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المباحث الاصولیه محمد اسحاق فیاض کابلی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30531_1468164448">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3030533_1468164448">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3030535_1468164448">
            <w:r>
              <w:rPr>
                <w:webHidden/>
                <w:rStyle w:val="IndexLink"/>
                <w:rtl w:val="true"/>
              </w:rPr>
              <w:t>المرحلة الرابعة فی تنبیهات الاستصحاب</w:t>
            </w:r>
            <w:r>
              <w:rPr>
                <w:rStyle w:val="IndexLink"/>
                <w:rtl w:val="true"/>
              </w:rPr>
              <w:tab/>
            </w:r>
            <w:r>
              <w:rPr>
                <w:rStyle w:val="IndexLink"/>
              </w:rPr>
              <w:t>16</w:t>
            </w:r>
          </w:hyperlink>
        </w:p>
        <w:p>
          <w:pPr>
            <w:pStyle w:val="Contents3"/>
            <w:tabs>
              <w:tab w:val="clear" w:pos="8459"/>
              <w:tab w:val="right" w:pos="9026" w:leader="dot"/>
            </w:tabs>
            <w:rPr/>
          </w:pPr>
          <w:hyperlink w:anchor="__RefHeading___Toc3030537_1468164448">
            <w:r>
              <w:rPr>
                <w:webHidden/>
                <w:rStyle w:val="IndexLink"/>
                <w:rtl w:val="true"/>
              </w:rPr>
              <w:t>التنبیه الأول</w:t>
            </w:r>
            <w:r>
              <w:rPr>
                <w:rStyle w:val="IndexLink"/>
                <w:rtl w:val="true"/>
              </w:rPr>
              <w:t xml:space="preserve">: </w:t>
            </w:r>
            <w:r>
              <w:rPr>
                <w:rStyle w:val="IndexLink"/>
                <w:rtl w:val="true"/>
              </w:rPr>
              <w:t>ماهو الفرق بین الأمارات المعتبرة والاصول العملیة الشرعیة ؟</w:t>
            </w:r>
            <w:r>
              <w:rPr>
                <w:rStyle w:val="IndexLink"/>
                <w:rtl w:val="true"/>
              </w:rPr>
              <w:tab/>
            </w:r>
            <w:r>
              <w:rPr>
                <w:rStyle w:val="IndexLink"/>
              </w:rPr>
              <w:t>16</w:t>
            </w:r>
          </w:hyperlink>
        </w:p>
        <w:p>
          <w:pPr>
            <w:pStyle w:val="Contents4"/>
            <w:tabs>
              <w:tab w:val="clear" w:pos="8176"/>
              <w:tab w:val="right" w:pos="9026" w:leader="dot"/>
            </w:tabs>
            <w:rPr/>
          </w:pPr>
          <w:hyperlink w:anchor="__RefHeading___Toc3030539_1468164448">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3030541_1468164448">
            <w:r>
              <w:rPr>
                <w:webHidden/>
                <w:rStyle w:val="IndexLink"/>
                <w:rtl w:val="true"/>
              </w:rPr>
              <w:t>ما ذکره المحقق الخراسانی قدس سره فی الفرق بین الامارات المعتبرة والاصول العملیة الشرعیة</w:t>
            </w:r>
            <w:r>
              <w:rPr>
                <w:rStyle w:val="IndexLink"/>
                <w:rtl w:val="true"/>
              </w:rPr>
              <w:tab/>
            </w:r>
            <w:r>
              <w:rPr>
                <w:rStyle w:val="IndexLink"/>
              </w:rPr>
              <w:t>16</w:t>
            </w:r>
          </w:hyperlink>
        </w:p>
        <w:p>
          <w:pPr>
            <w:pStyle w:val="Contents5"/>
            <w:tabs>
              <w:tab w:val="clear" w:pos="7892"/>
              <w:tab w:val="right" w:pos="9026" w:leader="dot"/>
            </w:tabs>
            <w:rPr/>
          </w:pPr>
          <w:hyperlink w:anchor="__RefHeading___Toc3030543_1468164448">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3030545_1468164448">
            <w:r>
              <w:rPr>
                <w:webHidden/>
                <w:rStyle w:val="IndexLink"/>
                <w:rtl w:val="true"/>
              </w:rPr>
              <w:t>مناقشة ما ذکره المحقق الخراسانی قدس سره</w:t>
            </w:r>
            <w:r>
              <w:rPr>
                <w:rStyle w:val="IndexLink"/>
                <w:rtl w:val="true"/>
              </w:rPr>
              <w:tab/>
            </w:r>
            <w:r>
              <w:rPr>
                <w:rStyle w:val="IndexLink"/>
              </w:rPr>
              <w:t>17</w:t>
            </w:r>
          </w:hyperlink>
        </w:p>
        <w:p>
          <w:pPr>
            <w:pStyle w:val="Contents4"/>
            <w:tabs>
              <w:tab w:val="clear" w:pos="8176"/>
              <w:tab w:val="right" w:pos="9026" w:leader="dot"/>
            </w:tabs>
            <w:rPr/>
          </w:pPr>
          <w:hyperlink w:anchor="__RefHeading___Toc3030547_1468164448">
            <w:r>
              <w:rPr>
                <w:webHidden/>
                <w:rStyle w:val="IndexLink"/>
                <w:rtl w:val="true"/>
              </w:rPr>
              <w:t>ما ذکره المحقق النائینی قدس سره فی الفرق بین الامارات والاصول العملیة و مناقشته</w:t>
            </w:r>
            <w:r>
              <w:rPr>
                <w:rStyle w:val="IndexLink"/>
                <w:rtl w:val="true"/>
              </w:rPr>
              <w:tab/>
            </w:r>
            <w:r>
              <w:rPr>
                <w:rStyle w:val="IndexLink"/>
              </w:rPr>
              <w:t>18</w:t>
            </w:r>
          </w:hyperlink>
        </w:p>
        <w:p>
          <w:pPr>
            <w:pStyle w:val="Contents4"/>
            <w:tabs>
              <w:tab w:val="clear" w:pos="8176"/>
              <w:tab w:val="right" w:pos="9026" w:leader="dot"/>
            </w:tabs>
            <w:rPr/>
          </w:pPr>
          <w:hyperlink w:anchor="__RefHeading___Toc3030549_1468164448">
            <w:r>
              <w:rPr>
                <w:webHidden/>
                <w:rStyle w:val="IndexLink"/>
                <w:rtl w:val="true"/>
              </w:rPr>
              <w:t>ما ذکره بعض المحققین قدس سره فی الفرق بین الامارات والاصول العملیة</w:t>
            </w:r>
            <w:r>
              <w:rPr>
                <w:rStyle w:val="IndexLink"/>
                <w:rtl w:val="true"/>
              </w:rPr>
              <w:tab/>
            </w:r>
            <w:r>
              <w:rPr>
                <w:rStyle w:val="IndexLink"/>
              </w:rPr>
              <w:t>20</w:t>
            </w:r>
          </w:hyperlink>
        </w:p>
        <w:p>
          <w:pPr>
            <w:pStyle w:val="Contents5"/>
            <w:tabs>
              <w:tab w:val="clear" w:pos="7892"/>
              <w:tab w:val="right" w:pos="9026" w:leader="dot"/>
            </w:tabs>
            <w:rPr/>
          </w:pPr>
          <w:hyperlink w:anchor="__RefHeading___Toc3030551_1468164448">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3030553_1468164448">
            <w:r>
              <w:rPr>
                <w:webHidden/>
                <w:rStyle w:val="IndexLink"/>
                <w:rtl w:val="true"/>
              </w:rPr>
              <w:t>أما الکلام فی المسألة الأولی</w:t>
            </w:r>
            <w:r>
              <w:rPr>
                <w:rStyle w:val="IndexLink"/>
                <w:rtl w:val="true"/>
              </w:rPr>
              <w:t>:</w:t>
              <w:tab/>
            </w:r>
            <w:r>
              <w:rPr>
                <w:rStyle w:val="IndexLink"/>
              </w:rPr>
              <w:t>23</w:t>
            </w:r>
          </w:hyperlink>
        </w:p>
        <w:p>
          <w:pPr>
            <w:pStyle w:val="Contents5"/>
            <w:tabs>
              <w:tab w:val="clear" w:pos="7892"/>
              <w:tab w:val="right" w:pos="9026" w:leader="dot"/>
            </w:tabs>
            <w:rPr/>
          </w:pPr>
          <w:hyperlink w:anchor="__RefHeading___Toc3030555_1468164448">
            <w:r>
              <w:rPr>
                <w:webHidden/>
                <w:rStyle w:val="IndexLink"/>
                <w:rtl w:val="true"/>
              </w:rPr>
              <w:t>المسالة الثانیة من ان الامارات کماتکون حجة فی المدلول المطابقی وذکر مقدمات فی المقام</w:t>
            </w:r>
            <w:r>
              <w:rPr>
                <w:rStyle w:val="IndexLink"/>
                <w:rtl w:val="true"/>
              </w:rPr>
              <w:tab/>
            </w:r>
            <w:r>
              <w:rPr>
                <w:rStyle w:val="IndexLink"/>
              </w:rPr>
              <w:t>27</w:t>
            </w:r>
          </w:hyperlink>
        </w:p>
        <w:p>
          <w:pPr>
            <w:pStyle w:val="Contents4"/>
            <w:tabs>
              <w:tab w:val="clear" w:pos="8176"/>
              <w:tab w:val="right" w:pos="9026" w:leader="dot"/>
            </w:tabs>
            <w:rPr/>
          </w:pPr>
          <w:hyperlink w:anchor="__RefHeading___Toc3030557_1468164448">
            <w:r>
              <w:rPr>
                <w:webHidden/>
                <w:rStyle w:val="IndexLink"/>
                <w:rtl w:val="true"/>
              </w:rPr>
              <w:t>الکلام فی ادلة الاصول المحرزة</w:t>
            </w:r>
            <w:r>
              <w:rPr>
                <w:rStyle w:val="IndexLink"/>
                <w:rtl w:val="true"/>
              </w:rPr>
              <w:tab/>
            </w:r>
            <w:r>
              <w:rPr>
                <w:rStyle w:val="IndexLink"/>
              </w:rPr>
              <w:t>30</w:t>
            </w:r>
          </w:hyperlink>
        </w:p>
        <w:p>
          <w:pPr>
            <w:pStyle w:val="Contents4"/>
            <w:tabs>
              <w:tab w:val="clear" w:pos="8176"/>
              <w:tab w:val="right" w:pos="9026" w:leader="dot"/>
            </w:tabs>
            <w:rPr/>
          </w:pPr>
          <w:hyperlink w:anchor="__RefHeading___Toc3030559_1468164448">
            <w:r>
              <w:rPr>
                <w:webHidden/>
                <w:rStyle w:val="IndexLink"/>
                <w:rtl w:val="true"/>
              </w:rPr>
              <w:t>الکلام فی الاصول العملیة المحرزة کالاستصحاب وقاعدة الفراغ و التجاوز</w:t>
            </w:r>
            <w:r>
              <w:rPr>
                <w:rStyle w:val="IndexLink"/>
                <w:rtl w:val="true"/>
              </w:rPr>
              <w:tab/>
            </w:r>
            <w:r>
              <w:rPr>
                <w:rStyle w:val="IndexLink"/>
              </w:rPr>
              <w:t>31</w:t>
            </w:r>
          </w:hyperlink>
        </w:p>
        <w:p>
          <w:pPr>
            <w:pStyle w:val="Contents4"/>
            <w:tabs>
              <w:tab w:val="clear" w:pos="8176"/>
              <w:tab w:val="right" w:pos="9026" w:leader="dot"/>
            </w:tabs>
            <w:rPr/>
          </w:pPr>
          <w:hyperlink w:anchor="__RefHeading___Toc3030561_1468164448">
            <w:r>
              <w:rPr>
                <w:webHidden/>
                <w:rStyle w:val="IndexLink"/>
                <w:rtl w:val="true"/>
              </w:rPr>
              <w:t>الکلام فی مفاد ادلة حجیة الامارات وماذکره المحقق الخراسانی قدس سره فی المقام</w:t>
            </w:r>
            <w:r>
              <w:rPr>
                <w:rStyle w:val="IndexLink"/>
                <w:rtl w:val="true"/>
              </w:rPr>
              <w:tab/>
            </w:r>
            <w:r>
              <w:rPr>
                <w:rStyle w:val="IndexLink"/>
              </w:rPr>
              <w:t>33</w:t>
            </w:r>
          </w:hyperlink>
        </w:p>
        <w:p>
          <w:pPr>
            <w:pStyle w:val="Contents4"/>
            <w:tabs>
              <w:tab w:val="clear" w:pos="8176"/>
              <w:tab w:val="right" w:pos="9026" w:leader="dot"/>
            </w:tabs>
            <w:rPr/>
          </w:pPr>
          <w:hyperlink w:anchor="__RefHeading___Toc3030563_1468164448">
            <w:r>
              <w:rPr>
                <w:webHidden/>
                <w:rStyle w:val="IndexLink"/>
                <w:rtl w:val="true"/>
              </w:rPr>
              <w:t>ما اورده السید الاستاذ قدس سره علی المحقق الخراسانی قدس سره</w:t>
            </w:r>
            <w:r>
              <w:rPr>
                <w:rStyle w:val="IndexLink"/>
                <w:rtl w:val="true"/>
              </w:rPr>
              <w:tab/>
            </w:r>
            <w:r>
              <w:rPr>
                <w:rStyle w:val="IndexLink"/>
              </w:rPr>
              <w:t>34</w:t>
            </w:r>
          </w:hyperlink>
        </w:p>
        <w:p>
          <w:pPr>
            <w:pStyle w:val="Contents4"/>
            <w:tabs>
              <w:tab w:val="clear" w:pos="8176"/>
              <w:tab w:val="right" w:pos="9026" w:leader="dot"/>
            </w:tabs>
            <w:rPr/>
          </w:pPr>
          <w:hyperlink w:anchor="__RefHeading___Toc3030565_1468164448">
            <w:r>
              <w:rPr>
                <w:webHidden/>
                <w:rStyle w:val="IndexLink"/>
                <w:rtl w:val="true"/>
              </w:rPr>
              <w:t>ما ذکره بعض المحققین قدس سره فی مثبتات حجیة الامارات</w:t>
            </w:r>
            <w:r>
              <w:rPr>
                <w:rStyle w:val="IndexLink"/>
                <w:rtl w:val="true"/>
              </w:rPr>
              <w:tab/>
            </w:r>
            <w:r>
              <w:rPr>
                <w:rStyle w:val="IndexLink"/>
              </w:rPr>
              <w:t>34</w:t>
            </w:r>
          </w:hyperlink>
        </w:p>
        <w:p>
          <w:pPr>
            <w:pStyle w:val="Contents4"/>
            <w:tabs>
              <w:tab w:val="clear" w:pos="8176"/>
              <w:tab w:val="right" w:pos="9026" w:leader="dot"/>
            </w:tabs>
            <w:rPr/>
          </w:pPr>
          <w:hyperlink w:anchor="__RefHeading___Toc3030567_1468164448">
            <w:r>
              <w:rPr>
                <w:webHidden/>
                <w:rStyle w:val="IndexLink"/>
                <w:rtl w:val="true"/>
              </w:rPr>
              <w:t>ما ذکره السید الاستاذ قدس سره من ان عنوان الحکایة والاخبار من العناوین القصدیة ومناقشته</w:t>
            </w:r>
            <w:r>
              <w:rPr>
                <w:rStyle w:val="IndexLink"/>
                <w:rtl w:val="true"/>
              </w:rPr>
              <w:tab/>
            </w:r>
            <w:r>
              <w:rPr>
                <w:rStyle w:val="IndexLink"/>
              </w:rPr>
              <w:t>39</w:t>
            </w:r>
          </w:hyperlink>
        </w:p>
        <w:p>
          <w:pPr>
            <w:pStyle w:val="Contents4"/>
            <w:tabs>
              <w:tab w:val="clear" w:pos="8176"/>
              <w:tab w:val="right" w:pos="9026" w:leader="dot"/>
            </w:tabs>
            <w:rPr/>
          </w:pPr>
          <w:hyperlink w:anchor="__RefHeading___Toc3030569_1468164448">
            <w:r>
              <w:rPr>
                <w:webHidden/>
                <w:rStyle w:val="IndexLink"/>
                <w:rtl w:val="true"/>
              </w:rPr>
              <w:t>مایرد علی المحقق الخراسانی قدس سره فی المقام</w:t>
            </w:r>
            <w:r>
              <w:rPr>
                <w:rStyle w:val="IndexLink"/>
                <w:rtl w:val="true"/>
              </w:rPr>
              <w:tab/>
            </w:r>
            <w:r>
              <w:rPr>
                <w:rStyle w:val="IndexLink"/>
              </w:rPr>
              <w:t>39</w:t>
            </w:r>
          </w:hyperlink>
        </w:p>
        <w:p>
          <w:pPr>
            <w:pStyle w:val="Contents4"/>
            <w:tabs>
              <w:tab w:val="clear" w:pos="8176"/>
              <w:tab w:val="right" w:pos="9026" w:leader="dot"/>
            </w:tabs>
            <w:rPr/>
          </w:pPr>
          <w:hyperlink w:anchor="__RefHeading___Toc3030571_1468164448">
            <w:r>
              <w:rPr>
                <w:webHidden/>
                <w:rStyle w:val="IndexLink"/>
                <w:rtl w:val="true"/>
              </w:rPr>
              <w:t>الصحیح فی المقام</w:t>
            </w:r>
            <w:r>
              <w:rPr>
                <w:rStyle w:val="IndexLink"/>
                <w:rtl w:val="true"/>
              </w:rPr>
              <w:tab/>
            </w:r>
            <w:r>
              <w:rPr>
                <w:rStyle w:val="IndexLink"/>
              </w:rPr>
              <w:t>40</w:t>
            </w:r>
          </w:hyperlink>
        </w:p>
        <w:p>
          <w:pPr>
            <w:pStyle w:val="Contents3"/>
            <w:tabs>
              <w:tab w:val="clear" w:pos="8459"/>
              <w:tab w:val="right" w:pos="9026" w:leader="dot"/>
            </w:tabs>
            <w:rPr/>
          </w:pPr>
          <w:hyperlink w:anchor="__RefHeading___Toc3030573_1468164448">
            <w:r>
              <w:rPr>
                <w:webHidden/>
                <w:rStyle w:val="IndexLink"/>
                <w:rtl w:val="true"/>
              </w:rPr>
              <w:t>التنبیه الثانی</w:t>
            </w:r>
            <w:r>
              <w:rPr>
                <w:rStyle w:val="IndexLink"/>
                <w:rtl w:val="true"/>
              </w:rPr>
              <w:t xml:space="preserve">: </w:t>
            </w:r>
            <w:r>
              <w:rPr>
                <w:rStyle w:val="IndexLink"/>
                <w:rtl w:val="true"/>
              </w:rPr>
              <w:t>المعروف و المشهور بین الاصحاب ان الاستصحاب یثبت الآثار الشرعیة المترتبة علی المستصحب</w:t>
            </w:r>
            <w:r>
              <w:rPr>
                <w:rStyle w:val="IndexLink"/>
                <w:rtl w:val="true"/>
              </w:rPr>
              <w:tab/>
            </w:r>
            <w:r>
              <w:rPr>
                <w:rStyle w:val="IndexLink"/>
              </w:rPr>
              <w:t>43</w:t>
            </w:r>
          </w:hyperlink>
        </w:p>
        <w:p>
          <w:pPr>
            <w:pStyle w:val="Contents4"/>
            <w:tabs>
              <w:tab w:val="clear" w:pos="8176"/>
              <w:tab w:val="right" w:pos="9026" w:leader="dot"/>
            </w:tabs>
            <w:rPr/>
          </w:pPr>
          <w:hyperlink w:anchor="__RefHeading___Toc3030575_1468164448">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3030577_1468164448">
            <w:r>
              <w:rPr>
                <w:webHidden/>
                <w:rStyle w:val="IndexLink"/>
                <w:rtl w:val="true"/>
              </w:rPr>
              <w:t>ما ذکره المحقق الخراسانی قدس سره فی المقام و الجواب عنه</w:t>
            </w:r>
            <w:r>
              <w:rPr>
                <w:rStyle w:val="IndexLink"/>
                <w:rtl w:val="true"/>
              </w:rPr>
              <w:tab/>
            </w:r>
            <w:r>
              <w:rPr>
                <w:rStyle w:val="IndexLink"/>
              </w:rPr>
              <w:t>44</w:t>
            </w:r>
          </w:hyperlink>
        </w:p>
        <w:p>
          <w:pPr>
            <w:pStyle w:val="Contents4"/>
            <w:tabs>
              <w:tab w:val="clear" w:pos="8176"/>
              <w:tab w:val="right" w:pos="9026" w:leader="dot"/>
            </w:tabs>
            <w:rPr/>
          </w:pPr>
          <w:hyperlink w:anchor="__RefHeading___Toc3030579_1468164448">
            <w:r>
              <w:rPr>
                <w:webHidden/>
                <w:rStyle w:val="IndexLink"/>
                <w:rtl w:val="true"/>
              </w:rPr>
              <w:t>ما ذکره المحقق النائینی و السید الاستاذ فی المقام و الجواب عنه</w:t>
            </w:r>
            <w:r>
              <w:rPr>
                <w:rStyle w:val="IndexLink"/>
                <w:rtl w:val="true"/>
              </w:rPr>
              <w:tab/>
            </w:r>
            <w:r>
              <w:rPr>
                <w:rStyle w:val="IndexLink"/>
              </w:rPr>
              <w:t>45</w:t>
            </w:r>
          </w:hyperlink>
        </w:p>
        <w:p>
          <w:pPr>
            <w:pStyle w:val="Contents4"/>
            <w:tabs>
              <w:tab w:val="clear" w:pos="8176"/>
              <w:tab w:val="right" w:pos="9026" w:leader="dot"/>
            </w:tabs>
            <w:rPr/>
          </w:pPr>
          <w:hyperlink w:anchor="__RefHeading___Toc3030581_1468164448">
            <w:r>
              <w:rPr>
                <w:webHidden/>
                <w:rStyle w:val="IndexLink"/>
                <w:rtl w:val="true"/>
              </w:rPr>
              <w:t>القول الثالث فی المقام</w:t>
            </w:r>
            <w:r>
              <w:rPr>
                <w:rStyle w:val="IndexLink"/>
                <w:rtl w:val="true"/>
              </w:rPr>
              <w:tab/>
            </w:r>
            <w:r>
              <w:rPr>
                <w:rStyle w:val="IndexLink"/>
              </w:rPr>
              <w:t>47</w:t>
            </w:r>
          </w:hyperlink>
        </w:p>
        <w:p>
          <w:pPr>
            <w:pStyle w:val="Contents4"/>
            <w:tabs>
              <w:tab w:val="clear" w:pos="8176"/>
              <w:tab w:val="right" w:pos="9026" w:leader="dot"/>
            </w:tabs>
            <w:rPr/>
          </w:pPr>
          <w:hyperlink w:anchor="__RefHeading___Toc3030583_1468164448">
            <w:r>
              <w:rPr>
                <w:webHidden/>
                <w:rStyle w:val="IndexLink"/>
                <w:rtl w:val="true"/>
              </w:rPr>
              <w:t>ما الفرق بین کون الواسطة شرعیة اوکونها عادیة او عقلیة</w:t>
            </w:r>
            <w:r>
              <w:rPr>
                <w:rStyle w:val="IndexLink"/>
                <w:rtl w:val="true"/>
              </w:rPr>
              <w:tab/>
            </w:r>
            <w:r>
              <w:rPr>
                <w:rStyle w:val="IndexLink"/>
              </w:rPr>
              <w:t>48</w:t>
            </w:r>
          </w:hyperlink>
        </w:p>
        <w:p>
          <w:pPr>
            <w:pStyle w:val="Contents4"/>
            <w:tabs>
              <w:tab w:val="clear" w:pos="8176"/>
              <w:tab w:val="right" w:pos="9026" w:leader="dot"/>
            </w:tabs>
            <w:rPr/>
          </w:pPr>
          <w:hyperlink w:anchor="__RefHeading___Toc3030585_1468164448">
            <w:r>
              <w:rPr>
                <w:webHidden/>
                <w:rStyle w:val="IndexLink"/>
                <w:rtl w:val="true"/>
              </w:rPr>
              <w:t>هل یمکن التعبد بثبوت الاثار العادیة او العقلیة</w:t>
            </w:r>
            <w:r>
              <w:rPr>
                <w:rStyle w:val="IndexLink"/>
                <w:rtl w:val="true"/>
              </w:rPr>
              <w:tab/>
            </w:r>
            <w:r>
              <w:rPr>
                <w:rStyle w:val="IndexLink"/>
              </w:rPr>
              <w:t>49</w:t>
            </w:r>
          </w:hyperlink>
        </w:p>
        <w:p>
          <w:pPr>
            <w:pStyle w:val="Contents4"/>
            <w:tabs>
              <w:tab w:val="clear" w:pos="8176"/>
              <w:tab w:val="right" w:pos="9026" w:leader="dot"/>
            </w:tabs>
            <w:rPr/>
          </w:pPr>
          <w:hyperlink w:anchor="__RefHeading___Toc3030587_1468164448">
            <w:r>
              <w:rPr>
                <w:webHidden/>
                <w:rStyle w:val="IndexLink"/>
                <w:rtl w:val="true"/>
              </w:rPr>
              <w:t>هل روایات الاستصحاب تشمل باطلاقها اثار الواسطة اذا کانت عادیة</w:t>
            </w:r>
            <w:r>
              <w:rPr>
                <w:rStyle w:val="IndexLink"/>
                <w:rtl w:val="true"/>
              </w:rPr>
              <w:tab/>
            </w:r>
            <w:r>
              <w:rPr>
                <w:rStyle w:val="IndexLink"/>
              </w:rPr>
              <w:t>50</w:t>
            </w:r>
          </w:hyperlink>
        </w:p>
        <w:p>
          <w:pPr>
            <w:pStyle w:val="Contents4"/>
            <w:tabs>
              <w:tab w:val="clear" w:pos="8176"/>
              <w:tab w:val="right" w:pos="9026" w:leader="dot"/>
            </w:tabs>
            <w:rPr/>
          </w:pPr>
          <w:hyperlink w:anchor="__RefHeading___Toc3030589_1468164448">
            <w:r>
              <w:rPr>
                <w:webHidden/>
                <w:rStyle w:val="IndexLink"/>
                <w:rtl w:val="true"/>
              </w:rPr>
              <w:t>اذا بنینا علی حجیة الاستصحاب المثبت فهل له معارض</w:t>
            </w:r>
            <w:r>
              <w:rPr>
                <w:rStyle w:val="IndexLink"/>
                <w:rtl w:val="true"/>
              </w:rPr>
              <w:tab/>
            </w:r>
            <w:r>
              <w:rPr>
                <w:rStyle w:val="IndexLink"/>
              </w:rPr>
              <w:t>51</w:t>
            </w:r>
          </w:hyperlink>
        </w:p>
        <w:p>
          <w:pPr>
            <w:pStyle w:val="Contents4"/>
            <w:tabs>
              <w:tab w:val="clear" w:pos="8176"/>
              <w:tab w:val="right" w:pos="9026" w:leader="dot"/>
            </w:tabs>
            <w:rPr/>
          </w:pPr>
          <w:hyperlink w:anchor="__RefHeading___Toc3030591_1468164448">
            <w:r>
              <w:rPr>
                <w:webHidden/>
                <w:rStyle w:val="IndexLink"/>
                <w:rtl w:val="true"/>
              </w:rPr>
              <w:t>ما ذکره شیخنا الانصاری قدس سره فی المقام</w:t>
            </w:r>
            <w:r>
              <w:rPr>
                <w:rStyle w:val="IndexLink"/>
                <w:rtl w:val="true"/>
              </w:rPr>
              <w:tab/>
            </w:r>
            <w:r>
              <w:rPr>
                <w:rStyle w:val="IndexLink"/>
              </w:rPr>
              <w:t>52</w:t>
            </w:r>
          </w:hyperlink>
        </w:p>
        <w:p>
          <w:pPr>
            <w:pStyle w:val="Contents4"/>
            <w:tabs>
              <w:tab w:val="clear" w:pos="8176"/>
              <w:tab w:val="right" w:pos="9026" w:leader="dot"/>
            </w:tabs>
            <w:rPr/>
          </w:pPr>
          <w:hyperlink w:anchor="__RefHeading___Toc3030593_1468164448">
            <w:r>
              <w:rPr>
                <w:webHidden/>
                <w:rStyle w:val="IndexLink"/>
                <w:rtl w:val="true"/>
              </w:rPr>
              <w:t>ما ذکره السید الاستاذ قدس سره من ان الصحیح فی المقام هو التفصیل</w:t>
            </w:r>
            <w:r>
              <w:rPr>
                <w:rStyle w:val="IndexLink"/>
                <w:rtl w:val="true"/>
              </w:rPr>
              <w:tab/>
            </w:r>
            <w:r>
              <w:rPr>
                <w:rStyle w:val="IndexLink"/>
              </w:rPr>
              <w:t>53</w:t>
            </w:r>
          </w:hyperlink>
        </w:p>
        <w:p>
          <w:pPr>
            <w:pStyle w:val="Contents5"/>
            <w:tabs>
              <w:tab w:val="clear" w:pos="7892"/>
              <w:tab w:val="right" w:pos="9026" w:leader="dot"/>
            </w:tabs>
            <w:rPr/>
          </w:pPr>
          <w:hyperlink w:anchor="__RefHeading___Toc3030595_1468164448">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3030597_1468164448">
            <w:r>
              <w:rPr>
                <w:webHidden/>
                <w:rStyle w:val="IndexLink"/>
                <w:rtl w:val="true"/>
              </w:rPr>
              <w:t>النظر فیما افاده السید الاستاذ قدس سره</w:t>
            </w:r>
            <w:r>
              <w:rPr>
                <w:rStyle w:val="IndexLink"/>
                <w:rtl w:val="true"/>
              </w:rPr>
              <w:tab/>
            </w:r>
            <w:r>
              <w:rPr>
                <w:rStyle w:val="IndexLink"/>
              </w:rPr>
              <w:t>54</w:t>
            </w:r>
          </w:hyperlink>
        </w:p>
        <w:p>
          <w:pPr>
            <w:pStyle w:val="Contents4"/>
            <w:tabs>
              <w:tab w:val="clear" w:pos="8176"/>
              <w:tab w:val="right" w:pos="9026" w:leader="dot"/>
            </w:tabs>
            <w:rPr/>
          </w:pPr>
          <w:hyperlink w:anchor="__RefHeading___Toc3030599_1468164448">
            <w:r>
              <w:rPr>
                <w:webHidden/>
                <w:rStyle w:val="IndexLink"/>
                <w:rtl w:val="true"/>
              </w:rPr>
              <w:t>هل تختص حجیة الاستصحاب المثبت بلوازمه العادیة</w:t>
            </w:r>
            <w:r>
              <w:rPr>
                <w:rStyle w:val="IndexLink"/>
                <w:rtl w:val="true"/>
              </w:rPr>
              <w:tab/>
            </w:r>
            <w:r>
              <w:rPr>
                <w:rStyle w:val="IndexLink"/>
              </w:rPr>
              <w:t>56</w:t>
            </w:r>
          </w:hyperlink>
        </w:p>
        <w:p>
          <w:pPr>
            <w:pStyle w:val="Contents4"/>
            <w:tabs>
              <w:tab w:val="clear" w:pos="8176"/>
              <w:tab w:val="right" w:pos="9026" w:leader="dot"/>
            </w:tabs>
            <w:rPr/>
          </w:pPr>
          <w:hyperlink w:anchor="__RefHeading___Toc3030601_1468164448">
            <w:r>
              <w:rPr>
                <w:webHidden/>
                <w:rStyle w:val="IndexLink"/>
                <w:rtl w:val="true"/>
              </w:rPr>
              <w:t>الاستصحاب یثبت الاثار الشرعیة</w:t>
            </w:r>
            <w:r>
              <w:rPr>
                <w:rStyle w:val="IndexLink"/>
                <w:rtl w:val="true"/>
              </w:rPr>
              <w:tab/>
            </w:r>
            <w:r>
              <w:rPr>
                <w:rStyle w:val="IndexLink"/>
              </w:rPr>
              <w:t>58</w:t>
            </w:r>
          </w:hyperlink>
        </w:p>
        <w:p>
          <w:pPr>
            <w:pStyle w:val="Contents4"/>
            <w:tabs>
              <w:tab w:val="clear" w:pos="8176"/>
              <w:tab w:val="right" w:pos="9026" w:leader="dot"/>
            </w:tabs>
            <w:rPr/>
          </w:pPr>
          <w:hyperlink w:anchor="__RefHeading___Toc3030603_1468164448">
            <w:r>
              <w:rPr>
                <w:webHidden/>
                <w:rStyle w:val="IndexLink"/>
                <w:rtl w:val="true"/>
              </w:rPr>
              <w:t>مایظهر حال کلام المحقق النائینی قدس سره فی المقام</w:t>
            </w:r>
            <w:r>
              <w:rPr>
                <w:rStyle w:val="IndexLink"/>
                <w:rtl w:val="true"/>
              </w:rPr>
              <w:tab/>
            </w:r>
            <w:r>
              <w:rPr>
                <w:rStyle w:val="IndexLink"/>
              </w:rPr>
              <w:t>58</w:t>
            </w:r>
          </w:hyperlink>
        </w:p>
        <w:p>
          <w:pPr>
            <w:pStyle w:val="Contents4"/>
            <w:tabs>
              <w:tab w:val="clear" w:pos="8176"/>
              <w:tab w:val="right" w:pos="9026" w:leader="dot"/>
            </w:tabs>
            <w:rPr/>
          </w:pPr>
          <w:hyperlink w:anchor="__RefHeading___Toc3030605_1468164448">
            <w:r>
              <w:rPr>
                <w:webHidden/>
                <w:rStyle w:val="IndexLink"/>
                <w:rtl w:val="true"/>
              </w:rPr>
              <w:t>استثناء الشیخ الانصاری قدس سره صورة واحدة من الاستصحاب المثبت</w:t>
            </w:r>
            <w:r>
              <w:rPr>
                <w:rStyle w:val="IndexLink"/>
                <w:rtl w:val="true"/>
              </w:rPr>
              <w:tab/>
            </w:r>
            <w:r>
              <w:rPr>
                <w:rStyle w:val="IndexLink"/>
              </w:rPr>
              <w:t>59</w:t>
            </w:r>
          </w:hyperlink>
        </w:p>
        <w:p>
          <w:pPr>
            <w:pStyle w:val="Contents5"/>
            <w:tabs>
              <w:tab w:val="clear" w:pos="7892"/>
              <w:tab w:val="right" w:pos="9026" w:leader="dot"/>
            </w:tabs>
            <w:rPr/>
          </w:pPr>
          <w:hyperlink w:anchor="__RefHeading___Toc3030607_1468164448">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3030609_1468164448">
            <w:r>
              <w:rPr>
                <w:webHidden/>
                <w:rStyle w:val="IndexLink"/>
                <w:rtl w:val="true"/>
              </w:rPr>
              <w:t>قبول المحقق الخراسانی قدس سره هذا الاستثناء ولکن استثنی صورة اخری</w:t>
            </w:r>
            <w:r>
              <w:rPr>
                <w:rStyle w:val="IndexLink"/>
                <w:rtl w:val="true"/>
              </w:rPr>
              <w:tab/>
            </w:r>
            <w:r>
              <w:rPr>
                <w:rStyle w:val="IndexLink"/>
              </w:rPr>
              <w:t>60</w:t>
            </w:r>
          </w:hyperlink>
        </w:p>
        <w:p>
          <w:pPr>
            <w:pStyle w:val="Contents4"/>
            <w:tabs>
              <w:tab w:val="clear" w:pos="8176"/>
              <w:tab w:val="right" w:pos="9026" w:leader="dot"/>
            </w:tabs>
            <w:rPr/>
          </w:pPr>
          <w:hyperlink w:anchor="__RefHeading___Toc3030611_1468164448">
            <w:r>
              <w:rPr>
                <w:webHidden/>
                <w:rStyle w:val="IndexLink"/>
                <w:rtl w:val="true"/>
              </w:rPr>
              <w:t>الکلام فی استثناء الشیخ الانصاری قدس سره</w:t>
            </w:r>
            <w:r>
              <w:rPr>
                <w:rStyle w:val="IndexLink"/>
                <w:rtl w:val="true"/>
              </w:rPr>
              <w:tab/>
            </w:r>
            <w:r>
              <w:rPr>
                <w:rStyle w:val="IndexLink"/>
              </w:rPr>
              <w:t>60</w:t>
            </w:r>
          </w:hyperlink>
        </w:p>
        <w:p>
          <w:pPr>
            <w:pStyle w:val="Contents4"/>
            <w:tabs>
              <w:tab w:val="clear" w:pos="8176"/>
              <w:tab w:val="right" w:pos="9026" w:leader="dot"/>
            </w:tabs>
            <w:rPr/>
          </w:pPr>
          <w:hyperlink w:anchor="__RefHeading___Toc3030613_1468164448">
            <w:r>
              <w:rPr>
                <w:webHidden/>
                <w:rStyle w:val="IndexLink"/>
                <w:rtl w:val="true"/>
              </w:rPr>
              <w:t>الکلام فی استثناء المحقق الخراسانی قدس سره</w:t>
            </w:r>
            <w:r>
              <w:rPr>
                <w:rStyle w:val="IndexLink"/>
                <w:rtl w:val="true"/>
              </w:rPr>
              <w:tab/>
            </w:r>
            <w:r>
              <w:rPr>
                <w:rStyle w:val="IndexLink"/>
              </w:rPr>
              <w:t>65</w:t>
            </w:r>
          </w:hyperlink>
        </w:p>
        <w:p>
          <w:pPr>
            <w:pStyle w:val="Contents4"/>
            <w:tabs>
              <w:tab w:val="clear" w:pos="8176"/>
              <w:tab w:val="right" w:pos="9026" w:leader="dot"/>
            </w:tabs>
            <w:rPr/>
          </w:pPr>
          <w:hyperlink w:anchor="__RefHeading___Toc3030615_1468164448">
            <w:r>
              <w:rPr>
                <w:webHidden/>
                <w:rStyle w:val="IndexLink"/>
                <w:rtl w:val="true"/>
              </w:rPr>
              <w:t>هنا عدة فروع ینسب الی الاصحاب التمسک فیها بالاصل المثبت</w:t>
            </w:r>
            <w:r>
              <w:rPr>
                <w:rStyle w:val="IndexLink"/>
                <w:rtl w:val="true"/>
              </w:rPr>
              <w:tab/>
            </w:r>
            <w:r>
              <w:rPr>
                <w:rStyle w:val="IndexLink"/>
              </w:rPr>
              <w:t>69</w:t>
            </w:r>
          </w:hyperlink>
        </w:p>
        <w:p>
          <w:pPr>
            <w:pStyle w:val="Contents5"/>
            <w:tabs>
              <w:tab w:val="clear" w:pos="7892"/>
              <w:tab w:val="right" w:pos="9026" w:leader="dot"/>
            </w:tabs>
            <w:rPr/>
          </w:pPr>
          <w:hyperlink w:anchor="__RefHeading___Toc3030617_1468164448">
            <w:r>
              <w:rPr>
                <w:webHidden/>
                <w:rStyle w:val="IndexLink"/>
                <w:rtl w:val="true"/>
              </w:rPr>
              <w:t>الفرع الاول و هو الکلام فی موضوع نجاسة الملاقی وذکر مجموعة من الاحتمالات</w:t>
            </w:r>
            <w:r>
              <w:rPr>
                <w:rStyle w:val="IndexLink"/>
                <w:rtl w:val="true"/>
              </w:rPr>
              <w:tab/>
            </w:r>
            <w:r>
              <w:rPr>
                <w:rStyle w:val="IndexLink"/>
              </w:rPr>
              <w:t>69</w:t>
            </w:r>
          </w:hyperlink>
        </w:p>
        <w:p>
          <w:pPr>
            <w:pStyle w:val="Contents6"/>
            <w:tabs>
              <w:tab w:val="clear" w:pos="7609"/>
              <w:tab w:val="right" w:pos="9026" w:leader="dot"/>
            </w:tabs>
            <w:rPr/>
          </w:pPr>
          <w:hyperlink w:anchor="__RefHeading___Toc3030619_1468164448">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3030621_1468164448">
            <w:r>
              <w:rPr>
                <w:webHidden/>
                <w:rStyle w:val="IndexLink"/>
                <w:rtl w:val="true"/>
              </w:rPr>
              <w:t>الصحیح هو الاحتمال الرابع</w:t>
            </w:r>
            <w:r>
              <w:rPr>
                <w:rStyle w:val="IndexLink"/>
                <w:rtl w:val="true"/>
              </w:rPr>
              <w:tab/>
            </w:r>
            <w:r>
              <w:rPr>
                <w:rStyle w:val="IndexLink"/>
              </w:rPr>
              <w:t>70</w:t>
            </w:r>
          </w:hyperlink>
        </w:p>
        <w:p>
          <w:pPr>
            <w:pStyle w:val="Contents6"/>
            <w:tabs>
              <w:tab w:val="clear" w:pos="7609"/>
              <w:tab w:val="right" w:pos="9026" w:leader="dot"/>
            </w:tabs>
            <w:rPr/>
          </w:pPr>
          <w:hyperlink w:anchor="__RefHeading___Toc3030623_1468164448">
            <w:r>
              <w:rPr>
                <w:webHidden/>
                <w:rStyle w:val="IndexLink"/>
                <w:rtl w:val="true"/>
              </w:rPr>
              <w:t>بقی هنا اشکال و هو متوقف علی مقدمات</w:t>
            </w:r>
            <w:r>
              <w:rPr>
                <w:rStyle w:val="IndexLink"/>
                <w:rtl w:val="true"/>
              </w:rPr>
              <w:tab/>
            </w:r>
            <w:r>
              <w:rPr>
                <w:rStyle w:val="IndexLink"/>
              </w:rPr>
              <w:t>71</w:t>
            </w:r>
          </w:hyperlink>
        </w:p>
        <w:p>
          <w:pPr>
            <w:pStyle w:val="Contents6"/>
            <w:tabs>
              <w:tab w:val="clear" w:pos="7609"/>
              <w:tab w:val="right" w:pos="9026" w:leader="dot"/>
            </w:tabs>
            <w:rPr/>
          </w:pPr>
          <w:hyperlink w:anchor="__RefHeading___Toc3030625_1468164448">
            <w:r>
              <w:rPr>
                <w:webHidden/>
                <w:rStyle w:val="IndexLink"/>
                <w:rtl w:val="true"/>
              </w:rPr>
              <w:t>اذا کان المتنجس الملاقی بدن الحیوان</w:t>
            </w:r>
            <w:r>
              <w:rPr>
                <w:rStyle w:val="IndexLink"/>
                <w:rtl w:val="true"/>
              </w:rPr>
              <w:tab/>
            </w:r>
            <w:r>
              <w:rPr>
                <w:rStyle w:val="IndexLink"/>
              </w:rPr>
              <w:t>73</w:t>
            </w:r>
          </w:hyperlink>
        </w:p>
        <w:p>
          <w:pPr>
            <w:pStyle w:val="Contents6"/>
            <w:tabs>
              <w:tab w:val="clear" w:pos="7609"/>
              <w:tab w:val="right" w:pos="9026" w:leader="dot"/>
            </w:tabs>
            <w:rPr/>
          </w:pPr>
          <w:hyperlink w:anchor="__RefHeading___Toc3030627_1468164448">
            <w:r>
              <w:rPr>
                <w:webHidden/>
                <w:rStyle w:val="IndexLink"/>
                <w:rtl w:val="true"/>
              </w:rPr>
              <w:t>ما ذکره بعض المحققین قدس سره من الاشکال فی المقام</w:t>
            </w:r>
            <w:r>
              <w:rPr>
                <w:rStyle w:val="IndexLink"/>
                <w:rtl w:val="true"/>
              </w:rPr>
              <w:tab/>
            </w:r>
            <w:r>
              <w:rPr>
                <w:rStyle w:val="IndexLink"/>
              </w:rPr>
              <w:t>74</w:t>
            </w:r>
          </w:hyperlink>
        </w:p>
        <w:p>
          <w:pPr>
            <w:pStyle w:val="Contents6"/>
            <w:tabs>
              <w:tab w:val="clear" w:pos="7609"/>
              <w:tab w:val="right" w:pos="9026" w:leader="dot"/>
            </w:tabs>
            <w:rPr/>
          </w:pPr>
          <w:hyperlink w:anchor="__RefHeading___Toc3030629_1468164448">
            <w:r>
              <w:rPr>
                <w:webHidden/>
                <w:rStyle w:val="IndexLink"/>
                <w:rtl w:val="true"/>
              </w:rPr>
              <w:t>مناقشة بعض المحققین قدس سره فی المقام</w:t>
            </w:r>
            <w:r>
              <w:rPr>
                <w:rStyle w:val="IndexLink"/>
                <w:rtl w:val="true"/>
              </w:rPr>
              <w:tab/>
            </w:r>
            <w:r>
              <w:rPr>
                <w:rStyle w:val="IndexLink"/>
              </w:rPr>
              <w:t>75</w:t>
            </w:r>
          </w:hyperlink>
        </w:p>
        <w:p>
          <w:pPr>
            <w:pStyle w:val="Contents6"/>
            <w:tabs>
              <w:tab w:val="clear" w:pos="7609"/>
              <w:tab w:val="right" w:pos="9026" w:leader="dot"/>
            </w:tabs>
            <w:rPr/>
          </w:pPr>
          <w:hyperlink w:anchor="__RefHeading___Toc3030631_1468164448">
            <w:r>
              <w:rPr>
                <w:webHidden/>
                <w:rStyle w:val="IndexLink"/>
                <w:rtl w:val="true"/>
              </w:rPr>
              <w:t>اشکال السید الاستاذ قدس سره فی المقام</w:t>
            </w:r>
            <w:r>
              <w:rPr>
                <w:rStyle w:val="IndexLink"/>
                <w:rtl w:val="true"/>
              </w:rPr>
              <w:tab/>
            </w:r>
            <w:r>
              <w:rPr>
                <w:rStyle w:val="IndexLink"/>
              </w:rPr>
              <w:t>77</w:t>
            </w:r>
          </w:hyperlink>
        </w:p>
        <w:p>
          <w:pPr>
            <w:pStyle w:val="Contents6"/>
            <w:tabs>
              <w:tab w:val="clear" w:pos="7609"/>
              <w:tab w:val="right" w:pos="9026" w:leader="dot"/>
            </w:tabs>
            <w:rPr/>
          </w:pPr>
          <w:hyperlink w:anchor="__RefHeading___Toc3030633_1468164448">
            <w:r>
              <w:rPr>
                <w:webHidden/>
                <w:rStyle w:val="IndexLink"/>
                <w:rtl w:val="true"/>
              </w:rPr>
              <w:t>الجواب عن ما ذکره السید الاستاذ قدس سره</w:t>
            </w:r>
            <w:r>
              <w:rPr>
                <w:rStyle w:val="IndexLink"/>
                <w:rtl w:val="true"/>
              </w:rPr>
              <w:tab/>
            </w:r>
            <w:r>
              <w:rPr>
                <w:rStyle w:val="IndexLink"/>
              </w:rPr>
              <w:t>78</w:t>
            </w:r>
          </w:hyperlink>
        </w:p>
        <w:p>
          <w:pPr>
            <w:pStyle w:val="Contents6"/>
            <w:tabs>
              <w:tab w:val="clear" w:pos="7609"/>
              <w:tab w:val="right" w:pos="9026" w:leader="dot"/>
            </w:tabs>
            <w:rPr/>
          </w:pPr>
          <w:hyperlink w:anchor="__RefHeading___Toc3030635_1468164448">
            <w:r>
              <w:rPr>
                <w:webHidden/>
                <w:rStyle w:val="IndexLink"/>
                <w:rtl w:val="true"/>
              </w:rPr>
              <w:t>الصحیح فی الجواب عن اشکال السید الاستاذ قدس سره</w:t>
            </w:r>
            <w:r>
              <w:rPr>
                <w:rStyle w:val="IndexLink"/>
                <w:rtl w:val="true"/>
              </w:rPr>
              <w:tab/>
            </w:r>
            <w:r>
              <w:rPr>
                <w:rStyle w:val="IndexLink"/>
              </w:rPr>
              <w:t>79</w:t>
            </w:r>
          </w:hyperlink>
        </w:p>
        <w:p>
          <w:pPr>
            <w:pStyle w:val="Contents5"/>
            <w:tabs>
              <w:tab w:val="clear" w:pos="7892"/>
              <w:tab w:val="right" w:pos="9026" w:leader="dot"/>
            </w:tabs>
            <w:rPr/>
          </w:pPr>
          <w:hyperlink w:anchor="__RefHeading___Toc3030637_1468164448">
            <w:r>
              <w:rPr>
                <w:webHidden/>
                <w:rStyle w:val="IndexLink"/>
                <w:rtl w:val="true"/>
              </w:rPr>
              <w:t>الفرع الثانی ما اذا شک فی یوم انه آخر شهر رمضان او أول شهر شوال</w:t>
            </w:r>
            <w:r>
              <w:rPr>
                <w:rStyle w:val="IndexLink"/>
                <w:rtl w:val="true"/>
              </w:rPr>
              <w:tab/>
            </w:r>
            <w:r>
              <w:rPr>
                <w:rStyle w:val="IndexLink"/>
              </w:rPr>
              <w:t>80</w:t>
            </w:r>
          </w:hyperlink>
        </w:p>
        <w:p>
          <w:pPr>
            <w:pStyle w:val="Contents6"/>
            <w:tabs>
              <w:tab w:val="clear" w:pos="7609"/>
              <w:tab w:val="right" w:pos="9026" w:leader="dot"/>
            </w:tabs>
            <w:rPr/>
          </w:pPr>
          <w:hyperlink w:anchor="__RefHeading___Toc3030639_1468164448">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3030641_1468164448">
            <w:r>
              <w:rPr>
                <w:webHidden/>
                <w:rStyle w:val="IndexLink"/>
                <w:rtl w:val="true"/>
              </w:rPr>
              <w:t>ما ذکره المحقق النائینی قدس سره فی المقام یرجع الی امرین</w:t>
            </w:r>
            <w:r>
              <w:rPr>
                <w:rStyle w:val="IndexLink"/>
                <w:rtl w:val="true"/>
              </w:rPr>
              <w:tab/>
            </w:r>
            <w:r>
              <w:rPr>
                <w:rStyle w:val="IndexLink"/>
              </w:rPr>
              <w:t>81</w:t>
            </w:r>
          </w:hyperlink>
        </w:p>
        <w:p>
          <w:pPr>
            <w:pStyle w:val="Contents6"/>
            <w:tabs>
              <w:tab w:val="clear" w:pos="7609"/>
              <w:tab w:val="right" w:pos="9026" w:leader="dot"/>
            </w:tabs>
            <w:rPr/>
          </w:pPr>
          <w:hyperlink w:anchor="__RefHeading___Toc3030643_1468164448">
            <w:r>
              <w:rPr>
                <w:webHidden/>
                <w:rStyle w:val="IndexLink"/>
                <w:rtl w:val="true"/>
              </w:rPr>
              <w:t>النظر فی کلا الامرین</w:t>
            </w:r>
            <w:r>
              <w:rPr>
                <w:rStyle w:val="IndexLink"/>
                <w:rtl w:val="true"/>
              </w:rPr>
              <w:tab/>
            </w:r>
            <w:r>
              <w:rPr>
                <w:rStyle w:val="IndexLink"/>
              </w:rPr>
              <w:t>82</w:t>
            </w:r>
          </w:hyperlink>
        </w:p>
        <w:p>
          <w:pPr>
            <w:pStyle w:val="Contents6"/>
            <w:tabs>
              <w:tab w:val="clear" w:pos="7609"/>
              <w:tab w:val="right" w:pos="9026" w:leader="dot"/>
            </w:tabs>
            <w:rPr/>
          </w:pPr>
          <w:hyperlink w:anchor="__RefHeading___Toc3030645_1468164448">
            <w:r>
              <w:rPr>
                <w:webHidden/>
                <w:rStyle w:val="IndexLink"/>
                <w:rtl w:val="true"/>
              </w:rPr>
              <w:t>مناقشة السید الاستاذ قدس سره للشق الثانی من کلام المحقق النائینی قدس سره</w:t>
            </w:r>
            <w:r>
              <w:rPr>
                <w:rStyle w:val="IndexLink"/>
                <w:rtl w:val="true"/>
              </w:rPr>
              <w:tab/>
            </w:r>
            <w:r>
              <w:rPr>
                <w:rStyle w:val="IndexLink"/>
              </w:rPr>
              <w:t>84</w:t>
            </w:r>
          </w:hyperlink>
        </w:p>
        <w:p>
          <w:pPr>
            <w:pStyle w:val="Contents6"/>
            <w:tabs>
              <w:tab w:val="clear" w:pos="7609"/>
              <w:tab w:val="right" w:pos="9026" w:leader="dot"/>
            </w:tabs>
            <w:rPr/>
          </w:pPr>
          <w:hyperlink w:anchor="__RefHeading___Toc3030647_1468164448">
            <w:r>
              <w:rPr>
                <w:webHidden/>
                <w:rStyle w:val="IndexLink"/>
                <w:rtl w:val="true"/>
              </w:rPr>
              <w:t>ماوجه علی هذا التقریب من النقد و الجواب عنه</w:t>
            </w:r>
            <w:r>
              <w:rPr>
                <w:rStyle w:val="IndexLink"/>
                <w:rtl w:val="true"/>
              </w:rPr>
              <w:tab/>
            </w:r>
            <w:r>
              <w:rPr>
                <w:rStyle w:val="IndexLink"/>
              </w:rPr>
              <w:t>85</w:t>
            </w:r>
          </w:hyperlink>
        </w:p>
        <w:p>
          <w:pPr>
            <w:pStyle w:val="Contents6"/>
            <w:tabs>
              <w:tab w:val="clear" w:pos="7609"/>
              <w:tab w:val="right" w:pos="9026" w:leader="dot"/>
            </w:tabs>
            <w:rPr/>
          </w:pPr>
          <w:hyperlink w:anchor="__RefHeading___Toc3030649_1468164448">
            <w:r>
              <w:rPr>
                <w:webHidden/>
                <w:rStyle w:val="IndexLink"/>
                <w:rtl w:val="true"/>
              </w:rPr>
              <w:t>ما اجاب السید الاستاذ قدس سره فی المقام وعدم تمامیة هذا الجواب</w:t>
            </w:r>
            <w:r>
              <w:rPr>
                <w:rStyle w:val="IndexLink"/>
                <w:rtl w:val="true"/>
              </w:rPr>
              <w:tab/>
            </w:r>
            <w:r>
              <w:rPr>
                <w:rStyle w:val="IndexLink"/>
              </w:rPr>
              <w:t>88</w:t>
            </w:r>
          </w:hyperlink>
        </w:p>
        <w:p>
          <w:pPr>
            <w:pStyle w:val="Contents6"/>
            <w:tabs>
              <w:tab w:val="clear" w:pos="7609"/>
              <w:tab w:val="right" w:pos="9026" w:leader="dot"/>
            </w:tabs>
            <w:rPr/>
          </w:pPr>
          <w:hyperlink w:anchor="__RefHeading___Toc3030651_1468164448">
            <w:r>
              <w:rPr>
                <w:webHidden/>
                <w:rStyle w:val="IndexLink"/>
                <w:rtl w:val="true"/>
              </w:rPr>
              <w:t>قبول السید الاستاذ قدس سره تعارض الاستصحابات الثلاثة وما اجاب عنه</w:t>
            </w:r>
            <w:r>
              <w:rPr>
                <w:rStyle w:val="IndexLink"/>
                <w:rtl w:val="true"/>
              </w:rPr>
              <w:tab/>
            </w:r>
            <w:r>
              <w:rPr>
                <w:rStyle w:val="IndexLink"/>
              </w:rPr>
              <w:t>90</w:t>
            </w:r>
          </w:hyperlink>
        </w:p>
        <w:p>
          <w:pPr>
            <w:pStyle w:val="Contents6"/>
            <w:tabs>
              <w:tab w:val="clear" w:pos="7609"/>
              <w:tab w:val="right" w:pos="9026" w:leader="dot"/>
            </w:tabs>
            <w:rPr/>
          </w:pPr>
          <w:hyperlink w:anchor="__RefHeading___Toc3030653_1468164448">
            <w:r>
              <w:rPr>
                <w:webHidden/>
                <w:rStyle w:val="IndexLink"/>
                <w:rtl w:val="true"/>
              </w:rPr>
              <w:t>قد یقال ان هناک استصحابا اخر و هو استصحاب الفرد القصیر و الجواب عنه</w:t>
            </w:r>
            <w:r>
              <w:rPr>
                <w:rStyle w:val="IndexLink"/>
                <w:rtl w:val="true"/>
              </w:rPr>
              <w:tab/>
            </w:r>
            <w:r>
              <w:rPr>
                <w:rStyle w:val="IndexLink"/>
              </w:rPr>
              <w:t>92</w:t>
            </w:r>
          </w:hyperlink>
        </w:p>
        <w:p>
          <w:pPr>
            <w:pStyle w:val="Contents6"/>
            <w:tabs>
              <w:tab w:val="clear" w:pos="7609"/>
              <w:tab w:val="right" w:pos="9026" w:leader="dot"/>
            </w:tabs>
            <w:rPr/>
          </w:pPr>
          <w:hyperlink w:anchor="__RefHeading___Toc3030655_1468164448">
            <w:r>
              <w:rPr>
                <w:webHidden/>
                <w:rStyle w:val="IndexLink"/>
                <w:rtl w:val="true"/>
              </w:rPr>
              <w:t>ما قاله السید الاستاذ قدس سره من ان المقام نظیر ما اذا احدث بالاصغر</w:t>
            </w:r>
            <w:r>
              <w:rPr>
                <w:rStyle w:val="IndexLink"/>
                <w:rtl w:val="true"/>
              </w:rPr>
              <w:tab/>
            </w:r>
            <w:r>
              <w:rPr>
                <w:rStyle w:val="IndexLink"/>
              </w:rPr>
              <w:t>93</w:t>
            </w:r>
          </w:hyperlink>
        </w:p>
        <w:p>
          <w:pPr>
            <w:pStyle w:val="Contents6"/>
            <w:tabs>
              <w:tab w:val="clear" w:pos="7609"/>
              <w:tab w:val="right" w:pos="9026" w:leader="dot"/>
            </w:tabs>
            <w:rPr/>
          </w:pPr>
          <w:hyperlink w:anchor="__RefHeading___Toc3030657_1468164448">
            <w:r>
              <w:rPr>
                <w:webHidden/>
                <w:rStyle w:val="IndexLink"/>
                <w:rtl w:val="true"/>
              </w:rPr>
              <w:t>لنا تعلیق علی ما افاده السید الاستاذ قدس سره</w:t>
            </w:r>
            <w:r>
              <w:rPr>
                <w:rStyle w:val="IndexLink"/>
                <w:rtl w:val="true"/>
              </w:rPr>
              <w:tab/>
            </w:r>
            <w:r>
              <w:rPr>
                <w:rStyle w:val="IndexLink"/>
              </w:rPr>
              <w:t>94</w:t>
            </w:r>
          </w:hyperlink>
        </w:p>
        <w:p>
          <w:pPr>
            <w:pStyle w:val="Contents6"/>
            <w:tabs>
              <w:tab w:val="clear" w:pos="7609"/>
              <w:tab w:val="right" w:pos="9026" w:leader="dot"/>
            </w:tabs>
            <w:rPr/>
          </w:pPr>
          <w:hyperlink w:anchor="__RefHeading___Toc3030659_1468164448">
            <w:r>
              <w:rPr>
                <w:webHidden/>
                <w:rStyle w:val="IndexLink"/>
                <w:rtl w:val="true"/>
              </w:rPr>
              <w:t>ما ذکره السید الاستاذ قدس سره من کفایة الوضوء فی المقام</w:t>
            </w:r>
            <w:r>
              <w:rPr>
                <w:rStyle w:val="IndexLink"/>
                <w:rtl w:val="true"/>
              </w:rPr>
              <w:tab/>
            </w:r>
            <w:r>
              <w:rPr>
                <w:rStyle w:val="IndexLink"/>
              </w:rPr>
              <w:t>99</w:t>
            </w:r>
          </w:hyperlink>
        </w:p>
        <w:p>
          <w:pPr>
            <w:pStyle w:val="Contents6"/>
            <w:tabs>
              <w:tab w:val="clear" w:pos="7609"/>
              <w:tab w:val="right" w:pos="9026" w:leader="dot"/>
            </w:tabs>
            <w:rPr/>
          </w:pPr>
          <w:hyperlink w:anchor="__RefHeading___Toc3030661_1468164448">
            <w:r>
              <w:rPr>
                <w:webHidden/>
                <w:rStyle w:val="IndexLink"/>
                <w:rtl w:val="true"/>
              </w:rPr>
              <w:t>عدم تمامیة ما ذکره السید الاستاذ قدس سره فی المقام</w:t>
            </w:r>
            <w:r>
              <w:rPr>
                <w:rStyle w:val="IndexLink"/>
                <w:rtl w:val="true"/>
              </w:rPr>
              <w:tab/>
            </w:r>
            <w:r>
              <w:rPr>
                <w:rStyle w:val="IndexLink"/>
              </w:rPr>
              <w:t>100</w:t>
            </w:r>
          </w:hyperlink>
        </w:p>
        <w:p>
          <w:pPr>
            <w:pStyle w:val="Contents6"/>
            <w:tabs>
              <w:tab w:val="clear" w:pos="7609"/>
              <w:tab w:val="right" w:pos="9026" w:leader="dot"/>
            </w:tabs>
            <w:rPr/>
          </w:pPr>
          <w:hyperlink w:anchor="__RefHeading___Toc3030663_1468164448">
            <w:r>
              <w:rPr>
                <w:webHidden/>
                <w:rStyle w:val="IndexLink"/>
                <w:rtl w:val="true"/>
              </w:rPr>
              <w:t>ما ذکره صاحب الکفایة قدس سره من الفروع الثلاثة فی المقام</w:t>
            </w:r>
            <w:r>
              <w:rPr>
                <w:rStyle w:val="IndexLink"/>
                <w:rtl w:val="true"/>
              </w:rPr>
              <w:tab/>
            </w:r>
            <w:r>
              <w:rPr>
                <w:rStyle w:val="IndexLink"/>
              </w:rPr>
              <w:t>101</w:t>
            </w:r>
          </w:hyperlink>
        </w:p>
        <w:p>
          <w:pPr>
            <w:pStyle w:val="Contents5"/>
            <w:tabs>
              <w:tab w:val="clear" w:pos="7892"/>
              <w:tab w:val="right" w:pos="9026" w:leader="dot"/>
            </w:tabs>
            <w:rPr/>
          </w:pPr>
          <w:hyperlink w:anchor="__RefHeading___Toc3030665_1468164448">
            <w:r>
              <w:rPr>
                <w:webHidden/>
                <w:rStyle w:val="IndexLink"/>
                <w:rtl w:val="true"/>
              </w:rPr>
              <w:t>الفرع الثالث</w:t>
            </w:r>
            <w:r>
              <w:rPr>
                <w:rStyle w:val="IndexLink"/>
                <w:rtl w:val="true"/>
              </w:rPr>
              <w:t xml:space="preserve">: </w:t>
            </w:r>
            <w:r>
              <w:rPr>
                <w:rStyle w:val="IndexLink"/>
                <w:rtl w:val="true"/>
              </w:rPr>
              <w:t>ماذکره صاحب الکفایة قدس سره من الفروع الثلاث</w:t>
            </w:r>
            <w:r>
              <w:rPr>
                <w:rStyle w:val="IndexLink"/>
                <w:rtl w:val="true"/>
              </w:rPr>
              <w:t>:</w:t>
              <w:tab/>
            </w:r>
            <w:r>
              <w:rPr>
                <w:rStyle w:val="IndexLink"/>
              </w:rPr>
              <w:t>102</w:t>
            </w:r>
          </w:hyperlink>
        </w:p>
        <w:p>
          <w:pPr>
            <w:pStyle w:val="Contents6"/>
            <w:tabs>
              <w:tab w:val="clear" w:pos="7609"/>
              <w:tab w:val="right" w:pos="9026" w:leader="dot"/>
            </w:tabs>
            <w:rPr/>
          </w:pPr>
          <w:hyperlink w:anchor="__RefHeading___Toc3030667_1468164448">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3030669_1468164448">
            <w:r>
              <w:rPr>
                <w:webHidden/>
                <w:rStyle w:val="IndexLink"/>
                <w:rtl w:val="true"/>
              </w:rPr>
              <w:t>کلام بعض المحققین قدس سره حول ما ذکره المحقق الخراسانی قدس سره فی المقام</w:t>
            </w:r>
            <w:r>
              <w:rPr>
                <w:rStyle w:val="IndexLink"/>
                <w:rtl w:val="true"/>
              </w:rPr>
              <w:tab/>
            </w:r>
            <w:r>
              <w:rPr>
                <w:rStyle w:val="IndexLink"/>
              </w:rPr>
              <w:t>105</w:t>
            </w:r>
          </w:hyperlink>
        </w:p>
        <w:p>
          <w:pPr>
            <w:pStyle w:val="Contents6"/>
            <w:tabs>
              <w:tab w:val="clear" w:pos="7609"/>
              <w:tab w:val="right" w:pos="9026" w:leader="dot"/>
            </w:tabs>
            <w:rPr/>
          </w:pPr>
          <w:hyperlink w:anchor="__RefHeading___Toc3030671_1468164448">
            <w:r>
              <w:rPr>
                <w:webHidden/>
                <w:rStyle w:val="IndexLink"/>
                <w:rtl w:val="true"/>
              </w:rPr>
              <w:t>مناقشة کلام بعض المحققین قدس سره</w:t>
            </w:r>
            <w:r>
              <w:rPr>
                <w:rStyle w:val="IndexLink"/>
                <w:rtl w:val="true"/>
              </w:rPr>
              <w:tab/>
            </w:r>
            <w:r>
              <w:rPr>
                <w:rStyle w:val="IndexLink"/>
              </w:rPr>
              <w:t>106</w:t>
            </w:r>
          </w:hyperlink>
        </w:p>
        <w:p>
          <w:pPr>
            <w:pStyle w:val="Contents6"/>
            <w:tabs>
              <w:tab w:val="clear" w:pos="7609"/>
              <w:tab w:val="right" w:pos="9026" w:leader="dot"/>
            </w:tabs>
            <w:rPr/>
          </w:pPr>
          <w:hyperlink w:anchor="__RefHeading___Toc3030673_1468164448">
            <w:r>
              <w:rPr>
                <w:webHidden/>
                <w:rStyle w:val="IndexLink"/>
                <w:rtl w:val="true"/>
              </w:rPr>
              <w:t>ما ذکره المحقق الخراسانی قدس سره حول ما اذا کان الاثر الشرعی مترتبا علی العنوان الکلی</w:t>
            </w:r>
            <w:r>
              <w:rPr>
                <w:rStyle w:val="IndexLink"/>
                <w:rtl w:val="true"/>
              </w:rPr>
              <w:tab/>
            </w:r>
            <w:r>
              <w:rPr>
                <w:rStyle w:val="IndexLink"/>
              </w:rPr>
              <w:t>106</w:t>
            </w:r>
          </w:hyperlink>
        </w:p>
        <w:p>
          <w:pPr>
            <w:pStyle w:val="Contents6"/>
            <w:tabs>
              <w:tab w:val="clear" w:pos="7609"/>
              <w:tab w:val="right" w:pos="9026" w:leader="dot"/>
            </w:tabs>
            <w:rPr/>
          </w:pPr>
          <w:hyperlink w:anchor="__RefHeading___Toc3030675_1468164448">
            <w:r>
              <w:rPr>
                <w:webHidden/>
                <w:rStyle w:val="IndexLink"/>
                <w:rtl w:val="true"/>
              </w:rPr>
              <w:t>ایراد السید الاستاذ قدس سره علی المحقق الخراسانی قدس سره</w:t>
            </w:r>
            <w:r>
              <w:rPr>
                <w:rStyle w:val="IndexLink"/>
                <w:rtl w:val="true"/>
              </w:rPr>
              <w:tab/>
            </w:r>
            <w:r>
              <w:rPr>
                <w:rStyle w:val="IndexLink"/>
              </w:rPr>
              <w:t>107</w:t>
            </w:r>
          </w:hyperlink>
        </w:p>
        <w:p>
          <w:pPr>
            <w:pStyle w:val="Contents6"/>
            <w:tabs>
              <w:tab w:val="clear" w:pos="7609"/>
              <w:tab w:val="right" w:pos="9026" w:leader="dot"/>
            </w:tabs>
            <w:rPr/>
          </w:pPr>
          <w:hyperlink w:anchor="__RefHeading___Toc3030677_1468164448">
            <w:r>
              <w:rPr>
                <w:webHidden/>
                <w:rStyle w:val="IndexLink"/>
                <w:rtl w:val="true"/>
              </w:rPr>
              <w:t>ما ذکره السید الاستاذ قدس سره لایظهر من کلام المحقق الخراسانی قدس سره</w:t>
            </w:r>
            <w:r>
              <w:rPr>
                <w:rStyle w:val="IndexLink"/>
                <w:rtl w:val="true"/>
              </w:rPr>
              <w:tab/>
            </w:r>
            <w:r>
              <w:rPr>
                <w:rStyle w:val="IndexLink"/>
              </w:rPr>
              <w:t>108</w:t>
            </w:r>
          </w:hyperlink>
        </w:p>
        <w:p>
          <w:pPr>
            <w:pStyle w:val="Contents6"/>
            <w:tabs>
              <w:tab w:val="clear" w:pos="7609"/>
              <w:tab w:val="right" w:pos="9026" w:leader="dot"/>
            </w:tabs>
            <w:rPr/>
          </w:pPr>
          <w:hyperlink w:anchor="__RefHeading___Toc3030679_1468164448">
            <w:r>
              <w:rPr>
                <w:webHidden/>
                <w:rStyle w:val="IndexLink"/>
                <w:rtl w:val="true"/>
              </w:rPr>
              <w:t>ما ذکره المحقق الخراسانی قدس سره فی المقام غیرتام</w:t>
            </w:r>
            <w:r>
              <w:rPr>
                <w:rStyle w:val="IndexLink"/>
                <w:rtl w:val="true"/>
              </w:rPr>
              <w:tab/>
            </w:r>
            <w:r>
              <w:rPr>
                <w:rStyle w:val="IndexLink"/>
              </w:rPr>
              <w:t>109</w:t>
            </w:r>
          </w:hyperlink>
        </w:p>
        <w:p>
          <w:pPr>
            <w:pStyle w:val="Contents6"/>
            <w:tabs>
              <w:tab w:val="clear" w:pos="7609"/>
              <w:tab w:val="right" w:pos="9026" w:leader="dot"/>
            </w:tabs>
            <w:rPr/>
          </w:pPr>
          <w:hyperlink w:anchor="__RefHeading___Toc3030681_1468164448">
            <w:r>
              <w:rPr>
                <w:webHidden/>
                <w:rStyle w:val="IndexLink"/>
                <w:rtl w:val="true"/>
              </w:rPr>
              <w:t>ما ذکره فی الکفایة یرجع الی احتمالین و مناقشتها</w:t>
            </w:r>
            <w:r>
              <w:rPr>
                <w:rStyle w:val="IndexLink"/>
                <w:rtl w:val="true"/>
              </w:rPr>
              <w:tab/>
            </w:r>
            <w:r>
              <w:rPr>
                <w:rStyle w:val="IndexLink"/>
              </w:rPr>
              <w:t>113</w:t>
            </w:r>
          </w:hyperlink>
        </w:p>
        <w:p>
          <w:pPr>
            <w:pStyle w:val="Contents6"/>
            <w:tabs>
              <w:tab w:val="clear" w:pos="7609"/>
              <w:tab w:val="right" w:pos="9026" w:leader="dot"/>
            </w:tabs>
            <w:rPr/>
          </w:pPr>
          <w:hyperlink w:anchor="__RefHeading___Toc3030683_1468164448">
            <w:r>
              <w:rPr>
                <w:webHidden/>
                <w:rStyle w:val="IndexLink"/>
                <w:rtl w:val="true"/>
              </w:rPr>
              <w:t>فی کلام المحقق الخراسانی قدس سره خلطا بین الامرالانتزاعی والامرالاعتباری الجعلی</w:t>
            </w:r>
            <w:r>
              <w:rPr>
                <w:rStyle w:val="IndexLink"/>
                <w:rtl w:val="true"/>
              </w:rPr>
              <w:tab/>
            </w:r>
            <w:r>
              <w:rPr>
                <w:rStyle w:val="IndexLink"/>
              </w:rPr>
              <w:t>114</w:t>
            </w:r>
          </w:hyperlink>
        </w:p>
        <w:p>
          <w:pPr>
            <w:pStyle w:val="Contents6"/>
            <w:tabs>
              <w:tab w:val="clear" w:pos="7609"/>
              <w:tab w:val="right" w:pos="9026" w:leader="dot"/>
            </w:tabs>
            <w:rPr/>
          </w:pPr>
          <w:hyperlink w:anchor="__RefHeading___Toc3030685_1468164448">
            <w:r>
              <w:rPr>
                <w:webHidden/>
                <w:rStyle w:val="IndexLink"/>
                <w:rtl w:val="true"/>
              </w:rPr>
              <w:t>ما قاله المحقق الخراسانی قدس سره فی بحث الاصل المثبث لاوجه له</w:t>
            </w:r>
            <w:r>
              <w:rPr>
                <w:rStyle w:val="IndexLink"/>
                <w:rtl w:val="true"/>
              </w:rPr>
              <w:tab/>
            </w:r>
            <w:r>
              <w:rPr>
                <w:rStyle w:val="IndexLink"/>
              </w:rPr>
              <w:t>115</w:t>
            </w:r>
          </w:hyperlink>
        </w:p>
        <w:p>
          <w:pPr>
            <w:pStyle w:val="Contents6"/>
            <w:tabs>
              <w:tab w:val="clear" w:pos="7609"/>
              <w:tab w:val="right" w:pos="9026" w:leader="dot"/>
            </w:tabs>
            <w:rPr/>
          </w:pPr>
          <w:hyperlink w:anchor="__RefHeading___Toc3030687_1468164448">
            <w:r>
              <w:rPr>
                <w:webHidden/>
                <w:rStyle w:val="IndexLink"/>
                <w:rtl w:val="true"/>
              </w:rPr>
              <w:t>ایراد السید الاستاذ قدس سره علی المحقق الخراسانی قدس سره</w:t>
            </w:r>
            <w:r>
              <w:rPr>
                <w:rStyle w:val="IndexLink"/>
                <w:rtl w:val="true"/>
              </w:rPr>
              <w:tab/>
            </w:r>
            <w:r>
              <w:rPr>
                <w:rStyle w:val="IndexLink"/>
              </w:rPr>
              <w:t>116</w:t>
            </w:r>
          </w:hyperlink>
        </w:p>
        <w:p>
          <w:pPr>
            <w:pStyle w:val="Contents6"/>
            <w:tabs>
              <w:tab w:val="clear" w:pos="7609"/>
              <w:tab w:val="right" w:pos="9026" w:leader="dot"/>
            </w:tabs>
            <w:rPr/>
          </w:pPr>
          <w:hyperlink w:anchor="__RefHeading___Toc3030689_1468164448">
            <w:r>
              <w:rPr>
                <w:webHidden/>
                <w:rStyle w:val="IndexLink"/>
                <w:rtl w:val="true"/>
              </w:rPr>
              <w:t>الصحیح فی المقام</w:t>
            </w:r>
            <w:r>
              <w:rPr>
                <w:rStyle w:val="IndexLink"/>
                <w:rtl w:val="true"/>
              </w:rPr>
              <w:tab/>
            </w:r>
            <w:r>
              <w:rPr>
                <w:rStyle w:val="IndexLink"/>
              </w:rPr>
              <w:t>119</w:t>
            </w:r>
          </w:hyperlink>
        </w:p>
        <w:p>
          <w:pPr>
            <w:pStyle w:val="Contents4"/>
            <w:tabs>
              <w:tab w:val="clear" w:pos="8176"/>
              <w:tab w:val="right" w:pos="9026" w:leader="dot"/>
            </w:tabs>
            <w:rPr/>
          </w:pPr>
          <w:hyperlink w:anchor="__RefHeading___Toc3030691_1468164448">
            <w:r>
              <w:rPr>
                <w:webHidden/>
                <w:rStyle w:val="IndexLink"/>
                <w:rtl w:val="true"/>
              </w:rPr>
              <w:t>استعراض نتائج البحوث المتقدمة و هی عدة نقاط‌</w:t>
            </w:r>
            <w:r>
              <w:rPr>
                <w:rStyle w:val="IndexLink"/>
                <w:rtl w:val="true"/>
              </w:rPr>
              <w:tab/>
            </w:r>
            <w:r>
              <w:rPr>
                <w:rStyle w:val="IndexLink"/>
              </w:rPr>
              <w:t>120</w:t>
            </w:r>
          </w:hyperlink>
        </w:p>
        <w:p>
          <w:pPr>
            <w:pStyle w:val="Contents3"/>
            <w:tabs>
              <w:tab w:val="clear" w:pos="8459"/>
              <w:tab w:val="right" w:pos="9026" w:leader="dot"/>
            </w:tabs>
            <w:rPr/>
          </w:pPr>
          <w:hyperlink w:anchor="__RefHeading___Toc3030693_1468164448">
            <w:r>
              <w:rPr>
                <w:webHidden/>
                <w:rStyle w:val="IndexLink"/>
                <w:rtl w:val="true"/>
              </w:rPr>
              <w:t>التنبیه الثالث</w:t>
            </w:r>
            <w:r>
              <w:rPr>
                <w:rStyle w:val="IndexLink"/>
                <w:rtl w:val="true"/>
              </w:rPr>
              <w:t xml:space="preserve">: </w:t>
            </w:r>
            <w:r>
              <w:rPr>
                <w:rStyle w:val="IndexLink"/>
                <w:rtl w:val="true"/>
              </w:rPr>
              <w:t>لا شبهة فی جریان الاستصحاب فیما اذا کان الشک و الیقین کلاهما فعلیا</w:t>
            </w:r>
            <w:r>
              <w:rPr>
                <w:rStyle w:val="IndexLink"/>
                <w:rtl w:val="true"/>
              </w:rPr>
              <w:tab/>
            </w:r>
            <w:r>
              <w:rPr>
                <w:rStyle w:val="IndexLink"/>
              </w:rPr>
              <w:t>123</w:t>
            </w:r>
          </w:hyperlink>
        </w:p>
        <w:p>
          <w:pPr>
            <w:pStyle w:val="Contents4"/>
            <w:tabs>
              <w:tab w:val="clear" w:pos="8176"/>
              <w:tab w:val="right" w:pos="9026" w:leader="dot"/>
            </w:tabs>
            <w:rPr/>
          </w:pPr>
          <w:hyperlink w:anchor="__RefHeading___Toc3030695_1468164448">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3030697_1468164448">
            <w:r>
              <w:rPr>
                <w:webHidden/>
                <w:rStyle w:val="IndexLink"/>
                <w:rtl w:val="true"/>
              </w:rPr>
              <w:t>ما ذکره المحقق الاصفهانی قدس سره من ان الاحکام الظاهریة احکام طریقیة</w:t>
            </w:r>
            <w:r>
              <w:rPr>
                <w:rStyle w:val="IndexLink"/>
                <w:rtl w:val="true"/>
              </w:rPr>
              <w:tab/>
            </w:r>
            <w:r>
              <w:rPr>
                <w:rStyle w:val="IndexLink"/>
              </w:rPr>
              <w:t>124</w:t>
            </w:r>
          </w:hyperlink>
        </w:p>
        <w:p>
          <w:pPr>
            <w:pStyle w:val="Contents5"/>
            <w:tabs>
              <w:tab w:val="clear" w:pos="7892"/>
              <w:tab w:val="right" w:pos="9026" w:leader="dot"/>
            </w:tabs>
            <w:rPr/>
          </w:pPr>
          <w:hyperlink w:anchor="__RefHeading___Toc3030699_1468164448">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3030701_1468164448">
            <w:r>
              <w:rPr>
                <w:webHidden/>
                <w:rStyle w:val="IndexLink"/>
                <w:rtl w:val="true"/>
              </w:rPr>
              <w:t>مناقشة بعض المحققین قدس سره لما ذکره المحقق الاصفهانی قدس سره ونقد هذه المناقشة</w:t>
            </w:r>
            <w:r>
              <w:rPr>
                <w:rStyle w:val="IndexLink"/>
                <w:rtl w:val="true"/>
              </w:rPr>
              <w:tab/>
            </w:r>
            <w:r>
              <w:rPr>
                <w:rStyle w:val="IndexLink"/>
              </w:rPr>
              <w:t>125</w:t>
            </w:r>
          </w:hyperlink>
        </w:p>
        <w:p>
          <w:pPr>
            <w:pStyle w:val="Contents4"/>
            <w:tabs>
              <w:tab w:val="clear" w:pos="8176"/>
              <w:tab w:val="right" w:pos="9026" w:leader="dot"/>
            </w:tabs>
            <w:rPr/>
          </w:pPr>
          <w:hyperlink w:anchor="__RefHeading___Toc3030703_1468164448">
            <w:r>
              <w:rPr>
                <w:webHidden/>
                <w:rStyle w:val="IndexLink"/>
                <w:rtl w:val="true"/>
              </w:rPr>
              <w:t xml:space="preserve">ما ذکره السید الاستاذ و المحقق الخراسانی </w:t>
            </w:r>
            <w:r>
              <w:rPr>
                <w:rStyle w:val="IndexLink"/>
                <w:rtl w:val="true"/>
              </w:rPr>
              <w:t>(</w:t>
            </w:r>
            <w:r>
              <w:rPr>
                <w:rStyle w:val="IndexLink"/>
                <w:rtl w:val="true"/>
              </w:rPr>
              <w:t>قدس سرهما</w:t>
            </w:r>
            <w:r>
              <w:rPr>
                <w:rStyle w:val="IndexLink"/>
                <w:rtl w:val="true"/>
              </w:rPr>
              <w:t xml:space="preserve">) </w:t>
            </w:r>
            <w:r>
              <w:rPr>
                <w:rStyle w:val="IndexLink"/>
                <w:rtl w:val="true"/>
              </w:rPr>
              <w:t>من ان روایات الاستصحاب ظاهرة فی الشک الفعلی</w:t>
            </w:r>
            <w:r>
              <w:rPr>
                <w:rStyle w:val="IndexLink"/>
                <w:rtl w:val="true"/>
              </w:rPr>
              <w:tab/>
            </w:r>
            <w:r>
              <w:rPr>
                <w:rStyle w:val="IndexLink"/>
              </w:rPr>
              <w:t>128</w:t>
            </w:r>
          </w:hyperlink>
        </w:p>
        <w:p>
          <w:pPr>
            <w:pStyle w:val="Contents5"/>
            <w:tabs>
              <w:tab w:val="clear" w:pos="7892"/>
              <w:tab w:val="right" w:pos="9026" w:leader="dot"/>
            </w:tabs>
            <w:rPr/>
          </w:pPr>
          <w:hyperlink w:anchor="__RefHeading___Toc3030705_1468164448">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3030707_1468164448">
            <w:r>
              <w:rPr>
                <w:webHidden/>
                <w:rStyle w:val="IndexLink"/>
                <w:rtl w:val="true"/>
              </w:rPr>
              <w:t>مناقشتان لبعض المحققین قدس سره حول ما ذکره السید الاستاذ قدس سره و المحقق الخراسانی قدس سره</w:t>
            </w:r>
            <w:r>
              <w:rPr>
                <w:rStyle w:val="IndexLink"/>
                <w:rtl w:val="true"/>
              </w:rPr>
              <w:tab/>
            </w:r>
            <w:r>
              <w:rPr>
                <w:rStyle w:val="IndexLink"/>
              </w:rPr>
              <w:t>129</w:t>
            </w:r>
          </w:hyperlink>
        </w:p>
        <w:p>
          <w:pPr>
            <w:pStyle w:val="Contents6"/>
            <w:tabs>
              <w:tab w:val="clear" w:pos="7609"/>
              <w:tab w:val="right" w:pos="9026" w:leader="dot"/>
            </w:tabs>
            <w:rPr/>
          </w:pPr>
          <w:hyperlink w:anchor="__RefHeading___Toc3030709_1468164448">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3030711_1468164448">
            <w:r>
              <w:rPr>
                <w:webHidden/>
                <w:rStyle w:val="IndexLink"/>
                <w:rtl w:val="true"/>
              </w:rPr>
              <w:t>نقد المناقشة الاولی</w:t>
            </w:r>
            <w:r>
              <w:rPr>
                <w:rStyle w:val="IndexLink"/>
                <w:rtl w:val="true"/>
              </w:rPr>
              <w:tab/>
            </w:r>
            <w:r>
              <w:rPr>
                <w:rStyle w:val="IndexLink"/>
              </w:rPr>
              <w:t>130</w:t>
            </w:r>
          </w:hyperlink>
        </w:p>
        <w:p>
          <w:pPr>
            <w:pStyle w:val="Contents6"/>
            <w:tabs>
              <w:tab w:val="clear" w:pos="7609"/>
              <w:tab w:val="right" w:pos="9026" w:leader="dot"/>
            </w:tabs>
            <w:rPr/>
          </w:pPr>
          <w:hyperlink w:anchor="__RefHeading___Toc3030713_1468164448">
            <w:r>
              <w:rPr>
                <w:webHidden/>
                <w:rStyle w:val="IndexLink"/>
                <w:rtl w:val="true"/>
              </w:rPr>
              <w:t>المناقشة الثانیة لبعض المحققین قدس سره فی المقام ونقده</w:t>
            </w:r>
            <w:r>
              <w:rPr>
                <w:rStyle w:val="IndexLink"/>
                <w:rtl w:val="true"/>
              </w:rPr>
              <w:tab/>
            </w:r>
            <w:r>
              <w:rPr>
                <w:rStyle w:val="IndexLink"/>
              </w:rPr>
              <w:t>133</w:t>
            </w:r>
          </w:hyperlink>
        </w:p>
        <w:p>
          <w:pPr>
            <w:pStyle w:val="Contents4"/>
            <w:tabs>
              <w:tab w:val="clear" w:pos="8176"/>
              <w:tab w:val="right" w:pos="9026" w:leader="dot"/>
            </w:tabs>
            <w:rPr/>
          </w:pPr>
          <w:hyperlink w:anchor="__RefHeading___Toc3030715_1468164448">
            <w:r>
              <w:rPr>
                <w:webHidden/>
                <w:rStyle w:val="IndexLink"/>
                <w:rtl w:val="true"/>
              </w:rPr>
              <w:t>ظهور ثمرة البحث فی البحث الذی ذکره الشیخ الانصاری قدس سره و المحقق الخراسانی قدس سره</w:t>
            </w:r>
            <w:r>
              <w:rPr>
                <w:rStyle w:val="IndexLink"/>
                <w:rtl w:val="true"/>
              </w:rPr>
              <w:tab/>
            </w:r>
            <w:r>
              <w:rPr>
                <w:rStyle w:val="IndexLink"/>
              </w:rPr>
              <w:t>135</w:t>
            </w:r>
          </w:hyperlink>
        </w:p>
        <w:p>
          <w:pPr>
            <w:pStyle w:val="Contents4"/>
            <w:tabs>
              <w:tab w:val="clear" w:pos="8176"/>
              <w:tab w:val="right" w:pos="9026" w:leader="dot"/>
            </w:tabs>
            <w:rPr/>
          </w:pPr>
          <w:hyperlink w:anchor="__RefHeading___Toc3030717_1468164448">
            <w:r>
              <w:rPr>
                <w:webHidden/>
                <w:rStyle w:val="IndexLink"/>
                <w:rtl w:val="true"/>
              </w:rPr>
              <w:t>اذا قلنا بجریان القاعدة فی المقام فهل یتقدم الاستصحاب علی القاعدة او بالعکس</w:t>
            </w:r>
            <w:r>
              <w:rPr>
                <w:rStyle w:val="IndexLink"/>
                <w:rtl w:val="true"/>
              </w:rPr>
              <w:tab/>
            </w:r>
            <w:r>
              <w:rPr>
                <w:rStyle w:val="IndexLink"/>
              </w:rPr>
              <w:t>136</w:t>
            </w:r>
          </w:hyperlink>
        </w:p>
        <w:p>
          <w:pPr>
            <w:pStyle w:val="Contents4"/>
            <w:tabs>
              <w:tab w:val="clear" w:pos="8176"/>
              <w:tab w:val="right" w:pos="9026" w:leader="dot"/>
            </w:tabs>
            <w:rPr/>
          </w:pPr>
          <w:hyperlink w:anchor="__RefHeading___Toc3030719_1468164448">
            <w:r>
              <w:rPr>
                <w:webHidden/>
                <w:rStyle w:val="IndexLink"/>
                <w:rtl w:val="true"/>
              </w:rPr>
              <w:t>ما ذکره العراقی قدس سره فرعا اخر فی المقام غیر ما ذکره الشیخ الانصاری قدس سره ویتصور هذا الفرع علی صور</w:t>
            </w:r>
            <w:r>
              <w:rPr>
                <w:rStyle w:val="IndexLink"/>
                <w:rtl w:val="true"/>
              </w:rPr>
              <w:tab/>
            </w:r>
            <w:r>
              <w:rPr>
                <w:rStyle w:val="IndexLink"/>
              </w:rPr>
              <w:t>140</w:t>
            </w:r>
          </w:hyperlink>
        </w:p>
        <w:p>
          <w:pPr>
            <w:pStyle w:val="Contents5"/>
            <w:tabs>
              <w:tab w:val="clear" w:pos="7892"/>
              <w:tab w:val="right" w:pos="9026" w:leader="dot"/>
            </w:tabs>
            <w:rPr/>
          </w:pPr>
          <w:hyperlink w:anchor="__RefHeading___Toc3030721_1468164448">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3030723_1468164448">
            <w:r>
              <w:rPr>
                <w:webHidden/>
                <w:rStyle w:val="IndexLink"/>
                <w:rtl w:val="true"/>
              </w:rPr>
              <w:t>الصورة الأولی</w:t>
            </w:r>
            <w:r>
              <w:rPr>
                <w:rStyle w:val="IndexLink"/>
                <w:rtl w:val="true"/>
              </w:rPr>
              <w:t xml:space="preserve">: </w:t>
            </w:r>
            <w:r>
              <w:rPr>
                <w:rStyle w:val="IndexLink"/>
                <w:rtl w:val="true"/>
              </w:rPr>
              <w:t>بناء علی ما هو الصحیح من عدم جریان الاستصحاب بلحاظ الشک التقدیری</w:t>
            </w:r>
            <w:r>
              <w:rPr>
                <w:rStyle w:val="IndexLink"/>
                <w:rtl w:val="true"/>
              </w:rPr>
              <w:tab/>
            </w:r>
            <w:r>
              <w:rPr>
                <w:rStyle w:val="IndexLink"/>
              </w:rPr>
              <w:t>140</w:t>
            </w:r>
          </w:hyperlink>
        </w:p>
        <w:p>
          <w:pPr>
            <w:pStyle w:val="Contents5"/>
            <w:tabs>
              <w:tab w:val="clear" w:pos="7892"/>
              <w:tab w:val="right" w:pos="9026" w:leader="dot"/>
            </w:tabs>
            <w:rPr/>
          </w:pPr>
          <w:hyperlink w:anchor="__RefHeading___Toc3030725_1468164448">
            <w:r>
              <w:rPr>
                <w:webHidden/>
                <w:rStyle w:val="IndexLink"/>
                <w:rtl w:val="true"/>
              </w:rPr>
              <w:t>الصورة الثانیة</w:t>
            </w:r>
            <w:r>
              <w:rPr>
                <w:rStyle w:val="IndexLink"/>
                <w:rtl w:val="true"/>
              </w:rPr>
              <w:t xml:space="preserve">: </w:t>
            </w:r>
            <w:r>
              <w:rPr>
                <w:rStyle w:val="IndexLink"/>
                <w:rtl w:val="true"/>
              </w:rPr>
              <w:t>و هی اذا فرض ان الاستصحاب یجری بلحاظ الشک التقدیری فی المقام</w:t>
            </w:r>
            <w:r>
              <w:rPr>
                <w:rStyle w:val="IndexLink"/>
                <w:rtl w:val="true"/>
              </w:rPr>
              <w:tab/>
            </w:r>
            <w:r>
              <w:rPr>
                <w:rStyle w:val="IndexLink"/>
              </w:rPr>
              <w:t>141</w:t>
            </w:r>
          </w:hyperlink>
        </w:p>
        <w:p>
          <w:pPr>
            <w:pStyle w:val="Contents5"/>
            <w:tabs>
              <w:tab w:val="clear" w:pos="7892"/>
              <w:tab w:val="right" w:pos="9026" w:leader="dot"/>
            </w:tabs>
            <w:rPr/>
          </w:pPr>
          <w:hyperlink w:anchor="__RefHeading___Toc3030727_1468164448">
            <w:r>
              <w:rPr>
                <w:webHidden/>
                <w:rStyle w:val="IndexLink"/>
                <w:rtl w:val="true"/>
              </w:rPr>
              <w:t>الصورة الثالثة</w:t>
            </w:r>
            <w:r>
              <w:rPr>
                <w:rStyle w:val="IndexLink"/>
                <w:rtl w:val="true"/>
              </w:rPr>
              <w:t xml:space="preserve">: </w:t>
            </w:r>
            <w:r>
              <w:rPr>
                <w:rStyle w:val="IndexLink"/>
                <w:rtl w:val="true"/>
              </w:rPr>
              <w:t>ما اذا علم المکلف بتوارد الحالتین المتضادتین علیه قبل الصلاة</w:t>
            </w:r>
            <w:r>
              <w:rPr>
                <w:rStyle w:val="IndexLink"/>
                <w:rtl w:val="true"/>
              </w:rPr>
              <w:tab/>
            </w:r>
            <w:r>
              <w:rPr>
                <w:rStyle w:val="IndexLink"/>
              </w:rPr>
              <w:t>143</w:t>
            </w:r>
          </w:hyperlink>
        </w:p>
        <w:p>
          <w:pPr>
            <w:pStyle w:val="Contents5"/>
            <w:tabs>
              <w:tab w:val="clear" w:pos="7892"/>
              <w:tab w:val="right" w:pos="9026" w:leader="dot"/>
            </w:tabs>
            <w:rPr/>
          </w:pPr>
          <w:hyperlink w:anchor="__RefHeading___Toc3030729_1468164448">
            <w:r>
              <w:rPr>
                <w:webHidden/>
                <w:rStyle w:val="IndexLink"/>
                <w:rtl w:val="true"/>
              </w:rPr>
              <w:t>الصورة الرابعة</w:t>
            </w:r>
            <w:r>
              <w:rPr>
                <w:rStyle w:val="IndexLink"/>
                <w:rtl w:val="true"/>
              </w:rPr>
              <w:t xml:space="preserve">: </w:t>
            </w:r>
            <w:r>
              <w:rPr>
                <w:rStyle w:val="IndexLink"/>
                <w:rtl w:val="true"/>
              </w:rPr>
              <w:t>ما اذا علم المکلف بالطهارة من الحدث</w:t>
            </w:r>
            <w:r>
              <w:rPr>
                <w:rStyle w:val="IndexLink"/>
                <w:rtl w:val="true"/>
              </w:rPr>
              <w:tab/>
            </w:r>
            <w:r>
              <w:rPr>
                <w:rStyle w:val="IndexLink"/>
              </w:rPr>
              <w:t>144</w:t>
            </w:r>
          </w:hyperlink>
        </w:p>
        <w:p>
          <w:pPr>
            <w:pStyle w:val="Contents5"/>
            <w:tabs>
              <w:tab w:val="clear" w:pos="7892"/>
              <w:tab w:val="right" w:pos="9026" w:leader="dot"/>
            </w:tabs>
            <w:rPr/>
          </w:pPr>
          <w:hyperlink w:anchor="__RefHeading___Toc3030731_1468164448">
            <w:r>
              <w:rPr>
                <w:webHidden/>
                <w:rStyle w:val="IndexLink"/>
                <w:rtl w:val="true"/>
              </w:rPr>
              <w:t>الصورة الخامسة</w:t>
            </w:r>
            <w:r>
              <w:rPr>
                <w:rStyle w:val="IndexLink"/>
                <w:rtl w:val="true"/>
              </w:rPr>
              <w:t xml:space="preserve">: </w:t>
            </w:r>
            <w:r>
              <w:rPr>
                <w:rStyle w:val="IndexLink"/>
                <w:rtl w:val="true"/>
              </w:rPr>
              <w:t>ما اذا علم انه محدث ثم غفل وصلی وبعده التفت بانه محدث</w:t>
            </w:r>
            <w:r>
              <w:rPr>
                <w:rStyle w:val="IndexLink"/>
                <w:rtl w:val="true"/>
              </w:rPr>
              <w:tab/>
            </w:r>
            <w:r>
              <w:rPr>
                <w:rStyle w:val="IndexLink"/>
              </w:rPr>
              <w:t>146</w:t>
            </w:r>
          </w:hyperlink>
        </w:p>
        <w:p>
          <w:pPr>
            <w:pStyle w:val="Contents4"/>
            <w:tabs>
              <w:tab w:val="clear" w:pos="8176"/>
              <w:tab w:val="right" w:pos="9026" w:leader="dot"/>
            </w:tabs>
            <w:rPr/>
          </w:pPr>
          <w:hyperlink w:anchor="__RefHeading___Toc3030733_1468164448">
            <w:r>
              <w:rPr>
                <w:webHidden/>
                <w:rStyle w:val="IndexLink"/>
                <w:rtl w:val="true"/>
              </w:rPr>
              <w:t>نتائج البحث عدة نقاط‌</w:t>
            </w:r>
            <w:r>
              <w:rPr>
                <w:rStyle w:val="IndexLink"/>
                <w:rtl w:val="true"/>
              </w:rPr>
              <w:tab/>
            </w:r>
            <w:r>
              <w:rPr>
                <w:rStyle w:val="IndexLink"/>
              </w:rPr>
              <w:t>148</w:t>
            </w:r>
          </w:hyperlink>
        </w:p>
        <w:p>
          <w:pPr>
            <w:pStyle w:val="Contents3"/>
            <w:tabs>
              <w:tab w:val="clear" w:pos="8459"/>
              <w:tab w:val="right" w:pos="9026" w:leader="dot"/>
            </w:tabs>
            <w:rPr/>
          </w:pPr>
          <w:hyperlink w:anchor="__RefHeading___Toc3030735_1468164448">
            <w:r>
              <w:rPr>
                <w:webHidden/>
                <w:rStyle w:val="IndexLink"/>
                <w:rtl w:val="true"/>
              </w:rPr>
              <w:t>التنبیه الرابع</w:t>
            </w:r>
            <w:r>
              <w:rPr>
                <w:rStyle w:val="IndexLink"/>
                <w:rtl w:val="true"/>
              </w:rPr>
              <w:t xml:space="preserve">: </w:t>
            </w:r>
            <w:r>
              <w:rPr>
                <w:rStyle w:val="IndexLink"/>
                <w:rtl w:val="true"/>
              </w:rPr>
              <w:t>استصحاب الکلی یقع الکلام هنا فی مقامات</w:t>
            </w:r>
            <w:r>
              <w:rPr>
                <w:rStyle w:val="IndexLink"/>
                <w:rtl w:val="true"/>
              </w:rPr>
              <w:t>:</w:t>
              <w:tab/>
            </w:r>
            <w:r>
              <w:rPr>
                <w:rStyle w:val="IndexLink"/>
              </w:rPr>
              <w:t>149</w:t>
            </w:r>
          </w:hyperlink>
        </w:p>
        <w:p>
          <w:pPr>
            <w:pStyle w:val="Contents4"/>
            <w:tabs>
              <w:tab w:val="clear" w:pos="8176"/>
              <w:tab w:val="right" w:pos="9026" w:leader="dot"/>
            </w:tabs>
            <w:rPr/>
          </w:pPr>
          <w:hyperlink w:anchor="__RefHeading___Toc3030737_1468164448">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3030739_1468164448">
            <w:r>
              <w:rPr>
                <w:webHidden/>
                <w:rStyle w:val="IndexLink"/>
                <w:rtl w:val="true"/>
              </w:rPr>
              <w:t>المقام الأول</w:t>
            </w:r>
            <w:r>
              <w:rPr>
                <w:rStyle w:val="IndexLink"/>
                <w:rtl w:val="true"/>
              </w:rPr>
              <w:t xml:space="preserve">: </w:t>
            </w:r>
            <w:r>
              <w:rPr>
                <w:rStyle w:val="IndexLink"/>
                <w:rtl w:val="true"/>
              </w:rPr>
              <w:t>فی تصویر الکلی الذی هو مورد الاستصحاب</w:t>
            </w:r>
            <w:r>
              <w:rPr>
                <w:rStyle w:val="IndexLink"/>
                <w:rtl w:val="true"/>
              </w:rPr>
              <w:tab/>
            </w:r>
            <w:r>
              <w:rPr>
                <w:rStyle w:val="IndexLink"/>
              </w:rPr>
              <w:t>149</w:t>
            </w:r>
          </w:hyperlink>
        </w:p>
        <w:p>
          <w:pPr>
            <w:pStyle w:val="Contents4"/>
            <w:tabs>
              <w:tab w:val="clear" w:pos="8176"/>
              <w:tab w:val="right" w:pos="9026" w:leader="dot"/>
            </w:tabs>
            <w:rPr/>
          </w:pPr>
          <w:hyperlink w:anchor="__RefHeading___Toc3030741_1468164448">
            <w:r>
              <w:rPr>
                <w:webHidden/>
                <w:rStyle w:val="IndexLink"/>
                <w:rtl w:val="true"/>
              </w:rPr>
              <w:t>المقام الثانی فی الإشکال الوارد علی هذا الاستصحاب</w:t>
            </w:r>
            <w:r>
              <w:rPr>
                <w:rStyle w:val="IndexLink"/>
                <w:rtl w:val="true"/>
              </w:rPr>
              <w:tab/>
            </w:r>
            <w:r>
              <w:rPr>
                <w:rStyle w:val="IndexLink"/>
              </w:rPr>
              <w:t>151</w:t>
            </w:r>
          </w:hyperlink>
        </w:p>
        <w:p>
          <w:pPr>
            <w:pStyle w:val="Contents5"/>
            <w:tabs>
              <w:tab w:val="clear" w:pos="7892"/>
              <w:tab w:val="right" w:pos="9026" w:leader="dot"/>
            </w:tabs>
            <w:rPr/>
          </w:pPr>
          <w:hyperlink w:anchor="__RefHeading___Toc3030743_1468164448">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3030745_1468164448">
            <w:r>
              <w:rPr>
                <w:webHidden/>
                <w:rStyle w:val="IndexLink"/>
                <w:rtl w:val="true"/>
              </w:rPr>
              <w:t>هل یجری الاستصحاب اذا کان المستصحب حکم کلی</w:t>
            </w:r>
            <w:r>
              <w:rPr>
                <w:rStyle w:val="IndexLink"/>
                <w:rtl w:val="true"/>
              </w:rPr>
              <w:tab/>
            </w:r>
            <w:r>
              <w:rPr>
                <w:rStyle w:val="IndexLink"/>
              </w:rPr>
              <w:t>152</w:t>
            </w:r>
          </w:hyperlink>
        </w:p>
        <w:p>
          <w:pPr>
            <w:pStyle w:val="Contents6"/>
            <w:tabs>
              <w:tab w:val="clear" w:pos="7609"/>
              <w:tab w:val="right" w:pos="9026" w:leader="dot"/>
            </w:tabs>
            <w:rPr/>
          </w:pPr>
          <w:hyperlink w:anchor="__RefHeading___Toc3030747_1468164448">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3030749_1468164448">
            <w:r>
              <w:rPr>
                <w:webHidden/>
                <w:rStyle w:val="IndexLink"/>
                <w:rtl w:val="true"/>
              </w:rPr>
              <w:t>ما افاده المحقق الاصفهانی قدس سره فی المقام بشکل مفصل</w:t>
            </w:r>
            <w:r>
              <w:rPr>
                <w:rStyle w:val="IndexLink"/>
                <w:rtl w:val="true"/>
              </w:rPr>
              <w:tab/>
            </w:r>
            <w:r>
              <w:rPr>
                <w:rStyle w:val="IndexLink"/>
              </w:rPr>
              <w:t>154</w:t>
            </w:r>
          </w:hyperlink>
        </w:p>
        <w:p>
          <w:pPr>
            <w:pStyle w:val="Contents6"/>
            <w:tabs>
              <w:tab w:val="clear" w:pos="7609"/>
              <w:tab w:val="right" w:pos="9026" w:leader="dot"/>
            </w:tabs>
            <w:rPr/>
          </w:pPr>
          <w:hyperlink w:anchor="__RefHeading___Toc3030751_1468164448">
            <w:r>
              <w:rPr>
                <w:webHidden/>
                <w:rStyle w:val="IndexLink"/>
                <w:rtl w:val="true"/>
              </w:rPr>
              <w:t>النظر فیما افاده المحقق الاصفهانی قدس سره</w:t>
            </w:r>
            <w:r>
              <w:rPr>
                <w:rStyle w:val="IndexLink"/>
                <w:rtl w:val="true"/>
              </w:rPr>
              <w:tab/>
            </w:r>
            <w:r>
              <w:rPr>
                <w:rStyle w:val="IndexLink"/>
              </w:rPr>
              <w:t>155</w:t>
            </w:r>
          </w:hyperlink>
        </w:p>
        <w:p>
          <w:pPr>
            <w:pStyle w:val="Contents6"/>
            <w:tabs>
              <w:tab w:val="clear" w:pos="7609"/>
              <w:tab w:val="right" w:pos="9026" w:leader="dot"/>
            </w:tabs>
            <w:rPr/>
          </w:pPr>
          <w:hyperlink w:anchor="__RefHeading___Toc3030753_1468164448">
            <w:r>
              <w:rPr>
                <w:webHidden/>
                <w:rStyle w:val="IndexLink"/>
                <w:rtl w:val="true"/>
              </w:rPr>
              <w:t>ما اورده بعض المحققین قدس سره علی ما افاده المحقق الاصفهانی قدس سره فی النقطة الرابعة</w:t>
            </w:r>
            <w:r>
              <w:rPr>
                <w:rStyle w:val="IndexLink"/>
                <w:rtl w:val="true"/>
              </w:rPr>
              <w:tab/>
            </w:r>
            <w:r>
              <w:rPr>
                <w:rStyle w:val="IndexLink"/>
              </w:rPr>
              <w:t>158</w:t>
            </w:r>
          </w:hyperlink>
        </w:p>
        <w:p>
          <w:pPr>
            <w:pStyle w:val="Contents6"/>
            <w:tabs>
              <w:tab w:val="clear" w:pos="7609"/>
              <w:tab w:val="right" w:pos="9026" w:leader="dot"/>
            </w:tabs>
            <w:rPr/>
          </w:pPr>
          <w:hyperlink w:anchor="__RefHeading___Toc3030755_1468164448">
            <w:r>
              <w:rPr>
                <w:webHidden/>
                <w:rStyle w:val="IndexLink"/>
                <w:rtl w:val="true"/>
              </w:rPr>
              <w:t>مناقشة ایراد بعض المحققین قدس سره</w:t>
            </w:r>
            <w:r>
              <w:rPr>
                <w:rStyle w:val="IndexLink"/>
                <w:rtl w:val="true"/>
              </w:rPr>
              <w:tab/>
            </w:r>
            <w:r>
              <w:rPr>
                <w:rStyle w:val="IndexLink"/>
              </w:rPr>
              <w:t>159</w:t>
            </w:r>
          </w:hyperlink>
        </w:p>
        <w:p>
          <w:pPr>
            <w:pStyle w:val="Contents6"/>
            <w:tabs>
              <w:tab w:val="clear" w:pos="7609"/>
              <w:tab w:val="right" w:pos="9026" w:leader="dot"/>
            </w:tabs>
            <w:rPr/>
          </w:pPr>
          <w:hyperlink w:anchor="__RefHeading___Toc3030757_1468164448">
            <w:r>
              <w:rPr>
                <w:webHidden/>
                <w:rStyle w:val="IndexLink"/>
                <w:rtl w:val="true"/>
              </w:rPr>
              <w:t>ما یرد علی المحقق الاصفهانی قدس سره فی المقام</w:t>
            </w:r>
            <w:r>
              <w:rPr>
                <w:rStyle w:val="IndexLink"/>
                <w:rtl w:val="true"/>
              </w:rPr>
              <w:tab/>
            </w:r>
            <w:r>
              <w:rPr>
                <w:rStyle w:val="IndexLink"/>
              </w:rPr>
              <w:t>162</w:t>
            </w:r>
          </w:hyperlink>
        </w:p>
        <w:p>
          <w:pPr>
            <w:pStyle w:val="Contents6"/>
            <w:tabs>
              <w:tab w:val="clear" w:pos="7609"/>
              <w:tab w:val="right" w:pos="9026" w:leader="dot"/>
            </w:tabs>
            <w:rPr/>
          </w:pPr>
          <w:hyperlink w:anchor="__RefHeading___Toc3030759_1468164448">
            <w:r>
              <w:rPr>
                <w:webHidden/>
                <w:rStyle w:val="IndexLink"/>
                <w:rtl w:val="true"/>
              </w:rPr>
              <w:t>ما مغزی مراد الاصحاب من الاستصحاب الکلی و الجواب عنه</w:t>
            </w:r>
            <w:r>
              <w:rPr>
                <w:rStyle w:val="IndexLink"/>
                <w:rtl w:val="true"/>
              </w:rPr>
              <w:tab/>
            </w:r>
            <w:r>
              <w:rPr>
                <w:rStyle w:val="IndexLink"/>
              </w:rPr>
              <w:t>165</w:t>
            </w:r>
          </w:hyperlink>
        </w:p>
        <w:p>
          <w:pPr>
            <w:pStyle w:val="Contents6"/>
            <w:tabs>
              <w:tab w:val="clear" w:pos="7609"/>
              <w:tab w:val="right" w:pos="9026" w:leader="dot"/>
            </w:tabs>
            <w:rPr/>
          </w:pPr>
          <w:hyperlink w:anchor="__RefHeading___Toc3030761_1468164448">
            <w:r>
              <w:rPr>
                <w:webHidden/>
                <w:rStyle w:val="IndexLink"/>
                <w:rtl w:val="true"/>
              </w:rPr>
              <w:t>استصحاب الکلی فی الموضوعات</w:t>
            </w:r>
            <w:r>
              <w:rPr>
                <w:rStyle w:val="IndexLink"/>
                <w:rtl w:val="true"/>
              </w:rPr>
              <w:tab/>
            </w:r>
            <w:r>
              <w:rPr>
                <w:rStyle w:val="IndexLink"/>
              </w:rPr>
              <w:t>169</w:t>
            </w:r>
          </w:hyperlink>
        </w:p>
        <w:p>
          <w:pPr>
            <w:pStyle w:val="Contents6"/>
            <w:tabs>
              <w:tab w:val="clear" w:pos="7609"/>
              <w:tab w:val="right" w:pos="9026" w:leader="dot"/>
            </w:tabs>
            <w:rPr/>
          </w:pPr>
          <w:hyperlink w:anchor="__RefHeading___Toc3030763_1468164448">
            <w:r>
              <w:rPr>
                <w:webHidden/>
                <w:rStyle w:val="IndexLink"/>
                <w:rtl w:val="true"/>
              </w:rPr>
              <w:t>ما افاده المحقق العراقی فی المقام ومناقشته</w:t>
            </w:r>
            <w:r>
              <w:rPr>
                <w:rStyle w:val="IndexLink"/>
                <w:rtl w:val="true"/>
              </w:rPr>
              <w:tab/>
            </w:r>
            <w:r>
              <w:rPr>
                <w:rStyle w:val="IndexLink"/>
              </w:rPr>
              <w:t>170</w:t>
            </w:r>
          </w:hyperlink>
        </w:p>
        <w:p>
          <w:pPr>
            <w:pStyle w:val="Contents4"/>
            <w:tabs>
              <w:tab w:val="clear" w:pos="8176"/>
              <w:tab w:val="right" w:pos="9026" w:leader="dot"/>
            </w:tabs>
            <w:rPr/>
          </w:pPr>
          <w:hyperlink w:anchor="__RefHeading___Toc3030765_1468164448">
            <w:r>
              <w:rPr>
                <w:webHidden/>
                <w:rStyle w:val="IndexLink"/>
                <w:rtl w:val="true"/>
              </w:rPr>
              <w:t>المقام الثالث فی أقسام استصحاب الکلی</w:t>
            </w:r>
            <w:r>
              <w:rPr>
                <w:rStyle w:val="IndexLink"/>
                <w:rtl w:val="true"/>
              </w:rPr>
              <w:tab/>
            </w:r>
            <w:r>
              <w:rPr>
                <w:rStyle w:val="IndexLink"/>
              </w:rPr>
              <w:t>170</w:t>
            </w:r>
          </w:hyperlink>
        </w:p>
        <w:p>
          <w:pPr>
            <w:pStyle w:val="Contents5"/>
            <w:tabs>
              <w:tab w:val="clear" w:pos="7892"/>
              <w:tab w:val="right" w:pos="9026" w:leader="dot"/>
            </w:tabs>
            <w:rPr/>
          </w:pPr>
          <w:hyperlink w:anchor="__RefHeading___Toc3030767_1468164448">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3030769_1468164448">
            <w:r>
              <w:rPr>
                <w:webHidden/>
                <w:rStyle w:val="IndexLink"/>
                <w:rtl w:val="true"/>
              </w:rPr>
              <w:t>اما القسم الاول، فلا شبهة فی جریان استصحاب الکلی فیه اذا کان الاثر الشرعی مترتبا علی صرف وجوده</w:t>
            </w:r>
            <w:r>
              <w:rPr>
                <w:rStyle w:val="IndexLink"/>
                <w:rtl w:val="true"/>
              </w:rPr>
              <w:tab/>
            </w:r>
            <w:r>
              <w:rPr>
                <w:rStyle w:val="IndexLink"/>
              </w:rPr>
              <w:t>172</w:t>
            </w:r>
          </w:hyperlink>
        </w:p>
        <w:p>
          <w:pPr>
            <w:pStyle w:val="Contents5"/>
            <w:tabs>
              <w:tab w:val="clear" w:pos="7892"/>
              <w:tab w:val="right" w:pos="9026" w:leader="dot"/>
            </w:tabs>
            <w:rPr/>
          </w:pPr>
          <w:hyperlink w:anchor="__RefHeading___Toc3030771_1468164448">
            <w:r>
              <w:rPr>
                <w:webHidden/>
                <w:rStyle w:val="IndexLink"/>
                <w:rtl w:val="true"/>
              </w:rPr>
              <w:t>واما القسم الثانی، فیقع الکلام فیه تارة فی استصحاب الکلی واخری فی استصحاب الفرد</w:t>
            </w:r>
            <w:r>
              <w:rPr>
                <w:rStyle w:val="IndexLink"/>
                <w:rtl w:val="true"/>
              </w:rPr>
              <w:tab/>
            </w:r>
            <w:r>
              <w:rPr>
                <w:rStyle w:val="IndexLink"/>
              </w:rPr>
              <w:t>172</w:t>
            </w:r>
          </w:hyperlink>
        </w:p>
        <w:p>
          <w:pPr>
            <w:pStyle w:val="Contents6"/>
            <w:tabs>
              <w:tab w:val="clear" w:pos="7609"/>
              <w:tab w:val="right" w:pos="9026" w:leader="dot"/>
            </w:tabs>
            <w:rPr/>
          </w:pPr>
          <w:hyperlink w:anchor="__RefHeading___Toc3030773_1468164448">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3030775_1468164448">
            <w:r>
              <w:rPr>
                <w:webHidden/>
                <w:rStyle w:val="IndexLink"/>
                <w:rtl w:val="true"/>
              </w:rPr>
              <w:t>ما افاده المحقق العراقی قدس سره فی المقام ومناقشته</w:t>
            </w:r>
            <w:r>
              <w:rPr>
                <w:rStyle w:val="IndexLink"/>
                <w:rtl w:val="true"/>
              </w:rPr>
              <w:tab/>
            </w:r>
            <w:r>
              <w:rPr>
                <w:rStyle w:val="IndexLink"/>
              </w:rPr>
              <w:t>173</w:t>
            </w:r>
          </w:hyperlink>
        </w:p>
        <w:p>
          <w:pPr>
            <w:pStyle w:val="Contents6"/>
            <w:tabs>
              <w:tab w:val="clear" w:pos="7609"/>
              <w:tab w:val="right" w:pos="9026" w:leader="dot"/>
            </w:tabs>
            <w:rPr/>
          </w:pPr>
          <w:hyperlink w:anchor="__RefHeading___Toc3030777_1468164448">
            <w:r>
              <w:rPr>
                <w:webHidden/>
                <w:rStyle w:val="IndexLink"/>
                <w:rtl w:val="true"/>
              </w:rPr>
              <w:t>هل تثبت بالاستصحاب الکلی الاثار المترتبة علی الفرد فیه رأیان</w:t>
            </w:r>
            <w:r>
              <w:rPr>
                <w:rStyle w:val="IndexLink"/>
                <w:rtl w:val="true"/>
              </w:rPr>
              <w:tab/>
            </w:r>
            <w:r>
              <w:rPr>
                <w:rStyle w:val="IndexLink"/>
              </w:rPr>
              <w:t>174</w:t>
            </w:r>
          </w:hyperlink>
        </w:p>
        <w:p>
          <w:pPr>
            <w:pStyle w:val="Contents6"/>
            <w:tabs>
              <w:tab w:val="clear" w:pos="7609"/>
              <w:tab w:val="right" w:pos="9026" w:leader="dot"/>
            </w:tabs>
            <w:rPr/>
          </w:pPr>
          <w:hyperlink w:anchor="__RefHeading___Toc3030779_1468164448">
            <w:r>
              <w:rPr>
                <w:webHidden/>
                <w:rStyle w:val="IndexLink"/>
                <w:rtl w:val="true"/>
              </w:rPr>
              <w:t>الرأی الاول</w:t>
            </w:r>
            <w:r>
              <w:rPr>
                <w:rStyle w:val="IndexLink"/>
                <w:rtl w:val="true"/>
              </w:rPr>
              <w:t xml:space="preserve">: </w:t>
            </w:r>
            <w:r>
              <w:rPr>
                <w:rStyle w:val="IndexLink"/>
                <w:rtl w:val="true"/>
              </w:rPr>
              <w:t>ان استصحاب الکلی لایکفی عن استصحاب الفرد وان کان وجود الکلی عین وجود الفرد فی الخارج الا ان له اضافتین</w:t>
            </w:r>
            <w:r>
              <w:rPr>
                <w:rStyle w:val="IndexLink"/>
                <w:rtl w:val="true"/>
              </w:rPr>
              <w:tab/>
            </w:r>
            <w:r>
              <w:rPr>
                <w:rStyle w:val="IndexLink"/>
              </w:rPr>
              <w:t>174</w:t>
            </w:r>
          </w:hyperlink>
        </w:p>
        <w:p>
          <w:pPr>
            <w:pStyle w:val="Contents6"/>
            <w:tabs>
              <w:tab w:val="clear" w:pos="7609"/>
              <w:tab w:val="right" w:pos="9026" w:leader="dot"/>
            </w:tabs>
            <w:rPr/>
          </w:pPr>
          <w:hyperlink w:anchor="__RefHeading___Toc3030781_1468164448">
            <w:r>
              <w:rPr>
                <w:webHidden/>
                <w:rStyle w:val="IndexLink"/>
                <w:rtl w:val="true"/>
              </w:rPr>
              <w:t>الرأی الثانی ما ذکره بعض المحققین قدس سره</w:t>
            </w:r>
            <w:r>
              <w:rPr>
                <w:rStyle w:val="IndexLink"/>
                <w:rtl w:val="true"/>
              </w:rPr>
              <w:tab/>
            </w:r>
            <w:r>
              <w:rPr>
                <w:rStyle w:val="IndexLink"/>
              </w:rPr>
              <w:t>174</w:t>
            </w:r>
          </w:hyperlink>
        </w:p>
        <w:p>
          <w:pPr>
            <w:pStyle w:val="Contents6"/>
            <w:tabs>
              <w:tab w:val="clear" w:pos="7609"/>
              <w:tab w:val="right" w:pos="9026" w:leader="dot"/>
            </w:tabs>
            <w:rPr/>
          </w:pPr>
          <w:hyperlink w:anchor="__RefHeading___Toc3030783_1468164448">
            <w:r>
              <w:rPr>
                <w:webHidden/>
                <w:rStyle w:val="IndexLink"/>
                <w:rtl w:val="true"/>
              </w:rPr>
              <w:t>مناقشة ما ذکره بعض المحققین قدس سره</w:t>
            </w:r>
            <w:r>
              <w:rPr>
                <w:rStyle w:val="IndexLink"/>
                <w:rtl w:val="true"/>
              </w:rPr>
              <w:tab/>
            </w:r>
            <w:r>
              <w:rPr>
                <w:rStyle w:val="IndexLink"/>
              </w:rPr>
              <w:t>175</w:t>
            </w:r>
          </w:hyperlink>
        </w:p>
        <w:p>
          <w:pPr>
            <w:pStyle w:val="Contents6"/>
            <w:tabs>
              <w:tab w:val="clear" w:pos="7609"/>
              <w:tab w:val="right" w:pos="9026" w:leader="dot"/>
            </w:tabs>
            <w:rPr/>
          </w:pPr>
          <w:hyperlink w:anchor="__RefHeading___Toc3030785_1468164448">
            <w:r>
              <w:rPr>
                <w:webHidden/>
                <w:rStyle w:val="IndexLink"/>
                <w:rtl w:val="true"/>
              </w:rPr>
              <w:t>هل مفاد روایات الاستصحاب هو ابقاء الیقین تعبدا بالحالة السابقة فیه رأیان</w:t>
            </w:r>
            <w:r>
              <w:rPr>
                <w:rStyle w:val="IndexLink"/>
                <w:rtl w:val="true"/>
              </w:rPr>
              <w:tab/>
            </w:r>
            <w:r>
              <w:rPr>
                <w:rStyle w:val="IndexLink"/>
              </w:rPr>
              <w:t>177</w:t>
            </w:r>
          </w:hyperlink>
        </w:p>
        <w:p>
          <w:pPr>
            <w:pStyle w:val="Contents6"/>
            <w:tabs>
              <w:tab w:val="clear" w:pos="7609"/>
              <w:tab w:val="right" w:pos="9026" w:leader="dot"/>
            </w:tabs>
            <w:rPr/>
          </w:pPr>
          <w:hyperlink w:anchor="__RefHeading___Toc3030787_1468164448">
            <w:r>
              <w:rPr>
                <w:webHidden/>
                <w:rStyle w:val="IndexLink"/>
                <w:rtl w:val="true"/>
              </w:rPr>
              <w:t xml:space="preserve">الرأی الاول ما اختاره المحقق النائینی و السید الاستاذ </w:t>
            </w:r>
            <w:r>
              <w:rPr>
                <w:rStyle w:val="IndexLink"/>
                <w:rtl w:val="true"/>
              </w:rPr>
              <w:t>(</w:t>
            </w:r>
            <w:r>
              <w:rPr>
                <w:rStyle w:val="IndexLink"/>
                <w:rtl w:val="true"/>
              </w:rPr>
              <w:t>قدس سرهما</w:t>
            </w:r>
            <w:r>
              <w:rPr>
                <w:rStyle w:val="IndexLink"/>
                <w:rtl w:val="true"/>
              </w:rPr>
              <w:t>)</w:t>
              <w:tab/>
            </w:r>
            <w:r>
              <w:rPr>
                <w:rStyle w:val="IndexLink"/>
              </w:rPr>
              <w:t>178</w:t>
            </w:r>
          </w:hyperlink>
        </w:p>
        <w:p>
          <w:pPr>
            <w:pStyle w:val="Contents6"/>
            <w:tabs>
              <w:tab w:val="clear" w:pos="7609"/>
              <w:tab w:val="right" w:pos="9026" w:leader="dot"/>
            </w:tabs>
            <w:rPr/>
          </w:pPr>
          <w:hyperlink w:anchor="__RefHeading___Toc3030789_1468164448">
            <w:r>
              <w:rPr>
                <w:webHidden/>
                <w:rStyle w:val="IndexLink"/>
                <w:rtl w:val="true"/>
              </w:rPr>
              <w:t>واما الرأی الثانی</w:t>
            </w:r>
            <w:r>
              <w:rPr>
                <w:rStyle w:val="IndexLink"/>
                <w:rtl w:val="true"/>
              </w:rPr>
              <w:t xml:space="preserve">: </w:t>
            </w:r>
            <w:r>
              <w:rPr>
                <w:rStyle w:val="IndexLink"/>
                <w:rtl w:val="true"/>
              </w:rPr>
              <w:t>فلان مفادها بیان وظیفة الشاک فی بقاء الحالة السابقة وان وظیفته العمل علی طبق الحالة السابقة وعدم جواز رفع الید عنها</w:t>
            </w:r>
            <w:r>
              <w:rPr>
                <w:rStyle w:val="IndexLink"/>
                <w:rtl w:val="true"/>
              </w:rPr>
              <w:tab/>
            </w:r>
            <w:r>
              <w:rPr>
                <w:rStyle w:val="IndexLink"/>
              </w:rPr>
              <w:t>178</w:t>
            </w:r>
          </w:hyperlink>
        </w:p>
        <w:p>
          <w:pPr>
            <w:pStyle w:val="Contents6"/>
            <w:tabs>
              <w:tab w:val="clear" w:pos="7609"/>
              <w:tab w:val="right" w:pos="9026" w:leader="dot"/>
            </w:tabs>
            <w:rPr/>
          </w:pPr>
          <w:hyperlink w:anchor="__RefHeading___Toc3030791_1468164448">
            <w:r>
              <w:rPr>
                <w:webHidden/>
                <w:rStyle w:val="IndexLink"/>
                <w:rtl w:val="true"/>
              </w:rPr>
              <w:t>ما اذا قلنا بالفرق بین الیقین التعبدی و الیقین الوجدانی فی المقام</w:t>
            </w:r>
            <w:r>
              <w:rPr>
                <w:rStyle w:val="IndexLink"/>
                <w:rtl w:val="true"/>
              </w:rPr>
              <w:tab/>
            </w:r>
            <w:r>
              <w:rPr>
                <w:rStyle w:val="IndexLink"/>
              </w:rPr>
              <w:t>181</w:t>
            </w:r>
          </w:hyperlink>
        </w:p>
        <w:p>
          <w:pPr>
            <w:pStyle w:val="Contents6"/>
            <w:tabs>
              <w:tab w:val="clear" w:pos="7609"/>
              <w:tab w:val="right" w:pos="9026" w:leader="dot"/>
            </w:tabs>
            <w:rPr/>
          </w:pPr>
          <w:hyperlink w:anchor="__RefHeading___Toc3030793_1468164448">
            <w:r>
              <w:rPr>
                <w:webHidden/>
                <w:rStyle w:val="IndexLink"/>
                <w:rtl w:val="true"/>
              </w:rPr>
              <w:t>الکلام فی الفرض الرابع و هو استصحاب الفرد الذی اختاره بعض المحققین قدس سره</w:t>
            </w:r>
            <w:r>
              <w:rPr>
                <w:rStyle w:val="IndexLink"/>
                <w:rtl w:val="true"/>
              </w:rPr>
              <w:tab/>
            </w:r>
            <w:r>
              <w:rPr>
                <w:rStyle w:val="IndexLink"/>
              </w:rPr>
              <w:t>182</w:t>
            </w:r>
          </w:hyperlink>
        </w:p>
        <w:p>
          <w:pPr>
            <w:pStyle w:val="Contents5"/>
            <w:tabs>
              <w:tab w:val="clear" w:pos="7892"/>
              <w:tab w:val="right" w:pos="9026" w:leader="dot"/>
            </w:tabs>
            <w:rPr/>
          </w:pPr>
          <w:hyperlink w:anchor="__RefHeading___Toc3030795_1468164448">
            <w:r>
              <w:rPr>
                <w:webHidden/>
                <w:rStyle w:val="IndexLink"/>
                <w:rtl w:val="true"/>
              </w:rPr>
              <w:t>القسم الثالث من اقسام استصحاب الکلی</w:t>
            </w:r>
            <w:r>
              <w:rPr>
                <w:rStyle w:val="IndexLink"/>
                <w:rtl w:val="true"/>
              </w:rPr>
              <w:tab/>
            </w:r>
            <w:r>
              <w:rPr>
                <w:rStyle w:val="IndexLink"/>
              </w:rPr>
              <w:t>183</w:t>
            </w:r>
          </w:hyperlink>
        </w:p>
        <w:p>
          <w:pPr>
            <w:pStyle w:val="Contents6"/>
            <w:tabs>
              <w:tab w:val="clear" w:pos="7609"/>
              <w:tab w:val="right" w:pos="9026" w:leader="dot"/>
            </w:tabs>
            <w:rPr/>
          </w:pPr>
          <w:hyperlink w:anchor="__RefHeading___Toc3030797_1468164448">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3030799_1468164448">
            <w:r>
              <w:rPr>
                <w:webHidden/>
                <w:rStyle w:val="IndexLink"/>
                <w:rtl w:val="true"/>
              </w:rPr>
              <w:t>مایرد علی استصحاب الکلی فی هذا القسم بوجوه وجواب المحقق الخراسانی قدس سره عنه بوجوه</w:t>
            </w:r>
            <w:r>
              <w:rPr>
                <w:rStyle w:val="IndexLink"/>
                <w:rtl w:val="true"/>
              </w:rPr>
              <w:tab/>
            </w:r>
            <w:r>
              <w:rPr>
                <w:rStyle w:val="IndexLink"/>
              </w:rPr>
              <w:t>185</w:t>
            </w:r>
          </w:hyperlink>
        </w:p>
        <w:p>
          <w:pPr>
            <w:pStyle w:val="Contents6"/>
            <w:tabs>
              <w:tab w:val="clear" w:pos="7609"/>
              <w:tab w:val="right" w:pos="9026" w:leader="dot"/>
            </w:tabs>
            <w:rPr/>
          </w:pPr>
          <w:hyperlink w:anchor="__RefHeading___Toc3030801_1468164448">
            <w:r>
              <w:rPr>
                <w:webHidden/>
                <w:rStyle w:val="IndexLink"/>
                <w:rtl w:val="true"/>
              </w:rPr>
              <w:t>ما اورده السید الاستاذ قدس سره علی الوجه الثانی ومناقشته</w:t>
            </w:r>
            <w:r>
              <w:rPr>
                <w:rStyle w:val="IndexLink"/>
                <w:rtl w:val="true"/>
              </w:rPr>
              <w:tab/>
            </w:r>
            <w:r>
              <w:rPr>
                <w:rStyle w:val="IndexLink"/>
              </w:rPr>
              <w:t>188</w:t>
            </w:r>
          </w:hyperlink>
        </w:p>
        <w:p>
          <w:pPr>
            <w:pStyle w:val="Contents6"/>
            <w:tabs>
              <w:tab w:val="clear" w:pos="7609"/>
              <w:tab w:val="right" w:pos="9026" w:leader="dot"/>
            </w:tabs>
            <w:rPr/>
          </w:pPr>
          <w:hyperlink w:anchor="__RefHeading___Toc3030803_1468164448">
            <w:r>
              <w:rPr>
                <w:webHidden/>
                <w:rStyle w:val="IndexLink"/>
                <w:rtl w:val="true"/>
              </w:rPr>
              <w:t>ما یرد علی المحقق الخراسانی قدس سره فی هذا الوجه</w:t>
            </w:r>
            <w:r>
              <w:rPr>
                <w:rStyle w:val="IndexLink"/>
                <w:rtl w:val="true"/>
              </w:rPr>
              <w:tab/>
            </w:r>
            <w:r>
              <w:rPr>
                <w:rStyle w:val="IndexLink"/>
              </w:rPr>
              <w:t>190</w:t>
            </w:r>
          </w:hyperlink>
        </w:p>
        <w:p>
          <w:pPr>
            <w:pStyle w:val="Contents6"/>
            <w:tabs>
              <w:tab w:val="clear" w:pos="7609"/>
              <w:tab w:val="right" w:pos="9026" w:leader="dot"/>
            </w:tabs>
            <w:rPr/>
          </w:pPr>
          <w:hyperlink w:anchor="__RefHeading___Toc3030805_1468164448">
            <w:r>
              <w:rPr>
                <w:webHidden/>
                <w:rStyle w:val="IndexLink"/>
                <w:rtl w:val="true"/>
              </w:rPr>
              <w:t>کلام المحقق النائینی قدس سره فی المقام و النظر فیه</w:t>
            </w:r>
            <w:r>
              <w:rPr>
                <w:rStyle w:val="IndexLink"/>
                <w:rtl w:val="true"/>
              </w:rPr>
              <w:tab/>
            </w:r>
            <w:r>
              <w:rPr>
                <w:rStyle w:val="IndexLink"/>
              </w:rPr>
              <w:t>192</w:t>
            </w:r>
          </w:hyperlink>
        </w:p>
        <w:p>
          <w:pPr>
            <w:pStyle w:val="Contents6"/>
            <w:tabs>
              <w:tab w:val="clear" w:pos="7609"/>
              <w:tab w:val="right" w:pos="9026" w:leader="dot"/>
            </w:tabs>
            <w:rPr/>
          </w:pPr>
          <w:hyperlink w:anchor="__RefHeading___Toc3030807_1468164448">
            <w:r>
              <w:rPr>
                <w:webHidden/>
                <w:rStyle w:val="IndexLink"/>
                <w:rtl w:val="true"/>
              </w:rPr>
              <w:t>جریان الاستصحاب فی الفرد</w:t>
            </w:r>
            <w:r>
              <w:rPr>
                <w:rStyle w:val="IndexLink"/>
                <w:rtl w:val="true"/>
              </w:rPr>
              <w:tab/>
            </w:r>
            <w:r>
              <w:rPr>
                <w:rStyle w:val="IndexLink"/>
              </w:rPr>
              <w:t>194</w:t>
            </w:r>
          </w:hyperlink>
        </w:p>
        <w:p>
          <w:pPr>
            <w:pStyle w:val="Contents6"/>
            <w:tabs>
              <w:tab w:val="clear" w:pos="7609"/>
              <w:tab w:val="right" w:pos="9026" w:leader="dot"/>
            </w:tabs>
            <w:rPr/>
          </w:pPr>
          <w:hyperlink w:anchor="__RefHeading___Toc3030809_1468164448">
            <w:r>
              <w:rPr>
                <w:webHidden/>
                <w:rStyle w:val="IndexLink"/>
                <w:rtl w:val="true"/>
              </w:rPr>
              <w:t>ما ذکره بعض المحققین قدس سره للتخلص من الاشکال باحد قولین</w:t>
            </w:r>
            <w:r>
              <w:rPr>
                <w:rStyle w:val="IndexLink"/>
                <w:rtl w:val="true"/>
              </w:rPr>
              <w:tab/>
            </w:r>
            <w:r>
              <w:rPr>
                <w:rStyle w:val="IndexLink"/>
              </w:rPr>
              <w:t>195</w:t>
            </w:r>
          </w:hyperlink>
        </w:p>
        <w:p>
          <w:pPr>
            <w:pStyle w:val="Contents6"/>
            <w:tabs>
              <w:tab w:val="clear" w:pos="7609"/>
              <w:tab w:val="right" w:pos="9026" w:leader="dot"/>
            </w:tabs>
            <w:rPr/>
          </w:pPr>
          <w:hyperlink w:anchor="__RefHeading___Toc3030811_1468164448">
            <w:r>
              <w:rPr>
                <w:webHidden/>
                <w:rStyle w:val="IndexLink"/>
                <w:rtl w:val="true"/>
              </w:rPr>
              <w:t>القول الاول</w:t>
            </w:r>
            <w:r>
              <w:rPr>
                <w:rStyle w:val="IndexLink"/>
                <w:rtl w:val="true"/>
              </w:rPr>
              <w:t xml:space="preserve">: </w:t>
            </w:r>
            <w:r>
              <w:rPr>
                <w:rStyle w:val="IndexLink"/>
                <w:rtl w:val="true"/>
              </w:rPr>
              <w:t>ان الیقین بالحدوث لیس من ارکان الاستصحاب</w:t>
            </w:r>
            <w:r>
              <w:rPr>
                <w:rStyle w:val="IndexLink"/>
                <w:rtl w:val="true"/>
              </w:rPr>
              <w:tab/>
            </w:r>
            <w:r>
              <w:rPr>
                <w:rStyle w:val="IndexLink"/>
              </w:rPr>
              <w:t>195</w:t>
            </w:r>
          </w:hyperlink>
        </w:p>
        <w:p>
          <w:pPr>
            <w:pStyle w:val="Contents6"/>
            <w:tabs>
              <w:tab w:val="clear" w:pos="7609"/>
              <w:tab w:val="right" w:pos="9026" w:leader="dot"/>
            </w:tabs>
            <w:rPr/>
          </w:pPr>
          <w:hyperlink w:anchor="__RefHeading___Toc3030813_1468164448">
            <w:r>
              <w:rPr>
                <w:webHidden/>
                <w:rStyle w:val="IndexLink"/>
                <w:rtl w:val="true"/>
              </w:rPr>
              <w:t>القول الثانی ما ذهب الیه المحقق العراقی قدس سره ومناقشته</w:t>
            </w:r>
            <w:r>
              <w:rPr>
                <w:rStyle w:val="IndexLink"/>
                <w:rtl w:val="true"/>
              </w:rPr>
              <w:tab/>
            </w:r>
            <w:r>
              <w:rPr>
                <w:rStyle w:val="IndexLink"/>
              </w:rPr>
              <w:t>196</w:t>
            </w:r>
          </w:hyperlink>
        </w:p>
        <w:p>
          <w:pPr>
            <w:pStyle w:val="Contents6"/>
            <w:tabs>
              <w:tab w:val="clear" w:pos="7609"/>
              <w:tab w:val="right" w:pos="9026" w:leader="dot"/>
            </w:tabs>
            <w:rPr/>
          </w:pPr>
          <w:hyperlink w:anchor="__RefHeading___Toc3030815_1468164448">
            <w:r>
              <w:rPr>
                <w:webHidden/>
                <w:rStyle w:val="IndexLink"/>
                <w:rtl w:val="true"/>
              </w:rPr>
              <w:t>هل یجری استصحاب الجامع الانتزاعی فی القسم الثالث و الجواب عنه</w:t>
            </w:r>
            <w:r>
              <w:rPr>
                <w:rStyle w:val="IndexLink"/>
                <w:rtl w:val="true"/>
              </w:rPr>
              <w:tab/>
            </w:r>
            <w:r>
              <w:rPr>
                <w:rStyle w:val="IndexLink"/>
              </w:rPr>
              <w:t>198</w:t>
            </w:r>
          </w:hyperlink>
        </w:p>
        <w:p>
          <w:pPr>
            <w:pStyle w:val="Contents6"/>
            <w:tabs>
              <w:tab w:val="clear" w:pos="7609"/>
              <w:tab w:val="right" w:pos="9026" w:leader="dot"/>
            </w:tabs>
            <w:rPr/>
          </w:pPr>
          <w:hyperlink w:anchor="__RefHeading___Toc3030817_1468164448">
            <w:r>
              <w:rPr>
                <w:webHidden/>
                <w:rStyle w:val="IndexLink"/>
                <w:rtl w:val="true"/>
              </w:rPr>
              <w:t>جریان الاستصحاب فی الفرد المردد</w:t>
            </w:r>
            <w:r>
              <w:rPr>
                <w:rStyle w:val="IndexLink"/>
                <w:rtl w:val="true"/>
              </w:rPr>
              <w:tab/>
            </w:r>
            <w:r>
              <w:rPr>
                <w:rStyle w:val="IndexLink"/>
              </w:rPr>
              <w:t>199</w:t>
            </w:r>
          </w:hyperlink>
        </w:p>
        <w:p>
          <w:pPr>
            <w:pStyle w:val="Contents6"/>
            <w:tabs>
              <w:tab w:val="clear" w:pos="7609"/>
              <w:tab w:val="right" w:pos="9026" w:leader="dot"/>
            </w:tabs>
            <w:rPr/>
          </w:pPr>
          <w:hyperlink w:anchor="__RefHeading___Toc3030819_1468164448">
            <w:r>
              <w:rPr>
                <w:webHidden/>
                <w:rStyle w:val="IndexLink"/>
                <w:rtl w:val="true"/>
              </w:rPr>
              <w:t>لامانع من جریان الاستصحاب فی الفرد المردد علی مسلک بعض المحققین قدس سره</w:t>
            </w:r>
            <w:r>
              <w:rPr>
                <w:rStyle w:val="IndexLink"/>
                <w:rtl w:val="true"/>
              </w:rPr>
              <w:tab/>
            </w:r>
            <w:r>
              <w:rPr>
                <w:rStyle w:val="IndexLink"/>
              </w:rPr>
              <w:t>202</w:t>
            </w:r>
          </w:hyperlink>
        </w:p>
        <w:p>
          <w:pPr>
            <w:pStyle w:val="Contents6"/>
            <w:tabs>
              <w:tab w:val="clear" w:pos="7609"/>
              <w:tab w:val="right" w:pos="9026" w:leader="dot"/>
            </w:tabs>
            <w:rPr/>
          </w:pPr>
          <w:hyperlink w:anchor="__RefHeading___Toc3030821_1468164448">
            <w:r>
              <w:rPr>
                <w:webHidden/>
                <w:rStyle w:val="IndexLink"/>
                <w:rtl w:val="true"/>
              </w:rPr>
              <w:t>ما اختاره بعض المحققین قدس سره فی المقام و النظر فیه</w:t>
            </w:r>
            <w:r>
              <w:rPr>
                <w:rStyle w:val="IndexLink"/>
                <w:rtl w:val="true"/>
              </w:rPr>
              <w:tab/>
            </w:r>
            <w:r>
              <w:rPr>
                <w:rStyle w:val="IndexLink"/>
              </w:rPr>
              <w:t>204</w:t>
            </w:r>
          </w:hyperlink>
        </w:p>
        <w:p>
          <w:pPr>
            <w:pStyle w:val="Contents6"/>
            <w:tabs>
              <w:tab w:val="clear" w:pos="7609"/>
              <w:tab w:val="right" w:pos="9026" w:leader="dot"/>
            </w:tabs>
            <w:rPr/>
          </w:pPr>
          <w:hyperlink w:anchor="__RefHeading___Toc3030823_1468164448">
            <w:r>
              <w:rPr>
                <w:webHidden/>
                <w:rStyle w:val="IndexLink"/>
                <w:rtl w:val="true"/>
              </w:rPr>
              <w:t>الشبهة العبائیة</w:t>
            </w:r>
            <w:r>
              <w:rPr>
                <w:rStyle w:val="IndexLink"/>
                <w:rtl w:val="true"/>
              </w:rPr>
              <w:tab/>
            </w:r>
            <w:r>
              <w:rPr>
                <w:rStyle w:val="IndexLink"/>
              </w:rPr>
              <w:t>208</w:t>
            </w:r>
          </w:hyperlink>
        </w:p>
        <w:p>
          <w:pPr>
            <w:pStyle w:val="Contents6"/>
            <w:tabs>
              <w:tab w:val="clear" w:pos="7609"/>
              <w:tab w:val="right" w:pos="9026" w:leader="dot"/>
            </w:tabs>
            <w:rPr/>
          </w:pPr>
          <w:hyperlink w:anchor="__RefHeading___Toc3030825_1468164448">
            <w:r>
              <w:rPr>
                <w:webHidden/>
                <w:rStyle w:val="IndexLink"/>
                <w:rtl w:val="true"/>
              </w:rPr>
              <w:t>الجهة الاولی</w:t>
            </w:r>
            <w:r>
              <w:rPr>
                <w:rStyle w:val="IndexLink"/>
                <w:rtl w:val="true"/>
              </w:rPr>
              <w:t xml:space="preserve">: </w:t>
            </w:r>
            <w:r>
              <w:rPr>
                <w:rStyle w:val="IndexLink"/>
                <w:rtl w:val="true"/>
              </w:rPr>
              <w:t>ان هذه النتیجة الغریبة مبنیة علی مسلک المشهور بین الاصولیین من ان الملاقی لاحد طرفی العلم الاجمالی بالنجاسة محکوم بالطهارة</w:t>
            </w:r>
            <w:r>
              <w:rPr>
                <w:rStyle w:val="IndexLink"/>
                <w:rtl w:val="true"/>
              </w:rPr>
              <w:tab/>
            </w:r>
            <w:r>
              <w:rPr>
                <w:rStyle w:val="IndexLink"/>
              </w:rPr>
              <w:t>209</w:t>
            </w:r>
          </w:hyperlink>
        </w:p>
        <w:p>
          <w:pPr>
            <w:pStyle w:val="Contents6"/>
            <w:tabs>
              <w:tab w:val="clear" w:pos="7609"/>
              <w:tab w:val="right" w:pos="9026" w:leader="dot"/>
            </w:tabs>
            <w:rPr/>
          </w:pPr>
          <w:hyperlink w:anchor="__RefHeading___Toc3030827_1468164448">
            <w:r>
              <w:rPr>
                <w:webHidden/>
                <w:rStyle w:val="IndexLink"/>
                <w:rtl w:val="true"/>
              </w:rPr>
              <w:t>الجهة الثانیة</w:t>
            </w:r>
            <w:r>
              <w:rPr>
                <w:rStyle w:val="IndexLink"/>
                <w:rtl w:val="true"/>
              </w:rPr>
              <w:t xml:space="preserve">: </w:t>
            </w:r>
            <w:r>
              <w:rPr>
                <w:rStyle w:val="IndexLink"/>
                <w:rtl w:val="true"/>
              </w:rPr>
              <w:t>قد اجاب المحقق النائینی قدس سره عن هذه الشبهة</w:t>
            </w:r>
            <w:r>
              <w:rPr>
                <w:rStyle w:val="IndexLink"/>
                <w:rtl w:val="true"/>
              </w:rPr>
              <w:tab/>
            </w:r>
            <w:r>
              <w:rPr>
                <w:rStyle w:val="IndexLink"/>
              </w:rPr>
              <w:t>210</w:t>
            </w:r>
          </w:hyperlink>
        </w:p>
        <w:p>
          <w:pPr>
            <w:pStyle w:val="Contents6"/>
            <w:tabs>
              <w:tab w:val="clear" w:pos="7609"/>
              <w:tab w:val="right" w:pos="9026" w:leader="dot"/>
            </w:tabs>
            <w:rPr/>
          </w:pPr>
          <w:hyperlink w:anchor="__RefHeading___Toc3030829_1468164448">
            <w:r>
              <w:rPr>
                <w:webHidden/>
                <w:rStyle w:val="IndexLink"/>
                <w:rtl w:val="true"/>
              </w:rPr>
              <w:t>مناقشة المحقق النائینی قدس سره</w:t>
            </w:r>
            <w:r>
              <w:rPr>
                <w:rStyle w:val="IndexLink"/>
                <w:rtl w:val="true"/>
              </w:rPr>
              <w:tab/>
            </w:r>
            <w:r>
              <w:rPr>
                <w:rStyle w:val="IndexLink"/>
              </w:rPr>
              <w:t>211</w:t>
            </w:r>
          </w:hyperlink>
        </w:p>
        <w:p>
          <w:pPr>
            <w:pStyle w:val="Contents6"/>
            <w:tabs>
              <w:tab w:val="clear" w:pos="7609"/>
              <w:tab w:val="right" w:pos="9026" w:leader="dot"/>
            </w:tabs>
            <w:rPr/>
          </w:pPr>
          <w:hyperlink w:anchor="__RefHeading___Toc3030831_1468164448">
            <w:r>
              <w:rPr>
                <w:webHidden/>
                <w:rStyle w:val="IndexLink"/>
                <w:rtl w:val="true"/>
              </w:rPr>
              <w:t>مناقشة السید الاستاذ قدس سره فی المقام</w:t>
            </w:r>
            <w:r>
              <w:rPr>
                <w:rStyle w:val="IndexLink"/>
                <w:rtl w:val="true"/>
              </w:rPr>
              <w:tab/>
            </w:r>
            <w:r>
              <w:rPr>
                <w:rStyle w:val="IndexLink"/>
              </w:rPr>
              <w:t>212</w:t>
            </w:r>
          </w:hyperlink>
        </w:p>
        <w:p>
          <w:pPr>
            <w:pStyle w:val="Contents6"/>
            <w:tabs>
              <w:tab w:val="clear" w:pos="7609"/>
              <w:tab w:val="right" w:pos="9026" w:leader="dot"/>
            </w:tabs>
            <w:rPr/>
          </w:pPr>
          <w:hyperlink w:anchor="__RefHeading___Toc3030833_1468164448">
            <w:r>
              <w:rPr>
                <w:webHidden/>
                <w:rStyle w:val="IndexLink"/>
                <w:rtl w:val="true"/>
              </w:rPr>
              <w:t>عدم رجوع مناقشة السید الاستاذ قدس سره الی معنی صحیح</w:t>
            </w:r>
            <w:r>
              <w:rPr>
                <w:rStyle w:val="IndexLink"/>
                <w:rtl w:val="true"/>
              </w:rPr>
              <w:tab/>
            </w:r>
            <w:r>
              <w:rPr>
                <w:rStyle w:val="IndexLink"/>
              </w:rPr>
              <w:t>213</w:t>
            </w:r>
          </w:hyperlink>
        </w:p>
        <w:p>
          <w:pPr>
            <w:pStyle w:val="Contents6"/>
            <w:tabs>
              <w:tab w:val="clear" w:pos="7609"/>
              <w:tab w:val="right" w:pos="9026" w:leader="dot"/>
            </w:tabs>
            <w:rPr/>
          </w:pPr>
          <w:hyperlink w:anchor="__RefHeading___Toc3030835_1468164448">
            <w:r>
              <w:rPr>
                <w:webHidden/>
                <w:rStyle w:val="IndexLink"/>
                <w:rtl w:val="true"/>
              </w:rPr>
              <w:t>الجهة الثالثة ما اجاب السید الاستاذ قدس سره عن هذه الشبهة</w:t>
            </w:r>
            <w:r>
              <w:rPr>
                <w:rStyle w:val="IndexLink"/>
                <w:rtl w:val="true"/>
              </w:rPr>
              <w:tab/>
            </w:r>
            <w:r>
              <w:rPr>
                <w:rStyle w:val="IndexLink"/>
              </w:rPr>
              <w:t>215</w:t>
            </w:r>
          </w:hyperlink>
        </w:p>
        <w:p>
          <w:pPr>
            <w:pStyle w:val="Contents6"/>
            <w:tabs>
              <w:tab w:val="clear" w:pos="7609"/>
              <w:tab w:val="right" w:pos="9026" w:leader="dot"/>
            </w:tabs>
            <w:rPr/>
          </w:pPr>
          <w:hyperlink w:anchor="__RefHeading___Toc3030837_1468164448">
            <w:r>
              <w:rPr>
                <w:webHidden/>
                <w:rStyle w:val="IndexLink"/>
                <w:rtl w:val="true"/>
              </w:rPr>
              <w:t>ما ذکره بعض المحققین قدس سره من التفصیل فی المقام</w:t>
            </w:r>
            <w:r>
              <w:rPr>
                <w:rStyle w:val="IndexLink"/>
                <w:rtl w:val="true"/>
              </w:rPr>
              <w:tab/>
            </w:r>
            <w:r>
              <w:rPr>
                <w:rStyle w:val="IndexLink"/>
              </w:rPr>
              <w:t>216</w:t>
            </w:r>
          </w:hyperlink>
        </w:p>
        <w:p>
          <w:pPr>
            <w:pStyle w:val="Contents6"/>
            <w:tabs>
              <w:tab w:val="clear" w:pos="7609"/>
              <w:tab w:val="right" w:pos="9026" w:leader="dot"/>
            </w:tabs>
            <w:rPr/>
          </w:pPr>
          <w:hyperlink w:anchor="__RefHeading___Toc3030839_1468164448">
            <w:r>
              <w:rPr>
                <w:webHidden/>
                <w:rStyle w:val="IndexLink"/>
                <w:rtl w:val="true"/>
              </w:rPr>
              <w:t>مناقشة السید الاستاذ قدس سره فی المقام</w:t>
            </w:r>
            <w:r>
              <w:rPr>
                <w:rStyle w:val="IndexLink"/>
                <w:rtl w:val="true"/>
              </w:rPr>
              <w:tab/>
            </w:r>
            <w:r>
              <w:rPr>
                <w:rStyle w:val="IndexLink"/>
              </w:rPr>
              <w:t>218</w:t>
            </w:r>
          </w:hyperlink>
        </w:p>
        <w:p>
          <w:pPr>
            <w:pStyle w:val="Contents6"/>
            <w:tabs>
              <w:tab w:val="clear" w:pos="7609"/>
              <w:tab w:val="right" w:pos="9026" w:leader="dot"/>
            </w:tabs>
            <w:rPr/>
          </w:pPr>
          <w:hyperlink w:anchor="__RefHeading___Toc3030841_1468164448">
            <w:r>
              <w:rPr>
                <w:webHidden/>
                <w:rStyle w:val="IndexLink"/>
                <w:rtl w:val="true"/>
              </w:rPr>
              <w:t>عدم قصد الاستصحاب باستصحاب الطهارة الظاهریة باحد امرین</w:t>
            </w:r>
            <w:r>
              <w:rPr>
                <w:rStyle w:val="IndexLink"/>
                <w:rtl w:val="true"/>
              </w:rPr>
              <w:tab/>
            </w:r>
            <w:r>
              <w:rPr>
                <w:rStyle w:val="IndexLink"/>
              </w:rPr>
              <w:t>220</w:t>
            </w:r>
          </w:hyperlink>
        </w:p>
        <w:p>
          <w:pPr>
            <w:pStyle w:val="Contents6"/>
            <w:tabs>
              <w:tab w:val="clear" w:pos="7609"/>
              <w:tab w:val="right" w:pos="9026" w:leader="dot"/>
            </w:tabs>
            <w:rPr/>
          </w:pPr>
          <w:hyperlink w:anchor="__RefHeading___Toc3030843_1468164448">
            <w:r>
              <w:rPr>
                <w:webHidden/>
                <w:rStyle w:val="IndexLink"/>
                <w:rtl w:val="true"/>
              </w:rPr>
              <w:t>مناقشة کلا الامرین</w:t>
            </w:r>
            <w:r>
              <w:rPr>
                <w:rStyle w:val="IndexLink"/>
                <w:rtl w:val="true"/>
              </w:rPr>
              <w:tab/>
            </w:r>
            <w:r>
              <w:rPr>
                <w:rStyle w:val="IndexLink"/>
              </w:rPr>
              <w:t>221</w:t>
            </w:r>
          </w:hyperlink>
        </w:p>
        <w:p>
          <w:pPr>
            <w:pStyle w:val="Contents6"/>
            <w:tabs>
              <w:tab w:val="clear" w:pos="7609"/>
              <w:tab w:val="right" w:pos="9026" w:leader="dot"/>
            </w:tabs>
            <w:rPr/>
          </w:pPr>
          <w:hyperlink w:anchor="__RefHeading___Toc3030845_1468164448">
            <w:r>
              <w:rPr>
                <w:webHidden/>
                <w:rStyle w:val="IndexLink"/>
                <w:rtl w:val="true"/>
              </w:rPr>
              <w:t>ماقاله بعض المحققین قدس سره حول کلام السید الاستاذ قدس سره فی المقام و النظر فیه</w:t>
            </w:r>
            <w:r>
              <w:rPr>
                <w:rStyle w:val="IndexLink"/>
                <w:rtl w:val="true"/>
              </w:rPr>
              <w:tab/>
            </w:r>
            <w:r>
              <w:rPr>
                <w:rStyle w:val="IndexLink"/>
              </w:rPr>
              <w:t>223</w:t>
            </w:r>
          </w:hyperlink>
        </w:p>
        <w:p>
          <w:pPr>
            <w:pStyle w:val="Contents6"/>
            <w:tabs>
              <w:tab w:val="clear" w:pos="7609"/>
              <w:tab w:val="right" w:pos="9026" w:leader="dot"/>
            </w:tabs>
            <w:rPr/>
          </w:pPr>
          <w:hyperlink w:anchor="__RefHeading___Toc3030847_1468164448">
            <w:r>
              <w:rPr>
                <w:webHidden/>
                <w:rStyle w:val="IndexLink"/>
                <w:rtl w:val="true"/>
              </w:rPr>
              <w:t>الکلام فی فروع هذا الاستصحاب</w:t>
            </w:r>
            <w:r>
              <w:rPr>
                <w:rStyle w:val="IndexLink"/>
                <w:rtl w:val="true"/>
              </w:rPr>
              <w:tab/>
            </w:r>
            <w:r>
              <w:rPr>
                <w:rStyle w:val="IndexLink"/>
              </w:rPr>
              <w:t>225</w:t>
            </w:r>
          </w:hyperlink>
        </w:p>
        <w:p>
          <w:pPr>
            <w:pStyle w:val="Contents6"/>
            <w:tabs>
              <w:tab w:val="clear" w:pos="7609"/>
              <w:tab w:val="right" w:pos="9026" w:leader="dot"/>
            </w:tabs>
            <w:rPr/>
          </w:pPr>
          <w:hyperlink w:anchor="__RefHeading___Toc3030849_1468164448">
            <w:r>
              <w:rPr>
                <w:webHidden/>
                <w:rStyle w:val="IndexLink"/>
                <w:rtl w:val="true"/>
              </w:rPr>
              <w:t>الفرع الاول</w:t>
            </w:r>
            <w:r>
              <w:rPr>
                <w:rStyle w:val="IndexLink"/>
                <w:rtl w:val="true"/>
              </w:rPr>
              <w:t xml:space="preserve">: </w:t>
            </w:r>
            <w:r>
              <w:rPr>
                <w:rStyle w:val="IndexLink"/>
                <w:rtl w:val="true"/>
              </w:rPr>
              <w:t>ما اذا علمنا بنجاسة شیء وشککنا فی ان نجاسته ذاتیة لاتقبل التطهیر بمعنی انه لایطهر بالغسل او عرضیة یطهر به</w:t>
            </w:r>
            <w:r>
              <w:rPr>
                <w:rStyle w:val="IndexLink"/>
                <w:rtl w:val="true"/>
              </w:rPr>
              <w:tab/>
            </w:r>
            <w:r>
              <w:rPr>
                <w:rStyle w:val="IndexLink"/>
              </w:rPr>
              <w:t>225</w:t>
            </w:r>
          </w:hyperlink>
        </w:p>
        <w:p>
          <w:pPr>
            <w:pStyle w:val="Contents6"/>
            <w:tabs>
              <w:tab w:val="clear" w:pos="7609"/>
              <w:tab w:val="right" w:pos="9026" w:leader="dot"/>
            </w:tabs>
            <w:rPr/>
          </w:pPr>
          <w:hyperlink w:anchor="__RefHeading___Toc3030851_1468164448">
            <w:r>
              <w:rPr>
                <w:webHidden/>
                <w:rStyle w:val="IndexLink"/>
                <w:rtl w:val="true"/>
              </w:rPr>
              <w:t>الفرع الثانی ما اذا علمنا اجمالا بملاقاة الثوب للدم او البول</w:t>
            </w:r>
            <w:r>
              <w:rPr>
                <w:rStyle w:val="IndexLink"/>
                <w:rtl w:val="true"/>
              </w:rPr>
              <w:tab/>
            </w:r>
            <w:r>
              <w:rPr>
                <w:rStyle w:val="IndexLink"/>
              </w:rPr>
              <w:t>226</w:t>
            </w:r>
          </w:hyperlink>
        </w:p>
        <w:p>
          <w:pPr>
            <w:pStyle w:val="Contents6"/>
            <w:tabs>
              <w:tab w:val="clear" w:pos="7609"/>
              <w:tab w:val="right" w:pos="9026" w:leader="dot"/>
            </w:tabs>
            <w:rPr/>
          </w:pPr>
          <w:hyperlink w:anchor="__RefHeading___Toc3030853_1468164448">
            <w:r>
              <w:rPr>
                <w:webHidden/>
                <w:rStyle w:val="IndexLink"/>
                <w:rtl w:val="true"/>
              </w:rPr>
              <w:t>الفرع الثالث ما اذا خرج من المکلف بلل مشتبه بین البول و المنی</w:t>
            </w:r>
            <w:r>
              <w:rPr>
                <w:rStyle w:val="IndexLink"/>
                <w:rtl w:val="true"/>
              </w:rPr>
              <w:tab/>
            </w:r>
            <w:r>
              <w:rPr>
                <w:rStyle w:val="IndexLink"/>
              </w:rPr>
              <w:t>229</w:t>
            </w:r>
          </w:hyperlink>
        </w:p>
        <w:p>
          <w:pPr>
            <w:pStyle w:val="Contents6"/>
            <w:tabs>
              <w:tab w:val="clear" w:pos="7609"/>
              <w:tab w:val="right" w:pos="9026" w:leader="dot"/>
            </w:tabs>
            <w:rPr/>
          </w:pPr>
          <w:hyperlink w:anchor="__RefHeading___Toc3030855_1468164448">
            <w:r>
              <w:rPr>
                <w:webHidden/>
                <w:rStyle w:val="IndexLink"/>
                <w:rtl w:val="true"/>
              </w:rPr>
              <w:t>الفرض الثالث الذی جعله المحقق العراقی قدس سره الی عدة فروض</w:t>
            </w:r>
            <w:r>
              <w:rPr>
                <w:rStyle w:val="IndexLink"/>
                <w:rtl w:val="true"/>
              </w:rPr>
              <w:tab/>
            </w:r>
            <w:r>
              <w:rPr>
                <w:rStyle w:val="IndexLink"/>
              </w:rPr>
              <w:t>231</w:t>
            </w:r>
          </w:hyperlink>
        </w:p>
        <w:p>
          <w:pPr>
            <w:pStyle w:val="Contents6"/>
            <w:tabs>
              <w:tab w:val="clear" w:pos="7609"/>
              <w:tab w:val="right" w:pos="9026" w:leader="dot"/>
            </w:tabs>
            <w:rPr/>
          </w:pPr>
          <w:hyperlink w:anchor="__RefHeading___Toc3030857_1468164448">
            <w:r>
              <w:rPr>
                <w:webHidden/>
                <w:rStyle w:val="IndexLink"/>
                <w:rtl w:val="true"/>
              </w:rPr>
              <w:t>الفرض الاول الکلام فی صحة هذه الفروض</w:t>
            </w:r>
            <w:r>
              <w:rPr>
                <w:rStyle w:val="IndexLink"/>
                <w:rtl w:val="true"/>
              </w:rPr>
              <w:tab/>
            </w:r>
            <w:r>
              <w:rPr>
                <w:rStyle w:val="IndexLink"/>
              </w:rPr>
              <w:t>231</w:t>
            </w:r>
          </w:hyperlink>
        </w:p>
        <w:p>
          <w:pPr>
            <w:pStyle w:val="Contents6"/>
            <w:tabs>
              <w:tab w:val="clear" w:pos="7609"/>
              <w:tab w:val="right" w:pos="9026" w:leader="dot"/>
            </w:tabs>
            <w:rPr/>
          </w:pPr>
          <w:hyperlink w:anchor="__RefHeading___Toc3030859_1468164448">
            <w:r>
              <w:rPr>
                <w:webHidden/>
                <w:rStyle w:val="IndexLink"/>
                <w:rtl w:val="true"/>
              </w:rPr>
              <w:t>فی احکام کل من هذه الفروض واشکال بعض المحققین قدس سره علیها</w:t>
            </w:r>
            <w:r>
              <w:rPr>
                <w:rStyle w:val="IndexLink"/>
                <w:rtl w:val="true"/>
              </w:rPr>
              <w:tab/>
            </w:r>
            <w:r>
              <w:rPr>
                <w:rStyle w:val="IndexLink"/>
              </w:rPr>
              <w:t>232</w:t>
            </w:r>
          </w:hyperlink>
        </w:p>
        <w:p>
          <w:pPr>
            <w:pStyle w:val="Contents6"/>
            <w:tabs>
              <w:tab w:val="clear" w:pos="7609"/>
              <w:tab w:val="right" w:pos="9026" w:leader="dot"/>
            </w:tabs>
            <w:rPr/>
          </w:pPr>
          <w:hyperlink w:anchor="__RefHeading___Toc3030861_1468164448">
            <w:r>
              <w:rPr>
                <w:webHidden/>
                <w:rStyle w:val="IndexLink"/>
                <w:rtl w:val="true"/>
              </w:rPr>
              <w:t>مناقشة اشکال بعض المحققین قدس سره</w:t>
            </w:r>
            <w:r>
              <w:rPr>
                <w:rStyle w:val="IndexLink"/>
                <w:rtl w:val="true"/>
              </w:rPr>
              <w:tab/>
            </w:r>
            <w:r>
              <w:rPr>
                <w:rStyle w:val="IndexLink"/>
              </w:rPr>
              <w:t>233</w:t>
            </w:r>
          </w:hyperlink>
        </w:p>
        <w:p>
          <w:pPr>
            <w:pStyle w:val="Contents6"/>
            <w:tabs>
              <w:tab w:val="clear" w:pos="7609"/>
              <w:tab w:val="right" w:pos="9026" w:leader="dot"/>
            </w:tabs>
            <w:rPr/>
          </w:pPr>
          <w:hyperlink w:anchor="__RefHeading___Toc3030863_1468164448">
            <w:r>
              <w:rPr>
                <w:webHidden/>
                <w:rStyle w:val="IndexLink"/>
                <w:rtl w:val="true"/>
              </w:rPr>
              <w:t>الکلام فی الفرض الثانی و هو التضاد بین الحدثین فی الحد و الدرجة</w:t>
            </w:r>
            <w:r>
              <w:rPr>
                <w:rStyle w:val="IndexLink"/>
                <w:rtl w:val="true"/>
              </w:rPr>
              <w:tab/>
            </w:r>
            <w:r>
              <w:rPr>
                <w:rStyle w:val="IndexLink"/>
              </w:rPr>
              <w:t>235</w:t>
            </w:r>
          </w:hyperlink>
        </w:p>
        <w:p>
          <w:pPr>
            <w:pStyle w:val="Contents6"/>
            <w:tabs>
              <w:tab w:val="clear" w:pos="7609"/>
              <w:tab w:val="right" w:pos="9026" w:leader="dot"/>
            </w:tabs>
            <w:rPr/>
          </w:pPr>
          <w:hyperlink w:anchor="__RefHeading___Toc3030865_1468164448">
            <w:r>
              <w:rPr>
                <w:webHidden/>
                <w:rStyle w:val="IndexLink"/>
                <w:rtl w:val="true"/>
              </w:rPr>
              <w:t>الفرض الثالث و هو فرض وجود المضادة بین الحدثین ذاتا</w:t>
            </w:r>
            <w:r>
              <w:rPr>
                <w:rStyle w:val="IndexLink"/>
                <w:rtl w:val="true"/>
              </w:rPr>
              <w:tab/>
            </w:r>
            <w:r>
              <w:rPr>
                <w:rStyle w:val="IndexLink"/>
              </w:rPr>
              <w:t>236</w:t>
            </w:r>
          </w:hyperlink>
        </w:p>
        <w:p>
          <w:pPr>
            <w:pStyle w:val="Contents6"/>
            <w:tabs>
              <w:tab w:val="clear" w:pos="7609"/>
              <w:tab w:val="right" w:pos="9026" w:leader="dot"/>
            </w:tabs>
            <w:rPr/>
          </w:pPr>
          <w:hyperlink w:anchor="__RefHeading___Toc3030867_1468164448">
            <w:r>
              <w:rPr>
                <w:webHidden/>
                <w:rStyle w:val="IndexLink"/>
                <w:rtl w:val="true"/>
              </w:rPr>
              <w:t>ما ذکره بعض المحققین قدس سره من حمل اشکال المحقق العراقی علی نفسه</w:t>
            </w:r>
            <w:r>
              <w:rPr>
                <w:rStyle w:val="IndexLink"/>
                <w:rtl w:val="true"/>
              </w:rPr>
              <w:tab/>
            </w:r>
            <w:r>
              <w:rPr>
                <w:rStyle w:val="IndexLink"/>
              </w:rPr>
              <w:t>237</w:t>
            </w:r>
          </w:hyperlink>
        </w:p>
        <w:p>
          <w:pPr>
            <w:pStyle w:val="Contents6"/>
            <w:tabs>
              <w:tab w:val="clear" w:pos="7609"/>
              <w:tab w:val="right" w:pos="9026" w:leader="dot"/>
            </w:tabs>
            <w:rPr/>
          </w:pPr>
          <w:hyperlink w:anchor="__RefHeading___Toc3030869_1468164448">
            <w:r>
              <w:rPr>
                <w:webHidden/>
                <w:rStyle w:val="IndexLink"/>
                <w:rtl w:val="true"/>
              </w:rPr>
              <w:t>مناقشة ما ذکره بعض المحققین قدس سره فی المقام</w:t>
            </w:r>
            <w:r>
              <w:rPr>
                <w:rStyle w:val="IndexLink"/>
                <w:rtl w:val="true"/>
              </w:rPr>
              <w:tab/>
            </w:r>
            <w:r>
              <w:rPr>
                <w:rStyle w:val="IndexLink"/>
              </w:rPr>
              <w:t>238</w:t>
            </w:r>
          </w:hyperlink>
        </w:p>
        <w:p>
          <w:pPr>
            <w:pStyle w:val="Contents5"/>
            <w:tabs>
              <w:tab w:val="clear" w:pos="7892"/>
              <w:tab w:val="right" w:pos="9026" w:leader="dot"/>
            </w:tabs>
            <w:rPr/>
          </w:pPr>
          <w:hyperlink w:anchor="__RefHeading___Toc3030871_1468164448">
            <w:r>
              <w:rPr>
                <w:webHidden/>
                <w:rStyle w:val="IndexLink"/>
                <w:rtl w:val="true"/>
              </w:rPr>
              <w:t>القسم الرابع من اقسام استصحاب الکلی</w:t>
            </w:r>
            <w:r>
              <w:rPr>
                <w:rStyle w:val="IndexLink"/>
                <w:rtl w:val="true"/>
              </w:rPr>
              <w:tab/>
            </w:r>
            <w:r>
              <w:rPr>
                <w:rStyle w:val="IndexLink"/>
              </w:rPr>
              <w:t>240</w:t>
            </w:r>
          </w:hyperlink>
        </w:p>
        <w:p>
          <w:pPr>
            <w:pStyle w:val="Contents6"/>
            <w:tabs>
              <w:tab w:val="clear" w:pos="7609"/>
              <w:tab w:val="right" w:pos="9026" w:leader="dot"/>
            </w:tabs>
            <w:rPr/>
          </w:pPr>
          <w:hyperlink w:anchor="__RefHeading___Toc3030873_1468164448">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3030875_1468164448">
            <w:r>
              <w:rPr>
                <w:webHidden/>
                <w:rStyle w:val="IndexLink"/>
                <w:rtl w:val="true"/>
              </w:rPr>
              <w:t>ما اذا کان المراد من الکلی فی المقام الوجود السعی</w:t>
            </w:r>
            <w:r>
              <w:rPr>
                <w:rStyle w:val="IndexLink"/>
                <w:rtl w:val="true"/>
              </w:rPr>
              <w:tab/>
            </w:r>
            <w:r>
              <w:rPr>
                <w:rStyle w:val="IndexLink"/>
              </w:rPr>
              <w:t>243</w:t>
            </w:r>
          </w:hyperlink>
        </w:p>
        <w:p>
          <w:pPr>
            <w:pStyle w:val="Contents6"/>
            <w:tabs>
              <w:tab w:val="clear" w:pos="7609"/>
              <w:tab w:val="right" w:pos="9026" w:leader="dot"/>
            </w:tabs>
            <w:rPr/>
          </w:pPr>
          <w:hyperlink w:anchor="__RefHeading___Toc3030877_1468164448">
            <w:r>
              <w:rPr>
                <w:webHidden/>
                <w:rStyle w:val="IndexLink"/>
                <w:rtl w:val="true"/>
              </w:rPr>
              <w:t>تفصیل الشیخ الانصاری قدس سره فی المقام</w:t>
            </w:r>
            <w:r>
              <w:rPr>
                <w:rStyle w:val="IndexLink"/>
                <w:rtl w:val="true"/>
              </w:rPr>
              <w:tab/>
            </w:r>
            <w:r>
              <w:rPr>
                <w:rStyle w:val="IndexLink"/>
              </w:rPr>
              <w:t>244</w:t>
            </w:r>
          </w:hyperlink>
        </w:p>
        <w:p>
          <w:pPr>
            <w:pStyle w:val="Contents6"/>
            <w:tabs>
              <w:tab w:val="clear" w:pos="7609"/>
              <w:tab w:val="right" w:pos="9026" w:leader="dot"/>
            </w:tabs>
            <w:rPr/>
          </w:pPr>
          <w:hyperlink w:anchor="__RefHeading___Toc3030879_1468164448">
            <w:r>
              <w:rPr>
                <w:webHidden/>
                <w:rStyle w:val="IndexLink"/>
                <w:rtl w:val="true"/>
              </w:rPr>
              <w:t>ما ذکره السید الاستاذ قدس سره قسماً آخر من استصحاب الکلی غیر الاقسام المتقدمة</w:t>
            </w:r>
            <w:r>
              <w:rPr>
                <w:rStyle w:val="IndexLink"/>
                <w:rtl w:val="true"/>
              </w:rPr>
              <w:tab/>
            </w:r>
            <w:r>
              <w:rPr>
                <w:rStyle w:val="IndexLink"/>
              </w:rPr>
              <w:t>249</w:t>
            </w:r>
          </w:hyperlink>
        </w:p>
        <w:p>
          <w:pPr>
            <w:pStyle w:val="Contents4"/>
            <w:tabs>
              <w:tab w:val="clear" w:pos="8176"/>
              <w:tab w:val="right" w:pos="9026" w:leader="dot"/>
            </w:tabs>
            <w:rPr/>
          </w:pPr>
          <w:hyperlink w:anchor="__RefHeading___Toc3030881_1468164448">
            <w:r>
              <w:rPr>
                <w:webHidden/>
                <w:rStyle w:val="IndexLink"/>
                <w:rtl w:val="true"/>
              </w:rPr>
              <w:t>نتائج البحوث حول استصحاب الکلی عدة نقاط‌</w:t>
            </w:r>
            <w:r>
              <w:rPr>
                <w:rStyle w:val="IndexLink"/>
                <w:rtl w:val="true"/>
              </w:rPr>
              <w:tab/>
            </w:r>
            <w:r>
              <w:rPr>
                <w:rStyle w:val="IndexLink"/>
              </w:rPr>
              <w:t>252</w:t>
            </w:r>
          </w:hyperlink>
        </w:p>
        <w:p>
          <w:pPr>
            <w:pStyle w:val="Contents3"/>
            <w:tabs>
              <w:tab w:val="clear" w:pos="8459"/>
              <w:tab w:val="right" w:pos="9026" w:leader="dot"/>
            </w:tabs>
            <w:rPr/>
          </w:pPr>
          <w:hyperlink w:anchor="__RefHeading___Toc3030883_1468164448">
            <w:r>
              <w:rPr>
                <w:webHidden/>
                <w:rStyle w:val="IndexLink"/>
                <w:rtl w:val="true"/>
              </w:rPr>
              <w:t>التنبیه الخامس</w:t>
            </w:r>
            <w:r>
              <w:rPr>
                <w:rStyle w:val="IndexLink"/>
                <w:rtl w:val="true"/>
              </w:rPr>
              <w:t xml:space="preserve">: </w:t>
            </w:r>
            <w:r>
              <w:rPr>
                <w:rStyle w:val="IndexLink"/>
                <w:rtl w:val="true"/>
              </w:rPr>
              <w:t>جریان الاستصحاب فی الامور التدریجیة یقع الکلام فی هذا التنبیه فی مقامات</w:t>
            </w:r>
            <w:r>
              <w:rPr>
                <w:rStyle w:val="IndexLink"/>
                <w:rtl w:val="true"/>
              </w:rPr>
              <w:tab/>
            </w:r>
            <w:r>
              <w:rPr>
                <w:rStyle w:val="IndexLink"/>
              </w:rPr>
              <w:t>257</w:t>
            </w:r>
          </w:hyperlink>
        </w:p>
        <w:p>
          <w:pPr>
            <w:pStyle w:val="Contents4"/>
            <w:tabs>
              <w:tab w:val="clear" w:pos="8176"/>
              <w:tab w:val="right" w:pos="9026" w:leader="dot"/>
            </w:tabs>
            <w:rPr/>
          </w:pPr>
          <w:hyperlink w:anchor="__RefHeading___Toc3030885_1468164448">
            <w:r>
              <w:rPr>
                <w:webHidden/>
                <w:rStyle w:val="IndexLink"/>
                <w:rtl w:val="true"/>
              </w:rPr>
              <w:t>المقام الاول</w:t>
            </w:r>
            <w:r>
              <w:rPr>
                <w:rStyle w:val="IndexLink"/>
                <w:rtl w:val="true"/>
              </w:rPr>
              <w:t xml:space="preserve">: </w:t>
            </w:r>
            <w:r>
              <w:rPr>
                <w:rStyle w:val="IndexLink"/>
                <w:rtl w:val="true"/>
              </w:rPr>
              <w:t>فی جریان الاستصحاب فی الامور التدریجیة الزمانیة</w:t>
            </w:r>
            <w:r>
              <w:rPr>
                <w:rStyle w:val="IndexLink"/>
                <w:rtl w:val="true"/>
              </w:rPr>
              <w:tab/>
            </w:r>
            <w:r>
              <w:rPr>
                <w:rStyle w:val="IndexLink"/>
              </w:rPr>
              <w:t>257</w:t>
            </w:r>
          </w:hyperlink>
        </w:p>
        <w:p>
          <w:pPr>
            <w:pStyle w:val="Contents5"/>
            <w:tabs>
              <w:tab w:val="clear" w:pos="7892"/>
              <w:tab w:val="right" w:pos="9026" w:leader="dot"/>
            </w:tabs>
            <w:rPr/>
          </w:pPr>
          <w:hyperlink w:anchor="__RefHeading___Toc3030887_1468164448">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3030889_1468164448">
            <w:r>
              <w:rPr>
                <w:webHidden/>
                <w:rStyle w:val="IndexLink"/>
                <w:rtl w:val="true"/>
              </w:rPr>
              <w:t>ما ذکره المحقق الخراسانی قدس سره فی المقام</w:t>
            </w:r>
            <w:r>
              <w:rPr>
                <w:rStyle w:val="IndexLink"/>
                <w:rtl w:val="true"/>
              </w:rPr>
              <w:tab/>
            </w:r>
            <w:r>
              <w:rPr>
                <w:rStyle w:val="IndexLink"/>
              </w:rPr>
              <w:t>260</w:t>
            </w:r>
          </w:hyperlink>
        </w:p>
        <w:p>
          <w:pPr>
            <w:pStyle w:val="Contents4"/>
            <w:tabs>
              <w:tab w:val="clear" w:pos="8176"/>
              <w:tab w:val="right" w:pos="9026" w:leader="dot"/>
            </w:tabs>
            <w:rPr/>
          </w:pPr>
          <w:hyperlink w:anchor="__RefHeading___Toc3030891_1468164448">
            <w:r>
              <w:rPr>
                <w:webHidden/>
                <w:rStyle w:val="IndexLink"/>
                <w:rtl w:val="true"/>
              </w:rPr>
              <w:t>المقام الثانی</w:t>
            </w:r>
            <w:r>
              <w:rPr>
                <w:rStyle w:val="IndexLink"/>
                <w:rtl w:val="true"/>
              </w:rPr>
              <w:t xml:space="preserve">: </w:t>
            </w:r>
            <w:r>
              <w:rPr>
                <w:rStyle w:val="IndexLink"/>
                <w:rtl w:val="true"/>
              </w:rPr>
              <w:t>فی جریان الاستصحاب فی الزمان</w:t>
            </w:r>
            <w:r>
              <w:rPr>
                <w:rStyle w:val="IndexLink"/>
                <w:rtl w:val="true"/>
              </w:rPr>
              <w:tab/>
            </w:r>
            <w:r>
              <w:rPr>
                <w:rStyle w:val="IndexLink"/>
              </w:rPr>
              <w:t>262</w:t>
            </w:r>
          </w:hyperlink>
        </w:p>
        <w:p>
          <w:pPr>
            <w:pStyle w:val="Contents5"/>
            <w:tabs>
              <w:tab w:val="clear" w:pos="7892"/>
              <w:tab w:val="right" w:pos="9026" w:leader="dot"/>
            </w:tabs>
            <w:rPr/>
          </w:pPr>
          <w:hyperlink w:anchor="__RefHeading___Toc3030893_1468164448">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3030895_1468164448">
            <w:r>
              <w:rPr>
                <w:webHidden/>
                <w:rStyle w:val="IndexLink"/>
                <w:rtl w:val="true"/>
              </w:rPr>
              <w:t>الامور التدریجیة تکون علی مراتب وجریان الاستصحاب فیه</w:t>
            </w:r>
            <w:r>
              <w:rPr>
                <w:rStyle w:val="IndexLink"/>
                <w:rtl w:val="true"/>
              </w:rPr>
              <w:tab/>
            </w:r>
            <w:r>
              <w:rPr>
                <w:rStyle w:val="IndexLink"/>
              </w:rPr>
              <w:t>263</w:t>
            </w:r>
          </w:hyperlink>
        </w:p>
        <w:p>
          <w:pPr>
            <w:pStyle w:val="Contents5"/>
            <w:tabs>
              <w:tab w:val="clear" w:pos="7892"/>
              <w:tab w:val="right" w:pos="9026" w:leader="dot"/>
            </w:tabs>
            <w:rPr/>
          </w:pPr>
          <w:hyperlink w:anchor="__RefHeading___Toc3030897_1468164448">
            <w:r>
              <w:rPr>
                <w:webHidden/>
                <w:rStyle w:val="IndexLink"/>
                <w:rtl w:val="true"/>
              </w:rPr>
              <w:t>الحرکة تنقسم الی اقسام</w:t>
            </w:r>
            <w:r>
              <w:rPr>
                <w:rStyle w:val="IndexLink"/>
                <w:rtl w:val="true"/>
              </w:rPr>
              <w:tab/>
            </w:r>
            <w:r>
              <w:rPr>
                <w:rStyle w:val="IndexLink"/>
              </w:rPr>
              <w:t>265</w:t>
            </w:r>
          </w:hyperlink>
        </w:p>
        <w:p>
          <w:pPr>
            <w:pStyle w:val="Contents5"/>
            <w:tabs>
              <w:tab w:val="clear" w:pos="7892"/>
              <w:tab w:val="right" w:pos="9026" w:leader="dot"/>
            </w:tabs>
            <w:rPr/>
          </w:pPr>
          <w:hyperlink w:anchor="__RefHeading___Toc3030899_1468164448">
            <w:r>
              <w:rPr>
                <w:webHidden/>
                <w:rStyle w:val="IndexLink"/>
                <w:rtl w:val="true"/>
              </w:rPr>
              <w:t>عدم تمامیة ما ذکره السید الاستاذ قدس سره فی المقام</w:t>
            </w:r>
            <w:r>
              <w:rPr>
                <w:rStyle w:val="IndexLink"/>
                <w:rtl w:val="true"/>
              </w:rPr>
              <w:tab/>
            </w:r>
            <w:r>
              <w:rPr>
                <w:rStyle w:val="IndexLink"/>
              </w:rPr>
              <w:t>268</w:t>
            </w:r>
          </w:hyperlink>
        </w:p>
        <w:p>
          <w:pPr>
            <w:pStyle w:val="Contents5"/>
            <w:tabs>
              <w:tab w:val="clear" w:pos="7892"/>
              <w:tab w:val="right" w:pos="9026" w:leader="dot"/>
            </w:tabs>
            <w:rPr/>
          </w:pPr>
          <w:hyperlink w:anchor="__RefHeading___Toc3030901_1468164448">
            <w:r>
              <w:rPr>
                <w:webHidden/>
                <w:rStyle w:val="IndexLink"/>
                <w:rtl w:val="true"/>
              </w:rPr>
              <w:t>الکلام فی جریان الاستصحاب فی المقام بمفاد کان الناقصة</w:t>
            </w:r>
            <w:r>
              <w:rPr>
                <w:rStyle w:val="IndexLink"/>
                <w:rtl w:val="true"/>
              </w:rPr>
              <w:tab/>
            </w:r>
            <w:r>
              <w:rPr>
                <w:rStyle w:val="IndexLink"/>
              </w:rPr>
              <w:t>269</w:t>
            </w:r>
          </w:hyperlink>
        </w:p>
        <w:p>
          <w:pPr>
            <w:pStyle w:val="Contents5"/>
            <w:tabs>
              <w:tab w:val="clear" w:pos="7892"/>
              <w:tab w:val="right" w:pos="9026" w:leader="dot"/>
            </w:tabs>
            <w:rPr/>
          </w:pPr>
          <w:hyperlink w:anchor="__RefHeading___Toc3030903_1468164448">
            <w:r>
              <w:rPr>
                <w:webHidden/>
                <w:rStyle w:val="IndexLink"/>
                <w:rtl w:val="true"/>
              </w:rPr>
              <w:t>هل یجری الاستصحاب فی الزمان بمفاد کان الناقصة؟</w:t>
            </w:r>
            <w:r>
              <w:rPr>
                <w:rStyle w:val="IndexLink"/>
                <w:rtl w:val="true"/>
              </w:rPr>
              <w:tab/>
            </w:r>
            <w:r>
              <w:rPr>
                <w:rStyle w:val="IndexLink"/>
              </w:rPr>
              <w:t>270</w:t>
            </w:r>
          </w:hyperlink>
        </w:p>
        <w:p>
          <w:pPr>
            <w:pStyle w:val="Contents5"/>
            <w:tabs>
              <w:tab w:val="clear" w:pos="7892"/>
              <w:tab w:val="right" w:pos="9026" w:leader="dot"/>
            </w:tabs>
            <w:rPr/>
          </w:pPr>
          <w:hyperlink w:anchor="__RefHeading___Toc3030905_1468164448">
            <w:r>
              <w:rPr>
                <w:webHidden/>
                <w:rStyle w:val="IndexLink"/>
                <w:rtl w:val="true"/>
              </w:rPr>
              <w:t>ما ذهب الیه المحقق العراقی فی المقام هو الصحیح</w:t>
            </w:r>
            <w:r>
              <w:rPr>
                <w:rStyle w:val="IndexLink"/>
                <w:rtl w:val="true"/>
              </w:rPr>
              <w:tab/>
            </w:r>
            <w:r>
              <w:rPr>
                <w:rStyle w:val="IndexLink"/>
              </w:rPr>
              <w:t>271</w:t>
            </w:r>
          </w:hyperlink>
        </w:p>
        <w:p>
          <w:pPr>
            <w:pStyle w:val="Contents5"/>
            <w:tabs>
              <w:tab w:val="clear" w:pos="7892"/>
              <w:tab w:val="right" w:pos="9026" w:leader="dot"/>
            </w:tabs>
            <w:rPr/>
          </w:pPr>
          <w:hyperlink w:anchor="__RefHeading___Toc3030907_1468164448">
            <w:r>
              <w:rPr>
                <w:webHidden/>
                <w:rStyle w:val="IndexLink"/>
                <w:rtl w:val="true"/>
              </w:rPr>
              <w:t>ظهور أن ما ذهب الیه السید الاستاذ قدس سره فی المقام مبنی علی نقطة خاطئة</w:t>
            </w:r>
            <w:r>
              <w:rPr>
                <w:rStyle w:val="IndexLink"/>
                <w:rtl w:val="true"/>
              </w:rPr>
              <w:tab/>
            </w:r>
            <w:r>
              <w:rPr>
                <w:rStyle w:val="IndexLink"/>
              </w:rPr>
              <w:t>272</w:t>
            </w:r>
          </w:hyperlink>
        </w:p>
        <w:p>
          <w:pPr>
            <w:pStyle w:val="Contents4"/>
            <w:tabs>
              <w:tab w:val="clear" w:pos="8176"/>
              <w:tab w:val="right" w:pos="9026" w:leader="dot"/>
            </w:tabs>
            <w:rPr/>
          </w:pPr>
          <w:hyperlink w:anchor="__RefHeading___Toc3030909_1468164448">
            <w:r>
              <w:rPr>
                <w:webHidden/>
                <w:rStyle w:val="IndexLink"/>
                <w:rtl w:val="true"/>
              </w:rPr>
              <w:t>الکلام فی المقام الثالث و هو الفعل المقید بالزمان کالصلاة و الصیام و الحج</w:t>
            </w:r>
            <w:r>
              <w:rPr>
                <w:rStyle w:val="IndexLink"/>
                <w:rtl w:val="true"/>
              </w:rPr>
              <w:tab/>
            </w:r>
            <w:r>
              <w:rPr>
                <w:rStyle w:val="IndexLink"/>
              </w:rPr>
              <w:t>275</w:t>
            </w:r>
          </w:hyperlink>
        </w:p>
        <w:p>
          <w:pPr>
            <w:pStyle w:val="Contents5"/>
            <w:tabs>
              <w:tab w:val="clear" w:pos="7892"/>
              <w:tab w:val="right" w:pos="9026" w:leader="dot"/>
            </w:tabs>
            <w:rPr/>
          </w:pPr>
          <w:hyperlink w:anchor="__RefHeading___Toc3030911_1468164448">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3030913_1468164448">
            <w:r>
              <w:rPr>
                <w:webHidden/>
                <w:rStyle w:val="IndexLink"/>
                <w:rtl w:val="true"/>
              </w:rPr>
              <w:t>ما ذهب الیه بعض المحققین قدس سره الی ان الزمان لایکون جزء الواجب</w:t>
            </w:r>
            <w:r>
              <w:rPr>
                <w:rStyle w:val="IndexLink"/>
                <w:rtl w:val="true"/>
              </w:rPr>
              <w:tab/>
            </w:r>
            <w:r>
              <w:rPr>
                <w:rStyle w:val="IndexLink"/>
              </w:rPr>
              <w:t>278</w:t>
            </w:r>
          </w:hyperlink>
        </w:p>
        <w:p>
          <w:pPr>
            <w:pStyle w:val="Contents5"/>
            <w:tabs>
              <w:tab w:val="clear" w:pos="7892"/>
              <w:tab w:val="right" w:pos="9026" w:leader="dot"/>
            </w:tabs>
            <w:rPr/>
          </w:pPr>
          <w:hyperlink w:anchor="__RefHeading___Toc3030915_1468164448">
            <w:r>
              <w:rPr>
                <w:webHidden/>
                <w:rStyle w:val="IndexLink"/>
                <w:rtl w:val="true"/>
              </w:rPr>
              <w:t>مناقشة ما ذهب الیه بعض المحققین قدس سره فی المقام</w:t>
            </w:r>
            <w:r>
              <w:rPr>
                <w:rStyle w:val="IndexLink"/>
                <w:rtl w:val="true"/>
              </w:rPr>
              <w:tab/>
            </w:r>
            <w:r>
              <w:rPr>
                <w:rStyle w:val="IndexLink"/>
              </w:rPr>
              <w:t>278</w:t>
            </w:r>
          </w:hyperlink>
        </w:p>
        <w:p>
          <w:pPr>
            <w:pStyle w:val="Contents5"/>
            <w:tabs>
              <w:tab w:val="clear" w:pos="7892"/>
              <w:tab w:val="right" w:pos="9026" w:leader="dot"/>
            </w:tabs>
            <w:rPr/>
          </w:pPr>
          <w:hyperlink w:anchor="__RefHeading___Toc3030917_1468164448">
            <w:r>
              <w:rPr>
                <w:webHidden/>
                <w:rStyle w:val="IndexLink"/>
                <w:rtl w:val="true"/>
              </w:rPr>
              <w:t>ذکر عدة تخریجات للاستصحاب فی المقام</w:t>
            </w:r>
            <w:r>
              <w:rPr>
                <w:rStyle w:val="IndexLink"/>
                <w:rtl w:val="true"/>
              </w:rPr>
              <w:tab/>
            </w:r>
            <w:r>
              <w:rPr>
                <w:rStyle w:val="IndexLink"/>
              </w:rPr>
              <w:t>281</w:t>
            </w:r>
          </w:hyperlink>
        </w:p>
        <w:p>
          <w:pPr>
            <w:pStyle w:val="Contents6"/>
            <w:tabs>
              <w:tab w:val="clear" w:pos="7609"/>
              <w:tab w:val="right" w:pos="9026" w:leader="dot"/>
            </w:tabs>
            <w:rPr/>
          </w:pPr>
          <w:hyperlink w:anchor="__RefHeading___Toc3030919_1468164448">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3030921_1468164448">
            <w:r>
              <w:rPr>
                <w:webHidden/>
                <w:rStyle w:val="IndexLink"/>
                <w:rtl w:val="true"/>
              </w:rPr>
              <w:t>التخریج الاول ما ذکره مدرسة المحقق النائینی قدس سره</w:t>
            </w:r>
            <w:r>
              <w:rPr>
                <w:rStyle w:val="IndexLink"/>
                <w:rtl w:val="true"/>
              </w:rPr>
              <w:tab/>
            </w:r>
            <w:r>
              <w:rPr>
                <w:rStyle w:val="IndexLink"/>
              </w:rPr>
              <w:t>281</w:t>
            </w:r>
          </w:hyperlink>
        </w:p>
        <w:p>
          <w:pPr>
            <w:pStyle w:val="Contents6"/>
            <w:tabs>
              <w:tab w:val="clear" w:pos="7609"/>
              <w:tab w:val="right" w:pos="9026" w:leader="dot"/>
            </w:tabs>
            <w:rPr/>
          </w:pPr>
          <w:hyperlink w:anchor="__RefHeading___Toc3030923_1468164448">
            <w:r>
              <w:rPr>
                <w:webHidden/>
                <w:rStyle w:val="IndexLink"/>
                <w:rtl w:val="true"/>
              </w:rPr>
              <w:t>مناقشة هذا التخریج</w:t>
            </w:r>
            <w:r>
              <w:rPr>
                <w:rStyle w:val="IndexLink"/>
                <w:rtl w:val="true"/>
              </w:rPr>
              <w:tab/>
            </w:r>
            <w:r>
              <w:rPr>
                <w:rStyle w:val="IndexLink"/>
              </w:rPr>
              <w:t>282</w:t>
            </w:r>
          </w:hyperlink>
        </w:p>
        <w:p>
          <w:pPr>
            <w:pStyle w:val="Contents6"/>
            <w:tabs>
              <w:tab w:val="clear" w:pos="7609"/>
              <w:tab w:val="right" w:pos="9026" w:leader="dot"/>
            </w:tabs>
            <w:rPr/>
          </w:pPr>
          <w:hyperlink w:anchor="__RefHeading___Toc3030925_1468164448">
            <w:r>
              <w:rPr>
                <w:webHidden/>
                <w:rStyle w:val="IndexLink"/>
                <w:rtl w:val="true"/>
              </w:rPr>
              <w:t>التخریج الثانی ما ذکره المحقق العراقی قدس سره</w:t>
            </w:r>
            <w:r>
              <w:rPr>
                <w:rStyle w:val="IndexLink"/>
                <w:rtl w:val="true"/>
              </w:rPr>
              <w:tab/>
            </w:r>
            <w:r>
              <w:rPr>
                <w:rStyle w:val="IndexLink"/>
              </w:rPr>
              <w:t>285</w:t>
            </w:r>
          </w:hyperlink>
        </w:p>
        <w:p>
          <w:pPr>
            <w:pStyle w:val="Contents6"/>
            <w:tabs>
              <w:tab w:val="clear" w:pos="7609"/>
              <w:tab w:val="right" w:pos="9026" w:leader="dot"/>
            </w:tabs>
            <w:rPr/>
          </w:pPr>
          <w:hyperlink w:anchor="__RefHeading___Toc3030927_1468164448">
            <w:r>
              <w:rPr>
                <w:webHidden/>
                <w:rStyle w:val="IndexLink"/>
                <w:rtl w:val="true"/>
              </w:rPr>
              <w:t>التخریج الثالث ما ذکره المحقق الاصفهانی قدس سره فی المقام</w:t>
            </w:r>
            <w:r>
              <w:rPr>
                <w:rStyle w:val="IndexLink"/>
                <w:rtl w:val="true"/>
              </w:rPr>
              <w:tab/>
            </w:r>
            <w:r>
              <w:rPr>
                <w:rStyle w:val="IndexLink"/>
              </w:rPr>
              <w:t>287</w:t>
            </w:r>
          </w:hyperlink>
        </w:p>
        <w:p>
          <w:pPr>
            <w:pStyle w:val="Contents6"/>
            <w:tabs>
              <w:tab w:val="clear" w:pos="7609"/>
              <w:tab w:val="right" w:pos="9026" w:leader="dot"/>
            </w:tabs>
            <w:rPr/>
          </w:pPr>
          <w:hyperlink w:anchor="__RefHeading___Toc3030929_1468164448">
            <w:r>
              <w:rPr>
                <w:webHidden/>
                <w:rStyle w:val="IndexLink"/>
                <w:rtl w:val="true"/>
              </w:rPr>
              <w:t>النظر فیما ذکره المحقق الاصفهانی قدس سره فی المقام</w:t>
            </w:r>
            <w:r>
              <w:rPr>
                <w:rStyle w:val="IndexLink"/>
                <w:rtl w:val="true"/>
              </w:rPr>
              <w:tab/>
            </w:r>
            <w:r>
              <w:rPr>
                <w:rStyle w:val="IndexLink"/>
              </w:rPr>
              <w:t>289</w:t>
            </w:r>
          </w:hyperlink>
        </w:p>
        <w:p>
          <w:pPr>
            <w:pStyle w:val="Contents6"/>
            <w:tabs>
              <w:tab w:val="clear" w:pos="7609"/>
              <w:tab w:val="right" w:pos="9026" w:leader="dot"/>
            </w:tabs>
            <w:rPr/>
          </w:pPr>
          <w:hyperlink w:anchor="__RefHeading___Toc3030931_1468164448">
            <w:r>
              <w:rPr>
                <w:webHidden/>
                <w:rStyle w:val="IndexLink"/>
                <w:rtl w:val="true"/>
              </w:rPr>
              <w:t>ما اذا کان الزمان قیدا للوجوب وشرطا له فهو قید لموضوعه</w:t>
            </w:r>
            <w:r>
              <w:rPr>
                <w:rStyle w:val="IndexLink"/>
                <w:rtl w:val="true"/>
              </w:rPr>
              <w:tab/>
            </w:r>
            <w:r>
              <w:rPr>
                <w:rStyle w:val="IndexLink"/>
              </w:rPr>
              <w:t>291</w:t>
            </w:r>
          </w:hyperlink>
        </w:p>
        <w:p>
          <w:pPr>
            <w:pStyle w:val="Contents6"/>
            <w:tabs>
              <w:tab w:val="clear" w:pos="7609"/>
              <w:tab w:val="right" w:pos="9026" w:leader="dot"/>
            </w:tabs>
            <w:rPr/>
          </w:pPr>
          <w:hyperlink w:anchor="__RefHeading___Toc3030933_1468164448">
            <w:r>
              <w:rPr>
                <w:webHidden/>
                <w:rStyle w:val="IndexLink"/>
                <w:rtl w:val="true"/>
              </w:rPr>
              <w:t>الکلام فی قیود الحکم علی صور</w:t>
            </w:r>
            <w:r>
              <w:rPr>
                <w:rStyle w:val="IndexLink"/>
                <w:rtl w:val="true"/>
              </w:rPr>
              <w:tab/>
            </w:r>
            <w:r>
              <w:rPr>
                <w:rStyle w:val="IndexLink"/>
              </w:rPr>
              <w:t>292</w:t>
            </w:r>
          </w:hyperlink>
        </w:p>
        <w:p>
          <w:pPr>
            <w:pStyle w:val="Contents6"/>
            <w:tabs>
              <w:tab w:val="clear" w:pos="7609"/>
              <w:tab w:val="right" w:pos="9026" w:leader="dot"/>
            </w:tabs>
            <w:rPr/>
          </w:pPr>
          <w:hyperlink w:anchor="__RefHeading___Toc3030935_1468164448">
            <w:r>
              <w:rPr>
                <w:webHidden/>
                <w:rStyle w:val="IndexLink"/>
                <w:rtl w:val="true"/>
              </w:rPr>
              <w:t>عدم صحة ما ذکره المحقق النائینی قدس سره فی المقام</w:t>
            </w:r>
            <w:r>
              <w:rPr>
                <w:rStyle w:val="IndexLink"/>
                <w:rtl w:val="true"/>
              </w:rPr>
              <w:tab/>
            </w:r>
            <w:r>
              <w:rPr>
                <w:rStyle w:val="IndexLink"/>
              </w:rPr>
              <w:t>293</w:t>
            </w:r>
          </w:hyperlink>
        </w:p>
        <w:p>
          <w:pPr>
            <w:pStyle w:val="Contents6"/>
            <w:tabs>
              <w:tab w:val="clear" w:pos="7609"/>
              <w:tab w:val="right" w:pos="9026" w:leader="dot"/>
            </w:tabs>
            <w:rPr/>
          </w:pPr>
          <w:hyperlink w:anchor="__RefHeading___Toc3030937_1468164448">
            <w:r>
              <w:rPr>
                <w:webHidden/>
                <w:rStyle w:val="IndexLink"/>
                <w:rtl w:val="true"/>
              </w:rPr>
              <w:t>عدم تمامیة ما ذکره المحقق الخراسانی قدس سره فی المقام</w:t>
            </w:r>
            <w:r>
              <w:rPr>
                <w:rStyle w:val="IndexLink"/>
                <w:rtl w:val="true"/>
              </w:rPr>
              <w:tab/>
            </w:r>
            <w:r>
              <w:rPr>
                <w:rStyle w:val="IndexLink"/>
              </w:rPr>
              <w:t>294</w:t>
            </w:r>
          </w:hyperlink>
        </w:p>
        <w:p>
          <w:pPr>
            <w:pStyle w:val="Contents6"/>
            <w:tabs>
              <w:tab w:val="clear" w:pos="7609"/>
              <w:tab w:val="right" w:pos="9026" w:leader="dot"/>
            </w:tabs>
            <w:rPr/>
          </w:pPr>
          <w:hyperlink w:anchor="__RefHeading___Toc3030939_1468164448">
            <w:r>
              <w:rPr>
                <w:webHidden/>
                <w:rStyle w:val="IndexLink"/>
                <w:rtl w:val="true"/>
              </w:rPr>
              <w:t>عدم جریان الاستصحاب فی بقاء الوقت کمایبنی علیه بعض المحققین قدس سره</w:t>
            </w:r>
            <w:r>
              <w:rPr>
                <w:rStyle w:val="IndexLink"/>
                <w:rtl w:val="true"/>
              </w:rPr>
              <w:tab/>
            </w:r>
            <w:r>
              <w:rPr>
                <w:rStyle w:val="IndexLink"/>
              </w:rPr>
              <w:t>295</w:t>
            </w:r>
          </w:hyperlink>
        </w:p>
        <w:p>
          <w:pPr>
            <w:pStyle w:val="Contents6"/>
            <w:tabs>
              <w:tab w:val="clear" w:pos="7609"/>
              <w:tab w:val="right" w:pos="9026" w:leader="dot"/>
            </w:tabs>
            <w:rPr/>
          </w:pPr>
          <w:hyperlink w:anchor="__RefHeading___Toc3030941_1468164448">
            <w:r>
              <w:rPr>
                <w:webHidden/>
                <w:rStyle w:val="IndexLink"/>
                <w:rtl w:val="true"/>
              </w:rPr>
              <w:t>الصحیح هو جریان الاستصحاب فی المقام</w:t>
            </w:r>
            <w:r>
              <w:rPr>
                <w:rStyle w:val="IndexLink"/>
                <w:rtl w:val="true"/>
              </w:rPr>
              <w:tab/>
            </w:r>
            <w:r>
              <w:rPr>
                <w:rStyle w:val="IndexLink"/>
              </w:rPr>
              <w:t>296</w:t>
            </w:r>
          </w:hyperlink>
        </w:p>
        <w:p>
          <w:pPr>
            <w:pStyle w:val="Contents6"/>
            <w:tabs>
              <w:tab w:val="clear" w:pos="7609"/>
              <w:tab w:val="right" w:pos="9026" w:leader="dot"/>
            </w:tabs>
            <w:rPr/>
          </w:pPr>
          <w:hyperlink w:anchor="__RefHeading___Toc3030943_1468164448">
            <w:r>
              <w:rPr>
                <w:webHidden/>
                <w:rStyle w:val="IndexLink"/>
                <w:rtl w:val="true"/>
              </w:rPr>
              <w:t>ما اذا کان الزمان قیدا للواجب بنحو المطلق الوجود</w:t>
            </w:r>
            <w:r>
              <w:rPr>
                <w:rStyle w:val="IndexLink"/>
                <w:rtl w:val="true"/>
              </w:rPr>
              <w:tab/>
            </w:r>
            <w:r>
              <w:rPr>
                <w:rStyle w:val="IndexLink"/>
              </w:rPr>
              <w:t>298</w:t>
            </w:r>
          </w:hyperlink>
        </w:p>
        <w:p>
          <w:pPr>
            <w:pStyle w:val="Contents6"/>
            <w:tabs>
              <w:tab w:val="clear" w:pos="7609"/>
              <w:tab w:val="right" w:pos="9026" w:leader="dot"/>
            </w:tabs>
            <w:rPr/>
          </w:pPr>
          <w:hyperlink w:anchor="__RefHeading___Toc3030945_1468164448">
            <w:r>
              <w:rPr>
                <w:webHidden/>
                <w:rStyle w:val="IndexLink"/>
                <w:rtl w:val="true"/>
              </w:rPr>
              <w:t>ما ذکره بعض المحققین قدس سره فی المقام</w:t>
            </w:r>
            <w:r>
              <w:rPr>
                <w:rStyle w:val="IndexLink"/>
                <w:rtl w:val="true"/>
              </w:rPr>
              <w:tab/>
            </w:r>
            <w:r>
              <w:rPr>
                <w:rStyle w:val="IndexLink"/>
              </w:rPr>
              <w:t>299</w:t>
            </w:r>
          </w:hyperlink>
        </w:p>
        <w:p>
          <w:pPr>
            <w:pStyle w:val="Contents6"/>
            <w:tabs>
              <w:tab w:val="clear" w:pos="7609"/>
              <w:tab w:val="right" w:pos="9026" w:leader="dot"/>
            </w:tabs>
            <w:rPr/>
          </w:pPr>
          <w:hyperlink w:anchor="__RefHeading___Toc3030947_1468164448">
            <w:r>
              <w:rPr>
                <w:webHidden/>
                <w:rStyle w:val="IndexLink"/>
                <w:rtl w:val="true"/>
              </w:rPr>
              <w:t>مناقشة ما ذکره بعض المحققین قدس سره فی المقام</w:t>
            </w:r>
            <w:r>
              <w:rPr>
                <w:rStyle w:val="IndexLink"/>
                <w:rtl w:val="true"/>
              </w:rPr>
              <w:tab/>
            </w:r>
            <w:r>
              <w:rPr>
                <w:rStyle w:val="IndexLink"/>
              </w:rPr>
              <w:t>300</w:t>
            </w:r>
          </w:hyperlink>
        </w:p>
        <w:p>
          <w:pPr>
            <w:pStyle w:val="Contents6"/>
            <w:tabs>
              <w:tab w:val="clear" w:pos="7609"/>
              <w:tab w:val="right" w:pos="9026" w:leader="dot"/>
            </w:tabs>
            <w:rPr/>
          </w:pPr>
          <w:hyperlink w:anchor="__RefHeading___Toc3030949_1468164448">
            <w:r>
              <w:rPr>
                <w:webHidden/>
                <w:rStyle w:val="IndexLink"/>
                <w:rtl w:val="true"/>
              </w:rPr>
              <w:t>هل یجری الاستصحاب فی الزمان فی الشبهة الحکمیة و الجواب عنه</w:t>
            </w:r>
            <w:r>
              <w:rPr>
                <w:rStyle w:val="IndexLink"/>
                <w:rtl w:val="true"/>
              </w:rPr>
              <w:tab/>
            </w:r>
            <w:r>
              <w:rPr>
                <w:rStyle w:val="IndexLink"/>
              </w:rPr>
              <w:t>303</w:t>
            </w:r>
          </w:hyperlink>
        </w:p>
        <w:p>
          <w:pPr>
            <w:pStyle w:val="Contents4"/>
            <w:tabs>
              <w:tab w:val="clear" w:pos="8176"/>
              <w:tab w:val="right" w:pos="9026" w:leader="dot"/>
            </w:tabs>
            <w:rPr/>
          </w:pPr>
          <w:hyperlink w:anchor="__RefHeading___Toc3030951_1468164448">
            <w:r>
              <w:rPr>
                <w:webHidden/>
                <w:rStyle w:val="IndexLink"/>
                <w:rtl w:val="true"/>
              </w:rPr>
              <w:t>نتائج بحوث هذا التنبیه عدة نقاط‌</w:t>
            </w:r>
            <w:r>
              <w:rPr>
                <w:rStyle w:val="IndexLink"/>
                <w:rtl w:val="true"/>
              </w:rPr>
              <w:tab/>
            </w:r>
            <w:r>
              <w:rPr>
                <w:rStyle w:val="IndexLink"/>
              </w:rPr>
              <w:t>306</w:t>
            </w:r>
          </w:hyperlink>
        </w:p>
        <w:p>
          <w:pPr>
            <w:pStyle w:val="Contents3"/>
            <w:tabs>
              <w:tab w:val="clear" w:pos="8459"/>
              <w:tab w:val="right" w:pos="9026" w:leader="dot"/>
            </w:tabs>
            <w:rPr/>
          </w:pPr>
          <w:hyperlink w:anchor="__RefHeading___Toc3030953_1468164448">
            <w:r>
              <w:rPr>
                <w:webHidden/>
                <w:rStyle w:val="IndexLink"/>
                <w:rtl w:val="true"/>
              </w:rPr>
              <w:t>التنبیه السادس</w:t>
            </w:r>
            <w:r>
              <w:rPr>
                <w:rStyle w:val="IndexLink"/>
                <w:rtl w:val="true"/>
              </w:rPr>
              <w:t xml:space="preserve">: </w:t>
            </w:r>
            <w:r>
              <w:rPr>
                <w:rStyle w:val="IndexLink"/>
                <w:rtl w:val="true"/>
              </w:rPr>
              <w:t>الاستصحاب التعلیقی</w:t>
            </w:r>
            <w:r>
              <w:rPr>
                <w:rStyle w:val="IndexLink"/>
                <w:rtl w:val="true"/>
              </w:rPr>
              <w:tab/>
            </w:r>
            <w:r>
              <w:rPr>
                <w:rStyle w:val="IndexLink"/>
              </w:rPr>
              <w:t>311</w:t>
            </w:r>
          </w:hyperlink>
        </w:p>
        <w:p>
          <w:pPr>
            <w:pStyle w:val="Contents4"/>
            <w:tabs>
              <w:tab w:val="clear" w:pos="8176"/>
              <w:tab w:val="right" w:pos="9026" w:leader="dot"/>
            </w:tabs>
            <w:rPr/>
          </w:pPr>
          <w:hyperlink w:anchor="__RefHeading___Toc3030955_1468164448">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3030957_1468164448">
            <w:r>
              <w:rPr>
                <w:webHidden/>
                <w:rStyle w:val="IndexLink"/>
                <w:rtl w:val="true"/>
              </w:rPr>
              <w:t>ماهو مورد هذا الاستصحاب</w:t>
            </w:r>
            <w:r>
              <w:rPr>
                <w:rStyle w:val="IndexLink"/>
                <w:rtl w:val="true"/>
              </w:rPr>
              <w:tab/>
            </w:r>
            <w:r>
              <w:rPr>
                <w:rStyle w:val="IndexLink"/>
              </w:rPr>
              <w:t>312</w:t>
            </w:r>
          </w:hyperlink>
        </w:p>
        <w:p>
          <w:pPr>
            <w:pStyle w:val="Contents4"/>
            <w:tabs>
              <w:tab w:val="clear" w:pos="8176"/>
              <w:tab w:val="right" w:pos="9026" w:leader="dot"/>
            </w:tabs>
            <w:rPr/>
          </w:pPr>
          <w:hyperlink w:anchor="__RefHeading___Toc3030959_1468164448">
            <w:r>
              <w:rPr>
                <w:webHidden/>
                <w:rStyle w:val="IndexLink"/>
                <w:rtl w:val="true"/>
              </w:rPr>
              <w:t>اما الکلام فی المقام الاول فهناک مناقشتان موجهتان الی هذا الاستصحاب</w:t>
            </w:r>
            <w:r>
              <w:rPr>
                <w:rStyle w:val="IndexLink"/>
                <w:rtl w:val="true"/>
              </w:rPr>
              <w:tab/>
            </w:r>
            <w:r>
              <w:rPr>
                <w:rStyle w:val="IndexLink"/>
              </w:rPr>
              <w:t>313</w:t>
            </w:r>
          </w:hyperlink>
        </w:p>
        <w:p>
          <w:pPr>
            <w:pStyle w:val="Contents5"/>
            <w:tabs>
              <w:tab w:val="clear" w:pos="7892"/>
              <w:tab w:val="right" w:pos="9026" w:leader="dot"/>
            </w:tabs>
            <w:rPr/>
          </w:pPr>
          <w:hyperlink w:anchor="__RefHeading___Toc3030961_1468164448">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3030963_1468164448">
            <w:r>
              <w:rPr>
                <w:webHidden/>
                <w:rStyle w:val="IndexLink"/>
                <w:rtl w:val="true"/>
              </w:rPr>
              <w:t xml:space="preserve">المناقشة الاولی أثارها جماعة من الاصولیین منهم المحقق النائینی و السید الاستاذ </w:t>
            </w:r>
            <w:r>
              <w:rPr>
                <w:rStyle w:val="IndexLink"/>
                <w:rtl w:val="true"/>
              </w:rPr>
              <w:t>(</w:t>
            </w:r>
            <w:r>
              <w:rPr>
                <w:rStyle w:val="IndexLink"/>
                <w:rtl w:val="true"/>
              </w:rPr>
              <w:t>قدس سرهما</w:t>
            </w:r>
            <w:r>
              <w:rPr>
                <w:rStyle w:val="IndexLink"/>
                <w:rtl w:val="true"/>
              </w:rPr>
              <w:t xml:space="preserve">) </w:t>
            </w:r>
            <w:r>
              <w:rPr>
                <w:rStyle w:val="IndexLink"/>
                <w:rtl w:val="true"/>
              </w:rPr>
              <w:t>و هی عدم تمامیة ارکان الاستصحاب</w:t>
            </w:r>
            <w:r>
              <w:rPr>
                <w:rStyle w:val="IndexLink"/>
                <w:rtl w:val="true"/>
              </w:rPr>
              <w:tab/>
            </w:r>
            <w:r>
              <w:rPr>
                <w:rStyle w:val="IndexLink"/>
              </w:rPr>
              <w:t>313</w:t>
            </w:r>
          </w:hyperlink>
        </w:p>
        <w:p>
          <w:pPr>
            <w:pStyle w:val="Contents6"/>
            <w:tabs>
              <w:tab w:val="clear" w:pos="7609"/>
              <w:tab w:val="right" w:pos="9026" w:leader="dot"/>
            </w:tabs>
            <w:rPr/>
          </w:pPr>
          <w:hyperlink w:anchor="__RefHeading___Toc3030965_1468164448">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3030967_1468164448">
            <w:r>
              <w:rPr>
                <w:webHidden/>
                <w:rStyle w:val="IndexLink"/>
                <w:rtl w:val="true"/>
              </w:rPr>
              <w:t>ما اورد علی هذا البیان بمجموعة من الاشکالات</w:t>
            </w:r>
            <w:r>
              <w:rPr>
                <w:rStyle w:val="IndexLink"/>
                <w:rtl w:val="true"/>
              </w:rPr>
              <w:t>:</w:t>
              <w:tab/>
            </w:r>
            <w:r>
              <w:rPr>
                <w:rStyle w:val="IndexLink"/>
              </w:rPr>
              <w:t>316</w:t>
            </w:r>
          </w:hyperlink>
        </w:p>
        <w:p>
          <w:pPr>
            <w:pStyle w:val="Contents6"/>
            <w:tabs>
              <w:tab w:val="clear" w:pos="7609"/>
              <w:tab w:val="right" w:pos="9026" w:leader="dot"/>
            </w:tabs>
            <w:rPr/>
          </w:pPr>
          <w:hyperlink w:anchor="__RefHeading___Toc3030969_1468164448">
            <w:r>
              <w:rPr>
                <w:webHidden/>
                <w:rStyle w:val="IndexLink"/>
                <w:rtl w:val="true"/>
              </w:rPr>
              <w:t>الاشکال الاول</w:t>
            </w:r>
            <w:r>
              <w:rPr>
                <w:rStyle w:val="IndexLink"/>
                <w:rtl w:val="true"/>
              </w:rPr>
              <w:t xml:space="preserve">: </w:t>
            </w:r>
            <w:r>
              <w:rPr>
                <w:rStyle w:val="IndexLink"/>
                <w:rtl w:val="true"/>
              </w:rPr>
              <w:t>انه لا مانع من استصحاب السببیة فی المقام باعتبار انها حکم وضعی شرعی کالجزئیة و الشرطیة و المانعیة وامره بید الشارع</w:t>
            </w:r>
            <w:r>
              <w:rPr>
                <w:rStyle w:val="IndexLink"/>
                <w:rtl w:val="true"/>
              </w:rPr>
              <w:tab/>
            </w:r>
            <w:r>
              <w:rPr>
                <w:rStyle w:val="IndexLink"/>
              </w:rPr>
              <w:t>316</w:t>
            </w:r>
          </w:hyperlink>
        </w:p>
        <w:p>
          <w:pPr>
            <w:pStyle w:val="Contents6"/>
            <w:tabs>
              <w:tab w:val="clear" w:pos="7609"/>
              <w:tab w:val="right" w:pos="9026" w:leader="dot"/>
            </w:tabs>
            <w:rPr/>
          </w:pPr>
          <w:hyperlink w:anchor="__RefHeading___Toc3030971_1468164448">
            <w:r>
              <w:rPr>
                <w:webHidden/>
                <w:rStyle w:val="IndexLink"/>
                <w:rtl w:val="true"/>
              </w:rPr>
              <w:t>محاولة المحقق العراقی قدس سره تصحیح استصحاب السببیة بامرین</w:t>
            </w:r>
            <w:r>
              <w:rPr>
                <w:rStyle w:val="IndexLink"/>
                <w:rtl w:val="true"/>
              </w:rPr>
              <w:tab/>
            </w:r>
            <w:r>
              <w:rPr>
                <w:rStyle w:val="IndexLink"/>
              </w:rPr>
              <w:t>316</w:t>
            </w:r>
          </w:hyperlink>
        </w:p>
        <w:p>
          <w:pPr>
            <w:pStyle w:val="Contents6"/>
            <w:tabs>
              <w:tab w:val="clear" w:pos="7609"/>
              <w:tab w:val="right" w:pos="9026" w:leader="dot"/>
            </w:tabs>
            <w:rPr/>
          </w:pPr>
          <w:hyperlink w:anchor="__RefHeading___Toc3030973_1468164448">
            <w:r>
              <w:rPr>
                <w:webHidden/>
                <w:rStyle w:val="IndexLink"/>
                <w:rtl w:val="true"/>
              </w:rPr>
              <w:t>الامر الاول</w:t>
            </w:r>
            <w:r>
              <w:rPr>
                <w:rStyle w:val="IndexLink"/>
                <w:rtl w:val="true"/>
              </w:rPr>
              <w:t xml:space="preserve">, </w:t>
            </w:r>
            <w:r>
              <w:rPr>
                <w:rStyle w:val="IndexLink"/>
                <w:rtl w:val="true"/>
              </w:rPr>
              <w:t>ان مفاد روایات الاستصحاب جعل الحکم الظاهری</w:t>
            </w:r>
            <w:r>
              <w:rPr>
                <w:rStyle w:val="IndexLink"/>
                <w:rtl w:val="true"/>
              </w:rPr>
              <w:tab/>
            </w:r>
            <w:r>
              <w:rPr>
                <w:rStyle w:val="IndexLink"/>
              </w:rPr>
              <w:t>316</w:t>
            </w:r>
          </w:hyperlink>
        </w:p>
        <w:p>
          <w:pPr>
            <w:pStyle w:val="Contents6"/>
            <w:tabs>
              <w:tab w:val="clear" w:pos="7609"/>
              <w:tab w:val="right" w:pos="9026" w:leader="dot"/>
            </w:tabs>
            <w:rPr/>
          </w:pPr>
          <w:hyperlink w:anchor="__RefHeading___Toc3030975_1468164448">
            <w:r>
              <w:rPr>
                <w:webHidden/>
                <w:rStyle w:val="IndexLink"/>
                <w:rtl w:val="true"/>
              </w:rPr>
              <w:t>الجواب عن الامر الاول</w:t>
            </w:r>
            <w:r>
              <w:rPr>
                <w:rStyle w:val="IndexLink"/>
                <w:rtl w:val="true"/>
              </w:rPr>
              <w:tab/>
            </w:r>
            <w:r>
              <w:rPr>
                <w:rStyle w:val="IndexLink"/>
              </w:rPr>
              <w:t>317</w:t>
            </w:r>
          </w:hyperlink>
        </w:p>
        <w:p>
          <w:pPr>
            <w:pStyle w:val="Contents6"/>
            <w:tabs>
              <w:tab w:val="clear" w:pos="7609"/>
              <w:tab w:val="right" w:pos="9026" w:leader="dot"/>
            </w:tabs>
            <w:rPr/>
          </w:pPr>
          <w:hyperlink w:anchor="__RefHeading___Toc3030977_1468164448">
            <w:r>
              <w:rPr>
                <w:webHidden/>
                <w:rStyle w:val="IndexLink"/>
                <w:rtl w:val="true"/>
              </w:rPr>
              <w:t>الامر الثانی ما ذکره المحقق النائینی قدس سره من الاشکال علی الاستصحاب التعلیقی</w:t>
            </w:r>
            <w:r>
              <w:rPr>
                <w:rStyle w:val="IndexLink"/>
                <w:rtl w:val="true"/>
              </w:rPr>
              <w:tab/>
            </w:r>
            <w:r>
              <w:rPr>
                <w:rStyle w:val="IndexLink"/>
              </w:rPr>
              <w:t>318</w:t>
            </w:r>
          </w:hyperlink>
        </w:p>
        <w:p>
          <w:pPr>
            <w:pStyle w:val="Contents6"/>
            <w:tabs>
              <w:tab w:val="clear" w:pos="7609"/>
              <w:tab w:val="right" w:pos="9026" w:leader="dot"/>
            </w:tabs>
            <w:rPr/>
          </w:pPr>
          <w:hyperlink w:anchor="__RefHeading___Toc3030979_1468164448">
            <w:r>
              <w:rPr>
                <w:webHidden/>
                <w:rStyle w:val="IndexLink"/>
                <w:rtl w:val="true"/>
              </w:rPr>
              <w:t>ما ذکره المحقق العراقی قدس سره من النقض علی المحقق النائینی قدس سره مبنی علی الخلط‌</w:t>
            </w:r>
            <w:r>
              <w:rPr>
                <w:rStyle w:val="IndexLink"/>
                <w:rtl w:val="true"/>
              </w:rPr>
              <w:tab/>
            </w:r>
            <w:r>
              <w:rPr>
                <w:rStyle w:val="IndexLink"/>
              </w:rPr>
              <w:t>320</w:t>
            </w:r>
          </w:hyperlink>
        </w:p>
        <w:p>
          <w:pPr>
            <w:pStyle w:val="Contents6"/>
            <w:tabs>
              <w:tab w:val="clear" w:pos="7609"/>
              <w:tab w:val="right" w:pos="9026" w:leader="dot"/>
            </w:tabs>
            <w:rPr/>
          </w:pPr>
          <w:hyperlink w:anchor="__RefHeading___Toc3030981_1468164448">
            <w:r>
              <w:rPr>
                <w:webHidden/>
                <w:rStyle w:val="IndexLink"/>
                <w:rtl w:val="true"/>
              </w:rPr>
              <w:t>الاشکال الثانی ما ذکره المحقق الاصفهانی قدس سره</w:t>
            </w:r>
            <w:r>
              <w:rPr>
                <w:rStyle w:val="IndexLink"/>
                <w:rtl w:val="true"/>
              </w:rPr>
              <w:tab/>
            </w:r>
            <w:r>
              <w:rPr>
                <w:rStyle w:val="IndexLink"/>
              </w:rPr>
              <w:t>322</w:t>
            </w:r>
          </w:hyperlink>
        </w:p>
        <w:p>
          <w:pPr>
            <w:pStyle w:val="Contents6"/>
            <w:tabs>
              <w:tab w:val="clear" w:pos="7609"/>
              <w:tab w:val="right" w:pos="9026" w:leader="dot"/>
            </w:tabs>
            <w:rPr/>
          </w:pPr>
          <w:hyperlink w:anchor="__RefHeading___Toc3030983_1468164448">
            <w:r>
              <w:rPr>
                <w:webHidden/>
                <w:rStyle w:val="IndexLink"/>
                <w:rtl w:val="true"/>
              </w:rPr>
              <w:t>الجواب عن الاشکال الثانی</w:t>
            </w:r>
            <w:r>
              <w:rPr>
                <w:rStyle w:val="IndexLink"/>
                <w:rtl w:val="true"/>
              </w:rPr>
              <w:tab/>
            </w:r>
            <w:r>
              <w:rPr>
                <w:rStyle w:val="IndexLink"/>
              </w:rPr>
              <w:t>323</w:t>
            </w:r>
          </w:hyperlink>
        </w:p>
        <w:p>
          <w:pPr>
            <w:pStyle w:val="Contents6"/>
            <w:tabs>
              <w:tab w:val="clear" w:pos="7609"/>
              <w:tab w:val="right" w:pos="9026" w:leader="dot"/>
            </w:tabs>
            <w:rPr/>
          </w:pPr>
          <w:hyperlink w:anchor="__RefHeading___Toc3030985_1468164448">
            <w:r>
              <w:rPr>
                <w:webHidden/>
                <w:rStyle w:val="IndexLink"/>
                <w:rtl w:val="true"/>
              </w:rPr>
              <w:t>الاشکال الثالث</w:t>
            </w:r>
            <w:r>
              <w:rPr>
                <w:rStyle w:val="IndexLink"/>
                <w:rtl w:val="true"/>
              </w:rPr>
              <w:t xml:space="preserve">: </w:t>
            </w:r>
            <w:r>
              <w:rPr>
                <w:rStyle w:val="IndexLink"/>
                <w:rtl w:val="true"/>
              </w:rPr>
              <w:t>ما ذکره المحقق الخراسانی قدس سره</w:t>
            </w:r>
            <w:r>
              <w:rPr>
                <w:rStyle w:val="IndexLink"/>
                <w:rtl w:val="true"/>
              </w:rPr>
              <w:tab/>
            </w:r>
            <w:r>
              <w:rPr>
                <w:rStyle w:val="IndexLink"/>
              </w:rPr>
              <w:t>324</w:t>
            </w:r>
          </w:hyperlink>
        </w:p>
        <w:p>
          <w:pPr>
            <w:pStyle w:val="Contents6"/>
            <w:tabs>
              <w:tab w:val="clear" w:pos="7609"/>
              <w:tab w:val="right" w:pos="9026" w:leader="dot"/>
            </w:tabs>
            <w:rPr/>
          </w:pPr>
          <w:hyperlink w:anchor="__RefHeading___Toc3030987_1468164448">
            <w:r>
              <w:rPr>
                <w:webHidden/>
                <w:rStyle w:val="IndexLink"/>
                <w:rtl w:val="true"/>
              </w:rPr>
              <w:t>الاشکال الرابع</w:t>
            </w:r>
            <w:r>
              <w:rPr>
                <w:rStyle w:val="IndexLink"/>
                <w:rtl w:val="true"/>
              </w:rPr>
              <w:t xml:space="preserve">: </w:t>
            </w:r>
            <w:r>
              <w:rPr>
                <w:rStyle w:val="IndexLink"/>
                <w:rtl w:val="true"/>
              </w:rPr>
              <w:t>ما ذکره بعض المحققین قدس سره</w:t>
            </w:r>
            <w:r>
              <w:rPr>
                <w:rStyle w:val="IndexLink"/>
                <w:rtl w:val="true"/>
              </w:rPr>
              <w:tab/>
            </w:r>
            <w:r>
              <w:rPr>
                <w:rStyle w:val="IndexLink"/>
              </w:rPr>
              <w:t>327</w:t>
            </w:r>
          </w:hyperlink>
        </w:p>
        <w:p>
          <w:pPr>
            <w:pStyle w:val="Contents6"/>
            <w:tabs>
              <w:tab w:val="clear" w:pos="7609"/>
              <w:tab w:val="right" w:pos="9026" w:leader="dot"/>
            </w:tabs>
            <w:rPr/>
          </w:pPr>
          <w:hyperlink w:anchor="__RefHeading___Toc3030989_1468164448">
            <w:r>
              <w:rPr>
                <w:webHidden/>
                <w:rStyle w:val="IndexLink"/>
                <w:rtl w:val="true"/>
              </w:rPr>
              <w:t>المناقشة فی هذا الاشکال</w:t>
            </w:r>
            <w:r>
              <w:rPr>
                <w:rStyle w:val="IndexLink"/>
                <w:rtl w:val="true"/>
              </w:rPr>
              <w:tab/>
            </w:r>
            <w:r>
              <w:rPr>
                <w:rStyle w:val="IndexLink"/>
              </w:rPr>
              <w:t>329</w:t>
            </w:r>
          </w:hyperlink>
        </w:p>
        <w:p>
          <w:pPr>
            <w:pStyle w:val="Contents5"/>
            <w:tabs>
              <w:tab w:val="clear" w:pos="7892"/>
              <w:tab w:val="right" w:pos="9026" w:leader="dot"/>
            </w:tabs>
            <w:rPr/>
          </w:pPr>
          <w:hyperlink w:anchor="__RefHeading___Toc3030991_1468164448">
            <w:r>
              <w:rPr>
                <w:webHidden/>
                <w:rStyle w:val="IndexLink"/>
                <w:rtl w:val="true"/>
              </w:rPr>
              <w:t>المناقشة الثانیة و هی لو سلمنا تمامیة ارکان الاستصحاب فی المسالة فمع هذا لایجری</w:t>
            </w:r>
            <w:r>
              <w:rPr>
                <w:rStyle w:val="IndexLink"/>
                <w:rtl w:val="true"/>
              </w:rPr>
              <w:tab/>
            </w:r>
            <w:r>
              <w:rPr>
                <w:rStyle w:val="IndexLink"/>
              </w:rPr>
              <w:t>332</w:t>
            </w:r>
          </w:hyperlink>
        </w:p>
        <w:p>
          <w:pPr>
            <w:pStyle w:val="Contents6"/>
            <w:tabs>
              <w:tab w:val="clear" w:pos="7609"/>
              <w:tab w:val="right" w:pos="9026" w:leader="dot"/>
            </w:tabs>
            <w:rPr/>
          </w:pPr>
          <w:hyperlink w:anchor="__RefHeading___Toc3030993_1468164448">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3030995_1468164448">
            <w:r>
              <w:rPr>
                <w:webHidden/>
                <w:rStyle w:val="IndexLink"/>
                <w:rtl w:val="true"/>
              </w:rPr>
              <w:t>الجواب عن هذه المناقشة</w:t>
            </w:r>
            <w:r>
              <w:rPr>
                <w:rStyle w:val="IndexLink"/>
                <w:rtl w:val="true"/>
              </w:rPr>
              <w:tab/>
            </w:r>
            <w:r>
              <w:rPr>
                <w:rStyle w:val="IndexLink"/>
              </w:rPr>
              <w:t>333</w:t>
            </w:r>
          </w:hyperlink>
        </w:p>
        <w:p>
          <w:pPr>
            <w:pStyle w:val="Contents4"/>
            <w:tabs>
              <w:tab w:val="clear" w:pos="8176"/>
              <w:tab w:val="right" w:pos="9026" w:leader="dot"/>
            </w:tabs>
            <w:rPr/>
          </w:pPr>
          <w:hyperlink w:anchor="__RefHeading___Toc3030997_1468164448">
            <w:r>
              <w:rPr>
                <w:webHidden/>
                <w:rStyle w:val="IndexLink"/>
                <w:rtl w:val="true"/>
              </w:rPr>
              <w:t>الکلام فی المقام الثانی و هو انا لو سلمنا ان الاستصحاب التعلیقی یجری فی نفسه</w:t>
            </w:r>
            <w:r>
              <w:rPr>
                <w:rStyle w:val="IndexLink"/>
                <w:rtl w:val="true"/>
              </w:rPr>
              <w:tab/>
            </w:r>
            <w:r>
              <w:rPr>
                <w:rStyle w:val="IndexLink"/>
              </w:rPr>
              <w:t>335</w:t>
            </w:r>
          </w:hyperlink>
        </w:p>
        <w:p>
          <w:pPr>
            <w:pStyle w:val="Contents5"/>
            <w:tabs>
              <w:tab w:val="clear" w:pos="7892"/>
              <w:tab w:val="right" w:pos="9026" w:leader="dot"/>
            </w:tabs>
            <w:rPr/>
          </w:pPr>
          <w:hyperlink w:anchor="__RefHeading___Toc3030999_1468164448">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3031001_1468164448">
            <w:r>
              <w:rPr>
                <w:webHidden/>
                <w:rStyle w:val="IndexLink"/>
                <w:rtl w:val="true"/>
              </w:rPr>
              <w:t>اجابة المحقق الخراسانی قدس سره عن ذلک</w:t>
            </w:r>
            <w:r>
              <w:rPr>
                <w:rStyle w:val="IndexLink"/>
                <w:rtl w:val="true"/>
              </w:rPr>
              <w:tab/>
            </w:r>
            <w:r>
              <w:rPr>
                <w:rStyle w:val="IndexLink"/>
              </w:rPr>
              <w:t>336</w:t>
            </w:r>
          </w:hyperlink>
        </w:p>
        <w:p>
          <w:pPr>
            <w:pStyle w:val="Contents5"/>
            <w:tabs>
              <w:tab w:val="clear" w:pos="7892"/>
              <w:tab w:val="right" w:pos="9026" w:leader="dot"/>
            </w:tabs>
            <w:rPr/>
          </w:pPr>
          <w:hyperlink w:anchor="__RefHeading___Toc3031003_1468164448">
            <w:r>
              <w:rPr>
                <w:webHidden/>
                <w:rStyle w:val="IndexLink"/>
                <w:rtl w:val="true"/>
              </w:rPr>
              <w:t>عدم تمامیة ما ذکره السید الاستاذ قدس سره فی المقام</w:t>
            </w:r>
            <w:r>
              <w:rPr>
                <w:rStyle w:val="IndexLink"/>
                <w:rtl w:val="true"/>
              </w:rPr>
              <w:tab/>
            </w:r>
            <w:r>
              <w:rPr>
                <w:rStyle w:val="IndexLink"/>
              </w:rPr>
              <w:t>339</w:t>
            </w:r>
          </w:hyperlink>
        </w:p>
        <w:p>
          <w:pPr>
            <w:pStyle w:val="Contents5"/>
            <w:tabs>
              <w:tab w:val="clear" w:pos="7892"/>
              <w:tab w:val="right" w:pos="9026" w:leader="dot"/>
            </w:tabs>
            <w:rPr/>
          </w:pPr>
          <w:hyperlink w:anchor="__RefHeading___Toc3031005_1468164448">
            <w:r>
              <w:rPr>
                <w:webHidden/>
                <w:rStyle w:val="IndexLink"/>
                <w:rtl w:val="true"/>
              </w:rPr>
              <w:t>اجابة الشیخ الانصاری قدس سره عن اشکال المعارضة</w:t>
            </w:r>
            <w:r>
              <w:rPr>
                <w:rStyle w:val="IndexLink"/>
                <w:rtl w:val="true"/>
              </w:rPr>
              <w:tab/>
            </w:r>
            <w:r>
              <w:rPr>
                <w:rStyle w:val="IndexLink"/>
              </w:rPr>
              <w:t>339</w:t>
            </w:r>
          </w:hyperlink>
        </w:p>
        <w:p>
          <w:pPr>
            <w:pStyle w:val="Contents5"/>
            <w:tabs>
              <w:tab w:val="clear" w:pos="7892"/>
              <w:tab w:val="right" w:pos="9026" w:leader="dot"/>
            </w:tabs>
            <w:rPr/>
          </w:pPr>
          <w:hyperlink w:anchor="__RefHeading___Toc3031007_1468164448">
            <w:r>
              <w:rPr>
                <w:webHidden/>
                <w:rStyle w:val="IndexLink"/>
                <w:rtl w:val="true"/>
              </w:rPr>
              <w:t>الجواب علی ماقاله الشیخ الانصاری قدس سره فی المقام</w:t>
            </w:r>
            <w:r>
              <w:rPr>
                <w:rStyle w:val="IndexLink"/>
                <w:rtl w:val="true"/>
              </w:rPr>
              <w:tab/>
            </w:r>
            <w:r>
              <w:rPr>
                <w:rStyle w:val="IndexLink"/>
              </w:rPr>
              <w:t>340</w:t>
            </w:r>
          </w:hyperlink>
        </w:p>
        <w:p>
          <w:pPr>
            <w:pStyle w:val="Contents5"/>
            <w:tabs>
              <w:tab w:val="clear" w:pos="7892"/>
              <w:tab w:val="right" w:pos="9026" w:leader="dot"/>
            </w:tabs>
            <w:rPr/>
          </w:pPr>
          <w:hyperlink w:anchor="__RefHeading___Toc3031009_1468164448">
            <w:r>
              <w:rPr>
                <w:webHidden/>
                <w:rStyle w:val="IndexLink"/>
                <w:rtl w:val="true"/>
              </w:rPr>
              <w:t>ما اجاب بعض المحققین قدس سره عن المعارضة فی المقام</w:t>
            </w:r>
            <w:r>
              <w:rPr>
                <w:rStyle w:val="IndexLink"/>
                <w:rtl w:val="true"/>
              </w:rPr>
              <w:tab/>
            </w:r>
            <w:r>
              <w:rPr>
                <w:rStyle w:val="IndexLink"/>
              </w:rPr>
              <w:t>343</w:t>
            </w:r>
          </w:hyperlink>
        </w:p>
        <w:p>
          <w:pPr>
            <w:pStyle w:val="Contents5"/>
            <w:tabs>
              <w:tab w:val="clear" w:pos="7892"/>
              <w:tab w:val="right" w:pos="9026" w:leader="dot"/>
            </w:tabs>
            <w:rPr/>
          </w:pPr>
          <w:hyperlink w:anchor="__RefHeading___Toc3031011_1468164448">
            <w:r>
              <w:rPr>
                <w:webHidden/>
                <w:rStyle w:val="IndexLink"/>
                <w:rtl w:val="true"/>
              </w:rPr>
              <w:t>المناقشة فیما ذکره بعض المحققین قدس سره</w:t>
            </w:r>
            <w:r>
              <w:rPr>
                <w:rStyle w:val="IndexLink"/>
                <w:rtl w:val="true"/>
              </w:rPr>
              <w:tab/>
            </w:r>
            <w:r>
              <w:rPr>
                <w:rStyle w:val="IndexLink"/>
              </w:rPr>
              <w:t>345</w:t>
            </w:r>
          </w:hyperlink>
        </w:p>
        <w:p>
          <w:pPr>
            <w:pStyle w:val="Contents5"/>
            <w:tabs>
              <w:tab w:val="clear" w:pos="7892"/>
              <w:tab w:val="right" w:pos="9026" w:leader="dot"/>
            </w:tabs>
            <w:rPr/>
          </w:pPr>
          <w:hyperlink w:anchor="__RefHeading___Toc3031013_1468164448">
            <w:r>
              <w:rPr>
                <w:webHidden/>
                <w:rStyle w:val="IndexLink"/>
                <w:rtl w:val="true"/>
              </w:rPr>
              <w:t>تمتاز مسألتنا فی المقام عن الامور التدریجیة فی نقطتین</w:t>
            </w:r>
            <w:r>
              <w:rPr>
                <w:rStyle w:val="IndexLink"/>
                <w:rtl w:val="true"/>
              </w:rPr>
              <w:tab/>
            </w:r>
            <w:r>
              <w:rPr>
                <w:rStyle w:val="IndexLink"/>
              </w:rPr>
              <w:t>350</w:t>
            </w:r>
          </w:hyperlink>
        </w:p>
        <w:p>
          <w:pPr>
            <w:pStyle w:val="Contents4"/>
            <w:tabs>
              <w:tab w:val="clear" w:pos="8176"/>
              <w:tab w:val="right" w:pos="9026" w:leader="dot"/>
            </w:tabs>
            <w:rPr/>
          </w:pPr>
          <w:hyperlink w:anchor="__RefHeading___Toc3031015_1468164448">
            <w:r>
              <w:rPr>
                <w:webHidden/>
                <w:rStyle w:val="IndexLink"/>
                <w:rtl w:val="true"/>
              </w:rPr>
              <w:t>بقی هنا امران</w:t>
            </w:r>
            <w:r>
              <w:rPr>
                <w:rStyle w:val="IndexLink"/>
                <w:rtl w:val="true"/>
              </w:rPr>
              <w:t>:</w:t>
              <w:tab/>
            </w:r>
            <w:r>
              <w:rPr>
                <w:rStyle w:val="IndexLink"/>
              </w:rPr>
              <w:t>353</w:t>
            </w:r>
          </w:hyperlink>
        </w:p>
        <w:p>
          <w:pPr>
            <w:pStyle w:val="Contents5"/>
            <w:tabs>
              <w:tab w:val="clear" w:pos="7892"/>
              <w:tab w:val="right" w:pos="9026" w:leader="dot"/>
            </w:tabs>
            <w:rPr/>
          </w:pPr>
          <w:hyperlink w:anchor="__RefHeading___Toc3031017_1468164448">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3031019_1468164448">
            <w:r>
              <w:rPr>
                <w:webHidden/>
                <w:rStyle w:val="IndexLink"/>
                <w:rtl w:val="true"/>
              </w:rPr>
              <w:t>الامر الاول</w:t>
            </w:r>
            <w:r>
              <w:rPr>
                <w:rStyle w:val="IndexLink"/>
                <w:rtl w:val="true"/>
              </w:rPr>
              <w:t xml:space="preserve">: </w:t>
            </w:r>
            <w:r>
              <w:rPr>
                <w:rStyle w:val="IndexLink"/>
                <w:rtl w:val="true"/>
              </w:rPr>
              <w:t>انا لوسلمنا ان الاستصحاب التعلیقی یجری فی الشبهات الحکمیة</w:t>
            </w:r>
            <w:r>
              <w:rPr>
                <w:rStyle w:val="IndexLink"/>
                <w:rtl w:val="true"/>
              </w:rPr>
              <w:t xml:space="preserve">, </w:t>
            </w:r>
            <w:r>
              <w:rPr>
                <w:rStyle w:val="IndexLink"/>
                <w:rtl w:val="true"/>
              </w:rPr>
              <w:t>فهل یجری فی الشبهات الموضوعیة ایضا او لا؟</w:t>
            </w:r>
            <w:r>
              <w:rPr>
                <w:rStyle w:val="IndexLink"/>
                <w:rtl w:val="true"/>
              </w:rPr>
              <w:tab/>
            </w:r>
            <w:r>
              <w:rPr>
                <w:rStyle w:val="IndexLink"/>
              </w:rPr>
              <w:t>353</w:t>
            </w:r>
          </w:hyperlink>
        </w:p>
        <w:p>
          <w:pPr>
            <w:pStyle w:val="Contents5"/>
            <w:tabs>
              <w:tab w:val="clear" w:pos="7892"/>
              <w:tab w:val="right" w:pos="9026" w:leader="dot"/>
            </w:tabs>
            <w:rPr/>
          </w:pPr>
          <w:hyperlink w:anchor="__RefHeading___Toc3031021_1468164448">
            <w:r>
              <w:rPr>
                <w:webHidden/>
                <w:rStyle w:val="IndexLink"/>
                <w:rtl w:val="true"/>
              </w:rPr>
              <w:t>الامر الثانی ان العقود علی قسمین</w:t>
            </w:r>
            <w:r>
              <w:rPr>
                <w:rStyle w:val="IndexLink"/>
                <w:rtl w:val="true"/>
              </w:rPr>
              <w:tab/>
            </w:r>
            <w:r>
              <w:rPr>
                <w:rStyle w:val="IndexLink"/>
              </w:rPr>
              <w:t>354</w:t>
            </w:r>
          </w:hyperlink>
        </w:p>
        <w:p>
          <w:pPr>
            <w:pStyle w:val="Contents6"/>
            <w:tabs>
              <w:tab w:val="clear" w:pos="7609"/>
              <w:tab w:val="right" w:pos="9026" w:leader="dot"/>
            </w:tabs>
            <w:rPr/>
          </w:pPr>
          <w:hyperlink w:anchor="__RefHeading___Toc3031023_1468164448">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3031025_1468164448">
            <w:r>
              <w:rPr>
                <w:webHidden/>
                <w:rStyle w:val="IndexLink"/>
                <w:rtl w:val="true"/>
              </w:rPr>
              <w:t>الجواب ان فیه وجوها الوجه</w:t>
            </w:r>
            <w:r>
              <w:rPr>
                <w:rStyle w:val="IndexLink"/>
                <w:rtl w:val="true"/>
              </w:rPr>
              <w:tab/>
            </w:r>
            <w:r>
              <w:rPr>
                <w:rStyle w:val="IndexLink"/>
              </w:rPr>
              <w:t>355</w:t>
            </w:r>
          </w:hyperlink>
        </w:p>
        <w:p>
          <w:pPr>
            <w:pStyle w:val="Contents6"/>
            <w:tabs>
              <w:tab w:val="clear" w:pos="7609"/>
              <w:tab w:val="right" w:pos="9026" w:leader="dot"/>
            </w:tabs>
            <w:rPr/>
          </w:pPr>
          <w:hyperlink w:anchor="__RefHeading___Toc3031027_1468164448">
            <w:r>
              <w:rPr>
                <w:webHidden/>
                <w:rStyle w:val="IndexLink"/>
                <w:rtl w:val="true"/>
              </w:rPr>
              <w:t>الوجه الاول</w:t>
            </w:r>
            <w:r>
              <w:rPr>
                <w:rStyle w:val="IndexLink"/>
                <w:rtl w:val="true"/>
              </w:rPr>
              <w:t xml:space="preserve">, </w:t>
            </w:r>
            <w:r>
              <w:rPr>
                <w:rStyle w:val="IndexLink"/>
                <w:rtl w:val="true"/>
              </w:rPr>
              <w:t>ما عن شیخنا الانصاری قدس سره</w:t>
            </w:r>
            <w:r>
              <w:rPr>
                <w:rStyle w:val="IndexLink"/>
                <w:rtl w:val="true"/>
              </w:rPr>
              <w:tab/>
            </w:r>
            <w:r>
              <w:rPr>
                <w:rStyle w:val="IndexLink"/>
              </w:rPr>
              <w:t>355</w:t>
            </w:r>
          </w:hyperlink>
        </w:p>
        <w:p>
          <w:pPr>
            <w:pStyle w:val="Contents6"/>
            <w:tabs>
              <w:tab w:val="clear" w:pos="7609"/>
              <w:tab w:val="right" w:pos="9026" w:leader="dot"/>
            </w:tabs>
            <w:rPr/>
          </w:pPr>
          <w:hyperlink w:anchor="__RefHeading___Toc3031029_1468164448">
            <w:r>
              <w:rPr>
                <w:webHidden/>
                <w:rStyle w:val="IndexLink"/>
                <w:rtl w:val="true"/>
              </w:rPr>
              <w:t>الوجه الثانی ما عن المحقق النائینی قدس سره من ان الاستصحاب فی المقام لیس من الاستصحاب التعلیقی</w:t>
            </w:r>
            <w:r>
              <w:rPr>
                <w:rStyle w:val="IndexLink"/>
                <w:rtl w:val="true"/>
              </w:rPr>
              <w:tab/>
            </w:r>
            <w:r>
              <w:rPr>
                <w:rStyle w:val="IndexLink"/>
              </w:rPr>
              <w:t>356</w:t>
            </w:r>
          </w:hyperlink>
        </w:p>
        <w:p>
          <w:pPr>
            <w:pStyle w:val="Contents6"/>
            <w:tabs>
              <w:tab w:val="clear" w:pos="7609"/>
              <w:tab w:val="right" w:pos="9026" w:leader="dot"/>
            </w:tabs>
            <w:rPr/>
          </w:pPr>
          <w:hyperlink w:anchor="__RefHeading___Toc3031031_1468164448">
            <w:r>
              <w:rPr>
                <w:webHidden/>
                <w:rStyle w:val="IndexLink"/>
                <w:rtl w:val="true"/>
              </w:rPr>
              <w:t>ما اورد علیه بعض المحققین قدس سره</w:t>
            </w:r>
            <w:r>
              <w:rPr>
                <w:rStyle w:val="IndexLink"/>
                <w:rtl w:val="true"/>
              </w:rPr>
              <w:tab/>
            </w:r>
            <w:r>
              <w:rPr>
                <w:rStyle w:val="IndexLink"/>
              </w:rPr>
              <w:t>357</w:t>
            </w:r>
          </w:hyperlink>
        </w:p>
        <w:p>
          <w:pPr>
            <w:pStyle w:val="Contents6"/>
            <w:tabs>
              <w:tab w:val="clear" w:pos="7609"/>
              <w:tab w:val="right" w:pos="9026" w:leader="dot"/>
            </w:tabs>
            <w:rPr/>
          </w:pPr>
          <w:hyperlink w:anchor="__RefHeading___Toc3031033_1468164448">
            <w:r>
              <w:rPr>
                <w:webHidden/>
                <w:rStyle w:val="IndexLink"/>
                <w:rtl w:val="true"/>
              </w:rPr>
              <w:t>مناقشة ایراد بعض المحققین</w:t>
            </w:r>
            <w:r>
              <w:rPr>
                <w:rStyle w:val="IndexLink"/>
                <w:rtl w:val="true"/>
              </w:rPr>
              <w:tab/>
            </w:r>
            <w:r>
              <w:rPr>
                <w:rStyle w:val="IndexLink"/>
              </w:rPr>
              <w:t>358</w:t>
            </w:r>
          </w:hyperlink>
        </w:p>
        <w:p>
          <w:pPr>
            <w:pStyle w:val="Contents6"/>
            <w:tabs>
              <w:tab w:val="clear" w:pos="7609"/>
              <w:tab w:val="right" w:pos="9026" w:leader="dot"/>
            </w:tabs>
            <w:rPr/>
          </w:pPr>
          <w:hyperlink w:anchor="__RefHeading___Toc3031035_1468164448">
            <w:r>
              <w:rPr>
                <w:webHidden/>
                <w:rStyle w:val="IndexLink"/>
                <w:rtl w:val="true"/>
              </w:rPr>
              <w:t>الصحیح هو ما ذکره المحقق النائینی قدس سره من ان للعقد حدوثا وبقاءً</w:t>
            </w:r>
            <w:r>
              <w:rPr>
                <w:rStyle w:val="IndexLink"/>
                <w:rtl w:val="true"/>
              </w:rPr>
              <w:tab/>
            </w:r>
            <w:r>
              <w:rPr>
                <w:rStyle w:val="IndexLink"/>
              </w:rPr>
              <w:t>360</w:t>
            </w:r>
          </w:hyperlink>
        </w:p>
        <w:p>
          <w:pPr>
            <w:pStyle w:val="Contents4"/>
            <w:tabs>
              <w:tab w:val="clear" w:pos="8176"/>
              <w:tab w:val="right" w:pos="9026" w:leader="dot"/>
            </w:tabs>
            <w:rPr/>
          </w:pPr>
          <w:hyperlink w:anchor="__RefHeading___Toc3031037_1468164448">
            <w:r>
              <w:rPr>
                <w:webHidden/>
                <w:rStyle w:val="IndexLink"/>
                <w:rtl w:val="true"/>
              </w:rPr>
              <w:t>نستعرض نتائج هذا البحث ضمن نقاط‌</w:t>
            </w:r>
            <w:r>
              <w:rPr>
                <w:rStyle w:val="IndexLink"/>
                <w:rtl w:val="true"/>
              </w:rPr>
              <w:tab/>
            </w:r>
            <w:r>
              <w:rPr>
                <w:rStyle w:val="IndexLink"/>
              </w:rPr>
              <w:t>362</w:t>
            </w:r>
          </w:hyperlink>
        </w:p>
        <w:p>
          <w:pPr>
            <w:pStyle w:val="Contents3"/>
            <w:tabs>
              <w:tab w:val="clear" w:pos="8459"/>
              <w:tab w:val="right" w:pos="9026" w:leader="dot"/>
            </w:tabs>
            <w:rPr/>
          </w:pPr>
          <w:hyperlink w:anchor="__RefHeading___Toc3031039_1468164448">
            <w:r>
              <w:rPr>
                <w:webHidden/>
                <w:rStyle w:val="IndexLink"/>
                <w:rtl w:val="true"/>
              </w:rPr>
              <w:t>التنبیه السابع</w:t>
            </w:r>
            <w:r>
              <w:rPr>
                <w:rStyle w:val="IndexLink"/>
                <w:rtl w:val="true"/>
              </w:rPr>
              <w:t xml:space="preserve">: </w:t>
            </w:r>
            <w:r>
              <w:rPr>
                <w:rStyle w:val="IndexLink"/>
                <w:rtl w:val="true"/>
              </w:rPr>
              <w:t>استصحاب عدم نسخ الحکم المجعول فی الشریعة المقدسة</w:t>
            </w:r>
            <w:r>
              <w:rPr>
                <w:rStyle w:val="IndexLink"/>
                <w:rtl w:val="true"/>
              </w:rPr>
              <w:tab/>
            </w:r>
            <w:r>
              <w:rPr>
                <w:rStyle w:val="IndexLink"/>
              </w:rPr>
              <w:t>366</w:t>
            </w:r>
          </w:hyperlink>
        </w:p>
        <w:p>
          <w:pPr>
            <w:pStyle w:val="Contents4"/>
            <w:tabs>
              <w:tab w:val="clear" w:pos="8176"/>
              <w:tab w:val="right" w:pos="9026" w:leader="dot"/>
            </w:tabs>
            <w:rPr/>
          </w:pPr>
          <w:hyperlink w:anchor="__RefHeading___Toc3031041_1468164448">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3031043_1468164448">
            <w:r>
              <w:rPr>
                <w:webHidden/>
                <w:rStyle w:val="IndexLink"/>
                <w:rtl w:val="true"/>
              </w:rPr>
              <w:t>الصحیح ان استصحاب بقاء المجهول لایجری فی نفسه</w:t>
            </w:r>
            <w:r>
              <w:rPr>
                <w:rStyle w:val="IndexLink"/>
                <w:rtl w:val="true"/>
              </w:rPr>
              <w:tab/>
            </w:r>
            <w:r>
              <w:rPr>
                <w:rStyle w:val="IndexLink"/>
              </w:rPr>
              <w:t>367</w:t>
            </w:r>
          </w:hyperlink>
        </w:p>
        <w:p>
          <w:pPr>
            <w:pStyle w:val="Contents5"/>
            <w:tabs>
              <w:tab w:val="clear" w:pos="7892"/>
              <w:tab w:val="right" w:pos="9026" w:leader="dot"/>
            </w:tabs>
            <w:rPr/>
          </w:pPr>
          <w:hyperlink w:anchor="__RefHeading___Toc3031045_1468164448">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3031047_1468164448">
            <w:r>
              <w:rPr>
                <w:webHidden/>
                <w:rStyle w:val="IndexLink"/>
                <w:rtl w:val="true"/>
              </w:rPr>
              <w:t>الشک فی الحکم الشرعی من جهة الشک فی نسخه و هو یتصور علی نحوین</w:t>
            </w:r>
            <w:r>
              <w:rPr>
                <w:rStyle w:val="IndexLink"/>
                <w:rtl w:val="true"/>
              </w:rPr>
              <w:t>:</w:t>
              <w:tab/>
            </w:r>
            <w:r>
              <w:rPr>
                <w:rStyle w:val="IndexLink"/>
              </w:rPr>
              <w:t>367</w:t>
            </w:r>
          </w:hyperlink>
        </w:p>
        <w:p>
          <w:pPr>
            <w:pStyle w:val="Contents6"/>
            <w:tabs>
              <w:tab w:val="clear" w:pos="7609"/>
              <w:tab w:val="right" w:pos="9026" w:leader="dot"/>
            </w:tabs>
            <w:rPr/>
          </w:pPr>
          <w:hyperlink w:anchor="__RefHeading___Toc3031049_1468164448">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3031051_1468164448">
            <w:r>
              <w:rPr>
                <w:webHidden/>
                <w:rStyle w:val="IndexLink"/>
                <w:rtl w:val="true"/>
              </w:rPr>
              <w:t>الاول</w:t>
            </w:r>
            <w:r>
              <w:rPr>
                <w:rStyle w:val="IndexLink"/>
                <w:rtl w:val="true"/>
              </w:rPr>
              <w:t xml:space="preserve">: </w:t>
            </w:r>
            <w:r>
              <w:rPr>
                <w:rStyle w:val="IndexLink"/>
                <w:rtl w:val="true"/>
              </w:rPr>
              <w:t>ان الشک فی بقاء الجعل بنفسه بقطع النظر عن المجعول</w:t>
            </w:r>
            <w:r>
              <w:rPr>
                <w:rStyle w:val="IndexLink"/>
                <w:rtl w:val="true"/>
              </w:rPr>
              <w:tab/>
            </w:r>
            <w:r>
              <w:rPr>
                <w:rStyle w:val="IndexLink"/>
              </w:rPr>
              <w:t>367</w:t>
            </w:r>
          </w:hyperlink>
        </w:p>
        <w:p>
          <w:pPr>
            <w:pStyle w:val="Contents6"/>
            <w:tabs>
              <w:tab w:val="clear" w:pos="7609"/>
              <w:tab w:val="right" w:pos="9026" w:leader="dot"/>
            </w:tabs>
            <w:rPr/>
          </w:pPr>
          <w:hyperlink w:anchor="__RefHeading___Toc3031053_1468164448">
            <w:r>
              <w:rPr>
                <w:webHidden/>
                <w:rStyle w:val="IndexLink"/>
                <w:rtl w:val="true"/>
              </w:rPr>
              <w:t>الثانی</w:t>
            </w:r>
            <w:r>
              <w:rPr>
                <w:rStyle w:val="IndexLink"/>
                <w:rtl w:val="true"/>
              </w:rPr>
              <w:t xml:space="preserve">: </w:t>
            </w:r>
            <w:r>
              <w:rPr>
                <w:rStyle w:val="IndexLink"/>
                <w:rtl w:val="true"/>
              </w:rPr>
              <w:t>ان النسخ تقیید لاطلاق الدلیل بفترة زمنیة خاصة</w:t>
            </w:r>
            <w:r>
              <w:rPr>
                <w:rStyle w:val="IndexLink"/>
                <w:rtl w:val="true"/>
              </w:rPr>
              <w:tab/>
            </w:r>
            <w:r>
              <w:rPr>
                <w:rStyle w:val="IndexLink"/>
              </w:rPr>
              <w:t>369</w:t>
            </w:r>
          </w:hyperlink>
        </w:p>
        <w:p>
          <w:pPr>
            <w:pStyle w:val="Contents6"/>
            <w:tabs>
              <w:tab w:val="clear" w:pos="7609"/>
              <w:tab w:val="right" w:pos="9026" w:leader="dot"/>
            </w:tabs>
            <w:rPr/>
          </w:pPr>
          <w:hyperlink w:anchor="__RefHeading___Toc3031055_1468164448">
            <w:r>
              <w:rPr>
                <w:webHidden/>
                <w:rStyle w:val="IndexLink"/>
                <w:rtl w:val="true"/>
              </w:rPr>
              <w:t>وفیه مناقشتان</w:t>
            </w:r>
            <w:r>
              <w:rPr>
                <w:rStyle w:val="IndexLink"/>
                <w:rtl w:val="true"/>
              </w:rPr>
              <w:t>:</w:t>
              <w:tab/>
            </w:r>
            <w:r>
              <w:rPr>
                <w:rStyle w:val="IndexLink"/>
              </w:rPr>
              <w:t>369</w:t>
            </w:r>
          </w:hyperlink>
        </w:p>
        <w:p>
          <w:pPr>
            <w:pStyle w:val="Contents6"/>
            <w:tabs>
              <w:tab w:val="clear" w:pos="7609"/>
              <w:tab w:val="right" w:pos="9026" w:leader="dot"/>
            </w:tabs>
            <w:rPr/>
          </w:pPr>
          <w:hyperlink w:anchor="__RefHeading___Toc3031057_1468164448">
            <w:r>
              <w:rPr>
                <w:webHidden/>
                <w:rStyle w:val="IndexLink"/>
                <w:rtl w:val="true"/>
              </w:rPr>
              <w:t>المناقشة الاولی</w:t>
            </w:r>
            <w:r>
              <w:rPr>
                <w:rStyle w:val="IndexLink"/>
                <w:rtl w:val="true"/>
              </w:rPr>
              <w:t xml:space="preserve">, </w:t>
            </w:r>
            <w:r>
              <w:rPr>
                <w:rStyle w:val="IndexLink"/>
                <w:rtl w:val="true"/>
              </w:rPr>
              <w:t>استصحاب بقاء الحکم المجعول فی الزمن الثانی معارض باستصحاب عدم سعة الجعل له</w:t>
            </w:r>
            <w:r>
              <w:rPr>
                <w:rStyle w:val="IndexLink"/>
                <w:rtl w:val="true"/>
              </w:rPr>
              <w:tab/>
            </w:r>
            <w:r>
              <w:rPr>
                <w:rStyle w:val="IndexLink"/>
              </w:rPr>
              <w:t>369</w:t>
            </w:r>
          </w:hyperlink>
        </w:p>
        <w:p>
          <w:pPr>
            <w:pStyle w:val="Contents6"/>
            <w:tabs>
              <w:tab w:val="clear" w:pos="7609"/>
              <w:tab w:val="right" w:pos="9026" w:leader="dot"/>
            </w:tabs>
            <w:rPr/>
          </w:pPr>
          <w:hyperlink w:anchor="__RefHeading___Toc3031059_1468164448">
            <w:r>
              <w:rPr>
                <w:webHidden/>
                <w:rStyle w:val="IndexLink"/>
                <w:rtl w:val="true"/>
              </w:rPr>
              <w:t>المناقشة الثانیة</w:t>
            </w:r>
            <w:r>
              <w:rPr>
                <w:rStyle w:val="IndexLink"/>
                <w:rtl w:val="true"/>
              </w:rPr>
              <w:t xml:space="preserve">, </w:t>
            </w:r>
            <w:r>
              <w:rPr>
                <w:rStyle w:val="IndexLink"/>
                <w:rtl w:val="true"/>
              </w:rPr>
              <w:t>قد ابداها شیخنا الانصاری قدس سره وما اجاب عن هذه المناقشة المحقق النائینی قدس سره</w:t>
            </w:r>
            <w:r>
              <w:rPr>
                <w:rStyle w:val="IndexLink"/>
                <w:rtl w:val="true"/>
              </w:rPr>
              <w:tab/>
            </w:r>
            <w:r>
              <w:rPr>
                <w:rStyle w:val="IndexLink"/>
              </w:rPr>
              <w:t>371</w:t>
            </w:r>
          </w:hyperlink>
        </w:p>
        <w:p>
          <w:pPr>
            <w:pStyle w:val="Contents6"/>
            <w:tabs>
              <w:tab w:val="clear" w:pos="7609"/>
              <w:tab w:val="right" w:pos="9026" w:leader="dot"/>
            </w:tabs>
            <w:rPr/>
          </w:pPr>
          <w:hyperlink w:anchor="__RefHeading___Toc3031061_1468164448">
            <w:r>
              <w:rPr>
                <w:webHidden/>
                <w:rStyle w:val="IndexLink"/>
                <w:rtl w:val="true"/>
              </w:rPr>
              <w:t>الجواب عن مناقشة المحقق النائینی قدس سره</w:t>
            </w:r>
            <w:r>
              <w:rPr>
                <w:rStyle w:val="IndexLink"/>
                <w:rtl w:val="true"/>
              </w:rPr>
              <w:tab/>
            </w:r>
            <w:r>
              <w:rPr>
                <w:rStyle w:val="IndexLink"/>
              </w:rPr>
              <w:t>373</w:t>
            </w:r>
          </w:hyperlink>
        </w:p>
        <w:p>
          <w:pPr>
            <w:pStyle w:val="Contents6"/>
            <w:tabs>
              <w:tab w:val="clear" w:pos="7609"/>
              <w:tab w:val="right" w:pos="9026" w:leader="dot"/>
            </w:tabs>
            <w:rPr/>
          </w:pPr>
          <w:hyperlink w:anchor="__RefHeading___Toc3031063_1468164448">
            <w:r>
              <w:rPr>
                <w:webHidden/>
                <w:rStyle w:val="IndexLink"/>
                <w:rtl w:val="true"/>
              </w:rPr>
              <w:t>ما ذهب الیه بعض المحققین قدس سره الی القول الاول و هو امکان علاج هذا الاشکال بالاستصحاب التعلیقی</w:t>
            </w:r>
            <w:r>
              <w:rPr>
                <w:rStyle w:val="IndexLink"/>
                <w:rtl w:val="true"/>
              </w:rPr>
              <w:tab/>
            </w:r>
            <w:r>
              <w:rPr>
                <w:rStyle w:val="IndexLink"/>
              </w:rPr>
              <w:t>375</w:t>
            </w:r>
          </w:hyperlink>
        </w:p>
        <w:p>
          <w:pPr>
            <w:pStyle w:val="Contents6"/>
            <w:tabs>
              <w:tab w:val="clear" w:pos="7609"/>
              <w:tab w:val="right" w:pos="9026" w:leader="dot"/>
            </w:tabs>
            <w:rPr/>
          </w:pPr>
          <w:hyperlink w:anchor="__RefHeading___Toc3031065_1468164448">
            <w:r>
              <w:rPr>
                <w:webHidden/>
                <w:rStyle w:val="IndexLink"/>
                <w:rtl w:val="true"/>
              </w:rPr>
              <w:t>الصحیح هو القول الثانی</w:t>
            </w:r>
            <w:r>
              <w:rPr>
                <w:rStyle w:val="IndexLink"/>
                <w:rtl w:val="true"/>
              </w:rPr>
              <w:tab/>
            </w:r>
            <w:r>
              <w:rPr>
                <w:rStyle w:val="IndexLink"/>
              </w:rPr>
              <w:t>375</w:t>
            </w:r>
          </w:hyperlink>
        </w:p>
        <w:p>
          <w:pPr>
            <w:pStyle w:val="Contents6"/>
            <w:tabs>
              <w:tab w:val="clear" w:pos="7609"/>
              <w:tab w:val="right" w:pos="9026" w:leader="dot"/>
            </w:tabs>
            <w:rPr/>
          </w:pPr>
          <w:hyperlink w:anchor="__RefHeading___Toc3031067_1468164448">
            <w:r>
              <w:rPr>
                <w:webHidden/>
                <w:rStyle w:val="IndexLink"/>
                <w:rtl w:val="true"/>
              </w:rPr>
              <w:t>النظر فیما افاده بعض المحققین قدس سره فی المقام</w:t>
            </w:r>
            <w:r>
              <w:rPr>
                <w:rStyle w:val="IndexLink"/>
                <w:rtl w:val="true"/>
              </w:rPr>
              <w:tab/>
            </w:r>
            <w:r>
              <w:rPr>
                <w:rStyle w:val="IndexLink"/>
              </w:rPr>
              <w:t>377</w:t>
            </w:r>
          </w:hyperlink>
        </w:p>
        <w:p>
          <w:pPr>
            <w:pStyle w:val="Contents4"/>
            <w:tabs>
              <w:tab w:val="clear" w:pos="8176"/>
              <w:tab w:val="right" w:pos="9026" w:leader="dot"/>
            </w:tabs>
            <w:rPr/>
          </w:pPr>
          <w:hyperlink w:anchor="__RefHeading___Toc3031069_1468164448">
            <w:r>
              <w:rPr>
                <w:webHidden/>
                <w:rStyle w:val="IndexLink"/>
                <w:rtl w:val="true"/>
              </w:rPr>
              <w:t>المقام الثانی عدم جریان استصحاب بقاء احکام الشرائع السابقة لامور</w:t>
            </w:r>
            <w:r>
              <w:rPr>
                <w:rStyle w:val="IndexLink"/>
                <w:rtl w:val="true"/>
              </w:rPr>
              <w:tab/>
            </w:r>
            <w:r>
              <w:rPr>
                <w:rStyle w:val="IndexLink"/>
              </w:rPr>
              <w:t>378</w:t>
            </w:r>
          </w:hyperlink>
        </w:p>
        <w:p>
          <w:pPr>
            <w:pStyle w:val="Contents5"/>
            <w:tabs>
              <w:tab w:val="clear" w:pos="7892"/>
              <w:tab w:val="right" w:pos="9026" w:leader="dot"/>
            </w:tabs>
            <w:rPr/>
          </w:pPr>
          <w:hyperlink w:anchor="__RefHeading___Toc3031071_1468164448">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3031073_1468164448">
            <w:r>
              <w:rPr>
                <w:webHidden/>
                <w:rStyle w:val="IndexLink"/>
                <w:rtl w:val="true"/>
              </w:rPr>
              <w:t>والجواب انه لایجری لامور</w:t>
            </w:r>
            <w:r>
              <w:rPr>
                <w:rStyle w:val="IndexLink"/>
                <w:rtl w:val="true"/>
              </w:rPr>
              <w:t>:</w:t>
              <w:tab/>
            </w:r>
            <w:r>
              <w:rPr>
                <w:rStyle w:val="IndexLink"/>
              </w:rPr>
              <w:t>378</w:t>
            </w:r>
          </w:hyperlink>
        </w:p>
        <w:p>
          <w:pPr>
            <w:pStyle w:val="Contents6"/>
            <w:tabs>
              <w:tab w:val="clear" w:pos="7609"/>
              <w:tab w:val="right" w:pos="9026" w:leader="dot"/>
            </w:tabs>
            <w:rPr/>
          </w:pPr>
          <w:hyperlink w:anchor="__RefHeading___Toc3031075_1468164448">
            <w:r>
              <w:rPr>
                <w:webHidden/>
                <w:rStyle w:val="IndexLink"/>
                <w:rtl w:val="true"/>
              </w:rPr>
              <w:t>الامر الاول</w:t>
            </w:r>
            <w:r>
              <w:rPr>
                <w:rStyle w:val="IndexLink"/>
                <w:rtl w:val="true"/>
              </w:rPr>
              <w:t xml:space="preserve">: </w:t>
            </w:r>
            <w:r>
              <w:rPr>
                <w:rStyle w:val="IndexLink"/>
                <w:rtl w:val="true"/>
              </w:rPr>
              <w:t>ان ارکان الاستصحاب من الیقین التفصیلی بثبوت احکام الشرائع السابقة و الشک فی بقائها فی هذه الشریعة غیر تام</w:t>
            </w:r>
            <w:r>
              <w:rPr>
                <w:rStyle w:val="IndexLink"/>
                <w:rtl w:val="true"/>
              </w:rPr>
              <w:tab/>
            </w:r>
            <w:r>
              <w:rPr>
                <w:rStyle w:val="IndexLink"/>
              </w:rPr>
              <w:t>378</w:t>
            </w:r>
          </w:hyperlink>
        </w:p>
        <w:p>
          <w:pPr>
            <w:pStyle w:val="Contents6"/>
            <w:tabs>
              <w:tab w:val="clear" w:pos="7609"/>
              <w:tab w:val="right" w:pos="9026" w:leader="dot"/>
            </w:tabs>
            <w:rPr/>
          </w:pPr>
          <w:hyperlink w:anchor="__RefHeading___Toc3031077_1468164448">
            <w:r>
              <w:rPr>
                <w:webHidden/>
                <w:rStyle w:val="IndexLink"/>
                <w:rtl w:val="true"/>
              </w:rPr>
              <w:t>الامر الثانی</w:t>
            </w:r>
            <w:r>
              <w:rPr>
                <w:rStyle w:val="IndexLink"/>
                <w:rtl w:val="true"/>
              </w:rPr>
              <w:t xml:space="preserve">: </w:t>
            </w:r>
            <w:r>
              <w:rPr>
                <w:rStyle w:val="IndexLink"/>
                <w:rtl w:val="true"/>
              </w:rPr>
              <w:t>ان رسالة موسی علیه السلام وعیسی علیه السلام کانت محدودة فی فترة زمنیة معینة</w:t>
            </w:r>
            <w:r>
              <w:rPr>
                <w:rStyle w:val="IndexLink"/>
                <w:rtl w:val="true"/>
              </w:rPr>
              <w:tab/>
            </w:r>
            <w:r>
              <w:rPr>
                <w:rStyle w:val="IndexLink"/>
              </w:rPr>
              <w:t>379</w:t>
            </w:r>
          </w:hyperlink>
        </w:p>
        <w:p>
          <w:pPr>
            <w:pStyle w:val="Contents6"/>
            <w:tabs>
              <w:tab w:val="clear" w:pos="7609"/>
              <w:tab w:val="right" w:pos="9026" w:leader="dot"/>
            </w:tabs>
            <w:rPr/>
          </w:pPr>
          <w:hyperlink w:anchor="__RefHeading___Toc3031079_1468164448">
            <w:r>
              <w:rPr>
                <w:webHidden/>
                <w:rStyle w:val="IndexLink"/>
                <w:rtl w:val="true"/>
              </w:rPr>
              <w:t>عدم تمامیة ما ذکره السید الاستاذ قدس سره فی المقام</w:t>
            </w:r>
            <w:r>
              <w:rPr>
                <w:rStyle w:val="IndexLink"/>
                <w:rtl w:val="true"/>
              </w:rPr>
              <w:tab/>
            </w:r>
            <w:r>
              <w:rPr>
                <w:rStyle w:val="IndexLink"/>
              </w:rPr>
              <w:t>379</w:t>
            </w:r>
          </w:hyperlink>
        </w:p>
        <w:p>
          <w:pPr>
            <w:pStyle w:val="Contents6"/>
            <w:tabs>
              <w:tab w:val="clear" w:pos="7609"/>
              <w:tab w:val="right" w:pos="9026" w:leader="dot"/>
            </w:tabs>
            <w:rPr/>
          </w:pPr>
          <w:hyperlink w:anchor="__RefHeading___Toc3031081_1468164448">
            <w:r>
              <w:rPr>
                <w:webHidden/>
                <w:rStyle w:val="IndexLink"/>
                <w:rtl w:val="true"/>
              </w:rPr>
              <w:t>الامر الثالث</w:t>
            </w:r>
            <w:r>
              <w:rPr>
                <w:rStyle w:val="IndexLink"/>
                <w:rtl w:val="true"/>
              </w:rPr>
              <w:t xml:space="preserve">: </w:t>
            </w:r>
            <w:r>
              <w:rPr>
                <w:rStyle w:val="IndexLink"/>
                <w:rtl w:val="true"/>
              </w:rPr>
              <w:t>مع الاغماض عن ذلک وتسلیم ان جملة من احکام الشرائع السابقة معلومة لنا تفصیلا فی هذه الشریعة</w:t>
            </w:r>
            <w:r>
              <w:rPr>
                <w:rStyle w:val="IndexLink"/>
                <w:rtl w:val="true"/>
              </w:rPr>
              <w:tab/>
            </w:r>
            <w:r>
              <w:rPr>
                <w:rStyle w:val="IndexLink"/>
              </w:rPr>
              <w:t>380</w:t>
            </w:r>
          </w:hyperlink>
        </w:p>
        <w:p>
          <w:pPr>
            <w:pStyle w:val="Contents4"/>
            <w:tabs>
              <w:tab w:val="clear" w:pos="8176"/>
              <w:tab w:val="right" w:pos="9026" w:leader="dot"/>
            </w:tabs>
            <w:rPr/>
          </w:pPr>
          <w:hyperlink w:anchor="__RefHeading___Toc3031083_1468164448">
            <w:r>
              <w:rPr>
                <w:webHidden/>
                <w:rStyle w:val="IndexLink"/>
                <w:rtl w:val="true"/>
              </w:rPr>
              <w:t>نتائج البحوث حول التنبیه السابع عدة نقاط</w:t>
            </w:r>
            <w:r>
              <w:rPr>
                <w:rStyle w:val="IndexLink"/>
                <w:rtl w:val="true"/>
              </w:rPr>
              <w:t>:</w:t>
              <w:tab/>
            </w:r>
            <w:r>
              <w:rPr>
                <w:rStyle w:val="IndexLink"/>
              </w:rPr>
              <w:t>383</w:t>
            </w:r>
          </w:hyperlink>
        </w:p>
        <w:p>
          <w:pPr>
            <w:pStyle w:val="Contents3"/>
            <w:tabs>
              <w:tab w:val="clear" w:pos="8459"/>
              <w:tab w:val="right" w:pos="9026" w:leader="dot"/>
            </w:tabs>
            <w:rPr/>
          </w:pPr>
          <w:hyperlink w:anchor="__RefHeading___Toc3031085_1468164448">
            <w:r>
              <w:rPr>
                <w:webHidden/>
                <w:rStyle w:val="IndexLink"/>
                <w:rtl w:val="true"/>
              </w:rPr>
              <w:t>التنبیه الثامن</w:t>
            </w:r>
            <w:r>
              <w:rPr>
                <w:rStyle w:val="IndexLink"/>
                <w:rtl w:val="true"/>
              </w:rPr>
              <w:t xml:space="preserve">: </w:t>
            </w:r>
            <w:r>
              <w:rPr>
                <w:rStyle w:val="IndexLink"/>
                <w:rtl w:val="true"/>
              </w:rPr>
              <w:t>فی الموضوعات المرکبة</w:t>
            </w:r>
            <w:r>
              <w:rPr>
                <w:rStyle w:val="IndexLink"/>
                <w:rtl w:val="true"/>
              </w:rPr>
              <w:tab/>
            </w:r>
            <w:r>
              <w:rPr>
                <w:rStyle w:val="IndexLink"/>
              </w:rPr>
              <w:t>385</w:t>
            </w:r>
          </w:hyperlink>
        </w:p>
        <w:p>
          <w:pPr>
            <w:pStyle w:val="Contents4"/>
            <w:tabs>
              <w:tab w:val="clear" w:pos="8176"/>
              <w:tab w:val="right" w:pos="9026" w:leader="dot"/>
            </w:tabs>
            <w:rPr/>
          </w:pPr>
          <w:hyperlink w:anchor="__RefHeading___Toc3031087_1468164448">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3031089_1468164448">
            <w:r>
              <w:rPr>
                <w:webHidden/>
                <w:rStyle w:val="IndexLink"/>
                <w:rtl w:val="true"/>
              </w:rPr>
              <w:t>الکلام فی هذه المسالة یقع فی ثلاثة مراحل</w:t>
            </w:r>
            <w:r>
              <w:rPr>
                <w:rStyle w:val="IndexLink"/>
                <w:rtl w:val="true"/>
              </w:rPr>
              <w:tab/>
            </w:r>
            <w:r>
              <w:rPr>
                <w:rStyle w:val="IndexLink"/>
              </w:rPr>
              <w:t>388</w:t>
            </w:r>
          </w:hyperlink>
        </w:p>
        <w:p>
          <w:pPr>
            <w:pStyle w:val="Contents5"/>
            <w:tabs>
              <w:tab w:val="clear" w:pos="7892"/>
              <w:tab w:val="right" w:pos="9026" w:leader="dot"/>
            </w:tabs>
            <w:rPr/>
          </w:pPr>
          <w:hyperlink w:anchor="__RefHeading___Toc3031091_1468164448">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3031093_1468164448">
            <w:r>
              <w:rPr>
                <w:webHidden/>
                <w:rStyle w:val="IndexLink"/>
                <w:rtl w:val="true"/>
              </w:rPr>
              <w:t>المرحلة الاولی</w:t>
            </w:r>
            <w:r>
              <w:rPr>
                <w:rStyle w:val="IndexLink"/>
                <w:rtl w:val="true"/>
              </w:rPr>
              <w:t xml:space="preserve">, </w:t>
            </w:r>
            <w:r>
              <w:rPr>
                <w:rStyle w:val="IndexLink"/>
                <w:rtl w:val="true"/>
              </w:rPr>
              <w:t>هل یجری الاستصحاب فی اجزاء الموضوعات المرکبة</w:t>
            </w:r>
            <w:r>
              <w:rPr>
                <w:rStyle w:val="IndexLink"/>
                <w:rtl w:val="true"/>
              </w:rPr>
              <w:tab/>
            </w:r>
            <w:r>
              <w:rPr>
                <w:rStyle w:val="IndexLink"/>
              </w:rPr>
              <w:t>388</w:t>
            </w:r>
          </w:hyperlink>
        </w:p>
        <w:p>
          <w:pPr>
            <w:pStyle w:val="Contents6"/>
            <w:tabs>
              <w:tab w:val="clear" w:pos="7609"/>
              <w:tab w:val="right" w:pos="9026" w:leader="dot"/>
            </w:tabs>
            <w:rPr/>
          </w:pPr>
          <w:hyperlink w:anchor="__RefHeading___Toc3031095_1468164448">
            <w:r>
              <w:rPr>
                <w:webHidden/>
                <w:rStyle w:val="IndexLink"/>
                <w:rtl w:val="true"/>
              </w:rPr>
              <w:t>اشارة</w:t>
            </w:r>
            <w:r>
              <w:rPr>
                <w:rStyle w:val="IndexLink"/>
                <w:rtl w:val="true"/>
              </w:rPr>
              <w:tab/>
            </w:r>
            <w:r>
              <w:rPr>
                <w:rStyle w:val="IndexLink"/>
              </w:rPr>
              <w:t>388</w:t>
            </w:r>
          </w:hyperlink>
        </w:p>
        <w:p>
          <w:pPr>
            <w:pStyle w:val="Contents6"/>
            <w:tabs>
              <w:tab w:val="clear" w:pos="7609"/>
              <w:tab w:val="right" w:pos="9026" w:leader="dot"/>
            </w:tabs>
            <w:rPr/>
          </w:pPr>
          <w:hyperlink w:anchor="__RefHeading___Toc3031097_1468164448">
            <w:r>
              <w:rPr>
                <w:webHidden/>
                <w:rStyle w:val="IndexLink"/>
                <w:rtl w:val="true"/>
              </w:rPr>
              <w:t>الاقوال فی تفسیر الاستصحاب فی المقام ثلاثة</w:t>
            </w:r>
            <w:r>
              <w:rPr>
                <w:rStyle w:val="IndexLink"/>
                <w:rtl w:val="true"/>
              </w:rPr>
              <w:tab/>
            </w:r>
            <w:r>
              <w:rPr>
                <w:rStyle w:val="IndexLink"/>
              </w:rPr>
              <w:t>388</w:t>
            </w:r>
          </w:hyperlink>
        </w:p>
        <w:p>
          <w:pPr>
            <w:pStyle w:val="Contents6"/>
            <w:tabs>
              <w:tab w:val="clear" w:pos="7609"/>
              <w:tab w:val="right" w:pos="9026" w:leader="dot"/>
            </w:tabs>
            <w:rPr/>
          </w:pPr>
          <w:hyperlink w:anchor="__RefHeading___Toc3031099_1468164448">
            <w:r>
              <w:rPr>
                <w:webHidden/>
                <w:rStyle w:val="IndexLink"/>
                <w:rtl w:val="true"/>
              </w:rPr>
              <w:t>الجواب عن الاقوال الثلاثة</w:t>
            </w:r>
            <w:r>
              <w:rPr>
                <w:rStyle w:val="IndexLink"/>
                <w:rtl w:val="true"/>
              </w:rPr>
              <w:tab/>
            </w:r>
            <w:r>
              <w:rPr>
                <w:rStyle w:val="IndexLink"/>
              </w:rPr>
              <w:t>390</w:t>
            </w:r>
          </w:hyperlink>
        </w:p>
        <w:p>
          <w:pPr>
            <w:pStyle w:val="Contents6"/>
            <w:tabs>
              <w:tab w:val="clear" w:pos="7609"/>
              <w:tab w:val="right" w:pos="9026" w:leader="dot"/>
            </w:tabs>
            <w:rPr/>
          </w:pPr>
          <w:hyperlink w:anchor="__RefHeading___Toc3031101_1468164448">
            <w:r>
              <w:rPr>
                <w:webHidden/>
                <w:rStyle w:val="IndexLink"/>
                <w:rtl w:val="true"/>
              </w:rPr>
              <w:t>الجواب عن الاشکال المعروف بین المحققین من ان الاستصحاب لایجری فی جزء الموضوع</w:t>
            </w:r>
            <w:r>
              <w:rPr>
                <w:rStyle w:val="IndexLink"/>
                <w:rtl w:val="true"/>
              </w:rPr>
              <w:tab/>
            </w:r>
            <w:r>
              <w:rPr>
                <w:rStyle w:val="IndexLink"/>
              </w:rPr>
              <w:t>392</w:t>
            </w:r>
          </w:hyperlink>
        </w:p>
        <w:p>
          <w:pPr>
            <w:pStyle w:val="Contents6"/>
            <w:tabs>
              <w:tab w:val="clear" w:pos="7609"/>
              <w:tab w:val="right" w:pos="9026" w:leader="dot"/>
            </w:tabs>
            <w:rPr/>
          </w:pPr>
          <w:hyperlink w:anchor="__RefHeading___Toc3031103_1468164448">
            <w:r>
              <w:rPr>
                <w:webHidden/>
                <w:rStyle w:val="IndexLink"/>
                <w:rtl w:val="true"/>
              </w:rPr>
              <w:t>قد اجیب عن هذا الاشکال بوجوه</w:t>
            </w:r>
            <w:r>
              <w:rPr>
                <w:rStyle w:val="IndexLink"/>
                <w:rtl w:val="true"/>
              </w:rPr>
              <w:tab/>
            </w:r>
            <w:r>
              <w:rPr>
                <w:rStyle w:val="IndexLink"/>
              </w:rPr>
              <w:t>393</w:t>
            </w:r>
          </w:hyperlink>
        </w:p>
        <w:p>
          <w:pPr>
            <w:pStyle w:val="Contents6"/>
            <w:tabs>
              <w:tab w:val="clear" w:pos="7609"/>
              <w:tab w:val="right" w:pos="9026" w:leader="dot"/>
            </w:tabs>
            <w:rPr/>
          </w:pPr>
          <w:hyperlink w:anchor="__RefHeading___Toc3031105_1468164448">
            <w:r>
              <w:rPr>
                <w:webHidden/>
                <w:rStyle w:val="IndexLink"/>
                <w:rtl w:val="true"/>
              </w:rPr>
              <w:t>الوجه الاول</w:t>
            </w:r>
            <w:r>
              <w:rPr>
                <w:rStyle w:val="IndexLink"/>
                <w:rtl w:val="true"/>
              </w:rPr>
              <w:t xml:space="preserve">: </w:t>
            </w:r>
            <w:r>
              <w:rPr>
                <w:rStyle w:val="IndexLink"/>
                <w:rtl w:val="true"/>
              </w:rPr>
              <w:t>ان جزء الموضوع وان لم یکن حکما شرعیا ولاموضوعا له الا انه متمم للموضوع ومحقق له</w:t>
            </w:r>
            <w:r>
              <w:rPr>
                <w:rStyle w:val="IndexLink"/>
                <w:rtl w:val="true"/>
              </w:rPr>
              <w:tab/>
            </w:r>
            <w:r>
              <w:rPr>
                <w:rStyle w:val="IndexLink"/>
              </w:rPr>
              <w:t>393</w:t>
            </w:r>
          </w:hyperlink>
        </w:p>
        <w:p>
          <w:pPr>
            <w:pStyle w:val="Contents6"/>
            <w:tabs>
              <w:tab w:val="clear" w:pos="7609"/>
              <w:tab w:val="right" w:pos="9026" w:leader="dot"/>
            </w:tabs>
            <w:rPr/>
          </w:pPr>
          <w:hyperlink w:anchor="__RefHeading___Toc3031107_1468164448">
            <w:r>
              <w:rPr>
                <w:webHidden/>
                <w:rStyle w:val="IndexLink"/>
                <w:rtl w:val="true"/>
              </w:rPr>
              <w:t>الوجه الثانی و الثالث و الجواب عنهما</w:t>
            </w:r>
            <w:r>
              <w:rPr>
                <w:rStyle w:val="IndexLink"/>
                <w:rtl w:val="true"/>
              </w:rPr>
              <w:tab/>
            </w:r>
            <w:r>
              <w:rPr>
                <w:rStyle w:val="IndexLink"/>
              </w:rPr>
              <w:t>394</w:t>
            </w:r>
          </w:hyperlink>
        </w:p>
        <w:p>
          <w:pPr>
            <w:pStyle w:val="Contents6"/>
            <w:tabs>
              <w:tab w:val="clear" w:pos="7609"/>
              <w:tab w:val="right" w:pos="9026" w:leader="dot"/>
            </w:tabs>
            <w:rPr/>
          </w:pPr>
          <w:hyperlink w:anchor="__RefHeading___Toc3031109_1468164448">
            <w:r>
              <w:rPr>
                <w:webHidden/>
                <w:rStyle w:val="IndexLink"/>
                <w:rtl w:val="true"/>
              </w:rPr>
              <w:t>الوجه الرابع</w:t>
            </w:r>
            <w:r>
              <w:rPr>
                <w:rStyle w:val="IndexLink"/>
                <w:rtl w:val="true"/>
              </w:rPr>
              <w:t xml:space="preserve">: </w:t>
            </w:r>
            <w:r>
              <w:rPr>
                <w:rStyle w:val="IndexLink"/>
                <w:rtl w:val="true"/>
              </w:rPr>
              <w:t>ان موضوع الحکم اذا کان مرکبا من جزئین</w:t>
            </w:r>
            <w:r>
              <w:rPr>
                <w:rStyle w:val="IndexLink"/>
                <w:rtl w:val="true"/>
              </w:rPr>
              <w:t xml:space="preserve">, </w:t>
            </w:r>
            <w:r>
              <w:rPr>
                <w:rStyle w:val="IndexLink"/>
                <w:rtl w:val="true"/>
              </w:rPr>
              <w:t>فیکون کل جزء منه موضوع له مشروطا بتحقق الجزء الآخر</w:t>
            </w:r>
            <w:r>
              <w:rPr>
                <w:rStyle w:val="IndexLink"/>
                <w:rtl w:val="true"/>
              </w:rPr>
              <w:t>,</w:t>
              <w:tab/>
            </w:r>
            <w:r>
              <w:rPr>
                <w:rStyle w:val="IndexLink"/>
              </w:rPr>
              <w:t>395</w:t>
            </w:r>
          </w:hyperlink>
        </w:p>
        <w:p>
          <w:pPr>
            <w:pStyle w:val="Contents6"/>
            <w:tabs>
              <w:tab w:val="clear" w:pos="7609"/>
              <w:tab w:val="right" w:pos="9026" w:leader="dot"/>
            </w:tabs>
            <w:rPr/>
          </w:pPr>
          <w:hyperlink w:anchor="__RefHeading___Toc3031111_1468164448">
            <w:r>
              <w:rPr>
                <w:webHidden/>
                <w:rStyle w:val="IndexLink"/>
                <w:rtl w:val="true"/>
              </w:rPr>
              <w:t>مایرد علی الوجه الرابع</w:t>
            </w:r>
            <w:r>
              <w:rPr>
                <w:rStyle w:val="IndexLink"/>
                <w:rtl w:val="true"/>
              </w:rPr>
              <w:tab/>
            </w:r>
            <w:r>
              <w:rPr>
                <w:rStyle w:val="IndexLink"/>
              </w:rPr>
              <w:t>396</w:t>
            </w:r>
          </w:hyperlink>
        </w:p>
        <w:p>
          <w:pPr>
            <w:pStyle w:val="Contents5"/>
            <w:tabs>
              <w:tab w:val="clear" w:pos="7892"/>
              <w:tab w:val="right" w:pos="9026" w:leader="dot"/>
            </w:tabs>
            <w:rPr/>
          </w:pPr>
          <w:hyperlink w:anchor="__RefHeading___Toc3031113_1468164448">
            <w:r>
              <w:rPr>
                <w:webHidden/>
                <w:rStyle w:val="IndexLink"/>
                <w:rtl w:val="true"/>
              </w:rPr>
              <w:t>المرحلة الثانیة ما ذکره المحقق النائینی قدس سره من ان الموضوع المرکب للحکم یتصور علی صور</w:t>
            </w:r>
            <w:r>
              <w:rPr>
                <w:rStyle w:val="IndexLink"/>
                <w:rtl w:val="true"/>
              </w:rPr>
              <w:tab/>
            </w:r>
            <w:r>
              <w:rPr>
                <w:rStyle w:val="IndexLink"/>
              </w:rPr>
              <w:t>397</w:t>
            </w:r>
          </w:hyperlink>
        </w:p>
        <w:p>
          <w:pPr>
            <w:pStyle w:val="Contents6"/>
            <w:tabs>
              <w:tab w:val="clear" w:pos="7609"/>
              <w:tab w:val="right" w:pos="9026" w:leader="dot"/>
            </w:tabs>
            <w:rPr/>
          </w:pPr>
          <w:hyperlink w:anchor="__RefHeading___Toc3031115_1468164448">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3031117_1468164448">
            <w:r>
              <w:rPr>
                <w:webHidden/>
                <w:rStyle w:val="IndexLink"/>
                <w:rtl w:val="true"/>
              </w:rPr>
              <w:t>التکلم فی جهات</w:t>
            </w:r>
            <w:r>
              <w:rPr>
                <w:rStyle w:val="IndexLink"/>
                <w:rtl w:val="true"/>
              </w:rPr>
              <w:tab/>
            </w:r>
            <w:r>
              <w:rPr>
                <w:rStyle w:val="IndexLink"/>
              </w:rPr>
              <w:t>400</w:t>
            </w:r>
          </w:hyperlink>
        </w:p>
        <w:p>
          <w:pPr>
            <w:pStyle w:val="Contents6"/>
            <w:tabs>
              <w:tab w:val="clear" w:pos="7609"/>
              <w:tab w:val="right" w:pos="9026" w:leader="dot"/>
            </w:tabs>
            <w:rPr/>
          </w:pPr>
          <w:hyperlink w:anchor="__RefHeading___Toc3031119_1468164448">
            <w:r>
              <w:rPr>
                <w:webHidden/>
                <w:rStyle w:val="IndexLink"/>
                <w:rtl w:val="true"/>
              </w:rPr>
              <w:t>الجهة الاولی و الثانیة</w:t>
            </w:r>
            <w:r>
              <w:rPr>
                <w:rStyle w:val="IndexLink"/>
                <w:rtl w:val="true"/>
              </w:rPr>
              <w:tab/>
            </w:r>
            <w:r>
              <w:rPr>
                <w:rStyle w:val="IndexLink"/>
              </w:rPr>
              <w:t>401</w:t>
            </w:r>
          </w:hyperlink>
        </w:p>
        <w:p>
          <w:pPr>
            <w:pStyle w:val="Contents6"/>
            <w:tabs>
              <w:tab w:val="clear" w:pos="7609"/>
              <w:tab w:val="right" w:pos="9026" w:leader="dot"/>
            </w:tabs>
            <w:rPr/>
          </w:pPr>
          <w:hyperlink w:anchor="__RefHeading___Toc3031121_1468164448">
            <w:r>
              <w:rPr>
                <w:webHidden/>
                <w:rStyle w:val="IndexLink"/>
                <w:rtl w:val="true"/>
              </w:rPr>
              <w:t>الکلام فیما ذکره المحقق النائینی قدس سره من ان الماخوذ فی الموضوع هو اتصافه بعدم العرض لایمکن المساعدة علیه</w:t>
            </w:r>
            <w:r>
              <w:rPr>
                <w:rStyle w:val="IndexLink"/>
                <w:rtl w:val="true"/>
              </w:rPr>
              <w:tab/>
            </w:r>
            <w:r>
              <w:rPr>
                <w:rStyle w:val="IndexLink"/>
              </w:rPr>
              <w:t>402</w:t>
            </w:r>
          </w:hyperlink>
        </w:p>
        <w:p>
          <w:pPr>
            <w:pStyle w:val="Contents6"/>
            <w:tabs>
              <w:tab w:val="clear" w:pos="7609"/>
              <w:tab w:val="right" w:pos="9026" w:leader="dot"/>
            </w:tabs>
            <w:rPr/>
          </w:pPr>
          <w:hyperlink w:anchor="__RefHeading___Toc3031123_1468164448">
            <w:r>
              <w:rPr>
                <w:webHidden/>
                <w:rStyle w:val="IndexLink"/>
                <w:rtl w:val="true"/>
              </w:rPr>
              <w:t>شروط الصلاة علی قسمین</w:t>
            </w:r>
            <w:r>
              <w:rPr>
                <w:rStyle w:val="IndexLink"/>
                <w:rtl w:val="true"/>
              </w:rPr>
              <w:tab/>
            </w:r>
            <w:r>
              <w:rPr>
                <w:rStyle w:val="IndexLink"/>
              </w:rPr>
              <w:t>406</w:t>
            </w:r>
          </w:hyperlink>
        </w:p>
        <w:p>
          <w:pPr>
            <w:pStyle w:val="Contents5"/>
            <w:tabs>
              <w:tab w:val="clear" w:pos="7892"/>
              <w:tab w:val="right" w:pos="9026" w:leader="dot"/>
            </w:tabs>
            <w:rPr/>
          </w:pPr>
          <w:hyperlink w:anchor="__RefHeading___Toc3031125_1468164448">
            <w:r>
              <w:rPr>
                <w:webHidden/>
                <w:rStyle w:val="IndexLink"/>
                <w:rtl w:val="true"/>
              </w:rPr>
              <w:t>الکلام فی المرحلة الثالثة اذا علم بارتفاع احد جزئی الموضوع</w:t>
            </w:r>
            <w:r>
              <w:rPr>
                <w:rStyle w:val="IndexLink"/>
                <w:rtl w:val="true"/>
              </w:rPr>
              <w:tab/>
            </w:r>
            <w:r>
              <w:rPr>
                <w:rStyle w:val="IndexLink"/>
              </w:rPr>
              <w:t>410</w:t>
            </w:r>
          </w:hyperlink>
        </w:p>
        <w:p>
          <w:pPr>
            <w:pStyle w:val="Contents6"/>
            <w:tabs>
              <w:tab w:val="clear" w:pos="7609"/>
              <w:tab w:val="right" w:pos="9026" w:leader="dot"/>
            </w:tabs>
            <w:rPr/>
          </w:pPr>
          <w:hyperlink w:anchor="__RefHeading___Toc3031127_1468164448">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3031129_1468164448">
            <w:r>
              <w:rPr>
                <w:webHidden/>
                <w:rStyle w:val="IndexLink"/>
                <w:rtl w:val="true"/>
              </w:rPr>
              <w:t>ماذهب الیه الشیخ الانصاری قدس سره الی عدم جریان الاستصحاب فی معلوم التاریخ</w:t>
            </w:r>
            <w:r>
              <w:rPr>
                <w:rStyle w:val="IndexLink"/>
                <w:rtl w:val="true"/>
              </w:rPr>
              <w:tab/>
            </w:r>
            <w:r>
              <w:rPr>
                <w:rStyle w:val="IndexLink"/>
              </w:rPr>
              <w:t>411</w:t>
            </w:r>
          </w:hyperlink>
        </w:p>
        <w:p>
          <w:pPr>
            <w:pStyle w:val="Contents6"/>
            <w:tabs>
              <w:tab w:val="clear" w:pos="7609"/>
              <w:tab w:val="right" w:pos="9026" w:leader="dot"/>
            </w:tabs>
            <w:rPr/>
          </w:pPr>
          <w:hyperlink w:anchor="__RefHeading___Toc3031131_1468164448">
            <w:r>
              <w:rPr>
                <w:webHidden/>
                <w:rStyle w:val="IndexLink"/>
                <w:rtl w:val="true"/>
              </w:rPr>
              <w:t>ما ذهب الیه السید الاستاذ قدس سره الی ان الاستصحاب لایجری فی معلوم التاریخ</w:t>
            </w:r>
            <w:r>
              <w:rPr>
                <w:rStyle w:val="IndexLink"/>
                <w:rtl w:val="true"/>
              </w:rPr>
              <w:tab/>
            </w:r>
            <w:r>
              <w:rPr>
                <w:rStyle w:val="IndexLink"/>
              </w:rPr>
              <w:t>412</w:t>
            </w:r>
          </w:hyperlink>
        </w:p>
        <w:p>
          <w:pPr>
            <w:pStyle w:val="Contents6"/>
            <w:tabs>
              <w:tab w:val="clear" w:pos="7609"/>
              <w:tab w:val="right" w:pos="9026" w:leader="dot"/>
            </w:tabs>
            <w:rPr/>
          </w:pPr>
          <w:hyperlink w:anchor="__RefHeading___Toc3031133_1468164448">
            <w:r>
              <w:rPr>
                <w:webHidden/>
                <w:rStyle w:val="IndexLink"/>
                <w:rtl w:val="true"/>
              </w:rPr>
              <w:t>الکلام فی استصحاب عدم الملاقاة الی زمان حدوث الکریة</w:t>
            </w:r>
            <w:r>
              <w:rPr>
                <w:rStyle w:val="IndexLink"/>
                <w:rtl w:val="true"/>
              </w:rPr>
              <w:tab/>
            </w:r>
            <w:r>
              <w:rPr>
                <w:rStyle w:val="IndexLink"/>
              </w:rPr>
              <w:t>415</w:t>
            </w:r>
          </w:hyperlink>
        </w:p>
        <w:p>
          <w:pPr>
            <w:pStyle w:val="Contents6"/>
            <w:tabs>
              <w:tab w:val="clear" w:pos="7609"/>
              <w:tab w:val="right" w:pos="9026" w:leader="dot"/>
            </w:tabs>
            <w:rPr/>
          </w:pPr>
          <w:hyperlink w:anchor="__RefHeading___Toc3031135_1468164448">
            <w:r>
              <w:rPr>
                <w:webHidden/>
                <w:rStyle w:val="IndexLink"/>
                <w:rtl w:val="true"/>
              </w:rPr>
              <w:t>الکلام فی موت المورث واسلام الوارث</w:t>
            </w:r>
            <w:r>
              <w:rPr>
                <w:rStyle w:val="IndexLink"/>
                <w:rtl w:val="true"/>
              </w:rPr>
              <w:tab/>
            </w:r>
            <w:r>
              <w:rPr>
                <w:rStyle w:val="IndexLink"/>
              </w:rPr>
              <w:t>415</w:t>
            </w:r>
          </w:hyperlink>
        </w:p>
        <w:p>
          <w:pPr>
            <w:pStyle w:val="Contents6"/>
            <w:tabs>
              <w:tab w:val="clear" w:pos="7609"/>
              <w:tab w:val="right" w:pos="9026" w:leader="dot"/>
            </w:tabs>
            <w:rPr/>
          </w:pPr>
          <w:hyperlink w:anchor="__RefHeading___Toc3031137_1468164448">
            <w:r>
              <w:rPr>
                <w:webHidden/>
                <w:rStyle w:val="IndexLink"/>
                <w:rtl w:val="true"/>
              </w:rPr>
              <w:t>واما اذا اسلم</w:t>
            </w:r>
            <w:r>
              <w:rPr>
                <w:rStyle w:val="IndexLink"/>
                <w:rtl w:val="true"/>
              </w:rPr>
              <w:t xml:space="preserve">, </w:t>
            </w:r>
            <w:r>
              <w:rPr>
                <w:rStyle w:val="IndexLink"/>
                <w:rtl w:val="true"/>
              </w:rPr>
              <w:t>وشککنا فی ان اسلامه هل کان فی زمن موت المورث حتی یرث او بعده حتی لایرث</w:t>
            </w:r>
            <w:r>
              <w:rPr>
                <w:rStyle w:val="IndexLink"/>
                <w:rtl w:val="true"/>
              </w:rPr>
              <w:t xml:space="preserve">, </w:t>
            </w:r>
            <w:r>
              <w:rPr>
                <w:rStyle w:val="IndexLink"/>
                <w:rtl w:val="true"/>
              </w:rPr>
              <w:t>فاذن هنا فروض</w:t>
            </w:r>
            <w:r>
              <w:rPr>
                <w:rStyle w:val="IndexLink"/>
                <w:rtl w:val="true"/>
              </w:rPr>
              <w:t>:</w:t>
              <w:tab/>
            </w:r>
            <w:r>
              <w:rPr>
                <w:rStyle w:val="IndexLink"/>
              </w:rPr>
              <w:t>416</w:t>
            </w:r>
          </w:hyperlink>
        </w:p>
        <w:p>
          <w:pPr>
            <w:pStyle w:val="Contents6"/>
            <w:tabs>
              <w:tab w:val="clear" w:pos="7609"/>
              <w:tab w:val="right" w:pos="9026" w:leader="dot"/>
            </w:tabs>
            <w:rPr/>
          </w:pPr>
          <w:hyperlink w:anchor="__RefHeading___Toc3031139_1468164448">
            <w:r>
              <w:rPr>
                <w:webHidden/>
                <w:rStyle w:val="IndexLink"/>
                <w:rtl w:val="true"/>
              </w:rPr>
              <w:t>الفرض الاول</w:t>
            </w:r>
            <w:r>
              <w:rPr>
                <w:rStyle w:val="IndexLink"/>
                <w:rtl w:val="true"/>
              </w:rPr>
              <w:t xml:space="preserve">, </w:t>
            </w:r>
            <w:r>
              <w:rPr>
                <w:rStyle w:val="IndexLink"/>
                <w:rtl w:val="true"/>
              </w:rPr>
              <w:t>ما اذا کان التاریخ الزمنی لموت المورث مجهولا و التاریخ الزمنی لاسلام الوارث معلوما</w:t>
            </w:r>
            <w:r>
              <w:rPr>
                <w:rStyle w:val="IndexLink"/>
                <w:rtl w:val="true"/>
              </w:rPr>
              <w:tab/>
            </w:r>
            <w:r>
              <w:rPr>
                <w:rStyle w:val="IndexLink"/>
              </w:rPr>
              <w:t>416</w:t>
            </w:r>
          </w:hyperlink>
        </w:p>
        <w:p>
          <w:pPr>
            <w:pStyle w:val="Contents6"/>
            <w:tabs>
              <w:tab w:val="clear" w:pos="7609"/>
              <w:tab w:val="right" w:pos="9026" w:leader="dot"/>
            </w:tabs>
            <w:rPr/>
          </w:pPr>
          <w:hyperlink w:anchor="__RefHeading___Toc3031141_1468164448">
            <w:r>
              <w:rPr>
                <w:webHidden/>
                <w:rStyle w:val="IndexLink"/>
                <w:rtl w:val="true"/>
              </w:rPr>
              <w:t>الکلام فی الصورة الثانیة و هی اذا کان تاریخ الکریة مجهولاً وتاریخ الملاقاة معلوما</w:t>
            </w:r>
            <w:r>
              <w:rPr>
                <w:rStyle w:val="IndexLink"/>
                <w:rtl w:val="true"/>
              </w:rPr>
              <w:tab/>
            </w:r>
            <w:r>
              <w:rPr>
                <w:rStyle w:val="IndexLink"/>
              </w:rPr>
              <w:t>417</w:t>
            </w:r>
          </w:hyperlink>
        </w:p>
        <w:p>
          <w:pPr>
            <w:pStyle w:val="Contents6"/>
            <w:tabs>
              <w:tab w:val="clear" w:pos="7609"/>
              <w:tab w:val="right" w:pos="9026" w:leader="dot"/>
            </w:tabs>
            <w:rPr/>
          </w:pPr>
          <w:hyperlink w:anchor="__RefHeading___Toc3031143_1468164448">
            <w:r>
              <w:rPr>
                <w:webHidden/>
                <w:rStyle w:val="IndexLink"/>
                <w:rtl w:val="true"/>
              </w:rPr>
              <w:t>الکلام فی الصورة الثالثة و هی ما اذا کان تاریخ کلا الحادثین مجهولا</w:t>
            </w:r>
            <w:r>
              <w:rPr>
                <w:rStyle w:val="IndexLink"/>
                <w:rtl w:val="true"/>
              </w:rPr>
              <w:tab/>
            </w:r>
            <w:r>
              <w:rPr>
                <w:rStyle w:val="IndexLink"/>
              </w:rPr>
              <w:t>418</w:t>
            </w:r>
          </w:hyperlink>
        </w:p>
        <w:p>
          <w:pPr>
            <w:pStyle w:val="Contents6"/>
            <w:tabs>
              <w:tab w:val="clear" w:pos="7609"/>
              <w:tab w:val="right" w:pos="9026" w:leader="dot"/>
            </w:tabs>
            <w:rPr/>
          </w:pPr>
          <w:hyperlink w:anchor="__RefHeading___Toc3031145_1468164448">
            <w:r>
              <w:rPr>
                <w:webHidden/>
                <w:rStyle w:val="IndexLink"/>
                <w:rtl w:val="true"/>
              </w:rPr>
              <w:t>الکلام فی الفروض الثلاثة المتصورة فی هذه الصورة</w:t>
            </w:r>
            <w:r>
              <w:rPr>
                <w:rStyle w:val="IndexLink"/>
                <w:rtl w:val="true"/>
              </w:rPr>
              <w:tab/>
            </w:r>
            <w:r>
              <w:rPr>
                <w:rStyle w:val="IndexLink"/>
              </w:rPr>
              <w:t>419</w:t>
            </w:r>
          </w:hyperlink>
        </w:p>
        <w:p>
          <w:pPr>
            <w:pStyle w:val="Contents6"/>
            <w:tabs>
              <w:tab w:val="clear" w:pos="7609"/>
              <w:tab w:val="right" w:pos="9026" w:leader="dot"/>
            </w:tabs>
            <w:rPr/>
          </w:pPr>
          <w:hyperlink w:anchor="__RefHeading___Toc3031147_1468164448">
            <w:r>
              <w:rPr>
                <w:webHidden/>
                <w:rStyle w:val="IndexLink"/>
                <w:rtl w:val="true"/>
              </w:rPr>
              <w:t>الاقوال فی المسالة ثلاثة</w:t>
            </w:r>
            <w:r>
              <w:rPr>
                <w:rStyle w:val="IndexLink"/>
                <w:rtl w:val="true"/>
              </w:rPr>
              <w:tab/>
            </w:r>
            <w:r>
              <w:rPr>
                <w:rStyle w:val="IndexLink"/>
              </w:rPr>
              <w:t>425</w:t>
            </w:r>
          </w:hyperlink>
        </w:p>
        <w:p>
          <w:pPr>
            <w:pStyle w:val="Contents6"/>
            <w:tabs>
              <w:tab w:val="clear" w:pos="7609"/>
              <w:tab w:val="right" w:pos="9026" w:leader="dot"/>
            </w:tabs>
            <w:rPr/>
          </w:pPr>
          <w:hyperlink w:anchor="__RefHeading___Toc3031149_1468164448">
            <w:r>
              <w:rPr>
                <w:webHidden/>
                <w:rStyle w:val="IndexLink"/>
                <w:rtl w:val="true"/>
              </w:rPr>
              <w:t>تفصیل صاحب الکفایة قدس سره فی المقام بین مجهولی التاریخ و ما اذا کان تاریخ احدهما معلوما والاخر مجهولا</w:t>
            </w:r>
            <w:r>
              <w:rPr>
                <w:rStyle w:val="IndexLink"/>
                <w:rtl w:val="true"/>
              </w:rPr>
              <w:tab/>
            </w:r>
            <w:r>
              <w:rPr>
                <w:rStyle w:val="IndexLink"/>
              </w:rPr>
              <w:t>426</w:t>
            </w:r>
          </w:hyperlink>
        </w:p>
        <w:p>
          <w:pPr>
            <w:pStyle w:val="Contents6"/>
            <w:tabs>
              <w:tab w:val="clear" w:pos="7609"/>
              <w:tab w:val="right" w:pos="9026" w:leader="dot"/>
            </w:tabs>
            <w:rPr/>
          </w:pPr>
          <w:hyperlink w:anchor="__RefHeading___Toc3031151_1468164448">
            <w:r>
              <w:rPr>
                <w:webHidden/>
                <w:rStyle w:val="IndexLink"/>
                <w:rtl w:val="true"/>
              </w:rPr>
              <w:t>تفسیر شرط صاحب الکفایة قدس سره بعدة وجوه</w:t>
            </w:r>
            <w:r>
              <w:rPr>
                <w:rStyle w:val="IndexLink"/>
                <w:rtl w:val="true"/>
              </w:rPr>
              <w:t>:</w:t>
              <w:tab/>
            </w:r>
            <w:r>
              <w:rPr>
                <w:rStyle w:val="IndexLink"/>
              </w:rPr>
              <w:t>427</w:t>
            </w:r>
          </w:hyperlink>
        </w:p>
        <w:p>
          <w:pPr>
            <w:pStyle w:val="Contents6"/>
            <w:tabs>
              <w:tab w:val="clear" w:pos="7609"/>
              <w:tab w:val="right" w:pos="9026" w:leader="dot"/>
            </w:tabs>
            <w:rPr/>
          </w:pPr>
          <w:hyperlink w:anchor="__RefHeading___Toc3031153_1468164448">
            <w:r>
              <w:rPr>
                <w:webHidden/>
                <w:rStyle w:val="IndexLink"/>
                <w:rtl w:val="true"/>
              </w:rPr>
              <w:t>التفسیر الاول</w:t>
            </w:r>
            <w:r>
              <w:rPr>
                <w:rStyle w:val="IndexLink"/>
                <w:rtl w:val="true"/>
              </w:rPr>
              <w:t xml:space="preserve">: </w:t>
            </w:r>
            <w:r>
              <w:rPr>
                <w:rStyle w:val="IndexLink"/>
                <w:rtl w:val="true"/>
              </w:rPr>
              <w:t>انه اذا فرض حدوث حادثین لموضوع واحد طولا مع الجهل بتاریخ حدوث کل منهما</w:t>
            </w:r>
            <w:r>
              <w:rPr>
                <w:rStyle w:val="IndexLink"/>
                <w:rtl w:val="true"/>
              </w:rPr>
              <w:tab/>
            </w:r>
            <w:r>
              <w:rPr>
                <w:rStyle w:val="IndexLink"/>
              </w:rPr>
              <w:t>427</w:t>
            </w:r>
          </w:hyperlink>
        </w:p>
        <w:p>
          <w:pPr>
            <w:pStyle w:val="Contents6"/>
            <w:tabs>
              <w:tab w:val="clear" w:pos="7609"/>
              <w:tab w:val="right" w:pos="9026" w:leader="dot"/>
            </w:tabs>
            <w:rPr/>
          </w:pPr>
          <w:hyperlink w:anchor="__RefHeading___Toc3031155_1468164448">
            <w:r>
              <w:rPr>
                <w:webHidden/>
                <w:rStyle w:val="IndexLink"/>
                <w:rtl w:val="true"/>
              </w:rPr>
              <w:t>ما اذا کان الفصل بین الیقین و الشک یقین آخر</w:t>
            </w:r>
            <w:r>
              <w:rPr>
                <w:rStyle w:val="IndexLink"/>
                <w:rtl w:val="true"/>
              </w:rPr>
              <w:tab/>
            </w:r>
            <w:r>
              <w:rPr>
                <w:rStyle w:val="IndexLink"/>
              </w:rPr>
              <w:t>429</w:t>
            </w:r>
          </w:hyperlink>
        </w:p>
        <w:p>
          <w:pPr>
            <w:pStyle w:val="Contents6"/>
            <w:tabs>
              <w:tab w:val="clear" w:pos="7609"/>
              <w:tab w:val="right" w:pos="9026" w:leader="dot"/>
            </w:tabs>
            <w:rPr/>
          </w:pPr>
          <w:hyperlink w:anchor="__RefHeading___Toc3031157_1468164448">
            <w:r>
              <w:rPr>
                <w:webHidden/>
                <w:rStyle w:val="IndexLink"/>
                <w:rtl w:val="true"/>
              </w:rPr>
              <w:t>حالات ثلاثة فی المقام</w:t>
            </w:r>
            <w:r>
              <w:rPr>
                <w:rStyle w:val="IndexLink"/>
                <w:rtl w:val="true"/>
              </w:rPr>
              <w:tab/>
            </w:r>
            <w:r>
              <w:rPr>
                <w:rStyle w:val="IndexLink"/>
              </w:rPr>
              <w:t>431</w:t>
            </w:r>
          </w:hyperlink>
        </w:p>
        <w:p>
          <w:pPr>
            <w:pStyle w:val="Contents6"/>
            <w:tabs>
              <w:tab w:val="clear" w:pos="7609"/>
              <w:tab w:val="right" w:pos="9026" w:leader="dot"/>
            </w:tabs>
            <w:rPr/>
          </w:pPr>
          <w:hyperlink w:anchor="__RefHeading___Toc3031159_1468164448">
            <w:r>
              <w:rPr>
                <w:webHidden/>
                <w:rStyle w:val="IndexLink"/>
                <w:rtl w:val="true"/>
              </w:rPr>
              <w:t>الکلام فی مقام الاثبات و الجواب عنه</w:t>
            </w:r>
            <w:r>
              <w:rPr>
                <w:rStyle w:val="IndexLink"/>
                <w:rtl w:val="true"/>
              </w:rPr>
              <w:tab/>
            </w:r>
            <w:r>
              <w:rPr>
                <w:rStyle w:val="IndexLink"/>
              </w:rPr>
              <w:t>432</w:t>
            </w:r>
          </w:hyperlink>
        </w:p>
        <w:p>
          <w:pPr>
            <w:pStyle w:val="Contents6"/>
            <w:tabs>
              <w:tab w:val="clear" w:pos="7609"/>
              <w:tab w:val="right" w:pos="9026" w:leader="dot"/>
            </w:tabs>
            <w:rPr/>
          </w:pPr>
          <w:hyperlink w:anchor="__RefHeading___Toc3031161_1468164448">
            <w:r>
              <w:rPr>
                <w:webHidden/>
                <w:rStyle w:val="IndexLink"/>
                <w:rtl w:val="true"/>
              </w:rPr>
              <w:t>هل تتصور الشبهة المصداقیة فی روایات الاستصحاب و الجواب ان فیه قولین</w:t>
            </w:r>
            <w:r>
              <w:rPr>
                <w:rStyle w:val="IndexLink"/>
                <w:rtl w:val="true"/>
              </w:rPr>
              <w:tab/>
            </w:r>
            <w:r>
              <w:rPr>
                <w:rStyle w:val="IndexLink"/>
              </w:rPr>
              <w:t>433</w:t>
            </w:r>
          </w:hyperlink>
        </w:p>
        <w:p>
          <w:pPr>
            <w:pStyle w:val="Contents6"/>
            <w:tabs>
              <w:tab w:val="clear" w:pos="7609"/>
              <w:tab w:val="right" w:pos="9026" w:leader="dot"/>
            </w:tabs>
            <w:rPr/>
          </w:pPr>
          <w:hyperlink w:anchor="__RefHeading___Toc3031163_1468164448">
            <w:r>
              <w:rPr>
                <w:webHidden/>
                <w:rStyle w:val="IndexLink"/>
                <w:rtl w:val="true"/>
              </w:rPr>
              <w:t>القول الاول ما اختاره السید الاستاذ قدس سره</w:t>
            </w:r>
            <w:r>
              <w:rPr>
                <w:rStyle w:val="IndexLink"/>
                <w:rtl w:val="true"/>
              </w:rPr>
              <w:tab/>
            </w:r>
            <w:r>
              <w:rPr>
                <w:rStyle w:val="IndexLink"/>
              </w:rPr>
              <w:t>434</w:t>
            </w:r>
          </w:hyperlink>
        </w:p>
        <w:p>
          <w:pPr>
            <w:pStyle w:val="Contents6"/>
            <w:tabs>
              <w:tab w:val="clear" w:pos="7609"/>
              <w:tab w:val="right" w:pos="9026" w:leader="dot"/>
            </w:tabs>
            <w:rPr/>
          </w:pPr>
          <w:hyperlink w:anchor="__RefHeading___Toc3031165_1468164448">
            <w:r>
              <w:rPr>
                <w:webHidden/>
                <w:rStyle w:val="IndexLink"/>
                <w:rtl w:val="true"/>
              </w:rPr>
              <w:t>القول الثانی اختاره جماعة منهم بعض المحققین قدس سره</w:t>
            </w:r>
            <w:r>
              <w:rPr>
                <w:rStyle w:val="IndexLink"/>
                <w:rtl w:val="true"/>
              </w:rPr>
              <w:tab/>
            </w:r>
            <w:r>
              <w:rPr>
                <w:rStyle w:val="IndexLink"/>
              </w:rPr>
              <w:t>434</w:t>
            </w:r>
          </w:hyperlink>
        </w:p>
        <w:p>
          <w:pPr>
            <w:pStyle w:val="Contents6"/>
            <w:tabs>
              <w:tab w:val="clear" w:pos="7609"/>
              <w:tab w:val="right" w:pos="9026" w:leader="dot"/>
            </w:tabs>
            <w:rPr/>
          </w:pPr>
          <w:hyperlink w:anchor="__RefHeading___Toc3031167_1468164448">
            <w:r>
              <w:rPr>
                <w:webHidden/>
                <w:rStyle w:val="IndexLink"/>
                <w:rtl w:val="true"/>
              </w:rPr>
              <w:t>النظر فی کلام بعض المحققین قدس سره فی المقام</w:t>
            </w:r>
            <w:r>
              <w:rPr>
                <w:rStyle w:val="IndexLink"/>
                <w:rtl w:val="true"/>
              </w:rPr>
              <w:tab/>
            </w:r>
            <w:r>
              <w:rPr>
                <w:rStyle w:val="IndexLink"/>
              </w:rPr>
              <w:t>436</w:t>
            </w:r>
          </w:hyperlink>
        </w:p>
        <w:p>
          <w:pPr>
            <w:pStyle w:val="Contents6"/>
            <w:tabs>
              <w:tab w:val="clear" w:pos="7609"/>
              <w:tab w:val="right" w:pos="9026" w:leader="dot"/>
            </w:tabs>
            <w:rPr/>
          </w:pPr>
          <w:hyperlink w:anchor="__RefHeading___Toc3031169_1468164448">
            <w:r>
              <w:rPr>
                <w:webHidden/>
                <w:rStyle w:val="IndexLink"/>
                <w:rtl w:val="true"/>
              </w:rPr>
              <w:t>یظهر أن ما ذکره صاحب الکفایة قدس سره من اتصال زمان الشک بزمان الیقین معتبر فی جریان الاستصحاب مبنی علی الخلط‌</w:t>
            </w:r>
            <w:r>
              <w:rPr>
                <w:rStyle w:val="IndexLink"/>
                <w:rtl w:val="true"/>
              </w:rPr>
              <w:tab/>
            </w:r>
            <w:r>
              <w:rPr>
                <w:rStyle w:val="IndexLink"/>
              </w:rPr>
              <w:t>439</w:t>
            </w:r>
          </w:hyperlink>
        </w:p>
        <w:p>
          <w:pPr>
            <w:pStyle w:val="Contents6"/>
            <w:tabs>
              <w:tab w:val="clear" w:pos="7609"/>
              <w:tab w:val="right" w:pos="9026" w:leader="dot"/>
            </w:tabs>
            <w:rPr/>
          </w:pPr>
          <w:hyperlink w:anchor="__RefHeading___Toc3031171_1468164448">
            <w:r>
              <w:rPr>
                <w:webHidden/>
                <w:rStyle w:val="IndexLink"/>
                <w:rtl w:val="true"/>
              </w:rPr>
              <w:t>عدم تصور الشک فی الامور الوجدانیة</w:t>
            </w:r>
            <w:r>
              <w:rPr>
                <w:rStyle w:val="IndexLink"/>
                <w:rtl w:val="true"/>
              </w:rPr>
              <w:tab/>
            </w:r>
            <w:r>
              <w:rPr>
                <w:rStyle w:val="IndexLink"/>
              </w:rPr>
              <w:t>441</w:t>
            </w:r>
          </w:hyperlink>
        </w:p>
        <w:p>
          <w:pPr>
            <w:pStyle w:val="Contents6"/>
            <w:tabs>
              <w:tab w:val="clear" w:pos="7609"/>
              <w:tab w:val="right" w:pos="9026" w:leader="dot"/>
            </w:tabs>
            <w:rPr/>
          </w:pPr>
          <w:hyperlink w:anchor="__RefHeading___Toc3031173_1468164448">
            <w:r>
              <w:rPr>
                <w:webHidden/>
                <w:rStyle w:val="IndexLink"/>
                <w:rtl w:val="true"/>
              </w:rPr>
              <w:t>ظهور حال مسألة موت المورث واسلام الوارث</w:t>
            </w:r>
            <w:r>
              <w:rPr>
                <w:rStyle w:val="IndexLink"/>
                <w:rtl w:val="true"/>
              </w:rPr>
              <w:tab/>
            </w:r>
            <w:r>
              <w:rPr>
                <w:rStyle w:val="IndexLink"/>
              </w:rPr>
              <w:t>442</w:t>
            </w:r>
          </w:hyperlink>
        </w:p>
        <w:p>
          <w:pPr>
            <w:pStyle w:val="Contents6"/>
            <w:tabs>
              <w:tab w:val="clear" w:pos="7609"/>
              <w:tab w:val="right" w:pos="9026" w:leader="dot"/>
            </w:tabs>
            <w:rPr/>
          </w:pPr>
          <w:hyperlink w:anchor="__RefHeading___Toc3031175_1468164448">
            <w:r>
              <w:rPr>
                <w:webHidden/>
                <w:rStyle w:val="IndexLink"/>
                <w:rtl w:val="true"/>
              </w:rPr>
              <w:t>عدم صحة ما ذکره صاحب الکفایة قدس سره من التفصیل بین مجهولی التاریخ وما اذا کان تاریخ احدهما معلوما وتاریخ الاخر مجهولا</w:t>
            </w:r>
            <w:r>
              <w:rPr>
                <w:rStyle w:val="IndexLink"/>
                <w:rtl w:val="true"/>
              </w:rPr>
              <w:tab/>
            </w:r>
            <w:r>
              <w:rPr>
                <w:rStyle w:val="IndexLink"/>
              </w:rPr>
              <w:t>444</w:t>
            </w:r>
          </w:hyperlink>
        </w:p>
        <w:p>
          <w:pPr>
            <w:pStyle w:val="Contents6"/>
            <w:tabs>
              <w:tab w:val="clear" w:pos="7609"/>
              <w:tab w:val="right" w:pos="9026" w:leader="dot"/>
            </w:tabs>
            <w:rPr/>
          </w:pPr>
          <w:hyperlink w:anchor="__RefHeading___Toc3031177_1468164448">
            <w:r>
              <w:rPr>
                <w:webHidden/>
                <w:rStyle w:val="IndexLink"/>
                <w:rtl w:val="true"/>
              </w:rPr>
              <w:t>ما ذکره بعض المحققین قدس سره من تقریب الاشکال فی المقام</w:t>
            </w:r>
            <w:r>
              <w:rPr>
                <w:rStyle w:val="IndexLink"/>
                <w:rtl w:val="true"/>
              </w:rPr>
              <w:tab/>
            </w:r>
            <w:r>
              <w:rPr>
                <w:rStyle w:val="IndexLink"/>
              </w:rPr>
              <w:t>446</w:t>
            </w:r>
          </w:hyperlink>
        </w:p>
        <w:p>
          <w:pPr>
            <w:pStyle w:val="Contents6"/>
            <w:tabs>
              <w:tab w:val="clear" w:pos="7609"/>
              <w:tab w:val="right" w:pos="9026" w:leader="dot"/>
            </w:tabs>
            <w:rPr/>
          </w:pPr>
          <w:hyperlink w:anchor="__RefHeading___Toc3031179_1468164448">
            <w:r>
              <w:rPr>
                <w:webHidden/>
                <w:rStyle w:val="IndexLink"/>
                <w:rtl w:val="true"/>
              </w:rPr>
              <w:t>التفسیر الثانی لمقالة المحقق الخراسانی قدس سره</w:t>
            </w:r>
            <w:r>
              <w:rPr>
                <w:rStyle w:val="IndexLink"/>
                <w:rtl w:val="true"/>
              </w:rPr>
              <w:tab/>
            </w:r>
            <w:r>
              <w:rPr>
                <w:rStyle w:val="IndexLink"/>
              </w:rPr>
              <w:t>449</w:t>
            </w:r>
          </w:hyperlink>
        </w:p>
        <w:p>
          <w:pPr>
            <w:pStyle w:val="Contents6"/>
            <w:tabs>
              <w:tab w:val="clear" w:pos="7609"/>
              <w:tab w:val="right" w:pos="9026" w:leader="dot"/>
            </w:tabs>
            <w:rPr/>
          </w:pPr>
          <w:hyperlink w:anchor="__RefHeading___Toc3031181_1468164448">
            <w:r>
              <w:rPr>
                <w:webHidden/>
                <w:rStyle w:val="IndexLink"/>
                <w:rtl w:val="true"/>
              </w:rPr>
              <w:t>التفسیرالثالث</w:t>
            </w:r>
            <w:r>
              <w:rPr>
                <w:rStyle w:val="IndexLink"/>
                <w:rtl w:val="true"/>
              </w:rPr>
              <w:t xml:space="preserve">: </w:t>
            </w:r>
            <w:r>
              <w:rPr>
                <w:rStyle w:val="IndexLink"/>
                <w:rtl w:val="true"/>
              </w:rPr>
              <w:t>ان الاثر الشرعی حیث انه مترتب علی عدم حدوث کل من الحادثین فی زمان حدوث الآخر</w:t>
            </w:r>
            <w:r>
              <w:rPr>
                <w:rStyle w:val="IndexLink"/>
                <w:rtl w:val="true"/>
              </w:rPr>
              <w:tab/>
            </w:r>
            <w:r>
              <w:rPr>
                <w:rStyle w:val="IndexLink"/>
              </w:rPr>
              <w:t>451</w:t>
            </w:r>
          </w:hyperlink>
        </w:p>
        <w:p>
          <w:pPr>
            <w:pStyle w:val="Contents6"/>
            <w:tabs>
              <w:tab w:val="clear" w:pos="7609"/>
              <w:tab w:val="right" w:pos="9026" w:leader="dot"/>
            </w:tabs>
            <w:rPr/>
          </w:pPr>
          <w:hyperlink w:anchor="__RefHeading___Toc3031183_1468164448">
            <w:r>
              <w:rPr>
                <w:webHidden/>
                <w:rStyle w:val="IndexLink"/>
                <w:rtl w:val="true"/>
              </w:rPr>
              <w:t>خطأ هذا التفسیر</w:t>
            </w:r>
            <w:r>
              <w:rPr>
                <w:rStyle w:val="IndexLink"/>
                <w:rtl w:val="true"/>
              </w:rPr>
              <w:tab/>
            </w:r>
            <w:r>
              <w:rPr>
                <w:rStyle w:val="IndexLink"/>
              </w:rPr>
              <w:t>452</w:t>
            </w:r>
          </w:hyperlink>
        </w:p>
        <w:p>
          <w:pPr>
            <w:pStyle w:val="Contents6"/>
            <w:tabs>
              <w:tab w:val="clear" w:pos="7609"/>
              <w:tab w:val="right" w:pos="9026" w:leader="dot"/>
            </w:tabs>
            <w:rPr/>
          </w:pPr>
          <w:hyperlink w:anchor="__RefHeading___Toc3031185_1468164448">
            <w:r>
              <w:rPr>
                <w:webHidden/>
                <w:rStyle w:val="IndexLink"/>
                <w:rtl w:val="true"/>
              </w:rPr>
              <w:t>عدم جریان الاستصحاب فی مجهولی التاریخ لا من الجهة التی ذکرها صاحب الکفایة قدس سره</w:t>
            </w:r>
            <w:r>
              <w:rPr>
                <w:rStyle w:val="IndexLink"/>
                <w:rtl w:val="true"/>
              </w:rPr>
              <w:tab/>
            </w:r>
            <w:r>
              <w:rPr>
                <w:rStyle w:val="IndexLink"/>
              </w:rPr>
              <w:t>453</w:t>
            </w:r>
          </w:hyperlink>
        </w:p>
        <w:p>
          <w:pPr>
            <w:pStyle w:val="Contents6"/>
            <w:tabs>
              <w:tab w:val="clear" w:pos="7609"/>
              <w:tab w:val="right" w:pos="9026" w:leader="dot"/>
            </w:tabs>
            <w:rPr/>
          </w:pPr>
          <w:hyperlink w:anchor="__RefHeading___Toc3031187_1468164448">
            <w:r>
              <w:rPr>
                <w:webHidden/>
                <w:rStyle w:val="IndexLink"/>
                <w:rtl w:val="true"/>
              </w:rPr>
              <w:t>ینبغی التنبیه علی عدة نقاط‌</w:t>
            </w:r>
            <w:r>
              <w:rPr>
                <w:rStyle w:val="IndexLink"/>
                <w:rtl w:val="true"/>
              </w:rPr>
              <w:tab/>
            </w:r>
            <w:r>
              <w:rPr>
                <w:rStyle w:val="IndexLink"/>
              </w:rPr>
              <w:t>455</w:t>
            </w:r>
          </w:hyperlink>
        </w:p>
        <w:p>
          <w:pPr>
            <w:pStyle w:val="Contents6"/>
            <w:tabs>
              <w:tab w:val="clear" w:pos="7609"/>
              <w:tab w:val="right" w:pos="9026" w:leader="dot"/>
            </w:tabs>
            <w:rPr/>
          </w:pPr>
          <w:hyperlink w:anchor="__RefHeading___Toc3031189_1468164448">
            <w:r>
              <w:rPr>
                <w:webHidden/>
                <w:rStyle w:val="IndexLink"/>
                <w:rtl w:val="true"/>
              </w:rPr>
              <w:t>النقطة الاولی</w:t>
            </w:r>
            <w:r>
              <w:rPr>
                <w:rStyle w:val="IndexLink"/>
                <w:rtl w:val="true"/>
              </w:rPr>
              <w:t xml:space="preserve">: </w:t>
            </w:r>
            <w:r>
              <w:rPr>
                <w:rStyle w:val="IndexLink"/>
                <w:rtl w:val="true"/>
              </w:rPr>
              <w:t>قد تقدم لحد الان ان الاستصحاب لایجری فی مجهولی التاریخ و فی المعلوم تاریخه الی زمان المجهول</w:t>
            </w:r>
            <w:r>
              <w:rPr>
                <w:rStyle w:val="IndexLink"/>
                <w:rtl w:val="true"/>
              </w:rPr>
              <w:tab/>
            </w:r>
            <w:r>
              <w:rPr>
                <w:rStyle w:val="IndexLink"/>
              </w:rPr>
              <w:t>455</w:t>
            </w:r>
          </w:hyperlink>
        </w:p>
        <w:p>
          <w:pPr>
            <w:pStyle w:val="Contents6"/>
            <w:tabs>
              <w:tab w:val="clear" w:pos="7609"/>
              <w:tab w:val="right" w:pos="9026" w:leader="dot"/>
            </w:tabs>
            <w:rPr/>
          </w:pPr>
          <w:hyperlink w:anchor="__RefHeading___Toc3031191_1468164448">
            <w:r>
              <w:rPr>
                <w:webHidden/>
                <w:rStyle w:val="IndexLink"/>
                <w:rtl w:val="true"/>
              </w:rPr>
              <w:t>النقطة الثانیة ما ذکره بعض المحققین قدس سره خلافا للسید الاستاذ قدس سره</w:t>
            </w:r>
            <w:r>
              <w:rPr>
                <w:rStyle w:val="IndexLink"/>
                <w:rtl w:val="true"/>
              </w:rPr>
              <w:tab/>
            </w:r>
            <w:r>
              <w:rPr>
                <w:rStyle w:val="IndexLink"/>
              </w:rPr>
              <w:t>456</w:t>
            </w:r>
          </w:hyperlink>
        </w:p>
        <w:p>
          <w:pPr>
            <w:pStyle w:val="Contents6"/>
            <w:tabs>
              <w:tab w:val="clear" w:pos="7609"/>
              <w:tab w:val="right" w:pos="9026" w:leader="dot"/>
            </w:tabs>
            <w:rPr/>
          </w:pPr>
          <w:hyperlink w:anchor="__RefHeading___Toc3031193_1468164448">
            <w:r>
              <w:rPr>
                <w:webHidden/>
                <w:rStyle w:val="IndexLink"/>
                <w:rtl w:val="true"/>
              </w:rPr>
              <w:t>النقطة الثالثة ما اذا علمنا بنجاسة الانائین معاً</w:t>
            </w:r>
            <w:r>
              <w:rPr>
                <w:rStyle w:val="IndexLink"/>
                <w:rtl w:val="true"/>
              </w:rPr>
              <w:tab/>
            </w:r>
            <w:r>
              <w:rPr>
                <w:rStyle w:val="IndexLink"/>
              </w:rPr>
              <w:t>457</w:t>
            </w:r>
          </w:hyperlink>
        </w:p>
        <w:p>
          <w:pPr>
            <w:pStyle w:val="Contents6"/>
            <w:tabs>
              <w:tab w:val="clear" w:pos="7609"/>
              <w:tab w:val="right" w:pos="9026" w:leader="dot"/>
            </w:tabs>
            <w:rPr/>
          </w:pPr>
          <w:hyperlink w:anchor="__RefHeading___Toc3031195_1468164448">
            <w:r>
              <w:rPr>
                <w:webHidden/>
                <w:rStyle w:val="IndexLink"/>
                <w:rtl w:val="true"/>
              </w:rPr>
              <w:t>النقطة الرابعة ما ذکره السید الاستاذ قدس سره</w:t>
            </w:r>
            <w:r>
              <w:rPr>
                <w:rStyle w:val="IndexLink"/>
                <w:rtl w:val="true"/>
              </w:rPr>
              <w:tab/>
            </w:r>
            <w:r>
              <w:rPr>
                <w:rStyle w:val="IndexLink"/>
              </w:rPr>
              <w:t>461</w:t>
            </w:r>
          </w:hyperlink>
        </w:p>
        <w:p>
          <w:pPr>
            <w:pStyle w:val="Contents6"/>
            <w:tabs>
              <w:tab w:val="clear" w:pos="7609"/>
              <w:tab w:val="right" w:pos="9026" w:leader="dot"/>
            </w:tabs>
            <w:rPr/>
          </w:pPr>
          <w:hyperlink w:anchor="__RefHeading___Toc3031197_1468164448">
            <w:r>
              <w:rPr>
                <w:webHidden/>
                <w:rStyle w:val="IndexLink"/>
                <w:rtl w:val="true"/>
              </w:rPr>
              <w:t>الجواب بوجوه عن ما ذکره السید الاستاذ قدس سره</w:t>
            </w:r>
            <w:r>
              <w:rPr>
                <w:rStyle w:val="IndexLink"/>
                <w:rtl w:val="true"/>
              </w:rPr>
              <w:tab/>
            </w:r>
            <w:r>
              <w:rPr>
                <w:rStyle w:val="IndexLink"/>
              </w:rPr>
              <w:t>462</w:t>
            </w:r>
          </w:hyperlink>
        </w:p>
        <w:p>
          <w:pPr>
            <w:pStyle w:val="Contents6"/>
            <w:tabs>
              <w:tab w:val="clear" w:pos="7609"/>
              <w:tab w:val="right" w:pos="9026" w:leader="dot"/>
            </w:tabs>
            <w:rPr/>
          </w:pPr>
          <w:hyperlink w:anchor="__RefHeading___Toc3031199_1468164448">
            <w:r>
              <w:rPr>
                <w:webHidden/>
                <w:rStyle w:val="IndexLink"/>
                <w:rtl w:val="true"/>
              </w:rPr>
              <w:t>الوجه الاول</w:t>
            </w:r>
            <w:r>
              <w:rPr>
                <w:rStyle w:val="IndexLink"/>
                <w:rtl w:val="true"/>
              </w:rPr>
              <w:t xml:space="preserve">: </w:t>
            </w:r>
            <w:r>
              <w:rPr>
                <w:rStyle w:val="IndexLink"/>
                <w:rtl w:val="true"/>
              </w:rPr>
              <w:t>ان استصحاب عدم الملاقاة الی زمان الکریة لایجری فی نفسه حتی یکون معارضا لاستصحاب عدم الکریة الی زمان الملاقاة</w:t>
            </w:r>
            <w:r>
              <w:rPr>
                <w:rStyle w:val="IndexLink"/>
                <w:rtl w:val="true"/>
              </w:rPr>
              <w:tab/>
            </w:r>
            <w:r>
              <w:rPr>
                <w:rStyle w:val="IndexLink"/>
              </w:rPr>
              <w:t>462</w:t>
            </w:r>
          </w:hyperlink>
        </w:p>
        <w:p>
          <w:pPr>
            <w:pStyle w:val="Contents6"/>
            <w:tabs>
              <w:tab w:val="clear" w:pos="7609"/>
              <w:tab w:val="right" w:pos="9026" w:leader="dot"/>
            </w:tabs>
            <w:rPr/>
          </w:pPr>
          <w:hyperlink w:anchor="__RefHeading___Toc3031201_1468164448">
            <w:r>
              <w:rPr>
                <w:webHidden/>
                <w:rStyle w:val="IndexLink"/>
                <w:rtl w:val="true"/>
              </w:rPr>
              <w:t>الوجه الثانی وجواب السید الاستاذ قدس سره بامور ونقاش بعض المحققین قدس سره لهذا الوجه بامرین</w:t>
            </w:r>
            <w:r>
              <w:rPr>
                <w:rStyle w:val="IndexLink"/>
                <w:rtl w:val="true"/>
              </w:rPr>
              <w:tab/>
            </w:r>
            <w:r>
              <w:rPr>
                <w:rStyle w:val="IndexLink"/>
              </w:rPr>
              <w:t>463</w:t>
            </w:r>
          </w:hyperlink>
        </w:p>
        <w:p>
          <w:pPr>
            <w:pStyle w:val="Contents6"/>
            <w:tabs>
              <w:tab w:val="clear" w:pos="7609"/>
              <w:tab w:val="right" w:pos="9026" w:leader="dot"/>
            </w:tabs>
            <w:rPr/>
          </w:pPr>
          <w:hyperlink w:anchor="__RefHeading___Toc3031203_1468164448">
            <w:r>
              <w:rPr>
                <w:webHidden/>
                <w:rStyle w:val="IndexLink"/>
                <w:rtl w:val="true"/>
              </w:rPr>
              <w:t>مایرد علی نقاش بعض المحققین قدس سره فی المقام</w:t>
            </w:r>
            <w:r>
              <w:rPr>
                <w:rStyle w:val="IndexLink"/>
                <w:rtl w:val="true"/>
              </w:rPr>
              <w:tab/>
            </w:r>
            <w:r>
              <w:rPr>
                <w:rStyle w:val="IndexLink"/>
              </w:rPr>
              <w:t>463</w:t>
            </w:r>
          </w:hyperlink>
        </w:p>
        <w:p>
          <w:pPr>
            <w:pStyle w:val="Contents6"/>
            <w:tabs>
              <w:tab w:val="clear" w:pos="7609"/>
              <w:tab w:val="right" w:pos="9026" w:leader="dot"/>
            </w:tabs>
            <w:rPr/>
          </w:pPr>
          <w:hyperlink w:anchor="__RefHeading___Toc3031205_1468164448">
            <w:r>
              <w:rPr>
                <w:webHidden/>
                <w:rStyle w:val="IndexLink"/>
                <w:rtl w:val="true"/>
              </w:rPr>
              <w:t>اذا ثبت الموضوع بثبوت احد جزئیه بالوجدان والاخر بالتعبد و الجواب عنه</w:t>
            </w:r>
            <w:r>
              <w:rPr>
                <w:rStyle w:val="IndexLink"/>
                <w:rtl w:val="true"/>
              </w:rPr>
              <w:tab/>
            </w:r>
            <w:r>
              <w:rPr>
                <w:rStyle w:val="IndexLink"/>
              </w:rPr>
              <w:t>466</w:t>
            </w:r>
          </w:hyperlink>
        </w:p>
        <w:p>
          <w:pPr>
            <w:pStyle w:val="Contents6"/>
            <w:tabs>
              <w:tab w:val="clear" w:pos="7609"/>
              <w:tab w:val="right" w:pos="9026" w:leader="dot"/>
            </w:tabs>
            <w:rPr/>
          </w:pPr>
          <w:hyperlink w:anchor="__RefHeading___Toc3031207_1468164448">
            <w:r>
              <w:rPr>
                <w:webHidden/>
                <w:rStyle w:val="IndexLink"/>
                <w:rtl w:val="true"/>
              </w:rPr>
              <w:t>هل یمکن اثبات موضوع العام باستصحاب عدم الملاقاة و الجواب عنه</w:t>
            </w:r>
            <w:r>
              <w:rPr>
                <w:rStyle w:val="IndexLink"/>
                <w:rtl w:val="true"/>
              </w:rPr>
              <w:tab/>
            </w:r>
            <w:r>
              <w:rPr>
                <w:rStyle w:val="IndexLink"/>
              </w:rPr>
              <w:t>470</w:t>
            </w:r>
          </w:hyperlink>
        </w:p>
        <w:p>
          <w:pPr>
            <w:pStyle w:val="Contents6"/>
            <w:tabs>
              <w:tab w:val="clear" w:pos="7609"/>
              <w:tab w:val="right" w:pos="9026" w:leader="dot"/>
            </w:tabs>
            <w:rPr/>
          </w:pPr>
          <w:hyperlink w:anchor="__RefHeading___Toc3031209_1468164448">
            <w:r>
              <w:rPr>
                <w:webHidden/>
                <w:rStyle w:val="IndexLink"/>
                <w:rtl w:val="true"/>
              </w:rPr>
              <w:t>ما افاده بعض المحققین قدس سره مبنی علی نقطة واحدة</w:t>
            </w:r>
            <w:r>
              <w:rPr>
                <w:rStyle w:val="IndexLink"/>
                <w:rtl w:val="true"/>
              </w:rPr>
              <w:tab/>
            </w:r>
            <w:r>
              <w:rPr>
                <w:rStyle w:val="IndexLink"/>
              </w:rPr>
              <w:t>472</w:t>
            </w:r>
          </w:hyperlink>
        </w:p>
        <w:p>
          <w:pPr>
            <w:pStyle w:val="Contents6"/>
            <w:tabs>
              <w:tab w:val="clear" w:pos="7609"/>
              <w:tab w:val="right" w:pos="9026" w:leader="dot"/>
            </w:tabs>
            <w:rPr/>
          </w:pPr>
          <w:hyperlink w:anchor="__RefHeading___Toc3031211_1468164448">
            <w:r>
              <w:rPr>
                <w:webHidden/>
                <w:rStyle w:val="IndexLink"/>
                <w:rtl w:val="true"/>
              </w:rPr>
              <w:t>هل استصحاب عدم الملاقاة الی واقع زمان الکریة یعارض استصحاب عدم الکریة و الجواب عنه</w:t>
            </w:r>
            <w:r>
              <w:rPr>
                <w:rStyle w:val="IndexLink"/>
                <w:rtl w:val="true"/>
              </w:rPr>
              <w:tab/>
            </w:r>
            <w:r>
              <w:rPr>
                <w:rStyle w:val="IndexLink"/>
              </w:rPr>
              <w:t>474</w:t>
            </w:r>
          </w:hyperlink>
        </w:p>
        <w:p>
          <w:pPr>
            <w:pStyle w:val="Contents6"/>
            <w:tabs>
              <w:tab w:val="clear" w:pos="7609"/>
              <w:tab w:val="right" w:pos="9026" w:leader="dot"/>
            </w:tabs>
            <w:rPr/>
          </w:pPr>
          <w:hyperlink w:anchor="__RefHeading___Toc3031213_1468164448">
            <w:r>
              <w:rPr>
                <w:webHidden/>
                <w:rStyle w:val="IndexLink"/>
                <w:rtl w:val="true"/>
              </w:rPr>
              <w:t>بقی هنا شیء قد تسأل هل الطهارة مجعولة فی الشریعة او ان المجعول هو النجاسة و الجواب عنه</w:t>
            </w:r>
            <w:r>
              <w:rPr>
                <w:rStyle w:val="IndexLink"/>
                <w:rtl w:val="true"/>
              </w:rPr>
              <w:tab/>
            </w:r>
            <w:r>
              <w:rPr>
                <w:rStyle w:val="IndexLink"/>
              </w:rPr>
              <w:t>475</w:t>
            </w:r>
          </w:hyperlink>
        </w:p>
        <w:p>
          <w:pPr>
            <w:pStyle w:val="Contents6"/>
            <w:tabs>
              <w:tab w:val="clear" w:pos="7609"/>
              <w:tab w:val="right" w:pos="9026" w:leader="dot"/>
            </w:tabs>
            <w:rPr/>
          </w:pPr>
          <w:hyperlink w:anchor="__RefHeading___Toc3031215_1468164448">
            <w:r>
              <w:rPr>
                <w:webHidden/>
                <w:rStyle w:val="IndexLink"/>
                <w:rtl w:val="true"/>
              </w:rPr>
              <w:t>النقطة الخامسة یقع الکلام فی توارد الحالتین المتضادتین علی شیء واحد</w:t>
            </w:r>
            <w:r>
              <w:rPr>
                <w:rStyle w:val="IndexLink"/>
                <w:rtl w:val="true"/>
              </w:rPr>
              <w:tab/>
            </w:r>
            <w:r>
              <w:rPr>
                <w:rStyle w:val="IndexLink"/>
              </w:rPr>
              <w:t>477</w:t>
            </w:r>
          </w:hyperlink>
        </w:p>
        <w:p>
          <w:pPr>
            <w:pStyle w:val="Contents6"/>
            <w:tabs>
              <w:tab w:val="clear" w:pos="7609"/>
              <w:tab w:val="right" w:pos="9026" w:leader="dot"/>
            </w:tabs>
            <w:rPr/>
          </w:pPr>
          <w:hyperlink w:anchor="__RefHeading___Toc3031217_1468164448">
            <w:r>
              <w:rPr>
                <w:webHidden/>
                <w:rStyle w:val="IndexLink"/>
                <w:rtl w:val="true"/>
              </w:rPr>
              <w:t>اعتراض علی الاستصحاب فی المجهول تاریخه بعدة وجوه</w:t>
            </w:r>
            <w:r>
              <w:rPr>
                <w:rStyle w:val="IndexLink"/>
                <w:rtl w:val="true"/>
              </w:rPr>
              <w:t>:</w:t>
              <w:tab/>
            </w:r>
            <w:r>
              <w:rPr>
                <w:rStyle w:val="IndexLink"/>
              </w:rPr>
              <w:t>478</w:t>
            </w:r>
          </w:hyperlink>
        </w:p>
        <w:p>
          <w:pPr>
            <w:pStyle w:val="Contents6"/>
            <w:tabs>
              <w:tab w:val="clear" w:pos="7609"/>
              <w:tab w:val="right" w:pos="9026" w:leader="dot"/>
            </w:tabs>
            <w:rPr/>
          </w:pPr>
          <w:hyperlink w:anchor="__RefHeading___Toc3031219_1468164448">
            <w:r>
              <w:rPr>
                <w:webHidden/>
                <w:rStyle w:val="IndexLink"/>
                <w:rtl w:val="true"/>
              </w:rPr>
              <w:t>الوجه الاول</w:t>
            </w:r>
            <w:r>
              <w:rPr>
                <w:rStyle w:val="IndexLink"/>
                <w:rtl w:val="true"/>
              </w:rPr>
              <w:t xml:space="preserve">: </w:t>
            </w:r>
            <w:r>
              <w:rPr>
                <w:rStyle w:val="IndexLink"/>
                <w:rtl w:val="true"/>
              </w:rPr>
              <w:t>ما ذکره صاحب الکفایة قدس سره من عدم احراز اتصال زمان المشکوک بزمان المتیقن</w:t>
            </w:r>
            <w:r>
              <w:rPr>
                <w:rStyle w:val="IndexLink"/>
                <w:rtl w:val="true"/>
              </w:rPr>
              <w:tab/>
            </w:r>
            <w:r>
              <w:rPr>
                <w:rStyle w:val="IndexLink"/>
              </w:rPr>
              <w:t>478</w:t>
            </w:r>
          </w:hyperlink>
        </w:p>
        <w:p>
          <w:pPr>
            <w:pStyle w:val="Contents6"/>
            <w:tabs>
              <w:tab w:val="clear" w:pos="7609"/>
              <w:tab w:val="right" w:pos="9026" w:leader="dot"/>
            </w:tabs>
            <w:rPr/>
          </w:pPr>
          <w:hyperlink w:anchor="__RefHeading___Toc3031221_1468164448">
            <w:r>
              <w:rPr>
                <w:webHidden/>
                <w:rStyle w:val="IndexLink"/>
                <w:rtl w:val="true"/>
              </w:rPr>
              <w:t>تقریر بعض المحققین قدس سره عن هذه الشبهة وجوابها عن ذلک</w:t>
            </w:r>
            <w:r>
              <w:rPr>
                <w:rStyle w:val="IndexLink"/>
                <w:rtl w:val="true"/>
              </w:rPr>
              <w:tab/>
            </w:r>
            <w:r>
              <w:rPr>
                <w:rStyle w:val="IndexLink"/>
              </w:rPr>
              <w:t>479</w:t>
            </w:r>
          </w:hyperlink>
        </w:p>
        <w:p>
          <w:pPr>
            <w:pStyle w:val="Contents6"/>
            <w:tabs>
              <w:tab w:val="clear" w:pos="7609"/>
              <w:tab w:val="right" w:pos="9026" w:leader="dot"/>
            </w:tabs>
            <w:rPr/>
          </w:pPr>
          <w:hyperlink w:anchor="__RefHeading___Toc3031223_1468164448">
            <w:r>
              <w:rPr>
                <w:webHidden/>
                <w:rStyle w:val="IndexLink"/>
                <w:rtl w:val="true"/>
              </w:rPr>
              <w:t>الوجه الثانی ما ذکره المحقق العراقی قدس سره و الجواب عنه</w:t>
            </w:r>
            <w:r>
              <w:rPr>
                <w:rStyle w:val="IndexLink"/>
                <w:rtl w:val="true"/>
              </w:rPr>
              <w:tab/>
            </w:r>
            <w:r>
              <w:rPr>
                <w:rStyle w:val="IndexLink"/>
              </w:rPr>
              <w:t>482</w:t>
            </w:r>
          </w:hyperlink>
        </w:p>
        <w:p>
          <w:pPr>
            <w:pStyle w:val="Contents6"/>
            <w:tabs>
              <w:tab w:val="clear" w:pos="7609"/>
              <w:tab w:val="right" w:pos="9026" w:leader="dot"/>
            </w:tabs>
            <w:rPr/>
          </w:pPr>
          <w:hyperlink w:anchor="__RefHeading___Toc3031225_1468164448">
            <w:r>
              <w:rPr>
                <w:webHidden/>
                <w:rStyle w:val="IndexLink"/>
                <w:rtl w:val="true"/>
              </w:rPr>
              <w:t>الوجه الثالث ما ذکره المحقق العراقی قدس سره و الجواب عنه</w:t>
            </w:r>
            <w:r>
              <w:rPr>
                <w:rStyle w:val="IndexLink"/>
                <w:rtl w:val="true"/>
              </w:rPr>
              <w:tab/>
            </w:r>
            <w:r>
              <w:rPr>
                <w:rStyle w:val="IndexLink"/>
              </w:rPr>
              <w:t>483</w:t>
            </w:r>
          </w:hyperlink>
        </w:p>
        <w:p>
          <w:pPr>
            <w:pStyle w:val="Contents6"/>
            <w:tabs>
              <w:tab w:val="clear" w:pos="7609"/>
              <w:tab w:val="right" w:pos="9026" w:leader="dot"/>
            </w:tabs>
            <w:rPr/>
          </w:pPr>
          <w:hyperlink w:anchor="__RefHeading___Toc3031227_1468164448">
            <w:r>
              <w:rPr>
                <w:webHidden/>
                <w:rStyle w:val="IndexLink"/>
                <w:rtl w:val="true"/>
              </w:rPr>
              <w:t>الوجه الرابع ماقیل فی هذه المسألة و الجواب عنه</w:t>
            </w:r>
            <w:r>
              <w:rPr>
                <w:rStyle w:val="IndexLink"/>
                <w:rtl w:val="true"/>
              </w:rPr>
              <w:tab/>
            </w:r>
            <w:r>
              <w:rPr>
                <w:rStyle w:val="IndexLink"/>
              </w:rPr>
              <w:t>485</w:t>
            </w:r>
          </w:hyperlink>
        </w:p>
        <w:p>
          <w:pPr>
            <w:pStyle w:val="Contents6"/>
            <w:tabs>
              <w:tab w:val="clear" w:pos="7609"/>
              <w:tab w:val="right" w:pos="9026" w:leader="dot"/>
            </w:tabs>
            <w:rPr/>
          </w:pPr>
          <w:hyperlink w:anchor="__RefHeading___Toc3031229_1468164448">
            <w:r>
              <w:rPr>
                <w:webHidden/>
                <w:rStyle w:val="IndexLink"/>
                <w:rtl w:val="true"/>
              </w:rPr>
              <w:t>نستعرض نتائج البحوث فی هذا التنبیة فی ضمن عدة نقاط</w:t>
            </w:r>
            <w:r>
              <w:rPr>
                <w:rStyle w:val="IndexLink"/>
                <w:rtl w:val="true"/>
              </w:rPr>
              <w:t>:</w:t>
              <w:tab/>
            </w:r>
            <w:r>
              <w:rPr>
                <w:rStyle w:val="IndexLink"/>
              </w:rPr>
              <w:t>489</w:t>
            </w:r>
          </w:hyperlink>
        </w:p>
        <w:p>
          <w:pPr>
            <w:pStyle w:val="Contents3"/>
            <w:tabs>
              <w:tab w:val="clear" w:pos="8459"/>
              <w:tab w:val="right" w:pos="9026" w:leader="dot"/>
            </w:tabs>
            <w:rPr/>
          </w:pPr>
          <w:hyperlink w:anchor="__RefHeading___Toc3031231_1468164448">
            <w:r>
              <w:rPr>
                <w:webHidden/>
                <w:rStyle w:val="IndexLink"/>
                <w:rtl w:val="true"/>
              </w:rPr>
              <w:t>التنبیه التاسع الکلام هوفیما اذا خصص عام بمخصص منفصل مجمل</w:t>
            </w:r>
            <w:r>
              <w:rPr>
                <w:rStyle w:val="IndexLink"/>
                <w:rtl w:val="true"/>
              </w:rPr>
              <w:tab/>
            </w:r>
            <w:r>
              <w:rPr>
                <w:rStyle w:val="IndexLink"/>
              </w:rPr>
              <w:t>494</w:t>
            </w:r>
          </w:hyperlink>
        </w:p>
        <w:p>
          <w:pPr>
            <w:pStyle w:val="Contents4"/>
            <w:tabs>
              <w:tab w:val="clear" w:pos="8176"/>
              <w:tab w:val="right" w:pos="9026" w:leader="dot"/>
            </w:tabs>
            <w:rPr/>
          </w:pPr>
          <w:hyperlink w:anchor="__RefHeading___Toc3031233_1468164448">
            <w:r>
              <w:rPr>
                <w:webHidden/>
                <w:rStyle w:val="IndexLink"/>
                <w:rtl w:val="true"/>
              </w:rPr>
              <w:t>اشارة</w:t>
            </w:r>
            <w:r>
              <w:rPr>
                <w:rStyle w:val="IndexLink"/>
                <w:rtl w:val="true"/>
              </w:rPr>
              <w:tab/>
            </w:r>
            <w:r>
              <w:rPr>
                <w:rStyle w:val="IndexLink"/>
              </w:rPr>
              <w:t>494</w:t>
            </w:r>
          </w:hyperlink>
        </w:p>
        <w:p>
          <w:pPr>
            <w:pStyle w:val="Contents4"/>
            <w:tabs>
              <w:tab w:val="clear" w:pos="8176"/>
              <w:tab w:val="right" w:pos="9026" w:leader="dot"/>
            </w:tabs>
            <w:rPr/>
          </w:pPr>
          <w:hyperlink w:anchor="__RefHeading___Toc3031235_1468164448">
            <w:r>
              <w:rPr>
                <w:webHidden/>
                <w:rStyle w:val="IndexLink"/>
                <w:rtl w:val="true"/>
              </w:rPr>
              <w:t>ما ذهب الشیخ الانصاری الی التفصیل فی هذه المسالة</w:t>
            </w:r>
            <w:r>
              <w:rPr>
                <w:rStyle w:val="IndexLink"/>
                <w:rtl w:val="true"/>
              </w:rPr>
              <w:tab/>
            </w:r>
            <w:r>
              <w:rPr>
                <w:rStyle w:val="IndexLink"/>
              </w:rPr>
              <w:t>495</w:t>
            </w:r>
          </w:hyperlink>
        </w:p>
        <w:p>
          <w:pPr>
            <w:pStyle w:val="Contents5"/>
            <w:tabs>
              <w:tab w:val="clear" w:pos="7892"/>
              <w:tab w:val="right" w:pos="9026" w:leader="dot"/>
            </w:tabs>
            <w:rPr/>
          </w:pPr>
          <w:hyperlink w:anchor="__RefHeading___Toc3031237_1468164448">
            <w:r>
              <w:rPr>
                <w:webHidden/>
                <w:rStyle w:val="IndexLink"/>
                <w:rtl w:val="true"/>
              </w:rPr>
              <w:t>اشارة</w:t>
            </w:r>
            <w:r>
              <w:rPr>
                <w:rStyle w:val="IndexLink"/>
                <w:rtl w:val="true"/>
              </w:rPr>
              <w:tab/>
            </w:r>
            <w:r>
              <w:rPr>
                <w:rStyle w:val="IndexLink"/>
              </w:rPr>
              <w:t>495</w:t>
            </w:r>
          </w:hyperlink>
        </w:p>
        <w:p>
          <w:pPr>
            <w:pStyle w:val="Contents5"/>
            <w:tabs>
              <w:tab w:val="clear" w:pos="7892"/>
              <w:tab w:val="right" w:pos="9026" w:leader="dot"/>
            </w:tabs>
            <w:rPr/>
          </w:pPr>
          <w:hyperlink w:anchor="__RefHeading___Toc3031239_1468164448">
            <w:r>
              <w:rPr>
                <w:webHidden/>
                <w:rStyle w:val="IndexLink"/>
                <w:rtl w:val="true"/>
              </w:rPr>
              <w:t>اشکال المحقق الخراسانی قدس سره علی الشیخ الانصاری</w:t>
            </w:r>
            <w:r>
              <w:rPr>
                <w:rStyle w:val="IndexLink"/>
                <w:rtl w:val="true"/>
              </w:rPr>
              <w:tab/>
            </w:r>
            <w:r>
              <w:rPr>
                <w:rStyle w:val="IndexLink"/>
              </w:rPr>
              <w:t>496</w:t>
            </w:r>
          </w:hyperlink>
        </w:p>
        <w:p>
          <w:pPr>
            <w:pStyle w:val="Contents5"/>
            <w:tabs>
              <w:tab w:val="clear" w:pos="7892"/>
              <w:tab w:val="right" w:pos="9026" w:leader="dot"/>
            </w:tabs>
            <w:rPr/>
          </w:pPr>
          <w:hyperlink w:anchor="__RefHeading___Toc3031241_1468164448">
            <w:r>
              <w:rPr>
                <w:webHidden/>
                <w:rStyle w:val="IndexLink"/>
                <w:rtl w:val="true"/>
              </w:rPr>
              <w:t xml:space="preserve">ما هو مراد الشیخ من </w:t>
            </w:r>
            <w:r>
              <w:rPr>
                <w:rStyle w:val="IndexLink"/>
                <w:rtl w:val="true"/>
              </w:rPr>
              <w:t>(</w:t>
            </w:r>
            <w:r>
              <w:rPr>
                <w:rStyle w:val="IndexLink"/>
                <w:rtl w:val="true"/>
              </w:rPr>
              <w:t>ان الزمان قد یکون قیدا للموضوع فی طرف العام و قد یکون ظرفا له فیه</w:t>
            </w:r>
            <w:r>
              <w:rPr>
                <w:rStyle w:val="IndexLink"/>
                <w:rtl w:val="true"/>
              </w:rPr>
              <w:t>)</w:t>
              <w:tab/>
            </w:r>
            <w:r>
              <w:rPr>
                <w:rStyle w:val="IndexLink"/>
              </w:rPr>
              <w:t>498</w:t>
            </w:r>
          </w:hyperlink>
        </w:p>
        <w:p>
          <w:pPr>
            <w:pStyle w:val="Contents6"/>
            <w:tabs>
              <w:tab w:val="clear" w:pos="7609"/>
              <w:tab w:val="right" w:pos="9026" w:leader="dot"/>
            </w:tabs>
            <w:rPr/>
          </w:pPr>
          <w:hyperlink w:anchor="__RefHeading___Toc3031243_1468164448">
            <w:r>
              <w:rPr>
                <w:webHidden/>
                <w:rStyle w:val="IndexLink"/>
                <w:rtl w:val="true"/>
              </w:rPr>
              <w:t>التفسیر الاول من مراد الشیخ الانصاری للمقام من السید الاستاذ قدس سره</w:t>
            </w:r>
            <w:r>
              <w:rPr>
                <w:rStyle w:val="IndexLink"/>
                <w:rtl w:val="true"/>
              </w:rPr>
              <w:tab/>
            </w:r>
            <w:r>
              <w:rPr>
                <w:rStyle w:val="IndexLink"/>
              </w:rPr>
              <w:t>498</w:t>
            </w:r>
          </w:hyperlink>
        </w:p>
        <w:p>
          <w:pPr>
            <w:pStyle w:val="Contents6"/>
            <w:tabs>
              <w:tab w:val="clear" w:pos="7609"/>
              <w:tab w:val="right" w:pos="9026" w:leader="dot"/>
            </w:tabs>
            <w:rPr/>
          </w:pPr>
          <w:hyperlink w:anchor="__RefHeading___Toc3031245_1468164448">
            <w:r>
              <w:rPr>
                <w:webHidden/>
                <w:rStyle w:val="IndexLink"/>
                <w:rtl w:val="true"/>
              </w:rPr>
              <w:t>ایراد بعض المحققین قدس سره علی تفسیر السید الاستاذ قدس سره وعدم ورود هذا الایراد</w:t>
            </w:r>
            <w:r>
              <w:rPr>
                <w:rStyle w:val="IndexLink"/>
                <w:rtl w:val="true"/>
              </w:rPr>
              <w:tab/>
            </w:r>
            <w:r>
              <w:rPr>
                <w:rStyle w:val="IndexLink"/>
              </w:rPr>
              <w:t>499</w:t>
            </w:r>
          </w:hyperlink>
        </w:p>
        <w:p>
          <w:pPr>
            <w:pStyle w:val="Contents6"/>
            <w:tabs>
              <w:tab w:val="clear" w:pos="7609"/>
              <w:tab w:val="right" w:pos="9026" w:leader="dot"/>
            </w:tabs>
            <w:rPr/>
          </w:pPr>
          <w:hyperlink w:anchor="__RefHeading___Toc3031247_1468164448">
            <w:r>
              <w:rPr>
                <w:webHidden/>
                <w:rStyle w:val="IndexLink"/>
                <w:rtl w:val="true"/>
              </w:rPr>
              <w:t>مایرد علی السید الاستاذ قدس سره فی المقام</w:t>
            </w:r>
            <w:r>
              <w:rPr>
                <w:rStyle w:val="IndexLink"/>
                <w:rtl w:val="true"/>
              </w:rPr>
              <w:tab/>
            </w:r>
            <w:r>
              <w:rPr>
                <w:rStyle w:val="IndexLink"/>
              </w:rPr>
              <w:t>500</w:t>
            </w:r>
          </w:hyperlink>
        </w:p>
        <w:p>
          <w:pPr>
            <w:pStyle w:val="Contents6"/>
            <w:tabs>
              <w:tab w:val="clear" w:pos="7609"/>
              <w:tab w:val="right" w:pos="9026" w:leader="dot"/>
            </w:tabs>
            <w:rPr/>
          </w:pPr>
          <w:hyperlink w:anchor="__RefHeading___Toc3031249_1468164448">
            <w:r>
              <w:rPr>
                <w:webHidden/>
                <w:rStyle w:val="IndexLink"/>
                <w:rtl w:val="true"/>
              </w:rPr>
              <w:t>التفسیر الثانی ما ذکره المحقق النائینی قدس سره</w:t>
            </w:r>
            <w:r>
              <w:rPr>
                <w:rStyle w:val="IndexLink"/>
                <w:rtl w:val="true"/>
              </w:rPr>
              <w:tab/>
            </w:r>
            <w:r>
              <w:rPr>
                <w:rStyle w:val="IndexLink"/>
              </w:rPr>
              <w:t>500</w:t>
            </w:r>
          </w:hyperlink>
        </w:p>
        <w:p>
          <w:pPr>
            <w:pStyle w:val="Contents6"/>
            <w:tabs>
              <w:tab w:val="clear" w:pos="7609"/>
              <w:tab w:val="right" w:pos="9026" w:leader="dot"/>
            </w:tabs>
            <w:rPr/>
          </w:pPr>
          <w:hyperlink w:anchor="__RefHeading___Toc3031251_1468164448">
            <w:r>
              <w:rPr>
                <w:webHidden/>
                <w:rStyle w:val="IndexLink"/>
                <w:rtl w:val="true"/>
              </w:rPr>
              <w:t>نقاش السید الاستاذ قدس سره للمحقق النائینی قدس سره بمناقشتین</w:t>
            </w:r>
            <w:r>
              <w:rPr>
                <w:rStyle w:val="IndexLink"/>
                <w:rtl w:val="true"/>
              </w:rPr>
              <w:tab/>
            </w:r>
            <w:r>
              <w:rPr>
                <w:rStyle w:val="IndexLink"/>
              </w:rPr>
              <w:t>502</w:t>
            </w:r>
          </w:hyperlink>
        </w:p>
        <w:p>
          <w:pPr>
            <w:pStyle w:val="Contents6"/>
            <w:tabs>
              <w:tab w:val="clear" w:pos="7609"/>
              <w:tab w:val="right" w:pos="9026" w:leader="dot"/>
            </w:tabs>
            <w:rPr/>
          </w:pPr>
          <w:hyperlink w:anchor="__RefHeading___Toc3031253_1468164448">
            <w:r>
              <w:rPr>
                <w:webHidden/>
                <w:rStyle w:val="IndexLink"/>
                <w:rtl w:val="true"/>
              </w:rPr>
              <w:t>المناقشة الاولی</w:t>
            </w:r>
            <w:r>
              <w:rPr>
                <w:rStyle w:val="IndexLink"/>
                <w:rtl w:val="true"/>
              </w:rPr>
              <w:t>:</w:t>
              <w:tab/>
            </w:r>
            <w:r>
              <w:rPr>
                <w:rStyle w:val="IndexLink"/>
              </w:rPr>
              <w:t>503</w:t>
            </w:r>
          </w:hyperlink>
        </w:p>
        <w:p>
          <w:pPr>
            <w:pStyle w:val="Contents6"/>
            <w:tabs>
              <w:tab w:val="clear" w:pos="7609"/>
              <w:tab w:val="right" w:pos="9026" w:leader="dot"/>
            </w:tabs>
            <w:rPr/>
          </w:pPr>
          <w:hyperlink w:anchor="__RefHeading___Toc3031255_1468164448">
            <w:r>
              <w:rPr>
                <w:webHidden/>
                <w:rStyle w:val="IndexLink"/>
                <w:rtl w:val="true"/>
              </w:rPr>
              <w:t>النظر فی المناقشة الاولی</w:t>
            </w:r>
            <w:r>
              <w:rPr>
                <w:rStyle w:val="IndexLink"/>
                <w:rtl w:val="true"/>
              </w:rPr>
              <w:tab/>
            </w:r>
            <w:r>
              <w:rPr>
                <w:rStyle w:val="IndexLink"/>
              </w:rPr>
              <w:t>503</w:t>
            </w:r>
          </w:hyperlink>
        </w:p>
        <w:p>
          <w:pPr>
            <w:pStyle w:val="Contents6"/>
            <w:tabs>
              <w:tab w:val="clear" w:pos="7609"/>
              <w:tab w:val="right" w:pos="9026" w:leader="dot"/>
            </w:tabs>
            <w:rPr/>
          </w:pPr>
          <w:hyperlink w:anchor="__RefHeading___Toc3031257_1468164448">
            <w:r>
              <w:rPr>
                <w:webHidden/>
                <w:rStyle w:val="IndexLink"/>
                <w:rtl w:val="true"/>
              </w:rPr>
              <w:t>المناقشة الثانیة للمحقق النائینی قدس سره وانها غیر مبرهنة</w:t>
            </w:r>
            <w:r>
              <w:rPr>
                <w:rStyle w:val="IndexLink"/>
                <w:rtl w:val="true"/>
              </w:rPr>
              <w:tab/>
            </w:r>
            <w:r>
              <w:rPr>
                <w:rStyle w:val="IndexLink"/>
              </w:rPr>
              <w:t>505</w:t>
            </w:r>
          </w:hyperlink>
        </w:p>
        <w:p>
          <w:pPr>
            <w:pStyle w:val="Contents6"/>
            <w:tabs>
              <w:tab w:val="clear" w:pos="7609"/>
              <w:tab w:val="right" w:pos="9026" w:leader="dot"/>
            </w:tabs>
            <w:rPr/>
          </w:pPr>
          <w:hyperlink w:anchor="__RefHeading___Toc3031259_1468164448">
            <w:r>
              <w:rPr>
                <w:webHidden/>
                <w:rStyle w:val="IndexLink"/>
                <w:rtl w:val="true"/>
              </w:rPr>
              <w:t>تعلیق بعض المحققین قدس سره علی هذا التفسیر بامرین</w:t>
            </w:r>
            <w:r>
              <w:rPr>
                <w:rStyle w:val="IndexLink"/>
                <w:rtl w:val="true"/>
              </w:rPr>
              <w:tab/>
            </w:r>
            <w:r>
              <w:rPr>
                <w:rStyle w:val="IndexLink"/>
              </w:rPr>
              <w:t>507</w:t>
            </w:r>
          </w:hyperlink>
        </w:p>
        <w:p>
          <w:pPr>
            <w:pStyle w:val="Contents6"/>
            <w:tabs>
              <w:tab w:val="clear" w:pos="7609"/>
              <w:tab w:val="right" w:pos="9026" w:leader="dot"/>
            </w:tabs>
            <w:rPr/>
          </w:pPr>
          <w:hyperlink w:anchor="__RefHeading___Toc3031261_1468164448">
            <w:r>
              <w:rPr>
                <w:webHidden/>
                <w:rStyle w:val="IndexLink"/>
                <w:rtl w:val="true"/>
              </w:rPr>
              <w:t>الامر الاول</w:t>
            </w:r>
            <w:r>
              <w:rPr>
                <w:rStyle w:val="IndexLink"/>
                <w:rtl w:val="true"/>
              </w:rPr>
              <w:t xml:space="preserve">: </w:t>
            </w:r>
            <w:r>
              <w:rPr>
                <w:rStyle w:val="IndexLink"/>
                <w:rtl w:val="true"/>
              </w:rPr>
              <w:t>ان الاستمرار العارض علی الحکم بالاطلاق ومقدمات الحکمة او الظهور العرفی اوبقرینة دفع اللغویة</w:t>
            </w:r>
            <w:r>
              <w:rPr>
                <w:rStyle w:val="IndexLink"/>
                <w:rtl w:val="true"/>
              </w:rPr>
              <w:tab/>
            </w:r>
            <w:r>
              <w:rPr>
                <w:rStyle w:val="IndexLink"/>
              </w:rPr>
              <w:t>508</w:t>
            </w:r>
          </w:hyperlink>
        </w:p>
        <w:p>
          <w:pPr>
            <w:pStyle w:val="Contents6"/>
            <w:tabs>
              <w:tab w:val="clear" w:pos="7609"/>
              <w:tab w:val="right" w:pos="9026" w:leader="dot"/>
            </w:tabs>
            <w:rPr/>
          </w:pPr>
          <w:hyperlink w:anchor="__RefHeading___Toc3031263_1468164448">
            <w:r>
              <w:rPr>
                <w:webHidden/>
                <w:rStyle w:val="IndexLink"/>
                <w:rtl w:val="true"/>
              </w:rPr>
              <w:t>الامر الثانی ان اطلاق الحکم لاینفک عن اطلاق متعلقه</w:t>
            </w:r>
            <w:r>
              <w:rPr>
                <w:rStyle w:val="IndexLink"/>
                <w:rtl w:val="true"/>
              </w:rPr>
              <w:tab/>
            </w:r>
            <w:r>
              <w:rPr>
                <w:rStyle w:val="IndexLink"/>
              </w:rPr>
              <w:t>510</w:t>
            </w:r>
          </w:hyperlink>
        </w:p>
        <w:p>
          <w:pPr>
            <w:pStyle w:val="Contents6"/>
            <w:tabs>
              <w:tab w:val="clear" w:pos="7609"/>
              <w:tab w:val="right" w:pos="9026" w:leader="dot"/>
            </w:tabs>
            <w:rPr/>
          </w:pPr>
          <w:hyperlink w:anchor="__RefHeading___Toc3031265_1468164448">
            <w:r>
              <w:rPr>
                <w:webHidden/>
                <w:rStyle w:val="IndexLink"/>
                <w:rtl w:val="true"/>
              </w:rPr>
              <w:t>مناقشة الامر الثانی</w:t>
            </w:r>
            <w:r>
              <w:rPr>
                <w:rStyle w:val="IndexLink"/>
                <w:rtl w:val="true"/>
              </w:rPr>
              <w:tab/>
            </w:r>
            <w:r>
              <w:rPr>
                <w:rStyle w:val="IndexLink"/>
              </w:rPr>
              <w:t>511</w:t>
            </w:r>
          </w:hyperlink>
        </w:p>
        <w:p>
          <w:pPr>
            <w:pStyle w:val="Contents6"/>
            <w:tabs>
              <w:tab w:val="clear" w:pos="7609"/>
              <w:tab w:val="right" w:pos="9026" w:leader="dot"/>
            </w:tabs>
            <w:rPr/>
          </w:pPr>
          <w:hyperlink w:anchor="__RefHeading___Toc3031267_1468164448">
            <w:r>
              <w:rPr>
                <w:webHidden/>
                <w:rStyle w:val="IndexLink"/>
                <w:rtl w:val="true"/>
              </w:rPr>
              <w:t>الصحیح انه لایمکن حمل کلام الشیخ قدس سره علی هذا التفسیر</w:t>
            </w:r>
            <w:r>
              <w:rPr>
                <w:rStyle w:val="IndexLink"/>
                <w:rtl w:val="true"/>
              </w:rPr>
              <w:tab/>
            </w:r>
            <w:r>
              <w:rPr>
                <w:rStyle w:val="IndexLink"/>
              </w:rPr>
              <w:t>512</w:t>
            </w:r>
          </w:hyperlink>
        </w:p>
        <w:p>
          <w:pPr>
            <w:pStyle w:val="Contents6"/>
            <w:tabs>
              <w:tab w:val="clear" w:pos="7609"/>
              <w:tab w:val="right" w:pos="9026" w:leader="dot"/>
            </w:tabs>
            <w:rPr/>
          </w:pPr>
          <w:hyperlink w:anchor="__RefHeading___Toc3031269_1468164448">
            <w:r>
              <w:rPr>
                <w:webHidden/>
                <w:rStyle w:val="IndexLink"/>
                <w:rtl w:val="true"/>
              </w:rPr>
              <w:t>الکلام فی الاحکام التحریمیة فی المقام</w:t>
            </w:r>
            <w:r>
              <w:rPr>
                <w:rStyle w:val="IndexLink"/>
                <w:rtl w:val="true"/>
              </w:rPr>
              <w:tab/>
            </w:r>
            <w:r>
              <w:rPr>
                <w:rStyle w:val="IndexLink"/>
              </w:rPr>
              <w:t>517</w:t>
            </w:r>
          </w:hyperlink>
        </w:p>
        <w:p>
          <w:pPr>
            <w:pStyle w:val="Contents6"/>
            <w:tabs>
              <w:tab w:val="clear" w:pos="7609"/>
              <w:tab w:val="right" w:pos="9026" w:leader="dot"/>
            </w:tabs>
            <w:rPr/>
          </w:pPr>
          <w:hyperlink w:anchor="__RefHeading___Toc3031271_1468164448">
            <w:r>
              <w:rPr>
                <w:webHidden/>
                <w:rStyle w:val="IndexLink"/>
                <w:rtl w:val="true"/>
              </w:rPr>
              <w:t>التفسیر الثالث ما ذکره المحقق الاصفهانی قدس سره</w:t>
            </w:r>
            <w:r>
              <w:rPr>
                <w:rStyle w:val="IndexLink"/>
                <w:rtl w:val="true"/>
              </w:rPr>
              <w:tab/>
            </w:r>
            <w:r>
              <w:rPr>
                <w:rStyle w:val="IndexLink"/>
              </w:rPr>
              <w:t>519</w:t>
            </w:r>
          </w:hyperlink>
        </w:p>
        <w:p>
          <w:pPr>
            <w:pStyle w:val="Contents6"/>
            <w:tabs>
              <w:tab w:val="clear" w:pos="7609"/>
              <w:tab w:val="right" w:pos="9026" w:leader="dot"/>
            </w:tabs>
            <w:rPr/>
          </w:pPr>
          <w:hyperlink w:anchor="__RefHeading___Toc3031273_1468164448">
            <w:r>
              <w:rPr>
                <w:webHidden/>
                <w:rStyle w:val="IndexLink"/>
                <w:rtl w:val="true"/>
              </w:rPr>
              <w:t>تعلیقنا علی ما ذکره الاصفهانی قدس سره فی هذا التفسیر</w:t>
            </w:r>
            <w:r>
              <w:rPr>
                <w:rStyle w:val="IndexLink"/>
                <w:rtl w:val="true"/>
              </w:rPr>
              <w:tab/>
            </w:r>
            <w:r>
              <w:rPr>
                <w:rStyle w:val="IndexLink"/>
              </w:rPr>
              <w:t>521</w:t>
            </w:r>
          </w:hyperlink>
        </w:p>
        <w:p>
          <w:pPr>
            <w:pStyle w:val="Contents6"/>
            <w:tabs>
              <w:tab w:val="clear" w:pos="7609"/>
              <w:tab w:val="right" w:pos="9026" w:leader="dot"/>
            </w:tabs>
            <w:rPr/>
          </w:pPr>
          <w:hyperlink w:anchor="__RefHeading___Toc3031275_1468164448">
            <w:r>
              <w:rPr>
                <w:webHidden/>
                <w:rStyle w:val="IndexLink"/>
                <w:rtl w:val="true"/>
              </w:rPr>
              <w:t>تعلیقنا الثانی علی کلام الاصفهانی قدس سره فی المقام</w:t>
            </w:r>
            <w:r>
              <w:rPr>
                <w:rStyle w:val="IndexLink"/>
                <w:rtl w:val="true"/>
              </w:rPr>
              <w:tab/>
            </w:r>
            <w:r>
              <w:rPr>
                <w:rStyle w:val="IndexLink"/>
              </w:rPr>
              <w:t>523</w:t>
            </w:r>
          </w:hyperlink>
        </w:p>
        <w:p>
          <w:pPr>
            <w:pStyle w:val="Contents5"/>
            <w:tabs>
              <w:tab w:val="clear" w:pos="7892"/>
              <w:tab w:val="right" w:pos="9026" w:leader="dot"/>
            </w:tabs>
            <w:rPr/>
          </w:pPr>
          <w:hyperlink w:anchor="__RefHeading___Toc3031277_1468164448">
            <w:r>
              <w:rPr>
                <w:webHidden/>
                <w:rStyle w:val="IndexLink"/>
                <w:rtl w:val="true"/>
              </w:rPr>
              <w:t>نتائج البحث</w:t>
            </w:r>
            <w:r>
              <w:rPr>
                <w:rStyle w:val="IndexLink"/>
                <w:rtl w:val="true"/>
              </w:rPr>
              <w:tab/>
            </w:r>
            <w:r>
              <w:rPr>
                <w:rStyle w:val="IndexLink"/>
              </w:rPr>
              <w:t>524</w:t>
            </w:r>
          </w:hyperlink>
        </w:p>
        <w:p>
          <w:pPr>
            <w:pStyle w:val="Contents3"/>
            <w:tabs>
              <w:tab w:val="clear" w:pos="8459"/>
              <w:tab w:val="right" w:pos="9026" w:leader="dot"/>
            </w:tabs>
            <w:rPr/>
          </w:pPr>
          <w:hyperlink w:anchor="__RefHeading___Toc3031279_1468164448">
            <w:r>
              <w:rPr>
                <w:webHidden/>
                <w:rStyle w:val="IndexLink"/>
                <w:rtl w:val="true"/>
              </w:rPr>
              <w:t>التنبیه العاشر یقع الکلام فی جهتین</w:t>
            </w:r>
            <w:r>
              <w:rPr>
                <w:rStyle w:val="IndexLink"/>
                <w:rtl w:val="true"/>
              </w:rPr>
              <w:tab/>
            </w:r>
            <w:r>
              <w:rPr>
                <w:rStyle w:val="IndexLink"/>
              </w:rPr>
              <w:t>527</w:t>
            </w:r>
          </w:hyperlink>
        </w:p>
        <w:p>
          <w:pPr>
            <w:pStyle w:val="Contents4"/>
            <w:tabs>
              <w:tab w:val="clear" w:pos="8176"/>
              <w:tab w:val="right" w:pos="9026" w:leader="dot"/>
            </w:tabs>
            <w:rPr/>
          </w:pPr>
          <w:hyperlink w:anchor="__RefHeading___Toc3031281_1468164448">
            <w:r>
              <w:rPr>
                <w:webHidden/>
                <w:rStyle w:val="IndexLink"/>
                <w:rtl w:val="true"/>
              </w:rPr>
              <w:t>اشارة</w:t>
            </w:r>
            <w:r>
              <w:rPr>
                <w:rStyle w:val="IndexLink"/>
                <w:rtl w:val="true"/>
              </w:rPr>
              <w:tab/>
            </w:r>
            <w:r>
              <w:rPr>
                <w:rStyle w:val="IndexLink"/>
              </w:rPr>
              <w:t>527</w:t>
            </w:r>
          </w:hyperlink>
        </w:p>
        <w:p>
          <w:pPr>
            <w:pStyle w:val="Contents4"/>
            <w:tabs>
              <w:tab w:val="clear" w:pos="8176"/>
              <w:tab w:val="right" w:pos="9026" w:leader="dot"/>
            </w:tabs>
            <w:rPr/>
          </w:pPr>
          <w:hyperlink w:anchor="__RefHeading___Toc3031283_1468164448">
            <w:r>
              <w:rPr>
                <w:webHidden/>
                <w:rStyle w:val="IndexLink"/>
                <w:rtl w:val="true"/>
              </w:rPr>
              <w:t>اما الکلام فی الجهة الاولی</w:t>
            </w:r>
            <w:r>
              <w:rPr>
                <w:rStyle w:val="IndexLink"/>
                <w:rtl w:val="true"/>
              </w:rPr>
              <w:tab/>
            </w:r>
            <w:r>
              <w:rPr>
                <w:rStyle w:val="IndexLink"/>
              </w:rPr>
              <w:t>527</w:t>
            </w:r>
          </w:hyperlink>
        </w:p>
        <w:p>
          <w:pPr>
            <w:pStyle w:val="Contents4"/>
            <w:tabs>
              <w:tab w:val="clear" w:pos="8176"/>
              <w:tab w:val="right" w:pos="9026" w:leader="dot"/>
            </w:tabs>
            <w:rPr/>
          </w:pPr>
          <w:hyperlink w:anchor="__RefHeading___Toc3031285_1468164448">
            <w:r>
              <w:rPr>
                <w:webHidden/>
                <w:rStyle w:val="IndexLink"/>
                <w:rtl w:val="true"/>
              </w:rPr>
              <w:t>واما الکلام فی الجهة الثانیة</w:t>
            </w:r>
            <w:r>
              <w:rPr>
                <w:rStyle w:val="IndexLink"/>
                <w:rtl w:val="true"/>
              </w:rPr>
              <w:tab/>
            </w:r>
            <w:r>
              <w:rPr>
                <w:rStyle w:val="IndexLink"/>
              </w:rPr>
              <w:t>527</w:t>
            </w:r>
          </w:hyperlink>
        </w:p>
        <w:p>
          <w:pPr>
            <w:pStyle w:val="Contents5"/>
            <w:tabs>
              <w:tab w:val="clear" w:pos="7892"/>
              <w:tab w:val="right" w:pos="9026" w:leader="dot"/>
            </w:tabs>
            <w:rPr/>
          </w:pPr>
          <w:hyperlink w:anchor="__RefHeading___Toc3031287_1468164448">
            <w:r>
              <w:rPr>
                <w:webHidden/>
                <w:rStyle w:val="IndexLink"/>
                <w:rtl w:val="true"/>
              </w:rPr>
              <w:t>اشارة</w:t>
            </w:r>
            <w:r>
              <w:rPr>
                <w:rStyle w:val="IndexLink"/>
                <w:rtl w:val="true"/>
              </w:rPr>
              <w:tab/>
            </w:r>
            <w:r>
              <w:rPr>
                <w:rStyle w:val="IndexLink"/>
              </w:rPr>
              <w:t>527</w:t>
            </w:r>
          </w:hyperlink>
        </w:p>
        <w:p>
          <w:pPr>
            <w:pStyle w:val="Contents5"/>
            <w:tabs>
              <w:tab w:val="clear" w:pos="7892"/>
              <w:tab w:val="right" w:pos="9026" w:leader="dot"/>
            </w:tabs>
            <w:rPr/>
          </w:pPr>
          <w:hyperlink w:anchor="__RefHeading___Toc3031289_1468164448">
            <w:r>
              <w:rPr>
                <w:webHidden/>
                <w:rStyle w:val="IndexLink"/>
                <w:rtl w:val="true"/>
              </w:rPr>
              <w:t>الکلام فی نکتة تقدیم الاصل السببی علی المسببی والاصل الموضوعی علی الاصل الحکمی و الجواب ان هنا وجوها</w:t>
            </w:r>
            <w:r>
              <w:rPr>
                <w:rStyle w:val="IndexLink"/>
                <w:rtl w:val="true"/>
              </w:rPr>
              <w:t>,</w:t>
              <w:tab/>
            </w:r>
            <w:r>
              <w:rPr>
                <w:rStyle w:val="IndexLink"/>
              </w:rPr>
              <w:t>528</w:t>
            </w:r>
          </w:hyperlink>
        </w:p>
        <w:p>
          <w:pPr>
            <w:pStyle w:val="Contents6"/>
            <w:tabs>
              <w:tab w:val="clear" w:pos="7609"/>
              <w:tab w:val="right" w:pos="9026" w:leader="dot"/>
            </w:tabs>
            <w:rPr/>
          </w:pPr>
          <w:hyperlink w:anchor="__RefHeading___Toc3031291_1468164448">
            <w:r>
              <w:rPr>
                <w:webHidden/>
                <w:rStyle w:val="IndexLink"/>
                <w:rtl w:val="true"/>
              </w:rPr>
              <w:t>اشارة</w:t>
            </w:r>
            <w:r>
              <w:rPr>
                <w:rStyle w:val="IndexLink"/>
                <w:rtl w:val="true"/>
              </w:rPr>
              <w:tab/>
            </w:r>
            <w:r>
              <w:rPr>
                <w:rStyle w:val="IndexLink"/>
              </w:rPr>
              <w:t>528</w:t>
            </w:r>
          </w:hyperlink>
        </w:p>
        <w:p>
          <w:pPr>
            <w:pStyle w:val="Contents6"/>
            <w:tabs>
              <w:tab w:val="clear" w:pos="7609"/>
              <w:tab w:val="right" w:pos="9026" w:leader="dot"/>
            </w:tabs>
            <w:rPr/>
          </w:pPr>
          <w:hyperlink w:anchor="__RefHeading___Toc3031293_1468164448">
            <w:r>
              <w:rPr>
                <w:webHidden/>
                <w:rStyle w:val="IndexLink"/>
                <w:rtl w:val="true"/>
              </w:rPr>
              <w:t>الوجه الاول</w:t>
            </w:r>
            <w:r>
              <w:rPr>
                <w:rStyle w:val="IndexLink"/>
                <w:rtl w:val="true"/>
              </w:rPr>
              <w:t xml:space="preserve">, </w:t>
            </w:r>
            <w:r>
              <w:rPr>
                <w:rStyle w:val="IndexLink"/>
                <w:rtl w:val="true"/>
              </w:rPr>
              <w:t>ان هذا التقدیم یکون من باب الحکومة و قد تبنّت علی هذا الوجه مدرسة المحقق النائینی قدس سره منهم السید الاستاذ قدس سره</w:t>
            </w:r>
            <w:r>
              <w:rPr>
                <w:rStyle w:val="IndexLink"/>
                <w:rtl w:val="true"/>
              </w:rPr>
              <w:tab/>
            </w:r>
            <w:r>
              <w:rPr>
                <w:rStyle w:val="IndexLink"/>
              </w:rPr>
              <w:t>528</w:t>
            </w:r>
          </w:hyperlink>
        </w:p>
        <w:p>
          <w:pPr>
            <w:pStyle w:val="Contents6"/>
            <w:tabs>
              <w:tab w:val="clear" w:pos="7609"/>
              <w:tab w:val="right" w:pos="9026" w:leader="dot"/>
            </w:tabs>
            <w:rPr/>
          </w:pPr>
          <w:hyperlink w:anchor="__RefHeading___Toc3031295_1468164448">
            <w:r>
              <w:rPr>
                <w:webHidden/>
                <w:rStyle w:val="IndexLink"/>
                <w:rtl w:val="true"/>
              </w:rPr>
              <w:t>الوجه الثانی ما ذکره بعض المحققین قدس سره و الجواب عنه</w:t>
            </w:r>
            <w:r>
              <w:rPr>
                <w:rStyle w:val="IndexLink"/>
                <w:rtl w:val="true"/>
              </w:rPr>
              <w:tab/>
            </w:r>
            <w:r>
              <w:rPr>
                <w:rStyle w:val="IndexLink"/>
              </w:rPr>
              <w:t>529</w:t>
            </w:r>
          </w:hyperlink>
        </w:p>
        <w:p>
          <w:pPr>
            <w:pStyle w:val="Contents6"/>
            <w:tabs>
              <w:tab w:val="clear" w:pos="7609"/>
              <w:tab w:val="right" w:pos="9026" w:leader="dot"/>
            </w:tabs>
            <w:rPr/>
          </w:pPr>
          <w:hyperlink w:anchor="__RefHeading___Toc3031297_1468164448">
            <w:r>
              <w:rPr>
                <w:webHidden/>
                <w:rStyle w:val="IndexLink"/>
                <w:rtl w:val="true"/>
              </w:rPr>
              <w:t>الوجه الثالث ما ذکره الشیخ الانصاری قدس سره وجوابه</w:t>
            </w:r>
            <w:r>
              <w:rPr>
                <w:rStyle w:val="IndexLink"/>
                <w:rtl w:val="true"/>
              </w:rPr>
              <w:tab/>
            </w:r>
            <w:r>
              <w:rPr>
                <w:rStyle w:val="IndexLink"/>
              </w:rPr>
              <w:t>531</w:t>
            </w:r>
          </w:hyperlink>
        </w:p>
        <w:p>
          <w:pPr>
            <w:pStyle w:val="Contents4"/>
            <w:tabs>
              <w:tab w:val="clear" w:pos="8176"/>
              <w:tab w:val="right" w:pos="9026" w:leader="dot"/>
            </w:tabs>
            <w:rPr/>
          </w:pPr>
          <w:hyperlink w:anchor="__RefHeading___Toc3031299_1468164448">
            <w:r>
              <w:rPr>
                <w:webHidden/>
                <w:rStyle w:val="IndexLink"/>
                <w:rtl w:val="true"/>
              </w:rPr>
              <w:t>الجهة الثالثة ما اذا کان الاصل الموضوعی من غیر سنخ الاصل الحکمی</w:t>
            </w:r>
            <w:r>
              <w:rPr>
                <w:rStyle w:val="IndexLink"/>
                <w:rtl w:val="true"/>
              </w:rPr>
              <w:tab/>
            </w:r>
            <w:r>
              <w:rPr>
                <w:rStyle w:val="IndexLink"/>
              </w:rPr>
              <w:t>533</w:t>
            </w:r>
          </w:hyperlink>
        </w:p>
        <w:p>
          <w:pPr>
            <w:pStyle w:val="Contents5"/>
            <w:tabs>
              <w:tab w:val="clear" w:pos="7892"/>
              <w:tab w:val="right" w:pos="9026" w:leader="dot"/>
            </w:tabs>
            <w:rPr/>
          </w:pPr>
          <w:hyperlink w:anchor="__RefHeading___Toc3031301_1468164448">
            <w:r>
              <w:rPr>
                <w:webHidden/>
                <w:rStyle w:val="IndexLink"/>
                <w:rtl w:val="true"/>
              </w:rPr>
              <w:t>اشارة</w:t>
            </w:r>
            <w:r>
              <w:rPr>
                <w:rStyle w:val="IndexLink"/>
                <w:rtl w:val="true"/>
              </w:rPr>
              <w:tab/>
            </w:r>
            <w:r>
              <w:rPr>
                <w:rStyle w:val="IndexLink"/>
              </w:rPr>
              <w:t>533</w:t>
            </w:r>
          </w:hyperlink>
        </w:p>
        <w:p>
          <w:pPr>
            <w:pStyle w:val="Contents5"/>
            <w:tabs>
              <w:tab w:val="clear" w:pos="7892"/>
              <w:tab w:val="right" w:pos="9026" w:leader="dot"/>
            </w:tabs>
            <w:rPr/>
          </w:pPr>
          <w:hyperlink w:anchor="__RefHeading___Toc3031303_1468164448">
            <w:r>
              <w:rPr>
                <w:webHidden/>
                <w:rStyle w:val="IndexLink"/>
                <w:rtl w:val="true"/>
              </w:rPr>
              <w:t>هنا وجهان لتقدیم الاصل السببی علی المسببی الاول ما ذکره الشیخ الانصاری قدس سره</w:t>
            </w:r>
            <w:r>
              <w:rPr>
                <w:rStyle w:val="IndexLink"/>
                <w:rtl w:val="true"/>
              </w:rPr>
              <w:tab/>
            </w:r>
            <w:r>
              <w:rPr>
                <w:rStyle w:val="IndexLink"/>
              </w:rPr>
              <w:t>535</w:t>
            </w:r>
          </w:hyperlink>
        </w:p>
        <w:p>
          <w:pPr>
            <w:pStyle w:val="Contents6"/>
            <w:tabs>
              <w:tab w:val="clear" w:pos="7609"/>
              <w:tab w:val="right" w:pos="9026" w:leader="dot"/>
            </w:tabs>
            <w:rPr/>
          </w:pPr>
          <w:hyperlink w:anchor="__RefHeading___Toc3031305_1468164448">
            <w:r>
              <w:rPr>
                <w:webHidden/>
                <w:rStyle w:val="IndexLink"/>
                <w:rtl w:val="true"/>
              </w:rPr>
              <w:t>اشارة</w:t>
            </w:r>
            <w:r>
              <w:rPr>
                <w:rStyle w:val="IndexLink"/>
                <w:rtl w:val="true"/>
              </w:rPr>
              <w:tab/>
            </w:r>
            <w:r>
              <w:rPr>
                <w:rStyle w:val="IndexLink"/>
              </w:rPr>
              <w:t>535</w:t>
            </w:r>
          </w:hyperlink>
        </w:p>
        <w:p>
          <w:pPr>
            <w:pStyle w:val="Contents6"/>
            <w:tabs>
              <w:tab w:val="clear" w:pos="7609"/>
              <w:tab w:val="right" w:pos="9026" w:leader="dot"/>
            </w:tabs>
            <w:rPr/>
          </w:pPr>
          <w:hyperlink w:anchor="__RefHeading___Toc3031307_1468164448">
            <w:r>
              <w:rPr>
                <w:webHidden/>
                <w:rStyle w:val="IndexLink"/>
                <w:rtl w:val="true"/>
              </w:rPr>
              <w:t>الوجه الاول</w:t>
            </w:r>
            <w:r>
              <w:rPr>
                <w:rStyle w:val="IndexLink"/>
                <w:rtl w:val="true"/>
              </w:rPr>
              <w:t xml:space="preserve">: </w:t>
            </w:r>
            <w:r>
              <w:rPr>
                <w:rStyle w:val="IndexLink"/>
                <w:rtl w:val="true"/>
              </w:rPr>
              <w:t>ماذکره شیخنا الانصاری قدس سره من ان الشک فی ناحیة السبب متقدم علی الشک فی ناحیة المسبب</w:t>
            </w:r>
            <w:r>
              <w:rPr>
                <w:rStyle w:val="IndexLink"/>
                <w:rtl w:val="true"/>
              </w:rPr>
              <w:tab/>
            </w:r>
            <w:r>
              <w:rPr>
                <w:rStyle w:val="IndexLink"/>
              </w:rPr>
              <w:t>535</w:t>
            </w:r>
          </w:hyperlink>
        </w:p>
        <w:p>
          <w:pPr>
            <w:pStyle w:val="Contents6"/>
            <w:tabs>
              <w:tab w:val="clear" w:pos="7609"/>
              <w:tab w:val="right" w:pos="9026" w:leader="dot"/>
            </w:tabs>
            <w:rPr/>
          </w:pPr>
          <w:hyperlink w:anchor="__RefHeading___Toc3031309_1468164448">
            <w:r>
              <w:rPr>
                <w:webHidden/>
                <w:rStyle w:val="IndexLink"/>
                <w:rtl w:val="true"/>
              </w:rPr>
              <w:t>الجواب عن الوجه الاول من جهات</w:t>
            </w:r>
            <w:r>
              <w:rPr>
                <w:rStyle w:val="IndexLink"/>
                <w:rtl w:val="true"/>
              </w:rPr>
              <w:tab/>
            </w:r>
            <w:r>
              <w:rPr>
                <w:rStyle w:val="IndexLink"/>
              </w:rPr>
              <w:t>535</w:t>
            </w:r>
          </w:hyperlink>
        </w:p>
        <w:p>
          <w:pPr>
            <w:pStyle w:val="Contents6"/>
            <w:tabs>
              <w:tab w:val="clear" w:pos="7609"/>
              <w:tab w:val="right" w:pos="9026" w:leader="dot"/>
            </w:tabs>
            <w:rPr/>
          </w:pPr>
          <w:hyperlink w:anchor="__RefHeading___Toc3031311_1468164448">
            <w:r>
              <w:rPr>
                <w:webHidden/>
                <w:rStyle w:val="IndexLink"/>
                <w:rtl w:val="true"/>
              </w:rPr>
              <w:t>الوجه الثانی و الجواب عنه</w:t>
            </w:r>
            <w:r>
              <w:rPr>
                <w:rStyle w:val="IndexLink"/>
                <w:rtl w:val="true"/>
              </w:rPr>
              <w:tab/>
            </w:r>
            <w:r>
              <w:rPr>
                <w:rStyle w:val="IndexLink"/>
              </w:rPr>
              <w:t>537</w:t>
            </w:r>
          </w:hyperlink>
        </w:p>
        <w:p>
          <w:pPr>
            <w:pStyle w:val="Contents6"/>
            <w:tabs>
              <w:tab w:val="clear" w:pos="7609"/>
              <w:tab w:val="right" w:pos="9026" w:leader="dot"/>
            </w:tabs>
            <w:rPr/>
          </w:pPr>
          <w:hyperlink w:anchor="__RefHeading___Toc3031313_1468164448">
            <w:r>
              <w:rPr>
                <w:webHidden/>
                <w:rStyle w:val="IndexLink"/>
                <w:rtl w:val="true"/>
              </w:rPr>
              <w:t>کلام المحقق الاصفهانی قدس سره فی المقام</w:t>
            </w:r>
            <w:r>
              <w:rPr>
                <w:rStyle w:val="IndexLink"/>
                <w:rtl w:val="true"/>
              </w:rPr>
              <w:tab/>
            </w:r>
            <w:r>
              <w:rPr>
                <w:rStyle w:val="IndexLink"/>
              </w:rPr>
              <w:t>540</w:t>
            </w:r>
          </w:hyperlink>
        </w:p>
        <w:p>
          <w:pPr>
            <w:pStyle w:val="Contents6"/>
            <w:tabs>
              <w:tab w:val="clear" w:pos="7609"/>
              <w:tab w:val="right" w:pos="9026" w:leader="dot"/>
            </w:tabs>
            <w:rPr/>
          </w:pPr>
          <w:hyperlink w:anchor="__RefHeading___Toc3031315_1468164448">
            <w:r>
              <w:rPr>
                <w:webHidden/>
                <w:rStyle w:val="IndexLink"/>
                <w:rtl w:val="true"/>
              </w:rPr>
              <w:t>الجواب عن کلام المحقق الاصفهانی قدس سره</w:t>
            </w:r>
            <w:r>
              <w:rPr>
                <w:rStyle w:val="IndexLink"/>
                <w:rtl w:val="true"/>
              </w:rPr>
              <w:tab/>
            </w:r>
            <w:r>
              <w:rPr>
                <w:rStyle w:val="IndexLink"/>
              </w:rPr>
              <w:t>541</w:t>
            </w:r>
          </w:hyperlink>
        </w:p>
        <w:p>
          <w:pPr>
            <w:pStyle w:val="Contents2"/>
            <w:tabs>
              <w:tab w:val="clear" w:pos="8743"/>
              <w:tab w:val="right" w:pos="9026" w:leader="dot"/>
            </w:tabs>
            <w:rPr/>
          </w:pPr>
          <w:hyperlink w:anchor="__RefHeading___Toc3031317_1468164448">
            <w:r>
              <w:rPr>
                <w:webHidden/>
                <w:rStyle w:val="IndexLink"/>
                <w:rtl w:val="true"/>
              </w:rPr>
              <w:t>الفهرس</w:t>
            </w:r>
            <w:r>
              <w:rPr>
                <w:rStyle w:val="IndexLink"/>
                <w:rtl w:val="true"/>
              </w:rPr>
              <w:tab/>
            </w:r>
            <w:r>
              <w:rPr>
                <w:rStyle w:val="IndexLink"/>
              </w:rPr>
              <w:t>546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15_122776"/>
      <w:bookmarkStart w:id="1" w:name="pg13815_122776"/>
      <w:bookmarkEnd w:id="1"/>
    </w:p>
    <w:p>
      <w:pPr>
        <w:pStyle w:val="Heading2"/>
        <w:numPr>
          <w:ilvl w:val="1"/>
          <w:numId w:val="1"/>
        </w:numPr>
        <w:rPr/>
      </w:pPr>
      <w:bookmarkStart w:id="2" w:name="pg13815_122776"/>
      <w:bookmarkStart w:id="3" w:name="__RefHeading___Toc3030531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المباحث‌الاصولیه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محمداسحاق الفیاض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آیه‌الله‌العظمی‌الشیخ محمداسحق الفیاض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90462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دوازدهم کتاب حاضر توسط انتشارات عزیزی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چهاردهم و پانزدهم کتاب توسط انتشارات 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و الترجیح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آیت الله العظمی شیخ محمد اسحاق فیاض</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30533_146816444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المباحث‌الاصولیه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محمداسحاق الفیاض</w:t>
      </w:r>
      <w:bookmarkStart w:id="7" w:name="pg13815_122780"/>
    </w:p>
    <w:p>
      <w:pPr>
        <w:pStyle w:val="Heading2"/>
        <w:numPr>
          <w:ilvl w:val="1"/>
          <w:numId w:val="1"/>
        </w:numPr>
        <w:rPr/>
      </w:pPr>
      <w:bookmarkStart w:id="8" w:name="__RefHeading___Toc3030535_1468164448"/>
      <w:bookmarkStart w:id="9" w:name="_Toc3"/>
      <w:bookmarkEnd w:id="7"/>
      <w:bookmarkEnd w:id="8"/>
      <w:r>
        <w:rPr>
          <w:rtl w:val="true"/>
        </w:rPr>
        <w:t>المرحلة الرابعة فی تنبیهات الاستصحاب</w:t>
      </w:r>
      <w:bookmarkEnd w:id="9"/>
    </w:p>
    <w:p>
      <w:pPr>
        <w:pStyle w:val="Heading3"/>
        <w:numPr>
          <w:ilvl w:val="2"/>
          <w:numId w:val="1"/>
        </w:numPr>
        <w:rPr/>
      </w:pPr>
      <w:bookmarkStart w:id="10" w:name="__RefHeading___Toc3030537_1468164448"/>
      <w:bookmarkStart w:id="11" w:name="_Toc4"/>
      <w:bookmarkEnd w:id="10"/>
      <w:r>
        <w:rPr>
          <w:rtl w:val="true"/>
        </w:rPr>
        <w:t>التنبیه الأول</w:t>
      </w:r>
      <w:r>
        <w:rPr>
          <w:rtl w:val="true"/>
        </w:rPr>
        <w:t xml:space="preserve">: </w:t>
      </w:r>
      <w:r>
        <w:rPr>
          <w:rtl w:val="true"/>
        </w:rPr>
        <w:t>ماهو الفرق بین الأمارات المعتبرة والاصول العملیة الشرعیة ؟</w:t>
      </w:r>
      <w:bookmarkEnd w:id="11"/>
    </w:p>
    <w:p>
      <w:pPr>
        <w:pStyle w:val="Heading4"/>
        <w:numPr>
          <w:ilvl w:val="3"/>
          <w:numId w:val="1"/>
        </w:numPr>
        <w:rPr/>
      </w:pPr>
      <w:bookmarkStart w:id="12" w:name="__RefHeading___Toc3030539_1468164448"/>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ماهو الفرق بین الأمارات المعتبرة والاصول العملیة الشرعیة ؟</w:t>
      </w:r>
    </w:p>
    <w:p>
      <w:pPr>
        <w:pStyle w:val="BookText"/>
        <w:rPr/>
      </w:pPr>
      <w:r>
        <w:rPr>
          <w:rFonts w:ascii="IRNazanin" w:hAnsi="IRNazanin" w:eastAsia="IRNazanin"/>
          <w:color w:val="111111"/>
          <w:sz w:val="28"/>
          <w:sz w:val="28"/>
          <w:szCs w:val="28"/>
          <w:rtl w:val="true"/>
          <w:lang w:bidi="fa-IR"/>
        </w:rPr>
        <w:t>والجواب ان هذا الفرق یتمثل فی حجیة الأمارات فی اثبات لوازمها العادیة و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انها کما تکون حجة فی اثبات مدالیلها المطابقیة کذلک تکون حجة فی اثبات مدالیلها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الاصول العملیة لاتکون حجة الا فی اثبات مدالیلها المطابقیة دون مدالیلها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لا اشکال فیه ولا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الکلام فی نکتة هذا الفرق و منشاؤه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عدة تفسیرات</w:t>
      </w:r>
      <w:r>
        <w:rPr>
          <w:rFonts w:eastAsia="IRNazanin" w:cs="IRNazanin"/>
          <w:color w:val="111111"/>
          <w:sz w:val="28"/>
          <w:szCs w:val="28"/>
          <w:rtl w:val="true"/>
          <w:lang w:bidi="fa-IR"/>
        </w:rPr>
        <w:t>:</w:t>
      </w:r>
    </w:p>
    <w:p>
      <w:pPr>
        <w:pStyle w:val="Heading4"/>
        <w:numPr>
          <w:ilvl w:val="3"/>
          <w:numId w:val="1"/>
        </w:numPr>
        <w:rPr/>
      </w:pPr>
      <w:bookmarkStart w:id="14" w:name="__RefHeading___Toc3030541_1468164448"/>
      <w:bookmarkStart w:id="15" w:name="_Toc6"/>
      <w:bookmarkEnd w:id="14"/>
      <w:r>
        <w:rPr>
          <w:rtl w:val="true"/>
        </w:rPr>
        <w:t>ما ذکره المحقق الخراسانی قدس سره فی الفرق بین الامارات المعتبرة والاصول العملیة الشرعیة</w:t>
      </w:r>
      <w:bookmarkEnd w:id="15"/>
    </w:p>
    <w:p>
      <w:pPr>
        <w:pStyle w:val="Heading5"/>
        <w:numPr>
          <w:ilvl w:val="4"/>
          <w:numId w:val="1"/>
        </w:numPr>
        <w:rPr/>
      </w:pPr>
      <w:bookmarkStart w:id="16" w:name="__RefHeading___Toc3030543_1468164448"/>
      <w:bookmarkStart w:id="17" w:name="_Toc7"/>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التفسیر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قدس سره</w:t>
      </w:r>
      <w:r>
        <w:rPr>
          <w:rStyle w:val="FootnoteAnchor"/>
          <w:rtl w:val="true"/>
        </w:rPr>
        <w:footnoteReference w:id="2"/>
      </w:r>
      <w:r>
        <w:rPr>
          <w:rFonts w:ascii="IRNazanin" w:hAnsi="IRNazanin" w:eastAsia="IRNazanin"/>
          <w:color w:val="111111"/>
          <w:sz w:val="28"/>
          <w:sz w:val="28"/>
          <w:szCs w:val="28"/>
          <w:rtl w:val="true"/>
          <w:lang w:bidi="fa-IR"/>
        </w:rPr>
        <w:t>من ان نکتة هذا الفرق اثباتی و هو الفرق بین ادلة حجیة الأمارات وادلة حجیة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الفرق متمثل فی اخذ عنوان الشک فی لسان ادلة حجیة الاصول و عدم اخذه فی لسان ادلة حجیة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یکون المجعول فی باب الاصول العملیة الحکم الظاهری فی ظرف الشک بالواقع بلا نظر الیه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باب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ان الشک غیر مأخوذ فی لسان ادلة 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یکون مفادها اثبات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نتیجة هذا الفرق هی ان مثبتات الاصول العملیة لاتکون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غیر ناظرة الی اثبات الواقع لکی تکون ناظرة الی اثبات لوازمه من العادیة أو العقلیة علی اساس الملازمة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bookmarkStart w:id="18" w:name="pg13815_122781"/>
    </w:p>
    <w:p>
      <w:pPr>
        <w:pStyle w:val="BookText"/>
        <w:rPr/>
      </w:pPr>
      <w:bookmarkEnd w:id="18"/>
      <w:r>
        <w:rPr>
          <w:rFonts w:ascii="IRNazanin" w:hAnsi="IRNazanin" w:eastAsia="IRNazanin"/>
          <w:color w:val="111111"/>
          <w:sz w:val="28"/>
          <w:sz w:val="28"/>
          <w:szCs w:val="28"/>
          <w:rtl w:val="true"/>
          <w:lang w:bidi="fa-IR"/>
        </w:rPr>
        <w:t>هی ناظرة الی اثبات الحکم الظاهری للشیء المشکوک بماهو مشکوک من دون النظر الی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الأمارات ناظرة الی اثبات الواقع بالمطابقة و الی اثبات لوازمه العقلیة أو العادیة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تکون مثبتاتها حجة دون مثبتات الاصول العملیة هذا</w:t>
      </w:r>
      <w:r>
        <w:rPr>
          <w:rFonts w:eastAsia="IRNazanin" w:cs="IRNazanin"/>
          <w:color w:val="111111"/>
          <w:sz w:val="28"/>
          <w:szCs w:val="28"/>
          <w:rtl w:val="true"/>
          <w:lang w:bidi="fa-IR"/>
        </w:rPr>
        <w:t>.</w:t>
      </w:r>
    </w:p>
    <w:p>
      <w:pPr>
        <w:pStyle w:val="Heading5"/>
        <w:numPr>
          <w:ilvl w:val="4"/>
          <w:numId w:val="1"/>
        </w:numPr>
        <w:rPr/>
      </w:pPr>
      <w:bookmarkStart w:id="19" w:name="__RefHeading___Toc3030545_1468164448"/>
      <w:bookmarkStart w:id="20" w:name="_Toc8"/>
      <w:bookmarkEnd w:id="19"/>
      <w:r>
        <w:rPr>
          <w:rtl w:val="true"/>
        </w:rPr>
        <w:t>مناقشة ما ذکره المحقق الخراسانی قدس سره</w:t>
      </w:r>
      <w:bookmarkEnd w:id="20"/>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الفرق بین دلیل حجیة الأمارات و دلیل حجیة الاصول انما هو فی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مقام الثبوت فلافرق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کما ان جعل الاصول العملیة یکون فی ظرف الشک بالواقع ظاهرا بدون ان تکون تلک الاصول ناظرة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دلیل الاستصحاب یمثل الجری العملی علی طبق الحالة السابقة فی ظرف الشک فیها و الجهل بها بدون الدلالة علی انها أمارة و طریق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 تسلیم انه أمارة و یقین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لاملازمة بین ثبوت المدلول المطابقی بالیقین التعبدی و ثبوت لوازمه العرفیة و العادیة أو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من لوازم وجوده الواقعی دون لوازم وجوده الاعم من الواقعی و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اطلاق لادلة الاستصحاب بالنسبة الی لوازم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موضوع الاستصحاب متوفرا فیها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مشمولة لادلة حجیته مستقلاً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الأمارات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الشک و ان لم یکن مأخوذا فی لسان ادلة حجیتها اثباتاً الا انه مأخوذ فی موضوع تلک الادلة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 لایمکن جعل الحجیة لها للعالم بالواقع فلامحالة یکون جعلها للجاهل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بطبیعة الحال یکون ثبوت الواقع بها تعبدیاً لا واقعیاً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بمقتضی ادلة الحجیة تدل علی ثبوته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انه لاملازمة بین ثبوت الواقع تعبداً و ثبوت لوازمه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الملازمة بینهما انما تکون واقعیة لا الاعم</w:t>
      </w:r>
      <w:bookmarkStart w:id="21" w:name="pg13815_122782"/>
    </w:p>
    <w:p>
      <w:pPr>
        <w:pStyle w:val="BookText"/>
        <w:rPr/>
      </w:pPr>
      <w:bookmarkEnd w:id="21"/>
      <w:r>
        <w:rPr>
          <w:rFonts w:ascii="IRNazanin" w:hAnsi="IRNazanin" w:eastAsia="IRNazanin"/>
          <w:color w:val="111111"/>
          <w:sz w:val="28"/>
          <w:sz w:val="28"/>
          <w:szCs w:val="28"/>
          <w:rtl w:val="true"/>
          <w:lang w:bidi="fa-IR"/>
        </w:rPr>
        <w:t>منها و من التعبدیة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فلاتشکل ادلة حجیتها دلالة التزامیة لها فانها انما تتشکل اذا ثبت الواقع بها وجداناً لامطلقاً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انه لافرق بین القول بکون المجعول فی باب الأمارات الطریقیة و العلم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بکون المجعول فیه المنجزیة و المعذریة کما ذهب الیه صاحب الکفایة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لانها لاتثبت الواقع وجدانا علی کلا القولین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انها علی القول الأول تثبت الواقع تعبدا لا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انه لا ملازمة بین ثبوت الواقع تعبدا و ثبوت لوازمه العادیة أو العقلیة کذلک</w:t>
      </w:r>
      <w:r>
        <w:rPr>
          <w:rFonts w:eastAsia="IRNazanin" w:cs="IRNazanin"/>
          <w:color w:val="111111"/>
          <w:sz w:val="28"/>
          <w:szCs w:val="28"/>
          <w:rtl w:val="true"/>
          <w:lang w:bidi="fa-IR"/>
        </w:rPr>
        <w:t>.</w:t>
      </w:r>
    </w:p>
    <w:p>
      <w:pPr>
        <w:pStyle w:val="Heading4"/>
        <w:numPr>
          <w:ilvl w:val="3"/>
          <w:numId w:val="1"/>
        </w:numPr>
        <w:rPr/>
      </w:pPr>
      <w:bookmarkStart w:id="22" w:name="__RefHeading___Toc3030547_1468164448"/>
      <w:bookmarkStart w:id="23" w:name="_Toc9"/>
      <w:bookmarkEnd w:id="22"/>
      <w:r>
        <w:rPr>
          <w:rtl w:val="true"/>
        </w:rPr>
        <w:t>ما ذکره المحقق النائینی قدس سره فی الفرق بین الامارات والاصول العملیة و مناقشته</w:t>
      </w:r>
      <w:bookmarkEnd w:id="23"/>
    </w:p>
    <w:p>
      <w:p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w:t>
      </w:r>
      <w:r>
        <w:rPr>
          <w:rStyle w:val="FootnoteAnchor"/>
          <w:rtl w:val="true"/>
        </w:rPr>
        <w:footnoteReference w:id="3"/>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الفرق بین الأمارات والاصول العملیة انما هو فی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المجعول فی باب الأمارات الطریقیة و الکاشفیة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مفاد ادلة حجیتها انها علم بالواقع تعبداً و طریق الیه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العلم بالواقع یستلزم العلم بلوازمه و ملزوماته و ملازماته العادیة و العرفیة و العقلیة بلافرق فی ذلک بین العلم الوجدانی و العلم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المجعول فی باب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الحکم الظاهری فی ظرف الشک بالواقع و الجهل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مفاد الاستصحاب الجری العملی علی طبق الحالة السابقة فی ظرف الشک فی بقائها ظاهرا بدون کونه ناظرا الی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واثره تنجیز الواقع علی تقدیر المطابقة و التعذیر علی تقدیر الخطأ فلهذا لاتکون مثبتاته حجة هذا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فقد ذکرنا غیر مرة انه لاجعل ولامجعول فی باب الأمارات بل لایمکن جعل الطریقیة و الکاشفیة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جعلها لغو ولا یؤثر فیها اصلا فیکون وجوده کعدمه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الطریقیة الجعلیة لایمکن ان تؤثر فی طریقیتها التکوینیة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تأثیر الجعل التشریعی فی التکوین لاتکویناً کما هو واضح ولا 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مرجع جعل الطریقیة التشریعیة الی جعل الحجیة لها بمعنی المنجزیة و المعذریة والا لکان جعلها لغواً و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ما ذکره قدس سره من تتمیم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اراد به تتمیم الکشف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انه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اراد به تتمیم الکشف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فمرجعه الی جعل الحجیة کمامر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 تسلیم انه لا مانع ثبوتا من ان یکون المجعول فی باب الأمارات الطریقیة و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 دلیل علی ذلک فی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عمدة الدلیل علی حجیة الأمارات کاخبار الثقة وظواهر الالفاظ و نحوهما السیرة القطعیة من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السیرة لاتدل علی الجعل اصلا لا بلسان جعل الطریقیة و لا التنزیل ولا المنجزیة و المعذریة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تمثل عمل العقلاء بهذه الأمارات فلا لسان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عمل العقلاء بشیء لایمکن ان یکون جزافا و بلا نکتة و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التعبد انما یکون فی عمل العبد واطاعته أو امر المولی و نواهیه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ولایتصور فی عمل العقلاء لوضوح انهم لایعملون بشیء بدون احراز مبرر له وتعبداً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فالنکتة التی تبرر عمل العقلاء باخبار الثقة مثلا هی اقربیة اخبارها الی الواقع نوعا من اخبار غیرها واقوائیة کشفها عن الواقع عن کشف غیرها و کذلک الحال فی ظواهر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الشارع فقد امضی هذه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الطبیعی ان الامضاء لا یحتاج الی مؤنة زائدة و یکفی فیه سکوت الشارع عن عمل الناس و التابعین بها وعدم صدور الردع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انها لو کانت منافیة للاغراض الشرعیة و کانت خطراً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لصدر الردع عنها من الشارع جزما و فی کل 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الردع عن</w:t>
      </w:r>
      <w:bookmarkStart w:id="24" w:name="pg13815_122784"/>
    </w:p>
    <w:p>
      <w:pPr>
        <w:pStyle w:val="BookText"/>
        <w:rPr/>
      </w:pPr>
      <w:bookmarkEnd w:id="24"/>
      <w:r>
        <w:rPr>
          <w:rFonts w:ascii="IRNazanin" w:hAnsi="IRNazanin" w:eastAsia="IRNazanin"/>
          <w:color w:val="111111"/>
          <w:sz w:val="28"/>
          <w:sz w:val="28"/>
          <w:szCs w:val="28"/>
          <w:rtl w:val="true"/>
          <w:lang w:bidi="fa-IR"/>
        </w:rPr>
        <w:t>عمل الناس بهذه السیرة المرتکزة فی اعماق نفوسهم بحاجة الی الاعلام الدؤب و المؤکدة بکل الوسائل الممکنة و المتاحة و بیان مخاطرها بکافة السبل و الطرق حتی یمنع الناس عن العمل بها و یزیل هذا الارتکاز عن اذهانهم تدریجاً ولا یمکن ردعها ببیان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 جعل من قبل الشارع فی باب الأمارات لکی یقال ان المجعول فیه الطریقیة و العلم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 تسلیم ان المجعول فی باب الأمارات الطریقیة و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لاملازمة بین العلم التعبدی بالواقع و العلم التعبدی بلوازمه و ملازماته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العلم التعبدی فی الحقیقیة لیس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الملازمة بینهما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فان علم المکلف بالواقع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بلوازمه وملازماته تبعاً لانه یشکّل الدلالة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العلم به تعبدا فهو لایمکن ان یشکل الدلالة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المحقق النائینی قدس سره من الفرق بین الأمارات والاصول العملیة لایؤدی الی هذه النتیجة و هی ان مثبتات الأمارات حجة دون الاصول العملیة</w:t>
      </w:r>
      <w:r>
        <w:rPr>
          <w:rFonts w:eastAsia="IRNazanin" w:cs="IRNazanin"/>
          <w:color w:val="111111"/>
          <w:sz w:val="28"/>
          <w:szCs w:val="28"/>
          <w:rtl w:val="true"/>
          <w:lang w:bidi="fa-IR"/>
        </w:rPr>
        <w:t>.</w:t>
      </w:r>
    </w:p>
    <w:p>
      <w:pPr>
        <w:pStyle w:val="Heading4"/>
        <w:numPr>
          <w:ilvl w:val="3"/>
          <w:numId w:val="1"/>
        </w:numPr>
        <w:rPr/>
      </w:pPr>
      <w:bookmarkStart w:id="25" w:name="__RefHeading___Toc3030549_1468164448"/>
      <w:bookmarkStart w:id="26" w:name="_Toc10"/>
      <w:bookmarkEnd w:id="25"/>
      <w:r>
        <w:rPr>
          <w:rtl w:val="true"/>
        </w:rPr>
        <w:t>ما ذکره بعض المحققین قدس سره فی الفرق بین الامارات والاصول العملیة</w:t>
      </w:r>
      <w:bookmarkEnd w:id="26"/>
    </w:p>
    <w:p>
      <w:pPr>
        <w:pStyle w:val="Heading5"/>
        <w:numPr>
          <w:ilvl w:val="4"/>
          <w:numId w:val="1"/>
        </w:numPr>
        <w:rPr/>
      </w:pPr>
      <w:bookmarkStart w:id="27" w:name="__RefHeading___Toc3030551_1468164448"/>
      <w:bookmarkStart w:id="28" w:name="_Toc11"/>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التفسیر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 قدس سره</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جعل الحکم الظاهری فی باب الأمارات والاصول العملیة انما هو علی اساس ترجیح احد طرفی الاحتمال أو المحتمل علی الطرف الآخر فی موارد التزاحم الحفظی بین الملاکات اللزومیة فی مرحلة المبادی و الملاکات الترخیصیة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التزاحم علی ثلاثة اقسام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بین الملاکین فی موضوع واحد فی مرحلة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هذا التزاحم وجود المضادة بینهما کاجتماع المصلحة</w:t>
      </w:r>
    </w:p>
    <w:p>
      <w:pPr>
        <w:pStyle w:val="BookText"/>
        <w:rPr/>
      </w:pPr>
      <w:r>
        <w:rPr>
          <w:rFonts w:ascii="IRNazanin" w:hAnsi="IRNazanin" w:eastAsia="IRNazanin"/>
          <w:color w:val="111111"/>
          <w:sz w:val="28"/>
          <w:sz w:val="28"/>
          <w:szCs w:val="28"/>
          <w:rtl w:val="true"/>
          <w:lang w:bidi="fa-IR"/>
        </w:rPr>
        <w:t>والمفسدة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بین الحکمین فی مرحلة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منشاؤه لیس وجود المضادة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کلا منهما فی موضوع کالمزاحمة بین وجوب الصلاة ووجوب الازالة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منشاؤه عدم قدرة المکلف علی الجمع بینهما فی مرحلة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له قدرة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صرفها فی امتثال وجوب الصلاة عجز عن امتثال وجوب الازالة وان عکس فبالعکس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لاتزاحم بینهما اذا کان المکلف فی مورد قادراً علی امتثال کلیهما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الحفظی فی موارد الشک و اشتباه الأغراض و الملاکات اللزومیة مع الأغراض و الملاکات الترخیصیة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منشأ هذا التزاحم وجود المضادة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کلا منهما فی موضوع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ولاعدم قدرة المکلف علی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قادر علی امتثال کلتیهما معا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منشاؤه الاشتباه والاختلاط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الملاکات اللزومیة تتطلب وجوب الحفاظ علیها حتی فی الموارد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الملاکات الترخیصیة تتطلب الحفاظ علیها ایضا فی نفس تلک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تقع المزاحمة بینهما فی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المکلف غیر قادرعلی حفظ کلتیهما معا فی الموارد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لابد من علاج هذا التزاحم بترجیح احدهما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الترجیح فی هذا الباب تارة یکون علی اساس قوة الاحتمال و درجة الکشف بدون النظر الی اهمیة المحتمل وسنخه من الوجوب أو الحرمة و النجاسة أو الطهارة أو الاباحة کما فی موارد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قوة الاحتمال هی روح الأمارات و حقیقتها وجوهرها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لافرق بین ان یکون جعل الحجیة لها بلسان جعل الطریقیة و العلمیة أو بلسان المنجزیة و المعذریة أو التنزیل أو جعل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فانها مجرد تعبیرات بالعناوین الفارغة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شیء منها ملاکا للفرق بین الأمارات والاصول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تمام الملاک للفرق بینهما قوة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نسبة هذه القوة الی کل من المدلول المطابقی و المدلول الالتزامی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تکون مثبتاتها حجة یعنی دلالتها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یکون علی اساس اهمیة المحتمل کالوجوب أو الحرمة أو النجاسة أو الطهارة أو الاباحة و هکذا کما فی موارد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الوجوب المحتمل أوالحرمة المحتملة اذا کان اهم من الاباحة المحتملة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فالترجیح مع الوجوب أو الحرمة و تقدیم الملاک اللزومی علی الملاک الترخیصی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الکاشف عن ذلک ایجاب الاحتیاط فی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یکشف عن ان الملاک اللزومی اهم من الملاک الترخیصی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الفرق بین الأمارات والاصول العملیة هو ان الأمارات متقومة بقوة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الاصول العملیة متقومة بقوة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نسبة قوة الاحتمال الی المدلول المطابقی و لوازمه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تشکل الدلالة الالتزامیة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علی ثبوت مؤدیاتها بالمطابقة وعلی ثبوت لوازمه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ان مفادها التعبد باهمیة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ان التعبد بها لایستلزم التعبد باهمیة لوازمه بل لایستلزم التعبد بثبوت لوازمه لعدم الملازمة بینهما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کانت فایضا لایجدی فی اثباتها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المجدی فی هذا الفرض انما هو العلم الوجدانی باهمیة المحتمل فانه یشکل الدلالة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الاصول العملیة لیست بعلم بل انها احکام ظاهریة ثابتة فی الظاهر بدون النظر الی الواقع و الحکایة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الاستصحاب عبارة عن التعبد ببقاء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انه لایستلزم التعبد بثبوت لوازمها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الملازمة بینهما واقعیة لا الاعم من الواقعیة و الظاهریة الا اذا کان موضوع</w:t>
      </w:r>
      <w:bookmarkStart w:id="29" w:name="pg13815_122787"/>
    </w:p>
    <w:p>
      <w:pPr>
        <w:pStyle w:val="BookText"/>
        <w:rPr/>
      </w:pPr>
      <w:bookmarkEnd w:id="29"/>
      <w:r>
        <w:rPr>
          <w:rFonts w:ascii="IRNazanin" w:hAnsi="IRNazanin" w:eastAsia="IRNazanin"/>
          <w:color w:val="111111"/>
          <w:sz w:val="28"/>
          <w:sz w:val="28"/>
          <w:szCs w:val="28"/>
          <w:rtl w:val="true"/>
          <w:lang w:bidi="fa-IR"/>
        </w:rPr>
        <w:t>الاستصحاب متحققا فی لوازمها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الاستصحاب یجری فیها مستقلا و هذا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 انه لاملازمة بین اهمیة المدلول المطابقی لها و اهمیة آثاره ولوازمه العادیة و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الملازمة انما هی بین ثبوت المدلول المطابقی واقعا و ثبوت آثاره و لوازمه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ما ذکره قدس سره فی تقریر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خفی ان فی المقام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ماذکره قدس سره فی باب الجمع بین الحکم الظاهری و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من ان الأمارات کما تکون حجة فی مدلولها المطابقی کذلک تکون حجة فی مدلولها الالتزامی</w:t>
      </w:r>
      <w:r>
        <w:rPr>
          <w:rFonts w:eastAsia="IRNazanin" w:cs="IRNazanin"/>
          <w:color w:val="111111"/>
          <w:sz w:val="28"/>
          <w:szCs w:val="28"/>
          <w:rtl w:val="true"/>
          <w:lang w:bidi="fa-IR"/>
        </w:rPr>
        <w:t>.</w:t>
      </w:r>
    </w:p>
    <w:p>
      <w:pPr>
        <w:pStyle w:val="Heading5"/>
        <w:numPr>
          <w:ilvl w:val="4"/>
          <w:numId w:val="1"/>
        </w:numPr>
        <w:rPr/>
      </w:pPr>
      <w:bookmarkStart w:id="30" w:name="__RefHeading___Toc3030553_1468164448"/>
      <w:bookmarkStart w:id="31" w:name="_Toc12"/>
      <w:bookmarkEnd w:id="30"/>
      <w:r>
        <w:rPr>
          <w:rtl w:val="true"/>
        </w:rPr>
        <w:t>أما الکلام فی المسألة الأولی</w:t>
      </w:r>
      <w:r>
        <w:rPr>
          <w:rtl w:val="true"/>
        </w:rPr>
        <w:t>:</w:t>
      </w:r>
      <w:bookmarkEnd w:id="31"/>
    </w:p>
    <w:p>
      <w:pPr>
        <w:pStyle w:val="BookText"/>
        <w:rPr/>
      </w:pPr>
      <w:r>
        <w:rPr>
          <w:rFonts w:ascii="IRNazanin" w:hAnsi="IRNazanin" w:eastAsia="IRNazanin"/>
          <w:color w:val="111111"/>
          <w:sz w:val="28"/>
          <w:sz w:val="28"/>
          <w:szCs w:val="28"/>
          <w:rtl w:val="true"/>
          <w:lang w:bidi="fa-IR"/>
        </w:rPr>
        <w:t>فقد ذکر قدس سره انه لاتزاحم بین الحکم الظاهری و الحکم الواقعی لا فی مرحلة المبادی ولا فی مرحلة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التزاحم بینهما انما هو فی مرحلة الحفظ فی موارد الاشتباه والاختلاط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ملاک الحکم اللزومی من الوجوب أو الحرمة یقتضی حفظه حتی فی موارد الاختلاط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 الحکم الترخیصی الواقعی یقتضی حفظه فی هذه الموارد ایضا و المکلف لایتمکن من حفظ کلیهما معا فی تلک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تقع المزاحمة بینهما فی مرحلة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لابد من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الترجیح فی موارد الأمارات بقوة الاحتمال وفی موارد الاصول العملیة باهمیة المحتمل علی تفصیل تقدم فی مبحث الظن فی مسالة الجمع بین الحکم الظاهری و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علقنا علی هذه الفکرة هناک بشکل موسع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الاحکام الظاهریة علی قسمین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الظاهریة اللزومیة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الظاهریة الترخیصیة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احکام طریقیة صرفة وفی طول الاحکام الواقعیة بما لها من الملاکات و المبادی اللزومیة ولاتکون فی 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فلازم ذلک ان تکون ناشئة عن ملاکات و مبادی اخری فی مقابل الملاکات و المبادی للاحکام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فبطبیعة الحال کانت احکاماً واقعیة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واقعیة الاحکام و حقیقتها وروحها انما هی بملاکاتها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خلف فرض انها احکام ظاهریة مجعولة فی ظرف الشک فی الاحکام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معنی ذلک ان اهتمام المولی بالحفاظ علی الاحکام الواقعیة بما لها من الملاکات و المبادی اللزومیة فی الواقع حتی فی هذه الموارد منشأ لجعلها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 شأن لها فی مقابل الاحکام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شأنها تنجیز هذه الاحکام و الحفاظ علی ملاکاتها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منشأ جعل هذه الاحکام الظاهریة اللزومیة انما هو اهتمام المولی بالحفاظ علی مبادی الاحکام الواقعیة حتی فی موارد الاشتباه والاختلاط وعدم رضائه بتفویتها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تکون فی طول الاحکام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جعل هذه الاحکام الظاهریة اللزومیة لیس علی اساس ترجیح الأغراض و الملاکات اللزومیة للاحکام الواقعیة علی الأغراض و الملاکات غیر اللزومیة للاحکام الترخیصیة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فقد اشرنا فیما تقدم ان الاباحة الواقعیة ثابتة للاشیاء ذاتاً قبل الشرع و الشریعة ولاتکون مجعولة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معنی الاباحة الواقعیة هو اطلاق عنان الانسان و عدم تقییده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الشرع انما جاء لتقییده وتحدیده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لاتکون ناشئة عن ملاک ومقتضی فی الواقع فاذن لاموضوع للتزاحم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 تسلیم انها مجعولة للاشیاء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w:t>
      </w:r>
    </w:p>
    <w:p>
      <w:pPr>
        <w:pStyle w:val="BookText"/>
        <w:rPr/>
      </w:pPr>
      <w:r>
        <w:rPr>
          <w:rFonts w:ascii="IRNazanin" w:hAnsi="IRNazanin" w:eastAsia="IRNazanin"/>
          <w:color w:val="111111"/>
          <w:sz w:val="28"/>
          <w:sz w:val="28"/>
          <w:szCs w:val="28"/>
          <w:rtl w:val="true"/>
          <w:lang w:bidi="fa-IR"/>
        </w:rPr>
        <w:t>منشائها إما عدم وجود المقتضی فی الفعل للحکم الالزامی أو أنه موجود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لایکون مؤثراً فعلا لوجود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الفعل لایخلو إما ان یکون فیه مقتضی أو لا ولا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الأول فالمقتضی فیه إما تام أو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الأول و هو انه لامقتضی فیه فالمجعول فیه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الوجوب أو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الثالث الاستحباب أو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اباحة الاشیاء ناشئة عن عدم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تزاحم فی مرحلة الحفظ ولاموضوع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عدم المقتضی لایصلح ان یزاحم المقتضی لا فی مرحلة المبادی ولا فی مرحلة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ایضا وتسلیم ان اباحة الاشیاء ناشئة عن المقتضی فی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ان مقتضی الاباحة لایصلح ان یزاحم متقضی الوجوب أوالحرمة لا فی مرحلة المبادی ولا فی مرحلة الامتثال ولا فی مرحلة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الاحکام الظاهریة اللزومیة احکام طریقیة صرفة و فی طول الاحکام الواقعیة وناشئة عن ملاکاتها فی مرحلة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اهتمام الشارع فی حفظها حتی فی موارد الاشتباه والاختلاط و عدم رضائه بتفویتها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فلا شأن لها فی مقابلها الا تنجیزها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ان تکون ناشئة عن الملاکات المستقلة فی عرض ملاکات الاحکام الواقعیة والا لکانت احکاماً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حقیقة الحکم و روحه ملاکه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تقسیم اباحة الاشیاء الی الاباحة الاقتضائیة والاباحة اللا اقتضائیة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ان اباحة کل شیء فی الشریعة المقدسة من جهة عدم وجود المقتضی للوجوب أوالحرمة أو الاستحباب أو الکراهة أو غیر ذلک ولا تتوقف علی وجود المقتضی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الاباحة الظاهریة مجعولة فی الشریعة المقدسة للاشیاء</w:t>
      </w:r>
    </w:p>
    <w:p>
      <w:pPr>
        <w:pStyle w:val="BookText"/>
        <w:rPr/>
      </w:pPr>
      <w:r>
        <w:rPr>
          <w:rFonts w:ascii="IRNazanin" w:hAnsi="IRNazanin" w:eastAsia="IRNazanin"/>
          <w:color w:val="111111"/>
          <w:sz w:val="28"/>
          <w:sz w:val="28"/>
          <w:szCs w:val="28"/>
          <w:rtl w:val="true"/>
          <w:lang w:bidi="fa-IR"/>
        </w:rPr>
        <w:t>المشکوک حکمها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الداعی الی جعلها فی موارد الاشتباه والاختلاط هوالمصلحة التسهیلیة النوعیة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تتطلب جعلها فی تلک الموارد فی حدودها الخاصة وفق شروطها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 تسلیم ان الشارع فی صدر الاسلام قام بامضاء اباحة الاشیاء کافة وتقریرها الا ما ثبت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بیان الاحکام الشرعیة للناس یکون تدریجیا ولایمکن ان یکون دفعیا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الوضح ان هذا الامضاء لایمکن ان یکون جزافا و بلا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النکتة التی تبرره هی المصلحة العامة فیه لا المصلحة الخاصة فی کل شیء مباح حتی تصلح ان تزاحم الملاکات و الأغراض اللزومیة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ذلک بین الأمارات الالزامیة والاصول العملیة اللزومیة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جعل الحکم الظاهری فی الأولی لیس من باب ترجیح قوة الاحتمال وفی الثانیة من باب اهمیة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احکام ظاهریة ترخیصیة کاصالة البراءة و اصالة الطهارة واستصحاب عدم التکلیف أو الترخیص مباشرة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الاحکام الظاهریة ناشئة عن المصلحة العامة النوعیة و هی مصلحة التسهیل بالنسبة الی نوع المکلف و هی مترتبة علیها واثرها التعذیر عن الواقع عند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المصلحة العامة النوعیة التی تتطلب جعل الاحکام الظاهریة الترخیصیة تتقدم علی المصالح و الملاکات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قد تؤدی الی الوقوع فی المفسدة أو تفویت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ذلک لمّا کان باذن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اثر له ولاسیما بعد تدارک الشارع ایاها بالمصلحة العامة النوعیة التی هی اهم منها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القسم یمکن القول بان جعل هذه الاحکام الظاهریة الترخیصیة انما هو علی اساس ترجیح المصلحة العامة النوعیة علی</w:t>
      </w:r>
      <w:bookmarkStart w:id="32" w:name="pg13815_122791"/>
    </w:p>
    <w:p>
      <w:pPr>
        <w:pStyle w:val="BookText"/>
        <w:rPr/>
      </w:pPr>
      <w:bookmarkEnd w:id="32"/>
      <w:r>
        <w:rPr>
          <w:rFonts w:ascii="IRNazanin" w:hAnsi="IRNazanin" w:eastAsia="IRNazanin"/>
          <w:color w:val="111111"/>
          <w:sz w:val="28"/>
          <w:sz w:val="28"/>
          <w:szCs w:val="28"/>
          <w:rtl w:val="true"/>
          <w:lang w:bidi="fa-IR"/>
        </w:rPr>
        <w:t>الملاکات و الأغراض اللزومیة الشخصیة الواقعیة فی موارد التزاحم الحفظی و هی موارد الاشتباه و الالتباس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الحفاظ علی کلتیهما فی تلک الموارد لایمکن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ذلک ایضا بین الأمارات الترخیصیة والاصول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هذا کله فی المسألة الأولی</w:t>
      </w:r>
      <w:r>
        <w:rPr>
          <w:rFonts w:eastAsia="IRNazanin" w:cs="IRNazanin"/>
          <w:color w:val="111111"/>
          <w:sz w:val="28"/>
          <w:szCs w:val="28"/>
          <w:rtl w:val="true"/>
          <w:lang w:bidi="fa-IR"/>
        </w:rPr>
        <w:t>.</w:t>
      </w:r>
    </w:p>
    <w:p>
      <w:pPr>
        <w:pStyle w:val="Heading5"/>
        <w:numPr>
          <w:ilvl w:val="4"/>
          <w:numId w:val="1"/>
        </w:numPr>
        <w:rPr/>
      </w:pPr>
      <w:bookmarkStart w:id="33" w:name="__RefHeading___Toc3030555_1468164448"/>
      <w:bookmarkStart w:id="34" w:name="_Toc13"/>
      <w:bookmarkEnd w:id="33"/>
      <w:r>
        <w:rPr>
          <w:rtl w:val="true"/>
        </w:rPr>
        <w:t>المسالة الثانیة من ان الامارات کماتکون حجة فی المدلول المطابقی وذکر مقدمات فی المقام</w:t>
      </w:r>
      <w:bookmarkEnd w:id="34"/>
    </w:p>
    <w:p>
      <w:pPr>
        <w:pStyle w:val="BookText"/>
        <w:rPr/>
      </w:pPr>
      <w:r>
        <w:rPr>
          <w:rFonts w:ascii="IRNazanin" w:hAnsi="IRNazanin" w:eastAsia="IRNazanin"/>
          <w:color w:val="111111"/>
          <w:sz w:val="28"/>
          <w:sz w:val="28"/>
          <w:szCs w:val="28"/>
          <w:rtl w:val="true"/>
          <w:lang w:bidi="fa-IR"/>
        </w:rPr>
        <w:t>و أما الکلام فی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ان الأمارات کما تکون حجة فی المدلول المطابقی کذلک تکون حجة فی المدلول الالتزامی بنفس الملاک و هو قوة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لنا أولاً تقدیم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محله انه لاجعل ولامجعول فی باب الأمارات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عمدة الدلیل علی حجیة الأمارات کاخبار الثقة و ظواهر الالفاظ و نحوهما السیرة القطعیة من العقلاء الجاریة علی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السیرة ثابتة فی اذهان الناس و مرتکزة فی اعماق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الوضح ان بناء العقلاء علی العمل باخبار الثقة دون اخبار غیر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وظواهر الالفاظ 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ان یکون جزافاً و بدون مبرر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لایتصور بنائهم علی العمل بشیء تعبداً وبدون نکتة مبررة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المبرر له قوة کشف اخبار الثقة عن الواقع نوعا و اقربیتها الیه من اخبار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بالنسبة الی ظواهر الالفاظ حیث انها اقوی کشفاً عن ظواهر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النکتة هی منشأ بنائهم علی العمل بهما دون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الشارع لما رأی ان هذا البناء موافق لأغراضه التشریعیة ولاینافیها سکت ولم یردع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ان سکوته عن ذلک کاشف عن امضائه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هذا الامضاء مصلحة نوعیة للناس و هی المصلحة التسهیلیة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لو لم یمض الشارع ذلک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الناس ان</w:t>
      </w:r>
    </w:p>
    <w:p>
      <w:pPr>
        <w:pStyle w:val="BookText"/>
        <w:rPr/>
      </w:pPr>
      <w:r>
        <w:rPr>
          <w:rFonts w:ascii="IRNazanin" w:hAnsi="IRNazanin" w:eastAsia="IRNazanin"/>
          <w:color w:val="111111"/>
          <w:sz w:val="28"/>
          <w:sz w:val="28"/>
          <w:szCs w:val="28"/>
          <w:rtl w:val="true"/>
          <w:lang w:bidi="fa-IR"/>
        </w:rPr>
        <w:t>یحتاطوا فی هذه الأمارات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باب العلم الوجدانی منسد لهم بالاحکام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انسد باب العلمی ایضاً فلا مناص من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ان فی هذا الاحتیاط مشقة نوعیة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قام الشارع بامضاء هذا البناء للتسهیل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هذا الامضاء هو المنشأ لانتزاع الحجیة لاخبار الثقة وظواهر الالفاظ لا انها مجعولة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 لاجعل من قبل الشارع فیه الا الامضاء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فیه سکوته عن عمل الناس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حال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هو المعروف بین الاصحاب من ان فی باب الأمارات جعل ومجعول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انهم اختلفوا فی ان المجعول فی مواردها الطریقیة و العلمیة أو الحکم الظاهری المماثل فی صورة المطابقة و المخالف فی صورة عدم المطابقة أوالتنزیل أوالمنجزیة و المعذریة غیر تام ولا واقع موضوعی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الامضاء لیس مبنیاً علی الترجیح بقوة الاحتمال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مبنی علی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ان هذا البناء موافق لاغراض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مضافا الی هذا ان المصلحة العامة التسهیلیة تتطلب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لیس قوة الاحتمال تمام الملاک لامضاء الشارع السیرة القطعیة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المصلحة العامة تصلح ان تزاحم المصالح الخاصة فی موارد الاشتباه والالتباس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انها تتطلب حفظها فی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المصالح الخاصة تتطلب عکس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تقع المزاحمة بینهما فی الحفظ</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المصلحة العامة لاتصلح ان تزاحم المصالح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ناشئة عن ان المصلحة انما هی فی بیان الاحکام الشرعیة 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الناس فی صدر الاسلام غیر متهیئین لقبول التکالیف الشرعیة</w:t>
      </w:r>
    </w:p>
    <w:p>
      <w:pPr>
        <w:pStyle w:val="BookText"/>
        <w:rPr/>
      </w:pPr>
      <w:r>
        <w:rPr>
          <w:rFonts w:ascii="IRNazanin" w:hAnsi="IRNazanin" w:eastAsia="IRNazanin"/>
          <w:color w:val="111111"/>
          <w:sz w:val="28"/>
          <w:sz w:val="28"/>
          <w:szCs w:val="28"/>
          <w:rtl w:val="true"/>
          <w:lang w:bidi="fa-IR"/>
        </w:rPr>
        <w:t>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 لابد من تهیئة الفرص لهم و تزوید نفوسهم بالایمان بالله وحده لاشریک له و تطهیرها من رذائل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هذا یتطلب مزید من الوقت من ناحیة و بیانها بالتدریج وفی الوقت المناسب 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فالترخیص فی صدر الاسلام و ان کان یؤدی الی الوقوع فی المفسدة أو تفویت مصلحة الا انه لامحذور فیه قبل بیانها و لهذا لاموضوع للتزاحم الحفظی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الآثار العادیة و العقلیة المترتبة علی المدلول المطابقی للأمارات والاصول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مترتبة علی وجوده الواقعی لا الاعم منه و من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الآثار الشرعیة مترتبة علی الاعم من وجوده الواقعی و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ذلک بین ان یکون المدلول المطابقی بنفسه حکماً شرعیاً أو موضوعاً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الملازمة اذا کانت بین شیئین واقعیة کالملازمة بین العلة و المعلول أو بین معلولین 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یستلزم العلم بالعلة العلم بالمعلول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الظن بالعلة الظن بالمعلول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فی وجودها فی الخارج یستلزم الشک فی وجود المعلول فیه بنفس النسبة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قدس سره من ان نسبة قوة الاحتمال الی المدلول المطابقی و المدلول الالتزامی علی حد سواء و ان کان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لایختص بقوة الاحتمال بل نسبة الشک الی المدلول المطابقی و المدلول الالتزامی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الشک فی وجود العلة یستلزم الشک فی وجود المعلول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الشک فی المدلول الالتزامی وان کان لازما للشک فی المدلول المطابقی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اذا کان مثله بان یکون متعلقه بقاء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الاستصحاب فی کلیهما معا بنحو الاستقلال بدون ان یکون احدهما مربوطا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غیره بان لایکون الشک فی المدلول الالتزامی شکا فی</w:t>
      </w:r>
      <w:bookmarkStart w:id="35" w:name="pg13815_122794"/>
    </w:p>
    <w:p>
      <w:pPr>
        <w:pStyle w:val="BookText"/>
        <w:rPr/>
      </w:pPr>
      <w:bookmarkEnd w:id="35"/>
      <w:r>
        <w:rPr>
          <w:rFonts w:ascii="IRNazanin" w:hAnsi="IRNazanin" w:eastAsia="IRNazanin"/>
          <w:color w:val="111111"/>
          <w:sz w:val="28"/>
          <w:sz w:val="28"/>
          <w:szCs w:val="28"/>
          <w:rtl w:val="true"/>
          <w:lang w:bidi="fa-IR"/>
        </w:rPr>
        <w:t>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فیه اصل آخر ولایمکن اثباته بالاستصحاب فی المدلول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نتیجة هذه المقدمات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قوة الاحتمال لیست تمام الملاک لحجیة الأمارات کاخبار الثقة وظواهر الالفاظ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لایکون عمل العقلاء بها مخالفا للاغراض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المصلحة العامة و هی المصلحة التسهیلیة النوعیة تدعو المولی الی امضاء عمل العقلاء و بنائهم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فی حجیة الأمارة فی المدلول الإلتزامی قوة الاحتمال فیه تبعاً لقوة الاحتمال فی المدلول المطابقی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لایکفی وحده فی مقام الثبوت لاثبات حجیة مثبتات الأمارات فی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الشک فی المدلول الالتزامی التابع للشک فی المدلول المطابقی لایکفی فی حجیة مثبتات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لابد من النظر الی دلیل الحجیة فی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المقام یقع الکلام فی مرحلتین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فی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فی الأمارات</w:t>
      </w:r>
      <w:r>
        <w:rPr>
          <w:rFonts w:eastAsia="IRNazanin" w:cs="IRNazanin"/>
          <w:color w:val="111111"/>
          <w:sz w:val="28"/>
          <w:szCs w:val="28"/>
          <w:rtl w:val="true"/>
          <w:lang w:bidi="fa-IR"/>
        </w:rPr>
        <w:t>.</w:t>
      </w:r>
    </w:p>
    <w:p>
      <w:pPr>
        <w:pStyle w:val="Heading4"/>
        <w:numPr>
          <w:ilvl w:val="3"/>
          <w:numId w:val="1"/>
        </w:numPr>
        <w:rPr/>
      </w:pPr>
      <w:bookmarkStart w:id="36" w:name="__RefHeading___Toc3030557_1468164448"/>
      <w:bookmarkStart w:id="37" w:name="_Toc14"/>
      <w:bookmarkEnd w:id="36"/>
      <w:r>
        <w:rPr>
          <w:rtl w:val="true"/>
        </w:rPr>
        <w:t>الکلام فی ادلة الاصول المحرزة</w:t>
      </w:r>
      <w:bookmarkEnd w:id="37"/>
    </w:p>
    <w:p>
      <w:pPr>
        <w:pStyle w:val="BookText"/>
        <w:rPr/>
      </w:pPr>
      <w:r>
        <w:rPr>
          <w:rFonts w:ascii="IRNazanin" w:hAnsi="IRNazanin" w:eastAsia="IRNazanin"/>
          <w:color w:val="111111"/>
          <w:sz w:val="28"/>
          <w:sz w:val="28"/>
          <w:szCs w:val="28"/>
          <w:rtl w:val="true"/>
          <w:lang w:bidi="fa-IR"/>
        </w:rPr>
        <w:t>أما الکلام فی 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یقع فی ادلة الاصول غیر المحرزة کاصالة البراءة واصالة الحل واصالة الطهارة واصالة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فی ادلة الاصول المحرزة کالاستصحاب بناء علی المشهور وقاعدة الفراغ و التجاوز و نحوهما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ذکرنا فی محله موسعاً ان مفاد دلیل حجیة اصالة البراءة فی الحقیقة نفی ایجاب الاحتیاط فی الشبهات الحکمیة و الموضوعیة لانفی الحکم الواقعی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فالمدلول المطابقی لأصالة البراءة عدم ایجاب الاحتیاط فی موارد الشک فی الحکم الواقعی</w:t>
      </w:r>
      <w:r>
        <w:rPr>
          <w:rFonts w:eastAsia="IRNazanin" w:cs="IRNazanin"/>
          <w:color w:val="111111"/>
          <w:sz w:val="28"/>
          <w:szCs w:val="28"/>
          <w:rtl w:val="true"/>
          <w:lang w:bidi="fa-IR"/>
        </w:rPr>
        <w:t>,</w:t>
      </w:r>
      <w:bookmarkStart w:id="38" w:name="pg13815_122795"/>
    </w:p>
    <w:p>
      <w:pPr>
        <w:pStyle w:val="BookText"/>
        <w:rPr/>
      </w:pPr>
      <w:bookmarkEnd w:id="38"/>
      <w:r>
        <w:rPr>
          <w:rFonts w:ascii="IRNazanin" w:hAnsi="IRNazanin" w:eastAsia="IRNazanin"/>
          <w:color w:val="111111"/>
          <w:sz w:val="28"/>
          <w:sz w:val="28"/>
          <w:szCs w:val="28"/>
          <w:rtl w:val="true"/>
          <w:lang w:bidi="fa-IR"/>
        </w:rPr>
        <w:t xml:space="preserve">حیث ان الشک مأخوذ فی موضوع دلیلها کقوله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رفع مالایعلمون</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فاذا شک فی وجوب شیء کالدعاء عند رؤیة الهلال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فدلیل اصالة البراءة یدل علی عدم وجوب الاحتیاط فیه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مدلولها المطابقی عدم ایجاب الاحتیاط 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فلایترتب علیه اثره العادی أو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مترتب علیه بوجوده الواقعی لا الاعم منه و من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لو قلنا بان موضوع اصالة البراءة الترخیص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الآثار العادیة و العقلیة لا تترتب علی مفادها بوجودها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فرضنا ثبوت الملازمة بین حلیة شرب التتن و وجوب الدعاء عند رؤیة الهلال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فاذا دل دلیل اصالة البراءة علی حلیة شرب التتن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فلایدل علی وجوب الدعاء عند رؤیة الهلال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مفاد دلیل الاصالة التعبد بها ظاهرا عند الشک فی حلیته وحرمته الواقعیة ولاملازمة بینهما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فان کان الشک فی وجوب الدعاء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مورد للاصل العملی مستقلا والا فلا 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الاصول العملیة غیر المحرزة کاصالة البراءة والاحتیاط واصالة الطهارة و الحلیة غیر ناظرة الی الواقع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مفادها اثبات الحکم الظاهری فی ظرف الجهل بالواقع و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الآثار العادیة و العقلیة من آثار الواقع بوجوده الحقیقی لا الأعمّ منه و من وجوده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الثابت بهذه الاصول هو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فلاتترتب علیه الآثار المذکورة لانها لیست 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لاتکون مثبتاتها حجة</w:t>
      </w:r>
      <w:r>
        <w:rPr>
          <w:rFonts w:eastAsia="IRNazanin" w:cs="IRNazanin"/>
          <w:color w:val="111111"/>
          <w:sz w:val="28"/>
          <w:szCs w:val="28"/>
          <w:rtl w:val="true"/>
          <w:lang w:bidi="fa-IR"/>
        </w:rPr>
        <w:t>.</w:t>
      </w:r>
    </w:p>
    <w:p>
      <w:pPr>
        <w:pStyle w:val="Heading4"/>
        <w:numPr>
          <w:ilvl w:val="3"/>
          <w:numId w:val="1"/>
        </w:numPr>
        <w:rPr/>
      </w:pPr>
      <w:bookmarkStart w:id="39" w:name="__RefHeading___Toc3030559_1468164448"/>
      <w:bookmarkStart w:id="40" w:name="_Toc15"/>
      <w:bookmarkEnd w:id="39"/>
      <w:r>
        <w:rPr>
          <w:rtl w:val="true"/>
        </w:rPr>
        <w:t>الکلام فی الاصول العملیة المحرزة کالاستصحاب وقاعدة الفراغ و التجاوز</w:t>
      </w:r>
      <w:bookmarkEnd w:id="40"/>
    </w:p>
    <w:p>
      <w:pPr>
        <w:pStyle w:val="BookText"/>
        <w:rPr/>
      </w:pPr>
      <w:r>
        <w:rPr>
          <w:rFonts w:ascii="IRNazanin" w:hAnsi="IRNazanin" w:eastAsia="IRNazanin"/>
          <w:color w:val="111111"/>
          <w:sz w:val="28"/>
          <w:sz w:val="28"/>
          <w:szCs w:val="28"/>
          <w:rtl w:val="true"/>
          <w:lang w:bidi="fa-IR"/>
        </w:rPr>
        <w:t xml:space="preserve">و أما الکلام 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الاصول العملیة المحرزة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یقع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فی قاعدتی الفراغ و التجاوز</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مفاد 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w:t>
      </w:r>
    </w:p>
    <w:p>
      <w:pPr>
        <w:pStyle w:val="BookText"/>
        <w:rPr/>
      </w:pPr>
      <w:r>
        <w:rPr>
          <w:rFonts w:ascii="IRNazanin" w:hAnsi="IRNazanin" w:eastAsia="IRNazanin"/>
          <w:color w:val="111111"/>
          <w:sz w:val="28"/>
          <w:sz w:val="28"/>
          <w:szCs w:val="28"/>
          <w:rtl w:val="true"/>
          <w:lang w:bidi="fa-IR"/>
        </w:rPr>
        <w:t>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النقض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النقض الحقیقی غیر معقول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النقض العملی هو عدم العمل بالحالة السابقة فی ظرف الشک فی بقائها ورفع الید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مدلول روایات الاستصحاب الجری العملی علی طبق الحالة السابقة لا ابقاء الیقین فی ظرف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غیر معقول ثبوتا ولادلیل علیه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مفاد روایات الاستصحاب عدم النقض العملی و هوالعمل علی طبق الحالة السابقة وابقائها ظاهرا فی ظرف الشک فیه و یترتب علیه آثاره الشرعیة دون العادیة أو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من آثار بقائها بوجوده الواقعی لا الاعم منه و من وجوده الظاهری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روایات الاستصحاب تدل علی بقاء الحالة السابقة المتیقنة فی ظرف الشک تعبدا و ظاهرا ومردّه الی وجوب العمل علی طبق الحالة السابقة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یترتب علیها آثارها الشرعیة دون لوازمها العادیة أو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من لوازم وجودها الواقعی لا الاعم منه و من وجودها الظاهری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 فی بقاء حیاة زید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بقاء حیاته و ترتب اثره الشرعی علیه اذا کان له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لایمکن اثبات آثاره العادیة أو العقلیة به کانبات لحیته أو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من آثار بقاء حیاته واقعا لا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ما اذا ضرب احد شخصا تحت اللحاف بسیفه و قدّ نصفین و شک فی انه کان میتا أو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بقاء حیاته الی حین ضربه بالسیف لایثبت اسناد قتله الی 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آثار بقاء حیاته إلی حین الضرب واقعاً لا مطلقاً وان کان ظاهراً وتعبداَ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بناء علی ما قویناه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الاستصحاب لیس من الاصول المحرزة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بناء علی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من الاصول المحرزة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ایضا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مفاده ابقاء الحالة السابقة فی ظرف الشک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انه لاتترتب علیه آثاره العادیة أو العقلیة لانها من آثار بقائها</w:t>
      </w:r>
      <w:bookmarkStart w:id="41" w:name="pg13815_122797"/>
    </w:p>
    <w:p>
      <w:pPr>
        <w:pStyle w:val="BookText"/>
        <w:rPr/>
      </w:pPr>
      <w:bookmarkEnd w:id="41"/>
      <w:r>
        <w:rPr>
          <w:rFonts w:ascii="IRNazanin" w:hAnsi="IRNazanin" w:eastAsia="IRNazanin"/>
          <w:color w:val="111111"/>
          <w:sz w:val="28"/>
          <w:sz w:val="28"/>
          <w:szCs w:val="28"/>
          <w:rtl w:val="true"/>
          <w:lang w:bidi="fa-IR"/>
        </w:rPr>
        <w:t>بوجوده الواقعی لامطلقا ولوظاهرا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ماذکره السید الاستاذ</w:t>
      </w:r>
      <w:r>
        <w:rPr>
          <w:rStyle w:val="FootnoteAnchor"/>
          <w:rtl w:val="true"/>
        </w:rPr>
        <w:footnoteReference w:id="5"/>
      </w:r>
      <w:r>
        <w:rPr>
          <w:rFonts w:ascii="IRNazanin" w:hAnsi="IRNazanin" w:eastAsia="IRNazanin"/>
          <w:color w:val="111111"/>
          <w:sz w:val="28"/>
          <w:sz w:val="28"/>
          <w:szCs w:val="28"/>
          <w:rtl w:val="true"/>
          <w:lang w:bidi="fa-IR"/>
        </w:rPr>
        <w:t>قدس سره من انه أمارة فایضاً الأمر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لایثبت بقاء الحالة السابقة الا تعبداً 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ان الآثار المذکورة من آثار بقائها بوجوده الواقعی لا الاعم منه ومن وجوده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الفراغ و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جهة الأماریة وان کانت موجودة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مع ذلک لاتکون مثبتاتها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روایات القاعدة حیث انها مشتملة علی خصوصیة و هی الشک بعد الفراغ أو بعد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فلاتدل علی حجیة هذه القاعدة الا بعد توفر هذه الخصوصیة فی 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فان کانت هذه الخصوصیة متوفرة فی لوازمها العادیة أو العقلیة فهی بنفسها مورد للقاعدة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تکن متوفرة فیها فلایمکن اثباتها بالقاعدة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انها لاتثبت الا فی اطار هذه الخصوصیة لامطلقاً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 اللوازم العادیة أو العقلیة من آثار مدلولها بوجوده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مثبتات الاصول العملیة بکل اشکالها لاتکون حجة</w:t>
      </w:r>
      <w:r>
        <w:rPr>
          <w:rFonts w:eastAsia="IRNazanin" w:cs="IRNazanin"/>
          <w:color w:val="111111"/>
          <w:sz w:val="28"/>
          <w:szCs w:val="28"/>
          <w:rtl w:val="true"/>
          <w:lang w:bidi="fa-IR"/>
        </w:rPr>
        <w:t>.</w:t>
      </w:r>
    </w:p>
    <w:p>
      <w:pPr>
        <w:pStyle w:val="Heading4"/>
        <w:numPr>
          <w:ilvl w:val="3"/>
          <w:numId w:val="1"/>
        </w:numPr>
        <w:rPr/>
      </w:pPr>
      <w:bookmarkStart w:id="42" w:name="__RefHeading___Toc3030561_1468164448"/>
      <w:bookmarkStart w:id="43" w:name="_Toc16"/>
      <w:bookmarkEnd w:id="42"/>
      <w:r>
        <w:rPr>
          <w:rtl w:val="true"/>
        </w:rPr>
        <w:t>الکلام فی مفاد ادلة حجیة الامارات وماذکره المحقق الخراسانی قدس سره فی المقام</w:t>
      </w:r>
      <w:bookmarkEnd w:id="4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الکلام فی المرحلة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مفاد ادلة حجیة الأمارات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المحقق الخراسانی قدس سره</w:t>
      </w:r>
      <w:r>
        <w:rPr>
          <w:rStyle w:val="FootnoteAnchor"/>
          <w:rtl w:val="true"/>
        </w:rPr>
        <w:footnoteReference w:id="6"/>
      </w:r>
      <w:r>
        <w:rPr>
          <w:rFonts w:ascii="IRNazanin" w:hAnsi="IRNazanin" w:eastAsia="IRNazanin"/>
          <w:color w:val="111111"/>
          <w:sz w:val="28"/>
          <w:sz w:val="28"/>
          <w:szCs w:val="28"/>
          <w:rtl w:val="true"/>
          <w:lang w:bidi="fa-IR"/>
        </w:rPr>
        <w:t>ان ادلة حجیتها کما تدل علی حجیة الأمارات فی مدلولها المطابقی کذلک تدل علی حجیتها فی مدلولها الالتزامی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افاد فی وجه ذلک ان الأمارة کما تحکی عن مدلولها المطابقی بالمطابقة و هو مؤداها کذلک تحکی عن اطرافه من ملزوماته ولوازمه و ملازماته بالالتزام</w:t>
      </w:r>
      <w:r>
        <w:rPr>
          <w:rFonts w:eastAsia="IRNazanin" w:cs="IRNazanin"/>
          <w:color w:val="111111"/>
          <w:sz w:val="28"/>
          <w:szCs w:val="28"/>
          <w:rtl w:val="true"/>
          <w:lang w:bidi="fa-IR"/>
        </w:rPr>
        <w:t>.</w:t>
      </w:r>
      <w:bookmarkStart w:id="44" w:name="pg13815_122798"/>
    </w:p>
    <w:p>
      <w:pPr>
        <w:pStyle w:val="BookText"/>
        <w:rPr/>
      </w:pPr>
      <w:bookmarkEnd w:id="44"/>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اطلاق دلیل حجیة الأمارات هو حجیتها مطلقا فی الحکایة عن الواقع ولوازمه العادیة أو العقلیة وملزوماته وملازماته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4"/>
        <w:numPr>
          <w:ilvl w:val="3"/>
          <w:numId w:val="1"/>
        </w:numPr>
        <w:rPr/>
      </w:pPr>
      <w:bookmarkStart w:id="45" w:name="__RefHeading___Toc3030563_1468164448"/>
      <w:bookmarkStart w:id="46" w:name="_Toc17"/>
      <w:bookmarkEnd w:id="45"/>
      <w:r>
        <w:rPr>
          <w:rtl w:val="true"/>
        </w:rPr>
        <w:t>ما اورده السید الاستاذ قدس سره علی المحقق الخراسانی قدس سره</w:t>
      </w:r>
      <w:bookmarkEnd w:id="46"/>
    </w:p>
    <w:p>
      <w:pPr>
        <w:pStyle w:val="BookText"/>
        <w:rPr/>
      </w:pPr>
      <w:r>
        <w:rPr>
          <w:rFonts w:ascii="IRNazanin" w:hAnsi="IRNazanin" w:eastAsia="IRNazanin"/>
          <w:color w:val="111111"/>
          <w:sz w:val="28"/>
          <w:sz w:val="28"/>
          <w:szCs w:val="28"/>
          <w:rtl w:val="true"/>
          <w:lang w:bidi="fa-IR"/>
        </w:rPr>
        <w:t>و قد أورد علیه السید الاستاذ قدس سره</w:t>
      </w:r>
      <w:r>
        <w:rPr>
          <w:rStyle w:val="FootnoteAnchor"/>
          <w:rtl w:val="true"/>
        </w:rPr>
        <w:footnoteReference w:id="7"/>
      </w:r>
      <w:r>
        <w:rPr>
          <w:rFonts w:ascii="IRNazanin" w:hAnsi="IRNazanin" w:eastAsia="IRNazanin"/>
          <w:color w:val="111111"/>
          <w:sz w:val="28"/>
          <w:sz w:val="28"/>
          <w:szCs w:val="28"/>
          <w:rtl w:val="true"/>
          <w:lang w:bidi="fa-IR"/>
        </w:rPr>
        <w:t>بان عنوان الاخبار و الحکایة من العناوین القصدیة ومتقوم بالقصد فلاتدل الأمارة علی المدلول الالتزامی الا اذا کان المخبر قاصداً الحکایة والاخبار عنه کما کان قاصداً الاخبار و الحکایة عن المدلول المطابقی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کان المخبر غافلا عن وجود الملازمة بینهما أو جاهلا بها فلایکون قاصداً الاخبار و الحکایة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 دلالة لها علی المدلول الالتزامی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المحقق الخراسانی قدس سره من دلالة الأمارة علی المدلول الالتزامی مطلقاً کما تدل علی مدلولها المطابقی کذلک لایتم</w:t>
      </w:r>
      <w:r>
        <w:rPr>
          <w:rFonts w:eastAsia="IRNazanin" w:cs="IRNazanin"/>
          <w:color w:val="111111"/>
          <w:sz w:val="28"/>
          <w:szCs w:val="28"/>
          <w:rtl w:val="true"/>
          <w:lang w:bidi="fa-IR"/>
        </w:rPr>
        <w:t>.</w:t>
      </w:r>
    </w:p>
    <w:p>
      <w:pPr>
        <w:pStyle w:val="Heading4"/>
        <w:numPr>
          <w:ilvl w:val="3"/>
          <w:numId w:val="1"/>
        </w:numPr>
        <w:rPr/>
      </w:pPr>
      <w:bookmarkStart w:id="47" w:name="__RefHeading___Toc3030565_1468164448"/>
      <w:bookmarkStart w:id="48" w:name="_Toc18"/>
      <w:bookmarkEnd w:id="47"/>
      <w:r>
        <w:rPr>
          <w:rtl w:val="true"/>
        </w:rPr>
        <w:t>ما ذکره بعض المحققین قدس سره فی مثبتات حجیة الامارات</w:t>
      </w:r>
      <w:bookmarkEnd w:id="48"/>
    </w:p>
    <w:p>
      <w:pPr>
        <w:pStyle w:val="BookText"/>
        <w:rPr/>
      </w:pPr>
      <w:r>
        <w:rPr>
          <w:rFonts w:ascii="IRNazanin" w:hAnsi="IRNazanin" w:eastAsia="IRNazanin"/>
          <w:color w:val="111111"/>
          <w:sz w:val="28"/>
          <w:sz w:val="28"/>
          <w:szCs w:val="28"/>
          <w:rtl w:val="true"/>
          <w:lang w:bidi="fa-IR"/>
        </w:rPr>
        <w:t>وذکر بعض المحققین قدس سره</w:t>
      </w:r>
      <w:r>
        <w:rPr>
          <w:rStyle w:val="FootnoteAnchor"/>
          <w:rtl w:val="true"/>
        </w:rPr>
        <w:footnoteReference w:id="8"/>
      </w:r>
      <w:r>
        <w:rPr>
          <w:rFonts w:ascii="IRNazanin" w:hAnsi="IRNazanin" w:eastAsia="IRNazanin"/>
          <w:color w:val="111111"/>
          <w:sz w:val="28"/>
          <w:sz w:val="28"/>
          <w:szCs w:val="28"/>
          <w:rtl w:val="true"/>
          <w:lang w:bidi="fa-IR"/>
        </w:rPr>
        <w:t>ان حجیة مثبتات الأمارات مبنیة علی نکتة ثبوتیة و هی قوة الاحتمال التی هی حقیقة الأمارة وروحها وجوهرها و هی لاتختلف باختلاف لسان الادلة فی مقام الاثبات سواء أکان لسانها لسان جعل الطریقیة و العلمیة ام المنجزیة و المعذریة ام الحکم الظاهری المماثل أو المخالف ام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ولاترتبط حجیة مثبتاتها بمقام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قال قدس سره لو کانت الشهرة الفتوائیة حجة کانت مثبتاتها ایضاً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وملاک حجیة مثبتاتها قوة الاحتمال التی تکون نسبتها الی کل من المدلول المطابقی و المدلول الالتزامی علی حد سواء</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الشهرة الفتوائیة لو کانت حجة فی مدلولها المطابقی بملاک قوة الاحتمال بدلیل خاص کقوله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خذ بما اشتهر بین</w:t>
      </w:r>
    </w:p>
    <w:p>
      <w:pPr>
        <w:pStyle w:val="BookText"/>
        <w:rPr/>
      </w:pPr>
      <w:r>
        <w:rPr>
          <w:rFonts w:ascii="IRNazanin" w:hAnsi="IRNazanin" w:eastAsia="IRNazanin"/>
          <w:color w:val="111111"/>
          <w:sz w:val="28"/>
          <w:sz w:val="28"/>
          <w:szCs w:val="28"/>
          <w:rtl w:val="true"/>
          <w:lang w:bidi="fa-IR"/>
        </w:rPr>
        <w:t>اصحابک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لکانت حجة فی مدلولها الالتزامی بنفس الملاک و هو قوة الاحتمال مع عدم صدق عنوان الشهرة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لوصدق لکان مدلولاً مطابقیاً لدلیل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انه یدل علی حجیة الشهرة بالمطابقة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لازمها ایضاً مشهوراً لکان مشمولاً لدلیل الحجیة بعنوانه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ملاک حجیة الأمارة فی مدلولها المطابقی ومدلولها الالتزامی واحد و هو قوة الاحتمال بلافرق بین ان یکون الدلیل علی حجیتها السیرة القطعیة من العقلاء أو دلیلاً خاصاً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ظهر مما تقدم ان قوة الاحتمال وان کانت حقیقة الأمارة وروحها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انها وحده لیست تمام الملاک لحجیة الأمارات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بنفسها لیست تمام العلة لحجیة مثبتات الأمارات کاخبار الثقة وظواهر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من النظر الی دلیل الحجیة فی مقام الاثبات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دلیل الحجیة قدیکون ناظراً الی حجیة قوة الاحتمال بالنسبة الی المدلول المطابقی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ناظراً الی حجیتها بالنسبة الی المدلول المطابقی والالتزامی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التفکیک بینهما فی الحجیة بمکان من الامکان ثبوتاً واثباتاً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 فرضنا قیام دلیل علی حجیة الشهرة الفتوائیة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یکون ملاک حجیتها قوة احتمال مطابقتها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وصلت هذه القوة الی درجة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فلاشبهة فی ان مثبتاتها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الاطمئنان بالمدلول المطابقی اطمئنان بالمدلول الالتزامی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الاطمئنان حجة عقلائیة بالسیرة العقلائیة الممضاة شرعا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العبرة فی هذا الفرض انما هی بالاطمئنان لا بالشهرة بما هی 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والاطمئنان حجة سواء أکان حصوله من الشهرة ام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کانت قوة الاحتمال بدرجة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فلاملازمة بین حجیة الظن بالمدلول المطابقی وحجیة الظن بالمدلول الالتزامی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مقام الاثبات فهو تابع للدلیل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الدلیل دالاً علی حجیة الظن فی المدلول المطابقی بدون دلالته علی حجیة الظن فی المدلول الالتزامی فلاتکون مثبتاتها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ناظراً الی حجیة الظن فی المدلول الالتزامی ایضا فتکون مثبتاتها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الظن بالقبلة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حجة فی تعیین القبلة فی طرف ولایکون حجة فی لازم کون القبلة فی هذا الطرف دخول الوقت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الملازمة بین قوة الاحتمال التی تمثل الظن فی المدلول المطابقی وقوة الاحتمال التی تمثل الظن فی المدلول الالتزامی وان کانت موجودة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الدلیل قاصر عن اثبات حجیة الظن فی المدلول الالتزامی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الظن بعدد رکعات الصلاة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الظن بلازمه فلا یکون حجة مع ان الملازمة بینهما ثبوتا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الظن بعدد الرکعات یستلزم الظن بلازمه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الدلیل لو دل علی حجیة الشهرة الفتوائیة بعنوانها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فمعناها ان الخصوصیة الخاصة مأخوذة فیها و هی کونها مشهورة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قامت الشهرة الفتوائیة علی وجوب السورة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وجوب السورة بوصفه العنوانی و هوالشهرة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ولایثبت بها مالایکون موصوفا بهذا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اللازم العادی أو العقلی الذی هو موضوع للأثر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موصوفاً بهذا الوصف ای وصف الشهرة حتی یکون مشمولاً للشهرة الفتوائیة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اذا کان دلیل حجیة الأمارات ناظراً الی قوة الاحتمال فی المدلول المطابقی و المدلول الالتزامی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مثبتاتها حجة کما سوف نشیر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الملازمة بین قوة الاحتمال فی المدلول المطابقی وقوة الاحتمال فی المدلول الالتزامی وان کانت ثابتة ثبوتاً الا انها وحده لاتکفی فی حجیة مثبتات الأمارات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السید الاستاذ قدس سره من ان عنوان الحکایة والاخبار من العناوین القصدیة و متقوم بالقصد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فالاخبار عن اللوازم یتوقف علی قصد المخبر الاخبار عنه والا فلایصدق علیه انه اخبر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فان کان المخبر ملتفتاً الی الملازمة بین المدلول المطابقی و المدلول الالتزامی أوکانت الملازمة بینهما بیّنة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قصد المخبر الاخبار عن اللازم ایضا اذا کان فی مقام الاخبار عن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لم یکن ملتفتاً الی الملازمة بینهما أو کان معتقداً عدم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قاصداً الاخبار عنه فیما اذا کان فی مقام الاخبار عن المدلول المطابقی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عنوان الحکایة والاخبار وان کان من العناوین القصدیة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الاخبار عن المدلول الالتزامی لیس اخباراً مستقلاً فی عرض الاخبار عن المدلول المطابقی بل هو فی طوله ولازم لاخباره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الدلالة الالتزامیة تتبع الدلالة المطابقیة حدوثاً وبقاءً ولازمة لها ولاتنفک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 اخبر شخص من المدولول المطابقی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اللزوم بینه وبین المدلول الالتزامی بیّناً بالمعنی الاخص أو بالمعنی الاعم و کان المخبر ملتفتاً الی الملازمة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کان قاصداً الاخبار عنه فعلاً فی طول الاخبار عن المدلول المطابقی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ملتفتاً الی الملازمة بینهما أو لم یکن اللزوم بینهما بیّناً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وان لم یکن المخبر قاصداً الاخبار عنه فعلاً ولکنه کان قاصداً الاخبار عنه ارتکازاً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دلالة اللفظ علی المدلول الالتزامی تابعة لدلالته علی</w:t>
      </w:r>
    </w:p>
    <w:p>
      <w:pPr>
        <w:pStyle w:val="BookText"/>
        <w:rPr/>
      </w:pPr>
      <w:r>
        <w:rPr>
          <w:rFonts w:ascii="IRNazanin" w:hAnsi="IRNazanin" w:eastAsia="IRNazanin"/>
          <w:color w:val="111111"/>
          <w:sz w:val="28"/>
          <w:sz w:val="28"/>
          <w:szCs w:val="28"/>
          <w:rtl w:val="true"/>
          <w:lang w:bidi="fa-IR"/>
        </w:rPr>
        <w:t>المدلول المطابقی ولازم لها واقعاً کان المتکلم ملتفتاً الی الملازمة بینهما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ان المتکلم اذا التفت الی الملازمة بینهما التفت الی الدلالة الالتزامیة الثابتة فی اعماق نفسه ارتکازاً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اذا جاء احد بالقضیة الشرطیة ولم یکن ملتفتاً الی دلالتها علی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عدم التفاته الیها مانعا عن دلالتها علیه بنظر العرف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کان قاصدا لهذه الدلالة ارتکازاً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انه غافل عنها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الطبیعی ان عدم الالتفات الفعلی لایمنع عن الدلالة الارتکازیة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ذلک بین ان تکون القضیة الشرطیة اخباریة أو انشائیة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الالتفات التفصیلی من المتکلم العرفی الی الملازمة بین المدلول المطابقی و المدلول الالتزامی غیر معتبر فی دلالة اللفظ علی المدلول الالتزامی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فی ذلک الالتفات الاجمالی الارتکازی الثابت فی اعماق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ولاینافی ذلک غفلته فعلا وعدم التفاته الی وجود الملازمة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ولایمنع ذلک عن الدلالة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انها دلالة 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اخبر المتکلم عن المدلول المطابقی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اخبر عن المدلول الالتزامی ایضا تبعاً ارتکازاً أو تفصیلاً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اللفظ یدل علی المدلول المطابقی بنحو الاستقلال وعلی المدلول الالتزامی بتبعه لامستقلاً سواء أکان المتکلم ملتفتاً الی الملازمة بینهما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علی الثانی فالدلالة الالتزامیة مقصودة بالارتکاز لابالفعل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ظهور اللفظ فی المدلول الالتزامی تبعاً لظهوره فی المدلول المطابقی موجود عند العرف العام وان کان المتکلم غیر ملتفت الی الملازمة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اذا تنبه المتکلم کان یصدق الدلالة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النکتة فی ذلک ان منشأ الدلالة الالتزامیة الملازمة بینهما بوجودها الواقعی لابوجودها العلمی</w:t>
      </w:r>
      <w:r>
        <w:rPr>
          <w:rFonts w:eastAsia="IRNazanin" w:cs="IRNazanin"/>
          <w:color w:val="111111"/>
          <w:sz w:val="28"/>
          <w:szCs w:val="28"/>
          <w:rtl w:val="true"/>
          <w:lang w:bidi="fa-IR"/>
        </w:rPr>
        <w:t>.</w:t>
      </w:r>
      <w:bookmarkStart w:id="49" w:name="pg13815_122803"/>
    </w:p>
    <w:p>
      <w:pPr>
        <w:pStyle w:val="Heading4"/>
        <w:numPr>
          <w:ilvl w:val="3"/>
          <w:numId w:val="1"/>
        </w:numPr>
        <w:rPr/>
      </w:pPr>
      <w:bookmarkStart w:id="50" w:name="__RefHeading___Toc3030567_1468164448"/>
      <w:bookmarkStart w:id="51" w:name="_Toc19"/>
      <w:bookmarkEnd w:id="49"/>
      <w:bookmarkEnd w:id="50"/>
      <w:r>
        <w:rPr>
          <w:rtl w:val="true"/>
        </w:rPr>
        <w:t>ما ذکره السید الاستاذ قدس سره من ان عنوان الحکایة والاخبار من العناوین القصدیة ومناقشته</w:t>
      </w:r>
      <w:bookmarkEnd w:id="51"/>
    </w:p>
    <w:p>
      <w:pPr>
        <w:pStyle w:val="BookText"/>
        <w:rPr/>
      </w:pPr>
      <w:r>
        <w:rPr>
          <w:rFonts w:ascii="IRNazanin" w:hAnsi="IRNazanin" w:eastAsia="IRNazanin"/>
          <w:color w:val="111111"/>
          <w:sz w:val="28"/>
          <w:sz w:val="28"/>
          <w:szCs w:val="28"/>
          <w:rtl w:val="true"/>
          <w:lang w:bidi="fa-IR"/>
        </w:rPr>
        <w:t>فاذن ماذکره السید الاستاذ قدس سره من ان عنوان الحکایة والاخبار من العناوین القصدیة و متقوم بالقصد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 بذلک القصد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انه و ان کان لاینطبق علی الاخبار عن المدلول الالتزامی اذا لم یکن المخبر ملتفتاً الی الملازمة بینه و بین المدلول المطابقی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لم یقصد الاخبار عنه تفصیلاً ولکن یصدق الاخبار عنه اجمالاً وارتکازاً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یکفی فی هذه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 ان وجود هذه الملازمة بین المدلول المطابقی و المدلول الالتزامی فی نفس المتکلم العرفی ارتکازاً یکفی فی تحقق هذه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اراد به الاعم من القصد التفصیلی و القصد الاجمالی الارتکازی فهو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یشمل الاخبار عن المدلول الالتزامی اجمالا وارتکازاً تبعاً للاخبار عن المدلول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الفرض لایرد ما أورده قدس سره علی المحقق الخراسانی قدس سره کما تقدم</w:t>
      </w:r>
      <w:r>
        <w:rPr>
          <w:rFonts w:eastAsia="IRNazanin" w:cs="IRNazanin"/>
          <w:color w:val="111111"/>
          <w:sz w:val="28"/>
          <w:szCs w:val="28"/>
          <w:rtl w:val="true"/>
          <w:lang w:bidi="fa-IR"/>
        </w:rPr>
        <w:t>.</w:t>
      </w:r>
    </w:p>
    <w:p>
      <w:pPr>
        <w:pStyle w:val="Heading4"/>
        <w:numPr>
          <w:ilvl w:val="3"/>
          <w:numId w:val="1"/>
        </w:numPr>
        <w:rPr/>
      </w:pPr>
      <w:bookmarkStart w:id="52" w:name="__RefHeading___Toc3030569_1468164448"/>
      <w:bookmarkStart w:id="53" w:name="_Toc20"/>
      <w:bookmarkEnd w:id="52"/>
      <w:r>
        <w:rPr>
          <w:rtl w:val="true"/>
        </w:rPr>
        <w:t>مایرد علی المحقق الخراسانی قدس سره فی المقام</w:t>
      </w:r>
      <w:bookmarkEnd w:id="53"/>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یرد علی المحقق الخراسانی قدس سره امران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قدس سره هنا من حجیة مثبتات الأمارات لاینسجم مع مسلکه قدس سره فی باب حجیة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 قدس سره قد بنی هناک علی ان المجعول فی هذا الباب المنجزیة و المعذریة لها لا الطریقیة و الکاشفیة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فالأمارات لاتثبت الواقع وانما تثبت تنجیزه علی تقدیر الاصابة و التعذیر عنه علی تقدیرالخطأ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الأمارة لاتثبت المدلول المطابقی واقعاً حتی ترتب علیه لوازمه العادیة أو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انها من لوازم وجوده الواقعی لا الاعم منه ومن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علی مسلکه قدس سره لایثبت الواقع ظاهراً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انما تثبت تنجیزه علی تقدیر الاصابة وتعذیره علی تقدیر الخطأ</w:t>
      </w:r>
      <w:r>
        <w:rPr>
          <w:rFonts w:eastAsia="IRNazanin" w:cs="IRNazanin"/>
          <w:color w:val="111111"/>
          <w:sz w:val="28"/>
          <w:szCs w:val="28"/>
          <w:rtl w:val="true"/>
          <w:lang w:bidi="fa-IR"/>
        </w:rPr>
        <w:t>.</w:t>
      </w:r>
      <w:bookmarkStart w:id="54" w:name="pg13815_122804"/>
    </w:p>
    <w:p>
      <w:pPr>
        <w:pStyle w:val="BookText"/>
        <w:rPr/>
      </w:pPr>
      <w:bookmarkEnd w:id="54"/>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الأمارات علی مسلکه قدس سره لاتثبت لوازم مؤداها العادیة أو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من آثار المدلول المطابقی بوجوده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انها لاتثبت مدلولها المطابقی بوجوده الواقعی وانما تثبت بوجوده التنجیزی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الملازمة انما هی بین الواقع بوجوده الحقیقی وبین لوازمه العادیة أو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الأمارات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لسانها لسان الحکایة والاخبار عن الواقع کاخبار الثقة وظواهر الالفاظ و ماشاکلهما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لسانها لیس لسان الحکایة والاخبار عن الواقع کالظن و الشهرة الفتوائیة والاجماع المنقول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قدس سره لو تم فانما یتم فی الطائفة الأولی لافی 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جمیع الوجوه الاربعة التی ذکرت للفرق بین الأمارات والاصول العملیة فی ان مثبتات الأمارات حجة دون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لایصلح شیء منها ان یکون فارقا بینهما من هذه الناحیة</w:t>
      </w:r>
      <w:r>
        <w:rPr>
          <w:rFonts w:eastAsia="IRNazanin" w:cs="IRNazanin"/>
          <w:color w:val="111111"/>
          <w:sz w:val="28"/>
          <w:szCs w:val="28"/>
          <w:rtl w:val="true"/>
          <w:lang w:bidi="fa-IR"/>
        </w:rPr>
        <w:t>.</w:t>
      </w:r>
    </w:p>
    <w:p>
      <w:pPr>
        <w:pStyle w:val="Heading4"/>
        <w:numPr>
          <w:ilvl w:val="3"/>
          <w:numId w:val="1"/>
        </w:numPr>
        <w:rPr/>
      </w:pPr>
      <w:bookmarkStart w:id="55" w:name="__RefHeading___Toc3030571_1468164448"/>
      <w:bookmarkStart w:id="56" w:name="_Toc21"/>
      <w:bookmarkEnd w:id="55"/>
      <w:r>
        <w:rPr>
          <w:rtl w:val="true"/>
        </w:rPr>
        <w:t>الصحیح فی المقام</w:t>
      </w:r>
      <w:bookmarkEnd w:id="56"/>
    </w:p>
    <w:p>
      <w:pPr>
        <w:pStyle w:val="BookText"/>
        <w:rPr/>
      </w:pPr>
      <w:r>
        <w:rPr>
          <w:rFonts w:ascii="IRNazanin" w:hAnsi="IRNazanin" w:eastAsia="IRNazanin"/>
          <w:color w:val="111111"/>
          <w:sz w:val="28"/>
          <w:sz w:val="28"/>
          <w:szCs w:val="28"/>
          <w:rtl w:val="true"/>
          <w:lang w:bidi="fa-IR"/>
        </w:rPr>
        <w:t>فالصحیح فی المقام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حجیة مثبتات الأمارات دون الاصول العملیة تتوقف علی 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ثبوتیة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والاخری اثباتیة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الأمارات متقومة بنکتة ثبوتیة ذاتیة و هی قوة کشفها عن الواقع واقربیتها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النکتة مشترکة بین جمیع الأمارت بمختلف درجاتها ومراتبها من المرتبة الدانیة الی المرتبة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الاستصحاب أمارة عند السید الاستاذ قدس سره ولکنها من اضعف مراتبها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الاقرار و البینة واخبار الثقة وظواهر الالفاظ فانها من المراتب العالیة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الأمارات فی مقام الاثبات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مایکون لسانها لسان الحکایة والاخبار عن الواقع کاخبار الثقة وظواهر الالفاظ والاقرار و البینة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مالایکون لسانها لسان الحکایة والاخبار عن الواقع کالظن و الشهرة الفتوائیة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عمدة الدلیل علی حجیتها سیرة العقلاء الجاریة علی العمل بها بنکتة اقوائیتها فی الکشف عن الواقع واقربیتها الیه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السیرة کما جرت علی العمل بمدالیلها المطابقیة کذلک جرت علی العمل بمدالیلها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بنوا علی ان الاخبار عن شیء اخبار عن لوازمه ایضا و الکشف عن شیء کشف عن 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بنی العقلاء علی العمل بهما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الشارع امضی هذه السیرة کما هی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تکون مثبتات هذه الأمارات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حجیة مثبتات الأمارات مبنیة علی نکتة ثبوتیة ونکتة اثباتیة و هی سیرة العقلاء علی العمل بها بمدلولها المطابقی والالتزامی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وامضاء الشارع هذه السیرة علی ما هی علیه بدون التصرف بالزیادة أو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فلادلیل علی حجیتها اصلا لا السیرة ولاغیرها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حجیة الظن فی بعض الموارد لامطلقا کحجیة الظن بالقبلة و الظن فی عدد رکعات الصلاة للنصوص الخاصة التی لایمکن التعدی من موردها الی سائر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ذلک لایمکن القول بحجیة مثبتات هذه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حصل الظن بالقبلة الی جهة ما ولکن لازم کون القبلة الی هذه الجهة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الظن بکون القبلة الی تلک الجهة وان کان یستلزم الظن بدخول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النصوص المذکورة‌لاتدل علی حجیة الظن بدخوله بالدلالة الالتزامیة مع ان قوة الاحتمال موجودة فی</w:t>
      </w:r>
    </w:p>
    <w:p>
      <w:pPr>
        <w:pStyle w:val="BookText"/>
        <w:rPr/>
      </w:pPr>
      <w:r>
        <w:rPr>
          <w:rFonts w:ascii="IRNazanin" w:hAnsi="IRNazanin" w:eastAsia="IRNazanin"/>
          <w:color w:val="111111"/>
          <w:sz w:val="28"/>
          <w:sz w:val="28"/>
          <w:szCs w:val="28"/>
          <w:rtl w:val="true"/>
          <w:lang w:bidi="fa-IR"/>
        </w:rPr>
        <w:t>المدلول المطابقی و المدلول الالتزامی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لاتکون مثبتاته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انه لابد من التفصیل بین الأمارات فی حجیة مثبتاتها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الأمارات التی تکون لسانها لسان الحکایة والاخبار عن الواقع من جهة و الدلیل علی حجیتها السیرة العقلائیة الممضاة شرعا من جهة اخری فمثبتاتها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کما تدل علی ثبوت مدلولها المطابقی کذلک تدل علی ثبوت مدلولها الالتزامی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الأمارات التی لاتکون لسانها لسان الحکایة والاخبار عن الواقع فلاتکون مثبتاتها حجة کما مر</w:t>
      </w:r>
      <w:r>
        <w:rPr>
          <w:rFonts w:eastAsia="IRNazanin" w:cs="IRNazanin"/>
          <w:color w:val="111111"/>
          <w:sz w:val="28"/>
          <w:szCs w:val="28"/>
          <w:rtl w:val="true"/>
          <w:lang w:bidi="fa-IR"/>
        </w:rPr>
        <w:t>.</w:t>
      </w:r>
      <w:bookmarkStart w:id="57" w:name="pg13815_122807"/>
    </w:p>
    <w:p>
      <w:pPr>
        <w:pStyle w:val="Heading3"/>
        <w:numPr>
          <w:ilvl w:val="2"/>
          <w:numId w:val="1"/>
        </w:numPr>
        <w:rPr/>
      </w:pPr>
      <w:bookmarkStart w:id="58" w:name="__RefHeading___Toc3030573_1468164448"/>
      <w:bookmarkStart w:id="59" w:name="_Toc22"/>
      <w:bookmarkEnd w:id="57"/>
      <w:bookmarkEnd w:id="58"/>
      <w:r>
        <w:rPr>
          <w:rtl w:val="true"/>
        </w:rPr>
        <w:t>التنبیه الثانی</w:t>
      </w:r>
      <w:r>
        <w:rPr>
          <w:rtl w:val="true"/>
        </w:rPr>
        <w:t xml:space="preserve">: </w:t>
      </w:r>
      <w:r>
        <w:rPr>
          <w:rtl w:val="true"/>
        </w:rPr>
        <w:t>المعروف و المشهور بین الاصحاب ان الاستصحاب یثبت الآثار الشرعیة المترتبة علی المستصحب</w:t>
      </w:r>
      <w:bookmarkEnd w:id="59"/>
    </w:p>
    <w:p>
      <w:pPr>
        <w:pStyle w:val="Heading4"/>
        <w:numPr>
          <w:ilvl w:val="3"/>
          <w:numId w:val="1"/>
        </w:numPr>
        <w:rPr/>
      </w:pPr>
      <w:bookmarkStart w:id="60" w:name="__RefHeading___Toc3030575_1468164448"/>
      <w:bookmarkStart w:id="61" w:name="_Toc23"/>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المعروف و المشهور بین الاصحاب ان الاستصحاب یثبت الآثار الشرعیة المترتبة علی المستصحب مباشرة أوبواسطة الآثار الشرعیة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ولایثبت الآثار الشرعیة المترتبة علیه بواسطة الآثار العادیة أو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کاستصحاب بقاء طهارة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یترتب علی طهارته طهارة الثوب المغسول به وعلی طهارته جواز الدخول فی الصلاة مع هذا الثوب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جمیع هذه الآثار الشرعیة الطولیة تثبت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کاستصحاب بقاء حیاة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لایثبت انبات اللحیة مثلا ولا الاثر الشرعی المترتب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استصحاب عدم وجود الحاجب علی اعضاء الوضوء أو الغسل عند الشک فی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لایثبت ما هو لازمه عقلاً و هو وصول الماء الی البشرة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اثبات الآثار الشرعیة المترتبة علی المستصحب بالواسطة باطلاق دلیل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بلافرق بین ان یکون الواسطة آثاراً شرعیة أو آثاراً عادیة أو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لایمکن الا اثبات الآثار الشرعیة المترتبة علی المستصحب بلا واسطة؟</w:t>
      </w:r>
    </w:p>
    <w:p>
      <w:pPr>
        <w:pStyle w:val="BookText"/>
        <w:rPr/>
      </w:pPr>
      <w:r>
        <w:rPr>
          <w:rFonts w:ascii="IRNazanin" w:hAnsi="IRNazanin" w:eastAsia="IRNazanin"/>
          <w:color w:val="111111"/>
          <w:sz w:val="28"/>
          <w:sz w:val="28"/>
          <w:szCs w:val="28"/>
          <w:rtl w:val="true"/>
          <w:lang w:bidi="fa-IR"/>
        </w:rPr>
        <w:t>والجواب ان هنا جهتین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هل یثبت الآثار الشرعیة المترتبة علی المستصحب بواسطة آثار شرعیة طولا؟ ولایختص جریانه بالآثار الشرعیة المترتبة علی المستصحب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هل یثبت الآثار الشرعیة المترتبة علی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المستصحب بواسطة آثار عادیة أو عقلیة أو لا؟</w:t>
      </w:r>
      <w:bookmarkStart w:id="62" w:name="pg13815_122808"/>
    </w:p>
    <w:p>
      <w:pPr>
        <w:pStyle w:val="BookText"/>
        <w:rPr/>
      </w:pPr>
      <w:bookmarkEnd w:id="62"/>
      <w:r>
        <w:rPr>
          <w:rFonts w:ascii="IRNazanin" w:hAnsi="IRNazanin" w:eastAsia="IRNazanin"/>
          <w:color w:val="111111"/>
          <w:sz w:val="28"/>
          <w:sz w:val="28"/>
          <w:szCs w:val="28"/>
          <w:rtl w:val="true"/>
          <w:lang w:bidi="fa-IR"/>
        </w:rPr>
        <w:t>و أما الکلام فی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النظر الی دلیل الاستصحاب کقوله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وفیه اقوال ثلاثة</w:t>
      </w:r>
      <w:r>
        <w:rPr>
          <w:rFonts w:eastAsia="IRNazanin" w:cs="IRNazanin"/>
          <w:color w:val="111111"/>
          <w:sz w:val="28"/>
          <w:szCs w:val="28"/>
          <w:rtl w:val="true"/>
          <w:lang w:bidi="fa-IR"/>
        </w:rPr>
        <w:t>:</w:t>
      </w:r>
    </w:p>
    <w:p>
      <w:pPr>
        <w:pStyle w:val="Heading4"/>
        <w:numPr>
          <w:ilvl w:val="3"/>
          <w:numId w:val="1"/>
        </w:numPr>
        <w:rPr/>
      </w:pPr>
      <w:bookmarkStart w:id="63" w:name="__RefHeading___Toc3030577_1468164448"/>
      <w:bookmarkStart w:id="64" w:name="_Toc24"/>
      <w:bookmarkEnd w:id="63"/>
      <w:r>
        <w:rPr>
          <w:rtl w:val="true"/>
        </w:rPr>
        <w:t>ما ذکره المحقق الخراسانی قدس سره فی المقام و الجواب عنه</w:t>
      </w:r>
      <w:bookmarkEnd w:id="64"/>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ماذکره المحقق الخراسانی قدس سره</w:t>
      </w:r>
      <w:r>
        <w:rPr>
          <w:rStyle w:val="FootnoteAnchor"/>
          <w:rtl w:val="true"/>
        </w:rPr>
        <w:footnoteReference w:id="9"/>
      </w:r>
      <w:r>
        <w:rPr>
          <w:rFonts w:ascii="IRNazanin" w:hAnsi="IRNazanin" w:eastAsia="IRNazanin"/>
          <w:color w:val="111111"/>
          <w:sz w:val="28"/>
          <w:sz w:val="28"/>
          <w:szCs w:val="28"/>
          <w:rtl w:val="true"/>
          <w:lang w:bidi="fa-IR"/>
        </w:rPr>
        <w:t>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مفاد دلیل الاستصحاب تنزیل المشکوک منزلة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التنزیل هو اسراء حکم المنزل علیه الی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التنزیل واقعیا فاسراء الحکم واقعی کتنزیل الطواف فی البیت منزلة الصلاة وتنزیل الفقاع منزلة الخمر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ظاهریا فاسراء الحکم الظاهری 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الحکم الثابت للمشکوک حکم ظاهری مجعول مماثل للحکم الواقعی فی صورة المطابقة ومخالف له فی صورة عدم 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التنزیل الذی ینقح موضوع الحکم الظاهری المباشر یتضمن تنزیلاً آخر و هو تنزیل الحکم الظاهری منزلة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التنزیل ینقح موضوع الاثر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هذا التنزیل یتضمن تنزیلا ثالثاً و هو تنزیل الاثر الشرعی الثانی منزلة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یتحقق موضوع الاثر الثالث وهکذا الی آخر السلسلة 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دلیل الاستصحاب لیس هو تنزیل المشکوک منزلة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مفاده النهی عن نقض الیقین بالشک لا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النقض الحقیقی غیرمعقول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یکون المراد منه النهی عن النقض العملی بمعنی لزوم العمل علی طبق الحالة السابقة وعدم جواز رفع الید عنها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فی روایات الاستصحاب للتنزیل عین ولا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مبنی علی ان یراد من الیقین المتیقن ومن الشک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بحاجة الی قرینة ولاقرینة علی ذلک لافی نفس الروایات ولا من الخارج</w:t>
      </w:r>
      <w:r>
        <w:rPr>
          <w:rFonts w:eastAsia="IRNazanin" w:cs="IRNazanin"/>
          <w:color w:val="111111"/>
          <w:sz w:val="28"/>
          <w:szCs w:val="28"/>
          <w:rtl w:val="true"/>
          <w:lang w:bidi="fa-IR"/>
        </w:rPr>
        <w:t>.</w:t>
      </w:r>
      <w:bookmarkStart w:id="65" w:name="pg13815_122809"/>
    </w:p>
    <w:p>
      <w:pPr>
        <w:pStyle w:val="BookText"/>
        <w:rPr/>
      </w:pPr>
      <w:bookmarkEnd w:id="65"/>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مفاد دلیل الاستصحاب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لایدل علی اکثر من تنزیل المشکوک منزلة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ولایتضمن هذا التنزیل تنزیلاً آخر و هو تنزیل الحکم الظاهری الثابت للمشکوک بمنزلة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اشعار فی دلیل الاستصحاب علی ذلک فضلاً عن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انه لاحاجة الی تنزیل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اذا ثبت بالتنزیل الأول الحکم الشرعی الظاهری للمستصحب فهو موضوع للاثر الشرعی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موضوعه ثبوت الحکم الشرعی للمستصحب سواء أکان ثبوته بالوجدان ام بالتعبد ام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ثبت ذلک بالاستصحاب ترتب علیه اثره الشرعی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بترتبه علیه ینقح موضوع الاثر الشرعی الثالث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نظیر ما ذکرناه فی الاخبار مع الواسطة فی مبحث حجیة خبرالواحد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دلیل الاستصحاب لایدل الا علی تنزیل واحد و هو تنزیل المشکوک منزلة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 فی بقاء حیاة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 دلیل الاستصحاب تنزیل الحیاة المشکوکة منزلة الحیاة المتیقنة وترتیب آثارها علیها کوجوب التصدق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ولایدل علی تنزیل آخر و هو تنزیل وجوب التصدق الظاهری بمنزلة وجوب التصدق الواقعی لاثبات الاثر الشرعی المترتب علی وجوب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مترتب علی وجوب التصدق الثابت بالتنزیل الأول فلاحاجة الی تنزیل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ماذکره المحقق الخراسانی قدس سره لایستفاد من روایات الاستصحاب</w:t>
      </w:r>
      <w:r>
        <w:rPr>
          <w:rFonts w:eastAsia="IRNazanin" w:cs="IRNazanin"/>
          <w:color w:val="111111"/>
          <w:sz w:val="28"/>
          <w:szCs w:val="28"/>
          <w:rtl w:val="true"/>
          <w:lang w:bidi="fa-IR"/>
        </w:rPr>
        <w:t>.</w:t>
      </w:r>
    </w:p>
    <w:p>
      <w:pPr>
        <w:pStyle w:val="Heading4"/>
        <w:numPr>
          <w:ilvl w:val="3"/>
          <w:numId w:val="1"/>
        </w:numPr>
        <w:rPr/>
      </w:pPr>
      <w:bookmarkStart w:id="66" w:name="__RefHeading___Toc3030579_1468164448"/>
      <w:bookmarkStart w:id="67" w:name="_Toc25"/>
      <w:bookmarkEnd w:id="66"/>
      <w:r>
        <w:rPr>
          <w:rtl w:val="true"/>
        </w:rPr>
        <w:t>ما ذکره المحقق النائینی و السید الاستاذ فی المقام و الجواب عنه</w:t>
      </w:r>
      <w:bookmarkEnd w:id="6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 قدس سره</w:t>
      </w:r>
      <w:r>
        <w:rPr>
          <w:rStyle w:val="FootnoteAnchor"/>
          <w:rtl w:val="true"/>
        </w:rPr>
        <w:footnoteReference w:id="10"/>
      </w:r>
      <w:r>
        <w:rPr>
          <w:rFonts w:ascii="IRNazanin" w:hAnsi="IRNazanin" w:eastAsia="IRNazanin"/>
          <w:color w:val="111111"/>
          <w:sz w:val="28"/>
          <w:sz w:val="28"/>
          <w:szCs w:val="28"/>
          <w:rtl w:val="true"/>
          <w:lang w:bidi="fa-IR"/>
        </w:rPr>
        <w:t>وکذلک السید</w:t>
      </w:r>
    </w:p>
    <w:p>
      <w:pPr>
        <w:pStyle w:val="BookText"/>
        <w:rPr/>
      </w:pPr>
      <w:r>
        <w:rPr>
          <w:rFonts w:ascii="IRNazanin" w:hAnsi="IRNazanin" w:eastAsia="IRNazanin"/>
          <w:color w:val="111111"/>
          <w:sz w:val="28"/>
          <w:sz w:val="28"/>
          <w:szCs w:val="28"/>
          <w:rtl w:val="true"/>
          <w:lang w:bidi="fa-IR"/>
        </w:rPr>
        <w:t>الاستاذ قدس سره</w:t>
      </w:r>
      <w:r>
        <w:rPr>
          <w:rStyle w:val="FootnoteAnchor"/>
          <w:rtl w:val="true"/>
        </w:rPr>
        <w:footnoteReference w:id="11"/>
      </w:r>
      <w:r>
        <w:rPr>
          <w:rFonts w:ascii="IRNazanin" w:hAnsi="IRNazanin" w:eastAsia="IRNazanin"/>
          <w:color w:val="111111"/>
          <w:sz w:val="28"/>
          <w:sz w:val="28"/>
          <w:szCs w:val="28"/>
          <w:rtl w:val="true"/>
          <w:lang w:bidi="fa-IR"/>
        </w:rPr>
        <w:t>من ان مفاد روایات الاستصحاب ابقاء الیقین فی ظرف الشک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قد تبنّت مدرسة المحقق النائینی قدس سره علی ان المجعول فی باب الاستصحاب الطریقیة و الکاشفیة و الیقین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بنی السید الاستاذ قدس سره</w:t>
      </w:r>
      <w:r>
        <w:rPr>
          <w:rStyle w:val="FootnoteAnchor"/>
          <w:rtl w:val="true"/>
        </w:rPr>
        <w:footnoteReference w:id="12"/>
      </w:r>
      <w:r>
        <w:rPr>
          <w:rFonts w:ascii="IRNazanin" w:hAnsi="IRNazanin" w:eastAsia="IRNazanin"/>
          <w:color w:val="111111"/>
          <w:sz w:val="28"/>
          <w:sz w:val="28"/>
          <w:szCs w:val="28"/>
          <w:rtl w:val="true"/>
          <w:lang w:bidi="fa-IR"/>
        </w:rPr>
        <w:t>علی ان الاستصحاب 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انه من اضعف مراتب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المحقق النائینی قدس سره وان بنی علی ان المجعول فیه الطریقیة و الیقین التعبدی الا انه لما لم یکن بنحو الاطلاق بل بلحاظ الجری العملی علی طبق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لیس من الأمارات بل من الاصل العلمی المحرز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لروایات الاستصحاب اطلاق وباطلاقها تشمل الآثار الشرعیة المترتبة علی المستصحب بواسطة شرعیة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اطلاق لها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مفادها ابقاء الیقین السابق فی ظرف الشک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 هذا الیقین و مصبه الشیء المشکوک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طریق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روایات الاستصحاب علی ابقاء الیقین السابق فی ظرف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اثره الشرعی المترتب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متیقنا سابقا جری الاستصحاب فیه فی نفسه لانه من احد افراد الاستصحاب و صغریاته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متیقنا سابقا فلایکون مشمولا لروایات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لانحتاج الی الاطلاق فی اثبات الآثار الشرعیة المترتبة علی المستصحب بواسطة آثار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انه اذا ثبت بالاستصحاب الاثر الشرعی المترتب علی المستصحب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علیه آثاره الشرعیة بلاحاجة الی ای مؤونة زائدة علی تفصیل تقدم انفاً</w:t>
      </w:r>
      <w:r>
        <w:rPr>
          <w:rFonts w:eastAsia="IRNazanin" w:cs="IRNazanin"/>
          <w:color w:val="111111"/>
          <w:sz w:val="28"/>
          <w:szCs w:val="28"/>
          <w:rtl w:val="true"/>
          <w:lang w:bidi="fa-IR"/>
        </w:rPr>
        <w:t>.</w:t>
      </w:r>
      <w:bookmarkStart w:id="68" w:name="pg13815_122811"/>
    </w:p>
    <w:p>
      <w:pPr>
        <w:pStyle w:val="BookText"/>
        <w:rPr/>
      </w:pPr>
      <w:bookmarkEnd w:id="68"/>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فالاثر الشرعی المترتب علی المستصحب مباشرة حیث انه لیس متعلق الیقین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الشک فی اصل حدوثه فعلا ووجوده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مشمولا لروایات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مفادها ابقاء الیقین فی ظرف الشک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انه لایقین بالنسبة الی الاثر الشرعی المترتب علیه بقاء</w:t>
      </w:r>
      <w:r>
        <w:rPr>
          <w:rFonts w:eastAsia="IRNazanin" w:cs="IRNazanin"/>
          <w:color w:val="111111"/>
          <w:sz w:val="28"/>
          <w:szCs w:val="28"/>
          <w:rtl w:val="true"/>
          <w:lang w:bidi="fa-IR"/>
        </w:rPr>
        <w:t>.</w:t>
      </w:r>
    </w:p>
    <w:p>
      <w:pPr>
        <w:pStyle w:val="Heading4"/>
        <w:numPr>
          <w:ilvl w:val="3"/>
          <w:numId w:val="1"/>
        </w:numPr>
        <w:rPr/>
      </w:pPr>
      <w:bookmarkStart w:id="69" w:name="__RefHeading___Toc3030581_1468164448"/>
      <w:bookmarkStart w:id="70" w:name="_Toc26"/>
      <w:bookmarkEnd w:id="69"/>
      <w:r>
        <w:rPr>
          <w:rtl w:val="true"/>
        </w:rPr>
        <w:t>القول الثالث فی المقام</w:t>
      </w:r>
      <w:bookmarkEnd w:id="70"/>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روایات الاستصحاب النهی عن نقض الیقین بالشک عملا حیث ان النقض الحقیقی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یقین فی ظرف الشک حتی ینهی عن نقضه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اضافة الی انه لایمکن اجتماع الیقین و الشک فی افق النفس علی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لامحالة یکون المراد من النقض النقض العملی بمعنی وجوب العمل علی طبق الحالة السابقة وعدم رفع الید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فروایات الاستصحاب تدل علی مشروعیة العمل علی طبق الحالة السابقة فعلا أوترکا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متعلق الیقین السابق وجوب شیء وجب علی المکلف العمل علی طبق الیقین السابق فی ظرف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حرمة شیء وجب علی المکلف الاجتناب عن الحالة السابقة فی ظرف الشک فی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 اباحة شیء جاز للمکلف ترکه کما جاز له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القول فایضا لا اطلاق لروایات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مفادها الجری العملی علی طبق الحالة السابقة بدون النظر الی الآثار الشرعیة المترتبة علی المستصحب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روایات الاستصحاب علی جمیع الاقوال فی المسألة اثبات الآثار الشرعیة المترتبة علی المستصحب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اشرنا سابقا ان جمیع الآثار الشرعیة الطولیة التسلسلیة تثبت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ولایتوقف ثبوتها علی ای مقدمة اخری کاطلاق روایاته</w:t>
      </w:r>
      <w:bookmarkStart w:id="71" w:name="pg13815_122812"/>
    </w:p>
    <w:p>
      <w:pPr>
        <w:pStyle w:val="BookText"/>
        <w:rPr/>
      </w:pPr>
      <w:bookmarkEnd w:id="71"/>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الاثر الشرعی المترتب علی المستصحب مباشرة یثبت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ثبت به الاثر المباشر له ثبت اثر هذا الاثر المترتب علیه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ثبت اثر هذا الاثر ثبت موضوع الاثرالثالث باعتبار انه موضوع له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الاثر الثانی الشرعی فی الحقیقة مرکب من الاثر الأول المباشر وموضوعه فکلا الجزئین قد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فدلیل الاستصحاب یدل بالمطابقة علی ثبوت المستصحب تعبدا وبالالتزام علی ثبوت الاثر الشرعی له المترتب علیه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ثبت هذا الاثر ثبت اثره ایضا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ان الاستصحاب یدل بالدلالة الالتزامیة علی ثبوت الآثار الشرعیة الطولیة</w:t>
      </w:r>
      <w:r>
        <w:rPr>
          <w:rFonts w:eastAsia="IRNazanin" w:cs="IRNazanin"/>
          <w:color w:val="111111"/>
          <w:sz w:val="28"/>
          <w:szCs w:val="28"/>
          <w:rtl w:val="true"/>
          <w:lang w:bidi="fa-IR"/>
        </w:rPr>
        <w:t>.</w:t>
      </w:r>
    </w:p>
    <w:p>
      <w:pPr>
        <w:pStyle w:val="Heading4"/>
        <w:numPr>
          <w:ilvl w:val="3"/>
          <w:numId w:val="1"/>
        </w:numPr>
        <w:rPr/>
      </w:pPr>
      <w:bookmarkStart w:id="72" w:name="__RefHeading___Toc3030583_1468164448"/>
      <w:bookmarkStart w:id="73" w:name="_Toc27"/>
      <w:bookmarkEnd w:id="72"/>
      <w:r>
        <w:rPr>
          <w:rtl w:val="true"/>
        </w:rPr>
        <w:t>ما الفرق بین کون الواسطة شرعیة اوکونها عادیة او عقلیة</w:t>
      </w:r>
      <w:bookmarkEnd w:id="73"/>
    </w:p>
    <w:p>
      <w:pPr>
        <w:pStyle w:val="BookText"/>
        <w:rPr/>
      </w:pPr>
      <w:r>
        <w:rPr>
          <w:rFonts w:ascii="IRNazanin" w:hAnsi="IRNazanin" w:eastAsia="IRNazanin"/>
          <w:color w:val="111111"/>
          <w:sz w:val="28"/>
          <w:sz w:val="28"/>
          <w:szCs w:val="28"/>
          <w:rtl w:val="true"/>
          <w:lang w:bidi="fa-IR"/>
        </w:rPr>
        <w:t>و أما الکلام فی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فماهو الفرق بین کون الواسطة شرعیة أو کونها عادیة أو عقلیة؟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الفرق هو ان الواسطة اذاکانت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فی ثبوتها ثبوت المستصحب تعبدا وظاهرا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من آثار وجوده مطلقا وان کان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اذا کانت الواسطة عادیة أو عقلیة فانها لاتثبت الابثبوت المستصحب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ولایکفی ثبوته ظاهرا فی ثبوتها وترتبها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من آثار وجوده الواقعی لا الاعم منه ومن وجوده الظاهری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اثباتها بالاستصحاب باعتبار انه لایثبت المستصحب الا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تثبت الواسطة العادیة أو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اثبات آثارها و ترتبها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ثبوت الحکم فرع ثبوت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قلنا ان دلیل الاستصحاب یدل علی ثبوت المستصحب بالمطابقة وعلی ثبوت الواسطة اذا کانت شرعیة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کانت الواسطة عادیة أوعقلیة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فلایدل علی ثبوتها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لیست من آثار</w:t>
      </w:r>
      <w:bookmarkStart w:id="74" w:name="pg13815_122813"/>
    </w:p>
    <w:p>
      <w:pPr>
        <w:pStyle w:val="BookText"/>
        <w:rPr/>
      </w:pPr>
      <w:bookmarkEnd w:id="74"/>
      <w:r>
        <w:rPr>
          <w:rFonts w:ascii="IRNazanin" w:hAnsi="IRNazanin" w:eastAsia="IRNazanin"/>
          <w:color w:val="111111"/>
          <w:sz w:val="28"/>
          <w:sz w:val="28"/>
          <w:szCs w:val="28"/>
          <w:rtl w:val="true"/>
          <w:lang w:bidi="fa-IR"/>
        </w:rPr>
        <w:t>المستصحب بوجوده التعبدی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آثاره بوجوده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استصحاب بقاء حیاة زید انما یثبت حیاته ظاهرا وتعبدا لا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لایثبت انبات لحیته بالالتزام لانه من آثار حیاته الواقیعة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ماهو موضوع الواسطة العادیة أو العقلیة فلایثبت بالاستصحاب ومایثبت به فلیس موضوعا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استصحاب عدم وجود الحاجب فی اعضاء الوضوء أو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لایثبت وصول الماء الی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من آثار عدم وجود الحاجب واقعا لا الاعم منه ومن عدم وجوده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مایثبت بالاستصحاب لیس موضوعا للواسطة و هی وصول الماء الی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موضوعها عدم وجود الحاجب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وماهو موضوع لها لا یثبت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روایات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انه لا اطلاق لها بالنسبة الی آثار الواسطة وان کانت الواسطة شرعیة فضلاً عن کونها عادیة أو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سلمنا ان الروایات مطلقة وباطلاقها تدل علی اثبات آثار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تشمل الواسطة وان کانت عادیة أو عقلیة أو لا؟</w:t>
      </w:r>
    </w:p>
    <w:p>
      <w:pPr>
        <w:pStyle w:val="BookText"/>
        <w:rPr/>
      </w:pPr>
      <w:r>
        <w:rPr>
          <w:rFonts w:ascii="IRNazanin" w:hAnsi="IRNazanin" w:eastAsia="IRNazanin"/>
          <w:color w:val="111111"/>
          <w:sz w:val="28"/>
          <w:sz w:val="28"/>
          <w:szCs w:val="28"/>
          <w:rtl w:val="true"/>
          <w:lang w:bidi="fa-IR"/>
        </w:rPr>
        <w:t>والجواب ان الکلام فی ذلک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الثبوت 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الاثبات</w:t>
      </w:r>
      <w:r>
        <w:rPr>
          <w:rFonts w:eastAsia="IRNazanin" w:cs="IRNazanin"/>
          <w:color w:val="111111"/>
          <w:sz w:val="28"/>
          <w:szCs w:val="28"/>
          <w:rtl w:val="true"/>
          <w:lang w:bidi="fa-IR"/>
        </w:rPr>
        <w:t>.</w:t>
      </w:r>
    </w:p>
    <w:p>
      <w:pPr>
        <w:pStyle w:val="Heading4"/>
        <w:numPr>
          <w:ilvl w:val="3"/>
          <w:numId w:val="1"/>
        </w:numPr>
        <w:rPr/>
      </w:pPr>
      <w:bookmarkStart w:id="75" w:name="__RefHeading___Toc3030585_1468164448"/>
      <w:bookmarkStart w:id="76" w:name="_Toc28"/>
      <w:bookmarkEnd w:id="75"/>
      <w:r>
        <w:rPr>
          <w:rtl w:val="true"/>
        </w:rPr>
        <w:t>هل یمکن التعبد بثبوت الاثار العادیة او العقلیة</w:t>
      </w:r>
      <w:bookmarkEnd w:id="76"/>
    </w:p>
    <w:p>
      <w:p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التعبد بثبوت الآثار العادیة أو العقلیة؟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التعبد بثبوتها تکوینا فلایعقل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استحالة ایجاد الامور التکوینیة بالتعبد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ایجادها انما هو بوجود اسبابها وعللها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تکوینها فی الخارج بالتعبد الشرعی فی عالم الاعتبار</w:t>
      </w:r>
      <w:r>
        <w:rPr>
          <w:rFonts w:eastAsia="IRNazanin" w:cs="IRNazanin"/>
          <w:color w:val="111111"/>
          <w:sz w:val="28"/>
          <w:szCs w:val="28"/>
          <w:rtl w:val="true"/>
          <w:lang w:bidi="fa-IR"/>
        </w:rPr>
        <w:t>.</w:t>
      </w:r>
      <w:bookmarkStart w:id="77" w:name="pg13815_122814"/>
    </w:p>
    <w:p>
      <w:pPr>
        <w:pStyle w:val="BookText"/>
        <w:rPr/>
      </w:pPr>
      <w:bookmarkEnd w:id="77"/>
      <w:r>
        <w:rPr>
          <w:rFonts w:ascii="IRNazanin" w:hAnsi="IRNazanin" w:eastAsia="IRNazanin"/>
          <w:color w:val="111111"/>
          <w:sz w:val="28"/>
          <w:sz w:val="28"/>
          <w:szCs w:val="28"/>
          <w:rtl w:val="true"/>
          <w:lang w:bidi="fa-IR"/>
        </w:rPr>
        <w:t>و أما التعبد بثبوتها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منه کما هو الحال فی استصحاب الموضوعات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کاستصحاب بقاء حیاة زید أو عدالة عمرو أو علم بکر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یثبت حیاة زید ظاهرا لا واقعا شریطة ان یکون الاثر الشرعی مترتبا علیها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ثبوتا من شمول اطلاق دلیل الاستصحاب للتعبد بانبات لحیة زید التزاما بعد دلالته علی بقاء حیاته 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التعبد بوصول الماء الی البشرة التزاما بعد دلالته علی التعبد بعدم وجود الحاجب فی اعضاء الوضوء أو الغسل 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هذا التعبد بثبوت انبات اللحیة ظاهرا انما هو بملاک مایترتب علیه من الاثر الشرعی لابملاک ترتبه علی بقاء حیاته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لیس من آثار بقاء حیاته ظاهراً وانما هومن آثار حیاته واقعاً وهکذا الأمر فی المثال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دلیل الاستصحاب یدل بالمطابقة علی التعبد ببقاء حیاة زید ظاهرا و بالالتزام علی انبات لحیته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بملاک انه اثر مترتب علی بقاء حیاة زید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انه لیس من آثار بقاء حیاته تعبداً بل هو من آثار حیاته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بملاک ما یترتب علی انبات اللحیة من الاثر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بحسب مقام الثبوت لا مانع من شمول اطلاق دلیل الاستصحاب لآثار الواسطة وان کانت الواسطة عادیة أوعقلیة</w:t>
      </w:r>
      <w:r>
        <w:rPr>
          <w:rFonts w:eastAsia="IRNazanin" w:cs="IRNazanin"/>
          <w:color w:val="111111"/>
          <w:sz w:val="28"/>
          <w:szCs w:val="28"/>
          <w:rtl w:val="true"/>
          <w:lang w:bidi="fa-IR"/>
        </w:rPr>
        <w:t>.</w:t>
      </w:r>
    </w:p>
    <w:p>
      <w:pPr>
        <w:pStyle w:val="Heading4"/>
        <w:numPr>
          <w:ilvl w:val="3"/>
          <w:numId w:val="1"/>
        </w:numPr>
        <w:rPr/>
      </w:pPr>
      <w:bookmarkStart w:id="78" w:name="__RefHeading___Toc3030587_1468164448"/>
      <w:bookmarkStart w:id="79" w:name="_Toc29"/>
      <w:bookmarkEnd w:id="78"/>
      <w:r>
        <w:rPr>
          <w:rtl w:val="true"/>
        </w:rPr>
        <w:t>هل روایات الاستصحاب تشمل باطلاقها اثار الواسطة اذا کانت عادیة</w:t>
      </w:r>
      <w:bookmarkEnd w:id="79"/>
    </w:p>
    <w:p>
      <w:pPr>
        <w:pStyle w:val="BookText"/>
        <w:rPr/>
      </w:pPr>
      <w:r>
        <w:rPr>
          <w:rFonts w:ascii="IRNazanin" w:hAnsi="IRNazanin" w:eastAsia="IRNazanin"/>
          <w:color w:val="111111"/>
          <w:sz w:val="28"/>
          <w:sz w:val="28"/>
          <w:szCs w:val="28"/>
          <w:rtl w:val="true"/>
          <w:lang w:bidi="fa-IR"/>
        </w:rPr>
        <w:t>أما الکلام فی المقام الثانی و هو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روایات الاستصحاب تشمل باطلاقها آثار الواسطة اذا کانت عادیة أو عقلیة أو لا؟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لاتشمل الآثار العادیة أو العقلیة اذا کانت واسطة بین الآثار الشرعیة و المستصحب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مفاد الروایات التعبد ببقاء الحالة السابقة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هذا التعبد لایمکن ان یکون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یکون بلحاظ</w:t>
      </w:r>
      <w:bookmarkStart w:id="80" w:name="pg13815_122815"/>
    </w:p>
    <w:p>
      <w:pPr>
        <w:pStyle w:val="BookText"/>
        <w:rPr/>
      </w:pPr>
      <w:bookmarkEnd w:id="80"/>
      <w:r>
        <w:rPr>
          <w:rFonts w:ascii="IRNazanin" w:hAnsi="IRNazanin" w:eastAsia="IRNazanin"/>
          <w:color w:val="111111"/>
          <w:sz w:val="28"/>
          <w:sz w:val="28"/>
          <w:szCs w:val="28"/>
          <w:rtl w:val="true"/>
          <w:lang w:bidi="fa-IR"/>
        </w:rPr>
        <w:t>مایترتب علی بقائها فی ظرف الشک من الاثر الشرعی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ان یکون هذا التعبد بلحاظ اثبات الآثار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اثباتها تکوینا غیر مربوط بالشرع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تکوینها بالتعبد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اثباتها تعبداً فهو وان کان ممکنا ولا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روایات الاستصحاب قاصرة عن اثباتها کذلک بلحاظ آثارها الشرعیة المترتبة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مدلولها التعبد ببقاء الحالة السابقة المتیقنة عملاً فی ظرف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فان کانت حالة سابقة متیقنة للآثار العادیة أو العقلیة فالاستصحاب یجری فیها مستقلا اذا کانت لها آثار شرعیة مترتبة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فلایمکن اثباتها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کانت الواسطة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فاثباتها لایحتاج الی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الاستصحاب بنفسه یدل علی اثباتها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الاستصحاب حجة فی مدلوله الالتزامی اذا کانت الواسطة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کانت عقلیة أو عادیة فلایکون حجة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فرعین</w:t>
      </w:r>
      <w:r>
        <w:rPr>
          <w:rFonts w:eastAsia="IRNazanin" w:cs="IRNazanin"/>
          <w:color w:val="111111"/>
          <w:sz w:val="28"/>
          <w:szCs w:val="28"/>
          <w:rtl w:val="true"/>
          <w:lang w:bidi="fa-IR"/>
        </w:rPr>
        <w:t>:</w:t>
      </w:r>
    </w:p>
    <w:p>
      <w:pPr>
        <w:pStyle w:val="Heading4"/>
        <w:numPr>
          <w:ilvl w:val="3"/>
          <w:numId w:val="1"/>
        </w:numPr>
        <w:rPr/>
      </w:pPr>
      <w:bookmarkStart w:id="81" w:name="__RefHeading___Toc3030589_1468164448"/>
      <w:bookmarkStart w:id="82" w:name="_Toc30"/>
      <w:bookmarkEnd w:id="81"/>
      <w:r>
        <w:rPr>
          <w:rtl w:val="true"/>
        </w:rPr>
        <w:t>اذا بنینا علی حجیة الاستصحاب المثبت فهل له معارض</w:t>
      </w:r>
      <w:bookmarkEnd w:id="82"/>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لو بنینا علی حجیة الاستصحاب المثبت فهل له معارض أو لا؟</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الانصاری قدس سره</w:t>
      </w:r>
      <w:r>
        <w:rPr>
          <w:rStyle w:val="FootnoteAnchor"/>
          <w:rtl w:val="true"/>
        </w:rPr>
        <w:footnoteReference w:id="13"/>
      </w:r>
      <w:r>
        <w:rPr>
          <w:rFonts w:ascii="IRNazanin" w:hAnsi="IRNazanin" w:eastAsia="IRNazanin"/>
          <w:color w:val="111111"/>
          <w:sz w:val="28"/>
          <w:sz w:val="28"/>
          <w:szCs w:val="28"/>
          <w:rtl w:val="true"/>
          <w:lang w:bidi="fa-IR"/>
        </w:rPr>
        <w:t>من استثناء الواسطة اذا کانت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صاحب الکفایة قدس سره</w:t>
      </w:r>
      <w:r>
        <w:rPr>
          <w:rStyle w:val="FootnoteAnchor"/>
          <w:rtl w:val="true"/>
        </w:rPr>
        <w:footnoteReference w:id="14"/>
      </w:r>
      <w:r>
        <w:rPr>
          <w:rFonts w:ascii="IRNazanin" w:hAnsi="IRNazanin" w:eastAsia="IRNazanin"/>
          <w:color w:val="111111"/>
          <w:sz w:val="28"/>
          <w:sz w:val="28"/>
          <w:szCs w:val="28"/>
          <w:rtl w:val="true"/>
          <w:lang w:bidi="fa-IR"/>
        </w:rPr>
        <w:t>فقد استثنی الواسطة اذا کانت جلیة ایضا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ان استصحاب بقاء حیاة زید</w:t>
      </w:r>
      <w:bookmarkStart w:id="83" w:name="pg13815_122816"/>
    </w:p>
    <w:p>
      <w:pPr>
        <w:pStyle w:val="BookText"/>
        <w:rPr/>
      </w:pPr>
      <w:bookmarkEnd w:id="83"/>
      <w:r>
        <w:rPr>
          <w:rFonts w:ascii="IRNazanin" w:hAnsi="IRNazanin" w:eastAsia="IRNazanin"/>
          <w:color w:val="111111"/>
          <w:sz w:val="28"/>
          <w:sz w:val="28"/>
          <w:szCs w:val="28"/>
          <w:rtl w:val="true"/>
          <w:lang w:bidi="fa-IR"/>
        </w:rPr>
        <w:t>مثلا اذا کان مثبتا لإنبات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معارض باستصحاب عدم انبات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عدم وجود الحاجب فی اعضاء الوضوء أو الغسل اذا کان مثبتاً لوصول الماء الی البشرة معارض باستصحاب عدم وصوله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فیسقطان من جهة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 المثبت لایکون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عدم وجود المقتضی له أو من جهة وجود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4"/>
        <w:numPr>
          <w:ilvl w:val="3"/>
          <w:numId w:val="1"/>
        </w:numPr>
        <w:rPr/>
      </w:pPr>
      <w:bookmarkStart w:id="84" w:name="__RefHeading___Toc3030591_1468164448"/>
      <w:bookmarkStart w:id="85" w:name="_Toc31"/>
      <w:bookmarkEnd w:id="84"/>
      <w:r>
        <w:rPr>
          <w:rtl w:val="true"/>
        </w:rPr>
        <w:t>ما ذکره شیخنا الانصاری قدس سره فی المقام</w:t>
      </w:r>
      <w:bookmarkEnd w:id="85"/>
    </w:p>
    <w:p>
      <w:pPr>
        <w:pStyle w:val="BookText"/>
        <w:rPr/>
      </w:pPr>
      <w:r>
        <w:rPr>
          <w:rFonts w:ascii="IRNazanin" w:hAnsi="IRNazanin" w:eastAsia="IRNazanin"/>
          <w:color w:val="111111"/>
          <w:sz w:val="28"/>
          <w:sz w:val="28"/>
          <w:szCs w:val="28"/>
          <w:rtl w:val="true"/>
          <w:lang w:bidi="fa-IR"/>
        </w:rPr>
        <w:t>و قد اجاب شیخنا الانصاری قدس سره</w:t>
      </w:r>
      <w:r>
        <w:rPr>
          <w:rStyle w:val="FootnoteAnchor"/>
          <w:rtl w:val="true"/>
        </w:rPr>
        <w:footnoteReference w:id="15"/>
      </w: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استصحاب عدم اللازم العادی أو العقلی لایمکن ان یعارض استصحاب بقاء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استصحاب عدم انبات اللحیة لایصلح ان یعارض استصحاب بقاء حیاة زید لإثبات انبات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افاد فی وجه ذلک ان الشک فی ثبوت اللازم و عدم ثبوته مسبب عن الشک فی بقاء الملزوم وعدم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الاستصحاب فی طرف السبب حاکم علی الاستصحاب فی طرف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ذلک بین کون المسبب اثرا شرعیا کطهارة الثوب المغسول بالماء المستصحب طهارته أو بقاعدة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أواثراً عادیاً کانبات اللحیة أو عقلیاً کوصول الماء الی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الاستصحاب اذا کان حجة فهو یثبت الاثر المترتب علی المستصحب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أثراً عادیاً أو عقلیاً و معه لاتصل النوبة إلی استصحاب عدم ثبوت الاثر العادی أو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محکوم بالاستصحاب الأول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لم یقل احد بالتعارض بین الاستصحابین فیما اذا کانت الواسطة اثراً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کطهارة الثوب المترتبة علی طهارة الماء الثابتة بالاستصحاب أو بأصالة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لم یظهر من احد ان استصحاب بقاء طهارة الماء معارض باستصحاب بقاء نجاسة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النکتة فیه ان</w:t>
      </w:r>
      <w:bookmarkStart w:id="86" w:name="pg13815_122817"/>
    </w:p>
    <w:p>
      <w:pPr>
        <w:pStyle w:val="BookText"/>
        <w:rPr/>
      </w:pPr>
      <w:bookmarkEnd w:id="86"/>
      <w:r>
        <w:rPr>
          <w:rFonts w:ascii="IRNazanin" w:hAnsi="IRNazanin" w:eastAsia="IRNazanin"/>
          <w:color w:val="111111"/>
          <w:sz w:val="28"/>
          <w:sz w:val="28"/>
          <w:szCs w:val="28"/>
          <w:rtl w:val="true"/>
          <w:lang w:bidi="fa-IR"/>
        </w:rPr>
        <w:t>الاستصحاب فی طرف السبب حاکم علی الاستصحاب فی طرف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انه لا اصل لهذا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4"/>
        <w:numPr>
          <w:ilvl w:val="3"/>
          <w:numId w:val="1"/>
        </w:numPr>
        <w:rPr/>
      </w:pPr>
      <w:bookmarkStart w:id="87" w:name="__RefHeading___Toc3030593_1468164448"/>
      <w:bookmarkStart w:id="88" w:name="_Toc32"/>
      <w:bookmarkEnd w:id="87"/>
      <w:r>
        <w:rPr>
          <w:rtl w:val="true"/>
        </w:rPr>
        <w:t>ما ذکره السید الاستاذ قدس سره من ان الصحیح فی المقام هو التفصیل</w:t>
      </w:r>
      <w:bookmarkEnd w:id="88"/>
    </w:p>
    <w:p>
      <w:pPr>
        <w:pStyle w:val="Heading5"/>
        <w:numPr>
          <w:ilvl w:val="4"/>
          <w:numId w:val="1"/>
        </w:numPr>
        <w:rPr/>
      </w:pPr>
      <w:bookmarkStart w:id="89" w:name="__RefHeading___Toc3030595_1468164448"/>
      <w:bookmarkStart w:id="90" w:name="_Toc33"/>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و قد ذکر السید الاستاذ قدس سره</w:t>
      </w:r>
      <w:r>
        <w:rPr>
          <w:rStyle w:val="FootnoteAnchor"/>
          <w:rtl w:val="true"/>
        </w:rPr>
        <w:footnoteReference w:id="16"/>
      </w:r>
      <w:r>
        <w:rPr>
          <w:rFonts w:ascii="IRNazanin" w:hAnsi="IRNazanin" w:eastAsia="IRNazanin"/>
          <w:color w:val="111111"/>
          <w:sz w:val="28"/>
          <w:sz w:val="28"/>
          <w:szCs w:val="28"/>
          <w:rtl w:val="true"/>
          <w:lang w:bidi="fa-IR"/>
        </w:rPr>
        <w:t>ان الصحیح فی المقام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ان اعتبار الاصل المثبت یتصور علی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حجیة الاستصحاب المثبت بملاک انه أمارة یفید الظن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فالظن ببقاء الملزوم یستلزم الظن بثبوت اللازم ومعه لاموضوع لاستصحاب عدم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استصحاب بقاء الملزوم رافع لموضوع استصحاب عدم اللازم بحکم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اضافة الی انه یلزم من جریان استصحاب عدم اللازم الظن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اجتماع الظن بثبوته مع الظن بعدم ثبوته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ظن باجتماع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حجیة الاستصحاب المثبت هو ان التعبد ببقاء الملزوم یقتضی التعبد باللازم العادی أو العقلی لترتیب آثاره الشرعیة علی بقاء الملزوم بواسطته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لامجال لاستصحاب عدم ثبوت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الاستصحاب الأول حاکم علیه ورافع لموضوعه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شیخنا الانصاری قدس سره من حکومة استصحاب بقاء الملزوم علی استصحاب عدم ثبوت اللازم صحیح فی هاتین الصورتین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حجة فی اثبات الآثار الشرعیة وان کانت بواسطة عادیة أو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آثارها الشرعیة المترتبة علیها آثار لبقاء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 بان اثر الاثر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فحیث ان ثبوت اللازم العادی أوالعقلی لیس موردا للتعبد الاستصحابی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یقع التعارض بین استصحاب بقاء الملزوم واستصحاب عدم ثبوت اللا 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مقتضی</w:t>
      </w:r>
      <w:bookmarkStart w:id="91" w:name="pg13815_122818"/>
    </w:p>
    <w:p>
      <w:pPr>
        <w:pStyle w:val="BookText"/>
        <w:rPr/>
      </w:pPr>
      <w:bookmarkEnd w:id="91"/>
      <w:r>
        <w:rPr>
          <w:rFonts w:ascii="IRNazanin" w:hAnsi="IRNazanin" w:eastAsia="IRNazanin"/>
          <w:color w:val="111111"/>
          <w:sz w:val="28"/>
          <w:sz w:val="28"/>
          <w:szCs w:val="28"/>
          <w:rtl w:val="true"/>
          <w:lang w:bidi="fa-IR"/>
        </w:rPr>
        <w:t>الاستصحاب الأول ترتیب آثار اللازم علی بقاء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الاستصحاب الثانی عدم ترتبها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فمصب التعارض بینهما الآثار الشرعیة المترتبة علی اللازم العادی أو العقلی مباشرة وعلی بقاء الملزوم بالواسطة لا بالمباشرة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شیخنا الانصاری قدس سره من الحکومة غیر تام فی هذه الصورة</w:t>
      </w:r>
      <w:r>
        <w:rPr>
          <w:rFonts w:eastAsia="IRNazanin" w:cs="IRNazanin"/>
          <w:color w:val="111111"/>
          <w:sz w:val="28"/>
          <w:szCs w:val="28"/>
          <w:rtl w:val="true"/>
          <w:lang w:bidi="fa-IR"/>
        </w:rPr>
        <w:t>.</w:t>
      </w:r>
    </w:p>
    <w:p>
      <w:pPr>
        <w:pStyle w:val="Heading5"/>
        <w:numPr>
          <w:ilvl w:val="4"/>
          <w:numId w:val="1"/>
        </w:numPr>
        <w:rPr/>
      </w:pPr>
      <w:bookmarkStart w:id="92" w:name="__RefHeading___Toc3030597_1468164448"/>
      <w:bookmarkStart w:id="93" w:name="_Toc34"/>
      <w:bookmarkEnd w:id="92"/>
      <w:r>
        <w:rPr>
          <w:rtl w:val="true"/>
        </w:rPr>
        <w:t>النظر فیما افاده السید الاستاذ قدس سره</w:t>
      </w:r>
      <w:bookmarkEnd w:id="93"/>
    </w:p>
    <w:p>
      <w:pPr>
        <w:pStyle w:val="BookText"/>
        <w:rPr/>
      </w:pPr>
      <w:r>
        <w:rPr>
          <w:rFonts w:ascii="IRNazanin" w:hAnsi="IRNazanin" w:eastAsia="IRNazanin"/>
          <w:color w:val="111111"/>
          <w:sz w:val="28"/>
          <w:sz w:val="28"/>
          <w:szCs w:val="28"/>
          <w:rtl w:val="true"/>
          <w:lang w:bidi="fa-IR"/>
        </w:rPr>
        <w:t>وللنظر فیما افاده السید الاستاذ قدس سره من الصور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قدس سره ان الاستصحاب أمارة وتکون حجیته من باب افادة الظن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الظن ببقاء الملزوم یستلزم الظن بثبوت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لاموضع لاستصحاب عدم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فی مستهل بحث الاستصحاب موسعا من ان الاستصحاب لیس أمارة ولامن الاصل المحرز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 الاصل غیر المحرز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الاستصحاب من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المجعول فیه الیقین تعبدا فی ظرف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حجیته لیست مبنیة علی افادة الظن الشخصی بل ولا الظن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عبارة التقریر ظاهرة فی ذلک الا ان الیقین المجعول فی باب الاستصحاب فی ظرف الشک تعبدا لیس بملاک کونه کاشفا عن الواقع ویقینا به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بملاک الجری العملی علی طبق الحالة السابقة وان لم یظن بمطابقتها للواقع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حجیته من باب افادته الظن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عندئذ لایکون استصحاب بقاء حیاة زید مثلا حاکماً علی استصحاب عدم انبات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کما ان الظن ببقاء حیاة زید یستلزم الظن بانبات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الظن بعدم انبات لحیته یستلزم الظن بعدم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p>
    <w:p>
      <w:pPr>
        <w:pStyle w:val="BookText"/>
        <w:rPr/>
      </w:pPr>
      <w:r>
        <w:rPr>
          <w:rFonts w:ascii="IRNazanin" w:hAnsi="IRNazanin" w:eastAsia="IRNazanin"/>
          <w:color w:val="111111"/>
          <w:sz w:val="28"/>
          <w:sz w:val="28"/>
          <w:szCs w:val="28"/>
          <w:rtl w:val="true"/>
          <w:lang w:bidi="fa-IR"/>
        </w:rPr>
        <w:t>الظن الأول یدل بالمطابقة علی بقاء حیاة زید وبالالتزام علی انبات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الظن الثانی یدل بالمطابقة علی عدم انبات لحیته وبالالتزام علی عدم بقائه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استصحاب عدم وجود الحاجب فی اعضاء الوضوء أو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یفید الظن بعدم وجوده فیها بالمطابقة و بوصول الماء الی البشرة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عدم وصول الماء الی البشرة یفید الظن بعدم وصوله الیها بالمطابقة و بوجود الحاجب فیها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تقع المعارضة بین المدلول المطابقی لکل منهما و المدلول الالتزامی للآخر فلاحکومة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احد الاصلین فی المقام لیس فی ناحیة السبب و الآخر فی المسبب حتی یکون المقام داخلا فی کبری الاصل السببی و المسببی وحکومة الأول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عدم التعارض بین الاصل فی السبب والاصل فی المسبب وحکومة الاول علی الثانی انما هو بنکتة ان المسبب من آثار السبب شرعا دون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یکون الاصل فی السبب یثبت المسبب بالالتزام باعتبار انه اثر شرعی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الاصل فی المسبب فهو لایثبت السبب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فقل ان المسبب بما انه اثر شرعی للسبب فیترتب علیه نفیا واثباتاً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السبب فبما انه لیس اثراً شرعیا للمسبب فلایترتب علیه کذلک ولهذا لامعارضة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والاصل فی السبب مقدم علی الاصل فی المسبب إما بالحکومة أو بالجمع الدلالی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النکتة غیر متوفرة فی باب الأمارات منها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فرضنا ان الأمارة قامت علی بقاء حیاة زید کما اذا اخبر ثقة انه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تدل بالمطابقة علی حیاته وبالالتزام علی انبات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اذا فرضنا ان الثقة اخبر عن عدم انبات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یدل علی عدم انباتها بالمطابقة علی عدم بقائه حیاً بالالتزام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احدی الأمارتین اذا قامت علی وجود السبب والاخری قامت علی عدم وجود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فتقع المعارضة بین المدلول</w:t>
      </w:r>
      <w:bookmarkStart w:id="94" w:name="pg13815_122820"/>
    </w:p>
    <w:p>
      <w:pPr>
        <w:pStyle w:val="BookText"/>
        <w:rPr/>
      </w:pPr>
      <w:bookmarkEnd w:id="94"/>
      <w:r>
        <w:rPr>
          <w:rFonts w:ascii="IRNazanin" w:hAnsi="IRNazanin" w:eastAsia="IRNazanin"/>
          <w:color w:val="111111"/>
          <w:sz w:val="28"/>
          <w:sz w:val="28"/>
          <w:szCs w:val="28"/>
          <w:rtl w:val="true"/>
          <w:lang w:bidi="fa-IR"/>
        </w:rPr>
        <w:t>المطابقی لکل واحدة منهما و المدلول الالتزامی للاخری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فرضنا حجیة الاستصحاب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فکما ان استصحاب بقاء حیاة زید یثبت انبات لحیته بالدلالة الالتزامیة کذلک استصحاب عدم انبات لحیته یثبت عدم بقاء حیاته بالدلالة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الاستصحاب علی هذا کما یثبت لوازمه العادیة أو العقلیة بالالتزام کذلک یثبت ملزوماته وملازماته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تقع المعارضة بین المدلول المطابقی لکل من الاستصحابین و المدلول الالتزامی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ذکره السید الاستاذ قدس سره من ان الظن ببقاء الملزوم الذی هو مفاد الاستصحاب حاکم علی الظن بعدم ثبوت اللازم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الحکومة انما تکون فیما اذا کان استصحاب بقاء الملزوم یثبت وجود اللازم وان کان عادیاً أو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استصحاب عدم اللازم فلایثبت عدم بقاء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فیکون استصحاب بقاء الملزوم حاکماً علی استصحاب عدم وجود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 استصحاب عدم وجود اللازم یثبت عدم بقاء الملزوم بالدلالة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فتقع المعارضة بین المدلول المطابقی لکل منهما و المدلول الالتزامی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ماذکره السید الاستاذ قدس سره من الحکومة فی هذه الصورة فلا وجه له</w:t>
      </w:r>
      <w:r>
        <w:rPr>
          <w:rFonts w:eastAsia="IRNazanin" w:cs="IRNazanin"/>
          <w:color w:val="111111"/>
          <w:sz w:val="28"/>
          <w:szCs w:val="28"/>
          <w:rtl w:val="true"/>
          <w:lang w:bidi="fa-IR"/>
        </w:rPr>
        <w:t>.</w:t>
      </w:r>
    </w:p>
    <w:p>
      <w:pPr>
        <w:pStyle w:val="Heading4"/>
        <w:numPr>
          <w:ilvl w:val="3"/>
          <w:numId w:val="1"/>
        </w:numPr>
        <w:rPr/>
      </w:pPr>
      <w:bookmarkStart w:id="95" w:name="__RefHeading___Toc3030599_1468164448"/>
      <w:bookmarkStart w:id="96" w:name="_Toc35"/>
      <w:bookmarkEnd w:id="95"/>
      <w:r>
        <w:rPr>
          <w:rtl w:val="true"/>
        </w:rPr>
        <w:t>هل تختص حجیة الاستصحاب المثبت بلوازمه العادیة</w:t>
      </w:r>
      <w:bookmarkEnd w:id="9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تختص حجیة الاستصحاب المثبت بلوازمه العادیة أو العقلیة أو تشمل ملزوماته و ملازماته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قلنا بالأول فالأمر کما افاده السید الاستاذ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استصحاب بقاء الملزوم حاکم علی استصحاب عدم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الأول یثبت الثانی و الثانی لایثبت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استصحاب بقاء حیاة زید یثبت انبات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التعبد ببقاء حیاته</w:t>
      </w:r>
    </w:p>
    <w:p>
      <w:pPr>
        <w:pStyle w:val="BookText"/>
        <w:rPr/>
      </w:pPr>
      <w:r>
        <w:rPr>
          <w:rFonts w:ascii="IRNazanin" w:hAnsi="IRNazanin" w:eastAsia="IRNazanin"/>
          <w:color w:val="111111"/>
          <w:sz w:val="28"/>
          <w:sz w:val="28"/>
          <w:szCs w:val="28"/>
          <w:rtl w:val="true"/>
          <w:lang w:bidi="fa-IR"/>
        </w:rPr>
        <w:t>یقتضی التعبد بانبات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استصحاب عدم انبات لحیته فلایثبت عدم بقاء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التعبد بعدم انبات لحیته لایقتضی التعبد بعدم بقاء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لایثبت ملزوماته أو ملازماته اذا کانت عادیة أو عقلیة وانما یثبت لوازمه العادیة أو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قلنا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التعارض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استصحاب بقاء حیاة زید یثبت انبات لحیته بالالتزام واستصحاب عدم انباتها یثبت عدم بقاء حیاته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تقع المعارضة بین المدلول المطابقی لکل منهما و المدلول الالتزامی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الصحیح هو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لو بنینا علی حجیة مثبتات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مختصة بلوازم المستصحب العادیة أو العقلیة دون ملزوماته وملازماته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روایات الاستصحاب ناظرة الی اثبات الآثار المترتبة علی المستصحب و هوبقاء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أکانت تلک الآثار آثار شرعیة أم کانت عقلیة أو عادیة ولانظر لها الی اثبات ملازماتها وملزوماتها وان کانت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انها لیست اثر للمستصحب ومترتبا علیه ترتب الحکم علی موضوعه حتی یثبت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الاستصحاب یثبت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المستصحب لیس موضوعاً لملازمه ولالملزومه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الفرق بین مثبتات الاستصحاب و مثبتات الأمارات کاخبار الثقة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حجیة مثبتات الاستصحاب مختصة بلوازم المستصحب وآثاره المترتبة علیه ولاتشمل ملازماته وملزوماته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لیست 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ولایکفی ثبوت المستصحب تعبداً لثبوتها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انها لیست من آثاره واحکامه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مثبتات الأمارات حجة مطلقاً ای بالنسبة الی</w:t>
      </w:r>
      <w:bookmarkStart w:id="97" w:name="pg13815_122822"/>
    </w:p>
    <w:p>
      <w:pPr>
        <w:pStyle w:val="BookText"/>
        <w:rPr/>
      </w:pPr>
      <w:bookmarkEnd w:id="97"/>
      <w:r>
        <w:rPr>
          <w:rFonts w:ascii="IRNazanin" w:hAnsi="IRNazanin" w:eastAsia="IRNazanin"/>
          <w:color w:val="111111"/>
          <w:sz w:val="28"/>
          <w:sz w:val="28"/>
          <w:szCs w:val="28"/>
          <w:rtl w:val="true"/>
          <w:lang w:bidi="fa-IR"/>
        </w:rPr>
        <w:t>لوازم مؤداها ملزوماته وملازماته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خبر الثقة یثبت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ثبت الواقع ثبت بتمام لوازمه وملازماته و ملزوماته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فاستصحاب بقاء الملزوم حاکم علی استصحاب عدم ثبوت اللازم و مقدم علیه</w:t>
      </w:r>
      <w:r>
        <w:rPr>
          <w:rFonts w:eastAsia="IRNazanin" w:cs="IRNazanin"/>
          <w:color w:val="111111"/>
          <w:sz w:val="28"/>
          <w:szCs w:val="28"/>
          <w:rtl w:val="true"/>
          <w:lang w:bidi="fa-IR"/>
        </w:rPr>
        <w:t>.</w:t>
      </w:r>
    </w:p>
    <w:p>
      <w:pPr>
        <w:pStyle w:val="Heading4"/>
        <w:numPr>
          <w:ilvl w:val="3"/>
          <w:numId w:val="1"/>
        </w:numPr>
        <w:rPr/>
      </w:pPr>
      <w:bookmarkStart w:id="98" w:name="__RefHeading___Toc3030601_1468164448"/>
      <w:bookmarkStart w:id="99" w:name="_Toc36"/>
      <w:bookmarkEnd w:id="98"/>
      <w:r>
        <w:rPr>
          <w:rtl w:val="true"/>
        </w:rPr>
        <w:t>الاستصحاب یثبت الاثار الشرعیة</w:t>
      </w:r>
      <w:bookmarkEnd w:id="99"/>
    </w:p>
    <w:p>
      <w:p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الاستصحاب یثبت الآثار الشرعیة وان کانت مترتبة علی المستصحب بواسطة الآثار العادیة أوالعقلیة بدون النظر الی الواسطة و التعبد بثبوتها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فتقع المعارضة بین استصحاب بقاء حیاة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مثبت للاثر الشرعی المترتب علی انبات لحیته علی اساس انه فی الحقیقة اثر لحیاته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استصحاب عدم انبات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مقتضاه نفی ذلک الاثر بنفی موضوعه فیسقطان معا من جهة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ولاحکومة للاستصحاب الأول علی الاستصحاب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غیر 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استصحاب بقاء حیاة زید مثلاً اذا لم یثبت انبات لحیته فکیف یثبت اثره الشرعی المترتب علیه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اثباته بدون اثبات موضوعه خلف فرض انه اثره الشرعی ومترتب علیه مباشرة ولیس اثراً لبقاء حیاة زید الا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بقاء حیاته سبب لانبات لحیته لا انه 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هذا اثبات الحکم بدون اثبات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معقول لاستلزامه الخلف</w:t>
      </w:r>
      <w:r>
        <w:rPr>
          <w:rFonts w:eastAsia="IRNazanin" w:cs="IRNazanin"/>
          <w:color w:val="111111"/>
          <w:sz w:val="28"/>
          <w:szCs w:val="28"/>
          <w:rtl w:val="true"/>
          <w:lang w:bidi="fa-IR"/>
        </w:rPr>
        <w:t>.</w:t>
      </w:r>
    </w:p>
    <w:p>
      <w:pPr>
        <w:pStyle w:val="Heading4"/>
        <w:numPr>
          <w:ilvl w:val="3"/>
          <w:numId w:val="1"/>
        </w:numPr>
        <w:rPr/>
      </w:pPr>
      <w:bookmarkStart w:id="100" w:name="__RefHeading___Toc3030603_1468164448"/>
      <w:bookmarkStart w:id="101" w:name="_Toc37"/>
      <w:bookmarkEnd w:id="100"/>
      <w:r>
        <w:rPr>
          <w:rtl w:val="true"/>
        </w:rPr>
        <w:t>مایظهر حال کلام المحقق النائینی قدس سره فی المقام</w:t>
      </w:r>
      <w:bookmarkEnd w:id="101"/>
    </w:p>
    <w:p>
      <w:pPr>
        <w:pStyle w:val="BookText"/>
        <w:rPr/>
      </w:pPr>
      <w:r>
        <w:rPr>
          <w:rFonts w:ascii="IRNazanin" w:hAnsi="IRNazanin" w:eastAsia="IRNazanin"/>
          <w:color w:val="111111"/>
          <w:sz w:val="28"/>
          <w:sz w:val="28"/>
          <w:szCs w:val="28"/>
          <w:rtl w:val="true"/>
          <w:lang w:bidi="fa-IR"/>
        </w:rPr>
        <w:t>ومن هنا یظهر حال ما ذکره المحقق النائینی قدس سره</w:t>
      </w:r>
      <w:r>
        <w:rPr>
          <w:rStyle w:val="FootnoteAnchor"/>
          <w:rtl w:val="true"/>
        </w:rPr>
        <w:footnoteReference w:id="17"/>
      </w:r>
      <w:r>
        <w:rPr>
          <w:rFonts w:ascii="IRNazanin" w:hAnsi="IRNazanin" w:eastAsia="IRNazanin"/>
          <w:color w:val="111111"/>
          <w:sz w:val="28"/>
          <w:sz w:val="28"/>
          <w:szCs w:val="28"/>
          <w:rtl w:val="true"/>
          <w:lang w:bidi="fa-IR"/>
        </w:rPr>
        <w:t>من الصور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الظهور هو ان ما ذکره قدس سره فی الصورة الثانیة و الثالثة هونفس ما ذکره السید الاستاذ قدس سره فی هاتین الصورتین و قد تقدم مافیهما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اذا بنی علی حجیة مثبتات الاستصحاب</w:t>
      </w:r>
      <w:bookmarkStart w:id="102" w:name="pg13815_122823"/>
    </w:p>
    <w:p>
      <w:pPr>
        <w:pStyle w:val="BookText"/>
        <w:rPr/>
      </w:pPr>
      <w:bookmarkEnd w:id="102"/>
      <w:r>
        <w:rPr>
          <w:rFonts w:ascii="IRNazanin" w:hAnsi="IRNazanin" w:eastAsia="IRNazanin"/>
          <w:color w:val="111111"/>
          <w:sz w:val="28"/>
          <w:sz w:val="28"/>
          <w:szCs w:val="28"/>
          <w:rtl w:val="true"/>
          <w:lang w:bidi="fa-IR"/>
        </w:rPr>
        <w:t>فی سلسلة لوازم المستصحب وملزوماته وملازماته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یقع التعارض بین استصحاب بقاء حیاة زید واستصحاب عدم انبات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الاول یدل بالمطابقة علی بقاء حیاة زید وبالالتزام علی انبات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یدل بالمطابقة علی عدم انبات لحیته وبالالتزام علی عدم بقاء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ملزوم للمستصحب فیسقطان معا من جهة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ظهر مما تقدم ان هذا المبنی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روایات الاستصحاب ناظرة الی اثبات المستصحب بلحاظ مایترتب علیه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مالایکون من آثاره کملزوماته و ملازماته الواقعیتین فلا تدل روایات الاستصحاب علی ترتبها علی المستصحب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غیر ناظرة الیها حتی فیما اذا کانت تلک الآثار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فرضنا ان عدم وجود الحاجب فی اعضاء الوضوء أو الغسل ملازم لوجوب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فاستصحاب عدم وجود الحاجب فیها لایثبت وجوب التصدق الذی هو ملازم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دلالة الروایات علی ترتب آثاره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هی من جهة ان المستصحب موضوع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ثبت الموضوع ثبت حکمه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استطعنا ان نخرج بهذه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اننا لو بنینا علی حجیة الاستصحاب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معارضاً باستصحاب عدم ثبوت اللازم بل هو مقدم علیه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الفرع الأول</w:t>
      </w:r>
      <w:r>
        <w:rPr>
          <w:rFonts w:eastAsia="IRNazanin" w:cs="IRNazanin"/>
          <w:color w:val="111111"/>
          <w:sz w:val="28"/>
          <w:szCs w:val="28"/>
          <w:rtl w:val="true"/>
          <w:lang w:bidi="fa-IR"/>
        </w:rPr>
        <w:t>.</w:t>
      </w:r>
    </w:p>
    <w:p>
      <w:pPr>
        <w:pStyle w:val="Heading4"/>
        <w:numPr>
          <w:ilvl w:val="3"/>
          <w:numId w:val="1"/>
        </w:numPr>
        <w:rPr/>
      </w:pPr>
      <w:bookmarkStart w:id="103" w:name="__RefHeading___Toc3030605_1468164448"/>
      <w:bookmarkStart w:id="104" w:name="_Toc38"/>
      <w:bookmarkEnd w:id="103"/>
      <w:r>
        <w:rPr>
          <w:rtl w:val="true"/>
        </w:rPr>
        <w:t>استثناء الشیخ الانصاری قدس سره صورة واحدة من الاستصحاب المثبت</w:t>
      </w:r>
      <w:bookmarkEnd w:id="104"/>
    </w:p>
    <w:p>
      <w:pPr>
        <w:pStyle w:val="Heading5"/>
        <w:numPr>
          <w:ilvl w:val="4"/>
          <w:numId w:val="1"/>
        </w:numPr>
        <w:rPr/>
      </w:pPr>
      <w:bookmarkStart w:id="105" w:name="__RefHeading___Toc3030607_1468164448"/>
      <w:bookmarkStart w:id="106" w:name="_Toc39"/>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و أما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استثنی شیخنا الانصاری قدس سره</w:t>
      </w:r>
      <w:r>
        <w:rPr>
          <w:rStyle w:val="FootnoteAnchor"/>
          <w:rtl w:val="true"/>
        </w:rPr>
        <w:footnoteReference w:id="18"/>
      </w:r>
      <w:r>
        <w:rPr>
          <w:rFonts w:ascii="IRNazanin" w:hAnsi="IRNazanin" w:eastAsia="IRNazanin"/>
          <w:color w:val="111111"/>
          <w:sz w:val="28"/>
          <w:sz w:val="28"/>
          <w:szCs w:val="28"/>
          <w:rtl w:val="true"/>
          <w:lang w:bidi="fa-IR"/>
        </w:rPr>
        <w:t>صورة واحدة من الاستصحاب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اذا کانت الواسطة خفیة بنظر العرف وبنی علی حجیة الاصل المثبت فی هذه الصورة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افاد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الواسطة اذا کانت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 العرف ان</w:t>
      </w:r>
      <w:bookmarkStart w:id="107" w:name="pg13815_122824"/>
    </w:p>
    <w:p>
      <w:pPr>
        <w:pStyle w:val="BookText"/>
        <w:rPr/>
      </w:pPr>
      <w:bookmarkEnd w:id="107"/>
      <w:r>
        <w:rPr>
          <w:rFonts w:ascii="IRNazanin" w:hAnsi="IRNazanin" w:eastAsia="IRNazanin"/>
          <w:color w:val="111111"/>
          <w:sz w:val="28"/>
          <w:sz w:val="28"/>
          <w:szCs w:val="28"/>
          <w:rtl w:val="true"/>
          <w:lang w:bidi="fa-IR"/>
        </w:rPr>
        <w:t>اثرها اثر للمستصحب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بنظر العرف اثراً له فیترتب علیه بالاستصحاب کسائر آثاره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مثل لذلک باستصحاب عدم وجود الحاجب فی اعضاء الوضوء أو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صحة الوضوء وان کانت فی الحقیقة مترتبة علی وصول الماء الی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العرف بالنظر المسامحی یری انها من آثار عدم وجود الحاجب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المناط فی تطبیق الاستصحاب علی موارده انما هو نظر العرف لا الدقی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ما اذا اثبتنا نجاسة الاناء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فاذا لاقاه شیء حکم بنجاسته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النجاسة فی الواقع هو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انها واسطة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 العرف ان موضوع النجاسة الملاقاة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الشیخ قدس سره قد بنی علی ان الواسطة اذا کانت خفیة بنظر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فالاستصحاب حجة ویثبت اثرها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Heading5"/>
        <w:numPr>
          <w:ilvl w:val="4"/>
          <w:numId w:val="1"/>
        </w:numPr>
        <w:rPr/>
      </w:pPr>
      <w:bookmarkStart w:id="108" w:name="__RefHeading___Toc3030609_1468164448"/>
      <w:bookmarkStart w:id="109" w:name="_Toc40"/>
      <w:bookmarkEnd w:id="108"/>
      <w:r>
        <w:rPr>
          <w:rtl w:val="true"/>
        </w:rPr>
        <w:t>قبول المحقق الخراسانی قدس سره هذا الاستثناء ولکن استثنی صورة اخری</w:t>
      </w:r>
      <w:bookmarkEnd w:id="109"/>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 الکفایة قدس سره</w:t>
      </w:r>
      <w:r>
        <w:rPr>
          <w:rStyle w:val="FootnoteAnchor"/>
          <w:rtl w:val="true"/>
        </w:rPr>
        <w:footnoteReference w:id="19"/>
      </w:r>
      <w:r>
        <w:rPr>
          <w:rFonts w:ascii="IRNazanin" w:hAnsi="IRNazanin" w:eastAsia="IRNazanin"/>
          <w:color w:val="111111"/>
          <w:sz w:val="28"/>
          <w:sz w:val="28"/>
          <w:szCs w:val="28"/>
          <w:rtl w:val="true"/>
          <w:lang w:bidi="fa-IR"/>
        </w:rPr>
        <w:t>قد قبل هذا الاستثناء من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استثنی صورة اخری ایضا من الاصل المثبت وبنی علی حجیة الاصل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اذا کانت الواسطة جلیة لدی العرف العام بحیث لایمکن التفکیک بینها و بین ذی الواسطة حتی فی مقام الظاهر و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لایمکن التفکیک بینهما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کانت الواسطة بنحو یصح انتساب اثرها الی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یصح انتسابه الیها من جهة وضوح الملازمة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بنی علی جریان الاستصحاب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هنا تارة فی استثناء الشیخ قدس سره واخری فی استثناء صاحب الکفایة قدس سره</w:t>
      </w:r>
      <w:r>
        <w:rPr>
          <w:rFonts w:eastAsia="IRNazanin" w:cs="IRNazanin"/>
          <w:color w:val="111111"/>
          <w:sz w:val="28"/>
          <w:szCs w:val="28"/>
          <w:rtl w:val="true"/>
          <w:lang w:bidi="fa-IR"/>
        </w:rPr>
        <w:t>.</w:t>
      </w:r>
    </w:p>
    <w:p>
      <w:pPr>
        <w:pStyle w:val="Heading4"/>
        <w:numPr>
          <w:ilvl w:val="3"/>
          <w:numId w:val="1"/>
        </w:numPr>
        <w:rPr/>
      </w:pPr>
      <w:bookmarkStart w:id="110" w:name="__RefHeading___Toc3030611_1468164448"/>
      <w:bookmarkStart w:id="111" w:name="_Toc41"/>
      <w:bookmarkEnd w:id="110"/>
      <w:r>
        <w:rPr>
          <w:rtl w:val="true"/>
        </w:rPr>
        <w:t>الکلام فی استثناء الشیخ الانصاری قدس سره</w:t>
      </w:r>
      <w:bookmarkEnd w:id="11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اراد الشیخ قدس سره من الواسطة الخفیة انه</w:t>
      </w:r>
    </w:p>
    <w:p>
      <w:pPr>
        <w:pStyle w:val="BookText"/>
        <w:rPr/>
      </w:pPr>
      <w:r>
        <w:rPr>
          <w:rFonts w:ascii="IRNazanin" w:hAnsi="IRNazanin" w:eastAsia="IRNazanin"/>
          <w:color w:val="111111"/>
          <w:sz w:val="28"/>
          <w:sz w:val="28"/>
          <w:szCs w:val="28"/>
          <w:rtl w:val="true"/>
          <w:lang w:bidi="fa-IR"/>
        </w:rPr>
        <w:t>لاواسطة بنظر العرف وان کانت هناک واسطة بنظر الدقی العقلی الا انه لاعبرة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العبرة انما هی بنظر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الاثر بنظر العرف مترتب علی المستصحب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خلف فرض وجود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انها بنظر العرف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بین ان تکون الواسطة جلیة أو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الاثر اثر لها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موضوع الاثر بمقتضی الدلیل لاذیها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فلایمکن اثباته للمستصحب لامباشرة ولابالواسطة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فلایمکن اثباته بدون اثبات موضوعه والا لزم خلف فرض ان الواسطة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فلفرض ان الاستصحاب لایثبت الواسطة اذا کانت عادیة أو عقلیة وان کانت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کون الاثر اثراً للمستصحب بنظر العرف مباشرة انه لیس استثناءً من عدم حجیة 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علی هذا لیس من 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نظر العرف انما یتبع فی تعیین مفاهیم الالفاظ سعة وضیقا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مرحلة تطبیق هذه المفاهیم علی مصادیقها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فالمتبع فی هذه المرحلة انما هو النظر الدقی العقلی لاالنظر التسامحی العرفی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تعیین مفهوم الکر سعة و ضیقاً بید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تطبیق هذا المفهوم علی افراده ومصادیقه فی الخارج فانما هو بید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نقص من الکر مقدار مثقال من الماء فهو لیس مصداقاً للکر بنظر الدقی العقلی ولایترتب علیه احکامه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بنظر العرف فهو و ان کان مصداقاً له ولکن لاعبرة به فی مرحلة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العبرة فی هذه المرحلة انما هی بالنظر الدقی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یستظهر العرف من ادلة الوضوء أو الغسل ان موضوع صحته وصول الماء الی البشرة وانها 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مقام التطبیق یری</w:t>
      </w:r>
    </w:p>
    <w:p>
      <w:pPr>
        <w:pStyle w:val="BookText"/>
        <w:rPr/>
      </w:pPr>
      <w:r>
        <w:rPr>
          <w:rFonts w:ascii="IRNazanin" w:hAnsi="IRNazanin" w:eastAsia="IRNazanin"/>
          <w:color w:val="111111"/>
          <w:sz w:val="28"/>
          <w:sz w:val="28"/>
          <w:szCs w:val="28"/>
          <w:rtl w:val="true"/>
          <w:lang w:bidi="fa-IR"/>
        </w:rPr>
        <w:t>العرف بالنظر التسامحی ان استصحاب عدم وجود الحاجب فی اعضاء الوضوء أو الغسل یثبت صحة الوضوء أو الغسل بلحاظ انها مترتبة علی المستصحب و هو عدم وجود الحاجب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لاقیمة لهذا النظر العرفی التسامحی فی مرحلة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المرجع فی هذه المرحلة انما هو النظر الدقی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المرجع فی تعیین مفاهیم الالفاظ سعة وضیقاً انما هو العرف العام علی ضوء المناسبات الارتکازیة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مرحلة تطبیق هذه المفاهیم علی مصادیقها وافرادها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فیها العقل لا العرف ولایعتنی بالنظر العرفی فی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اراد قدس سره بها ان اثرها اثر للمستصحب ایضا واقعاً و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خلف فرض انه لیس اثراً له مباشرة بل هو اثر للواسطة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ان الواسطة حیث انها کانت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 العرف بالنظر التسامحی انه اثر للمستصحب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انه لاقیمة لهذا النظر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لازم ذلک انه لیس استثناءً من 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الاثر اذا کان اثر له ایضا حقیقة ومباشرة فهو لیس حینئذ من الاصل المثبت کمامر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روایات الاستصحاب علی جمیع الاقوال فی المسألة لاتدل علی حجیة الاستصحاب المثبت و ان کانت الواسطة خفیة بنظر العرف بعد ماکانت موجودة واقعا بین المستصحب والاثر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ان مفادها تنزیل المشکوک منزلة الیقین فی ترتیب اثره الشرعی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ان هذا التنزیل ناظر الی ترتیب اثر المتیقن علی المشکوک ولااطلاق له بالنسبة الی الاثر المترتب علی المتیقن بواسطة اذا کانت الواسطة عادیة أو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اثباته له مباشرة بدون اثبات الواسطة</w:t>
      </w:r>
    </w:p>
    <w:p>
      <w:pPr>
        <w:pStyle w:val="BookText"/>
        <w:rPr/>
      </w:pPr>
      <w:r>
        <w:rPr>
          <w:rFonts w:ascii="IRNazanin" w:hAnsi="IRNazanin" w:eastAsia="IRNazanin"/>
          <w:color w:val="111111"/>
          <w:sz w:val="28"/>
          <w:sz w:val="28"/>
          <w:szCs w:val="28"/>
          <w:rtl w:val="true"/>
          <w:lang w:bidi="fa-IR"/>
        </w:rPr>
        <w:t>أو مع اثبات الواسطة فهو لایمکن لا ابتداءً و بدون الواسطة أو لامع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فلانه لایعقل اثبات الحکم بدون اثبات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اثر الواسطة اثر لها وإثباته للمستصحب بدون اثبات الواسطة لایمکن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من اثبات الحکم بدون اثبات موضوعه و هو خلف فرض انها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فلان اثباته مع اثبات الواسطة للمستصحب وان کان ممکناً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اثبات الواسطة التی هی امر عادی أو عقلی تکویناً وان کان لایمکن الا ان اثباته تعبداً فلا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دلیل الاستصحاب قاصر عن اثباتها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مفاده تنزیل المشکوک منزلة المتیقن ای تنزیل حیاة زید مثلا المشکوکة بمنزلة حیاته المتیقنة وترتیب آثار الحیاة المتیقنة علی الحیاة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لم یکن لحیاته اثر شرعی والاثر الشرعی انما کان لانبات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اثبات انبات لحیته بهذا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التنزیل انما هو بین المشکوک بقائه و المتیقن 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لاینطبق علی انبات اللحیة ولا اطلاق لدلیل الاستصحاب لکی یدل باطلاقه علی اثبات اثر المستصحب وان کان الاثر عادیا أو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ان مفاد دلیل الاستصحاب لوکان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فلایشمل الاثرالعادی أو العقلی الا اذا کانت له حالة سابقة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یکون مشمولا لدلیل الاستصحاب مستقلاً لتحقق موضوعه فیه حینئذٍ بتمام ارکانه من الیقین السابق و الشک اللاحق والاثر الشرعی المترتب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المفروض انه لیس له حالة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ولایکون دلیل الاستصحاب متکفلا لتنزیل آخر و هو تنزیل انبات اللحیة الظاهری بمنزلة انبات اللحیة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الآخر علیه ایضاً غیر موجود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بان مفاد دلیل الاستصحاب ابقاء الیقین السابق تعبداً فی ظرف الشک فالأمر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ناظر الی ابقاء الیقین السابق و هو الیقین بالمتیقن فی حال الشک فی البقاء و یدل علی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ولانظر له الی ثبوت</w:t>
      </w:r>
    </w:p>
    <w:p>
      <w:pPr>
        <w:pStyle w:val="BookText"/>
        <w:rPr/>
      </w:pPr>
      <w:r>
        <w:rPr>
          <w:rFonts w:ascii="IRNazanin" w:hAnsi="IRNazanin" w:eastAsia="IRNazanin"/>
          <w:color w:val="111111"/>
          <w:sz w:val="28"/>
          <w:sz w:val="28"/>
          <w:szCs w:val="28"/>
          <w:rtl w:val="true"/>
          <w:lang w:bidi="fa-IR"/>
        </w:rPr>
        <w:t>اثره الشرعی المباشر فضلاً عن الواسطة العادیة أو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اذا ثبت المتیقن فی ظرف الشک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یحکم العقل تنجز اثره الشرعی المترتب علیه وثبوته له ثبوتاً تنجیزیاً أو تعذیریاً ولانظر له بالنسبة الی الاثر العادی أو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لیس مورداً للیقین حتی یکون مشمولاً لدلیل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قابلاً للتنجز حتی یحکم بثبوته تنجیزاً أو تعذیراً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بلحاظ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لیس اثراً للمتیقن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اثر للواسطة العادیة أو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ان اثباته لها یتوقف علی اثبات الواسطة فلایمکن اثباته بدون اثباتها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لزم خلف فرض انها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ذلک بین کون الواسطة خفیة بنظر العرف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علی هذا القول ایضاً لامجال لهذا الاستثناء</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بان مفاده النهی عن نقض الیقین بالشک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فمرّده الی العمل بالحالة السابقة وترتیب آثارها الشرعیة علیها فی ظرف الشک فیها ولانظرله الی آثارها العادیة أو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مفاده العمل علی طبق الحالة السابقة بحکم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هذا یتطلب ان یکون ذلک بلحاظ اثرها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الآثار العادیة أو العقلیة لیست آثاراً عملیة لانها لاتتطلب العمل علی طبقها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بلحاظ آثارها الشرعیة المترتبة علیها فلاتکون مشمولة لدلیل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کونها مسبوقة بالحالة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ذلک بین کون الواسطة خفیة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التقدیرین فدلیل الاستصحاب لایدل علی ثبوتها لابعنوان انها آثار للمستصحب لاختصاصها بالآثار الشرعیة دون الاعم منها ومن الآثار العادیة أو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ولابعنوان آثارها الشرعیة لان ثبوتها یتوقف علی ثبوت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دلیل الاستصحاب لایدل علی ثبوت موضوعها و هو الآثار العادیة أو</w:t>
      </w:r>
      <w:bookmarkStart w:id="112" w:name="pg13815_122829"/>
    </w:p>
    <w:p>
      <w:pPr>
        <w:pStyle w:val="BookText"/>
        <w:rPr/>
      </w:pPr>
      <w:bookmarkEnd w:id="112"/>
      <w:r>
        <w:rPr>
          <w:rFonts w:ascii="IRNazanin" w:hAnsi="IRNazanin" w:eastAsia="IRNazanin"/>
          <w:color w:val="111111"/>
          <w:sz w:val="28"/>
          <w:sz w:val="28"/>
          <w:szCs w:val="28"/>
          <w:rtl w:val="true"/>
          <w:lang w:bidi="fa-IR"/>
        </w:rPr>
        <w:t>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استثناء شیخنا الانصاری قدس سره صورة خفاء الواسطة العادیة أو العقلیة من الاصل المثبت غیرتام علی جمیع الاقوال فی تفسیر مفاد الاستصحاب فی المسألة</w:t>
      </w:r>
      <w:r>
        <w:rPr>
          <w:rFonts w:eastAsia="IRNazanin" w:cs="IRNazanin"/>
          <w:color w:val="111111"/>
          <w:sz w:val="28"/>
          <w:szCs w:val="28"/>
          <w:rtl w:val="true"/>
          <w:lang w:bidi="fa-IR"/>
        </w:rPr>
        <w:t>.</w:t>
      </w:r>
    </w:p>
    <w:p>
      <w:pPr>
        <w:pStyle w:val="Heading4"/>
        <w:numPr>
          <w:ilvl w:val="3"/>
          <w:numId w:val="1"/>
        </w:numPr>
        <w:rPr/>
      </w:pPr>
      <w:bookmarkStart w:id="113" w:name="__RefHeading___Toc3030613_1468164448"/>
      <w:bookmarkStart w:id="114" w:name="_Toc42"/>
      <w:bookmarkEnd w:id="113"/>
      <w:r>
        <w:rPr>
          <w:rtl w:val="true"/>
        </w:rPr>
        <w:t>الکلام فی استثناء المحقق الخراسانی قدس سره</w:t>
      </w:r>
      <w:bookmarkEnd w:id="114"/>
    </w:p>
    <w:p>
      <w:pPr>
        <w:pStyle w:val="BookText"/>
        <w:rPr/>
      </w:pPr>
      <w:r>
        <w:rPr>
          <w:rFonts w:ascii="IRNazanin" w:hAnsi="IRNazanin" w:eastAsia="IRNazanin"/>
          <w:color w:val="111111"/>
          <w:sz w:val="28"/>
          <w:sz w:val="28"/>
          <w:szCs w:val="28"/>
          <w:rtl w:val="true"/>
          <w:lang w:bidi="fa-IR"/>
        </w:rPr>
        <w:t>و أما الکلام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ماذکره صاحب الکفایة قدس سره</w:t>
      </w:r>
      <w:r>
        <w:rPr>
          <w:rStyle w:val="FootnoteAnchor"/>
          <w:rtl w:val="true"/>
        </w:rPr>
        <w:footnoteReference w:id="20"/>
      </w:r>
      <w:r>
        <w:rPr>
          <w:rFonts w:ascii="IRNazanin" w:hAnsi="IRNazanin" w:eastAsia="IRNazanin"/>
          <w:color w:val="111111"/>
          <w:sz w:val="28"/>
          <w:sz w:val="28"/>
          <w:szCs w:val="28"/>
          <w:rtl w:val="true"/>
          <w:lang w:bidi="fa-IR"/>
        </w:rPr>
        <w:t>من حجیة الاستصحاب المثبت فیما اذا کانت الملازمة بین الواسطة و ذیها جلیة و واضحة بنحو لایمکن التفکیک بینهما لا واقعا ولا تعبدا أو کانت الملازمة بینهما بنحو یعد آثار کل منهما آثاراً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محل الکلام انما هو فیما اذا کانت الواسطة العادیة‌أو العقلیة لازمة للمستصحب بقاءً فقط کانبات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لازم لبقاء حیاة زید ولایکون لازما لحدوث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لوکان حیاً لنبت لحیته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وصول الماء الی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لازم لعدم الحاجب بقاءً ای حینما یصب الماء علی اعضاء الوضوء أو الغسل وهکذا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اذا کانت الملازمة بنحو لایمکن التفکیک بین الواسطة وذیها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ان ارید بعدم امکان التفکیک بینهما فی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التعبد ببقاء الحالة السابقة یسلتزم التعبد باللازم العادی أو العقلی بلحاظ مایترتب علیه من الاثر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انه لا اطلاق فی روایات الاستصحاب بالنسبة الی التعبد باللازم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مفادها التعبد ببقاء الحالة السابقة لترتیب اثرها الشرعی علیه فی ظرف الشک فیه من دون النظر الی الاثر الشرعی المترتب علی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لایمکن اثباته بدون اثبات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لزم اثبات الحکم بدون اثبات موضوعه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اللازم العادی أو العقلی فلایمکن اثباته بروایات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اطلاق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به ان التعبد ببقاء الملزوم لاینفک عن التعبد ببقاء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الملازمة بینهما لو کانت حدوثاً وبقاءً و واقعاً وتعبداً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ذلک ان کلا منهما مورد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الشک فی بقاء الملزوم بعد الیقین بحدوثه فکذلک الشک فی بقاء اللازم بعد الیقین بحدوثه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موضوع الاستصحاب متحقق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کما یجری استصحاب بقاء الملزوم وترتیب اثره الشرعی علیه کذلک یجری استصحاب بقاء اللازم وترتیب اثره الشرعی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هذا خارج عن محل الکلام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محل الکلام فیها انما هو فیما اذا کان الملزوم مورداً للیقین بحدوثه و الشک فی بقائه دون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لازم له بقاءً لابقاءً وحدوثاً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فیقع الکلام فی ان اللازم اذا کان عادیاً أو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یثبت باستصحاب بقاء الملزوم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کان کل منهما مورداً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یثبت بالاستصحاب مباشرة بقطع النظر عن استصحاب بقاء الملزوم و هذا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حال المثالین الذین ذکرهما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کلا المثالین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محل الکلام انما هو فیما اذا کان بقاء الملزوم مورداً للاستصحاب دون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لازم لبقاء الملزوم لا لحدوثه وبقائه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خروج المثال الأول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الملازمة بین العلة التامة ومعلولها ثابتة حدوثاً و بقاءً واقعاً وظاهراً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فرض التفکیک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الیقین بالعلة التامة یستلزم الیقین بمعلولها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فی حدوثها یستلزم الشک فی 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الشک فی بقائها یستلزم الشک فی بقاء المعلول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 الشک فی بقاء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فلاینفک عن الشک فی بقاء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کل منهما مورداً للاستصحاب و هذا خارج عن</w:t>
      </w:r>
    </w:p>
    <w:p>
      <w:pPr>
        <w:pStyle w:val="BookText"/>
        <w:rPr/>
      </w:pPr>
      <w:r>
        <w:rPr>
          <w:rFonts w:ascii="IRNazanin" w:hAnsi="IRNazanin" w:eastAsia="IRNazanin"/>
          <w:color w:val="111111"/>
          <w:sz w:val="28"/>
          <w:sz w:val="28"/>
          <w:szCs w:val="28"/>
          <w:rtl w:val="true"/>
          <w:lang w:bidi="fa-IR"/>
        </w:rPr>
        <w:t>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محل الکلام کما مر انما هو فیما اذا کان الشک فی بقاء الملزوم دون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متصور بین العلة التامة ومعلولها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بقاء العلة التامة لایستلزم بقاء المعلول التزاما وبالعکس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ذلک من اظهر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بالعلة العلة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إنّ هذا وان کان خلاف صریح کلامه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کلامه ناص ان مراده من العلة العلة التامة الا انه علی هذا یمکن احراز جزء العلة بالاستصحاب اذا کان جزئها الآخر محرز بالوجدان و بضم الوجدان الی الاصل یتحقق العلة التامة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یترتب علیها معلولها أو لا؟</w:t>
      </w:r>
    </w:p>
    <w:p>
      <w:pPr>
        <w:pStyle w:val="BookText"/>
        <w:rPr/>
      </w:pPr>
      <w:r>
        <w:rPr>
          <w:rFonts w:ascii="IRNazanin" w:hAnsi="IRNazanin" w:eastAsia="IRNazanin"/>
          <w:color w:val="111111"/>
          <w:sz w:val="28"/>
          <w:sz w:val="28"/>
          <w:szCs w:val="28"/>
          <w:rtl w:val="true"/>
          <w:lang w:bidi="fa-IR"/>
        </w:rPr>
        <w:t>والجواب انه لایترتب علیها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المعلول معلول للعلة التامة بوجودها الواقعی لا الاعم منه و من وجودها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المثال الثانی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المتضایفین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فایضاً خارج عن محل الکلام کالابوة و البنوة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التفکیک بینهما حدوثاً وبقاءً واقعاً وظاهراً فحالهما حال العلة التامة ومعلولها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فلایتصور ان تکون ابوة زید لعمرو مورداً للیقین دون بنوة عمرو له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لایتصور فیهما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علم بابوة زید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فلایتصور الشک فی بقائها وکذلک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المتضایفان یفترقان عن العلة التامة و معلولها من هذه الجهة و هی ان الشک فی البقاء لایتصور فی المتضایفین بینما یتصور الشک فی البقاء فی العلة التامة ومعلولها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 شدة الملازمة بین المتضایفین کابوة زید وبنوة عمرو لزید والالتصاق بینهما توجب صحة اسناد اثر الواسطة الی نفس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فاثر البنوة هو اثر الابوة وباستصحاب بقاء الابوة یثبت اثر البنوة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المثال وامثاله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ارید بذلک ان اثر البنوة اثر للابوة ایضاً بمعنی انه مشترک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استصحاب بقاء الابوة یثبت اثرها و هذا لیس من الاستصحاب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ارید به انه یثبت اثر البنوة لها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انه لایمکن ان یثبت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اظهر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بقاء ابوة زید لعمرو تعبداً لایثبت بنوة عمرو له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 فرض ان الاثر الشرعی مترتب علی بنوة عمرو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اثباته باستصحاب ابوة زید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اثباته بدون اثبات الواسطة و هی بنوة عمرو له التی هی الموضوع للاثر فلایمکن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 ذلک اثبات الحکم بدون اثبات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اثباته باثبات موضوعه فهو من اظهرمصادیق 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ارید به ان استصحاب ابوة زید لعمرو یثبت اثر بنوة عمرو لها بالتسامح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انه لا قیمة لهذا التسامح العرفی فی مقام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الاثر اذا کان اثراً لبنوة عمرو فی الحقیقة دون ابوة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اثباته باستصحاب بقاء ابوة زید الا علی القول بالاصل المثبت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 ذلک مجرد افتراض لا واقع موضوعی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فلایتصور الشک فی بقاء ابوة زید لعمرو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تصوره فلایمکن التفکیک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الشک فی بقاء کل منهما یستلزم الشک فی بقاء الآخر فیکون کل منهما مورداً للاستصحاب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انه لادلیل علی حجیة مثبتات الاستصحاب مطلقاً ولا وجه للتفصیل الذی ذکره شیخنا الانصاری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للتفصیل الذی ذکره صاحب الکفایة قدس سره</w:t>
      </w:r>
      <w:r>
        <w:rPr>
          <w:rFonts w:eastAsia="IRNazanin" w:cs="IRNazanin"/>
          <w:color w:val="111111"/>
          <w:sz w:val="28"/>
          <w:szCs w:val="28"/>
          <w:rtl w:val="true"/>
          <w:lang w:bidi="fa-IR"/>
        </w:rPr>
        <w:t>.</w:t>
      </w:r>
      <w:bookmarkStart w:id="115" w:name="pg13815_122833"/>
    </w:p>
    <w:p>
      <w:pPr>
        <w:pStyle w:val="Heading4"/>
        <w:numPr>
          <w:ilvl w:val="3"/>
          <w:numId w:val="1"/>
        </w:numPr>
        <w:rPr/>
      </w:pPr>
      <w:bookmarkStart w:id="116" w:name="__RefHeading___Toc3030615_1468164448"/>
      <w:bookmarkStart w:id="117" w:name="_Toc43"/>
      <w:bookmarkEnd w:id="115"/>
      <w:bookmarkEnd w:id="116"/>
      <w:r>
        <w:rPr>
          <w:rtl w:val="true"/>
        </w:rPr>
        <w:t>هنا عدة فروع ینسب الی الاصحاب التمسک فیها بالاصل المثبت</w:t>
      </w:r>
      <w:bookmarkEnd w:id="117"/>
    </w:p>
    <w:p>
      <w:pPr>
        <w:pStyle w:val="Heading5"/>
        <w:numPr>
          <w:ilvl w:val="4"/>
          <w:numId w:val="1"/>
        </w:numPr>
        <w:rPr/>
      </w:pPr>
      <w:bookmarkStart w:id="118" w:name="__RefHeading___Toc3030617_1468164448"/>
      <w:bookmarkStart w:id="119" w:name="_Toc44"/>
      <w:bookmarkEnd w:id="118"/>
      <w:r>
        <w:rPr>
          <w:rtl w:val="true"/>
        </w:rPr>
        <w:t>الفرع الاول و هو الکلام فی موضوع نجاسة الملاقی وذکر مجموعة من الاحتمالات</w:t>
      </w:r>
      <w:bookmarkEnd w:id="119"/>
    </w:p>
    <w:p>
      <w:pPr>
        <w:pStyle w:val="Heading6"/>
        <w:numPr>
          <w:ilvl w:val="5"/>
          <w:numId w:val="1"/>
        </w:numPr>
        <w:rPr/>
      </w:pPr>
      <w:bookmarkStart w:id="120" w:name="__RefHeading___Toc3030619_1468164448"/>
      <w:bookmarkStart w:id="121" w:name="_Toc45"/>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لاشبهة فی ان الملاقی للنجس محکوم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الکلام فی موضوع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مجموعة من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موضوعها مرکبا من ملاقاة النجس و الرطوبة المسریة فی الملاقی أو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لافرق فی الحکم بالنجاسة بین کون موضوعها محرزاً بالوجدان بکلا جزئیه أو احدهما بالوجدان و الآخر بالتعبد أو کلاهما بالتعبد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جمیع التقادیر تترتب نجاسته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موضوعها مرکبا من نجاسة الملاقی بالفتح ورطوبة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 مانع من احراز الموضوع بکلا جزئیه بالوجدان أو احدهما بالاستصحاب و الآخر بالوجدان ولایکون هذا من 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موضوعها مرکبا من نجاسة الملاقی بالفتح ورطوبة النجس بما هو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فان کان النجس بما هو نجس مسبوقاً بالرطوبة وشک فی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بقائها وبه یحرز هذا الجزء من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فان کان الجزء الآخر منه محرزاً بالوجدان أو بالتعبد تحقق الموضوع بکلا جزئیه ویترتب علیه اثره و هو نجاسة الملاقی بالکسر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تکن الرطوبة رطوبة مضافة الی النجس بما هو نجس بل رطوبة لذات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بقائها لایثبت اضافتها الی النجس بما هو النجس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کان بدن المسلم نجساً ثم صار کافراً ویشک فی بقاء رطوبة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بقائها لایثبت اضافتها الی النجس الا علی القول بحجیة الاصل المثبت</w:t>
      </w:r>
      <w:r>
        <w:rPr>
          <w:rFonts w:eastAsia="IRNazanin" w:cs="IRNazanin"/>
          <w:color w:val="111111"/>
          <w:sz w:val="28"/>
          <w:szCs w:val="28"/>
          <w:rtl w:val="true"/>
          <w:lang w:bidi="fa-IR"/>
        </w:rPr>
        <w:t>.</w:t>
      </w:r>
      <w:bookmarkStart w:id="122" w:name="pg13815_122834"/>
    </w:p>
    <w:p>
      <w:pPr>
        <w:pStyle w:val="BookText"/>
        <w:rPr/>
      </w:pPr>
      <w:bookmarkEnd w:id="122"/>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موضوعها امر بسیط و هو سرایة النجاسة من الملاقی بالفتح الی الملاقی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123" w:name="__RefHeading___Toc3030621_1468164448"/>
      <w:bookmarkStart w:id="124" w:name="_Toc46"/>
      <w:bookmarkEnd w:id="123"/>
      <w:r>
        <w:rPr>
          <w:rtl w:val="true"/>
        </w:rPr>
        <w:t>الصحیح هو الاحتمال الرابع</w:t>
      </w:r>
      <w:bookmarkEnd w:id="124"/>
    </w:p>
    <w:p>
      <w:pPr>
        <w:pStyle w:val="BookText"/>
        <w:rPr/>
      </w:pPr>
      <w:r>
        <w:rPr>
          <w:rFonts w:ascii="IRNazanin" w:hAnsi="IRNazanin" w:eastAsia="IRNazanin"/>
          <w:color w:val="111111"/>
          <w:sz w:val="28"/>
          <w:sz w:val="28"/>
          <w:szCs w:val="28"/>
          <w:rtl w:val="true"/>
          <w:lang w:bidi="fa-IR"/>
        </w:rPr>
        <w:t>والصحیح من هذه الاحتمالات الاحتمال الاخیر و هو 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لعدم ورود روایات فی المقام حتی نرجع الیها فی تعیین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المرجع فی تعیینه العرف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ولاشبهة فی ان المرتکز فی اذهان العرف هو ان موضوع نجاسة الملاقی السرایة ای سرایة النجاسة من الملاقی بالفتح الی الملاقی بالکسر وتاثره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یعتبر فی نجاسة الملاقی وجود الرطوبة المسریة فی الملاقی أو الملاقی حتی یتأثر الملاقی بالملاقاة وتسری النجاسة الیه و الا فلا اثر للملاقاة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الحکم بنجاسة الملاقی لیس تعبدیاً صرفاً والا فلامبرر لاعتبار الرطوبة المسریة فی الحکم بنجاسته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یکون الملاقی بعد الملاقاة مع الرطوبة المسریة قذراً لدی العرف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سرایة النجاسة و القذارة من الملاقی بالفتح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لاریب فی ان الثابت عند العرف العام بمناسبة الحکم و الموضوع الارتکازیة هو ان الحکم بنجاسة الملاقی انما هو علی اساس سرایة النجاسة من الملاقی بالفتح الیه وتاثره بنجاسته وقذارته لا انه تعبدی صرف</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فیکون موضوع نجاسة الملاقی بسیطاً لامرکباً و هو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بسیطاً فلایمکن اثباته باستصحاب بقاء الرطوبة المسریة فی الملاقی أو الملاقی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صحة الوضوء أو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موضوعها وصول الماء الی البشرة ولایمکن اثباته باستصحاب عدم وجود الحاجب فی اعضاء الوضوء أو الغسل الا علی القول بالاصل المثبت</w:t>
      </w:r>
      <w:r>
        <w:rPr>
          <w:rFonts w:eastAsia="IRNazanin" w:cs="IRNazanin"/>
          <w:color w:val="111111"/>
          <w:sz w:val="28"/>
          <w:szCs w:val="28"/>
          <w:rtl w:val="true"/>
          <w:lang w:bidi="fa-IR"/>
        </w:rPr>
        <w:t>.</w:t>
      </w:r>
      <w:bookmarkStart w:id="125" w:name="pg13815_122835"/>
    </w:p>
    <w:p>
      <w:pPr>
        <w:pStyle w:val="BookText"/>
        <w:rPr/>
      </w:pPr>
      <w:bookmarkEnd w:id="125"/>
      <w:r>
        <w:rPr>
          <w:rFonts w:ascii="IRNazanin" w:hAnsi="IRNazanin" w:eastAsia="IRNazanin"/>
          <w:color w:val="111111"/>
          <w:sz w:val="28"/>
          <w:sz w:val="28"/>
          <w:szCs w:val="28"/>
          <w:rtl w:val="true"/>
          <w:lang w:bidi="fa-IR"/>
        </w:rPr>
        <w:t>ومع الاغماض عن ذلک وتسلیم ان موضوعها مرکب فالظاهر بنظر العرف هو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العرف یفهم ان موضوع نجاسة الملاقی مرکب من ملاقاته للنجس و الرطوبة المسریة فی الملاقی أو الملاقی لا انه مرکب من الملاقی بالفتح ورطوبة ذات النجس أو رطوبة النجس بما هو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مجرد افتراض لا واقع موضوعی له ولایساعده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لافرق فی نظر العرف بین ان تکون الرطوبة المسریة فی الملاقی بالکسر أو الملاقی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المناط انما هو بتاثر الملاقی بالملاقاة وسرایة النجاسة من الملاقی بالفتح الیه بدون ای خصوصیة لرطوبة هذا أو ذاک</w:t>
      </w:r>
      <w:r>
        <w:rPr>
          <w:rFonts w:eastAsia="IRNazanin" w:cs="IRNazanin"/>
          <w:color w:val="111111"/>
          <w:sz w:val="28"/>
          <w:szCs w:val="28"/>
          <w:rtl w:val="true"/>
          <w:lang w:bidi="fa-IR"/>
        </w:rPr>
        <w:t>.</w:t>
      </w:r>
    </w:p>
    <w:p>
      <w:pPr>
        <w:pStyle w:val="Heading6"/>
        <w:numPr>
          <w:ilvl w:val="5"/>
          <w:numId w:val="1"/>
        </w:numPr>
        <w:rPr/>
      </w:pPr>
      <w:bookmarkStart w:id="126" w:name="__RefHeading___Toc3030623_1468164448"/>
      <w:bookmarkStart w:id="127" w:name="_Toc47"/>
      <w:bookmarkEnd w:id="126"/>
      <w:r>
        <w:rPr>
          <w:rtl w:val="true"/>
        </w:rPr>
        <w:t>بقی هنا اشکال و هو متوقف علی مقدمات</w:t>
      </w:r>
      <w:bookmarkEnd w:id="127"/>
    </w:p>
    <w:p>
      <w:pPr>
        <w:pStyle w:val="BookText"/>
        <w:rPr/>
      </w:pPr>
      <w:r>
        <w:rPr>
          <w:rFonts w:ascii="IRNazanin" w:hAnsi="IRNazanin" w:eastAsia="IRNazanin"/>
          <w:color w:val="111111"/>
          <w:sz w:val="28"/>
          <w:sz w:val="28"/>
          <w:szCs w:val="28"/>
          <w:rtl w:val="true"/>
          <w:lang w:bidi="fa-IR"/>
        </w:rPr>
        <w:t>بقی هنا اشکال و هذا الاشکال مبنی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الملاقی بالفتح یابساً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الملاقی بالفتح عین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الملاقی بالفتح رطباً مسریاً بمعنی ان رطوبته المضافة الیه بما هو نجس</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هذه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شککنا فی بقاء رطوبة الملاقی بالفتح المسریة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کانت رطوبته من البول أو الدم و شککنا فی انها زالت وجف المتنجس و هو الملاقی بالفتح أو انها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التقدیرین لا اثر لملاقاة الثوب ذات المتنجس و هو الملاقی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الرطوبة المسریة النجسة ان زالت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الملاقاة ملاقاة الیابس للیابس ولا اثر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باقیة تنجس الثوب بملاقاتها قبل ان یلاقی ذات المتنجس و هو ذات الملاقی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الثوب قد لاقی أولاً الرطوبة النجسة القائمة بذات الملاقی بالفتح ثم ذات 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انه تنجس بملاقاة الرطوبة المسریة النجسة و المتنجس لایقبل التنجس مرة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 اثر لملاقاته</w:t>
      </w:r>
    </w:p>
    <w:p>
      <w:pPr>
        <w:pStyle w:val="BookText"/>
        <w:rPr/>
      </w:pPr>
      <w:r>
        <w:rPr>
          <w:rFonts w:ascii="IRNazanin" w:hAnsi="IRNazanin" w:eastAsia="IRNazanin"/>
          <w:color w:val="111111"/>
          <w:sz w:val="28"/>
          <w:sz w:val="28"/>
          <w:szCs w:val="28"/>
          <w:rtl w:val="true"/>
          <w:lang w:bidi="fa-IR"/>
        </w:rPr>
        <w:t>ذات المتنجس علی کلا التقدیرین ای سواء ازالت الرطوبة المذکورة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ولتوضیحه باکثر من ذلک ناخذ بمثال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فرض ان الارض قد تنجست بالبول أو الدم ثم شککنا فی انها یبست من رطوبة البول أو الدم أو ان رطوبته النجسة المسریة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مثل ذلک اذا لاقاها ثوب و شککنا فی انه تنجس بملاقاتها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اثر لهذه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الارض ان یبست من الرطوبة المسریة ولم تبق فیها تلک الرطوبة کانت ملاقاة الثوب لها ملاقاة الیابس مع الیابس ولا اثر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بقیت تلک الرطوبة فیهاکان الثوب ملاقیا للرطوبة المذکورة أولاً ثم الارض وبملاقاته للرطوبة 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 اثر لملاقاته للارض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المتنجس لایقبل التنجس مرة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اثر لملاقاة الثوب الارض علی کلا التقدیرین ای سواء أبقیت رطوبة الارض أم زالت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نجاسة الملاقی کالثوب بالملاقاة عندئذٍ مشکوکة وغیر معلومة فیکون المرجع فیه اصالة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هذا الاشکال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لو سلمنا ان موضوع نجاسة الملاقی بالکسر مرکب فهو مرکب من ملاقاة النجس و رطوبة احد الملاقیین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واحراز هذا الموضوع المرکب تارة یکون بکلا جزئیه بالوجدان واخری یکون احدهما بالوجدان و الآخر بالتعبد وثالثة یکون کلاهما بالتعبد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موضوع نجاسته مرکب من نجاسة الملاقی بالفتح ورطوبة النجس بما انه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 لاخصوصیة لرطوبته المسریة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رطباً وکان الملاقی بالکسر رطباً کفی فی الحکم بنجاسته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ان موضوع نجاسة الملاقی بالکسر مرکب من نجاسة الملاقی بالفتح ورطوبة النجس بما انه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هذا الاشکال انما یتم اذا کان للرطوبة المسریة النجسة جرم بان تکون عین البول أو الدم موجودة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لم یکن لها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bookmarkStart w:id="128" w:name="pg13815_122837"/>
    </w:p>
    <w:p>
      <w:pPr>
        <w:pStyle w:val="BookText"/>
        <w:rPr/>
      </w:pPr>
      <w:bookmarkEnd w:id="128"/>
      <w:r>
        <w:rPr>
          <w:rFonts w:ascii="IRNazanin" w:hAnsi="IRNazanin" w:eastAsia="IRNazanin"/>
          <w:color w:val="111111"/>
          <w:sz w:val="28"/>
          <w:sz w:val="28"/>
          <w:szCs w:val="28"/>
          <w:rtl w:val="true"/>
          <w:lang w:bidi="fa-IR"/>
        </w:rPr>
        <w:t>الثوب ملاقیاً لنفس الارض النجسة الرطبة لا انه لاقی رطوبتها أولاً ثم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الرطوبة اذا لم تکن ذات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صفة للارض ولا وجود لها الا بوجود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افتراض الملاقاة للرطوبة بدون الملاقاة للارض لانه لاقی الارض المرطوبة ولهذا یحکم بنجاسته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شککنا فی انها یبست ولم تبق صفة الرطوبة لها أو انها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فلایحکم بنجاسة الثوب الملاقی لها للشک فی انه تنجس بملاقاته لها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یسبت فلا اثر لملاقاته لها وان بقیت علی رطوبتها تنجس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التردد منشأ للشک فی نجاسة الثوب و المرجع فیه اصالة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بقاء رطوبتها المسریة لایثبت انه لاقاها مع هذه الرطوبة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اذا کان المتنجس الملاقی بالفتح غیر بدن الحیوان</w:t>
      </w:r>
      <w:r>
        <w:rPr>
          <w:rFonts w:eastAsia="IRNazanin" w:cs="IRNazanin"/>
          <w:color w:val="111111"/>
          <w:sz w:val="28"/>
          <w:szCs w:val="28"/>
          <w:rtl w:val="true"/>
          <w:lang w:bidi="fa-IR"/>
        </w:rPr>
        <w:t>.</w:t>
      </w:r>
    </w:p>
    <w:p>
      <w:pPr>
        <w:pStyle w:val="Heading6"/>
        <w:numPr>
          <w:ilvl w:val="5"/>
          <w:numId w:val="1"/>
        </w:numPr>
        <w:rPr/>
      </w:pPr>
      <w:bookmarkStart w:id="129" w:name="__RefHeading___Toc3030625_1468164448"/>
      <w:bookmarkStart w:id="130" w:name="_Toc48"/>
      <w:bookmarkEnd w:id="129"/>
      <w:r>
        <w:rPr>
          <w:rtl w:val="true"/>
        </w:rPr>
        <w:t>اذا کان المتنجس الملاقی بدن الحیوان</w:t>
      </w:r>
      <w:bookmarkEnd w:id="130"/>
    </w:p>
    <w:p>
      <w:pPr>
        <w:pStyle w:val="BookText"/>
        <w:rPr/>
      </w:pPr>
      <w:r>
        <w:rPr>
          <w:rFonts w:ascii="IRNazanin" w:hAnsi="IRNazanin" w:eastAsia="IRNazanin"/>
          <w:color w:val="111111"/>
          <w:sz w:val="28"/>
          <w:sz w:val="28"/>
          <w:szCs w:val="28"/>
          <w:rtl w:val="true"/>
          <w:lang w:bidi="fa-IR"/>
        </w:rPr>
        <w:t>و أما اذا کان بدن الحیوان ففیه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بدن الحیوان لایتنجس بملاقاة النجس حتی ینجس ملاقیه فالمقتضی من الأول 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بدن الحیوان یتنجس بالملاقاة ولکنه یطهر بزوال عین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ولایتوقف طهارته علی الغسل بالماء کما هو الحال فی سائر الاشیاء المتنجسة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شککنا فی بقاء عین النجس فی بدن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تنجس بدنه بالبول أو الدم و شککنا فی بقاء عین البول أو الدم فی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اذا لاقی ثوب الانسان أو یده بدن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عین النجاسة باقیة فیه تنجس الملاقی بملاقاتها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زالت عنه کانت الملاقاة ملاقاة الطاهر مع الطاهر ولا اثر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استصحاب بقائها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فلایثبت الملاقاة بها الا علی القول بالاصل المثبت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بقاء نجاسة بدن</w:t>
      </w:r>
      <w:bookmarkStart w:id="131" w:name="pg13815_122838"/>
    </w:p>
    <w:p>
      <w:pPr>
        <w:pStyle w:val="BookText"/>
        <w:rPr/>
      </w:pPr>
      <w:bookmarkEnd w:id="131"/>
      <w:r>
        <w:rPr>
          <w:rFonts w:ascii="IRNazanin" w:hAnsi="IRNazanin" w:eastAsia="IRNazanin"/>
          <w:color w:val="111111"/>
          <w:sz w:val="28"/>
          <w:sz w:val="28"/>
          <w:szCs w:val="28"/>
          <w:rtl w:val="true"/>
          <w:lang w:bidi="fa-IR"/>
        </w:rPr>
        <w:t>الحیوان عند الشک فی بقاء عین النجس فیه و یترتب علی هذا الاستصحاب نجاسة 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الملاقاة محرزة بالوجدان ونجاسة الملاقی و هو بدن الحیوان محرزة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الرطوبة المسریة فی الملاقی أو الملاقی فهی محرزة ایضا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یتحقق موضوع نجاسة الملاقی بالکسر و هو 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کانت نجاسة الملاقی بالفتح محرزة بالوجدان و الرطوبة المسریة محرزة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فلایتحقق موضوع النجاسة ای نجاسة الملاقی بالکسر و هو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لازمة عقلیة للرطوبة المسریة فلایمکن اثباتها بالاستصحاب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استصحاب بقاء عین النجاسة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الا علی القول بحجیة مثبتات الاصول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اشکالان علی هذا الاستصحاب</w:t>
      </w:r>
      <w:r>
        <w:rPr>
          <w:rFonts w:eastAsia="IRNazanin" w:cs="IRNazanin"/>
          <w:color w:val="111111"/>
          <w:sz w:val="28"/>
          <w:szCs w:val="28"/>
          <w:rtl w:val="true"/>
          <w:lang w:bidi="fa-IR"/>
        </w:rPr>
        <w:t>:</w:t>
      </w:r>
    </w:p>
    <w:p>
      <w:pPr>
        <w:pStyle w:val="Heading6"/>
        <w:numPr>
          <w:ilvl w:val="5"/>
          <w:numId w:val="1"/>
        </w:numPr>
        <w:rPr/>
      </w:pPr>
      <w:bookmarkStart w:id="132" w:name="__RefHeading___Toc3030627_1468164448"/>
      <w:bookmarkStart w:id="133" w:name="_Toc49"/>
      <w:bookmarkEnd w:id="132"/>
      <w:r>
        <w:rPr>
          <w:rtl w:val="true"/>
        </w:rPr>
        <w:t>ما ذکره بعض المحققین قدس سره من الاشکال فی المقام</w:t>
      </w:r>
      <w:bookmarkEnd w:id="133"/>
    </w:p>
    <w:p>
      <w:pPr>
        <w:pStyle w:val="BookText"/>
        <w:rPr/>
      </w:pPr>
      <w:r>
        <w:rPr>
          <w:rFonts w:ascii="IRNazanin" w:hAnsi="IRNazanin" w:eastAsia="IRNazanin"/>
          <w:color w:val="111111"/>
          <w:sz w:val="28"/>
          <w:sz w:val="28"/>
          <w:szCs w:val="28"/>
          <w:rtl w:val="true"/>
          <w:lang w:bidi="fa-IR"/>
        </w:rPr>
        <w:t>الاشکال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 قدس سره</w:t>
      </w:r>
      <w:r>
        <w:rPr>
          <w:rStyle w:val="FootnoteAnchor"/>
          <w:rtl w:val="true"/>
        </w:rPr>
        <w:footnoteReference w:id="21"/>
      </w:r>
      <w:r>
        <w:rPr>
          <w:rFonts w:ascii="IRNazanin" w:hAnsi="IRNazanin" w:eastAsia="IRNazanin"/>
          <w:color w:val="111111"/>
          <w:sz w:val="28"/>
          <w:sz w:val="28"/>
          <w:szCs w:val="28"/>
          <w:rtl w:val="true"/>
          <w:lang w:bidi="fa-IR"/>
        </w:rPr>
        <w:t>علی ما فی تقریر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بدن الحیوان بناء علی القول بتنجسه بملاقاة النجس لایکون منجساً لملاقیه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افاد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علی منجسیة المتنجس الأول روایات غسل الأوانی و الثیاب و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الروایات لاتشمل بدن الحیوان الذی لاتتوقف طهارته علی الغسل بل یکفی فیها زوال عین النجاسة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ومورد هذه الروایات المتنجس الذی لایطهر الا بالغسل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هذه الروایات بضمیمة الارتکاز العرفی تدل علی منجسیة کل متنجس تتوقف طهارته علی الغسل بالماء بدون ای خصوصیة لموردها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التعدی عن موردها الی المتنجس الذی لاتتوقف طهارته علی الغسل بالماء بل یکفی فیها زوال عین النجاسة عنه فهو بحاجة الی قرینة</w:t>
      </w:r>
      <w:bookmarkStart w:id="134" w:name="pg13815_122839"/>
    </w:p>
    <w:p>
      <w:pPr>
        <w:pStyle w:val="BookText"/>
        <w:rPr/>
      </w:pPr>
      <w:bookmarkEnd w:id="134"/>
      <w:r>
        <w:rPr>
          <w:rFonts w:ascii="IRNazanin" w:hAnsi="IRNazanin" w:eastAsia="IRNazanin"/>
          <w:color w:val="111111"/>
          <w:sz w:val="28"/>
          <w:sz w:val="28"/>
          <w:szCs w:val="28"/>
          <w:rtl w:val="true"/>
          <w:lang w:bidi="fa-IR"/>
        </w:rPr>
        <w:t>ولاقرینة علی ذلک لا فی نفس هذه الروایات ولا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لایمکن القول بان بدن الحیوان المتنجس منجساً لملاقیه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135" w:name="__RefHeading___Toc3030629_1468164448"/>
      <w:bookmarkStart w:id="136" w:name="_Toc50"/>
      <w:bookmarkEnd w:id="135"/>
      <w:r>
        <w:rPr>
          <w:rtl w:val="true"/>
        </w:rPr>
        <w:t>مناقشة بعض المحققین قدس سره فی المقام</w:t>
      </w:r>
      <w:bookmarkEnd w:id="136"/>
    </w:p>
    <w:p>
      <w:pPr>
        <w:pStyle w:val="BookText"/>
        <w:rPr/>
      </w:pPr>
      <w:r>
        <w:rPr>
          <w:rFonts w:ascii="IRNazanin" w:hAnsi="IRNazanin" w:eastAsia="IRNazanin"/>
          <w:color w:val="111111"/>
          <w:sz w:val="28"/>
          <w:sz w:val="28"/>
          <w:szCs w:val="28"/>
          <w:rtl w:val="true"/>
          <w:lang w:bidi="fa-IR"/>
        </w:rPr>
        <w:t>ویمکن المناقشة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موضوع نجاسة الملاقی بالکسر للنجس هو السرایة ای سرایة النجاسة من الملاقی بالفتح الی الملاقی بالکسر وتأثره بنجاسته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الحکم بتنجسه تعبدیاً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ما له دخل فی تحقق موضوعها فیه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الملاقاة للمتنجس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الملاقی بالفتح</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الرطوبة المسریة کانت فی الملاقی أو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 کان بدن الحیوان متنجساً وکان رطباً بالرطوبة المسریة ولاقاه ثوب أو إناء أو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موضوع نجاسة الملاقی بالکسر و هو السرایة وتاثره بنجاسة الملاقی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الملاقاة محرزة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الرطوبة المسریة ونجاسة الملاقی بالفتح و هو بدن الحیوان ثابتة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یتحقق موضوع نجاسة الملاقی و هو السرایة و تاثره بنجاسة الملاقی بالفتح و هذا موافق للارتکاز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کون طهارة المتنجس متوقفاً علی الغسل بالماء أو یکفی فی طهارته ازالة عین النجس عنه فانه حکم آخر ثبت بدلیل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فمقتضی القاعدة الارتکازیة العرفیة ان نجاسة المتنجس لا تزول الا بالغسل بالماء لا بازالة العین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ثبوت هذا الحکم و هو طهارة بدن الحیوان بازالة العین فقط بدون تطهیره بالماء انما هو بالتعبد وعلی خلاف الارتکاز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انه لادخل لهذه الجهة فی منجسیة بدن الحیوان النجس لملاقیه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منجسیته انما هی من جهة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بدن الحیوان وغیره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الفرق بینهما من ناحیة اخری و هی ان بدن</w:t>
      </w:r>
    </w:p>
    <w:p>
      <w:pPr>
        <w:pStyle w:val="BookText"/>
        <w:rPr/>
      </w:pPr>
      <w:r>
        <w:rPr>
          <w:rFonts w:ascii="IRNazanin" w:hAnsi="IRNazanin" w:eastAsia="IRNazanin"/>
          <w:color w:val="111111"/>
          <w:sz w:val="28"/>
          <w:sz w:val="28"/>
          <w:szCs w:val="28"/>
          <w:rtl w:val="true"/>
          <w:lang w:bidi="fa-IR"/>
        </w:rPr>
        <w:t>الحیوان یطهر بزوال العین و أما غیره لایطهر الا بالغسل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حکم تعبدی ثبت بالنص ولایرتبط بمنجسیته طالما یکون نجساً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التعدی من مورد الروایات المذکورة الی سائر الموارد یکون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فلایحتاج الی عنایة زائدة بلا فرق فی ذلک بین متنجس و متنجس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کما یکون التعدی من موردها الی المتنجسات التی تتوقف طهارتها علی الغسل بالماء علی القاعدة وموافق للارتکاز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التعدی من موردها الی بدن الحیوان المتنجس یکون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تنجس الملاقی بالکسر بملاقاة المتنجس مع توفر الامور المتقدمة یکون علی طبق القاعدة و موافق للارتکاز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ملاک سرایة النجاسة من الملاقی بالفتح الی الملاقی بالکسر وتأثره بنجاسته الموافقة للمرتکزات العرفیة انما هو ملاقاة الملاقی للملاقی بالفتح فی حال نجاسته مع وجود الرطوبة المسریة فی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ان طهارة الملاقی بالفتح تتوقف علی الغسل بالماء أو یکفی فی طهارته ازالة العین عنه فهو امر آخر ثابت بالتعبد الخاص شرعاً ولایرتبط بما هو ملاک السرایة و التأثر بمقتضی الارتکاز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ولایکشف ذلک عن ان نجاسة سائر المتنجسات اشد من نجاسة بدن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ان هذا غیر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لایکشف تعدد الغسل فی المتنجس بالبول کثوب الانسان أو بدنه عن ان نجاسة البول اشد من نجاسة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النجاسة حکم شرعی لا تتصف بالشدة و الضعف</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ذلک وتسلیم ان نجاسة بدن الحیوان اخف من نجاسة سائر المتنجسات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ذلک لایؤثر فی منجسیة المتنجس لانها مبنیة علی مامر من الشروط و مع توفرها تکون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من آثار طبیعی نجاسة 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بعض افراده اشد من الآخر فلا اثر له</w:t>
      </w:r>
      <w:r>
        <w:rPr>
          <w:rFonts w:eastAsia="IRNazanin" w:cs="IRNazanin"/>
          <w:color w:val="111111"/>
          <w:sz w:val="28"/>
          <w:szCs w:val="28"/>
          <w:rtl w:val="true"/>
          <w:lang w:bidi="fa-IR"/>
        </w:rPr>
        <w:t>,</w:t>
      </w:r>
      <w:bookmarkStart w:id="137" w:name="pg13815_122841"/>
    </w:p>
    <w:p>
      <w:pPr>
        <w:pStyle w:val="BookText"/>
        <w:rPr/>
      </w:pPr>
      <w:bookmarkEnd w:id="137"/>
      <w:r>
        <w:rPr>
          <w:rFonts w:ascii="IRNazanin" w:hAnsi="IRNazanin" w:eastAsia="IRNazanin"/>
          <w:color w:val="111111"/>
          <w:sz w:val="28"/>
          <w:sz w:val="28"/>
          <w:szCs w:val="28"/>
          <w:rtl w:val="true"/>
          <w:lang w:bidi="fa-IR"/>
        </w:rPr>
        <w:t>هذا اضافة الی ان بدن الحیوان اذا تنجس بالبول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کانت نجاسته اخف من نجاسة الثوب المتنجس بالبول؟ و الجواب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نجاسة عین النجس اشد من نجاسة المتنجس مع انه لافرق بینهما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الارتکاز العرفی قرینة علی عدم الفرق بین اقسام المتنجسات فی منجسیتها لملاقیها سواء أکان الملاقی بدن الحیوان المتنجس ام کان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واختلافهما فی حکم آخر لایرتبط بهذه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ماذکره قدس سره من الفرق بینهما لایمکن المساعدة علیه</w:t>
      </w:r>
      <w:r>
        <w:rPr>
          <w:rFonts w:eastAsia="IRNazanin" w:cs="IRNazanin"/>
          <w:color w:val="111111"/>
          <w:sz w:val="28"/>
          <w:szCs w:val="28"/>
          <w:rtl w:val="true"/>
          <w:lang w:bidi="fa-IR"/>
        </w:rPr>
        <w:t>.</w:t>
      </w:r>
    </w:p>
    <w:p>
      <w:pPr>
        <w:pStyle w:val="Heading6"/>
        <w:numPr>
          <w:ilvl w:val="5"/>
          <w:numId w:val="1"/>
        </w:numPr>
        <w:rPr/>
      </w:pPr>
      <w:bookmarkStart w:id="138" w:name="__RefHeading___Toc3030631_1468164448"/>
      <w:bookmarkStart w:id="139" w:name="_Toc51"/>
      <w:bookmarkEnd w:id="138"/>
      <w:r>
        <w:rPr>
          <w:rtl w:val="true"/>
        </w:rPr>
        <w:t>اشکال السید الاستاذ قدس سره فی المقام</w:t>
      </w:r>
      <w:bookmarkEnd w:id="139"/>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عن السید الاستاذ قدس سره</w:t>
      </w:r>
      <w:r>
        <w:rPr>
          <w:rStyle w:val="FootnoteAnchor"/>
          <w:rtl w:val="true"/>
        </w:rPr>
        <w:footnoteReference w:id="22"/>
      </w:r>
      <w:r>
        <w:rPr>
          <w:rFonts w:ascii="IRNazanin" w:hAnsi="IRNazanin" w:eastAsia="IRNazanin"/>
          <w:color w:val="111111"/>
          <w:sz w:val="28"/>
          <w:sz w:val="28"/>
          <w:szCs w:val="28"/>
          <w:rtl w:val="true"/>
          <w:lang w:bidi="fa-IR"/>
        </w:rPr>
        <w:t>فی الدورة الاخیرة من ان هناک فردین من الاستصحاب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عین النجس فی بدن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نجاسة بدن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الشک فی بقاء عین النجس فیه یستلزم الشک فی بقاء نجاسة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الفردین من الاستصحاب لایجری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لا اثر لاستصحاب بقاء عین النجس فی بدن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لایثبت تنجس الملاقی لها کالثوب أو الید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ملاقاة الثوب مثلا لبدن الحیوان وان کانت محرزة بالوجدان الا ان ملاقاته لعین النجاسة فیه غیر محرزة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احرازها تعبداً فلایمکن الا بناء علی القول بحجیة 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لایترتب علی استصحاب بقاء عین النجس فیه اثر شرعی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والاثر الشرعی انما یترتب علی ملاقاة الثوب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ان هذا الاستصحاب لایثبت عنوان الملاقاة لها الذی هو لازم عقلی لبقائها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هذا الفرد من الاستصحاب لایجری</w:t>
      </w:r>
      <w:r>
        <w:rPr>
          <w:rFonts w:eastAsia="IRNazanin" w:cs="IRNazanin"/>
          <w:color w:val="111111"/>
          <w:sz w:val="28"/>
          <w:szCs w:val="28"/>
          <w:rtl w:val="true"/>
          <w:lang w:bidi="fa-IR"/>
        </w:rPr>
        <w:t>.</w:t>
      </w:r>
      <w:bookmarkStart w:id="140" w:name="pg13815_122842"/>
    </w:p>
    <w:p>
      <w:pPr>
        <w:pStyle w:val="BookText"/>
        <w:rPr/>
      </w:pPr>
      <w:bookmarkEnd w:id="140"/>
      <w:r>
        <w:rPr>
          <w:rFonts w:ascii="IRNazanin" w:hAnsi="IRNazanin" w:eastAsia="IRNazanin"/>
          <w:color w:val="111111"/>
          <w:sz w:val="28"/>
          <w:sz w:val="28"/>
          <w:szCs w:val="28"/>
          <w:rtl w:val="true"/>
          <w:lang w:bidi="fa-IR"/>
        </w:rPr>
        <w:t>و أما الفرد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لایترتب ای اثر شرعی علی المستصحب بهذا الاستصحاب و هو بقاء نجاسة بدن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للعلم الوجدانی الاجمالی بان عین النجس فی بدن الحیوان لاتخلو إما انها زالت أو انها باقیة ولا ثالث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الأول فقد طهر بدن الحیوان لفرض ان طهارته بزوال العین عن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اثر لملاقاة الثوب أو نحوه لبدنه لانه من ملاقاة الطاهر مع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الثانی فلان الملاقی کالثوب فقد لاقی أولاً عین النجس ثم بدن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انه تنجس بالملاقاة الأولی ولا اثر حینئذ للملاقاة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المتنجس لایقبل التنجس مرة ثانیة اذا کانت النجاسة من سنخ واحد کما هو کذلک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لایجری فی المقام لا استصحاب بقاء العین ولا استصحاب بقاء نجاسة بدن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141" w:name="__RefHeading___Toc3030633_1468164448"/>
      <w:bookmarkStart w:id="142" w:name="_Toc52"/>
      <w:bookmarkEnd w:id="141"/>
      <w:r>
        <w:rPr>
          <w:rtl w:val="true"/>
        </w:rPr>
        <w:t>الجواب عن ما ذکره السید الاستاذ قدس سره</w:t>
      </w:r>
      <w:bookmarkEnd w:id="142"/>
    </w:p>
    <w:p>
      <w:pPr>
        <w:pStyle w:val="BookText"/>
        <w:rPr/>
      </w:pPr>
      <w:r>
        <w:rPr>
          <w:rFonts w:ascii="IRNazanin" w:hAnsi="IRNazanin" w:eastAsia="IRNazanin"/>
          <w:color w:val="111111"/>
          <w:sz w:val="28"/>
          <w:sz w:val="28"/>
          <w:szCs w:val="28"/>
          <w:rtl w:val="true"/>
          <w:lang w:bidi="fa-IR"/>
        </w:rPr>
        <w:t>و قد اجاب قدس سره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الغرض اثبات نجاسة الملاقی بالکسر لا اثبات نجاسته الساریة من نجاسة الملاقی بالفتح و هو بدن الحیوان حتی یرد علیه هذا الاشکال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ان هذا الجواب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لانه لیس لنا علم اجمالی إما بملاقاة بدن الحیوان المتنجس أو ملاقاة عین النجس فی بدنه حتی یحکم بنجاسة الملاقی بالکسر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الغرض هو اثبات نجاسته لا اثبات نجاسته الناشئة عن نجاسة بدن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عین النجس ان کانت باقیة فی بدن الحیوان فالملاقی لها کالثوب قد تنجس بملاقاتها لابملاقاة بدن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زائلة عنه فالملاقی حینئذ وان لاقی بدن الحیوان الا انه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انه یطهر بمجرد زوال العین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تکون الملاقاة مع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لیس فی المقام علم اجمالی بانه إما لاقی عین النجس أوالمتنجس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علم اجمالی بانه إما لاقی عین النجس أو الطاهر</w:t>
      </w:r>
      <w:r>
        <w:rPr>
          <w:rFonts w:eastAsia="IRNazanin" w:cs="IRNazanin"/>
          <w:color w:val="111111"/>
          <w:sz w:val="28"/>
          <w:szCs w:val="28"/>
          <w:rtl w:val="true"/>
          <w:lang w:bidi="fa-IR"/>
        </w:rPr>
        <w:t>,</w:t>
      </w:r>
      <w:bookmarkStart w:id="143" w:name="pg13815_122843"/>
    </w:p>
    <w:p>
      <w:pPr>
        <w:pStyle w:val="BookText"/>
        <w:rPr/>
      </w:pPr>
      <w:bookmarkEnd w:id="143"/>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ان یکون مراد السید الاستاذ قدس سره من الجواب هو ان عین النجس لم تصل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وصولها و تنجزها منوط بجریان استصحاب بقائها فی بدن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هذا الاستصحاب لایجری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لم تصل عین النجس ولم تتنجز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اجل ذلک لا اثر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فالملاقی کالثوب مثلاً وان کان ملاقیاً لعین النجس أولاً ثم بدن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 اثر لملاقاة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نجاستها غیر واصلة وغیر منجزة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اثر لملاقاة مثل هذه النجاسة غیر المؤثرة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 مانع من استصحاب بقاء نجاسة بدن الحیوان و الحکم بنجاسة 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حمل جوابه قدس سره علی هذا الاحتمال خلاف الظاهر بل خلاف صریح کلامه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قدس سره قد صرح بان الغرض فی المقام لیس الا اثبات نجاسة الملاقی بالکسر لانجاسته الناشئة عن نجاسة الملاقی بالفتح و هو بدن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الاحتمال فنجاسته ناشئة من نجاسته حیث لا اثر لملاقاته لعین النجس</w:t>
      </w:r>
      <w:r>
        <w:rPr>
          <w:rFonts w:eastAsia="IRNazanin" w:cs="IRNazanin"/>
          <w:color w:val="111111"/>
          <w:sz w:val="28"/>
          <w:szCs w:val="28"/>
          <w:rtl w:val="true"/>
          <w:lang w:bidi="fa-IR"/>
        </w:rPr>
        <w:t>.</w:t>
      </w:r>
    </w:p>
    <w:p>
      <w:pPr>
        <w:pStyle w:val="Heading6"/>
        <w:numPr>
          <w:ilvl w:val="5"/>
          <w:numId w:val="1"/>
        </w:numPr>
        <w:rPr/>
      </w:pPr>
      <w:bookmarkStart w:id="144" w:name="__RefHeading___Toc3030635_1468164448"/>
      <w:bookmarkStart w:id="145" w:name="_Toc53"/>
      <w:bookmarkEnd w:id="144"/>
      <w:r>
        <w:rPr>
          <w:rtl w:val="true"/>
        </w:rPr>
        <w:t>الصحیح فی الجواب عن اشکال السید الاستاذ قدس سره</w:t>
      </w:r>
      <w:bookmarkEnd w:id="14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الجواب عن هذا الاشکال ما تقدم من انه مبنی علی ان یکون للنجاسة الموجودة فی بدن الحیوان جرم فعندئذ یتم هذا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الملاقی حینئذ یلاقی عین النجس أولا باعتبار ان لها جرماً ثم 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لم یکن للنجاسة الموجودة فی بدن الحیوان جرم کما هو الغالب بل رطوبة قائمة ببدن الحیوان ولا وجود لها الا بوجود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انها صفة له فلایتم هذا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الملاقی قد لاقی بدن الحیوان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انه نجس بحکم الاستصحاب فیترتب علیه نجاسة ملاقیه</w:t>
      </w:r>
      <w:r>
        <w:rPr>
          <w:rFonts w:eastAsia="IRNazanin" w:cs="IRNazanin"/>
          <w:color w:val="111111"/>
          <w:sz w:val="28"/>
          <w:szCs w:val="28"/>
          <w:rtl w:val="true"/>
          <w:lang w:bidi="fa-IR"/>
        </w:rPr>
        <w:t>.</w:t>
      </w:r>
      <w:bookmarkStart w:id="146" w:name="pg13815_122844"/>
    </w:p>
    <w:p>
      <w:pPr>
        <w:pStyle w:val="BookText"/>
        <w:rPr/>
      </w:pPr>
      <w:bookmarkEnd w:id="146"/>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الاشکال انما یتم فیما اذا کان لنجاسة بدن الحیوان جرم و موجود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لم یکن لهاجرم بل هی رطوبة قائمة ببدن الحیوان وصفة له ولیس لها وجود فی قبال وجود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الثوب ملاقیا لبدن الحیوان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انه متنجس بمقتضی الاستصحاب فیلاقی النجس فیحکم بنجاسته اذا کانت الملاقاة مع الرطوبة المسریة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هذا الاشکال غیر تام</w:t>
      </w:r>
      <w:r>
        <w:rPr>
          <w:rFonts w:eastAsia="IRNazanin" w:cs="IRNazanin"/>
          <w:color w:val="111111"/>
          <w:sz w:val="28"/>
          <w:szCs w:val="28"/>
          <w:rtl w:val="true"/>
          <w:lang w:bidi="fa-IR"/>
        </w:rPr>
        <w:t>.</w:t>
      </w:r>
    </w:p>
    <w:p>
      <w:pPr>
        <w:pStyle w:val="Heading5"/>
        <w:numPr>
          <w:ilvl w:val="4"/>
          <w:numId w:val="1"/>
        </w:numPr>
        <w:rPr/>
      </w:pPr>
      <w:bookmarkStart w:id="147" w:name="__RefHeading___Toc3030637_1468164448"/>
      <w:bookmarkStart w:id="148" w:name="_Toc54"/>
      <w:bookmarkEnd w:id="147"/>
      <w:r>
        <w:rPr>
          <w:rtl w:val="true"/>
        </w:rPr>
        <w:t>الفرع الثانی ما اذا شک فی یوم انه آخر شهر رمضان او أول شهر شوال</w:t>
      </w:r>
      <w:bookmarkEnd w:id="148"/>
    </w:p>
    <w:p>
      <w:pPr>
        <w:pStyle w:val="Heading6"/>
        <w:numPr>
          <w:ilvl w:val="5"/>
          <w:numId w:val="1"/>
        </w:numPr>
        <w:rPr/>
      </w:pPr>
      <w:bookmarkStart w:id="149" w:name="__RefHeading___Toc3030639_1468164448"/>
      <w:bookmarkStart w:id="150" w:name="_Toc55"/>
      <w:bookmarkEnd w:id="149"/>
      <w:r>
        <w:rPr>
          <w:rtl w:val="true"/>
        </w:rPr>
        <w:t>اشارة</w:t>
      </w:r>
      <w:bookmarkEnd w:id="150"/>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شک فی یوم انه یوم آخر شهر رمضان أو أول یوم من شهر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لا مانع من استصحاب بقاء شهر رمضان وعدم خروجه أو عدم دخول شهر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ویترتب علی هذا الاستصحاب وجوب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یمکن اثبات ان الیوم الذی بعده مباشرة أول یوم شوال و هو یوم العید أو لا؟</w:t>
      </w:r>
    </w:p>
    <w:p>
      <w:pPr>
        <w:pStyle w:val="BookText"/>
        <w:rPr/>
      </w:pPr>
      <w:r>
        <w:rPr>
          <w:rFonts w:ascii="IRNazanin" w:hAnsi="IRNazanin" w:eastAsia="IRNazanin"/>
          <w:color w:val="111111"/>
          <w:sz w:val="28"/>
          <w:sz w:val="28"/>
          <w:szCs w:val="28"/>
          <w:rtl w:val="true"/>
          <w:lang w:bidi="fa-IR"/>
        </w:rPr>
        <w:t>والجواب لایمکن اثبات کونه أول یوم من شهر شوال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بدعوی ان الواسطة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عنوان الأولیة عنوان منطبق علی یوم من شهر غیر مسبوق بیوم آخر منه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هو المرتکز فی الاذهان لدی العرف و العقلاء من أول یوم من ایام الشهر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کما قیل انه یمکن اثبات الأولیة بالاستصحاب إما بدعوی ان الواسطة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کانت خفیة جری الاستصحاب کما اختاره شیخنا الانصاری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بدعوی ان عنوان الأولیة مرکب من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وجودی و هو کون هذا الیوم من شهر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عدمی و هو عدم کونه مسبوقا بیوم آخر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الاول محرز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بالتعبد الاستصحابی و بضم الوجدان الی الاصل یتحقق الموضوع بکلا</w:t>
      </w:r>
      <w:bookmarkStart w:id="151" w:name="pg13815_122845"/>
    </w:p>
    <w:p>
      <w:pPr>
        <w:pStyle w:val="BookText"/>
        <w:rPr/>
      </w:pPr>
      <w:bookmarkEnd w:id="151"/>
      <w:r>
        <w:rPr>
          <w:rFonts w:ascii="IRNazanin" w:hAnsi="IRNazanin" w:eastAsia="IRNazanin"/>
          <w:color w:val="111111"/>
          <w:sz w:val="28"/>
          <w:sz w:val="28"/>
          <w:szCs w:val="28"/>
          <w:rtl w:val="true"/>
          <w:lang w:bidi="fa-IR"/>
        </w:rPr>
        <w:t>جزئیه و هو عنوان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ویترتب علیه اثره کاستحباب صلاة العید ونحوها فی هذا الیوم باعتبار انه یوم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ظهر مما تقدم ان کلتا الدعویین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ان الاستصحاب المثبت لایکون حجة مطلقاً ای سواء أکانت الواسطة خفیة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اضافة الی ان الواسطة هنا لیست خفیة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فلاشبهة فی ان عنوان الأولیة عنوان بسیط وجودی بمقتضی الارتکاز العرفی و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عدم المسبوقیة بیوم آخر فهو من لوازم هذا العنوان لا انه 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المحقق النائینی قدس سره</w:t>
      </w:r>
      <w:r>
        <w:rPr>
          <w:rStyle w:val="FootnoteAnchor"/>
          <w:rtl w:val="true"/>
        </w:rPr>
        <w:footnoteReference w:id="23"/>
      </w:r>
      <w:r>
        <w:rPr>
          <w:rFonts w:ascii="IRNazanin" w:hAnsi="IRNazanin" w:eastAsia="IRNazanin"/>
          <w:color w:val="111111"/>
          <w:sz w:val="28"/>
          <w:sz w:val="28"/>
          <w:szCs w:val="28"/>
          <w:rtl w:val="true"/>
          <w:lang w:bidi="fa-IR"/>
        </w:rPr>
        <w:t>قد ذکر انه لایمکن اثبات أول یوم من شهر شوال باستصحاب بقاء شهر رمضان الا علی القول بالاصل المثبت ولانقول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اثبات ذلک بطریق آخر و هو ان النصوص الدالة علی ثبوت یوم العید برؤیة الهلال أو مضی ثلاثین یوما من شهر رمضان تدل علی انه اذا مضی ثلاثون یوما من شهر رمضان فالیوم الذی بعد الثلاثین هو یوم العید و هو أول یوم من شهر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152" w:name="__RefHeading___Toc3030641_1468164448"/>
      <w:bookmarkStart w:id="153" w:name="_Toc56"/>
      <w:bookmarkEnd w:id="152"/>
      <w:r>
        <w:rPr>
          <w:rtl w:val="true"/>
        </w:rPr>
        <w:t>ما ذکره المحقق النائینی قدس سره فی المقام یرجع الی امرین</w:t>
      </w:r>
      <w:bookmarkEnd w:id="153"/>
    </w:p>
    <w:p>
      <w:pPr>
        <w:pStyle w:val="BookText"/>
        <w:rPr/>
      </w:pPr>
      <w:r>
        <w:rPr>
          <w:rFonts w:ascii="IRNazanin" w:hAnsi="IRNazanin" w:eastAsia="IRNazanin"/>
          <w:color w:val="111111"/>
          <w:sz w:val="28"/>
          <w:sz w:val="28"/>
          <w:szCs w:val="28"/>
          <w:rtl w:val="true"/>
          <w:lang w:bidi="fa-IR"/>
        </w:rPr>
        <w:t>وغیر خفی ان ما افاده قدس سره یرجع الی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مضی من الشهر ثلاثون یوما فهو أمارة علی انتهاء الشهر السابق وابتداء الشهر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فالیوم الذی بعد مضی ثلاثین یوما من الشهر السابق أول یوم من الشهر اللاحق و هو یوم العید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کلامه قدس سره عدم اختصاص ذلک بمورد النصوص و هو شهر رمضان وشوال بل یتعدی من موردها الی جمیع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مضی</w:t>
      </w:r>
      <w:bookmarkStart w:id="154" w:name="pg13815_122846"/>
    </w:p>
    <w:p>
      <w:pPr>
        <w:pStyle w:val="BookText"/>
        <w:rPr/>
      </w:pPr>
      <w:bookmarkEnd w:id="154"/>
      <w:r>
        <w:rPr>
          <w:rFonts w:ascii="IRNazanin" w:hAnsi="IRNazanin" w:eastAsia="IRNazanin"/>
          <w:color w:val="111111"/>
          <w:sz w:val="28"/>
          <w:sz w:val="28"/>
          <w:szCs w:val="28"/>
          <w:rtl w:val="true"/>
          <w:lang w:bidi="fa-IR"/>
        </w:rPr>
        <w:t>ثلاثین یوما من کل شهر أمارة علی انتهاء هذا الشهر وابتداء الشهر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155" w:name="__RefHeading___Toc3030643_1468164448"/>
      <w:bookmarkStart w:id="156" w:name="_Toc57"/>
      <w:bookmarkEnd w:id="155"/>
      <w:r>
        <w:rPr>
          <w:rtl w:val="true"/>
        </w:rPr>
        <w:t>النظر فی کلا الامرین</w:t>
      </w:r>
      <w:bookmarkEnd w:id="156"/>
    </w:p>
    <w:p>
      <w:pPr>
        <w:pStyle w:val="BookText"/>
        <w:rPr/>
      </w:pPr>
      <w:r>
        <w:rPr>
          <w:rFonts w:ascii="IRNazanin" w:hAnsi="IRNazanin" w:eastAsia="IRNazanin"/>
          <w:color w:val="111111"/>
          <w:sz w:val="28"/>
          <w:sz w:val="28"/>
          <w:szCs w:val="28"/>
          <w:rtl w:val="true"/>
          <w:lang w:bidi="fa-IR"/>
        </w:rPr>
        <w:t>وللنظر فی کلا الأمرین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النصوص الدالة علی ذلک انما هی فی فرض وجود المانع من رؤیة الهلال کالغیم ونحوه لیلة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الحکم تعبدیاً صرفاً ولیس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الشارع جعل مضی ثلاثین یوما من شهر رمضان أمارة علی انتهاء شهر رمضان ودخول شهر شوال لا مطلقا بل فی ظرف خاص و هو عدم امکان رؤیة الهلال لمانع من الموانع و سبب من الاسباب فی لیلة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ان امر الشارع باکمال العدة و هی ثلاثون یوما من باب الاحتیاط و القدر المتیقن لاحتمال ان یوم الثلاثین هو أول یوم من شهر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احتمال ان الجو اذا کان صافیا لیلة الثلاثین لرأی الناس الهلال اذا استهلوا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ان هذه الروایات لا تدل علی ان الیوم الذی بعد ثلاثین یوما من شهر رمضان انه أول یوم من شهر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انه الیوم الثانی منه وان یوم الثلاثین هو یوم العید هو أول شهر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لاتثبت الروایات عنوان الأولیة للیوم الذی بعد الثلاثین ولاتدل علیه و انما تدل علی جواز الافطار فیه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لایمکن التعدی عن موردها الی سائر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یر الهلال لیلة الثلاثین من شهر ذی القعدة لمانع کالغیم ونحوه مع احتمال وجوده فی الافق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لایکون أمارة علی ان الیوم یوم الثلاثین من ذی القعدة الا بالاستصحاب و الیوم الذی بعد الثلاثین أول یوم من ذی الحجة لاحتمال انه الیوم الثانی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یظهر حال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الروایات مختصة بموردها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التعدی عن موردها الی سائر الموارد الا بقرینة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باعتبار ان الحکم فی موردها یکون علی خلاف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مضی ثلاثین یوما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بأمارة علی أول الشهر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امر الشارع بمضی الثلاثین یوما انما هو فی ظرف الشک و الجهل بالواقع وعدم امکان رؤیة الهلال لمانع من الموانع کالغیم وعدم صفاء الجو أو غیر ذلک فی لیلة الثلاثین مع احتمال وجود الهلال فی الافق فی 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الظرف حکم الشارع باکمال ثلاثین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لایدل علی ان الیوم الذی بعد الثلاثین هو أول یوم من شهر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انه الیوم الثانی منه وان الیوم الأول هو یوم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هذا الحکم الشرعی مبنی علی الاحتیاط واحراز الیقین بالامتثال أو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حکم الشارع بذلک لکان الاستصحاب کافیا أو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الحکم الشرعی لایثبت عنوان الأولیة للیوم الذی بعد الثلاثین کالاستصحاب وقاعدة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فی هذه الروایات حکم الشارع بان الیوم الذی بعد الثلاثین هو أول یوم من ایام شهر شوال و هویوم العید وانما حکم الشارع فیها باکمال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الروایات لاتقول بان الیوم الذی بعد ثلاثین یوما أول یوم من ایام شهر شوال وانه یوم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تقول باکمال الثلاثین والافطار بعده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فلوکان هناک اثر شرعی مترتب علی الیوم الثانی من شهر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ترتیبه علی الیوم الثانی بعد الثلاثین اذ لم یثبت انه الیوم الثانی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انه الیوم الثالث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الیوم الذی بعد الثلاثین مباشرة لم یثبت انه الیوم الأول من شوال واقعا وانما رتب علیه آثاره تعبدا وکذلک الحال فی الیوم الثالث من شوال و الرابع و هکذا</w:t>
      </w:r>
      <w:r>
        <w:rPr>
          <w:rFonts w:eastAsia="IRNazanin" w:cs="IRNazanin"/>
          <w:color w:val="111111"/>
          <w:sz w:val="28"/>
          <w:szCs w:val="28"/>
          <w:rtl w:val="true"/>
          <w:lang w:bidi="fa-IR"/>
        </w:rPr>
        <w:t>.</w:t>
      </w:r>
      <w:bookmarkStart w:id="157" w:name="pg13815_122848"/>
    </w:p>
    <w:p>
      <w:pPr>
        <w:pStyle w:val="BookText"/>
        <w:rPr/>
      </w:pPr>
      <w:bookmarkEnd w:id="157"/>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مثبتات هذه الروایات لا تکون حجة باعتبار انها لیست أمارة علی الواقع لان الحکم فیها مبنی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فلابد من الفرق بین رؤیة الهلال وبین اکمال ثلاثین یوما فی ظرف الشک وعدم امکان رؤیة الهلال لمانع من الموانع لیلة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ان الیوم الذی جاء بعد اکمال الثلاثین هو أول یوم من شهر شوال واحتمال انه الیوم الثانی منه وان الیوم الأول هو یوم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الجو صافیا لیلة الثلاثین بحیث لوکان الهلال موجودا فی الافق لرآه المستهلون و مع هذا اذا استهلو ولم یروه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کاشف عن ان الشهر کامل وان الیوم الذی بعد الثلاثین هو أول الیوم من الشهر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أمارة علی أول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الأمر باکمال الثلاثین فی الروایات فانما هو فی ظرف الشک بعدم امکان رؤیة الهلال لیلة الثلاثین من جهة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لانعلم ان الیوم الذی بعد اکمال الثلاثین هو أول یوم من شهر شوال لاحتمال انه الیوم الثانی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الروایات لاتثبت عنوان الأولیة للیوم الذی بعد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یترتب آثاره علیه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ما ذکره المحقق النائینی قدس سره من ان الروایات المذکورة تثبت عنوان الأولیة دون الاستصحاب الا علی القول بالاصل المثبت غیر تام بالنسبة الی الشق الأول کما تقدم</w:t>
      </w:r>
      <w:r>
        <w:rPr>
          <w:rFonts w:eastAsia="IRNazanin" w:cs="IRNazanin"/>
          <w:color w:val="111111"/>
          <w:sz w:val="28"/>
          <w:szCs w:val="28"/>
          <w:rtl w:val="true"/>
          <w:lang w:bidi="fa-IR"/>
        </w:rPr>
        <w:t>.</w:t>
      </w:r>
    </w:p>
    <w:p>
      <w:pPr>
        <w:pStyle w:val="Heading6"/>
        <w:numPr>
          <w:ilvl w:val="5"/>
          <w:numId w:val="1"/>
        </w:numPr>
        <w:rPr/>
      </w:pPr>
      <w:bookmarkStart w:id="158" w:name="__RefHeading___Toc3030645_1468164448"/>
      <w:bookmarkStart w:id="159" w:name="_Toc58"/>
      <w:bookmarkEnd w:id="158"/>
      <w:r>
        <w:rPr>
          <w:rtl w:val="true"/>
        </w:rPr>
        <w:t>مناقشة السید الاستاذ قدس سره للشق الثانی من کلام المحقق النائینی قدس سره</w:t>
      </w:r>
      <w:bookmarkEnd w:id="15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الی الشق الثانی و هو عدم امکان اثباته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ناقش فیه السید الاستاذ قدس سره</w:t>
      </w:r>
      <w:r>
        <w:rPr>
          <w:rStyle w:val="FootnoteAnchor"/>
          <w:rtl w:val="true"/>
        </w:rPr>
        <w:footnoteReference w:id="24"/>
      </w:r>
      <w:r>
        <w:rPr>
          <w:rFonts w:ascii="IRNazanin" w:hAnsi="IRNazanin" w:eastAsia="IRNazanin"/>
          <w:color w:val="111111"/>
          <w:sz w:val="28"/>
          <w:sz w:val="28"/>
          <w:szCs w:val="28"/>
          <w:rtl w:val="true"/>
          <w:lang w:bidi="fa-IR"/>
        </w:rPr>
        <w:t>و ذکر انه لا مانع من احراز أول الیوم من الشهر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یوم الشک اذا مضی و دخل الیوم الثانی</w:t>
      </w:r>
      <w:r>
        <w:rPr>
          <w:rFonts w:eastAsia="IRNazanin" w:cs="IRNazanin"/>
          <w:color w:val="111111"/>
          <w:sz w:val="28"/>
          <w:szCs w:val="28"/>
          <w:rtl w:val="true"/>
          <w:lang w:bidi="fa-IR"/>
        </w:rPr>
        <w:t>,</w:t>
      </w:r>
      <w:bookmarkStart w:id="160" w:name="pg13815_122849"/>
    </w:p>
    <w:p>
      <w:pPr>
        <w:pStyle w:val="BookText"/>
        <w:rPr/>
      </w:pPr>
      <w:bookmarkEnd w:id="160"/>
      <w:r>
        <w:rPr>
          <w:rFonts w:ascii="IRNazanin" w:hAnsi="IRNazanin" w:eastAsia="IRNazanin"/>
          <w:color w:val="111111"/>
          <w:sz w:val="28"/>
          <w:sz w:val="28"/>
          <w:szCs w:val="28"/>
          <w:rtl w:val="true"/>
          <w:lang w:bidi="fa-IR"/>
        </w:rPr>
        <w:t>حصل له الیقین بدخول یوم العید و هو یوم أول من شهر شوال إما من الیوم الأول أو من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دخل یوم العید من الیوم السابق فقد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دخل من الآن فهو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التردید منشأ للشک فی بقائه بعد الیقین بحدوثه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 من استصحاب بقائه ای بقاء یوم العید ویترتب علیه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احراز أول یوم من الشهر بهذا الاستصحاب بلافرق فی ذلک بین شهر رمضان و سائر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وایضاً بلافرق بین الیوم الأول من الشهر و الیوم الثانی و الثالث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 فی یوم أنه یوم التاسع من شهر ذی الحجة أو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اذا مضی یوم الثامن و دخل یوم التاسع فمن حین دخوله علم اجمالاً بدخول یوم التاسع إما من الآن أو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دخل من الآن فهو باق وان دخل من السابق فقد زال وانتهی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العلم الاجمالی منشأ للشک فی بقاء یوم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حینئذ من استصحاب بقائه وترتیب اثره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161" w:name="__RefHeading___Toc3030647_1468164448"/>
      <w:bookmarkStart w:id="162" w:name="_Toc59"/>
      <w:bookmarkEnd w:id="161"/>
      <w:r>
        <w:rPr>
          <w:rtl w:val="true"/>
        </w:rPr>
        <w:t>ماوجه علی هذا التقریب من النقد و الجواب عنه</w:t>
      </w:r>
      <w:bookmarkEnd w:id="162"/>
    </w:p>
    <w:p>
      <w:pPr>
        <w:pStyle w:val="BookText"/>
        <w:rPr/>
      </w:pPr>
      <w:r>
        <w:rPr>
          <w:rFonts w:ascii="IRNazanin" w:hAnsi="IRNazanin" w:eastAsia="IRNazanin"/>
          <w:color w:val="111111"/>
          <w:sz w:val="28"/>
          <w:sz w:val="28"/>
          <w:szCs w:val="28"/>
          <w:rtl w:val="true"/>
          <w:lang w:bidi="fa-IR"/>
        </w:rPr>
        <w:t>و قد وجه علی هذا التقریب مجموعة من 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الاستصحاب انما یثبت الیوم الأول من شهر شوال أو غیره من الشهور ولکنه لایثبت ما هو لازمه عقلاً و هو ان الیوم الذی یلیه الیوم الثانی منه وهکذا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استصحاب بقاء الیوم الأول من شهر شوال لایثبت ان ما یلیه من الیوم هو الیوم الثانی منه أو الثالث و هکذا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الاستصحاب وان کان لایثبت ذلک الا علی القول بالاصل المثبت الا انه لا مانع من اجراء الاستصحاب فی الیوم الذی یلیه الیوم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اذا مضی هذا الیوم هو الیوم الذی ثبتت أولیته بالاستصحاب و دخل فی الیوم الذی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 اجمالا بان الیوم الثانی قد دخل واقعا إما بدخول الیوم الأول الذی مضی لاحتمال انه فی الواقع</w:t>
      </w:r>
    </w:p>
    <w:p>
      <w:pPr>
        <w:pStyle w:val="BookText"/>
        <w:rPr/>
      </w:pPr>
      <w:r>
        <w:rPr>
          <w:rFonts w:ascii="IRNazanin" w:hAnsi="IRNazanin" w:eastAsia="IRNazanin"/>
          <w:color w:val="111111"/>
          <w:sz w:val="28"/>
          <w:sz w:val="28"/>
          <w:szCs w:val="28"/>
          <w:rtl w:val="true"/>
          <w:lang w:bidi="fa-IR"/>
        </w:rPr>
        <w:t>الیوم الثانی أو بدخوله من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قد مضی وعلی الثانی فهو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التردید منشأ للشک فی بقاء الیوم الثانی فلا مانع من استصحاب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الحال فی الیوم الثالث وهکذا اذا کان هناک اثر شرعی مترتب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یوم من شهر شوال أو غیره اذا شک فی انه الیوم الأول أو الثانی أو الثالث و هکذا اذا کان له اثر شرعی مترتب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جریان الاستصحاب فیه بالتقریب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المعتبر فی جریان الاستصحاب کون المشکوک بقاءً للمتیقن وامتداداً له ولایکون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ان یکون المشکوک مبایناً للمتیقن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الشرط فی المقام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المتیقن فیه المعلوم بالاجمال و هو مردد بین الیوم السابق و الیوم اللاحق و المشکوک الیوم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فان کان المتیقن الیوم السابق فالمشکوک و هو الیوم اللاحق مباین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المتیقن الیوم اللاحق فالمشکوک عین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لم یحرز ان المشکوک بقاء للمتیقن وامتداد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لایجری الاستصحاب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المتیقن لایمکن ان یکون مردداً بین الیوم السابق أو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کلاً من الیومین بحده مشکوک فیه ولایکون متیقناً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المتیقن فی المقام هو الجامع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المعلوم بالاجمال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الیقین قد تعلق به من حین مضی الیوم السابق ودخول الیوم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فی هذا الحین حصل الیقین بتحقق الیوم الأول اجمالاً إما فی ضمن الیوم السابق أو فی ضمن هذا الیوم الآن وبعد هذا الحین شک فی بقاء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المشکوک بقاءً للمتیقن وامتداداً له لا انه إما عینه أو مباین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مبنی علی تخیل ان المتیقن إما خصوص الیوم السابق أو الیوم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هذا التخیل خلاف الوجدان و الضرورة لوضوح ان المتیقن هو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بقاء یوم العید هو الیوم الأول من شهر شوال معارض باستصحاب عدم 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المکلف بعد مضی یوم الشک وحین دخول الیوم الثانی کما یحصل له الیقین بدخول یوم العید إما من السابق أو من الآن کذلک یحصل له الیقین بعدم حدوث یوم العید إما من الان أو من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المکلف کما یعلم اجمالا بان یوم العید إما الیوم السابق أو الیوم اللاحق کذلک یعلم اجمالا بان احد الیومین لیس بیوم العید إما الیوم السابق أو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کما یشک فی بقاء یوم العید فی الیوم اللاحق کذلک یشک فی حدوث یوم العید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فیکون استصحاب بقائه فی الیوم اللاحق معارض باستصحاب عدم حدوثه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بقاء الیوم الأول من شهر شوال و هو الیوم الحادی و الثلاثین معارض باستصحاب عدم حدوث یوم العید فیه للعلم التفصیلی بان یوم العید لم یحدث فی الیوم الثلاثین و الحادی و الثلاثین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وان حدث فی الأول لم یحدث فی الثانی وان حدث فی الثانی لم یحدث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العلم الاجمالی منشأ للشک فی حدوثه فی واحد و الثلاثین فیستصحب عدم حدوثه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الاستصحاب معارض باستصحاب بقائه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 هناک اثر شرعی مترتب علی اللیلة الأولی من شهر شوال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التعارض بین استصحاب بقائها واستصحاب عدم حدوث اللیلة الأولی من جهة العلم الوجدانی بحدوث اللیلة الأولی إما سابقا أو من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حدثت سابقا فقد مضت وانتهت وان حدثت الان فهی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التردید منشأ للشک فی بقائها فیستصحب فیکون هذا الاستصحاب معارض باستصحاب عدم حدوثها فی هذه اللیلة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کما نعلم اجمالاً إما بحدوث اللیلة الأولی من شهر</w:t>
      </w:r>
      <w:bookmarkStart w:id="163" w:name="pg13815_122852"/>
    </w:p>
    <w:p>
      <w:pPr>
        <w:pStyle w:val="BookText"/>
        <w:rPr/>
      </w:pPr>
      <w:bookmarkEnd w:id="163"/>
      <w:r>
        <w:rPr>
          <w:rFonts w:ascii="IRNazanin" w:hAnsi="IRNazanin" w:eastAsia="IRNazanin"/>
          <w:color w:val="111111"/>
          <w:sz w:val="28"/>
          <w:sz w:val="28"/>
          <w:szCs w:val="28"/>
          <w:rtl w:val="true"/>
          <w:lang w:bidi="fa-IR"/>
        </w:rPr>
        <w:t>شوال إما فی هذه اللیلة أو فی اللیلة السابقة کذلک نعلم اجمالاً إما بعدم حدوثها فی هذه اللیلة أو فی اللیلة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استصحاب بقائها فی هذه اللیلة معارض باستصحاب عدم حدوثها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التعارض بین ان یکون الشک فی الیوم الأول من شهر شوال أو غیره أوفی اللیلة الأولی منه اذا کان هناک اثر شرعی مترتب علی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لافرق بین شهر شوال وسائر الشهور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164" w:name="__RefHeading___Toc3030649_1468164448"/>
      <w:bookmarkStart w:id="165" w:name="_Toc60"/>
      <w:bookmarkEnd w:id="164"/>
      <w:r>
        <w:rPr>
          <w:rtl w:val="true"/>
        </w:rPr>
        <w:t>ما اجاب السید الاستاذ قدس سره فی المقام وعدم تمامیة هذا الجواب</w:t>
      </w:r>
      <w:bookmarkEnd w:id="165"/>
    </w:p>
    <w:p>
      <w:pPr>
        <w:pStyle w:val="BookText"/>
        <w:rPr/>
      </w:pPr>
      <w:r>
        <w:rPr>
          <w:rFonts w:ascii="IRNazanin" w:hAnsi="IRNazanin" w:eastAsia="IRNazanin"/>
          <w:color w:val="111111"/>
          <w:sz w:val="28"/>
          <w:sz w:val="28"/>
          <w:szCs w:val="28"/>
          <w:rtl w:val="true"/>
          <w:lang w:bidi="fa-IR"/>
        </w:rPr>
        <w:t>و قد اجاب السید الاستاذ قدس سره</w:t>
      </w:r>
      <w:r>
        <w:rPr>
          <w:rStyle w:val="FootnoteAnchor"/>
          <w:rtl w:val="true"/>
        </w:rPr>
        <w:footnoteReference w:id="25"/>
      </w: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استصحاب عدم حدوث یوم العید و هوالیوم الأول من شهر شوال فی الیوم الحادی و الثلاثین معارض باستصحاب عدم حدوثه فی الیوم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حدوثه فی کل من الیومین مشکوک فیه فیسقطان معا فیبقی استصحاب بقاء یوم العید فی الیوم الحادی و الثلاثین بلامعارض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الجواب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من جهة عدم ترتب اثر شرعی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الاثر الشرعی مترتب علی الشک فی یوم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جهة ان استصحاب بقاء یوم العید فی الحادی و الثلاثین لیس فی طول استصحاب عدم حدوث یوم العید فیه بل هو فی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استصحاب عدم حدوث یوم العید فی الحادی و الثلاثین کما انه معارض باستصحاب بقاء یوم العید فیه کذلک معارض باستصحاب عدم حدوثه فی الیوم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 من ان یکون لدلیل واحد اکثر من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ان تعارضه مع استصحاب بقاء یوم العید فی الحادی و الثلاثین بالذات و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تعارضه مع استصحاب عدم حدوثه فی الیوم الثلاثین فانما هو بالعرض لا بالذات ای بواسطة العلم الاجمالی ولا اثر لهذا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العبرة انما هی بالتعارض و 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تعارض استصحاب عدم حدوث یوم العید فی الحادی و الثلاثین مع استصحاب بقاء یوم العید فیه حیث انه بالذات وبالتناقض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دلیل الاستصحاب قاصراً عن شمولهما فی نفسه فلا اطلاق له بالنسبة الیهما لا ان له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التعارض بینهما مانع عن شمولهما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تعارضه مع استصحاب عدم حدوث یوم العید فی الثلاثین فانه حیث کان بالعرض لا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فالمقتضی للشمول لکلا الاستصحابین موجود و هو اطلاق دلیل الاستصحاب ولکن المانع یمنع عن الشمول و هولزوم المخالفة القطعیة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فالاستصحابان فی الحادی و الثلاثین نفیاً واثباتاً قد سقطا عن الاعتبار من جهة عدم وجود المقتضی لهما لا من جهة وجود المانع مع ثبوت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یبقی استصحاب عدم حدوث یوم العید فی الثلاثین بلامعارض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استصحاب عدم حدوثه فی الحادی و الثلاثین انما یصلح ان یعارض استصحاب عدم حدوثه فی الثلاثین اذا کان المقتضی لاعتباره موجوداً وسقوطه مستند الی وجود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کان سقوطه من جهة عدم المقتضی له فلا یصلح ان یکون معارضاً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ما لامقتضی له لایصلح ان یعارض ما له 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هذه المقالة غیر صحیحة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المشهور بین الاصولیین منهم مدرسة المحقق النائینی قدس سره</w:t>
      </w:r>
      <w:r>
        <w:rPr>
          <w:rStyle w:val="FootnoteAnchor"/>
          <w:rtl w:val="true"/>
        </w:rPr>
        <w:footnoteReference w:id="26"/>
      </w:r>
      <w:r>
        <w:rPr>
          <w:rFonts w:ascii="IRNazanin" w:hAnsi="IRNazanin" w:eastAsia="IRNazanin"/>
          <w:color w:val="111111"/>
          <w:sz w:val="28"/>
          <w:sz w:val="28"/>
          <w:szCs w:val="28"/>
          <w:rtl w:val="true"/>
          <w:lang w:bidi="fa-IR"/>
        </w:rPr>
        <w:t>فالمقتضی موجود فی کلا الفرضین و هو اطلاق دلیل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ان المانع عن الاطلاق تارة یکون ثبوتیاً کما اذا کان التعارض بین فردی الاستصحاب ذاتیاً وبنحو التناقض واخری یکون اثباتیاً کما اذا کان التعارض بینهما عرضیاً لاذاتیاً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ان المقتضی ثابت فی کلا الفرضین</w:t>
      </w:r>
      <w:r>
        <w:rPr>
          <w:rFonts w:eastAsia="IRNazanin" w:cs="IRNazanin"/>
          <w:color w:val="111111"/>
          <w:sz w:val="28"/>
          <w:szCs w:val="28"/>
          <w:rtl w:val="true"/>
          <w:lang w:bidi="fa-IR"/>
        </w:rPr>
        <w:t>.</w:t>
      </w:r>
      <w:bookmarkStart w:id="166" w:name="pg13815_122854"/>
    </w:p>
    <w:p>
      <w:pPr>
        <w:pStyle w:val="BookText"/>
        <w:rPr/>
      </w:pPr>
      <w:bookmarkEnd w:id="166"/>
      <w:r>
        <w:rPr>
          <w:rFonts w:ascii="IRNazanin" w:hAnsi="IRNazanin" w:eastAsia="IRNazanin"/>
          <w:color w:val="111111"/>
          <w:sz w:val="28"/>
          <w:sz w:val="28"/>
          <w:szCs w:val="28"/>
          <w:rtl w:val="true"/>
          <w:lang w:bidi="fa-IR"/>
        </w:rPr>
        <w:t>وما قیل من ان التعارض بینهما ان کان بنحو التناقض فلاینعقد ظهور فی الاطلاق لدلیل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استحالة شموله لهما تکون بمثابة القرینة المتصلة المانعة عن اصل انعقاد ظهوره فی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کان التعارض بینهما بالعرض ای بواسطة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انعقاد ظهوره فی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استحالة شموله لهما تکون بمثابة القرینة المنفصلة ولاتکون مانعة عن انعقاد ظهوره فی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التعارض سواء أکان بالذات ام بالعرض لایکون مانعا عن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المراد من اطلاق دلیل الاستصحاب هو اطلاقه بالنسبة الی کل واحد منهما فی نفسه وبقطع النظر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انه لا مانع من اطلاق دلیله بالنسبة الی کل واحد منهما فی نفسه وبقطع النظر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المانع انما هو الجمع بینهما فانه بمثابة القرینة المتصلة و مانعة عن شموله لهما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یکون التعارض بین الاستصحابات الثلاثة فی المقام فی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فتسقط الجمیع من جهة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شیء منها مشمولا لاطلاق دلیل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بناءعلی ماقویناه من انه لا اطلاق لادلة الاصول العملیة منها ادلة الاستصحاب بالنسبة الی اطراف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انها منصرفة عنها عرفا وقاصرة بنظر العرف عن شمولها لها فی نفسها لا ان لها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المانع یمنع عن شمول اطلاقها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فی ذلک بین ان یکون التعارض بالعرض أو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167" w:name="__RefHeading___Toc3030651_1468164448"/>
      <w:bookmarkStart w:id="168" w:name="_Toc61"/>
      <w:bookmarkEnd w:id="167"/>
      <w:r>
        <w:rPr>
          <w:rtl w:val="true"/>
        </w:rPr>
        <w:t>قبول السید الاستاذ قدس سره تعارض الاستصحابات الثلاثة وما اجاب عنه</w:t>
      </w:r>
      <w:bookmarkEnd w:id="16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السید الاستاذ قدس سره</w:t>
      </w:r>
      <w:r>
        <w:rPr>
          <w:rStyle w:val="FootnoteAnchor"/>
          <w:rtl w:val="true"/>
        </w:rPr>
        <w:footnoteReference w:id="27"/>
      </w:r>
      <w:r>
        <w:rPr>
          <w:rFonts w:ascii="IRNazanin" w:hAnsi="IRNazanin" w:eastAsia="IRNazanin"/>
          <w:color w:val="111111"/>
          <w:sz w:val="28"/>
          <w:sz w:val="28"/>
          <w:szCs w:val="28"/>
          <w:rtl w:val="true"/>
          <w:lang w:bidi="fa-IR"/>
        </w:rPr>
        <w:t>قد قبل التعارض بین الاستصحابات الثلاثة بصیغها الخاصة وحکم بسقوطها جمیعا من جهة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اجاب عن اصل المعارضة بصیغة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المقام داخل فی القسم الثالث من اقسام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المکلف یعلم اجمالا ان یوم العید مسبوق بفردین من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عدمه فی لیلة التاسع و العشرون من رمضان ویوم التاسع و العشرون ولیلة الثلاثین ویوم الثلاثین اذا کان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 عدمه فی لیلة الحادی و الثلاثین الی یومها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الفرد من العدم مشکوک الحدوث و الکلی مردد بین هذین الفردین احدهما مقطوع الارتفاع و هو عدم العید الثابت قبل الثلاثین الی یوم الثلاثین بناء علی کونه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مشکوک الحدوث و هو عدم العید فی لیلة الحادی و الثلاثین الی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ان استصحاب العدم الکلی لایجری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فی ضمن الفرد الأول مقطوع الارتفاع وفی ضمن الفرد الثانی مشکوک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فلا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عدم العید المردد بین فرد مقطوع الارتفاع وفرد مشکوک الحدوث لایجری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من الاستصحاب فی القسم الثالث من اقسام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استصحاب عدم حدوث الفرد المشکوک و هو استصحاب عدم حدوث یوم العید فی الیوم الحادی و الثلاثین فایضاً لایجری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لایثبت ان الیوم الثلاثین هو یوم العید الا علی القول بالاصل المثبت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نعلم اجمالا فی یوم الثلاثین بعدم العید فی ضمن احد 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عدم العید لیلة التاسع و العشرون من شهر رمضان ولیلة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عدم العید لیلة الحادی و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الفرد الأول قد ارتفع جزما فی لیلة الحادی و الثلاثین و الفرد الثانی مشکوک الحدوث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فالکلی مردد بین فردین احدهما مقطوع الارتفاع و الآخر مشکوک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لاتکون ارکان الاستصحاب تامة فیه من الیقین بالحدوث</w:t>
      </w:r>
      <w:bookmarkStart w:id="169" w:name="pg13815_122856"/>
    </w:p>
    <w:p>
      <w:pPr>
        <w:pStyle w:val="BookText"/>
        <w:rPr/>
      </w:pPr>
      <w:bookmarkEnd w:id="169"/>
      <w:r>
        <w:rPr>
          <w:rFonts w:ascii="IRNazanin" w:hAnsi="IRNazanin" w:eastAsia="IRNazanin"/>
          <w:color w:val="111111"/>
          <w:sz w:val="28"/>
          <w:sz w:val="28"/>
          <w:szCs w:val="28"/>
          <w:rtl w:val="true"/>
          <w:lang w:bidi="fa-IR"/>
        </w:rPr>
        <w:t>والشک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ما هو المتیقن قد ارتفع وما هو المشکوک فلیس بمتیقن</w:t>
      </w:r>
      <w:r>
        <w:rPr>
          <w:rFonts w:eastAsia="IRNazanin" w:cs="IRNazanin"/>
          <w:color w:val="111111"/>
          <w:sz w:val="28"/>
          <w:szCs w:val="28"/>
          <w:rtl w:val="true"/>
          <w:lang w:bidi="fa-IR"/>
        </w:rPr>
        <w:t>.</w:t>
      </w:r>
    </w:p>
    <w:p>
      <w:pPr>
        <w:pStyle w:val="Heading6"/>
        <w:numPr>
          <w:ilvl w:val="5"/>
          <w:numId w:val="1"/>
        </w:numPr>
        <w:rPr/>
      </w:pPr>
      <w:bookmarkStart w:id="170" w:name="__RefHeading___Toc3030653_1468164448"/>
      <w:bookmarkStart w:id="171" w:name="_Toc62"/>
      <w:bookmarkEnd w:id="170"/>
      <w:r>
        <w:rPr>
          <w:rtl w:val="true"/>
        </w:rPr>
        <w:t>قد یقال ان هناک استصحابا اخر و هو استصحاب الفرد القصیر و الجواب عنه</w:t>
      </w:r>
      <w:bookmarkEnd w:id="171"/>
    </w:p>
    <w:p>
      <w:pPr>
        <w:pStyle w:val="BookText"/>
        <w:rPr/>
      </w:pPr>
      <w:r>
        <w:rPr>
          <w:rFonts w:ascii="IRNazanin" w:hAnsi="IRNazanin" w:eastAsia="IRNazanin"/>
          <w:color w:val="111111"/>
          <w:sz w:val="28"/>
          <w:sz w:val="28"/>
          <w:szCs w:val="28"/>
          <w:rtl w:val="true"/>
          <w:lang w:bidi="fa-IR"/>
        </w:rPr>
        <w:t>ولکن قد یقال ان هناک استصحاباً آخر یمکن التمسک به و هو استصحاب بقاء الفرد القصیر ای بقاء عدم العید الی یوم الثلاثین للشک فی بقائه 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یثبت وجود الکلی فیه ومعه لاحاجة الی استصحاب بقاء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هذا الاستصحاب وان کان جاریاً الا انه لایثبت وجود الکلی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وجود الفرد وان کان ملازماً لوجود الکلی کما ان عدمه کان ملازما لعدمه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هذه الملازمة واقعیة فلایمکن اثباتها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الاستصحاب لایغنی عن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المراد من استصحاب الکلی فی المقام استصحاب عدم العید الی لیلة الحادی و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التمسک باستصحاب عدم العید الی زمان العلم به و الیقین بدخول شهر شوال أو استصحاب بقاء شهر رمضان الی زمان العلم بدخول شهر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ان الشک انما هو فی ان هذا الیوم هل هو من رمضان أو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استصحاب انه من رمضان لعدم حالة سابقة 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الأمر وان کان کذلک اذا لوحظ یوم الشک بحده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لوحظ بعنوان انه الجزء الاخیر من شهر رمضان أو الجزء الأول من شهر شوال فلا مانع من هذا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رمضان اسم وعنوان لهذا الشهر من بدایته الی 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فاذا شککنا فی ان هذا الیوم هل هو من رمضان أو من شهر شوال کان الشک یرجع الی الشک فی</w:t>
      </w:r>
      <w:bookmarkStart w:id="172" w:name="pg13815_122857"/>
    </w:p>
    <w:p>
      <w:pPr>
        <w:pStyle w:val="BookText"/>
        <w:rPr/>
      </w:pPr>
      <w:bookmarkEnd w:id="172"/>
      <w:r>
        <w:rPr>
          <w:rFonts w:ascii="IRNazanin" w:hAnsi="IRNazanin" w:eastAsia="IRNazanin"/>
          <w:color w:val="111111"/>
          <w:sz w:val="28"/>
          <w:sz w:val="28"/>
          <w:szCs w:val="28"/>
          <w:rtl w:val="true"/>
          <w:lang w:bidi="fa-IR"/>
        </w:rPr>
        <w:t>بقاء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فلا مانع من استصحاب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نظیر استصحاب بقاء النهار أو بقاء اللیل وبقاء الاسبوع أو بقاء السنة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ویترتب علی هذا الاستصحاب اثر شرعی و هووجوب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الغرض من هذا الاستصحاب لیس اثبات الکلی باستصحاب الفرد القصیر لکی یقال انه لایثبت الکلی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الغرض منه اثبات بقاء شهر رمضان الی زمان الیقین بدخول یوم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ولایتوقف جریانه علی اثبات یوم العید بعد الثلاثین لکی یقال انه لایثبت ذلک الا علی القول بحجیة 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عدم دخول شهر شوال الی یوم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لایثبت ان یوم الحادی و الثلاثین یوم العید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جریانه فی نفسه فلا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عبارة اخری عن استصحاب بقاء شهر رمضان وملازم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ان ینفک احدهما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کل منهما یرجع الی الآخر روحاً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لاحاجة الی استصحاب بقاء یوم العید بالتقریب الذی ذکره السید الاستاذ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انه معارض باستصحاب عدم حدوث یوم العید فی الحادی و الثلاثین کما تقدم</w:t>
      </w:r>
      <w:r>
        <w:rPr>
          <w:rFonts w:eastAsia="IRNazanin" w:cs="IRNazanin"/>
          <w:color w:val="111111"/>
          <w:sz w:val="28"/>
          <w:szCs w:val="28"/>
          <w:rtl w:val="true"/>
          <w:lang w:bidi="fa-IR"/>
        </w:rPr>
        <w:t>.</w:t>
      </w:r>
    </w:p>
    <w:p>
      <w:pPr>
        <w:pStyle w:val="Heading6"/>
        <w:numPr>
          <w:ilvl w:val="5"/>
          <w:numId w:val="1"/>
        </w:numPr>
        <w:rPr/>
      </w:pPr>
      <w:bookmarkStart w:id="173" w:name="__RefHeading___Toc3030655_1468164448"/>
      <w:bookmarkStart w:id="174" w:name="_Toc63"/>
      <w:bookmarkEnd w:id="173"/>
      <w:r>
        <w:rPr>
          <w:rtl w:val="true"/>
        </w:rPr>
        <w:t>ما قاله السید الاستاذ قدس سره من ان المقام نظیر ما اذا احدث بالاصغر</w:t>
      </w:r>
      <w:bookmarkEnd w:id="174"/>
    </w:p>
    <w:p>
      <w:pPr>
        <w:pStyle w:val="BookText"/>
        <w:rPr/>
      </w:pPr>
      <w:r>
        <w:rPr>
          <w:rFonts w:ascii="IRNazanin" w:hAnsi="IRNazanin" w:eastAsia="IRNazanin"/>
          <w:color w:val="111111"/>
          <w:sz w:val="28"/>
          <w:sz w:val="28"/>
          <w:szCs w:val="28"/>
          <w:rtl w:val="true"/>
          <w:lang w:bidi="fa-IR"/>
        </w:rPr>
        <w:t>ثم ان السید الاستاذ قدس سره</w:t>
      </w:r>
      <w:r>
        <w:rPr>
          <w:rStyle w:val="FootnoteAnchor"/>
          <w:rtl w:val="true"/>
        </w:rPr>
        <w:footnoteReference w:id="28"/>
      </w:r>
      <w:r>
        <w:rPr>
          <w:rFonts w:ascii="IRNazanin" w:hAnsi="IRNazanin" w:eastAsia="IRNazanin"/>
          <w:color w:val="111111"/>
          <w:sz w:val="28"/>
          <w:sz w:val="28"/>
          <w:szCs w:val="28"/>
          <w:rtl w:val="true"/>
          <w:lang w:bidi="fa-IR"/>
        </w:rPr>
        <w:t>قد قال ان المقام نظیر ما اذا کان المکلف محدثاً بالاصغر ثم خرج منه رطوبة مرددة بین البول و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بولاً فی الواقع فلا اثر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کان محدثا بالاصغر فلا اثر لحدوثه مرة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منیاً تبدل حدثه الاصغر بالاکبر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افتراضان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حکم المسألة بعد وضوء المکلف</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حکمها قبل وضوئه</w:t>
      </w:r>
      <w:r>
        <w:rPr>
          <w:rFonts w:eastAsia="IRNazanin" w:cs="IRNazanin"/>
          <w:color w:val="111111"/>
          <w:sz w:val="28"/>
          <w:szCs w:val="28"/>
          <w:rtl w:val="true"/>
          <w:lang w:bidi="fa-IR"/>
        </w:rPr>
        <w:t>.</w:t>
      </w:r>
      <w:bookmarkStart w:id="175" w:name="pg13815_122858"/>
    </w:p>
    <w:p>
      <w:pPr>
        <w:pStyle w:val="BookText"/>
        <w:rPr/>
      </w:pPr>
      <w:bookmarkEnd w:id="175"/>
      <w:r>
        <w:rPr>
          <w:rFonts w:ascii="IRNazanin" w:hAnsi="IRNazanin" w:eastAsia="IRNazanin"/>
          <w:color w:val="111111"/>
          <w:sz w:val="28"/>
          <w:sz w:val="28"/>
          <w:szCs w:val="28"/>
          <w:rtl w:val="true"/>
          <w:lang w:bidi="fa-IR"/>
        </w:rPr>
        <w:t>أما فی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توضأ المکلف ارتفع حدثه الاصغر الذی کان متیقنا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فالفرد المتیقن حدوثه قد ارتفع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فلایمکن استصحاب کلی الحدث الجامع بین الاصغر والاکبر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من استصحاب بقاء الکلی فی القسم الثالث من اقسام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الفرد المتیقن الذی وجد الکلی فی ضمنه قد ارتفع و الفرد الآخر مشکوک الحدوث فلاعلم بحدوثه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 المکلف فی انقلاب حدثه الاصغر بالاکبر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ذلک لا مانع من استصحاب بقاء الحدث الاصغر وعدم انقلابه الی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هذا الاستصحاب حاکما علی استصحاب بقاء کلی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یکتفی المکلف بالوضوء ویرتفع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176" w:name="__RefHeading___Toc3030657_1468164448"/>
      <w:bookmarkStart w:id="177" w:name="_Toc64"/>
      <w:bookmarkEnd w:id="176"/>
      <w:r>
        <w:rPr>
          <w:rtl w:val="true"/>
        </w:rPr>
        <w:t>لنا تعلیق علی ما افاده السید الاستاذ قدس سره</w:t>
      </w:r>
      <w:bookmarkEnd w:id="177"/>
    </w:p>
    <w:p>
      <w:pPr>
        <w:pStyle w:val="BookText"/>
        <w:rPr/>
      </w:pPr>
      <w:r>
        <w:rPr>
          <w:rFonts w:ascii="IRNazanin" w:hAnsi="IRNazanin" w:eastAsia="IRNazanin"/>
          <w:color w:val="111111"/>
          <w:sz w:val="28"/>
          <w:sz w:val="28"/>
          <w:szCs w:val="28"/>
          <w:rtl w:val="true"/>
          <w:lang w:bidi="fa-IR"/>
        </w:rPr>
        <w:t>ولناتعلیق علی ما افاده قدس سره من ان المقام داخل فی القسم الثالث من اقسام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وتعلیق علی تنظیره المقام بمسالة الشک فی انقلاب الحدث الاصغر الی الحدث الاکبر وعدم انقلابه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عدم یوم العید فی الیوم التاسع و العشرون من شهر رمضان لیس فرداً لعدم یوم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عدم یوم العید عدم خاص و هو العدم فی زمن یصلح ان یکون عیداً کعدم یوم العید فی الثلاثین أو فی الیوم الحادی و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الیوم التاسع و العشرون من شهر رمضان أو فی الیوم الثامن و العشرون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من افراد عدم یوم العید و مصادیقه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یوم العید فرد واحد شخصی کیوم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انه مردد بین زمانین مختلفین کیوم العید ولیس له فردان احدهما مقطوع التحقق والارتفاع و الآخر مشکوک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فرد واحد شخصی مردد بین زمانین هما یومی الثلاثین و الحادی و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w:t>
      </w:r>
    </w:p>
    <w:p>
      <w:pPr>
        <w:pStyle w:val="BookText"/>
        <w:rPr/>
      </w:pPr>
      <w:r>
        <w:rPr>
          <w:rFonts w:ascii="IRNazanin" w:hAnsi="IRNazanin" w:eastAsia="IRNazanin"/>
          <w:color w:val="111111"/>
          <w:sz w:val="28"/>
          <w:sz w:val="28"/>
          <w:szCs w:val="28"/>
          <w:rtl w:val="true"/>
          <w:lang w:bidi="fa-IR"/>
        </w:rPr>
        <w:t>فیبقی التعارض بین الاستصحابات الثلاثة علی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استصحاب عدم حدوث یوم العید فی الحادی و الثلاثین کما انه معارض باستصحاب عدم حدوثه فی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معارض باستصحاب بقاء العید فی الحادی و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تسقط الجمیع ویرجع الی استصحاب بقاء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الاستصحاب وان کان لایثبت ان الیوم الحادی و الثلاثین یوم العید الا علی القول بالاصل المثبت الا انه حجة و یترتب علیه وجوب الصوم الی زمان الیقین بدخول شهر شوال ویوم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 ان وجوب الصیام ثابت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یوم العید فهو ثابت بالیقین لا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لایمکن اثبات عنوان أول الشهر بالاستصحاب ولا یوم العید الا علی التقریب الذی ذکره السید الاستاذ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تقدم انه معارض ویسقط من جهة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تبین ان المقام غیر داخل لا فی القسم الثالث ولا فی القسم الثانی من اقسام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المقام لیس کمسألة الحدث و هی ما اذا کان المکلف محدثاً بالاصغر ثم خرج منه رطوبة مرددة بین البول و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المثال فی الفرض الأول و هو فرض وضوء المکلف بعد خروج الرطوبة المرددة منه داخل فی القسم الثالث من اقسام استصحاب الکلی لا فی القسم الثانی کما یظهر ذلک من تقریر بعض المحققین قدس سره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دخوله فی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الکلی فی هذا القسم مردد بین 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مقطوع الارتفاع بحده الفردی بعد حدوثه و الآخر مشکوک الحدوث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الکلی فی هذا القسم موجود فی ضمن فرد معین قد ارتفع ذلک الفرد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الفرد الآخر فهو مشکوک الحدوث من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الکلی فی القسم الثانی قد وجد فی ضمن احدهما اجمالا ثم ارتفع</w:t>
      </w:r>
    </w:p>
    <w:p>
      <w:pPr>
        <w:pStyle w:val="BookText"/>
        <w:rPr/>
      </w:pPr>
      <w:r>
        <w:rPr>
          <w:rFonts w:ascii="IRNazanin" w:hAnsi="IRNazanin" w:eastAsia="IRNazanin"/>
          <w:color w:val="111111"/>
          <w:sz w:val="28"/>
          <w:sz w:val="28"/>
          <w:szCs w:val="28"/>
          <w:rtl w:val="true"/>
          <w:lang w:bidi="fa-IR"/>
        </w:rPr>
        <w:t>احدهما وجدانا ویشک فی بقاء الآخر من جهة الشک فی 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منشأ للشک فی بقاء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 مانع من استصحاب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لایجری الاستصحاب فی الفرد بحده الفردی لعدم تمامیة ارکانه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القسم الثالث لایجری لا فی الکلی ولا فی الفرد لعدم تمامیة ارکانه فیهما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علی السید الاستاذ قدس سره بامرین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کان یعلم اجمالا قبل الوضوء بانه محدث إما بالاصغر أو بالاکبر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الرطوبة الخارجة منه المرددة بین المنی و البول ان کانت منیا فقد تبدل الحدث الاصغر بالحدث الاکبر وانقلب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بولا فلا اثر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عدم کونه محدثا بالاکبر لایکون حاکما علی استصحاب الکلی ورافعا له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هذا لا مانع من جریان هذا الاستصحاب و هواستصحاب عدم کونه محدثا بالاکبر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کفایة الوضوء لا من جهة انه حاکم علی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عدم الحکومة بل من جهة نکتة فقهیة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المستفاد من آیة الوضوء ان موضوع وجوبه من قام الی الصلاة وکان محدثا بالاصغر ولم یکن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الموضوع مقیداً بقیدین بنحو الترکیب و الجمع لابنحو تقیید احدهما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الموضوع محقق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المکلف کان محدثا بالاصغر وجدانا ولم یکن جنباً بالاصل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فبضم الاصل الی الوجدان یتحقق الموضوع ای موضوع مطهریة الوضوء وصحته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فیما افاده قدس سره مجال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ذکره قدس سره من ان المکلف المحدث بالاصغر اذا خرجت منه</w:t>
      </w:r>
    </w:p>
    <w:p>
      <w:pPr>
        <w:pStyle w:val="BookText"/>
        <w:rPr/>
      </w:pPr>
      <w:r>
        <w:rPr>
          <w:rFonts w:ascii="IRNazanin" w:hAnsi="IRNazanin" w:eastAsia="IRNazanin"/>
          <w:color w:val="111111"/>
          <w:sz w:val="28"/>
          <w:sz w:val="28"/>
          <w:szCs w:val="28"/>
          <w:rtl w:val="true"/>
          <w:lang w:bidi="fa-IR"/>
        </w:rPr>
        <w:t>رطوبة مرددة بین البول و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منیاً تبدل الحدث الاصغر بالاکبر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یدخل المقام فی القسم الثانی من اقسام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لانه ان ارید من التبدل التبدل الموضوعی وان الحدث الاصغر انقلب حقیقة الی الحدث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المکلف لایکون فعلاً الا محدثاً بالاکبر فقط و زال حدثه الاصغر نهائیا فانه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کون المکلف محدثاً بالاصغر تارة وبالاکبر تارة اخری امر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الشارع اعتبر المکلف محدثا بالاصغر لدی خروج البول منه و محدثا بالاکبر عند خروج المنی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انه لایتصور القلب والانقلاب و التبدیل و التبدل فی الامور الاعتباریة ولا التنافی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کون المکلف محدثا بالاصغر والاکبر معاً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به ان إندکاکه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انه مندک فی الحدث الاکبر ولا وجود له الا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هذا الاندکاک انما یتصور فی الامور التکوینیة الخارجیة لافی الامور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ان کون المکلف محدثا بالاصغر أو الاکبر انما هو باعتبار الشارع ولیس امرا تکوینیا خارجیا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کون المکلف محدثا بالاکبر أو الاصغر امر اعتباری فلایتصور فیه الانقلاب و التبدل والاندکاک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فلایحصل له العلم الاجمالی له بانه إما محدث بالاصغر أو بالاکبر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العلم الاجمالی انما یحصل علی فرض انقلاب الحدث الاصغر بالاکبر بالانقلاب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مر ان هذا الانقلاب غیر معقول بکلا شقیه هما الانقلاب الموضوعی والانقلاب الاندکاکی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الانقلاب فلیس هنا الا علم تفصیلی للمکلف بالحدث الاصغر وشک بدوی فی الحدث الاکبر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ارید به التبدل الحکمی و هوکفایة غسل الجنابة عن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انه رافع للحدث الاکبر والاصغر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ثابت بالنص لا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مقتضی القاعدة عدم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التبدل الحکمی بهذا المعنی لایوجب حصول العلم الاجمالی بالحدث الجامع بین الحدث الاصغر والاکبر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هنا علم تفصیلی بالحدث الاصغر وشک بدوی بالحدث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الاجمالی بالجامع مبنی علی الانقلاب و التبدل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لاتکون المسألة داخلة فی القسم الثانی من اقسام استصحاب الکلی بل هو داخل فی القسم الثالث من اقسام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التبدل فی المقام لیس من التبدل الحکمی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الغسل عن الجنابة المشکوکة لایجزی عن الوضوء ولابد من ضم الوضوء الیه ایضا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ذلک وتسلیم ان الرطوبة المشتبهة اذا کانت 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مؤدیة الی انقلاب الحدث الاصغر الی الاکبر بالانقلاب الموضوعی أو الاندکاکی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ذلک هی العلم الاجمالی بالجامع بین الحدث الاکبر والاصغر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الرطوبة المشتبهة ان کانت 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ینقلب الاصغر الی الاکبر فالاکبر موجود حینئذ دون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تکن منیاً فالاصغر موجود دون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انا لا ندری انها منی أو بول فهذا منشأ للعلم الاجمالی بوجود الجامع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تدخل المسألة فی القسم الثانی من اقسام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 مانع من استصحاب بقاء الکلی عند ارتفاع الفرد القصیر و هو الحدث الاصغر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حینئذ نشک فی بقاء الجامع بعد العلم بوجوده فلا مانع من استصحاب بقائه و مقتضاه وجوب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لایحصل الیقین بالطهارة الحدثیة الا به</w:t>
      </w:r>
      <w:r>
        <w:rPr>
          <w:rFonts w:eastAsia="IRNazanin" w:cs="IRNazanin"/>
          <w:color w:val="111111"/>
          <w:sz w:val="28"/>
          <w:szCs w:val="28"/>
          <w:rtl w:val="true"/>
          <w:lang w:bidi="fa-IR"/>
        </w:rPr>
        <w:t>.</w:t>
      </w:r>
      <w:bookmarkStart w:id="178" w:name="pg13815_122863"/>
    </w:p>
    <w:p>
      <w:pPr>
        <w:pStyle w:val="BookText"/>
        <w:rPr/>
      </w:pPr>
      <w:bookmarkEnd w:id="178"/>
      <w:r>
        <w:rPr>
          <w:rFonts w:ascii="IRNazanin" w:hAnsi="IRNazanin" w:eastAsia="IRNazanin"/>
          <w:color w:val="111111"/>
          <w:sz w:val="28"/>
          <w:sz w:val="28"/>
          <w:szCs w:val="28"/>
          <w:rtl w:val="true"/>
          <w:lang w:bidi="fa-IR"/>
        </w:rPr>
        <w:t>ودعوی ان هذا الاستصحاب لایثبت وجوب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لیس من آثار الجامع بین الحدث الاصغر والاکبر بل هو من آثار الحدث الاکبر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هذا الاستصحاب لایثبت الحدث الاکبر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استصحاب بقاء الحدث الجامع بینهما وان کان لا یثبت الحدث الاکبر الا انه یثبت حکم العقل بوجوب الغسل لاجل ارتفاع هذا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الحکم العقلی مترتب علی الحدث اعم من وجوده الواقعی أو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الاستصحاب لا اثر لاستصحاب عدم الحدث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لایکون رافعاً للکلی یعنی لایترتب علیه ارتفاع الکلی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مقتضی استصحاب بقاء الکلی وجوب الغسل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استصحاب عدم الحدث الاکبر عدم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فیتعارضان فیه نفیاً واثباتاً فیسقطان من جهة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حینئذ هو قاعدة الاشتغال فی المقام یعنی الجمع بین الوضوء 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بالانقلاب الموضوعی فی المسألة یشکل العلم الاجمالی بان المکلف إما محدث فعلا بالحدث الاکبر أو محدث بالحدث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العلم الاجمالی وان کان ینحل حکما باستصحاب بقاء الحدث الاصغر وعدم انقلابه الی الاکبر 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عدم الحدث الاکبر 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هذا الانحلال لا یمنع من استصحاب بقاء الجامع للشک فیه بعد الیقین بحدوثه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المسألة علی القول بالانقلاب تدخل فی القسم الثانی من اقسام استصحاب الکلی</w:t>
      </w:r>
      <w:r>
        <w:rPr>
          <w:rFonts w:eastAsia="IRNazanin" w:cs="IRNazanin"/>
          <w:color w:val="111111"/>
          <w:sz w:val="28"/>
          <w:szCs w:val="28"/>
          <w:rtl w:val="true"/>
          <w:lang w:bidi="fa-IR"/>
        </w:rPr>
        <w:t>.</w:t>
      </w:r>
    </w:p>
    <w:p>
      <w:pPr>
        <w:pStyle w:val="Heading6"/>
        <w:numPr>
          <w:ilvl w:val="5"/>
          <w:numId w:val="1"/>
        </w:numPr>
        <w:rPr/>
      </w:pPr>
      <w:bookmarkStart w:id="179" w:name="__RefHeading___Toc3030659_1468164448"/>
      <w:bookmarkStart w:id="180" w:name="_Toc65"/>
      <w:bookmarkEnd w:id="179"/>
      <w:r>
        <w:rPr>
          <w:rtl w:val="true"/>
        </w:rPr>
        <w:t>ما ذکره السید الاستاذ قدس سره من کفایة الوضوء فی المقام</w:t>
      </w:r>
      <w:bookmarkEnd w:id="18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ذکره قدس سره من کفایة الوضوء فی المقام مع استصحاب عدم الحدث الاکبر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اساس نکتة فقهیة و هی ان قوله تعالی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إِذا قُمْتُمْ إِلَی الصَّلاةِ فَاغْسِلُوا وُجُوهَکُمْ وَ أَیْدِیَکُمْ إِلَی الْمَرافِقِ</w:t>
      </w:r>
      <w:r>
        <w:rPr>
          <w:rFonts w:eastAsia="Amiri" w:cs="Amiri" w:ascii="Amiri" w:hAnsi="Amiri"/>
          <w:color w:val="111111"/>
          <w:sz w:val="28"/>
          <w:szCs w:val="28"/>
          <w:rtl w:val="true"/>
          <w:lang w:bidi="ar-SA"/>
        </w:rPr>
        <w:t>...</w:t>
      </w:r>
      <w:bookmarkStart w:id="181" w:name="pg13815_122864"/>
    </w:p>
    <w:p>
      <w:pPr>
        <w:pStyle w:val="BookText"/>
        <w:rPr/>
      </w:pPr>
      <w:bookmarkEnd w:id="181"/>
      <w:r>
        <w:rPr>
          <w:rFonts w:ascii="IRNazanin" w:hAnsi="IRNazanin" w:eastAsia="IRNazanin"/>
          <w:color w:val="111111"/>
          <w:sz w:val="28"/>
          <w:sz w:val="28"/>
          <w:szCs w:val="28"/>
          <w:rtl w:val="true"/>
          <w:lang w:bidi="fa-IR"/>
        </w:rPr>
        <w:t>اراد الاتیان بالصلاة و قام الیها وکان محدثا بالاصغر ولم یکن محدثا بالاکبر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فوظیفته الوضوء اذا کان واجداً للماء والا فالتیمم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الایة المبارکة ان موضوع وجوب الوضوء مرکب من الحدث الاصغر وعدم الحدث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هذا الموضوع فی المقام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احد جزئیه بالوجدان و هو الحدث الاصغر و الجزء الآخر بالاستصحاب و هو عدم الحدث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وبضم الوجدان الی الاستصحاب یتم الموضوع فیترتب علیه وجوب الوضوء</w:t>
      </w:r>
      <w:r>
        <w:rPr>
          <w:rFonts w:eastAsia="IRNazanin" w:cs="IRNazanin"/>
          <w:color w:val="111111"/>
          <w:sz w:val="28"/>
          <w:szCs w:val="28"/>
          <w:rtl w:val="true"/>
          <w:lang w:bidi="fa-IR"/>
        </w:rPr>
        <w:t>.</w:t>
      </w:r>
    </w:p>
    <w:p>
      <w:pPr>
        <w:pStyle w:val="Heading6"/>
        <w:numPr>
          <w:ilvl w:val="5"/>
          <w:numId w:val="1"/>
        </w:numPr>
        <w:rPr/>
      </w:pPr>
      <w:bookmarkStart w:id="182" w:name="__RefHeading___Toc3030661_1468164448"/>
      <w:bookmarkStart w:id="183" w:name="_Toc66"/>
      <w:bookmarkEnd w:id="182"/>
      <w:r>
        <w:rPr>
          <w:rtl w:val="true"/>
        </w:rPr>
        <w:t>عدم تمامیة ما ذکره السید الاستاذ قدس سره فی المقام</w:t>
      </w:r>
      <w:bookmarkEnd w:id="183"/>
    </w:p>
    <w:p>
      <w:pPr>
        <w:pStyle w:val="BookText"/>
        <w:rPr/>
      </w:pPr>
      <w:r>
        <w:rPr>
          <w:rFonts w:ascii="IRNazanin" w:hAnsi="IRNazanin" w:eastAsia="IRNazanin"/>
          <w:color w:val="111111"/>
          <w:sz w:val="28"/>
          <w:sz w:val="28"/>
          <w:szCs w:val="28"/>
          <w:rtl w:val="true"/>
          <w:lang w:bidi="fa-IR"/>
        </w:rPr>
        <w:t>فهو لایتم علی ماذکره قدس سره من الانقلاب و التبدل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هذا تدخل المسألة فی القسم الثانی من اقسام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 توضأ المکلف فیشک فی بقاء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ان کان الاصغر فقد ارتفع وان کان اکبر فقد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انا لاندری بالحال فنشک فی بقاء الحدث فیستصحب بقائه فیترتب علیه حکم العقل بوجوب الغسل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الاستصحاب معارض باستصحاب عدم الحدث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مقتضاه عدم وجوب الغسل فیسقطان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هو حکم العقل بوجوب الغسل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المسألة اذا کانت داخلة فی القسم الثانی من اقسام استصحاب الکلی کما فی تقریر بحثه قدس سره فموضوع وجوب الوضوء فی الایة المبارکة غیر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استصحاب عدم الحدث الاکبر الذی هو محرز لاحد جزئی الموضوع قد سقط من جهة المعارضة مع استصحاب بقاء الکلی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بعدم 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محرز ای موضوع 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المسألة علی هذا تدخل فی القسم الثالث من اقسام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حیث لایجری استصحاب بقاء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bookmarkStart w:id="184" w:name="pg13815_122865"/>
    </w:p>
    <w:p>
      <w:pPr>
        <w:pStyle w:val="BookText"/>
        <w:rPr/>
      </w:pPr>
      <w:bookmarkEnd w:id="184"/>
      <w:r>
        <w:rPr>
          <w:rFonts w:ascii="IRNazanin" w:hAnsi="IRNazanin" w:eastAsia="IRNazanin"/>
          <w:color w:val="111111"/>
          <w:sz w:val="28"/>
          <w:sz w:val="28"/>
          <w:szCs w:val="28"/>
          <w:rtl w:val="true"/>
          <w:lang w:bidi="fa-IR"/>
        </w:rPr>
        <w:t>معارض لاستصحاب عدم الحدث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وبضم هذا الاستصحاب الی الوجدان یلتئم موضوع وجوب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امور</w:t>
      </w:r>
      <w:r>
        <w:rPr>
          <w:rFonts w:eastAsia="IRNazanin" w:cs="IRNazanin"/>
          <w:color w:val="111111"/>
          <w:sz w:val="28"/>
          <w:szCs w:val="28"/>
          <w:rtl w:val="true"/>
          <w:lang w:bidi="fa-IR"/>
        </w:rPr>
        <w:t>:</w:t>
      </w:r>
    </w:p>
    <w:p>
      <w:pPr>
        <w:pStyle w:val="Heading6"/>
        <w:numPr>
          <w:ilvl w:val="5"/>
          <w:numId w:val="1"/>
        </w:numPr>
        <w:rPr/>
      </w:pPr>
      <w:bookmarkStart w:id="185" w:name="__RefHeading___Toc3030663_1468164448"/>
      <w:bookmarkStart w:id="186" w:name="_Toc67"/>
      <w:bookmarkEnd w:id="185"/>
      <w:r>
        <w:rPr>
          <w:rtl w:val="true"/>
        </w:rPr>
        <w:t>ما ذکره صاحب الکفایة قدس سره من الفروع الثلاثة فی المقام</w:t>
      </w:r>
      <w:bookmarkEnd w:id="18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بقاء یوم العید بالتقریب الذی ذکره السید الاستاذ قدس سره وان کان لا مانع منه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یسقط من جهة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انقلاب الحدث الاصغر الی الاکبر غیر واقعی لا الانقلاب الموضوعی ولا الاندکاکی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المسألة علی القول بالانقلاب تدخل فی القسم الثانی من اقسام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 مانع من استصحاب بقاء الکلی بعد ارتفاع الفرد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معارض باستصحاب عدم حدوث الفرد الطویل فیسقطان معا فالمرجع هو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فلایمکن احراز موضوع وجوب الوضوء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القول بعدم الانقلاب تدخل المسألة فی القسم الثالث من اقسام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استصحاب بقاء الکلی لایجری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فوظیفته الوضوء فی المسألة دون الغسل لاستصحاب عدم کونه محدثا بالاکبر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موضوع وجوب الوضوء فی المسألة محرز بکلا جزئیه فی هذا الفرض احدهما بالوجدان و الآخر بالاستصحاب</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هناک فروعاً اخری ذکرها شیخنا الانصاری قدس سره</w:t>
      </w:r>
      <w:r>
        <w:rPr>
          <w:rStyle w:val="FootnoteAnchor"/>
          <w:rtl w:val="true"/>
        </w:rPr>
        <w:footnoteReference w:id="29"/>
      </w:r>
      <w:r>
        <w:rPr>
          <w:rFonts w:ascii="IRNazanin" w:hAnsi="IRNazanin" w:eastAsia="IRNazanin"/>
          <w:color w:val="111111"/>
          <w:sz w:val="28"/>
          <w:sz w:val="28"/>
          <w:szCs w:val="28"/>
          <w:rtl w:val="true"/>
          <w:lang w:bidi="fa-IR"/>
        </w:rPr>
        <w:t>و کذلک السید الاستاذ قدس سره</w:t>
      </w:r>
      <w:r>
        <w:rPr>
          <w:rStyle w:val="FootnoteAnchor"/>
          <w:rtl w:val="true"/>
        </w:rPr>
        <w:footnoteReference w:id="30"/>
      </w:r>
      <w:r>
        <w:rPr>
          <w:rFonts w:ascii="IRNazanin" w:hAnsi="IRNazanin" w:eastAsia="IRNazanin"/>
          <w:color w:val="111111"/>
          <w:sz w:val="28"/>
          <w:sz w:val="28"/>
          <w:szCs w:val="28"/>
          <w:rtl w:val="true"/>
          <w:lang w:bidi="fa-IR"/>
        </w:rPr>
        <w:t>مثالاً للاصل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انها فروع واضحة من جهة ومذکورة فی الفقة من جهة اخری لاحاجة الی التعرض لها واطالة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bookmarkStart w:id="187" w:name="pg13815_122866"/>
    </w:p>
    <w:p>
      <w:pPr>
        <w:pStyle w:val="Heading5"/>
        <w:numPr>
          <w:ilvl w:val="4"/>
          <w:numId w:val="1"/>
        </w:numPr>
        <w:rPr/>
      </w:pPr>
      <w:bookmarkStart w:id="188" w:name="__RefHeading___Toc3030665_1468164448"/>
      <w:bookmarkStart w:id="189" w:name="_Toc68"/>
      <w:bookmarkEnd w:id="187"/>
      <w:bookmarkEnd w:id="188"/>
      <w:r>
        <w:rPr>
          <w:rtl w:val="true"/>
        </w:rPr>
        <w:t>الفرع الثالث</w:t>
      </w:r>
      <w:r>
        <w:rPr>
          <w:rtl w:val="true"/>
        </w:rPr>
        <w:t xml:space="preserve">: </w:t>
      </w:r>
      <w:r>
        <w:rPr>
          <w:rtl w:val="true"/>
        </w:rPr>
        <w:t>ماذکره صاحب الکفایة قدس سره من الفروع الثلاث</w:t>
      </w:r>
      <w:r>
        <w:rPr>
          <w:rtl w:val="true"/>
        </w:rPr>
        <w:t>:</w:t>
      </w:r>
      <w:bookmarkEnd w:id="189"/>
    </w:p>
    <w:p>
      <w:pPr>
        <w:pStyle w:val="Heading6"/>
        <w:numPr>
          <w:ilvl w:val="5"/>
          <w:numId w:val="1"/>
        </w:numPr>
        <w:rPr/>
      </w:pPr>
      <w:bookmarkStart w:id="190" w:name="__RefHeading___Toc3030667_1468164448"/>
      <w:bookmarkStart w:id="191" w:name="_Toc69"/>
      <w:bookmarkEnd w:id="190"/>
      <w:r>
        <w:rPr>
          <w:rtl w:val="true"/>
        </w:rPr>
        <w:t>اشارة</w:t>
      </w:r>
      <w:bookmarkEnd w:id="191"/>
    </w:p>
    <w:p>
      <w:pPr>
        <w:pStyle w:val="BookText"/>
        <w:rPr/>
      </w:pP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هوما اذا کان الاثر الشرعی مترتباً علی الکلی الذاتی کالانسان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اثباته باستصحاب فرده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المحقق الخراسانی قدس سره الی انه لا مانع من اثبات الاحکام المترتبة علی الکلی لفرده باستصحاب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ولایکون هذا من 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بحاجة الی تقدیم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للاحکام الشرعیة المجعولة فی الشریعة المقدسة متعلقات وموضوعات و هی متعلقات المتعلقات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متعلقاتها فان کانت الاحکام المجعولة لها احکاماً 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متعلقة بایجادها فی الخارج لا بوجودها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الوجوب المتعلق بالصلاة یطلب من المکلف صرف ایجادها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متعلقه ومصبه ایجادها لا وجودها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مسقط لوجوبها لا انه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الوجوب لایسری من طبیعی متعلقه کالصلاة مثلا الی افراده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افراد للواجب لا انها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الأمر المتعلق بالصلاة هو طلب ایجادها فی الخارج بنحو صرف الوجود و هو ینطبق علی ایجاد فرد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کانت احکاماً تحریمیة فهی متعلقة بافراد متعلقاتها وتنحل بانحلالها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حرمة شرب الخمر تنحل بانحلال افراد الشرب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فرد من الشرب محرم شرعا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موضوعات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فلانها تنحل بانحلالها وتتعدد بتعددها علی اساس انها مجعولة فی الشریعة المقدسة للموضوعات المقدرة وجودها فی الخارج بنحو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ترجع الی قضیة شرطیة مقدمها وجود الموضوع وتالیها ثبوت المحمول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جعل المولی وجوب الحج علی</w:t>
      </w:r>
    </w:p>
    <w:p>
      <w:pPr>
        <w:pStyle w:val="BookText"/>
        <w:rPr/>
      </w:pPr>
      <w:r>
        <w:rPr>
          <w:rFonts w:ascii="IRNazanin" w:hAnsi="IRNazanin" w:eastAsia="IRNazanin"/>
          <w:color w:val="111111"/>
          <w:sz w:val="28"/>
          <w:sz w:val="28"/>
          <w:szCs w:val="28"/>
          <w:rtl w:val="true"/>
          <w:lang w:bidi="fa-IR"/>
        </w:rPr>
        <w:t>البالغ القادر العاقل المستطیع بنحو القضیة الحقیقیة ای للموضوع المفروض وجوده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یرجع الی قضیة شرطیة کقولنا اذا استطاع العاقل البالغ وجب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الشارع جعل الاحکام الشرعیة فی الکتاب و السنة للموضوعات المقدرة وجودها فی الخارج بنحو القضایا الحقیقیة بکافة قیودها وشروطها کالاستطاعة ونهار یوم التاسع من عرفة و زوال الشمس وغروبها ودخول شهر رمضان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الاحکام الشرعیة تنحل بانحلال موضوعاتها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لکل فرد حکم مستقل غیر مربوط بالحکم الثابت للافراد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المحقق الخراسانی قدس سره من ان استصحاب بقاء الفرد یثبت آثار الکلی له لاینطبق علی متعلقات الاحکام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الی الاحکام الوجوبیة فالأمر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احکام ثابتة للطبیعی الکلی بنحو صرف الوجود ولاتسری الی افراده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لایجری استصحاب بقاء الفرد لعدم ترتب اثر علیه لامباشرة ولا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اضافة الی ان استصحاب الفرد لایثبت الکلی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استصحاب عدم الفرد لایثبت انتفاء الکلی الا بنحو 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الی الاحکام التحریمیة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انها مترتبة علی الفرد دون الطبیعی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جری الاستصحاب فی الفردکان جریانه فیه بلحاظ اثره المترتب علیه مباشرة لا علی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محل الکلام انما هو فی اثبات آثار الکلی للفرد باستصحاب بقائه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قدس سره من انه لا مانع من اثبات الآثار المترتبة علی</w:t>
      </w:r>
    </w:p>
    <w:p>
      <w:pPr>
        <w:pStyle w:val="BookText"/>
        <w:rPr/>
      </w:pPr>
      <w:r>
        <w:rPr>
          <w:rFonts w:ascii="IRNazanin" w:hAnsi="IRNazanin" w:eastAsia="IRNazanin"/>
          <w:color w:val="111111"/>
          <w:sz w:val="28"/>
          <w:sz w:val="28"/>
          <w:szCs w:val="28"/>
          <w:rtl w:val="true"/>
          <w:lang w:bidi="fa-IR"/>
        </w:rPr>
        <w:t>الکلی للفرد باستصحاب بقائه ای بقاء الفرد لاینطبق علی متعلقات الاحکام الشرعیة من الوجوبیة و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الی موضوعات الاحکام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انها مجعولة لها بنحو القضایا الحقیقیة للموضوعات المقدرة وجودها فی الخارج سواء أکانت موجودة فعلا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وتنحل هذه الاحکام بانحلال موضوعاتها فیه وتتعدد بتعددها ویثبت لکل فرد من موضوعاتها فرد من الحکم مستقلا وغیر مربوط بالحکم الثابت لفرد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ایضا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ماذکره المحقق الخراسانی قدس سره لاینطبق علی موضوعات الاحکام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استصحاب بقاء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الاستصحاب الموضوعی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بلحاظ مایترتب علیه من الاثر الشرعی مباشرة لابلحاظ الاثر الشرعی المترتب علی الکلی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اضافة الی ان الاثر الشرعی لایترتب علی الکلی فی موضوعات الاحکام الشرعیة وانما یترتب علی الافراد مباشرة کاستصحاب بقاء المائع علی خمریته اذا شک فی انقلابها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الاستصحاب انما هو بلحاظ الاثر المترتب علی خمریة هذا المائع فی الخارج لابلحاظ الاثر المترتب علی کل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ان الاثر الشرعی لایترتب علیه کذلک بل هو مترتب علی افرادها فی الخارج</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بقاء الفرد فی باب موضوعات الاحکام کاستصحاب بقاءالوضوء واستصحاب بقاء شهر رمضان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لاثبات الاثر الشرعی المترتب علی المستصحب مباشرة لا بلحاظ الاثر المترتب علی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ان الاثر لایترتب علیه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اخذه فی مقام الجعل انما هو لمجرد الاشارة الی ما هو الموضوع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المفاهیم الکلیة المأخوذة فی لسان الادلة کعنوان الاستطاعة و الوقت و العقل و البلوغ و نحوها انما اخذت بعنوان المعرفیة و المرآتیة لموضوعاتها</w:t>
      </w:r>
      <w:bookmarkStart w:id="192" w:name="pg13815_122869"/>
    </w:p>
    <w:p>
      <w:pPr>
        <w:pStyle w:val="BookText"/>
        <w:rPr/>
      </w:pPr>
      <w:bookmarkEnd w:id="192"/>
      <w:r>
        <w:rPr>
          <w:rFonts w:ascii="IRNazanin" w:hAnsi="IRNazanin" w:eastAsia="IRNazanin"/>
          <w:color w:val="111111"/>
          <w:sz w:val="28"/>
          <w:sz w:val="28"/>
          <w:szCs w:val="28"/>
          <w:rtl w:val="true"/>
          <w:lang w:bidi="fa-IR"/>
        </w:rPr>
        <w:t>فی الخارج والاشارة الی ان موضوعاتها فی الخارج معنونات بهذه العناوین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المحقق الخراسانی قدس سره من ان استصحاب بقاء الفرد لاثبات اثر الکلی له لاینطبق علی موضوعات الاحکام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اننا لو سلمنا ان الاثر الشرعی مترتب علی الکلی دون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فرضنا ترتب الاثر الشرعی علی الانسان بما هو انسان دون فرده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فاذا شککنا فی بقاء زید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یجری استصحاب بقائه لاثبات الاثر المترتب علی الانسان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ترتب الکلی علی الفرد عقلی فلایمکن اثباته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یقال ان استصحاب بقاء الفرد کزید مثلا فی الحقیقة استصحاب لبقاء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زیدا انسان متخصص بخصوصیة خاصة ولاینفک استصحاب بقاء الفرد عن استصحاب بقاء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الشک فی بقاء زید لاینفک عن الشک فی بقاء الانسان</w:t>
      </w:r>
      <w:r>
        <w:rPr>
          <w:rFonts w:eastAsia="IRNazanin" w:cs="IRNazanin"/>
          <w:color w:val="111111"/>
          <w:sz w:val="28"/>
          <w:szCs w:val="28"/>
          <w:rtl w:val="true"/>
          <w:lang w:bidi="fa-IR"/>
        </w:rPr>
        <w:t>.</w:t>
      </w:r>
    </w:p>
    <w:p>
      <w:pPr>
        <w:pStyle w:val="Heading6"/>
        <w:numPr>
          <w:ilvl w:val="5"/>
          <w:numId w:val="1"/>
        </w:numPr>
        <w:rPr/>
      </w:pPr>
      <w:bookmarkStart w:id="193" w:name="__RefHeading___Toc3030669_1468164448"/>
      <w:bookmarkStart w:id="194" w:name="_Toc70"/>
      <w:bookmarkEnd w:id="193"/>
      <w:r>
        <w:rPr>
          <w:rtl w:val="true"/>
        </w:rPr>
        <w:t>کلام بعض المحققین قدس سره حول ما ذکره المحقق الخراسانی قدس سره فی المقام</w:t>
      </w:r>
      <w:bookmarkEnd w:id="19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لبعض المحققین قدس سره</w:t>
      </w:r>
      <w:r>
        <w:rPr>
          <w:rStyle w:val="FootnoteAnchor"/>
          <w:rtl w:val="true"/>
        </w:rPr>
        <w:footnoteReference w:id="32"/>
      </w:r>
      <w:r>
        <w:rPr>
          <w:rFonts w:ascii="IRNazanin" w:hAnsi="IRNazanin" w:eastAsia="IRNazanin"/>
          <w:color w:val="111111"/>
          <w:sz w:val="28"/>
          <w:sz w:val="28"/>
          <w:szCs w:val="28"/>
          <w:rtl w:val="true"/>
          <w:lang w:bidi="fa-IR"/>
        </w:rPr>
        <w:t>کلاما حول ما ذکره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افاده قدس سره علی ما فی تقریر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مصب الاستصحاب مفهوم الفرد لا واقعه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الیقین و الشک لایتعلقان بالوجود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فان کان مفهوم الفرد مرکبا من مجموعة من المفاهیم منها مفهوم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خصوصیات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فاستصحابه حینئذ استصحاب للکلی مباشرة ویترتب علیه اثره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من اثبات اثر الکلی باستصحاب فرده لکی یقال انه مثبت وان لم یکن مفهوم الکلی داخلاً فی مفهوم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یکون مفهوم الفرد فی عرض مفهوم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فلایمکن اثبات آثار الکلی باستصحاب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w:t>
      </w:r>
      <w:bookmarkStart w:id="195" w:name="pg13815_122870"/>
    </w:p>
    <w:p>
      <w:pPr>
        <w:pStyle w:val="BookText"/>
        <w:rPr/>
      </w:pPr>
      <w:bookmarkEnd w:id="195"/>
      <w:r>
        <w:rPr>
          <w:rFonts w:ascii="IRNazanin" w:hAnsi="IRNazanin" w:eastAsia="IRNazanin"/>
          <w:color w:val="111111"/>
          <w:sz w:val="28"/>
          <w:sz w:val="28"/>
          <w:szCs w:val="28"/>
          <w:rtl w:val="true"/>
          <w:lang w:bidi="fa-IR"/>
        </w:rPr>
        <w:t>من اظهر مصادیق 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مفهوم الکلی مباین لمفهوم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اثبات مفهوم الکلی باستصحاب مفهوم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انهما متباینان وان کانا صادقین علی فرد واحد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196" w:name="__RefHeading___Toc3030671_1468164448"/>
      <w:bookmarkStart w:id="197" w:name="_Toc71"/>
      <w:bookmarkEnd w:id="196"/>
      <w:r>
        <w:rPr>
          <w:rtl w:val="true"/>
        </w:rPr>
        <w:t>مناقشة کلام بعض المحققین قدس سره</w:t>
      </w:r>
      <w:bookmarkEnd w:id="197"/>
    </w:p>
    <w:p>
      <w:pPr>
        <w:pStyle w:val="BookText"/>
        <w:rPr/>
      </w:pPr>
      <w:r>
        <w:rPr>
          <w:rFonts w:ascii="IRNazanin" w:hAnsi="IRNazanin" w:eastAsia="IRNazanin"/>
          <w:color w:val="111111"/>
          <w:sz w:val="28"/>
          <w:sz w:val="28"/>
          <w:szCs w:val="28"/>
          <w:rtl w:val="true"/>
          <w:lang w:bidi="fa-IR"/>
        </w:rPr>
        <w:t>ویمکن المناقشة فیه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اتصاف المفهوم الذهنی بالجزئیة الحقیقیة انما هو بملاک انه ملحوظ مرآة ومشیراً الی واقع خارجی و هوالجزئی الحقیقی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اتصافه بالکلیة فانما هو بلحاظ انه مرآة للمعنی الکلی فی عالم التقریر ولوح الواقع المنطبق علی الافراد الکثیرة فی الخارج و مشیراً الیه وفان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 فرق بین الفرد و الکلی فی المفهوم التصوری فانه فی کلیهما جزئی لحاظی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زید والانسان فی المفهوم التصوری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ان مفهوم زید مرآة للجزء الحقیقی فی الخارج ومفهوم الانسان مرآة للمعنی الکلی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مفهوم زید مرکب من المفاهیم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مفهوم زید مرکب بتحلیل من العقل کمفهوم الانسان من حصة خاصة وخصوصیات شخصیة لا انه مرکب من المفهوم الکلی و 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استصحاب الفرد لیس استصحابا للکلی بل استصحاب للحصة الخاصة التی تمثل زید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 هو ان مفهوم الفرد کزید مثلا مباین لمفهوم الکلی کالانسان وان کانا یصدقان علی شیء واحد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اثبات الکلی باستصحاب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اظهر مصادیق الاصل المثبت</w:t>
      </w:r>
      <w:r>
        <w:rPr>
          <w:rFonts w:eastAsia="IRNazanin" w:cs="IRNazanin"/>
          <w:color w:val="111111"/>
          <w:sz w:val="28"/>
          <w:szCs w:val="28"/>
          <w:rtl w:val="true"/>
          <w:lang w:bidi="fa-IR"/>
        </w:rPr>
        <w:t>.</w:t>
      </w:r>
    </w:p>
    <w:p>
      <w:pPr>
        <w:pStyle w:val="Heading6"/>
        <w:numPr>
          <w:ilvl w:val="5"/>
          <w:numId w:val="1"/>
        </w:numPr>
        <w:rPr/>
      </w:pPr>
      <w:bookmarkStart w:id="198" w:name="__RefHeading___Toc3030673_1468164448"/>
      <w:bookmarkStart w:id="199" w:name="_Toc72"/>
      <w:bookmarkEnd w:id="198"/>
      <w:r>
        <w:rPr>
          <w:rtl w:val="true"/>
        </w:rPr>
        <w:t>ما ذکره المحقق الخراسانی قدس سره حول ما اذا کان الاثر الشرعی مترتبا علی العنوان الکلی</w:t>
      </w:r>
      <w:bookmarkEnd w:id="19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اذا کان الاثر الشرعی مترتبا علی عنوان الکلی العرضی بنحو المحمول بالضمیمة کالقائم و العادل و الجالس والاسود والابیض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تسمیتها بالمحمول بالضمیمة باعتبار ان مبادیها امور خارجیة منضمة الی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بنحو خارج المحمول کالزوج و الفوق ونحوهما</w:t>
      </w:r>
      <w:r>
        <w:rPr>
          <w:rFonts w:eastAsia="IRNazanin" w:cs="IRNazanin"/>
          <w:color w:val="111111"/>
          <w:sz w:val="28"/>
          <w:szCs w:val="28"/>
          <w:rtl w:val="true"/>
          <w:lang w:bidi="fa-IR"/>
        </w:rPr>
        <w:t>,</w:t>
      </w:r>
      <w:bookmarkStart w:id="200" w:name="pg13815_122871"/>
    </w:p>
    <w:p>
      <w:pPr>
        <w:pStyle w:val="BookText"/>
        <w:rPr/>
      </w:pPr>
      <w:bookmarkEnd w:id="200"/>
      <w:r>
        <w:rPr>
          <w:rFonts w:ascii="IRNazanin" w:hAnsi="IRNazanin" w:eastAsia="IRNazanin"/>
          <w:color w:val="111111"/>
          <w:sz w:val="28"/>
          <w:sz w:val="28"/>
          <w:szCs w:val="28"/>
          <w:rtl w:val="true"/>
          <w:lang w:bidi="fa-IR"/>
        </w:rPr>
        <w:t>وتسمیة ذلک بالخارج المحمول باعتبار انه لیس لمبادیه ما بازاء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المحقق صاحب الکفایة قدس سره انه لا مانع من اثبات الاثر الشرعی المترتب علی الکلی الانتزاعی باستصحاب منشأ انتزاعه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201" w:name="__RefHeading___Toc3030675_1468164448"/>
      <w:bookmarkStart w:id="202" w:name="_Toc73"/>
      <w:bookmarkEnd w:id="201"/>
      <w:r>
        <w:rPr>
          <w:rtl w:val="true"/>
        </w:rPr>
        <w:t>ایراد السید الاستاذ قدس سره علی المحقق الخراسانی قدس سره</w:t>
      </w:r>
      <w:bookmarkEnd w:id="202"/>
    </w:p>
    <w:p>
      <w:pPr>
        <w:pStyle w:val="BookText"/>
        <w:rPr/>
      </w:pPr>
      <w:r>
        <w:rPr>
          <w:rFonts w:ascii="IRNazanin" w:hAnsi="IRNazanin" w:eastAsia="IRNazanin"/>
          <w:color w:val="111111"/>
          <w:sz w:val="28"/>
          <w:sz w:val="28"/>
          <w:szCs w:val="28"/>
          <w:rtl w:val="true"/>
          <w:lang w:bidi="fa-IR"/>
        </w:rPr>
        <w:t>و قد أورد علیه السید الاستاذ قدس سره</w:t>
      </w:r>
      <w:r>
        <w:rPr>
          <w:rStyle w:val="FootnoteAnchor"/>
          <w:rtl w:val="true"/>
        </w:rPr>
        <w:footnoteReference w:id="33"/>
      </w:r>
      <w:r>
        <w:rPr>
          <w:rFonts w:ascii="IRNazanin" w:hAnsi="IRNazanin" w:eastAsia="IRNazanin"/>
          <w:color w:val="111111"/>
          <w:sz w:val="28"/>
          <w:sz w:val="28"/>
          <w:szCs w:val="28"/>
          <w:rtl w:val="true"/>
          <w:lang w:bidi="fa-IR"/>
        </w:rPr>
        <w:t>بانه ان ارید بذلک ان استصحاب الفرد یثبت له الآثار المترتبة علی الکلی الانتزاعی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اذا شک فی ملکیة مال لزید أو شک فی زوجیة هند لعمرو من جهة الشک فی طلاقها أو موت زوجها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بقاء ملکیة ذلک المال لزید وترتیب آثار الملکیة الکلیة علیها کجواز تصرفه فیه دون غیره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لا مانع من استصحاب بقاء علقة الزوجیة بینهما وعدم زوالها وترتیب آثار الزوجیة الکلیة علیها کعدم جواز تزویجها وجواز نظره الیها ولمسه ایاها دون غیره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لیس من استصحاب بقاء الفرد لاثبات آثار الکلی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هذه الآثار آثار للفرد مباشرة ولیست آثارا للعنوان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الملکیة أو الزوجیة الکلیة مجرد مفهوم انتزاعی لا وعاء له الا وعاء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ان هذه الآثار آثار الملکیة و الزوجیة فی الخارج ولیست آثاراً لمفهومها الانتزاعی فی وعاء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الفرض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محل الکلام انما هو فیما اذا کان الاثر اثراً للکلی لا للفرد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المقام فالاثر اثر للفرد دون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هذا فلافرق بین الخارج المحمول و المحمول بالضمیمة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ارید بذلک ان الاستصحاب یجری فی منشأ انتزاع العنوان الکلی</w:t>
      </w:r>
      <w:bookmarkStart w:id="203" w:name="pg13815_122872"/>
    </w:p>
    <w:p>
      <w:pPr>
        <w:pStyle w:val="BookText"/>
        <w:rPr/>
      </w:pPr>
      <w:bookmarkEnd w:id="203"/>
      <w:r>
        <w:rPr>
          <w:rFonts w:ascii="IRNazanin" w:hAnsi="IRNazanin" w:eastAsia="IRNazanin"/>
          <w:color w:val="111111"/>
          <w:sz w:val="28"/>
          <w:sz w:val="28"/>
          <w:szCs w:val="28"/>
          <w:rtl w:val="true"/>
          <w:lang w:bidi="fa-IR"/>
        </w:rPr>
        <w:t>لاثبات آثاره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من اظهر مصادیق 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ما ذکره السید الاستاذ قدس سره علی ما فی تقریر بحثه فلاحظ</w:t>
      </w:r>
      <w:r>
        <w:rPr>
          <w:rFonts w:eastAsia="IRNazanin" w:cs="IRNazanin"/>
          <w:color w:val="111111"/>
          <w:sz w:val="28"/>
          <w:szCs w:val="28"/>
          <w:rtl w:val="true"/>
          <w:lang w:bidi="fa-IR"/>
        </w:rPr>
        <w:t>.</w:t>
      </w:r>
    </w:p>
    <w:p>
      <w:pPr>
        <w:pStyle w:val="Heading6"/>
        <w:numPr>
          <w:ilvl w:val="5"/>
          <w:numId w:val="1"/>
        </w:numPr>
        <w:rPr/>
      </w:pPr>
      <w:bookmarkStart w:id="204" w:name="__RefHeading___Toc3030677_1468164448"/>
      <w:bookmarkStart w:id="205" w:name="_Toc74"/>
      <w:bookmarkEnd w:id="204"/>
      <w:r>
        <w:rPr>
          <w:rtl w:val="true"/>
        </w:rPr>
        <w:t>ما ذکره السید الاستاذ قدس سره لایظهر من کلام المحقق الخراسانی قدس سره</w:t>
      </w:r>
      <w:bookmarkEnd w:id="205"/>
    </w:p>
    <w:p>
      <w:pPr>
        <w:pStyle w:val="BookText"/>
        <w:rPr/>
      </w:pPr>
      <w:r>
        <w:rPr>
          <w:rFonts w:ascii="IRNazanin" w:hAnsi="IRNazanin" w:eastAsia="IRNazanin"/>
          <w:color w:val="111111"/>
          <w:sz w:val="28"/>
          <w:sz w:val="28"/>
          <w:szCs w:val="28"/>
          <w:rtl w:val="true"/>
          <w:lang w:bidi="fa-IR"/>
        </w:rPr>
        <w:t>وغیر خفی ان ما ذکره السید الاستاذ قدس سره من التفصیل و التردید لایظهر من کلام صاحب الکفایة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عبارة الکفایة صریحة فی ان الاثر الشرعی المترتب علی الأمر الانتزاعی الذی لیس له ما بازاء فی الخارج اثر لمنشأ انتزاعه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لیس للأمر الانتزاعی ما بازاء فی الخارج الا منشأ انتزاعه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لیس بازاء الکلی شیء فی الخارج غیر وجود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فالاثر فی الحقیقة لمنشأ انتزاعه الذی له ما بازاء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الاثر فی الحقیقة للفرد دون الکلی لعدم ما بازاء له فی الخارج غیر وجود 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التفصیل الذی ذکره السید الاستاذ قدس سره وان کان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لیس تفسیرا لما اراده صاحب الکفایة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صرح فی الکفایة ان الاثر الشرعی المترتب علی العنوان الانتزاعی اثر فی الحقیقة لمنشأ انتزاعه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لیس له ما بازاء فی الخارج غیر منشأ انتزاعه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الاثر انما هو للواقع الخارجی لا لشیء لا واقع له و من هنا یکون اثر الکلی اثراً لفرده حقیقة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منشأ انتزاعه لانه یثبت اثره لا اثر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لیس هنا شیء آخر فی مقابل منشأ انتزاعه فی الخارج حتی یثبت اثره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اثبات الاثر للفرد بالاستصحاب لیس بالواسطة بل بالمباشرة و هو خلف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المفروض ان محل الکلام انما هو فی اثبات الاثر المترتب علی الکلی للفرد باستصحابه لا اثبات اثراً لفرد باستصحاب بقائه فانه لاکلام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الکلام فی اثبات الاثر للفرد</w:t>
      </w:r>
      <w:bookmarkStart w:id="206" w:name="pg13815_122873"/>
    </w:p>
    <w:p>
      <w:pPr>
        <w:pStyle w:val="BookText"/>
        <w:rPr/>
      </w:pPr>
      <w:bookmarkEnd w:id="206"/>
      <w:r>
        <w:rPr>
          <w:rFonts w:ascii="IRNazanin" w:hAnsi="IRNazanin" w:eastAsia="IRNazanin"/>
          <w:color w:val="111111"/>
          <w:sz w:val="28"/>
          <w:sz w:val="28"/>
          <w:szCs w:val="28"/>
          <w:rtl w:val="true"/>
          <w:lang w:bidi="fa-IR"/>
        </w:rPr>
        <w:t>بالواسطة ای بواسطة اثبات الکلی الذاتی أو العرضی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انه لو اراد بذلک ان العنوان الانتزاعی المأخوذ فی لسان الدلیل قد اخذ لمجرد المعرفیة و المشیریة المحضة بدون ای دخل له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خلاف الظهور العرفی المرتکز فی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ای عنوان مأخوذ فی لسان الدلیل کعنوان الزوج أو الفوق أو ماشاکل ذلک ظاهر فی الموضوعیة وحمله علی مجرد المعرف و المشیر بحاجة الی قرینة تدل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فهو ظاهر فی دخله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واقع موضوعی له فی الخارج حتی یکون له دخل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لاشبهة فی ان العناوین الانتزاعیة عناوین واقعیة وثابتة فی لوح الواقع الذی هو اعم من لوح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انها غیر موجودة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دخل فی الحکم بلاشبهة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اخذ عنوان الزوج أو الزوجة أو الفوق أو غیر ذلک فی موضوع الحکم فی لسان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ظاهرا فی الموضوعیة وان الحکم یدور مداره وجوداً وعدماً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قدس سره من ان اثر هذا العنوان الانتزاعی اثر فی الحقیقة لمنشأ انتزاعه غیر تام ولا اساس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ماذکره قدس سره من ان الاثر الثابت للعنوان الکلی الذاتی اثر لفرده لایرجع الی معنی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الاثر الشرعی قد یترتب علی العنوان الکلی کالصلاة ولایترتب علی افراده و قد یکون الأمر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امور</w:t>
      </w:r>
      <w:r>
        <w:rPr>
          <w:rFonts w:eastAsia="IRNazanin" w:cs="IRNazanin"/>
          <w:color w:val="111111"/>
          <w:sz w:val="28"/>
          <w:szCs w:val="28"/>
          <w:rtl w:val="true"/>
          <w:lang w:bidi="fa-IR"/>
        </w:rPr>
        <w:t>:</w:t>
      </w:r>
    </w:p>
    <w:p>
      <w:pPr>
        <w:pStyle w:val="Heading6"/>
        <w:numPr>
          <w:ilvl w:val="5"/>
          <w:numId w:val="1"/>
        </w:numPr>
        <w:rPr/>
      </w:pPr>
      <w:bookmarkStart w:id="207" w:name="__RefHeading___Toc3030679_1468164448"/>
      <w:bookmarkStart w:id="208" w:name="_Toc75"/>
      <w:bookmarkEnd w:id="207"/>
      <w:r>
        <w:rPr>
          <w:rtl w:val="true"/>
        </w:rPr>
        <w:t>ما ذکره المحقق الخراسانی قدس سره فی المقام غیرتام</w:t>
      </w:r>
      <w:bookmarkEnd w:id="20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المحقق الخراسانی قدس سره من انه لا مانع من استصحاب الفرد واثبات اثر الکلی له و هذا لیس من الاستصحاب المثبت</w:t>
      </w:r>
    </w:p>
    <w:p>
      <w:pPr>
        <w:pStyle w:val="BookText"/>
        <w:rPr/>
      </w:pP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وجود لذلک فی الاحکام الشرعیة علی اساس انها مجعولة فی الشریعة المقدسة بنحو القضایا الحقیقیة للموضوعات المقدرة وجودها فی الخارج وتنحل بانحلال افراد موضوعاتها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لکل فرد منها فرد من الحکم بنحو الاستقلال وغیر المربوط بثبوت الحکم لسائر افرادها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فالاحکام الشرعیة ثابتة لافراد عنوان الکلی مباشرة لا لعنوان الکلی فانه مجرد معرف ومشیر الی ما هو موضوع الحکم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 مجموعة من الافراد مشترکة فی عنوان واحد خاص کعنوان المستطیع وعنوان البالغ العاقل القادر وعنوان المسافر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العناوین المأخوذة فی لسان الادلة عناوین لموضوعات الاحکام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 فی بقاء استطاعة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بقائها ویترتب علیها اثرها و هووجوب الحج علیه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الفرد انما هو لاثبات اثره المترتب علیه بعنوانه الخاص لا لاثبات اثر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ان الاثر لایترتب علی الکلی بما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ماذکره قدس سره لاینطبق علی متعلقات الاحکام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لماتقدم من ان الحکم ان کان وجوبیا فهو ثابت للطبیعی بنحو صرف الوجود ولایسری منه الی افراده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تحریمیا فهو ثابت للافراد مباشرة دون الطبیعی بما هو علی تفصیل تقدم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لو فرضنا ان مصب الحکم و موضوعه الطبیعی دون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فرضنا ان المولی امر باکرام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حینئذ هو اکرام طبیعی العالم ولایسری منه الی افراده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اذا شککننا فی ان زیدا عالم أو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حالته السابقة العلم فیستصحب بقاء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بالاستصحاب انه عالم ویترتب علیه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w:t>
      </w:r>
    </w:p>
    <w:p>
      <w:pPr>
        <w:pStyle w:val="BookText"/>
        <w:rPr/>
      </w:pPr>
      <w:r>
        <w:rPr>
          <w:rFonts w:ascii="IRNazanin" w:hAnsi="IRNazanin" w:eastAsia="IRNazanin"/>
          <w:color w:val="111111"/>
          <w:sz w:val="28"/>
          <w:sz w:val="28"/>
          <w:szCs w:val="28"/>
          <w:rtl w:val="true"/>
          <w:lang w:bidi="fa-IR"/>
        </w:rPr>
        <w:t>یثبت به انطباق طبیعی العالم علیه أو لا؟</w:t>
      </w:r>
    </w:p>
    <w:p>
      <w:pPr>
        <w:pStyle w:val="BookText"/>
        <w:rPr/>
      </w:pPr>
      <w:r>
        <w:rPr>
          <w:rFonts w:ascii="IRNazanin" w:hAnsi="IRNazanin" w:eastAsia="IRNazanin"/>
          <w:color w:val="111111"/>
          <w:sz w:val="28"/>
          <w:sz w:val="28"/>
          <w:szCs w:val="28"/>
          <w:rtl w:val="true"/>
          <w:lang w:bidi="fa-IR"/>
        </w:rPr>
        <w:t>والجواب انه لایثبت ذلک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انطباق الطبیعی علی فرده عقلی ولایمکن اثباته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قدس سره فی الکفایة من ان اثر الکلی اثر للفرد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علل ذلک بان الکلی لیس له ما بازاء فی الخارج غیر وجود فرده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الکلی قد اخذ فی موضوع الحکم فی لسان الدلیل فی مرحلة الجعل بنحو المعرفیة و المشیریة الی ما هو الموضوع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انه مجرد عنوان للموضوع و الموضوع المعنون بهذا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المجعول فی الشریعة المقدسة مجعول للعنوان الکلی فی مرحلة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فعلیة هذا الحکم لهذا العنوان فانما هی بفعلیة الکلی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وفعلیة الکلی انما هی بفعلیة وجوده فی الخارج فی ضمن افراده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فهوخارج عن محل الکلام لان محل الکلام انما هو فی استصحاب الفرد لاثبات آثار الکلی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کانت الآثار آثاراً للفرد بعنوانه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جواز استصحابه وترتیب آثاره علیه و هذا لیس محل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مبنی علی ان یکون للحکم 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مرتبة جعله فی عالم الجعل والاعتبار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مرتبة فعلیته بفعلیة موضوعه فی عالم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ذکرنا فی غیر مورد ان للحکم مرتبة واحدة و هی مرتبة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مرتبة الفعلیة فهی لیست من مراتب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فعلیة</w:t>
      </w:r>
    </w:p>
    <w:p>
      <w:pPr>
        <w:pStyle w:val="BookText"/>
        <w:rPr/>
      </w:pPr>
      <w:r>
        <w:rPr>
          <w:rFonts w:ascii="IRNazanin" w:hAnsi="IRNazanin" w:eastAsia="IRNazanin"/>
          <w:color w:val="111111"/>
          <w:sz w:val="28"/>
          <w:sz w:val="28"/>
          <w:szCs w:val="28"/>
          <w:rtl w:val="true"/>
          <w:lang w:bidi="fa-IR"/>
        </w:rPr>
        <w:t>الحکم بفعلیة موضوعه فی الخارج والا لکان خارجیا و هذاخلف فرض انه امر اعتباری لا وجود له الا فی عالم الاعتبار و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تکون فعلیة الحکم بفعلیة جعله واعتباره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یعقل ان تکون له فعلیة اخری ووجود ثان و هو الوجود التکوینی تبعاً لوجود موضوعه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فاعلیته و محرکیته للمکلف فعلیة بفعلیة موضوعه فیه و هی امر تکوینی لاجعلی واعتباری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للحکم مرتبتین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فعلیة الحکم الکلی انما هی بفعلیة الکلی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وفعلیته فیه انما هی بفعلیة فرده و وجوده فیه لابما هو وجود فرد بل بما هو وجود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الموجود فی الخارج وان کان واحداً الا ان له اضافتین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اضافة وجوده الی فرده بحده الفردی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والاخری اضافة وجوده الی الکلی بحده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وجود زید فی الخارج وجود واحد واذا اضیف الی زید بحده الفردی وجود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اضیف الی الانسان بحده الانسانی وجود انسان حقیقة و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فاستصحاب الفرد یثبت وجوده المضاف الیه ویترتب علیه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یثبت اضافته الی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وان کانت لازمة عقلیة لوجود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الاستصحاب لایثبت لوازم المستصحب العقلیة‌أو العادیة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الملازمة بین الاضافتین وان کانت ثابتة عقلا الا ان استصحاب بقاء الاضافة الأولی و هی اضافة الوجود الی الفرد بما هو فرد لایثبت الاضافة الثانیة و هی اضافته الی الانسان بما هو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من اظهر مصادیق 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الاحتمال الثانی مجرد افتراض لا واقع</w:t>
      </w:r>
      <w:bookmarkStart w:id="209" w:name="pg13815_122877"/>
    </w:p>
    <w:p>
      <w:pPr>
        <w:pStyle w:val="BookText"/>
        <w:rPr/>
      </w:pPr>
      <w:bookmarkEnd w:id="209"/>
      <w:r>
        <w:rPr>
          <w:rFonts w:ascii="IRNazanin" w:hAnsi="IRNazanin" w:eastAsia="IRNazanin"/>
          <w:color w:val="111111"/>
          <w:sz w:val="28"/>
          <w:sz w:val="28"/>
          <w:szCs w:val="28"/>
          <w:rtl w:val="true"/>
          <w:lang w:bidi="fa-IR"/>
        </w:rPr>
        <w:t>موضوعی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الاحکام الشرعیة فی الکتاب و السنة مجعولة بنحو القضایا الحقیقیة للموضوعات المقدرة وجودها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الاحکام الشرعیة ثابتة للافراد الاعم من المقدرة و المحققة المعنونة بعنوان خاص کعنوان الاستطاعة و السفر و الحضر وما شاکل ذلک المأخوذة فی لسان الدلیل فی مرحلة الجعل والاعتبار بنحو المعرفیة و المشیریة الی ما هو الموضوع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معنی هذا انه لیس للعنوان ای دخل فیه بل معناه ان الموضوع هو الافراد المعنونة بهذا العنوان لامطلقا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موضوع وجوب الحج البالغ القادر العاقل المعنون بعنوان المستطیع</w:t>
      </w:r>
      <w:r>
        <w:rPr>
          <w:rFonts w:eastAsia="IRNazanin" w:cs="IRNazanin"/>
          <w:color w:val="111111"/>
          <w:sz w:val="28"/>
          <w:szCs w:val="28"/>
          <w:rtl w:val="true"/>
          <w:lang w:bidi="fa-IR"/>
        </w:rPr>
        <w:t>.</w:t>
      </w:r>
    </w:p>
    <w:p>
      <w:pPr>
        <w:pStyle w:val="Heading6"/>
        <w:numPr>
          <w:ilvl w:val="5"/>
          <w:numId w:val="1"/>
        </w:numPr>
        <w:rPr/>
      </w:pPr>
      <w:bookmarkStart w:id="210" w:name="__RefHeading___Toc3030681_1468164448"/>
      <w:bookmarkStart w:id="211" w:name="_Toc76"/>
      <w:bookmarkEnd w:id="210"/>
      <w:r>
        <w:rPr>
          <w:rtl w:val="true"/>
        </w:rPr>
        <w:t>ما ذکره فی الکفایة یرجع الی احتمالین و مناقشتها</w:t>
      </w:r>
      <w:bookmarkEnd w:id="211"/>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ما ذکره قدس سره فی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الاثر المجعول للامر الانتزاعی اثر فی الحقیقة لمنشأ انتزاعه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فلایکون الاستصحاب منشأ انتزاعه لاثبات آثار العنوان الانتزاعی له من الاستصحاب المثبت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اخذ العنوان الانتزاعی فی لسان الدلیل انما هو لمجرد الاشارة به الی ما هو الموضوع للاثر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مجعول للعنوان بنحو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محتمل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شبهة فی ان العنوان الانتزاعی المأخوذ فی لسان الدلیل ظاهر عرفاً وارتکازاً فی ان له دخلاً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اذا اخذ عنوان الزوج أو الزوجیة فی لسان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ظاهرا بحسب المتفاهم العرفی الارتکازی فی ان له تاثیرا ً فی الحکم لامجرد انه معرف و مشیر بدون ان یکون له دخلاً فیه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اضافة الی ان الاثر اذا کان فی الواقع مترتبا علی منشأ الانتزاع دون العنوان الانتزاعی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بقاء منشأ الانتزاع لترتیب اثره علیه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محل الکلام انما هو فی استصحاب بقاء منشأ</w:t>
      </w:r>
      <w:bookmarkStart w:id="212" w:name="pg13815_122878"/>
    </w:p>
    <w:p>
      <w:pPr>
        <w:pStyle w:val="BookText"/>
        <w:rPr/>
      </w:pPr>
      <w:bookmarkEnd w:id="212"/>
      <w:r>
        <w:rPr>
          <w:rFonts w:ascii="IRNazanin" w:hAnsi="IRNazanin" w:eastAsia="IRNazanin"/>
          <w:color w:val="111111"/>
          <w:sz w:val="28"/>
          <w:sz w:val="28"/>
          <w:szCs w:val="28"/>
          <w:rtl w:val="true"/>
          <w:lang w:bidi="fa-IR"/>
        </w:rPr>
        <w:t>الانتزاع لاثبات الاثر الشرعی المترتب علی العنوان الانتزاعی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فعلیة العنوان الانتزاعی وان کانت بفعلیة منشأ انتزاعه فی الخارج لا ان فعلیة منشأ انتزاعه بفعلیته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فوقیة زید فی الطابق الثانی بالنسبة الی عمرو فی الطابق الأول انما تصیر فعلیة بفعلیة زید فی الطابق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اذا شک فی بقاء زید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بقائه فیه لایثبت فوقیته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السید الاستاذ قدس سره علی ما فی تقریر بحثه من ان الاثر ان کان مترتبا علی العنوان الانتزاعی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اثباته لمنشأ انتزاعه بالاستصحاب لانه من اظهر مصادیق 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الاثر اثراً لمنشأ انتزاعه فهو مترتب علیه مباشرة لا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و ان کان صحیحا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ذلک لایظهر من عبارة الکفایة کما تقدم</w:t>
      </w:r>
      <w:r>
        <w:rPr>
          <w:rFonts w:eastAsia="IRNazanin" w:cs="IRNazanin"/>
          <w:color w:val="111111"/>
          <w:sz w:val="28"/>
          <w:szCs w:val="28"/>
          <w:rtl w:val="true"/>
          <w:lang w:bidi="fa-IR"/>
        </w:rPr>
        <w:t>.</w:t>
      </w:r>
    </w:p>
    <w:p>
      <w:pPr>
        <w:pStyle w:val="Heading6"/>
        <w:numPr>
          <w:ilvl w:val="5"/>
          <w:numId w:val="1"/>
        </w:numPr>
        <w:rPr/>
      </w:pPr>
      <w:bookmarkStart w:id="213" w:name="__RefHeading___Toc3030683_1468164448"/>
      <w:bookmarkStart w:id="214" w:name="_Toc77"/>
      <w:bookmarkEnd w:id="213"/>
      <w:r>
        <w:rPr>
          <w:rtl w:val="true"/>
        </w:rPr>
        <w:t>فی کلام المحقق الخراسانی قدس سره خلطا بین الامرالانتزاعی والامرالاعتباری الجعلی</w:t>
      </w:r>
      <w:bookmarkEnd w:id="214"/>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کلام صاحب الکفایة خلطاً بین الأمر الانتزاعی و الأمر الاعتباری الجعلی کالملکیة و الزوجیة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وجعلهما من واد واحد مع انه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المأخوذ فی لسان الدلیل ان کان العنوان الانتزاعی کالفوقیة و التحتیة و البعدیة و القبلیة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الاثر الشرعی مترتبا علیه مباشرة فلایمکن اثباته لمنشأ انتزاعه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انه من اظهر مصادیق 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انه لایمکن اثبات فوقیة زید باستصحاب بقائه فی الطابق الثانی لکی یترتب علیها اثرها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اذا کان المأخوذ فی لسان الدلیل الأمر الاعتباری الجعلی کالملکیة أو الزوجیة أو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اثبات هذا الأمر الاعتباری باستصحاب بقاء موضوعه و هو زید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 فی بقاء حیاة زید الذی هو زوج 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فباستصحاب بقاء حیاته یثبت زوجیتها له وما یترتب علیها</w:t>
      </w:r>
      <w:bookmarkStart w:id="215" w:name="pg13815_122879"/>
    </w:p>
    <w:p>
      <w:pPr>
        <w:pStyle w:val="BookText"/>
        <w:rPr/>
      </w:pPr>
      <w:bookmarkEnd w:id="215"/>
      <w:r>
        <w:rPr>
          <w:rFonts w:ascii="IRNazanin" w:hAnsi="IRNazanin" w:eastAsia="IRNazanin"/>
          <w:color w:val="111111"/>
          <w:sz w:val="28"/>
          <w:sz w:val="28"/>
          <w:szCs w:val="28"/>
          <w:rtl w:val="true"/>
          <w:lang w:bidi="fa-IR"/>
        </w:rPr>
        <w:t>من الاحکام کوجوب النفقة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ان بالاستصحاب یثبت تمام الآثار الشرعیة المترتبة علی المستصحب وان کان بالواسطة اذا کانت الواسطة اثرا شرعیا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لابد من الفرق بین الأمر الانتزاعی و الأمر الاعتباری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الأول لایثبت باستصحاب منشأ انتزاعه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فهو یثبت باستصحاب بقاء موضوعه</w:t>
      </w:r>
      <w:r>
        <w:rPr>
          <w:rFonts w:eastAsia="IRNazanin" w:cs="IRNazanin"/>
          <w:color w:val="111111"/>
          <w:sz w:val="28"/>
          <w:szCs w:val="28"/>
          <w:rtl w:val="true"/>
          <w:lang w:bidi="fa-IR"/>
        </w:rPr>
        <w:t>.</w:t>
      </w:r>
    </w:p>
    <w:p>
      <w:pPr>
        <w:pStyle w:val="Heading6"/>
        <w:numPr>
          <w:ilvl w:val="5"/>
          <w:numId w:val="1"/>
        </w:numPr>
        <w:rPr/>
      </w:pPr>
      <w:bookmarkStart w:id="216" w:name="__RefHeading___Toc3030685_1468164448"/>
      <w:bookmarkStart w:id="217" w:name="_Toc78"/>
      <w:bookmarkEnd w:id="216"/>
      <w:r>
        <w:rPr>
          <w:rtl w:val="true"/>
        </w:rPr>
        <w:t>ما قاله المحقق الخراسانی قدس سره فی بحث الاصل المثبث لاوجه له</w:t>
      </w:r>
      <w:bookmarkEnd w:id="21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بقاء الشرط لاثبات شرطیته واستصحاب بقاء الجزء لاثبات جزئیته و المانع لاثبات مانعیته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یرتبط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وجه لادراج المحقق الخراسانی قدس سره ذلک فی مبحث 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الفرع من صغریات مسالة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المعروف و المشهور فی السنة الاصحاب ان المعتبر فی جریان الاستصحاب ان یکون المستصحب حکما شرعیا أو موضوعا لحکم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لم یکن المستصحب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مشمولاً للروایات لعدم امکان التعبدیة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التعبد الاستصحابی انما یتعلق بشیء کان وضعه ورفعه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لم یکن کذلک فلایمکن التعبد به شرعا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فیقع الاشکال فی جریان الاستصحاب فی الاجزاء و الشرائط و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الشرط غالبا لایکون حکما شرعیا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الامور الخارجیة التکوینیة کاستقبال القبلة و الستر و القیام وماشاکل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ولاموضوعا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جواز الدخول فی الصلاة لیس من الآثار الشرعیة لاستقبال القبلة بل هو من الاحکام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العقل یحکم بجواز الدخول فی الصلاة عند توفر تمام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الشرعی انما هو الأمر المتعلق بالصلاة المرکبة من الاجزاء المقیدة بالشرائط کاستقبال القبلة ونحوها بحیث یکون التقیید بها داخلا فی الصلاة و القیود خارجة عنها وغیر داخلة فیها</w:t>
      </w:r>
      <w:r>
        <w:rPr>
          <w:rFonts w:eastAsia="IRNazanin" w:cs="IRNazanin"/>
          <w:color w:val="111111"/>
          <w:sz w:val="28"/>
          <w:szCs w:val="28"/>
          <w:rtl w:val="true"/>
          <w:lang w:bidi="fa-IR"/>
        </w:rPr>
        <w:t>.</w:t>
      </w:r>
      <w:bookmarkStart w:id="218" w:name="pg13815_122880"/>
    </w:p>
    <w:p>
      <w:pPr>
        <w:pStyle w:val="BookText"/>
        <w:rPr/>
      </w:pPr>
      <w:bookmarkEnd w:id="218"/>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متعلقات الاحکام الشرعیة من الاجزاء و الشرائط و الموانع لیست بنفسها احکاماً شرعیة بل هی امور تکوینیة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ولایترتب علیها احکام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الاحکام الشرعیة انما هی مترتبة علی موضوعاتها فی الخارج لا علی متعلقاتها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متعلقاتها فی الخارج مسقطة لها لا انها مترتبة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تکون الاحکام الشرعیة متعلقة بایجادها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الجزء و الشرط و المانع لیست بنفسها حکماً شرعیا ولاموضوعا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لایجری الاستصحاب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اجاب المحقق الخراسانی قدس سره</w:t>
      </w:r>
      <w:r>
        <w:rPr>
          <w:rStyle w:val="FootnoteAnchor"/>
          <w:rtl w:val="true"/>
        </w:rPr>
        <w:footnoteReference w:id="34"/>
      </w:r>
      <w:r>
        <w:rPr>
          <w:rFonts w:ascii="IRNazanin" w:hAnsi="IRNazanin" w:eastAsia="IRNazanin"/>
          <w:color w:val="111111"/>
          <w:sz w:val="28"/>
          <w:sz w:val="28"/>
          <w:szCs w:val="28"/>
          <w:rtl w:val="true"/>
          <w:lang w:bidi="fa-IR"/>
        </w:rPr>
        <w:t>عن هذا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یکفی فی جریان الاستصحاب فی الشرط ترتب الشرطیة علیه وفی استصحاب الجزء ترتب الجزئیة علیه وفی استصحاب المانع ترتب المانعیة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الشرطیة و الجزئیة و المانعیة وان کانت غیر مجعولة مستقلا الا انها مجعولة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المجعول بالتبع کالمجعول المستقل مصحح لجریان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هذا الجواب منه قدس سره اعتراف بصحة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المعتبر فی جریان الاستصحاب ان یکون المستصحب فی نفسه حکما شرعیا أو موضوعا لحکم شرعی والا فلا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جعل الحکم اعم من ان یکون مجعولا مستقلا أو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219" w:name="__RefHeading___Toc3030687_1468164448"/>
      <w:bookmarkStart w:id="220" w:name="_Toc79"/>
      <w:bookmarkEnd w:id="219"/>
      <w:r>
        <w:rPr>
          <w:rtl w:val="true"/>
        </w:rPr>
        <w:t>ایراد السید الاستاذ قدس سره علی المحقق الخراسانی قدس سره</w:t>
      </w:r>
      <w:bookmarkEnd w:id="22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علیه السید الاستاذ قدس سره</w:t>
      </w:r>
      <w:r>
        <w:rPr>
          <w:rStyle w:val="FootnoteAnchor"/>
          <w:rtl w:val="true"/>
        </w:rPr>
        <w:footnoteReference w:id="35"/>
      </w:r>
      <w:r>
        <w:rPr>
          <w:rFonts w:ascii="IRNazanin" w:hAnsi="IRNazanin" w:eastAsia="IRNazanin"/>
          <w:color w:val="111111"/>
          <w:sz w:val="28"/>
          <w:sz w:val="28"/>
          <w:szCs w:val="28"/>
          <w:rtl w:val="true"/>
          <w:lang w:bidi="fa-IR"/>
        </w:rPr>
        <w:t>بان ما ذکره صاحب الکفایة قدس سره وان کان تاما کبرویا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یکفی فی جریان الاستصحاب ترتب اثر مجعول علی المستصحب وان کان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المقام لیس من صغریات هذه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الشرطیة لیست من آثار وجود الشرط فی الخارج بان یکون</w:t>
      </w:r>
    </w:p>
    <w:p>
      <w:pPr>
        <w:pStyle w:val="BookText"/>
        <w:rPr/>
      </w:pPr>
      <w:r>
        <w:rPr>
          <w:rFonts w:ascii="IRNazanin" w:hAnsi="IRNazanin" w:eastAsia="IRNazanin"/>
          <w:color w:val="111111"/>
          <w:sz w:val="28"/>
          <w:sz w:val="28"/>
          <w:szCs w:val="28"/>
          <w:rtl w:val="true"/>
          <w:lang w:bidi="fa-IR"/>
        </w:rPr>
        <w:t>الشرط موضوعا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الجزئیة لیست من آثار ذات الجزء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نسبة الشرط الی الشرطیة لیست کنسبة الموضوع الی الحکم وکذلک نسبة الجزء الی الجزئیة فانها لیست کنسبة الموضوع الی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انها لو کانت کذلک لزم کون فعلیة الشرطیة بفعلیة الشرط فی الخارج و کذلک فعلیة الجزئیة بفعلیة الجزء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فعلیة الحکم انما هی بفعلیة موضوعه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الأمر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الشرطیة موجودة وفعلیة رغم ان الشرط کاستقبال القبلة ونحوه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النکتة فی ذلک ان الشرطیة و الجزئیة و المانعیة انما تنتزع من الأمر المتعلق بالصلاة المرکبة من الاجزاء المقیدة بالشروط وفعلیتها تدور مدار فعلیة الأمر المتعلق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وفعلیة هذا الأمر انما هی بفعلیة موضوعه فی الخارج بتمام قیوده وشروطه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الأمر بالصلاة بعد دخول الوقت کزوال الشمس أو غروبها فعلی مع ان الشرط کاستقبال المصلی القبلة أو نحوه لیس بفعلی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لایمکن ان تدور فعلیة الشرط أو الجزء مدار فعلیة الشرط أو الجزء فی الخارج</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الشرطیة و الجزئیة و المانعیة لیست من آثار الشرط و الجزء و المانع واحکامها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انها منتزعة من تعلق الأمر بالصلاة المقیدة بالستر واستقبال القبلة و القیام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انتزاعها الأمر وتدور فعلیتها مدار فعلیة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وفعلیة الأمر تدور مدار فعلیة موضوعه فی الخارج سواء أکانت تلک الشروط أو الاجزاء أو الموانع موجودة فی الخارج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 لا دخل لفعلیتها فی فعلیة الشرطیة أو الجزئیة أو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لایمکن استصحاب بقاء الجزء أو الشرط بلحاظ جزئیته أو شرطیته علی القول بان المعتبر فی جریان الاستصحاب ان یکون المستصحب فی نفسه حکما شرعیا أو موضوعا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اجاب قدس سره</w:t>
      </w:r>
      <w:r>
        <w:rPr>
          <w:rStyle w:val="FootnoteAnchor"/>
          <w:rtl w:val="true"/>
        </w:rPr>
        <w:footnoteReference w:id="36"/>
      </w:r>
      <w:r>
        <w:rPr>
          <w:rFonts w:ascii="IRNazanin" w:hAnsi="IRNazanin" w:eastAsia="IRNazanin"/>
          <w:color w:val="111111"/>
          <w:sz w:val="28"/>
          <w:sz w:val="28"/>
          <w:szCs w:val="28"/>
          <w:rtl w:val="true"/>
          <w:lang w:bidi="fa-IR"/>
        </w:rPr>
        <w:t>عن هذا الاشکال بانه لم یرد فی آیة أو روایة ان یکون المستصحب حکما شرعیا أو موضوعا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المعتبر فی جریان الاستصحاب ان یکون قابلا للتعبد شرعا تنجیزا أو تعذیرا بان لایکون التعبد به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التعبد بوجود الشرط أوالجزء ظاهرا فلا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التعبد بالأمر التکوینی تکوینا لایمکن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التعبد به ظاهرا وتشریعا فلا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المقدار یکفی فی 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احراز وجود الشرط وبقائه أو وجود الجزء وبقائه بالاستصحاب یکفی فی مقام الامتثال کاستصحاب بقائه مستقبل القبلة أو بقاء ستر عورته فی الصلاة یکفی للحکم بصحة صلاته و المضی فیها و حصول البراءة و الأمن من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لایعتبر فی جریان الاستصحاب ان یکون المستصحب حکما شرعیا أو موضوعا له بل یکفی فی جریانه ان یکون المستصحب قابلا للتعبد شرعا تنجیزا أو تعذیرا بان یترتب علیه الأمن من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وامتثال الصلاة مع احراز جزئها أو شرطها بالاستصحاب وان کان احتمالیا 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حکم العقل بتحصیل الیقین بالبراءة انما هو حکم معلق علی احتمال العقاب وعدم وجود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الاستصحاب فی المقام مؤمن فلا احتمال للعقاب مع وجوده وان فرض انه کان مخالفا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ذکره السید الاستاذ قدس سره و تبعه فیه بعض المحققین قدس سره</w:t>
      </w:r>
      <w:r>
        <w:rPr>
          <w:rStyle w:val="FootnoteAnchor"/>
          <w:rtl w:val="true"/>
        </w:rPr>
        <w:footnoteReference w:id="37"/>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ما ذکره السید الاستاذ قدس سره من الصیغة لاتختلف فی الروح</w:t>
      </w:r>
      <w:bookmarkStart w:id="221" w:name="pg13815_122883"/>
    </w:p>
    <w:p>
      <w:pPr>
        <w:pStyle w:val="BookText"/>
        <w:rPr/>
      </w:pPr>
      <w:bookmarkEnd w:id="221"/>
      <w:r>
        <w:rPr>
          <w:rFonts w:ascii="IRNazanin" w:hAnsi="IRNazanin" w:eastAsia="IRNazanin"/>
          <w:color w:val="111111"/>
          <w:sz w:val="28"/>
          <w:sz w:val="28"/>
          <w:szCs w:val="28"/>
          <w:rtl w:val="true"/>
          <w:lang w:bidi="fa-IR"/>
        </w:rPr>
        <w:t>والجوهر عن الصیغة التی صاغها المشهور و هی ان المستصحب إما ان یکون حکما شرعیا بنفسه أو موضوعا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الشرط أو الجزء وان لم یکن فی نفسه حکما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موضوع لحکم شرعی و هو حکم الشارع بصحة الصلاة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مترتب علی احراز الجزء أو الشرط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ذلک بین ان یکون المستصحب جزء الموضوع أو تمامه اذا کان جزئه الآخر محرزاً وجدانا أو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222" w:name="__RefHeading___Toc3030689_1468164448"/>
      <w:bookmarkStart w:id="223" w:name="_Toc80"/>
      <w:bookmarkEnd w:id="222"/>
      <w:r>
        <w:rPr>
          <w:rtl w:val="true"/>
        </w:rPr>
        <w:t>الصحیح فی المقام</w:t>
      </w:r>
      <w:bookmarkEnd w:id="22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المقام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لایعتبر فی جریان الاستصحاب فی مورد ان یکون المستصحب حکما شرعیا أو موضوعا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فی جریانه ان یکون المستصحب قابلا للتعبد شرعا تنجیزا أو تعذیرا کاستصحاب عدم وجوب شیء أو عدم حرمة آخر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المناط فی جریانه ان لایکون التعبد به لغوا بان یترتب علیه الاثر وان کان ذلک الاثر عقلیا و مترتبا علی نفس حجیة الاستصحاب لا علی المستصحب کالمؤمنیة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مترتبة علی حجیة الاستصحاب کاستصحاب عدم وجوب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المستصحب لیس حکما شرعیا ولا موضوعا له ولکن مع ذلک لایکون هذا الاستصحاب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یترتب علیه التعذیر و المؤمنیة من احتمال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هذا الاثر مترتب علی نفس التعبد الاستصحابی ولایکون من آثار المستصحب لعدم الیقین بثبوته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الیقین انما هو بحجیة الاستصحاب و التعبد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التأمین من آثارها</w:t>
      </w:r>
      <w:r>
        <w:rPr>
          <w:rFonts w:eastAsia="IRNazanin" w:cs="IRNazanin"/>
          <w:color w:val="111111"/>
          <w:sz w:val="28"/>
          <w:szCs w:val="28"/>
          <w:rtl w:val="true"/>
          <w:lang w:bidi="fa-IR"/>
        </w:rPr>
        <w:t>.</w:t>
      </w:r>
      <w:bookmarkStart w:id="224" w:name="pg13815_122884"/>
    </w:p>
    <w:p>
      <w:pPr>
        <w:pStyle w:val="Heading4"/>
        <w:numPr>
          <w:ilvl w:val="3"/>
          <w:numId w:val="1"/>
        </w:numPr>
        <w:rPr/>
      </w:pPr>
      <w:bookmarkStart w:id="225" w:name="__RefHeading___Toc3030691_1468164448"/>
      <w:bookmarkStart w:id="226" w:name="_Toc81"/>
      <w:bookmarkEnd w:id="224"/>
      <w:bookmarkEnd w:id="225"/>
      <w:r>
        <w:rPr>
          <w:rtl w:val="true"/>
        </w:rPr>
        <w:t>استعراض نتائج البحوث المتقدمة و هی عدة نقاط‌</w:t>
      </w:r>
      <w:bookmarkEnd w:id="226"/>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المعروف و المشهور بین الاصولیین هو ان مثبتات الأمارات الشرعیة حجة دون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ونکتة هذا الفرق قد فسرت فی کلمات الاصحاب بعدة تفسیرات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المحقق الخراسانی قدس سره ونقده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المحقق النائینی قدس سره ونقده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المحققین قدس سره ونقده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هو انه لایکفی فی حجیة مثبتات الأمارات قوة احتمال المطابقة للواقع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تلک القوة روح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من النظر الی دلیل حجیتها فی مقام الاثبات ایضا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مثبتات الأمارات لاتکون حجة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حصة خاصة منها تدل علی حجیة مثبتاتها و هی الأمارات التی تتوفر فیها نکات القوة ثبوتاً واثباتاً و هذه النکات لا تتوفر فی جمیع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 المشهور بین الاصحاب ان الاستصحاب یثبت الآثار الشرعیة المترتبة علی المستصحب مباشرة أو بواسطة الآثار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ولایثبت الآثار الشرعیة المترتبة علیه بواسطة الآثار العادیة أو العقلیة الا علی القول بالاصل المثبت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الواسطة اذا کانت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اثبات آثارها بالاستصحاب للمستصحب أو لا؟ و الجواب انه 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لامن جهة اطلاق روایات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اطلاق لها من هذه الناحیة علی جمیع الاقوال فی مفاد تلک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ناحیة اخری و هی ان الواسطة اذا</w:t>
      </w:r>
    </w:p>
    <w:p>
      <w:pPr>
        <w:pStyle w:val="BookText"/>
        <w:rPr/>
      </w:pPr>
      <w:r>
        <w:rPr>
          <w:rFonts w:ascii="IRNazanin" w:hAnsi="IRNazanin" w:eastAsia="IRNazanin"/>
          <w:color w:val="111111"/>
          <w:sz w:val="28"/>
          <w:sz w:val="28"/>
          <w:szCs w:val="28"/>
          <w:rtl w:val="true"/>
          <w:lang w:bidi="fa-IR"/>
        </w:rPr>
        <w:t>کانت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ثبتت به ثبت آثارها الشرعیة باعتبار انها موضوع لها وهکذا الی نهایة السلسلة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کانت الواسطة عقلیة أو 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اثباتها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مفاد روایات الاستصحاب التعبد ببقاء المستصحب عملا وترتیب آثاره الشرعیة العملیة ولا نظر لها الی آثاره العادیة أو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تکون تلک الآثار بنفسها موردا للتعبد الاستصحابی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بحجیة الاستصحاب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هو معارض باستصحاب عدم ثبوت اللازم العقلی أوالعادی؟ و الجواب ان التعارض مبنی علی انه حجة فی اثبات لوازمه وملزوماته وملازماته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یقع التعارض بین استصحاب بقاء حیاة زید لاثبات انبات لحیته و بین استصحاب عدم انبات لحیته لاثبات عدم بقاء حیاته الذی هوملزوم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الصحیح ان الاستصحاب المثبت لو قلنا بحجیته فهو انما یکون حجة فی اثبات لوازمه العادیة أو العقلیة دون ملزوماته وملازماته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فلاتعارض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الفرق بین مثبتات الاستصحاب ومثبتات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الأولی لاتکون حجة الا فی اللوازم العادیة أو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الثانیة فهی حجة مطلقا ای فی اللوازم و الملزومات و الملازمات العادیة أو العقلیة جمیعا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المثبت لایکون حجة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بلافرق بین ان تکون الواسطة العادیة أو العقلیة خفیة أو 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وجه لاستثناء الشیخ قدس سره الواسطة الخفیة من 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لا وجه لاستثناء صاحب الکفایة قدس سره من الاستصحاب المثبت الواسطة اذا کانت</w:t>
      </w:r>
    </w:p>
    <w:p>
      <w:pPr>
        <w:pStyle w:val="BookText"/>
        <w:rPr/>
      </w:pPr>
      <w:r>
        <w:rPr>
          <w:rFonts w:ascii="IRNazanin" w:hAnsi="IRNazanin" w:eastAsia="IRNazanin"/>
          <w:color w:val="111111"/>
          <w:sz w:val="28"/>
          <w:sz w:val="28"/>
          <w:szCs w:val="28"/>
          <w:rtl w:val="true"/>
          <w:lang w:bidi="fa-IR"/>
        </w:rPr>
        <w:t>جلیة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هناک عدة فروع قد اختلف الاصحاب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ملاقاة الشیء للنجس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یحکم بنجاسته شریطة ان تکون فی الملاقی أو الملاقی رطوبة مسریة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 فی بقاء رطوبة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اثبات السرایة التی هی الموضوع للنجاسة باستصحاب بقائها فیها أو لا؟ و الجواب انه لایمکن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الفرع احتمالات و اقوال و تفصیلات تقدمت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اذا شک فی یوم انه یوم آخر شهر رمضان أو أول شهر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بقاء شهر رمضان وعدم دخول شهر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یمکن باثبات بقاء شهر رمضان بالاستصحاب ان الیوم الذی بعده یوم العید؟</w:t>
      </w:r>
    </w:p>
    <w:p>
      <w:pPr>
        <w:pStyle w:val="BookText"/>
        <w:rPr/>
      </w:pPr>
      <w:r>
        <w:rPr>
          <w:rFonts w:ascii="IRNazanin" w:hAnsi="IRNazanin" w:eastAsia="IRNazanin"/>
          <w:color w:val="111111"/>
          <w:sz w:val="28"/>
          <w:sz w:val="28"/>
          <w:szCs w:val="28"/>
          <w:rtl w:val="true"/>
          <w:lang w:bidi="fa-IR"/>
        </w:rPr>
        <w:t>والجواب انه لایمکن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السید الاستاذ قدس سره اثباته بتقریب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هذا التقریب وما فیه من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اذا کان الاثر الشرعی مترتباً علی الکلی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اثباته باستصحاب 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لایمکن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اذا کان الاثر الشرعی مترتبا علی عنوان الکلی العرضی بنحو المحمول بالضمیمة أو خارج المحمول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الکلام فی تمام احتمالات هذا الفرع وتفاصیله فراجع</w:t>
      </w:r>
      <w:r>
        <w:rPr>
          <w:rFonts w:eastAsia="IRNazanin" w:cs="IRNazanin"/>
          <w:color w:val="111111"/>
          <w:sz w:val="28"/>
          <w:szCs w:val="28"/>
          <w:rtl w:val="true"/>
          <w:lang w:bidi="fa-IR"/>
        </w:rPr>
        <w:t>.</w:t>
      </w:r>
      <w:bookmarkStart w:id="227" w:name="pg13815_122887"/>
    </w:p>
    <w:p>
      <w:pPr>
        <w:pStyle w:val="Heading3"/>
        <w:numPr>
          <w:ilvl w:val="2"/>
          <w:numId w:val="1"/>
        </w:numPr>
        <w:rPr/>
      </w:pPr>
      <w:bookmarkStart w:id="228" w:name="__RefHeading___Toc3030693_1468164448"/>
      <w:bookmarkStart w:id="229" w:name="_Toc82"/>
      <w:bookmarkEnd w:id="227"/>
      <w:bookmarkEnd w:id="228"/>
      <w:r>
        <w:rPr>
          <w:rtl w:val="true"/>
        </w:rPr>
        <w:t>التنبیه الثالث</w:t>
      </w:r>
      <w:r>
        <w:rPr>
          <w:rtl w:val="true"/>
        </w:rPr>
        <w:t xml:space="preserve">: </w:t>
      </w:r>
      <w:r>
        <w:rPr>
          <w:rtl w:val="true"/>
        </w:rPr>
        <w:t>لا شبهة فی جریان الاستصحاب فیما اذا کان الشک و الیقین کلاهما فعلیا</w:t>
      </w:r>
      <w:bookmarkEnd w:id="229"/>
    </w:p>
    <w:p>
      <w:pPr>
        <w:pStyle w:val="Heading4"/>
        <w:numPr>
          <w:ilvl w:val="3"/>
          <w:numId w:val="1"/>
        </w:numPr>
        <w:rPr/>
      </w:pPr>
      <w:bookmarkStart w:id="230" w:name="__RefHeading___Toc3030695_1468164448"/>
      <w:bookmarkStart w:id="231" w:name="_Toc83"/>
      <w:bookmarkEnd w:id="230"/>
      <w:r>
        <w:rPr>
          <w:rtl w:val="true"/>
        </w:rPr>
        <w:t>اشارة</w:t>
      </w:r>
      <w:bookmarkEnd w:id="231"/>
    </w:p>
    <w:p>
      <w:pPr>
        <w:pStyle w:val="BookText"/>
        <w:rPr/>
      </w:pPr>
      <w:r>
        <w:rPr>
          <w:rFonts w:ascii="IRNazanin" w:hAnsi="IRNazanin" w:eastAsia="IRNazanin"/>
          <w:color w:val="111111"/>
          <w:sz w:val="28"/>
          <w:sz w:val="28"/>
          <w:szCs w:val="28"/>
          <w:rtl w:val="true"/>
          <w:lang w:bidi="fa-IR"/>
        </w:rPr>
        <w:t>لا شبهة فی جریان الاستصحاب فیما اذا کان الشک و الیقین کلاهما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 الشک فی البقاء تقدیریا بأن یشک فی بقائه علی تقدیر حدوثه من دون الیقین به أو أن الیقین به موجود ولکن الشک فیه 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انه لو التفت لشک و أما فعلا فهو غافل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یجری الاستصحاب فی هذین الفرضین أو لا؟</w:t>
      </w:r>
    </w:p>
    <w:p>
      <w:pPr>
        <w:pStyle w:val="BookText"/>
        <w:rPr/>
      </w:pPr>
      <w:r>
        <w:rPr>
          <w:rFonts w:ascii="IRNazanin" w:hAnsi="IRNazanin" w:eastAsia="IRNazanin"/>
          <w:color w:val="111111"/>
          <w:sz w:val="28"/>
          <w:sz w:val="28"/>
          <w:szCs w:val="28"/>
          <w:rtl w:val="true"/>
          <w:lang w:bidi="fa-IR"/>
        </w:rPr>
        <w:t>والجواب ان الکلام هنا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الشک فی البقاء تقدیریا لافعلیا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شک فی البقاء علی تقدیر حدوثه من دون الیقین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بالحدوث موجود و الشک فی البقاء لولائی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لو التفت الی الحالة السابقة لشک فی بقائها و أما فعلا فهو غافل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الکلام فیه موسعا فی بحث ارکان الاستصحاب و قلنا هناک ان الیقین بالحدوث معتبر فی 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تنص علی ذلک روایاته بل هومن ارکانه ولایکفی حدوث الحالة السابقة بدون اعتبار الیقین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المعتبر فی جریانه الشک فی البقاء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الشک فیه تقدیرا کما تقدم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الیقین بالحالة السابقة فی روایات الاستصحاب اعم من الیقین الوجدانی و الیقین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قلنا بجریان الاستصحاب فی موارد الأمارات المعتبرة وتمام الکلام هناک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کان الشک تقدیریا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لذلک شیخنا الانصاری قدس سره بما اذا کان المکلف محدثا بالاصغر أو الاکبر</w:t>
      </w:r>
      <w:bookmarkStart w:id="232" w:name="pg13815_122888"/>
    </w:p>
    <w:p>
      <w:pPr>
        <w:pStyle w:val="BookText"/>
        <w:rPr/>
      </w:pPr>
      <w:bookmarkEnd w:id="232"/>
      <w:r>
        <w:rPr>
          <w:rFonts w:ascii="IRNazanin" w:hAnsi="IRNazanin" w:eastAsia="IRNazanin"/>
          <w:color w:val="111111"/>
          <w:sz w:val="28"/>
          <w:sz w:val="28"/>
          <w:szCs w:val="28"/>
          <w:rtl w:val="true"/>
          <w:lang w:bidi="fa-IR"/>
        </w:rPr>
        <w:t>ثم غفل و دخل فی الصلاة وبعد الفراغ منها شک فی انه توضأ أو اغتسل فدخل فی الصلاة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یجری فیه استصحاب بقاء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المشهور بین المحققین من الاصولیین منهم المحقق الاصفهانی</w:t>
      </w:r>
      <w:r>
        <w:rPr>
          <w:rStyle w:val="FootnoteAnchor"/>
          <w:rtl w:val="true"/>
        </w:rPr>
        <w:footnoteReference w:id="38"/>
      </w:r>
      <w:r>
        <w:rPr>
          <w:rFonts w:ascii="IRNazanin" w:hAnsi="IRNazanin" w:eastAsia="IRNazanin"/>
          <w:color w:val="111111"/>
          <w:sz w:val="28"/>
          <w:sz w:val="28"/>
          <w:szCs w:val="28"/>
          <w:rtl w:val="true"/>
          <w:lang w:bidi="fa-IR"/>
        </w:rPr>
        <w:t>والمحقق النائینی</w:t>
      </w:r>
      <w:r>
        <w:rPr>
          <w:rStyle w:val="FootnoteAnchor"/>
          <w:rtl w:val="true"/>
        </w:rPr>
        <w:footnoteReference w:id="39"/>
      </w:r>
      <w:r>
        <w:rPr>
          <w:rFonts w:ascii="IRNazanin" w:hAnsi="IRNazanin" w:eastAsia="IRNazanin"/>
          <w:color w:val="111111"/>
          <w:sz w:val="28"/>
          <w:sz w:val="28"/>
          <w:szCs w:val="28"/>
          <w:rtl w:val="true"/>
          <w:lang w:bidi="fa-IR"/>
        </w:rPr>
        <w:t xml:space="preserve">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هو عدم جریان الاستصحاب فیما اذا کان الشک تقدیریا ولم یکن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استدلوا علی ذلک بامرین</w:t>
      </w:r>
      <w:r>
        <w:rPr>
          <w:rFonts w:eastAsia="IRNazanin" w:cs="IRNazanin"/>
          <w:color w:val="111111"/>
          <w:sz w:val="28"/>
          <w:szCs w:val="28"/>
          <w:rtl w:val="true"/>
          <w:lang w:bidi="fa-IR"/>
        </w:rPr>
        <w:t>:</w:t>
      </w:r>
    </w:p>
    <w:p>
      <w:pPr>
        <w:pStyle w:val="Heading4"/>
        <w:numPr>
          <w:ilvl w:val="3"/>
          <w:numId w:val="1"/>
        </w:numPr>
        <w:rPr/>
      </w:pPr>
      <w:bookmarkStart w:id="233" w:name="__RefHeading___Toc3030697_1468164448"/>
      <w:bookmarkStart w:id="234" w:name="_Toc84"/>
      <w:bookmarkEnd w:id="233"/>
      <w:r>
        <w:rPr>
          <w:rtl w:val="true"/>
        </w:rPr>
        <w:t>ما ذکره المحقق الاصفهانی قدس سره من ان الاحکام الظاهریة احکام طریقیة</w:t>
      </w:r>
      <w:bookmarkEnd w:id="234"/>
    </w:p>
    <w:p>
      <w:pPr>
        <w:pStyle w:val="Heading5"/>
        <w:numPr>
          <w:ilvl w:val="4"/>
          <w:numId w:val="1"/>
        </w:numPr>
        <w:rPr/>
      </w:pPr>
      <w:bookmarkStart w:id="235" w:name="__RefHeading___Toc3030699_1468164448"/>
      <w:bookmarkStart w:id="236" w:name="_Toc85"/>
      <w:bookmarkEnd w:id="235"/>
      <w:r>
        <w:rPr>
          <w:rtl w:val="true"/>
        </w:rPr>
        <w:t>اشارة</w:t>
      </w:r>
      <w:bookmarkEnd w:id="236"/>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و هو ما ذکره المحقق الاصفهانی قدس سره من ان الأحکام الظاهریة احکام طریقیة لا 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یکون شأنها تنجیز الواقع عند الاصابة و التعذیر عند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التنجیز و التعذیر کلاهما متقوم بالوصول حکما وموضوعا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فلایعقل تعلق التنجیز أو التعذیر بموضوع تقدیری لا فعلی ولا مورد للالتفات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الاحکام الظاهریة احکام طریقیة وناشئة عن ملاکات الاحکام الواقعیة فی حال الاشتباه و الجهل واهتمام الشارع بعدم جواز تفویتها حتی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ناشئة عن ملاکات واقعیة فی عرض ملاکات الاحکام الواقعیة و الا لکانت احکاماً واقعیة لا 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خلف</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یکون الغرض من جعلها الحفاظ علی الاحکام الواقعیة بما لها من الملاکات فی حال الجهل بها واختلاطها مع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الاحکام الظاهریة فی طول الاحکام الواقعیة ومنجزة لها أو 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 شأن لها فی مقابل الاحکام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التعذیر و التنجیز متقومان بوصول الحکم الظاهری والالتفات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ان الوصول الیه</w:t>
      </w:r>
      <w:bookmarkStart w:id="237" w:name="pg13815_122889"/>
    </w:p>
    <w:p>
      <w:pPr>
        <w:pStyle w:val="BookText"/>
        <w:rPr/>
      </w:pPr>
      <w:bookmarkEnd w:id="237"/>
      <w:r>
        <w:rPr>
          <w:rFonts w:ascii="IRNazanin" w:hAnsi="IRNazanin" w:eastAsia="IRNazanin"/>
          <w:color w:val="111111"/>
          <w:sz w:val="28"/>
          <w:sz w:val="28"/>
          <w:szCs w:val="28"/>
          <w:rtl w:val="true"/>
          <w:lang w:bidi="fa-IR"/>
        </w:rPr>
        <w:t>لایمکن الا بالوصول الی موضوعه و هوالشک والالتفات الیه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5"/>
        <w:numPr>
          <w:ilvl w:val="4"/>
          <w:numId w:val="1"/>
        </w:numPr>
        <w:rPr/>
      </w:pPr>
      <w:bookmarkStart w:id="238" w:name="__RefHeading___Toc3030701_1468164448"/>
      <w:bookmarkStart w:id="239" w:name="_Toc86"/>
      <w:bookmarkEnd w:id="238"/>
      <w:r>
        <w:rPr>
          <w:rtl w:val="true"/>
        </w:rPr>
        <w:t>مناقشة بعض المحققین قدس سره لما ذکره المحقق الاصفهانی قدس سره ونقد هذه المناقشة</w:t>
      </w:r>
      <w:bookmarkEnd w:id="239"/>
    </w:p>
    <w:p>
      <w:pPr>
        <w:pStyle w:val="BookText"/>
        <w:rPr/>
      </w:pPr>
      <w:r>
        <w:rPr>
          <w:rFonts w:ascii="IRNazanin" w:hAnsi="IRNazanin" w:eastAsia="IRNazanin"/>
          <w:color w:val="111111"/>
          <w:sz w:val="28"/>
          <w:sz w:val="28"/>
          <w:szCs w:val="28"/>
          <w:rtl w:val="true"/>
          <w:lang w:bidi="fa-IR"/>
        </w:rPr>
        <w:t>و قد ناقش فیه بعض المحققین قدس سره</w:t>
      </w:r>
      <w:r>
        <w:rPr>
          <w:rStyle w:val="FootnoteAnchor"/>
          <w:rtl w:val="true"/>
        </w:rPr>
        <w:footnoteReference w:id="41"/>
      </w:r>
      <w:r>
        <w:rPr>
          <w:rFonts w:ascii="IRNazanin" w:hAnsi="IRNazanin" w:eastAsia="IRNazanin"/>
          <w:color w:val="111111"/>
          <w:sz w:val="28"/>
          <w:sz w:val="28"/>
          <w:szCs w:val="28"/>
          <w:rtl w:val="true"/>
          <w:lang w:bidi="fa-IR"/>
        </w:rPr>
        <w:t>علی ما فی تقریر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الاحکام الظاهریة لیست مجرد جعول واعتبارات لاشأن لها غیر تنجیز الواقع أو تعذیره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احکام ناشئة عن الملاکات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ان ملاکاتها لیست ملاکات مستقلة فی مقابل ملاکات الاحکام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درجة الحفظ والاهتمام بها حتی فی موارد الشک والاختلاط والالتباس فی حالات التزاحم الحفظی بین الاعراض اللزومیة والاعراض الترخیصیة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الحکم الظاهری حکما واقعیا جعلا فلایکون متقوما بالوصول والاحراز باحراز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ولناخذ بالنقد علی هذه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ذکرنا غیر مرة ان جعل الاحکام الظاهریة لیس مبنیا علی التزاحم الحفظی بین الاعراض اللزومیة والاعراض الترخیصیة الواقعیتین فی موارد الاشتباه والالتباس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الکلام فی ذلک قد تقدم فی ضمن البحوث السابقة مفصلا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قدس سره من ان مبنی المحقق الاصفهانی قدس سره فی الاحکام الظاهریة انها مجرد جعول واعتبارات ولیست لها ملاکات واقعیة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لایمکن ان یکون جعل الاحکام الظاهریة فی الشریعة المقدسة بلا ملاک مبرر له والا لکان جعلها لغوا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اضافة الی انه لیس فی کلام المحقق الاصفهانی قدس سره مایدل علی ان الاحکام الظاهریة مجرد جعول واعتبارات بدون ان یکون لها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کلامه مایدل علی ان لها ملاکا و هوالحفاظ علی ملاکات الاحکام الواقعیة</w:t>
      </w:r>
    </w:p>
    <w:p>
      <w:pPr>
        <w:pStyle w:val="BookText"/>
        <w:rPr/>
      </w:pPr>
      <w:r>
        <w:rPr>
          <w:rFonts w:ascii="IRNazanin" w:hAnsi="IRNazanin" w:eastAsia="IRNazanin"/>
          <w:color w:val="111111"/>
          <w:sz w:val="28"/>
          <w:sz w:val="28"/>
          <w:szCs w:val="28"/>
          <w:rtl w:val="true"/>
          <w:lang w:bidi="fa-IR"/>
        </w:rPr>
        <w:t>فی موارد الالتباس والاشتباه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تکون الاحکام الظاهریة احکاماً واقعیة وفی طول الاحکام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انها طریقیة لا 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الاحکام الواقعیة احکام نفسیة ناشئة من الملاکات فی متعلقاتها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تدعو المکلف الی الاتیان بها ولا تکون 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الاحکام الظاهریة احکام طریقیة ناشئة عن اهتمام المولی بنفس الملاکات للاحکام الواقعیة و هی مرتبة حفظها فی موارد الاشتباه والاختلاط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کاشف عن اهتمام الشارع بها وعدم رضائه بتفویتها حتی فی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حفظها فی هذه الموارد لایمکن بالعمل بالاحکام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جعل احکاماً ظاهریة طریقیة فی الموارد المذکورة للحفاظ علیها بما لها من الملاکات فی تلک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تنشأ عن الملاکات فی متعلقاتها والا لکانت فی عرضها لا فی طولها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الملاکات الواقعیة بنفسها وذاتها ملاکات للاحکام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الشارع قد اهتم بحفظ هذه الملاکات وعدم تفویتها اصلا حتی فی موارد الاشتباه والالتباس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جعل الاحکام الظاهریة بغرض الحفظ لها فی الموارد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اهتمام الشارع بالحفاظ علیها فی تلک الموارد هو ملاک الاحکام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انها احکام ظاهریة رغم ان ملاکاتها واقعیة باعتبار انها مجعولة فی ظرف الشک و الجهل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انها احکام 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لیس لها شأن غیر تنجیز الواقع و الحفاظ علیها عند الاصابة و التعذیر عند الخطأ</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بعض المحققین قدس سره</w:t>
      </w:r>
      <w:r>
        <w:rPr>
          <w:rStyle w:val="FootnoteAnchor"/>
          <w:rtl w:val="true"/>
        </w:rPr>
        <w:footnoteReference w:id="42"/>
      </w:r>
      <w:r>
        <w:rPr>
          <w:rFonts w:ascii="IRNazanin" w:hAnsi="IRNazanin" w:eastAsia="IRNazanin"/>
          <w:color w:val="111111"/>
          <w:sz w:val="28"/>
          <w:sz w:val="28"/>
          <w:szCs w:val="28"/>
          <w:rtl w:val="true"/>
          <w:lang w:bidi="fa-IR"/>
        </w:rPr>
        <w:t>فی غیر واحد من الموارد ان الاحکام الظاهریة اللزومیة کوجوب الاحتیاط واستصحاب الحکم الالزامی ونحوهما احکام طریقیة وفی طول الاحکام الواقعیة ولاشأن لها غیر تنجیز</w:t>
      </w:r>
    </w:p>
    <w:p>
      <w:pPr>
        <w:pStyle w:val="BookText"/>
        <w:rPr/>
      </w:pPr>
      <w:r>
        <w:rPr>
          <w:rFonts w:ascii="IRNazanin" w:hAnsi="IRNazanin" w:eastAsia="IRNazanin"/>
          <w:color w:val="111111"/>
          <w:sz w:val="28"/>
          <w:sz w:val="28"/>
          <w:szCs w:val="28"/>
          <w:rtl w:val="true"/>
          <w:lang w:bidi="fa-IR"/>
        </w:rPr>
        <w:t>الاحکام الواقعیة بما لها من المبادی و الملاکات و الحفاظ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منجزیة هذه الاحکام الظاهریة اللزومیة أو معذریتها متقومة بالوصول والالتفات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عدم وصولها کما فی موارد النسیان و الغفلة أو الجهل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جعلها لهم لانه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جعلها انما هو بغرض تنجیز الواقع و الحفاظ علیه عند الاصابة و التعذیر عند الخطأ و هولایمکن الا بالوصول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الحکم الظاهری کالحکم الواقعی مجعول بنحو القضیة الحقیقیة للموضوع المقدر وجوده فی الخارج و هو الشک فی الواقع و الجهل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فان کان المکلف ملتفتا الی موضوعه بأن یکون شاکاً فی الواقع وملتفتا الی ان حکمه الظاهری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علیه تنجیز الواقع أو تعذیره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ملتفتا الیه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اراد بعض المحققین قدس سره بالحکم الظاهری وجوب الاحتیاط أو استصحاب الحکم الالزامی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انه لایمکن ان یکون منجزا الا عند وصوله ولایمکن وصوله فی موارد الغفلة و النسیان أو الجهل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الغرض من جعله تنجیز الواقع عند الاصابة و الحفاظ علیه و عدم تفویته حتی فی الموارد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اهتمام المولی به وعدم رضائه بذلک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الغرض من جعل الحکم الظاهری اللزومی الطریقی انما هو اثبات الواقع تنجیزا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وصول الحکم الواقعی إما ان یکون بالعلم الوجدانی أو بالعلم التعبدی کما فی موارد الأمارات أو بالتنجیز کما فی موارد الاصول العملیة اللزومیة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اراد قدس سره به ملاکه الواقعی و هو درجة الحفظ والاهتمام بالملاکات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 ملاکه وان کان واقعیا الا ان المناط فی</w:t>
      </w:r>
      <w:bookmarkStart w:id="240" w:name="pg13815_122892"/>
    </w:p>
    <w:p>
      <w:pPr>
        <w:pStyle w:val="BookText"/>
        <w:rPr/>
      </w:pPr>
      <w:bookmarkEnd w:id="240"/>
      <w:r>
        <w:rPr>
          <w:rFonts w:ascii="IRNazanin" w:hAnsi="IRNazanin" w:eastAsia="IRNazanin"/>
          <w:color w:val="111111"/>
          <w:sz w:val="28"/>
          <w:sz w:val="28"/>
          <w:szCs w:val="28"/>
          <w:rtl w:val="true"/>
          <w:lang w:bidi="fa-IR"/>
        </w:rPr>
        <w:t>الحکم الظاهری ما هو مجعول فی ظرف الشک بالواقع و الجهل به ولهذا یکون فی 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من جعله تنجیز الواقع أو التعذیر فی موارد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فجعل ایجاب الاحتیاط اللزومی أو استصحاب الحکم الالزامی فی موارد الشک بالاحکام الواقعیة انما هو بغرض تنجیزها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انه لایمکن ان یکون منجزا الا اذا وصل الی المکلف وعلم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ان تنجیزه أوتعذیره متقوم بالوصول لا نفس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ما ذکره المحقق الاصفهانی قدس سره من عدم امکان جعل الاستصحاب فی موارد الغفلة و النسیان وان کان صحیحا لانه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جعله بنحو الاطلاق لا مانع منه ولایلزم منه محذور اللغویة</w:t>
      </w:r>
      <w:r>
        <w:rPr>
          <w:rFonts w:eastAsia="IRNazanin" w:cs="IRNazanin"/>
          <w:color w:val="111111"/>
          <w:sz w:val="28"/>
          <w:szCs w:val="28"/>
          <w:rtl w:val="true"/>
          <w:lang w:bidi="fa-IR"/>
        </w:rPr>
        <w:t>.</w:t>
      </w:r>
    </w:p>
    <w:p>
      <w:pPr>
        <w:pStyle w:val="Heading4"/>
        <w:numPr>
          <w:ilvl w:val="3"/>
          <w:numId w:val="1"/>
        </w:numPr>
        <w:rPr/>
      </w:pPr>
      <w:bookmarkStart w:id="241" w:name="__RefHeading___Toc3030703_1468164448"/>
      <w:bookmarkStart w:id="242" w:name="_Toc87"/>
      <w:bookmarkEnd w:id="241"/>
      <w:r>
        <w:rPr>
          <w:rtl w:val="true"/>
        </w:rPr>
        <w:t xml:space="preserve">ما ذکره السید الاستاذ و المحقق الخراسانی </w:t>
      </w:r>
      <w:r>
        <w:rPr>
          <w:rtl w:val="true"/>
        </w:rPr>
        <w:t>(</w:t>
      </w:r>
      <w:r>
        <w:rPr>
          <w:rtl w:val="true"/>
        </w:rPr>
        <w:t>قدس سرهما</w:t>
      </w:r>
      <w:r>
        <w:rPr>
          <w:rtl w:val="true"/>
        </w:rPr>
        <w:t xml:space="preserve">) </w:t>
      </w:r>
      <w:r>
        <w:rPr>
          <w:rtl w:val="true"/>
        </w:rPr>
        <w:t>من ان روایات الاستصحاب ظاهرة فی الشک الفعلی</w:t>
      </w:r>
      <w:bookmarkEnd w:id="242"/>
    </w:p>
    <w:p>
      <w:pPr>
        <w:pStyle w:val="Heading5"/>
        <w:numPr>
          <w:ilvl w:val="4"/>
          <w:numId w:val="1"/>
        </w:numPr>
        <w:rPr/>
      </w:pPr>
      <w:bookmarkStart w:id="243" w:name="__RefHeading___Toc3030705_1468164448"/>
      <w:bookmarkStart w:id="244" w:name="_Toc88"/>
      <w:bookmarkEnd w:id="243"/>
      <w:r>
        <w:rPr>
          <w:rtl w:val="true"/>
        </w:rPr>
        <w:t>اشارة</w:t>
      </w:r>
      <w:bookmarkEnd w:id="24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w:t>
      </w:r>
      <w:r>
        <w:rPr>
          <w:rStyle w:val="FootnoteAnchor"/>
          <w:rtl w:val="true"/>
        </w:rPr>
        <w:footnoteReference w:id="43"/>
      </w:r>
      <w:r>
        <w:rPr>
          <w:rFonts w:ascii="IRNazanin" w:hAnsi="IRNazanin" w:eastAsia="IRNazanin"/>
          <w:color w:val="111111"/>
          <w:sz w:val="28"/>
          <w:sz w:val="28"/>
          <w:szCs w:val="28"/>
          <w:rtl w:val="true"/>
          <w:lang w:bidi="fa-IR"/>
        </w:rPr>
        <w:t>وکذلک المحقق الخراسانی قدس سره</w:t>
      </w:r>
      <w:r>
        <w:rPr>
          <w:rStyle w:val="FootnoteAnchor"/>
          <w:rtl w:val="true"/>
        </w:rPr>
        <w:footnoteReference w:id="44"/>
      </w:r>
      <w:r>
        <w:rPr>
          <w:rFonts w:ascii="IRNazanin" w:hAnsi="IRNazanin" w:eastAsia="IRNazanin"/>
          <w:color w:val="111111"/>
          <w:sz w:val="28"/>
          <w:sz w:val="28"/>
          <w:szCs w:val="28"/>
          <w:rtl w:val="true"/>
          <w:lang w:bidi="fa-IR"/>
        </w:rPr>
        <w:t>من ان روایات الاستصحاب ظاهرة فی ان المعتبر فی جریان الاستصحاب الشک الفعلی لا الاعم منه ومن الشک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قضیة حقیقیة قد اخذ فی موضوعها الیقین و الشک مفروض الوجود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فبطبیعة الحال تدور فعلیة الاستصحاب مدار فعلیة موضوعه فی الخارج و هو الیقین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حصل الیقین و الشک فی نفس المکلف صار الاستصحاب فعلیا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فعلیة الحکم انما هی بفعلیة موضوعه فی الخارج والا لزم خلف فرض انه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موضوع وجوب الحج الاستطاعة کما فی الایة الکریمة 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 حصل الاستطاعة لزید فی الخارج صار وجوب الحج علیه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فعلیة الحکم انما هی بفعلیة موضوعه فیه و مع عدم فعلیة موضوعه فیه فلا وجوب ای لا فاعلیة من قبله</w:t>
      </w:r>
      <w:r>
        <w:rPr>
          <w:rFonts w:eastAsia="IRNazanin" w:cs="IRNazanin"/>
          <w:color w:val="111111"/>
          <w:sz w:val="28"/>
          <w:szCs w:val="28"/>
          <w:rtl w:val="true"/>
          <w:lang w:bidi="fa-IR"/>
        </w:rPr>
        <w:t>.</w:t>
      </w:r>
      <w:bookmarkStart w:id="245" w:name="pg13815_122893"/>
    </w:p>
    <w:p>
      <w:pPr>
        <w:pStyle w:val="BookText"/>
        <w:rPr/>
      </w:pPr>
      <w:bookmarkEnd w:id="245"/>
      <w:r>
        <w:rPr>
          <w:rFonts w:ascii="IRNazanin" w:hAnsi="IRNazanin" w:eastAsia="IRNazanin"/>
          <w:color w:val="111111"/>
          <w:sz w:val="28"/>
          <w:sz w:val="28"/>
          <w:szCs w:val="28"/>
          <w:rtl w:val="true"/>
          <w:lang w:bidi="fa-IR"/>
        </w:rPr>
        <w:t>وفی المقام اذا شک المکلف فی بقاء الحالة السابقة بعد الیقین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الاستصحاب وحکم ببقائها تعبدا فی ظرف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کان المکلف غافلا عن الحالة السابقة بحیث لا توجد فی نفسه الا صفة الغفلة دون صفة الشک فلاموضوع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ادلة الاستصحاب قاصرة عن الدلالة علی حجیة الاستصحاب فی موارد الیقین و الشک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لیس بشک فعلا حتی یکون مشمولا لاطلاق ادلته هذا</w:t>
      </w:r>
      <w:r>
        <w:rPr>
          <w:rFonts w:eastAsia="IRNazanin" w:cs="IRNazanin"/>
          <w:color w:val="111111"/>
          <w:sz w:val="28"/>
          <w:szCs w:val="28"/>
          <w:rtl w:val="true"/>
          <w:lang w:bidi="fa-IR"/>
        </w:rPr>
        <w:t>.</w:t>
      </w:r>
    </w:p>
    <w:p>
      <w:pPr>
        <w:pStyle w:val="Heading5"/>
        <w:numPr>
          <w:ilvl w:val="4"/>
          <w:numId w:val="1"/>
        </w:numPr>
        <w:rPr/>
      </w:pPr>
      <w:bookmarkStart w:id="246" w:name="__RefHeading___Toc3030707_1468164448"/>
      <w:bookmarkStart w:id="247" w:name="_Toc89"/>
      <w:bookmarkEnd w:id="246"/>
      <w:r>
        <w:rPr>
          <w:rtl w:val="true"/>
        </w:rPr>
        <w:t>مناقشتان لبعض المحققین قدس سره حول ما ذکره السید الاستاذ قدس سره و المحقق الخراسانی قدس سره</w:t>
      </w:r>
      <w:bookmarkEnd w:id="247"/>
    </w:p>
    <w:p>
      <w:pPr>
        <w:pStyle w:val="Heading6"/>
        <w:numPr>
          <w:ilvl w:val="5"/>
          <w:numId w:val="1"/>
        </w:numPr>
        <w:rPr/>
      </w:pPr>
      <w:bookmarkStart w:id="248" w:name="__RefHeading___Toc3030709_1468164448"/>
      <w:bookmarkStart w:id="249" w:name="_Toc90"/>
      <w:bookmarkEnd w:id="248"/>
      <w:r>
        <w:rPr>
          <w:rtl w:val="true"/>
        </w:rPr>
        <w:t>اشارة</w:t>
      </w:r>
      <w:bookmarkEnd w:id="249"/>
    </w:p>
    <w:p>
      <w:pPr>
        <w:pStyle w:val="BookText"/>
        <w:rPr/>
      </w:pPr>
      <w:r>
        <w:rPr>
          <w:rFonts w:ascii="IRNazanin" w:hAnsi="IRNazanin" w:eastAsia="IRNazanin"/>
          <w:color w:val="111111"/>
          <w:sz w:val="28"/>
          <w:sz w:val="28"/>
          <w:szCs w:val="28"/>
          <w:rtl w:val="true"/>
          <w:lang w:bidi="fa-IR"/>
        </w:rPr>
        <w:t>و قد ناقش فی هذا الوجه بعض المحققین قدس سره</w:t>
      </w:r>
      <w:r>
        <w:rPr>
          <w:rStyle w:val="FootnoteAnchor"/>
          <w:rtl w:val="true"/>
        </w:rPr>
        <w:footnoteReference w:id="45"/>
      </w:r>
      <w:r>
        <w:rPr>
          <w:rFonts w:ascii="IRNazanin" w:hAnsi="IRNazanin" w:eastAsia="IRNazanin"/>
          <w:color w:val="111111"/>
          <w:sz w:val="28"/>
          <w:sz w:val="28"/>
          <w:szCs w:val="28"/>
          <w:rtl w:val="true"/>
          <w:lang w:bidi="fa-IR"/>
        </w:rPr>
        <w:t>ایضاً علی ما فی تقریر بحثه بمناقشتین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قصور فی ادلة الاستصحاب فی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اطلاق جملة من روایات الاستصحاب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قوله علیه السلام فی صحیحة زرارة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 بالشک بل تنقضه بیقین آخر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بتقریب ان الجملة الاخیرة قرینة علی ان القاعدة المضروبة هی عدم نقض الیقین بغیر الیقین لا عدم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دخل لفعلیة الشک فی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تدل علی عدم جواز نقض الیقین بکل ما لیس بیقین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حیث لا یکون یقین بالانتقاض فیکون مشمولا لاطلاق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مشمولا لها کان الاستصحاب حجة فی المقام وجاریا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تشمل الصحیحة باطلاقها موارد الشک التقدیری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ومثلها صحیحة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قوله علیه السلام فیها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لانک اعرته ایاه و هو طاهر ولم تستیقن انه نجسه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یدل علی انه لایجوز الانتقاض الا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فطالما لم یکن یقین بالانتقاض فیکون الاستصحاب حجة کان</w:t>
      </w:r>
      <w:bookmarkStart w:id="250" w:name="pg13815_122894"/>
    </w:p>
    <w:p>
      <w:pPr>
        <w:pStyle w:val="BookText"/>
        <w:rPr/>
      </w:pPr>
      <w:bookmarkEnd w:id="250"/>
      <w:r>
        <w:rPr>
          <w:rFonts w:ascii="IRNazanin" w:hAnsi="IRNazanin" w:eastAsia="IRNazanin"/>
          <w:color w:val="111111"/>
          <w:sz w:val="28"/>
          <w:sz w:val="28"/>
          <w:szCs w:val="28"/>
          <w:rtl w:val="true"/>
          <w:lang w:bidi="fa-IR"/>
        </w:rPr>
        <w:t>الشک موجودا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روایات الحل و الطهارة بناء علی دلالتها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تدل علی عدم جواز الانتقاض الا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انه لایقین به فیکون الاستصحاب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قدس سره قد تمسک بهذه الطوائف الثلاث من الروایات علی حجیة الاستصحاب فی موارد الشک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251" w:name="__RefHeading___Toc3030711_1468164448"/>
      <w:bookmarkStart w:id="252" w:name="_Toc91"/>
      <w:bookmarkEnd w:id="251"/>
      <w:r>
        <w:rPr>
          <w:rtl w:val="true"/>
        </w:rPr>
        <w:t>نقد المناقشة الاولی</w:t>
      </w:r>
      <w:bookmarkEnd w:id="252"/>
    </w:p>
    <w:p>
      <w:pPr>
        <w:pStyle w:val="BookText"/>
        <w:rPr/>
      </w:pPr>
      <w:r>
        <w:rPr>
          <w:rFonts w:ascii="IRNazanin" w:hAnsi="IRNazanin" w:eastAsia="IRNazanin"/>
          <w:color w:val="111111"/>
          <w:sz w:val="28"/>
          <w:sz w:val="28"/>
          <w:szCs w:val="28"/>
          <w:rtl w:val="true"/>
          <w:lang w:bidi="fa-IR"/>
        </w:rPr>
        <w:t>وللنقد فی هذه المناقشة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الصحیحة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فلانها تدل علی ان المراد من الشک خلاف الیقین کما هو معناه لغة وعرفا و هوالظاهر منه عند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فالجملة الاخیرة قرینة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فتدل الجملة الأولی علی عدم جواز نقض الیقین بالشک بتمام مراتبه من الشک المتساوی الطرفین و الظن بتمام درجاته طالما یکون ظنا ولا اطلاق لها بالنسبة الی غیر الشک کالغفلة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الجملة الاخیرة لیست شاهدة علی ذلک وانما هی شاهدة علی انه لایجوز نقض الیقین بالشک بالمعنی اللغوی و العرفی و هو المساوق لعدم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لا یکون من افراد الشک کالغفلة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مشمولا لاطلاق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قدس سره انما یتم اذا کان المراد من الشک الشک المتساوی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لایمکن ان یراد من الشک فی الصحیحة ونحوها الشک المتساوی الطرفین لانه مجرد اصطلاح من المناطقة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منه الشک بمعنی عدم العلم و الیقین لانه المتبادر منه عند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فمعنی 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عدم جواز نقض الیقین بغیر الیقین الذی هو معنی الشک لغة وعرفا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بمعناه العرفی و اللغوی قد اخذ فی موضوع الاستصحاب فی لسان روایاته بنحو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فبطبیعة الحال تدور فعلیة الاستصحاب مدار فعلیة الشک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تحقق الشک</w:t>
      </w:r>
    </w:p>
    <w:p>
      <w:pPr>
        <w:pStyle w:val="BookText"/>
        <w:rPr/>
      </w:pPr>
      <w:r>
        <w:rPr>
          <w:rFonts w:ascii="IRNazanin" w:hAnsi="IRNazanin" w:eastAsia="IRNazanin"/>
          <w:color w:val="111111"/>
          <w:sz w:val="28"/>
          <w:sz w:val="28"/>
          <w:szCs w:val="28"/>
          <w:rtl w:val="true"/>
          <w:lang w:bidi="fa-IR"/>
        </w:rPr>
        <w:t>فی ضمن ای مرتبة من مراتبه تحقق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کان الموجود فی نفس المکلف الغفلة دون الشک فی أی مرتبة من مراتبه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مشمولا لاطلاق الصحیحة باعتبار انها لیست من مراتب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یستحیل فعلیة الاستصحاب بدون فعلیة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المراد من الشک فی موضوع الاستصحاب فی لسان الدلیل اعم من الشک الفعلی و الشک التقدیری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شبهة فی ان لفظ الشک کلفظ الیقین وغیره ظاهر فی الشک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علی الاعم بحاجة الی قرینة ولاقرینة علی ذلک لا فی نفس الصحیحة ولا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الشک التقدیری لیس بشک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ان حال الشک من هذه الناحیة حال سائر العناوین المأخوذة فی موضوع الحکم فی لسان الدلیل کعنوان الاستطاعة و البلوغ و السفر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تلک العناوین ظاهرة فی انها بعنوانها موضوع للحکم لا ان الموضوع الجامع بین الاستطاعة الفعلیة والاستطاعة التقدیریة فکذلک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ظهور هذه العناوین فی العناوین الفعلیة الموضوعیة و حملها علی الاعم منها من التقدیریة بحاجة الی قرینة تدل علی رفع الید عن ظهورها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ان القرینة فی المقام موجودة و هی 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ولکن تنقضه بیقین آخر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لانه یدل علی ان الناقض هو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 الیقین فلایکون ناقضا و هو باطلاقه یشمل غیر الشک ایضا کالغفلة ونحوها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الذیل فی مقابل صدر الروایة و هو 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فانه یدل علی عدم جواز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وذیلها یدل علی جواز نقضه بالیقین الذی هو فی مقابل الشک و الشک ظاهر فی الشک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علی الاعم منه ومن التقدیری بحاجة الی قرینة</w:t>
      </w:r>
    </w:p>
    <w:p>
      <w:pPr>
        <w:pStyle w:val="BookText"/>
        <w:rPr/>
      </w:pPr>
      <w:r>
        <w:rPr>
          <w:rFonts w:ascii="IRNazanin" w:hAnsi="IRNazanin" w:eastAsia="IRNazanin"/>
          <w:color w:val="111111"/>
          <w:sz w:val="28"/>
          <w:sz w:val="28"/>
          <w:szCs w:val="28"/>
          <w:rtl w:val="true"/>
          <w:lang w:bidi="fa-IR"/>
        </w:rPr>
        <w:t>ولاقرینة علی ذلک لا فی الداخل ولا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 الصدر یدل علی ان المراد من الشک اعم من الشک الفعلی و التقدیری ولا الذیل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وبضم الذیل الی الصدر فالنتیجة ان الشک لایکون ناقضا و الیقین ناقض فالیقین فی مقابل الشک لا فی مقابل غیر الیقین وان لم یکن شکا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فی مقام بیان ان الشک بتمام مراتبه لایکون ناقضا و الناقض هو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ولکنه تنقضه بیقین آخر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قرینة علی ان المراد من 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عدم نقض الیقین بغیر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خصوصیة لعنوان الشک ولا موضوعیة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تشمل الصحیحة الشک التقدیری ایضا باعتبار انه غیر الیقین فلایجوز نقض الیقین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ما تقدم من انه لا یصلح ان یکون قرینة علی ان المراد من الشک فی الجملة الأولی غیر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من مراتب الشک حقیقة کالغفلة التی تمثل الشک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یدل علی ان المراد من الشک الشک بمعناه اللغوی و العرفی و هوخلاف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المراد منه الشک المتساوی الطرفین فانه مجرد اصطلاح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ان الشک کالیقین وغیره من العناوین ظاهرة فی الشک الفعلی لا الاعم منه و من التقدیری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حال صحیحة عبد الله بن سنان فان قوله علیه السلام فیها</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ولم تستیقن انه نجسه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یدل علی عدم جواز نقض الیقین بعدم یقین المعیر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المراد من عدم یقین المعیر الشک بمعناه اللغوی و العرفی و هو ظاهر فی عدم الیقین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حمله علی الاعم منه و من التقدیری فانه بحاجة الی قرینة تدل علی ذلک ولاقرینة فی المقام لا فی نفس الصحیحة ولا من الخارج</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لایمکن تطبیق 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ولم تستیقن انه نجسه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علی</w:t>
      </w:r>
      <w:bookmarkStart w:id="253" w:name="pg13815_122897"/>
    </w:p>
    <w:p>
      <w:pPr>
        <w:pStyle w:val="BookText"/>
        <w:rPr/>
      </w:pPr>
      <w:bookmarkEnd w:id="253"/>
      <w:r>
        <w:rPr>
          <w:rFonts w:ascii="IRNazanin" w:hAnsi="IRNazanin" w:eastAsia="IRNazanin"/>
          <w:color w:val="111111"/>
          <w:sz w:val="28"/>
          <w:sz w:val="28"/>
          <w:szCs w:val="28"/>
          <w:rtl w:val="true"/>
          <w:lang w:bidi="fa-IR"/>
        </w:rPr>
        <w:t>الغافل و الناسی و الجاهل المرکب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حال روایات الحل و الطهارة بناء علی دلالتها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تقدم انها لا تدل علی قاعدة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مفادها قاعدة الحلیة فی موارد الشک فی الحلیة و الحرمة وقاعدة الطهارة فی موارد الشک فی النجاسة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 ما ذکره بعض المحققین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الطوائف الثلاث من الروایات المتقدمة تدل علی ان المراد من الشک اعم من الشک الفعلی و التقدیری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ان شیئاً من هذه الطوائف الثلاث لایدل علی ذلک</w:t>
      </w:r>
      <w:r>
        <w:rPr>
          <w:rFonts w:eastAsia="IRNazanin" w:cs="IRNazanin"/>
          <w:color w:val="111111"/>
          <w:sz w:val="28"/>
          <w:szCs w:val="28"/>
          <w:rtl w:val="true"/>
          <w:lang w:bidi="fa-IR"/>
        </w:rPr>
        <w:t>.</w:t>
      </w:r>
    </w:p>
    <w:p>
      <w:pPr>
        <w:pStyle w:val="Heading6"/>
        <w:numPr>
          <w:ilvl w:val="5"/>
          <w:numId w:val="1"/>
        </w:numPr>
        <w:rPr/>
      </w:pPr>
      <w:bookmarkStart w:id="254" w:name="__RefHeading___Toc3030713_1468164448"/>
      <w:bookmarkStart w:id="255" w:name="_Toc92"/>
      <w:bookmarkEnd w:id="254"/>
      <w:r>
        <w:rPr>
          <w:rtl w:val="true"/>
        </w:rPr>
        <w:t>المناقشة الثانیة لبعض المحققین قدس سره فی المقام ونقده</w:t>
      </w:r>
      <w:bookmarkEnd w:id="255"/>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لو سلمنا انه لیس للطوائف الثلاث من الروایات اطلاق لفظی تشمل باطلاقها الشک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مناسبة الحکم و الموضوع الارتکازیة تقتضی الغاء اعتبار فعلیة الشک فی حجیة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ملاکها وهن الشک وقوة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الوهن لایختص بغرض فعلیة الشک بل لعله اکثر وهنا فی حال کونه تقدیریا فینعقد اطلاق عرفی یشمل تمام موارد عدم الیقین بالانتقاض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تشمل موارد الیقین التقدیری بالانتقاض الغافل فعلاً المتیقن تقدیراً بحیث لو التفت الی نفسه لتیقن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هذا الوجه لیس بعرفی بل هو اقرب الی الاستحسان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ان مناسبة الحکم و الموضوع الارتکازیة العرفیة تقتضی ان للشک المأخوذ فی موضوع الاستصحاب فی لسان الدلیل موضوعیة ولایمکن رفع الید عن ظهوره فی الشک الفعلی و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کانت هناک قرینة تدل علی ان المراد منه اعم من الشک الفعلی و التقدیری و المفروض عدم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حال الشک حال سائر العناوین</w:t>
      </w:r>
    </w:p>
    <w:p>
      <w:pPr>
        <w:pStyle w:val="BookText"/>
        <w:rPr/>
      </w:pPr>
      <w:r>
        <w:rPr>
          <w:rFonts w:ascii="IRNazanin" w:hAnsi="IRNazanin" w:eastAsia="IRNazanin"/>
          <w:color w:val="111111"/>
          <w:sz w:val="28"/>
          <w:sz w:val="28"/>
          <w:szCs w:val="28"/>
          <w:rtl w:val="true"/>
          <w:lang w:bidi="fa-IR"/>
        </w:rPr>
        <w:t>المأخوذة فی لسان الادلة کعنوان الاستطاعة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تلک العناوین ظاهرة فی العناوین الفعلیة و الموضوعیة وان الاحکام المجعولة لها تدور فعلیتها مدار فعلیتها فکذلک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لافرق بین الشک و الیقین فلایمکن حمل الیقین علی الاعم من الیقین الفعلی و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لا یمکن حمل الشک علی الاعم من الشک الفعلی و الشک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یمکن فعلیة الاستصحاب الا بفعلیة الیقین و الشک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الشک التقدیری لیس بشک فعلا بل هو غفلة بالفعل ولکن لو التفت الی الحالة السابقة زالت الغفلة عنه وتحقق الشک فی بقائها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قدس سره من ان ملاک حجیة الاستصحاب وهن الشک وقوة الیقین غیر تام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الیقین غیر موجود فی ظرف الشک فی البقاء وانما هو موجود فی ظرف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الطبیعی انه انما یقتضی العمل علی طبقه طالما یکون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زال البقاء وتبدل بالشک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حکم الشارع بالعمل علی طبق الحالة السابقة انما هو مجرد تعبد لا ان ذلک انما هو بملاک قوة الیقین و وهن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الیقین السابق الزائل فعلا لایقتضی العمل فی ظرف الشک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لاطریق لنا الی ملاکات الاحکام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من این نعلم ان ملاک حجیة الاستصحاب وهن الشک و قوة الیقین حتی یمکن التعدی الی الشک التقدیری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لوفرضنا انه ملاک حجیة الاستصحاب ولکن من این نعلم انه تمام ملاکها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ان ملاک حجیة الاستصحاب المتکفل للحکم الالزامی هو اهتمام المولی بالحفاظ علی ملاکات الاحکام الواقعیة ومبادیها</w:t>
      </w:r>
      <w:bookmarkStart w:id="256" w:name="pg13815_122899"/>
    </w:p>
    <w:p>
      <w:pPr>
        <w:pStyle w:val="BookText"/>
        <w:rPr/>
      </w:pPr>
      <w:bookmarkEnd w:id="256"/>
      <w:r>
        <w:rPr>
          <w:rFonts w:ascii="IRNazanin" w:hAnsi="IRNazanin" w:eastAsia="IRNazanin"/>
          <w:color w:val="111111"/>
          <w:sz w:val="28"/>
          <w:sz w:val="28"/>
          <w:szCs w:val="28"/>
          <w:rtl w:val="true"/>
          <w:lang w:bidi="fa-IR"/>
        </w:rPr>
        <w:t>حتی فی موارد الاشتباه والالتباس وملاک حجیته المتکفل للحکم الترخیصی المصلحة التسهیلیة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الاستصحاب لایجری فی موارد غفلة المکلف عن الحالة السابقة وعدم التفاته الیها فعلا وان کان شاکاً فی بقائها ارتکازا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انه لو التفت الیها لشک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حیث انه غیر ملتفت الیها فعلا فلا شک فیه وعلیه فلایجری الاستصحاب فی المقام لا ثبوتا لعدم تحقق موضوعه ولا اثباتاً لعدم اطلاق الروایات له</w:t>
      </w:r>
      <w:r>
        <w:rPr>
          <w:rFonts w:eastAsia="IRNazanin" w:cs="IRNazanin"/>
          <w:color w:val="111111"/>
          <w:sz w:val="28"/>
          <w:szCs w:val="28"/>
          <w:rtl w:val="true"/>
          <w:lang w:bidi="fa-IR"/>
        </w:rPr>
        <w:t>.</w:t>
      </w:r>
    </w:p>
    <w:p>
      <w:pPr>
        <w:pStyle w:val="Heading4"/>
        <w:numPr>
          <w:ilvl w:val="3"/>
          <w:numId w:val="1"/>
        </w:numPr>
        <w:rPr/>
      </w:pPr>
      <w:bookmarkStart w:id="257" w:name="__RefHeading___Toc3030715_1468164448"/>
      <w:bookmarkStart w:id="258" w:name="_Toc93"/>
      <w:bookmarkEnd w:id="257"/>
      <w:r>
        <w:rPr>
          <w:rtl w:val="true"/>
        </w:rPr>
        <w:t>ظهور ثمرة البحث فی البحث الذی ذکره الشیخ الانصاری قدس سره و المحقق الخراسانی قدس سره</w:t>
      </w:r>
      <w:bookmarkEnd w:id="258"/>
    </w:p>
    <w:p>
      <w:pPr>
        <w:pStyle w:val="BookText"/>
        <w:rPr/>
      </w:pPr>
      <w:r>
        <w:rPr>
          <w:rFonts w:ascii="IRNazanin" w:hAnsi="IRNazanin" w:eastAsia="IRNazanin"/>
          <w:color w:val="111111"/>
          <w:sz w:val="28"/>
          <w:sz w:val="28"/>
          <w:szCs w:val="28"/>
          <w:rtl w:val="true"/>
          <w:lang w:bidi="fa-IR"/>
        </w:rPr>
        <w:t>وعلی هذا فتظهر ثمرة البحث فی الفرع الذی ذکره شیخنا الانصاری</w:t>
      </w:r>
      <w:r>
        <w:rPr>
          <w:rStyle w:val="FootnoteAnchor"/>
          <w:rtl w:val="true"/>
        </w:rPr>
        <w:footnoteReference w:id="46"/>
      </w:r>
      <w:r>
        <w:rPr>
          <w:rFonts w:ascii="IRNazanin" w:hAnsi="IRNazanin" w:eastAsia="IRNazanin"/>
          <w:color w:val="111111"/>
          <w:sz w:val="28"/>
          <w:sz w:val="28"/>
          <w:szCs w:val="28"/>
          <w:rtl w:val="true"/>
          <w:lang w:bidi="fa-IR"/>
        </w:rPr>
        <w:t xml:space="preserve">والمحقق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هو ما اذا علم المکلف بأنه محدث ثم غفل و دخل فی الصلاة وصلی وبعد الفراغ منها التفت انه کان محدثا قبل الصلاة وشک فی انه هل توضأ أو اغتسل صدفة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ما ذکرناه من ان المعتبر فی جریان الاستصحاب ان یکون الشک فی البقاء فعلیا ولایکفی ان یکون تقدیریا فلا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علی القول بالکفایة فیجری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الثمرة بین القولین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القول بالکفایة فالصلاة محکومة بالفساد ولایمکن تصحیحها بقاعدة الفراغ وان قلنا بجریانها حتی فی موارد احتمال الصحة والانطباق صدفة بدون احتمال الاذکریة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التمسک بقاعدة الفراغ لو قلنا بجریانها حتی فی هذه الموارد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ما هو الصحیح من ان المعتبر فی جریان القاعدة احتمال الاذکریة حین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قاعدة الفراغ قاعدة عقلائیة وتکون حجیتها من باب الأماریة و الکاشفیة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المکلف اذا کان فی مقام</w:t>
      </w:r>
      <w:bookmarkStart w:id="259" w:name="pg13815_122900"/>
    </w:p>
    <w:p>
      <w:pPr>
        <w:pStyle w:val="BookText"/>
        <w:rPr/>
      </w:pPr>
      <w:bookmarkEnd w:id="259"/>
      <w:r>
        <w:rPr>
          <w:rFonts w:ascii="IRNazanin" w:hAnsi="IRNazanin" w:eastAsia="IRNazanin"/>
          <w:color w:val="111111"/>
          <w:sz w:val="28"/>
          <w:sz w:val="28"/>
          <w:szCs w:val="28"/>
          <w:rtl w:val="true"/>
          <w:lang w:bidi="fa-IR"/>
        </w:rPr>
        <w:t>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فاحتمال انه ترک جزءاً أو شرطا من الصلاة أو أوجد مانعا فیها عامداً ملتفتاً فهو غیر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خلف فرض انه 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انه ترکه سهوا أو غفلة فهو خلاف الاصل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علم المکلف انه حین الدخول فی الصلاة کان غافلا عن انه محدث فهو خارج عن موضوع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احتمال الصحة والانطباق اتفاقاً و صدفة خارج عنه ولهذا لا مجال للتمسک بالقاعدة بعد الصلاة ولا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الاستصحاب لایجری فی هذا الفرع وماشاکله ولا 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فان کان هذا الشک فی الوقت فالمرجع قاعدة الاشتغال و وجوب اعادتها 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کان فی خارج الوقت فالأمر الادائی المتعلق بها قد سقط من جهة سقوط موضوعه و هو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انما هو فی الأمر الجدید بالصلاة خارج الوقت قضاءً فیکون المرجع فیه اصالة البراءة عن وجوب القضاء للشک فی اصل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الاغماض عن ذلک وتسلیم ان الاستصحاب فی المقام یجری باعتبار ان المراد من الشک المأخوذ فی موضوع الاستصحاب اعم من الشک الفعلی و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فان لم تجر قاعدة الفراغ باعتبار انها مشروطة بالاذکریة و هی مفقودة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المکلف یعلم بأنه کان غافلا 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فصلاته محکومة بالبطلان فتجب اعادتها من جدید</w:t>
      </w:r>
      <w:r>
        <w:rPr>
          <w:rFonts w:eastAsia="IRNazanin" w:cs="IRNazanin"/>
          <w:color w:val="111111"/>
          <w:sz w:val="28"/>
          <w:szCs w:val="28"/>
          <w:rtl w:val="true"/>
          <w:lang w:bidi="fa-IR"/>
        </w:rPr>
        <w:t>.</w:t>
      </w:r>
    </w:p>
    <w:p>
      <w:pPr>
        <w:pStyle w:val="Heading4"/>
        <w:numPr>
          <w:ilvl w:val="3"/>
          <w:numId w:val="1"/>
        </w:numPr>
        <w:rPr/>
      </w:pPr>
      <w:bookmarkStart w:id="260" w:name="__RefHeading___Toc3030717_1468164448"/>
      <w:bookmarkStart w:id="261" w:name="_Toc94"/>
      <w:bookmarkEnd w:id="260"/>
      <w:r>
        <w:rPr>
          <w:rtl w:val="true"/>
        </w:rPr>
        <w:t>اذا قلنا بجریان القاعدة فی المقام فهل یتقدم الاستصحاب علی القاعدة او بالعکس</w:t>
      </w:r>
      <w:bookmarkEnd w:id="261"/>
    </w:p>
    <w:p>
      <w:pPr>
        <w:pStyle w:val="BookText"/>
        <w:rPr/>
      </w:pPr>
      <w:r>
        <w:rPr>
          <w:rFonts w:ascii="IRNazanin" w:hAnsi="IRNazanin" w:eastAsia="IRNazanin"/>
          <w:color w:val="111111"/>
          <w:sz w:val="28"/>
          <w:sz w:val="28"/>
          <w:szCs w:val="28"/>
          <w:rtl w:val="true"/>
          <w:lang w:bidi="fa-IR"/>
        </w:rPr>
        <w:t>و أما لو قلنا بجریان القاعدة فی المقام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هل یتقدم الاستصحاب علی القاعدة أو القاعدة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فیه قولین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یتقدم علی القاعدة بالورود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ان موضوع القاعدة هو الشک فی صحة الصلاة ولو صدفة وفسادها شریطة ان لا تکون الصلاة محکومة بالفساد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هذه الصلاة</w:t>
      </w:r>
    </w:p>
    <w:p>
      <w:pPr>
        <w:pStyle w:val="BookText"/>
        <w:rPr/>
      </w:pPr>
      <w:r>
        <w:rPr>
          <w:rFonts w:ascii="IRNazanin" w:hAnsi="IRNazanin" w:eastAsia="IRNazanin"/>
          <w:color w:val="111111"/>
          <w:sz w:val="28"/>
          <w:sz w:val="28"/>
          <w:szCs w:val="28"/>
          <w:rtl w:val="true"/>
          <w:lang w:bidi="fa-IR"/>
        </w:rPr>
        <w:t>محکومة بالفساد کذلک بمقتضی الاستصحاب ای استصحاب بقاء کون المکلف محدثا اثناء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لاموضوع للقاعدة لانه ینتفی بانتفاء شرطها و هو عدم کون الصلاة محکومة بالبطلان ولو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انها فی المقام محکومة بالبطلان بمقتضی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فیکون الاستصحاب واردا علی القاعدة ورافعا لموضوعها بارتفاع قیدها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التقریب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دلیل علی اعتبار هذا القید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روایات القاعدة جمیعا خالیة عن هذا القید ولاتدل علی اعتباره بل لا اشعار فیها علی ذلک فضلا عن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روایات القاعدة تدل علی اعتبار قید آخر فی جریانها و هو ان یکون الشک فی الصحة و الفساد حادثا بعد الفراغ من الصلاة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 حادثا قبل الفراغ و فی اثناء العمل واستمر هذا الشک الی مابعد الفراغ من العمل فهو لیس موضوعا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التفصیل فی المسألة بین الشک الفعلی بالحدث وبقائه قبل الدخول فی الصلاة وبین الشک التقدیری فیه قبل الدخول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لا تجری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المعتبر فی جریانها ان یکون الشک فی الصحة و الفساد حادثاً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کان حادثا قبل الصلاة أو فی اثنائها واستمر الی ما بعد الفراغ منها فلایکون هذا الشک موضوعا للقاعدة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بقاء للشک الحادث قبل الصلاة أو فی اثنائها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فلا تجری القاعدة لعدم تحقق موضوعها فی المسألة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اذا کان شاکا فی بقاء الحدث اثناء الصلاة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یشک فی صحتها وفسادها بعد الفراغ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هذا</w:t>
      </w:r>
    </w:p>
    <w:p>
      <w:pPr>
        <w:pStyle w:val="BookText"/>
        <w:rPr/>
      </w:pPr>
      <w:r>
        <w:rPr>
          <w:rFonts w:ascii="IRNazanin" w:hAnsi="IRNazanin" w:eastAsia="IRNazanin"/>
          <w:color w:val="111111"/>
          <w:sz w:val="28"/>
          <w:sz w:val="28"/>
          <w:szCs w:val="28"/>
          <w:rtl w:val="true"/>
          <w:lang w:bidi="fa-IR"/>
        </w:rPr>
        <w:t>الشک هو الشک السابق ولیس حادثا بعد الفراغ منها فلاتجری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 القاعدة متحقق و هو الشک فی صحة الصلاة وفسادها الحادث بعد الفراغ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المکلف کان غافلا قبل الصلاة عن کونه محدثا وبقیت غفلته الی ان فرغ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الفراغ منها شک فی صحتها وفسادها من جهة الشک فی انطباق الصلاة المامور بها علی هذه الصلاة الماتی بها وعدم انطباقها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فبناء علی جریان الاستصحاب فی موارد الشک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فمقتضاه بطلان الصلاة ظاهرا ومقتضی القاعدة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یقع التنافی بینهما ولایصلح ای منهما ان یکون حاکما علی الآخر ورافعا لموضوعه فی المقام لا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لایرفع الشک فی الصحة بعد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قاعدة الفراغ لان موضوعها فی المقام الشک فی الصحة بعد الفراغ اتفاقا و صدفة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جریانها فی هذا المورد لایرفع الشک فی بقاء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مقتضی استصحاب بقاء کون المکلف محدثا اثناء الصلاة 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قاعدة الفراغ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انه لا تنافی بینهما لان الاستصحاب انما ینجز المستصحب بلحاظ زمان جریانه لا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أوفقل ان استصحاب بقاء کون المکلف محدثا قبل الصلاة الجاری فی اثنائها انما یثبت عدم جواز الدخول فیها والاتیان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حیث ان الشک تقدیری وان المکلف غافل اثناء الصلاة عن کونه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اتی بها بقصد القربة وبعد الصلاة التفت الی حاله وشک فی صحة صلاته صدفة من جهة احتمال انه توضأ أو اغتسل کذلک قبل الصلاة فاذن لا تنافی بینهما ولا تعارض</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جریان هذا الاستصحاب انما هو بلحاظ ما یترتب علیه بعد الصلاة و هو 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حکم بصحة هذه الصلاة بمقتضی قاعدة</w:t>
      </w:r>
    </w:p>
    <w:p>
      <w:pPr>
        <w:pStyle w:val="BookText"/>
        <w:rPr/>
      </w:pPr>
      <w:r>
        <w:rPr>
          <w:rFonts w:ascii="IRNazanin" w:hAnsi="IRNazanin" w:eastAsia="IRNazanin"/>
          <w:color w:val="111111"/>
          <w:sz w:val="28"/>
          <w:sz w:val="28"/>
          <w:szCs w:val="28"/>
          <w:rtl w:val="true"/>
          <w:lang w:bidi="fa-IR"/>
        </w:rPr>
        <w:t>الفراغ فیکون الاستصحاب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التفکیک بین الوجود الحدوثی للاستصحاب و الوجود البقائی وکونه حجة فی الحالة الأولی دون الحالة الثانیة لایمکن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معنی ذلک اختصاص حجیة الاستصحاب بحال کون المکلف فی الصلاة ولایکون حجة بعد الفراغ منها من جهة قاعدة الفراغ و هذا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 لا یترتب علی حجیة الاستصحاب اثناء العمل کالصلاة ای اثر شرعی بدون کونه حجة بعد الفراغ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الاستصحاب سواء جری ام لم یجر اثناء الصلاة فانها محکومة بالصحة بعد الفراغ منها بمقتضی 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فلایمکن اختصاص التعبد الاستصحابی باثناء الصلاة و هو حال غفلة المکلف عن کونه محدثا لوضوح انه لغو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شمول دلیل التعبد الاستصحابی الوجود الحدوثی للاستصحاب دون الوجود البقائی والا لکان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اللغویة تشکل الدلالة الالتزامیة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انه یدل علی التعبد الاستصحابی بالوجود الحدوثی للاستصحاب بالمطابقة وعلی التعبد الاستصحابی بالوجود البقائی له بالالتزام علی اساس وجود الملازمة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التعبیر تعبیر علمی معقد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الأحسن ان یقول ان حجیة التعبد الاستصحابی اثناء العمل فی المقام انما هی من جهة ترتب اثر عملی علیه بعد الفراغ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استصحاب بقاء الحدث اثناء الصلاة انماهو من جهة ترتب اثر عملی علیه بعد الفراغ منها و هو 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لم یترتب علیه هذا الاثر بأن تکون الصلاة بعد الفراغ منها محکومة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فلامعنی لهذا الاستصحاب ولایمکن ان یکون مشمولا لدلیل الاعتبار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فالمعارضة بین الاستصحاب و القاعدة موجودة فی المقام ولاتکون القاعدة حاکمة‌علی الاستصحاب ولا العکس هذا</w:t>
      </w:r>
      <w:r>
        <w:rPr>
          <w:rFonts w:eastAsia="IRNazanin" w:cs="IRNazanin"/>
          <w:color w:val="111111"/>
          <w:sz w:val="28"/>
          <w:szCs w:val="28"/>
          <w:rtl w:val="true"/>
          <w:lang w:bidi="fa-IR"/>
        </w:rPr>
        <w:t>.</w:t>
      </w:r>
      <w:bookmarkStart w:id="262" w:name="pg13815_122904"/>
    </w:p>
    <w:p>
      <w:pPr>
        <w:pStyle w:val="BookText"/>
        <w:rPr/>
      </w:pPr>
      <w:bookmarkEnd w:id="262"/>
      <w:r>
        <w:rPr>
          <w:rFonts w:ascii="IRNazanin" w:hAnsi="IRNazanin" w:eastAsia="IRNazanin"/>
          <w:color w:val="111111"/>
          <w:sz w:val="28"/>
          <w:sz w:val="28"/>
          <w:szCs w:val="28"/>
          <w:rtl w:val="true"/>
          <w:lang w:bidi="fa-IR"/>
        </w:rPr>
        <w:t>ولکن مع هذا لابد من تقدیم القاعدة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دلیل القاعدة اخص من دلیل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القاعدة مجعولة فی موارد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فلابد من تقدیم دلیل القاعدة علی دلیل الاستصحاب تطبیقاً لقاعدة تقدیم الخاص علی العام و المقید علی المطلق الذی هو من احد موارد الجمع الدلالی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الفرع الذی ذکره شیخنا الانصاری قدس سره وما شاکله</w:t>
      </w:r>
      <w:r>
        <w:rPr>
          <w:rFonts w:eastAsia="IRNazanin" w:cs="IRNazanin"/>
          <w:color w:val="111111"/>
          <w:sz w:val="28"/>
          <w:szCs w:val="28"/>
          <w:rtl w:val="true"/>
          <w:lang w:bidi="fa-IR"/>
        </w:rPr>
        <w:t>.</w:t>
      </w:r>
    </w:p>
    <w:p>
      <w:pPr>
        <w:pStyle w:val="Heading4"/>
        <w:numPr>
          <w:ilvl w:val="3"/>
          <w:numId w:val="1"/>
        </w:numPr>
        <w:rPr/>
      </w:pPr>
      <w:bookmarkStart w:id="263" w:name="__RefHeading___Toc3030719_1468164448"/>
      <w:bookmarkStart w:id="264" w:name="_Toc95"/>
      <w:bookmarkEnd w:id="263"/>
      <w:r>
        <w:rPr>
          <w:rtl w:val="true"/>
        </w:rPr>
        <w:t>ما ذکره العراقی قدس سره فرعا اخر فی المقام غیر ما ذکره الشیخ الانصاری قدس سره ویتصور هذا الفرع علی صور</w:t>
      </w:r>
      <w:bookmarkEnd w:id="264"/>
    </w:p>
    <w:p>
      <w:pPr>
        <w:pStyle w:val="Heading5"/>
        <w:numPr>
          <w:ilvl w:val="4"/>
          <w:numId w:val="1"/>
        </w:numPr>
        <w:rPr/>
      </w:pPr>
      <w:bookmarkStart w:id="265" w:name="__RefHeading___Toc3030721_1468164448"/>
      <w:bookmarkStart w:id="266" w:name="_Toc96"/>
      <w:bookmarkEnd w:id="265"/>
      <w:r>
        <w:rPr>
          <w:rtl w:val="true"/>
        </w:rPr>
        <w:t>اشارة</w:t>
      </w:r>
      <w:bookmarkEnd w:id="266"/>
    </w:p>
    <w:p>
      <w:pPr>
        <w:pStyle w:val="BookText"/>
        <w:rPr/>
      </w:pPr>
      <w:r>
        <w:rPr>
          <w:rFonts w:ascii="IRNazanin" w:hAnsi="IRNazanin" w:eastAsia="IRNazanin"/>
          <w:color w:val="111111"/>
          <w:sz w:val="28"/>
          <w:sz w:val="28"/>
          <w:szCs w:val="28"/>
          <w:rtl w:val="true"/>
          <w:lang w:bidi="fa-IR"/>
        </w:rPr>
        <w:t>ثم ان المحقق العراقی قدس سره</w:t>
      </w:r>
      <w:r>
        <w:rPr>
          <w:rStyle w:val="FootnoteAnchor"/>
          <w:rtl w:val="true"/>
        </w:rPr>
        <w:footnoteReference w:id="48"/>
      </w:r>
      <w:r>
        <w:rPr>
          <w:rFonts w:ascii="IRNazanin" w:hAnsi="IRNazanin" w:eastAsia="IRNazanin"/>
          <w:color w:val="111111"/>
          <w:sz w:val="28"/>
          <w:sz w:val="28"/>
          <w:szCs w:val="28"/>
          <w:rtl w:val="true"/>
          <w:lang w:bidi="fa-IR"/>
        </w:rPr>
        <w:t>قد ذکر فرعا آخر غیر ما ذکره شیخنا الانصاری قدس سره و هوما اذا کان المکلف متیقنا بأنه متطهر ثم شک فی بقاء طهارته فغفل ودخل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الفراغ منها علم بتوارد الحالتین المتضادتین علیه و یشک فی تقدّم احداهما علی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علم المکلف بأنه متطهر فی زمان و محدث فی زمان آخر ولکنه لایدری ان زمان الطهور متقدم علی زمان الحدث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الفرع یتصور علی صور</w:t>
      </w:r>
      <w:r>
        <w:rPr>
          <w:rFonts w:eastAsia="IRNazanin" w:cs="IRNazanin"/>
          <w:color w:val="111111"/>
          <w:sz w:val="28"/>
          <w:szCs w:val="28"/>
          <w:rtl w:val="true"/>
          <w:lang w:bidi="fa-IR"/>
        </w:rPr>
        <w:t>:</w:t>
      </w:r>
    </w:p>
    <w:p>
      <w:pPr>
        <w:pStyle w:val="Heading5"/>
        <w:numPr>
          <w:ilvl w:val="4"/>
          <w:numId w:val="1"/>
        </w:numPr>
        <w:rPr/>
      </w:pPr>
      <w:bookmarkStart w:id="267" w:name="__RefHeading___Toc3030723_1468164448"/>
      <w:bookmarkStart w:id="268" w:name="_Toc97"/>
      <w:bookmarkEnd w:id="267"/>
      <w:r>
        <w:rPr>
          <w:rtl w:val="true"/>
        </w:rPr>
        <w:t>الصورة الأولی</w:t>
      </w:r>
      <w:r>
        <w:rPr>
          <w:rtl w:val="true"/>
        </w:rPr>
        <w:t xml:space="preserve">: </w:t>
      </w:r>
      <w:r>
        <w:rPr>
          <w:rtl w:val="true"/>
        </w:rPr>
        <w:t>بناء علی ما هو الصحیح من عدم جریان الاستصحاب بلحاظ الشک التقدیری</w:t>
      </w:r>
      <w:bookmarkEnd w:id="2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یجری استصحاب بقاء الطهارة حال الصلاة من جهة ان المکلف غافل عن الشک فی بقائها اثناء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الاستصحاب لایشمل الغافل فی مقام الاثبات و هو الشاک بالشک التقدیری فی المقام باعتبار انه لیس بشاک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 الشک فی المقام فعلی بمعنی انه موجود فی اعماق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ان المکلف غیر ملتفت الیه وعدم التفاته الیه لایرفع الشک الموجود فی اعماقها لاعقلا ولا شرعاً</w:t>
      </w:r>
      <w:r>
        <w:rPr>
          <w:rFonts w:eastAsia="IRNazanin" w:cs="IRNazanin"/>
          <w:color w:val="111111"/>
          <w:sz w:val="28"/>
          <w:szCs w:val="28"/>
          <w:rtl w:val="true"/>
          <w:lang w:bidi="fa-IR"/>
        </w:rPr>
        <w:t>.</w:t>
      </w:r>
      <w:bookmarkStart w:id="269" w:name="pg13815_122905"/>
    </w:p>
    <w:p>
      <w:pPr>
        <w:pStyle w:val="BookText"/>
        <w:rPr/>
      </w:pPr>
      <w:bookmarkEnd w:id="269"/>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 وجوده فی اعماق النفس ارتکازاً مع غفلة المکلف عنه فعلاً وعدم التفاته الیه لا اثر له ولایکون مشمولاً لاطلاق دلیل الاستصحاب بل لا یمکن ان یکون مشمولاً له مع عدم امکان ترتب اثر عملی علیه کتنجیز الواقع عند الاصابة و الحفاظ علیه بما له من المبادی و الملاکات حتی فی موارد الاشتباه والالتباس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بقاء الطهور حال الصلاة لا یجری حتی یحکم بصحة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الفراغ فهی ایضا لا تجری بناء علی ما هو الصحیح من ان جریانها مشروط بالاذکریة و هی مفقودة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الشک الحادث بعد الفراغ عن الصلاة بنظر العرف نفس الشک السابق و هو الشک قبل الدخول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الشک السابق معدوم فلا وجود له الا تقدیراً وفرضاً و اعادة المعدوم مستحیلة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اعادة المعدوم وان کانت مستحیلة بنظر الدقی العقلی الا انه لا مانع منها بنظر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العرف یری ان هذا الشک نفس الشک السابق وان کان بنظر العقل انه مثله لا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المناط انما هو بنظر العرف فلایکون هذا الشک شکا حادثا بعد الصلاة بل هو الشک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 یتحقق موضوع 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موضوعها الشک الحادث بعد العمل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هذا الشک فی الوقت کان المرجع فیه 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فی خارج الوقت فالمرجع فیه قاعدة البراءة</w:t>
      </w:r>
      <w:r>
        <w:rPr>
          <w:rFonts w:eastAsia="IRNazanin" w:cs="IRNazanin"/>
          <w:color w:val="111111"/>
          <w:sz w:val="28"/>
          <w:szCs w:val="28"/>
          <w:rtl w:val="true"/>
          <w:lang w:bidi="fa-IR"/>
        </w:rPr>
        <w:t>.</w:t>
      </w:r>
    </w:p>
    <w:p>
      <w:pPr>
        <w:pStyle w:val="Heading5"/>
        <w:numPr>
          <w:ilvl w:val="4"/>
          <w:numId w:val="1"/>
        </w:numPr>
        <w:rPr/>
      </w:pPr>
      <w:bookmarkStart w:id="270" w:name="__RefHeading___Toc3030725_1468164448"/>
      <w:bookmarkStart w:id="271" w:name="_Toc98"/>
      <w:bookmarkEnd w:id="270"/>
      <w:r>
        <w:rPr>
          <w:rtl w:val="true"/>
        </w:rPr>
        <w:t>الصورة الثانیة</w:t>
      </w:r>
      <w:r>
        <w:rPr>
          <w:rtl w:val="true"/>
        </w:rPr>
        <w:t xml:space="preserve">: </w:t>
      </w:r>
      <w:r>
        <w:rPr>
          <w:rtl w:val="true"/>
        </w:rPr>
        <w:t>و هی اذا فرض ان الاستصحاب یجری بلحاظ الشک التقدیری فی المقام</w:t>
      </w:r>
      <w:bookmarkEnd w:id="27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فرض ان الاستصحاب یجری بلحاظ الشک التقدیری فی المقام ویترتب علیه صحة الصلاة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w:t>
      </w:r>
    </w:p>
    <w:p>
      <w:pPr>
        <w:pStyle w:val="BookText"/>
        <w:rPr/>
      </w:pPr>
      <w:r>
        <w:rPr>
          <w:rFonts w:ascii="IRNazanin" w:hAnsi="IRNazanin" w:eastAsia="IRNazanin"/>
          <w:color w:val="111111"/>
          <w:sz w:val="28"/>
          <w:sz w:val="28"/>
          <w:szCs w:val="28"/>
          <w:rtl w:val="true"/>
          <w:lang w:bidi="fa-IR"/>
        </w:rPr>
        <w:t>الاستصحاب معارض باستصحاب بقاء الحدث للعلم بتوارد الحالتین المتضادتین علیه قبل الصلاة احداهما الطهارة والاخری الحدث بدون ان یعلم بتقدم احداهما علی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استصحاب بقاء الطهارة الی مابعد الصلاة معارض باستصحاب بقاء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التعارض مبنی علی ان یکون استصحاب بقاء الطهارة حجة حدوثا و بقاء یعنی فی حال الصلاة وبعدها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هذا الاستصحاب حجة و مشمولا لدلیل الاعتبار بلحاظ الوجود الحدوثی و البقائی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معارضا لاستصحاب بقاء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قلنا بأن هذا الاستصحاب حجة بلحاظ الوجود الحدوثی ای فی حال الصلاة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معارضا لاستصحاب بقاء الحدث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اصل لهذا القیل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استصحاب بقاء الطهارة انما یترتب علیه الاثر بلحاظ ما بعد الصلاة و هو صحتها ظاهرا وعدم وجوب اعادتها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التامین من وجوب اعادتها من جدید والاکتفاء بالامتثال الاحتمالی لها انما هو مترتب علی حجیة هذا الاستصحاب بعد الصلاة والا لکان هذا الاستصحاب لغواً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لافرق بین استصحاب بقاء الطهارة الی ما بعد الصلاة واستصحاب بقاء الحدث الی 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جریان کلا الاستصحابین فی المقام انما هو علی اساس الشک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المکلف کما یعلم بصدور الحدث منه ثم غفل عنه الی ما بعد الصلاة وبعدها التفت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یعلم بحدوث الطهور له ثم غفل الی ما بعد الصلاة وبعدها التفت وشک فی التقدم و التاخر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یقع التعارض بین الاستصحابین حدوثاً وبقاءً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لایمکن التفکیک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لایمکن تخصیص حجیة کلا الاستصحابین بحال الحدوث دون البقاء لانه لغو ولایترتب علیه ای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تخصیص</w:t>
      </w:r>
      <w:bookmarkStart w:id="272" w:name="pg13815_122907"/>
    </w:p>
    <w:p>
      <w:pPr>
        <w:pStyle w:val="BookText"/>
        <w:rPr/>
      </w:pPr>
      <w:bookmarkEnd w:id="272"/>
      <w:r>
        <w:rPr>
          <w:rFonts w:ascii="IRNazanin" w:hAnsi="IRNazanin" w:eastAsia="IRNazanin"/>
          <w:color w:val="111111"/>
          <w:sz w:val="28"/>
          <w:sz w:val="28"/>
          <w:szCs w:val="28"/>
          <w:rtl w:val="true"/>
          <w:lang w:bidi="fa-IR"/>
        </w:rPr>
        <w:t>حجیة احدهما المعین بحال الحدوث دون الآخر 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لامناص من الالتزام بشمول دلیل الحجیة لکلا الاستصحابین فی حال الحدوث و البقاء معا فیسقطان من جهة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فان کان ذلک فی الوقت فالمرجع فیه قاعدة الاشتغال وان کان خارج الوقت فالمرجع فیه اصالة البراءة</w:t>
      </w:r>
      <w:r>
        <w:rPr>
          <w:rFonts w:eastAsia="IRNazanin" w:cs="IRNazanin"/>
          <w:color w:val="111111"/>
          <w:sz w:val="28"/>
          <w:szCs w:val="28"/>
          <w:rtl w:val="true"/>
          <w:lang w:bidi="fa-IR"/>
        </w:rPr>
        <w:t>.</w:t>
      </w:r>
    </w:p>
    <w:p>
      <w:pPr>
        <w:pStyle w:val="Heading5"/>
        <w:numPr>
          <w:ilvl w:val="4"/>
          <w:numId w:val="1"/>
        </w:numPr>
        <w:rPr/>
      </w:pPr>
      <w:bookmarkStart w:id="273" w:name="__RefHeading___Toc3030727_1468164448"/>
      <w:bookmarkStart w:id="274" w:name="_Toc99"/>
      <w:bookmarkEnd w:id="273"/>
      <w:r>
        <w:rPr>
          <w:rtl w:val="true"/>
        </w:rPr>
        <w:t>الصورة الثالثة</w:t>
      </w:r>
      <w:r>
        <w:rPr>
          <w:rtl w:val="true"/>
        </w:rPr>
        <w:t xml:space="preserve">: </w:t>
      </w:r>
      <w:r>
        <w:rPr>
          <w:rtl w:val="true"/>
        </w:rPr>
        <w:t>ما اذا علم المکلف بتوارد الحالتین المتضادتین علیه قبل الصلاة</w:t>
      </w:r>
      <w:bookmarkEnd w:id="274"/>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علم المکلف بتوارد الحالتین المتضادتین علیه 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فتارة یکون المکلف بعد العلم بتواردهما علیه یشک فی المتقدم و المتاخر ثم غفل ونسی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ان الغفلة و النسیان تعرض علیه بعد العلم وقبل ان یشک فی المتقدم و المتاخر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الفرض الأول فعلی القول بجریان الاستصحاب فی الشک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فیقع التعارض بین الاستصحابین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غفلة المکلف وبعد الالتفات و الشک فی بقاء کل من الطهور و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فیسقطان معا من جهة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فعلی القول بعدم اعتبار الاذکریة فی جریان قاعدة الفراغ فالمرجع هو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الشک فی الصحة و الفساد فی هذا الفرض حادث بعد الصلاة اذ لا وجود للشک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باعتبار الاذکریة فی جریان القاعدة فلا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المرجع قاعدة الاشتغال ان کان هذا الشک فی الوقت وقاعدة البراءة ان کان فی خارج الوقت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ما هو الصحیح من عدم جریان الاستصحاب فی موارد الشک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التعارض بین الاستصحابین بعد الفراغ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المکلف بعد الفراغ منها یشک فی بقاء کل من الطهارة و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بقاء کل منهما معارض باستصحاب بقاء الآخر فیسقطان من جهة المعارضة فالحکم کما تقدم</w:t>
      </w:r>
      <w:r>
        <w:rPr>
          <w:rFonts w:eastAsia="IRNazanin" w:cs="IRNazanin"/>
          <w:color w:val="111111"/>
          <w:sz w:val="28"/>
          <w:szCs w:val="28"/>
          <w:rtl w:val="true"/>
          <w:lang w:bidi="fa-IR"/>
        </w:rPr>
        <w:t>.</w:t>
      </w:r>
      <w:bookmarkStart w:id="275" w:name="pg13815_122908"/>
    </w:p>
    <w:p>
      <w:pPr>
        <w:pStyle w:val="BookText"/>
        <w:rPr/>
      </w:pPr>
      <w:bookmarkEnd w:id="275"/>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لافرق بین القول بجریان الاستصحاب فی موارد الشک التقدیری وعدم جریانه فیها فی حکم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علی القول الأول یجری کلا الاستصحابین حال الصلاة وبعد الفراغ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القول الثانی یجری کلاهما بعد الفراغ منها باعتبار ان الشک انما یصیر فعلیا بعد الفراغ لا قبله ولهذا یسقط کلا الاستصحابین بالتعارض علی کلا القولین فی المسألة بدون فرق بینهما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النتیجة 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فیها بین کلا القولین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ان قلنا بجریان قاعدة الفراغ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بعد سقوط الاستصحابین من جهة المعارضة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قلنا بعدم جریانها فیه من جهة ان جریانها مشروط بالاذکریة و هی مفقودة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قاعدة الاشتغال بعد سقوط الاستصحابین ان کان الشک فی الوقت وقاعدة البراءة ان کان فی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افتراض ان المکلف مع کونه شاکا فی تقدم الحدث علی الطهارة وبالعکس قد دخل فی الصلاة ثم 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مجرد افتراض لا واقع موضوعی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انه اذا کان 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یدخل فی الصلاة مع عدم احراز کونه متطهرا من الحدث</w:t>
      </w:r>
      <w:r>
        <w:rPr>
          <w:rFonts w:eastAsia="IRNazanin" w:cs="IRNazanin"/>
          <w:color w:val="111111"/>
          <w:sz w:val="28"/>
          <w:szCs w:val="28"/>
          <w:rtl w:val="true"/>
          <w:lang w:bidi="fa-IR"/>
        </w:rPr>
        <w:t>.</w:t>
      </w:r>
    </w:p>
    <w:p>
      <w:pPr>
        <w:pStyle w:val="Heading5"/>
        <w:numPr>
          <w:ilvl w:val="4"/>
          <w:numId w:val="1"/>
        </w:numPr>
        <w:rPr/>
      </w:pPr>
      <w:bookmarkStart w:id="276" w:name="__RefHeading___Toc3030729_1468164448"/>
      <w:bookmarkStart w:id="277" w:name="_Toc100"/>
      <w:bookmarkEnd w:id="276"/>
      <w:r>
        <w:rPr>
          <w:rtl w:val="true"/>
        </w:rPr>
        <w:t>الصورة الرابعة</w:t>
      </w:r>
      <w:r>
        <w:rPr>
          <w:rtl w:val="true"/>
        </w:rPr>
        <w:t xml:space="preserve">: </w:t>
      </w:r>
      <w:r>
        <w:rPr>
          <w:rtl w:val="true"/>
        </w:rPr>
        <w:t>ما اذا علم المکلف بالطهارة من الحدث</w:t>
      </w:r>
      <w:bookmarkEnd w:id="277"/>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علم المکلف بالطهارة من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فتارة تعرض علیه الغفلة بعد العلم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یشک فی بقائها بعد العلم بها ثم تعرض علیه الغفلة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قلنا بجریان الاستصحاب فی الشک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بقاء الطهارة الی ما بعد الفراغ من الصلاة ویترتب علیه صحة الصلاة ظاهراً ولامعارض له علی الفرض لعدم العلم بتوارد الحالتین المتضادتین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یتقدم هذا الاستصحاب علی قاعدة الفراغ بناء علی القول بجریانها فی المقام أو تتقدم القاعدة علیه أو انه لا تنافی بینهما ولا مانع من جریان کلیهما معا؟ أما علی القول بأن جریان قاعدة الفراغ مشروط بأن لا یکون العمل محکوما بالصحة ولو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الاستصحاب المذکور وارداً علیها ورافعا لموضوعها وجدانا بارتفاع قیده و هوعدم کون العمل محکوما بالصحة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تقدم انه لا دلیل علی اعتبار هذا القید فی موضوع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مانع من جریان الاستصحاب و القاعدة معا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مفاد کلیهما صحة العمل ظاهرا بدون ان یکون احدهما حاکما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قلنا بأن الاستصحاب لایجری فی الشک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المرجع فی المقام قاعدة الفراغ بناء علی عدم اعتبار الاذکریة فی جریانها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الشک فی الصحة و الفساد حادث بعد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قلنا باعتبار الاذکریة فی جریانها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تجری فی المقام لفقدانها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المرجع فیه قاعدة الاشتغال و وجوب اعادة هذه الصلاة 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استصحاب بقاء الطهارة لایجری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کان غافلا عنها وبدونه لا یمکن احراز الطهارة اثناء الصلاة التی هی شرط لصحتها لا بالعلم الوجدانی ولا بالعلم التعبدی ولا بالاستصحاب ای لا واقعا ولا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حصل له الشک فعلا فی بقاء الطهارة اثناء الصلاة بعد الفراغ منها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حصل له هذا الشک بعد خروج الوقت فالمرجع قاعدة البراءة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الی الصلاة المعادة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احرز الطهارة من الحدث ظاهرا باستصحاب بقائها و هذا الاستصحاب یکفی للصلوات الاتیة</w:t>
      </w:r>
      <w:r>
        <w:rPr>
          <w:rFonts w:eastAsia="IRNazanin" w:cs="IRNazanin"/>
          <w:color w:val="111111"/>
          <w:sz w:val="28"/>
          <w:szCs w:val="28"/>
          <w:rtl w:val="true"/>
          <w:lang w:bidi="fa-IR"/>
        </w:rPr>
        <w:t>.</w:t>
      </w:r>
      <w:bookmarkStart w:id="278" w:name="pg13815_122910"/>
    </w:p>
    <w:p>
      <w:pPr>
        <w:pStyle w:val="BookText"/>
        <w:rPr/>
      </w:pPr>
      <w:bookmarkEnd w:id="278"/>
      <w:r>
        <w:rPr>
          <w:rFonts w:ascii="IRNazanin" w:hAnsi="IRNazanin" w:eastAsia="IRNazanin"/>
          <w:color w:val="111111"/>
          <w:sz w:val="28"/>
          <w:sz w:val="28"/>
          <w:szCs w:val="28"/>
          <w:rtl w:val="true"/>
          <w:lang w:bidi="fa-IR"/>
        </w:rPr>
        <w:t>و أما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بعد الیقین بحدوث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فی بقائها ثم غفل و دخل فی الصلاة وبعد الفراغ منها التفت الی انه کان شاکا فی بقاء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القول بجریان الاستصحاب فی موارد الشک التقدیری فالصلاة محکومة بالصحة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القول بعدم جریانه فیها کما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المرجع قاعدة الفراغ بناء علی عدم اعتبار الاذکریة حال العمل فی جریانها ولاحدوث الشک بعد الفراغ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باعتبار کلا الأمرین فی جریانها کما هو الصحیح فلاتجری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المرجع فیه قاعدة الاشتغال ان کان الشک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وقاعدة البراءة ان کان فی خارج الوقت</w:t>
      </w:r>
      <w:r>
        <w:rPr>
          <w:rFonts w:eastAsia="IRNazanin" w:cs="IRNazanin"/>
          <w:color w:val="111111"/>
          <w:sz w:val="28"/>
          <w:szCs w:val="28"/>
          <w:rtl w:val="true"/>
          <w:lang w:bidi="fa-IR"/>
        </w:rPr>
        <w:t>.</w:t>
      </w:r>
    </w:p>
    <w:p>
      <w:pPr>
        <w:pStyle w:val="Heading5"/>
        <w:numPr>
          <w:ilvl w:val="4"/>
          <w:numId w:val="1"/>
        </w:numPr>
        <w:rPr/>
      </w:pPr>
      <w:bookmarkStart w:id="279" w:name="__RefHeading___Toc3030731_1468164448"/>
      <w:bookmarkStart w:id="280" w:name="_Toc101"/>
      <w:bookmarkEnd w:id="279"/>
      <w:r>
        <w:rPr>
          <w:rtl w:val="true"/>
        </w:rPr>
        <w:t>الصورة الخامسة</w:t>
      </w:r>
      <w:r>
        <w:rPr>
          <w:rtl w:val="true"/>
        </w:rPr>
        <w:t xml:space="preserve">: </w:t>
      </w:r>
      <w:r>
        <w:rPr>
          <w:rtl w:val="true"/>
        </w:rPr>
        <w:t>ما اذا علم انه محدث ثم غفل وصلی وبعده التفت بانه محدث</w:t>
      </w:r>
      <w:bookmarkEnd w:id="280"/>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علم المکلف بأنه محدث ثم غفل وصلی وبعد الصلاة التفت الی انه کان محدثا وشک فی انه توضأ أو اغتسل صدفة ودخل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انه دخل فیها بدون ان یکون ملتفتا الی انه لایجوز له الدخول فیها بدون احراز الطهور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قلنا بجریان الاستصحاب فی موارد الشک التقدیری فالصلاة فی المقام محکومة بالبطلان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قلنا بعدم جریانه فیها فیرجع الی قاعدة الفراغ بناء علی عدم اعتبار الاذکریة فی جریانها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فالمرجع قاعدة الاشتغال ان کان الشک فی الوقت وقاعدة البراءة ان کان فی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بلافرق بین ان تکون غفلته بعد العلم بالحدث بلا فصل أو بعد الشک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کلا التقدیرین یکون جریان الاستصحاب فی المقام مبنیا علی جریانه فی الشک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الملاک کون المکلف حین الصلاة غافلا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انه غافل حین الصلاة عن الشک فی کلا الفرضین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انه فی احد الفرضیین کان شاکا قبل الدخول فی الصلاة ثم غفل عن شکه و دخل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الآخر لم یحدث الشک له بعد</w:t>
      </w:r>
    </w:p>
    <w:p>
      <w:pPr>
        <w:pStyle w:val="BookText"/>
        <w:rPr/>
      </w:pPr>
      <w:r>
        <w:rPr>
          <w:rFonts w:ascii="IRNazanin" w:hAnsi="IRNazanin" w:eastAsia="IRNazanin"/>
          <w:color w:val="111111"/>
          <w:sz w:val="28"/>
          <w:sz w:val="28"/>
          <w:szCs w:val="28"/>
          <w:rtl w:val="true"/>
          <w:lang w:bidi="fa-IR"/>
        </w:rPr>
        <w:t>العلم بالحدث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الفرق غیر فارق فی المقام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المعتبر فی جریان الاستصحاب ان یکون الشک کالیقین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ولایکفی فی جریانه الشک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غیر مشمول لروایاته التی اخذ الشک و الیقین فی لسانها الظاهرة فی فعلیتهما</w:t>
      </w:r>
      <w:r>
        <w:rPr>
          <w:rFonts w:eastAsia="IRNazanin" w:cs="IRNazanin"/>
          <w:color w:val="111111"/>
          <w:sz w:val="28"/>
          <w:szCs w:val="28"/>
          <w:rtl w:val="true"/>
          <w:lang w:bidi="fa-IR"/>
        </w:rPr>
        <w:t>.</w:t>
      </w:r>
      <w:bookmarkStart w:id="281" w:name="pg13815_122912"/>
    </w:p>
    <w:p>
      <w:pPr>
        <w:pStyle w:val="Heading4"/>
        <w:numPr>
          <w:ilvl w:val="3"/>
          <w:numId w:val="1"/>
        </w:numPr>
        <w:rPr/>
      </w:pPr>
      <w:bookmarkStart w:id="282" w:name="__RefHeading___Toc3030733_1468164448"/>
      <w:bookmarkStart w:id="283" w:name="_Toc102"/>
      <w:bookmarkEnd w:id="281"/>
      <w:bookmarkEnd w:id="282"/>
      <w:r>
        <w:rPr>
          <w:rtl w:val="true"/>
        </w:rPr>
        <w:t>نتائج البحث عدة نقاط‌</w:t>
      </w:r>
      <w:bookmarkEnd w:id="283"/>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المعتبر فی جریان الاستصحاب الشک الفعلی ولا یکفی الشک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الشک و الیقین المأخوذین فی لسان روایات الاستصحاب بنحو القضیة الحقیقیة ظاهران فی الفعلیة کما هو الحال فی سائر العناوین المأخوذة فی لسان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بعض المحققین قدس سره من کفایة الشک التقدیری فی جریان الاستصحاب غیر تام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بعض المحققین قدس سره من ان مناسبة الحکم و الموضوع الارتکازیة تقتضی الغاء اعتبار فعلیة الشک فی حجیة الاستصحاب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اقرب الی الاستحسان من العرف العام و قد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الثمرة فی الفرعین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ماذکره شیخنا الانصاری قدس سره و هو ما اذا علم المکلف بأنه محدث ثم غفل ودخل فی الصلاة 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الفراغ منها التفت الی انه کان محدثا قبل الدخول فیها وشک فی انه توضأ أو اغتسل صدفة ودخل فی الصلاة أو دخل فیها بدون ذلک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 ما ذکره المحقق العراقی قدس سره و هو ما اذا علم المکلف بأنه متطهر ثم شک فی بقاء طهارته فغفل و دخل فی الصلاة 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الفراغ منها علم بتوارد الحالتین المتضادتین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الکلام فی کلا الفرعین قد تقدم</w:t>
      </w:r>
      <w:r>
        <w:rPr>
          <w:rFonts w:eastAsia="IRNazanin" w:cs="IRNazanin"/>
          <w:color w:val="111111"/>
          <w:sz w:val="28"/>
          <w:szCs w:val="28"/>
          <w:rtl w:val="true"/>
          <w:lang w:bidi="fa-IR"/>
        </w:rPr>
        <w:t>.</w:t>
      </w:r>
      <w:bookmarkStart w:id="284" w:name="pg13815_122913"/>
    </w:p>
    <w:p>
      <w:pPr>
        <w:pStyle w:val="Heading3"/>
        <w:numPr>
          <w:ilvl w:val="2"/>
          <w:numId w:val="1"/>
        </w:numPr>
        <w:rPr/>
      </w:pPr>
      <w:bookmarkStart w:id="285" w:name="__RefHeading___Toc3030735_1468164448"/>
      <w:bookmarkStart w:id="286" w:name="_Toc103"/>
      <w:bookmarkEnd w:id="284"/>
      <w:bookmarkEnd w:id="285"/>
      <w:r>
        <w:rPr>
          <w:rtl w:val="true"/>
        </w:rPr>
        <w:t>التنبیه الرابع</w:t>
      </w:r>
      <w:r>
        <w:rPr>
          <w:rtl w:val="true"/>
        </w:rPr>
        <w:t xml:space="preserve">: </w:t>
      </w:r>
      <w:r>
        <w:rPr>
          <w:rtl w:val="true"/>
        </w:rPr>
        <w:t>استصحاب الکلی یقع الکلام هنا فی مقامات</w:t>
      </w:r>
      <w:r>
        <w:rPr>
          <w:rtl w:val="true"/>
        </w:rPr>
        <w:t>:</w:t>
      </w:r>
      <w:bookmarkEnd w:id="286"/>
    </w:p>
    <w:p>
      <w:pPr>
        <w:pStyle w:val="Heading4"/>
        <w:numPr>
          <w:ilvl w:val="3"/>
          <w:numId w:val="1"/>
        </w:numPr>
        <w:rPr/>
      </w:pPr>
      <w:bookmarkStart w:id="287" w:name="__RefHeading___Toc3030737_1468164448"/>
      <w:bookmarkStart w:id="288" w:name="_Toc104"/>
      <w:bookmarkEnd w:id="287"/>
      <w:r>
        <w:rPr>
          <w:rtl w:val="true"/>
        </w:rPr>
        <w:t>اشارة</w:t>
      </w:r>
      <w:bookmarkEnd w:id="288"/>
    </w:p>
    <w:p>
      <w:pPr>
        <w:pStyle w:val="Heading4"/>
        <w:numPr>
          <w:ilvl w:val="3"/>
          <w:numId w:val="1"/>
        </w:numPr>
        <w:rPr/>
      </w:pPr>
      <w:bookmarkStart w:id="289" w:name="__RefHeading___Toc3030739_1468164448"/>
      <w:bookmarkStart w:id="290" w:name="_Toc105"/>
      <w:bookmarkEnd w:id="289"/>
      <w:r>
        <w:rPr>
          <w:rtl w:val="true"/>
        </w:rPr>
        <w:t>المقام الأول</w:t>
      </w:r>
      <w:r>
        <w:rPr>
          <w:rtl w:val="true"/>
        </w:rPr>
        <w:t xml:space="preserve">: </w:t>
      </w:r>
      <w:r>
        <w:rPr>
          <w:rtl w:val="true"/>
        </w:rPr>
        <w:t>فی تصویر الکلی الذی هو مورد الاستصحاب</w:t>
      </w:r>
      <w:bookmarkEnd w:id="290"/>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الاشکال الوارد علی هذا الاستصحاب</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اقسام استصحاب الکلی</w:t>
      </w:r>
    </w:p>
    <w:p>
      <w:p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الکلی لیس المفهوم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المفهوم الذهنی بما هو مفهوم ذهنی لا وعاء له الا عالم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یصلح ان یکون موضوعا للحکم ومصبا للاستصحاب حتی یترتب علیه الاثر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اضافة الی ان المفهوم الذهنی بهذا القید جزئی حقیقی فلا یکون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بلحاظ انطباقه علی افراده فی الخارج بقطع النظر عن وجوده فی الذهن فهو وان کان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الاثر حینئذ مترتب علی الفرد لا علی الکلی بما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مصب الاستصحاب الفرد دون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منه الوجود السعی ولانقصد به ما نسب الی الرجل الهمدانی من ان الکلی موجود بوجود واحد سعی ونسبته الی افراده نسبة اب واحد الی الابناء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ذلک خلاف الضرورة و الوجدان بل هو مستحیل وغیرمعقول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انطباق وجود واحد علی وجودات متعددة ومتباینة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الوجود مساوق للتشخص فلایعقل انطباق وجود علی وجود آخر فضلا عن انطباقه علی وجودات متعددة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ارید بالوجود السعی 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انه مساوق للتشخص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فلایعقل انطباقه علی وجود آخر فی الخارج</w:t>
      </w:r>
    </w:p>
    <w:p>
      <w:pPr>
        <w:pStyle w:val="BookText"/>
        <w:rPr/>
      </w:pPr>
      <w:r>
        <w:rPr>
          <w:rFonts w:ascii="IRNazanin" w:hAnsi="IRNazanin" w:eastAsia="IRNazanin"/>
          <w:color w:val="111111"/>
          <w:sz w:val="28"/>
          <w:sz w:val="28"/>
          <w:szCs w:val="28"/>
          <w:rtl w:val="true"/>
          <w:lang w:bidi="fa-IR"/>
        </w:rPr>
        <w:t>فضلا عن انطباقه علی وجودات متعددة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به مفهومه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ما هو المراد بالوجود السعی المسمی بالکلی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منه الوجود المضاف الی الماهیة الکلیة کوجود الانسان فی مقابل وجود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الوجود ان اضیف الی الانسان فهو وجود سعی یصدق علی جمیع وجودات الانسان فی الخارج و تکون نسبته الیها نسبة الاباء الی الابناء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الوجود السعی الوجود المضاف الی الماهیة الکلیة کوجود الانسان لا ماهیته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قد توجد و قد لاتوجد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الفرض ان المستصحب هو وجود الکلی المتیقن سابقا و المشکوک بقاءه لاحقا فی مقابل استصحاب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المستصحب فیه وجود الفرد بحده الفردی کوجود زید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الاضافة فی دائرة ضیقة و هی دائرة الفرد بحده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الفرد فی الخارج مجمع لمجموعة من الخصائص و الحیثیات العرضیة التی تعرض علیه فیه و من لوازم وجوده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الاشارة الی الفرد الا بالاشارة الیها و هی تمثل الفرد فی الخارج کمّا وکیفا و وضعا وأینا ومتی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الاضافة صار الوجود وجود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اضافته الی الماهیة الکلیة کوجود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فی دائرة واسعة ولا تستلزم الاقتران بشیء من الخصوصیات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استصحاب الفرد استصحاب الاضافة الأولی فی الحقیقة کوجود زید أو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باستصحاب الکلی استصحاب الاضافة الثانیة ای استصحاب وجود الانسان فی المسجد مثلا أو وجود الحیوان فی المزرعة وهکذا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المراد من الکلی اعم من الکلی المتأصل کالانسان أو الکلی</w:t>
      </w:r>
      <w:bookmarkStart w:id="291" w:name="pg13815_122915"/>
    </w:p>
    <w:p>
      <w:pPr>
        <w:pStyle w:val="BookText"/>
        <w:rPr/>
      </w:pPr>
      <w:bookmarkEnd w:id="291"/>
      <w:r>
        <w:rPr>
          <w:rFonts w:ascii="IRNazanin" w:hAnsi="IRNazanin" w:eastAsia="IRNazanin"/>
          <w:color w:val="111111"/>
          <w:sz w:val="28"/>
          <w:sz w:val="28"/>
          <w:szCs w:val="28"/>
          <w:rtl w:val="true"/>
          <w:lang w:bidi="fa-IR"/>
        </w:rPr>
        <w:t>الانتزاعی کعنوان الفرد و المصداق و الفوق و الزوج و الزوجة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العناوین عناوین کلیة انتزاعیة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ترتب علیها اثر شرعی فلا مانع من استصحاب بقائها فیما اذا شک فیه بعد الیقین بحدوثها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المستصحب فی الحقیقة الوجود المضاف الی هذه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وجود زید تارة مضاف الی زید بعنوانه الشخصی واخری مضاف الی الفرد بعنوانه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والاضافة الأولی فی دائرة ضیقة والاضافة الثانیة فی دائرة متسعة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الأمر فی سائر العناوین الانتزاعیة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فاستصحاب اضافته الأولی استصحاب الجزئی واستصحاب اضافته الثانیة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الکلی الاعتباری کالوجوب و الحرمة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المراد من الکلی لیس هو الکلی فی عالم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لیس موضوعا للاحکام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منه الوجود السعی الذی هو مرآة للواقع وخالی عن جمیع خصائص الفرد ومقوماته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السعی لکل کلی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الکلی متأصلاً فوجوده السعی ایضا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منتزعا فوجوده السعی ایضا منتزع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اعتباریا فوجوده السعی ایضا اعتباری</w:t>
      </w:r>
      <w:r>
        <w:rPr>
          <w:rFonts w:eastAsia="IRNazanin" w:cs="IRNazanin"/>
          <w:color w:val="111111"/>
          <w:sz w:val="28"/>
          <w:szCs w:val="28"/>
          <w:rtl w:val="true"/>
          <w:lang w:bidi="fa-IR"/>
        </w:rPr>
        <w:t>.</w:t>
      </w:r>
    </w:p>
    <w:p>
      <w:pPr>
        <w:pStyle w:val="Heading4"/>
        <w:numPr>
          <w:ilvl w:val="3"/>
          <w:numId w:val="1"/>
        </w:numPr>
        <w:rPr/>
      </w:pPr>
      <w:bookmarkStart w:id="292" w:name="__RefHeading___Toc3030741_1468164448"/>
      <w:bookmarkStart w:id="293" w:name="_Toc106"/>
      <w:bookmarkEnd w:id="292"/>
      <w:r>
        <w:rPr>
          <w:rtl w:val="true"/>
        </w:rPr>
        <w:t>المقام الثانی فی الإشکال الوارد علی هذا الاستصحاب</w:t>
      </w:r>
      <w:bookmarkEnd w:id="293"/>
    </w:p>
    <w:p>
      <w:pPr>
        <w:pStyle w:val="Heading5"/>
        <w:numPr>
          <w:ilvl w:val="4"/>
          <w:numId w:val="1"/>
        </w:numPr>
        <w:rPr/>
      </w:pPr>
      <w:bookmarkStart w:id="294" w:name="__RefHeading___Toc3030743_1468164448"/>
      <w:bookmarkStart w:id="295" w:name="_Toc107"/>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و 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یقع فی استصحاب الکلی فی الاحکام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فی استصحاب الکلی فی الموضوعات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الدخول فی صلب الموضوع ینبغی لنا تقدیم مقدمة و هی بیان الاقوال والاراء التی تقدمت فی تفسیر روایات الاستصحاب وحقیقته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حقیقة الاستصحاب التی هی تمثل مفاد روایاته عبارة عن جعل الشارع الیقین فی ظرف الشک طریقا ویقینا تعبدیا الی</w:t>
      </w:r>
      <w:bookmarkStart w:id="296" w:name="pg13815_122916"/>
    </w:p>
    <w:p>
      <w:pPr>
        <w:pStyle w:val="BookText"/>
        <w:rPr/>
      </w:pPr>
      <w:bookmarkEnd w:id="296"/>
      <w:r>
        <w:rPr>
          <w:rFonts w:ascii="IRNazanin" w:hAnsi="IRNazanin" w:eastAsia="IRNazanin"/>
          <w:color w:val="111111"/>
          <w:sz w:val="28"/>
          <w:sz w:val="28"/>
          <w:szCs w:val="28"/>
          <w:rtl w:val="true"/>
          <w:lang w:bidi="fa-IR"/>
        </w:rPr>
        <w:t>الحالة السابقة للعمل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اختار هذا الرأی المحقق النائینی قدس سره</w:t>
      </w:r>
      <w:r>
        <w:rPr>
          <w:rStyle w:val="FootnoteAnchor"/>
          <w:rtl w:val="true"/>
        </w:rPr>
        <w:footnoteReference w:id="49"/>
      </w:r>
      <w:r>
        <w:rPr>
          <w:rFonts w:ascii="IRNazanin" w:hAnsi="IRNazanin" w:eastAsia="IRNazanin"/>
          <w:color w:val="111111"/>
          <w:sz w:val="28"/>
          <w:sz w:val="28"/>
          <w:szCs w:val="28"/>
          <w:rtl w:val="true"/>
          <w:lang w:bidi="fa-IR"/>
        </w:rPr>
        <w:t>والسید الاستاذ قدس سره</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جعل السید الاستاذ قدس سره</w:t>
      </w:r>
      <w:r>
        <w:rPr>
          <w:rStyle w:val="FootnoteAnchor"/>
          <w:rtl w:val="true"/>
        </w:rPr>
        <w:footnoteReference w:id="51"/>
      </w:r>
      <w:r>
        <w:rPr>
          <w:rFonts w:ascii="IRNazanin" w:hAnsi="IRNazanin" w:eastAsia="IRNazanin"/>
          <w:color w:val="111111"/>
          <w:sz w:val="28"/>
          <w:sz w:val="28"/>
          <w:szCs w:val="28"/>
          <w:rtl w:val="true"/>
          <w:lang w:bidi="fa-IR"/>
        </w:rPr>
        <w:t>الاستصحاب من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مفادها جعل الاستصحاب منجز للواقع عند الاصابة ومعذرا عند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المجعول هو المنجزیة و المعذریة لاشیء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مفادها الجری العملی علی طبق الحالة السابقة فی ظرف الشک فی بقائها و العمل بها فی هذا 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مفادها تنزیل المشکوک منزلة المتیقن فی اثبات آثاره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یعبر عن هذا الرأی بجعل الحکم المماثل للمستصحب أو حکمه أو المخالف له</w:t>
      </w:r>
      <w:r>
        <w:rPr>
          <w:rFonts w:eastAsia="IRNazanin" w:cs="IRNazanin"/>
          <w:color w:val="111111"/>
          <w:sz w:val="28"/>
          <w:szCs w:val="28"/>
          <w:rtl w:val="true"/>
          <w:lang w:bidi="fa-IR"/>
        </w:rPr>
        <w:t>.</w:t>
      </w:r>
    </w:p>
    <w:p>
      <w:pPr>
        <w:pStyle w:val="Heading5"/>
        <w:numPr>
          <w:ilvl w:val="4"/>
          <w:numId w:val="1"/>
        </w:numPr>
        <w:rPr/>
      </w:pPr>
      <w:bookmarkStart w:id="297" w:name="__RefHeading___Toc3030745_1468164448"/>
      <w:bookmarkStart w:id="298" w:name="_Toc108"/>
      <w:bookmarkEnd w:id="297"/>
      <w:r>
        <w:rPr>
          <w:rtl w:val="true"/>
        </w:rPr>
        <w:t>هل یجری الاستصحاب اذا کان المستصحب حکم کلی</w:t>
      </w:r>
      <w:bookmarkEnd w:id="298"/>
    </w:p>
    <w:p>
      <w:pPr>
        <w:pStyle w:val="Heading6"/>
        <w:numPr>
          <w:ilvl w:val="5"/>
          <w:numId w:val="1"/>
        </w:numPr>
        <w:rPr/>
      </w:pPr>
      <w:bookmarkStart w:id="299" w:name="__RefHeading___Toc3030747_1468164448"/>
      <w:bookmarkStart w:id="300" w:name="_Toc109"/>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وبعد بیان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هل الاستصحاب یجری فیما اذا فرض ان المستصحب حکم کلی؟ و الجواب انه لا مانع من جریانه علی ضوء الرأی الأول و الثانی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والاشکال انما هوفی جریانه علی ضوء الرأی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معناه ابقاء الیقین السابق تعبدا وجعله طریقا الی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المستصحب ان کان جزئیا فالاستصحاب طریق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کلیا فطریق الیه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فایضا الأمر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الاستصحاب کما یکون منجزا للمستصحب اذا کان جزئیا حقیقیا کذلک یکون منجزا له اذا کان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لافرق بین استصحاب الکلی واستصحاب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کلا التقدیرین منجز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الرأی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فایضا لا اشکال فی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مفاده العمل علی طبق الحالة السابقة اذا کان الاثر الشرعی مترتبا علیها بلافرق بین ان تکون الحالة السابقة جزئیة أو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ان المستصحب اذا کان کلیا فالعمل بالکلی انما هو من جهة انطباقه علی 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الرأی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مفاده جعل الحکم الظاهری المماثل للمستصحب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اعترض علیه بأنه لایمکن جریان استصحاب الکلی علی ضوء هذا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الکلی و هو الجامع بین الوجوب والاستحباب أو بین الوجوبین أو بین الحرمة و الکراهة فلایمکن جریان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فلان المستصحب وان کان کلیا الا انه فی نفسه لیس بحکم شرعی بل هو عنوان له وفانٍ فیه و مشیر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لایمکن جعل الحکم الظاهری المماثل للمستصحب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الجعل انما یمکن فیما اذا کان المستصحب حکما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انه لایمکن جعل الکلی بحده وایجاده بقطع النظر عن جعل فرده وایجاده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استحالة وجود الجامع الا فی ضمن وجود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الجامع فی ضمن احد فردیه لیس مصباً للاستصحاب فان مصبه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اضافة الی ان جریان الاستصحاب فی الفرد خارج عن محل الکلام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الجعل سواء أکان تکوینیا ام کان تشریعیا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ان یتعلق بالجامع بحده الجامعی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وجوده فی الخارج الا بوجود فرده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علم بتعلق الطلب بفعل ولکنه لایعلم انه طلب وجوبی أو 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الجامع معلوم ومتیقن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اذا شک فی بقائه بسبب أو آخر فلایمکن استصحاب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معناه جعل الطلب الظاهری المماثل للطلب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یمکن لاستحالة جعل الطلب الجامع بحده الجامعی بدون</w:t>
      </w:r>
      <w:bookmarkStart w:id="301" w:name="pg13815_122918"/>
    </w:p>
    <w:p>
      <w:pPr>
        <w:pStyle w:val="BookText"/>
        <w:rPr/>
      </w:pPr>
      <w:bookmarkEnd w:id="301"/>
      <w:r>
        <w:rPr>
          <w:rFonts w:ascii="IRNazanin" w:hAnsi="IRNazanin" w:eastAsia="IRNazanin"/>
          <w:color w:val="111111"/>
          <w:sz w:val="28"/>
          <w:sz w:val="28"/>
          <w:szCs w:val="28"/>
          <w:rtl w:val="true"/>
          <w:lang w:bidi="fa-IR"/>
        </w:rPr>
        <w:t>ان یکون فی ضمن الوجوب أو الندب ای بدون تفصّله بفصل یمثل الوجوب أو الندب و هو خارج عن محل الکلام هذا</w:t>
      </w:r>
      <w:r>
        <w:rPr>
          <w:rFonts w:eastAsia="IRNazanin" w:cs="IRNazanin"/>
          <w:color w:val="111111"/>
          <w:sz w:val="28"/>
          <w:szCs w:val="28"/>
          <w:rtl w:val="true"/>
          <w:lang w:bidi="fa-IR"/>
        </w:rPr>
        <w:t>.</w:t>
      </w:r>
    </w:p>
    <w:p>
      <w:pPr>
        <w:pStyle w:val="Heading6"/>
        <w:numPr>
          <w:ilvl w:val="5"/>
          <w:numId w:val="1"/>
        </w:numPr>
        <w:rPr/>
      </w:pPr>
      <w:bookmarkStart w:id="302" w:name="__RefHeading___Toc3030749_1468164448"/>
      <w:bookmarkStart w:id="303" w:name="_Toc110"/>
      <w:bookmarkEnd w:id="302"/>
      <w:r>
        <w:rPr>
          <w:rtl w:val="true"/>
        </w:rPr>
        <w:t>ما افاده المحقق الاصفهانی قدس سره فی المقام بشکل مفصل</w:t>
      </w:r>
      <w:bookmarkEnd w:id="303"/>
    </w:p>
    <w:p>
      <w:pPr>
        <w:pStyle w:val="BookText"/>
        <w:rPr/>
      </w:pPr>
      <w:r>
        <w:rPr>
          <w:rFonts w:ascii="IRNazanin" w:hAnsi="IRNazanin" w:eastAsia="IRNazanin"/>
          <w:color w:val="111111"/>
          <w:sz w:val="28"/>
          <w:sz w:val="28"/>
          <w:szCs w:val="28"/>
          <w:rtl w:val="true"/>
          <w:lang w:bidi="fa-IR"/>
        </w:rPr>
        <w:t>و قد اجاب عن ذلک المحقق الاصفهانی قدس سره</w:t>
      </w:r>
      <w:r>
        <w:rPr>
          <w:rStyle w:val="FootnoteAnchor"/>
          <w:rtl w:val="true"/>
        </w:rPr>
        <w:footnoteReference w:id="52"/>
      </w:r>
      <w:r>
        <w:rPr>
          <w:rFonts w:ascii="IRNazanin" w:hAnsi="IRNazanin" w:eastAsia="IRNazanin"/>
          <w:color w:val="111111"/>
          <w:sz w:val="28"/>
          <w:sz w:val="28"/>
          <w:szCs w:val="28"/>
          <w:rtl w:val="true"/>
          <w:lang w:bidi="fa-IR"/>
        </w:rPr>
        <w:t>بشکل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ونحلل ما ذکره قدس سره من التفصیل فی ضمن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ایجاد الجامع بحده الجامعی تکوینیا کان ام تشریعیا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معنی ذلک وجود الجامع بدون وجود فرده و وجود الجنس بدون وجود فصله المقوم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وجود للجنس الا بوجود 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لایمکن ایجاد الطلب الجامع و المطلق وجعله بدون تخصصه بخصوصیة الوجوب أو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لایمکن تحقق الارادة المطلقة بدون تخصصها بخصوصیة الشدة و الحتمیة أو بخصوصیة الضعف المساوقة للندبیة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تحقق المصلحة المطلقة بدون تخصصها بخصوصیة اللزومیة و الندبیة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ایجاد الحکم الکلی بتمام مبادیه بحده الجامعی بدون تخصصه بخصوصیة فرده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جعل الحکم الکلی بحده الکلی حقیقة و واقعا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جعله الانشائی فلا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جعل الحکم انشاءً تصور الجامع و التصدیق به واستعمال اللفظ فیه اخبارا أو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من الایجاد الحقیقی للجامع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الوجود الانشائی لیس وجوداً بالذات للجامع</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انشاء الحکم اذا کان بداعی جعل الداعی واقعا وحقیقة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ناشیء من الارادة الحقیقیة الموجودة فی نفس المولی الناشئة من المصلحة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فان کانت المصلحة لزومیة فالحکم المنشأ حکم واقعی متمثل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تکن لزومیة فالحکم المذکور</w:t>
      </w:r>
      <w:bookmarkStart w:id="304" w:name="pg13815_122919"/>
    </w:p>
    <w:p>
      <w:pPr>
        <w:pStyle w:val="BookText"/>
        <w:rPr/>
      </w:pPr>
      <w:bookmarkEnd w:id="304"/>
      <w:r>
        <w:rPr>
          <w:rFonts w:ascii="IRNazanin" w:hAnsi="IRNazanin" w:eastAsia="IRNazanin"/>
          <w:color w:val="111111"/>
          <w:sz w:val="28"/>
          <w:sz w:val="28"/>
          <w:szCs w:val="28"/>
          <w:rtl w:val="true"/>
          <w:lang w:bidi="fa-IR"/>
        </w:rPr>
        <w:t>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 الانشاء بداعی جعل الداعی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ناشیء من الارادة الواقعیة الناشئة من المبادی الحقیقیة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المماثلة بین الحکم الظاهری الذی هومفاد الاستصحاب وبین الحکم الواقعی المتیقن انما هی فی الانشاء الظاهری الذی لم ینشأ من المبادی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لیس الحکم الظاهری مماثلا للحکم الواقعی فی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 لا تماثل بینهما فی المبادی و الملاکات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التماثل بینهما انما هو فی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فمدلول الأمارة حکم ظاهری انشائی مماثل لمؤداها الذی هو حکم واقعی علی تقدیر 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 الاستصحاب حکم ظاهری انشائی مماثل للمتیقن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المتیقن ذات المطلوبیة المرددة بین الوجوب و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مفاد الاستصحاب جعل الطلب وانشائه بداعی جعل الداعی ظاهرا لا واقعا حتی یکون مصداقا للوجوب أو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فالمماثلة انما هی فی انشاء الطلب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305" w:name="__RefHeading___Toc3030751_1468164448"/>
      <w:bookmarkStart w:id="306" w:name="_Toc111"/>
      <w:bookmarkEnd w:id="305"/>
      <w:r>
        <w:rPr>
          <w:rtl w:val="true"/>
        </w:rPr>
        <w:t>النظر فیما افاده المحقق الاصفهانی قدس سره</w:t>
      </w:r>
      <w:bookmarkEnd w:id="306"/>
    </w:p>
    <w:p>
      <w:pPr>
        <w:pStyle w:val="BookText"/>
        <w:rPr/>
      </w:pPr>
      <w:r>
        <w:rPr>
          <w:rFonts w:ascii="IRNazanin" w:hAnsi="IRNazanin" w:eastAsia="IRNazanin"/>
          <w:color w:val="111111"/>
          <w:sz w:val="28"/>
          <w:sz w:val="28"/>
          <w:szCs w:val="28"/>
          <w:rtl w:val="true"/>
          <w:lang w:bidi="fa-IR"/>
        </w:rPr>
        <w:t>ولنأخذ بالنظر فی هذه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فی غایة الصحة و المتانة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قدس سره فیها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جعل الحکم الکلی بحده الجامعی واقعا و حقیقة غیرمعقول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جعل الحکم انشاءً بمعنی تصوره واستعمال اللفظ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صحیح ولا اشکال فیه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اراد به قدس سره انشاء مفهوم الجامع کانشاء مفهوم الجامع بین الوجوب والاستحباب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انه لیس انشاء للحکم الکلی بل هو</w:t>
      </w:r>
    </w:p>
    <w:p>
      <w:pPr>
        <w:pStyle w:val="BookText"/>
        <w:rPr/>
      </w:pPr>
      <w:r>
        <w:rPr>
          <w:rFonts w:ascii="IRNazanin" w:hAnsi="IRNazanin" w:eastAsia="IRNazanin"/>
          <w:color w:val="111111"/>
          <w:sz w:val="28"/>
          <w:sz w:val="28"/>
          <w:szCs w:val="28"/>
          <w:rtl w:val="true"/>
          <w:lang w:bidi="fa-IR"/>
        </w:rPr>
        <w:t>انشاء لمفهومه بالحمل الأولی و هو لیس بحکم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اراد به انشاء واقع الطلب الذی هو طلب بالحمل الشایع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 انشاء واقع الطلب لایخلو إما انشاء للوجوب أو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 لایمکن انشاء الجامع وایجاده الا فی ضمن انشاء احد فردیه وایجاده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لایمکن استصحاب بقاء الجامع بین الوجوب والاستحباب حتی یکون المجعول هو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انه لایمکن انشاء الجامع بحده الجامعی وایجاده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ایجاد الجامع بدون ایجاد 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الکلی علی ضوء هذا القول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فیها امرین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انشاء الحکم بداعی جعل الداعی للمکلف اذا کان ناشئا من الارادة الحقیقیة التی تنشأ من المبادی و الملاکات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انشاء واقعی و الحکم المنشأ به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جمیع الاحکام الواقعیة ناشئة من المبادی و الملاکات الواقعیة القائمة بمتعلقاتها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الانشاء بداعی جعل الداعی للمکلف ظاهرا لم ینشأ من الملاکات و المبادی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صحیح وتام ولا اشکال فیه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اراد بذلک ان الاحکام الظاهریة غیرناشئة من الملاکات و المبادی فی مقابل الاحکام الواقعیة والا لکانت احکاماً واقعیة لاظاهریة و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صحیح ولامناص من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الاحکام الظاهریة لیست فی عرض الاحکام الواقعیة وناشئة عن المبادی و الملاکات المستقلة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هی فی طولها وناشئة عن اهتمام الشارع بالحفاظ علی ملاکات الاحکام الواقعیة ومبادیها حتی فی موارد الشک والاشتباه والاختلاط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اراد به انه لاملاک لها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 الأمر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لاشبهة فی ان لها ملاکات ومبادی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ان الاحکام الظاهریة ان کانت لزومیة فهی احکام طریقیة ویکون جعلها بداعی الحفاظ علی الاحکام الواقعیة بمالها من المبادی و الملاکات حتی فی موارد الاشتباه والالتباس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تکون فی طولها لا فی عرضها وتنشأ من نفس ملاکات الاحکام الواقعیة ومبادیها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اهتمام الشارع بها فی هذه الموارد وعدم رضائه بتفویتها اصلا حتی فی تلک الموارد منشأ لجعلها وانشائها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اهتمام الشارع باصل تلک المبادی و الملاکات منشأ لجعل الاحکام الواقعیة کذلک اهتمامه بالحفاظ علیها فی موارد الشک منشأ لجعل الاحکام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کانت ترخیصیة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ناشئة عن المبادی و الملاکات العامة و هی التسهیل علی نوع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الکلام فی کل ذلک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الحکم الظاهری لیس مجرد تصور واستعمال اللفظ فیه بل هو مجعول واقعا کالحکم الواقعی وناشیء عن الملاک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تسمیته بالحکم الظاهری مع انه مجعول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هی من جهة انه مجعول فی ظرف الشک فی الواقع و الجهل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یکون الشک مأخوذاً فی موضوعه ویرتفع بارتفاع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ارتفاع الحکم بارتفاع موضوعه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الاحکام الظاهریة تماثل الاحکام الواقعیة فی الجعل والانشاء لا فی المبادی و الملاکات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بین الوجوب و الندب فی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المجعول هو الطلب وتخصصه بالوجوب تارة وبالاستحباب تارة اخری انما هو من ناحیة الملاک و المبدأ لا من ناحیة</w:t>
      </w:r>
      <w:bookmarkStart w:id="307" w:name="pg13815_122922"/>
    </w:p>
    <w:p>
      <w:pPr>
        <w:pStyle w:val="Heading6"/>
        <w:numPr>
          <w:ilvl w:val="5"/>
          <w:numId w:val="1"/>
        </w:numPr>
        <w:rPr/>
      </w:pPr>
      <w:bookmarkStart w:id="308" w:name="__RefHeading___Toc3030753_1468164448"/>
      <w:bookmarkStart w:id="309" w:name="_Toc112"/>
      <w:bookmarkEnd w:id="307"/>
      <w:bookmarkEnd w:id="308"/>
      <w:r>
        <w:rPr>
          <w:rtl w:val="true"/>
        </w:rPr>
        <w:t>ما اورده بعض المحققین قدس سره علی ما افاده المحقق الاصفهانی قدس سره فی النقطة الرابعة</w:t>
      </w:r>
      <w:bookmarkEnd w:id="309"/>
    </w:p>
    <w:p>
      <w:pPr>
        <w:pStyle w:val="BookText"/>
        <w:rPr/>
      </w:pPr>
      <w:r>
        <w:rPr>
          <w:rFonts w:ascii="IRNazanin" w:hAnsi="IRNazanin" w:eastAsia="IRNazanin"/>
          <w:color w:val="111111"/>
          <w:sz w:val="28"/>
          <w:sz w:val="28"/>
          <w:szCs w:val="28"/>
          <w:rtl w:val="true"/>
          <w:lang w:bidi="fa-IR"/>
        </w:rPr>
        <w:t xml:space="preserve">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 علیها بعض المحققین قدس سره</w:t>
      </w:r>
      <w:r>
        <w:rPr>
          <w:rStyle w:val="FootnoteAnchor"/>
          <w:rtl w:val="true"/>
        </w:rPr>
        <w:footnoteReference w:id="53"/>
      </w:r>
      <w:r>
        <w:rPr>
          <w:rFonts w:ascii="IRNazanin" w:hAnsi="IRNazanin" w:eastAsia="IRNazanin"/>
          <w:color w:val="111111"/>
          <w:sz w:val="28"/>
          <w:sz w:val="28"/>
          <w:szCs w:val="28"/>
          <w:rtl w:val="true"/>
          <w:lang w:bidi="fa-IR"/>
        </w:rPr>
        <w:t>علی ما فی تقریر بحثه بامرین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قدس سره لایتم الا فیما اذا کان الکلی جامعا بین فردین متحدین فی المتعلق کالوجوب و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یکون مفاد الاستصحاب جعل الطلب الکلی ظاهرا المماثل للطلب الواقعی المردد بین فردیه فی مرحلة الانشاء و الجعل لا فی مرحلة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اذا کان الکلی جامعا بین حکمین مختلفین فی المتعلق لا فی الصنف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علم اجمالا فی یوم الجمعة إما بوجوب صلاة الجمعة فیه أو بوجوب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اذا علم الفقیه فی مورد اجمالا إما بوجوب القصر أو التمام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لایمکن استصحاب بقاء الوجوب الجامع بینهما اذا 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امکان جعل الجامع بحده الجامعی بدون جعل احد فردیه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وجود الجامع الا بوجود فرده بلافرق بین ان یکون الجامع حقیقیاً ام اعتباریاً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الفرد فهو لیس مورداً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ما هو مصبه فلایمکن جریانه ومایمکن جریانه فیه فلایکون مصبا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اضافة الی ان وجوب الجامع بین الفعلین لیس مماثلا للوجوب الواقعی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ما ذکره قدس سره من ان المماثلة بین الاحکام الظاهریة والاحکام الواقعیة انما هی فی الانشاء و الجعل لا فی الملاکات و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واتصاف المنشأ و المجعول بالوجوب تارة وبالندب تارة اخری انما هو من ناحیة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فالملاک ان کان لزومیا فالمنشأ ایضا کذلک وان کان ندبیا فالمنشأ ایضا 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ذلک ان الاحکام الظاهریة لاتتصف بالوجوب ولابالندب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لا تماثل الاحکام الواقعیة فی الملاکات و المبادی</w:t>
      </w:r>
      <w:r>
        <w:rPr>
          <w:rFonts w:eastAsia="IRNazanin" w:cs="IRNazanin"/>
          <w:color w:val="111111"/>
          <w:sz w:val="28"/>
          <w:szCs w:val="28"/>
          <w:rtl w:val="true"/>
          <w:lang w:bidi="fa-IR"/>
        </w:rPr>
        <w:t>,</w:t>
      </w:r>
      <w:bookmarkStart w:id="310" w:name="pg13815_122923"/>
    </w:p>
    <w:p>
      <w:pPr>
        <w:pStyle w:val="BookText"/>
        <w:rPr/>
      </w:pPr>
      <w:bookmarkEnd w:id="310"/>
      <w:r>
        <w:rPr>
          <w:rFonts w:ascii="IRNazanin" w:hAnsi="IRNazanin" w:eastAsia="IRNazanin"/>
          <w:color w:val="111111"/>
          <w:sz w:val="28"/>
          <w:sz w:val="28"/>
          <w:szCs w:val="28"/>
          <w:rtl w:val="true"/>
          <w:lang w:bidi="fa-IR"/>
        </w:rPr>
        <w:t>والمفروض ان تخصص الحکم بالوجوب تارة وبالحرمة تارة اخری أو بالندب تارة وبالکراهة تارة اخری انما هو من ناحیة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ما لیس له ملاک فلا یتخصص بهذه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ذلک عدم جریان استصحاب الفرد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شک فی بقاء وجوب الصلاة قصرا بعد الیقین بوجوبها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بهذا الاستصحاب لایمکن الا اثبات اصل الانشاء و الجعل المماثل للمستصحب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ولایثبت به خصوصیة الوجوب المترتب علیها لزوم الموافقة وحرمة المخالفة طالما لم یکن فارق بین الوجوب و الندب وبین الحرمة و الکراهة فی مرحلة الجعل و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الفارق بینهما فی مرحلة المبادی و الملاکات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الحکم المجعول بالاستصحاب انما یماثل الحکم الواقعی فی الانشاء و الجعل لا فی المبادی و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لایتصف الحکم الظاهری المجعول بالاستصحاب بالوجوب أو الندب ولایترتب علی استصحاب بقاء وجوب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لزوم الامتثال وحرمة المخالفة باعتبار ان مفاده جعل وجوب القصر ظاهرا المماثل لوجوب القصر الواقعی فی الانشاء و الجعل فحسب لا فی الملاک و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وتخصصه بالوجوب و الحتمیة انما هو من جهة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انه لاملاک لانه لایماثل الحکم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کما تری</w:t>
      </w:r>
      <w:r>
        <w:rPr>
          <w:rFonts w:eastAsia="IRNazanin" w:cs="IRNazanin"/>
          <w:color w:val="111111"/>
          <w:sz w:val="28"/>
          <w:szCs w:val="28"/>
          <w:rtl w:val="true"/>
          <w:lang w:bidi="fa-IR"/>
        </w:rPr>
        <w:t>.</w:t>
      </w:r>
    </w:p>
    <w:p>
      <w:pPr>
        <w:pStyle w:val="Heading6"/>
        <w:numPr>
          <w:ilvl w:val="5"/>
          <w:numId w:val="1"/>
        </w:numPr>
        <w:rPr/>
      </w:pPr>
      <w:bookmarkStart w:id="311" w:name="__RefHeading___Toc3030755_1468164448"/>
      <w:bookmarkStart w:id="312" w:name="_Toc113"/>
      <w:bookmarkEnd w:id="311"/>
      <w:r>
        <w:rPr>
          <w:rtl w:val="true"/>
        </w:rPr>
        <w:t>مناقشة ایراد بعض المحققین قدس سره</w:t>
      </w:r>
      <w:bookmarkEnd w:id="312"/>
    </w:p>
    <w:p>
      <w:pPr>
        <w:pStyle w:val="BookText"/>
        <w:rPr/>
      </w:pPr>
      <w:r>
        <w:rPr>
          <w:rFonts w:ascii="IRNazanin" w:hAnsi="IRNazanin" w:eastAsia="IRNazanin"/>
          <w:color w:val="111111"/>
          <w:sz w:val="28"/>
          <w:sz w:val="28"/>
          <w:szCs w:val="28"/>
          <w:rtl w:val="true"/>
          <w:lang w:bidi="fa-IR"/>
        </w:rPr>
        <w:t>ویمکن المناقشة فی کلا الأمرین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انه لافرق بین ان یکون الکلی جامعا بین حکمین من صنف واحد ومتحدین فی المتعلق وبین حکمین مختلفین فی المتعلق کوجوب صلاة الجمعة فی یومها و وجوب صلاة الظهر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ان المعلوم بالاجمال فی الفرض الأول الطلب الجامع بین الطلب الوجوبی و الندبی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الفرض الثانی الوجوب الجامع بین وجوب صلاة الجمعة و وجوب 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فکما لا یمکن جعل الجامع بحده الجامعی فی الفرض الأول بدون تخصصه باحد فردیه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لایمکن جعل الجامع بحده الجامعی فی الفرض الأول بدون جعل احد فردیه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انه لا یمکن وجود الجامع الا بوجود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انشاء الطلب بقطع النظر عن کونه فی ضمن الوجوب أو الندب انشاء لمفهوم الطلب و هو لیس بحکم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الحکم الشرعی هو الطلب الندبی او الوجوبی لا الطلب المطلق بقطع النظر عن الوجوب و الندب فانه مفهوم ذهنی وطلب بالحمل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فی الفرض الثانی لایمکن جعل انشاء الطلب المطلق من دون تشخصه باحد المتعلقین حتی یکون مماثلا للکلی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المستصحب فی المقام هو بقاء وجوب احدهما ظاهراً و هو مماثل للحکم المتیقن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المتیقن هووجوب احدهما ولیس المراد من المماثلة مماثلة مفاد الاستصحاب للواقع بقطع النظر عن کونه متعلقا للیقین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منها ان المشکوک مثل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المماثلة انما هی بین الحکم المجعول ظاهرا و الحکم المتیقن واقعا و هذه المماثلة موجودة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لافرق بین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 هذا الاشکال غیر وارد علی المحقق الاصفهانی قدس سره لانه قدس سره لایقول بما ذکر فی هذا الامر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والیک نص عبارته فی التعلیقة</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نعم فرق بین الانشاء بداعی الجعل واقعا و الانشاء بداعی جعل الداعی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الانشاءات الواقعیة حیث انها منبعثة عن ارادات واقعیة منبعثة عن مصالح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مبادیها امور خاصة فلامحالة هی مما ینطبق علیه الایجاب او الاستحباب بخلاف الانشاءات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احکام مماثلة لما اخبر به العادل او لما ایقن به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فلامحالة تکون علی مقدار المخبر به او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یخبر الا عن اصل المطلوبیة او اذا لم یتیقن الا بمجرد المطلوبیة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یعقل ان یکون الحکم المماثل مصداقا للایجاب او الاستحباب بل متمحض فی جعل الداعی فقط</w:t>
      </w:r>
      <w:bookmarkStart w:id="313" w:name="pg13815_122926"/>
    </w:p>
    <w:p>
      <w:pPr>
        <w:pStyle w:val="BookText"/>
        <w:rPr/>
      </w:pPr>
      <w:bookmarkEnd w:id="313"/>
      <w:r>
        <w:rPr>
          <w:rFonts w:ascii="IRNazanin" w:hAnsi="IRNazanin" w:eastAsia="IRNazanin"/>
          <w:color w:val="111111"/>
          <w:sz w:val="28"/>
          <w:sz w:val="28"/>
          <w:szCs w:val="28"/>
          <w:rtl w:val="true"/>
          <w:lang w:bidi="fa-IR"/>
        </w:rPr>
        <w:t>علیه لزوم الموافقة وحرمة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یقول بأن استصحاب الوجوب المتیقن بشخصه او الحرمة المعلومة کذلک یثبت خصوصیة الوجوب او الحرمة ظاهراً وانما لایثبت ذلک اذا کان المستصحب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الاشکال مبنی علی الخطأ فی تفسیر عبارته قدس سره فی التعلیقة او علی التسامح و التساهل فی النظر الیها وعدم الدقة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Heading6"/>
        <w:numPr>
          <w:ilvl w:val="5"/>
          <w:numId w:val="1"/>
        </w:numPr>
        <w:rPr/>
      </w:pPr>
      <w:bookmarkStart w:id="314" w:name="__RefHeading___Toc3030757_1468164448"/>
      <w:bookmarkStart w:id="315" w:name="_Toc114"/>
      <w:bookmarkEnd w:id="314"/>
      <w:r>
        <w:rPr>
          <w:rtl w:val="true"/>
        </w:rPr>
        <w:t>ما یرد علی المحقق الاصفهانی قدس سره فی المقام</w:t>
      </w:r>
      <w:bookmarkEnd w:id="315"/>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المحقق الاصفهانی قدس سره قد ذکر ان حقیقة الطلب حقیقة واحدة و هی لاتختلف باختلاف منشائه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منشائه تارة یکون المصلحة اللزومیة واخری غیر اللزومیة باعتبار ان العلة غیر داخلة فی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ما هو علة الطلب و منشاؤه الذی هو غیر داخل فیه ولهذا لایختلف الطلب باختلاف منشائه وعلته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تام فی الطلب التشریعی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متعدد بتعدد ملاکه و منشائه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انه لایمکن جعل الطلب الجامع الا بجعل احد فردیه هما الطلب اللزومی و الطلب غیر اللزومی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کلا منهما بحده الشخصی مباین للآخر و الجامع بینهما مفهوم الطلب بالحمل الاولی و هو لیس بطلب تشریعی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ذکره قدس سره تام فی الطلب الحقیقی التکوینی هذا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یرد علی المحقق الاصفهانی قدس سره هو انه لافرق بین الحکم الواقعی و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جعل الحکم الکلی الواقعی بحده الجامعی وبقطع النظر عن جعل فرده محال فکذلک جعل الحکم الکلی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وجود الکلی بقطع النظر عن وجود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الوجود مساوق للتشخص و هو فی طرف النقیض مع الکلی فکیف یعقل وجوده بدون التشخص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انشاء الطلب الجامع فهو انشاء مفهوم</w:t>
      </w:r>
    </w:p>
    <w:p>
      <w:pPr>
        <w:pStyle w:val="BookText"/>
        <w:rPr/>
      </w:pPr>
      <w:r>
        <w:rPr>
          <w:rFonts w:ascii="IRNazanin" w:hAnsi="IRNazanin" w:eastAsia="IRNazanin"/>
          <w:color w:val="111111"/>
          <w:sz w:val="28"/>
          <w:sz w:val="28"/>
          <w:szCs w:val="28"/>
          <w:rtl w:val="true"/>
          <w:lang w:bidi="fa-IR"/>
        </w:rPr>
        <w:t>الطلب بالحمل الاولی ولا وعاء له الا فی عالم الذهن ولیس انشاءً للحکم بالحمل الشایع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ارید بانشاء الطلب الکلی انشاء مفهومه بالحمل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انه لیس انشاءً للحکم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مفهوم الطلب لیس بحکم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ارید به انشاء واقع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انه جزئی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اما الوجوب او الندب و الطلب مجرد عنوان ومرآة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فالمنشأ هو واقع الطلب و هو لیس بکلی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المتیقن السابق اذا کان بمقدار الطلب بحده بدون تخصصه بخصوصیة الوجوب او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بقائه عند الشک فیه یثبت الطلب الظاهری المماثل للمتیقن بدون اثبات تخصصه بخصوصیة الوجوب او الندب و هذا هو جعل الحکم الظاهری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قد صرح قدس سره بقوله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فاذا لم یخبر الا عن اصل المطلوبیة او اذا لم یتیقن الا بمجرد المطلوبیة</w:t>
      </w:r>
    </w:p>
    <w:p>
      <w:pPr>
        <w:pStyle w:val="BookText"/>
        <w:rPr/>
      </w:pPr>
      <w:r>
        <w:rPr>
          <w:rFonts w:ascii="IRNazanin" w:hAnsi="IRNazanin" w:eastAsia="IRNazanin"/>
          <w:color w:val="111111"/>
          <w:sz w:val="28"/>
          <w:sz w:val="28"/>
          <w:szCs w:val="28"/>
          <w:rtl w:val="true"/>
          <w:lang w:bidi="fa-IR"/>
        </w:rPr>
        <w:t>والمشیریة لابنحو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المحقق الاصفهانی قدس سره من ان الاحکام الظاهریة انما تماثل الاحکام الواقعیة فیما اذا کان مقدار المعلوم و المتیقن اصل المطلوبیة دون تخصصه بخصوصیة الوجوب او الندب او الحرمة او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عندئذٍ فیکون المنشأ و المجعول اصل المطلوبیة ظاهراً المماثل للمتیقن فی الانشاء و الجعل لا فی الملاک و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یقول قدس سره بذلک مطلقاً حتی فیما اذا کان المتیقن الفرد بحده الفردی کوجوب شیء خاص او حرمة آخر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الحکم الظاهری المجعول فی هذه الموارد مماثل للحکم الواقعی المتیقن فی الانشاء و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اذا اخبر ثقة عن وجوب شیء او استحباب شیء آخر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مؤداه مماثلا للواقع فی الانشاء و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ما فی تقریر بعض المحققین قدس سره من نسبة ذلک الیه مطلقاً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ذکره المحقق الاصفهانی قدس سره من ان المصلحة کانت فی نفس التعبد وجعل الاحکام الظاهریة و هی اقوی من المصلحة التی قد یؤدی العمل بالاحکام الظاهریة الی تفویتها او الوقوع فی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اجل ذلک لایکون العمل بها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قبح تفویت مصلحة الواقع او الالقاء فی مفسدته اقتضائی ولایکون بنحو العلة التامة صحیح فی الاحکام الظاهریة الترخیصیة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المصلحة العامة النوعیة تقتضی جعل الترخیص فی موارد الاشتباه و الاختلاط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تحصیل العلم بالاحکام الشرعیة فی هذه الموارد مشقة وکلفة علی نوع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المصلحة التسهیلیة النوعیة تدعو المولی الی جعلها ارفاقاً علی الامة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هذه المصلحة لیست فی نفس التعبد و الجعل کما ورد فی</w:t>
      </w:r>
      <w:bookmarkStart w:id="316" w:name="pg13815_122929"/>
    </w:p>
    <w:p>
      <w:pPr>
        <w:pStyle w:val="BookText"/>
        <w:rPr/>
      </w:pPr>
      <w:bookmarkEnd w:id="316"/>
      <w:r>
        <w:rPr>
          <w:rFonts w:ascii="IRNazanin" w:hAnsi="IRNazanin" w:eastAsia="IRNazanin"/>
          <w:color w:val="111111"/>
          <w:sz w:val="28"/>
          <w:sz w:val="28"/>
          <w:szCs w:val="28"/>
          <w:rtl w:val="true"/>
          <w:lang w:bidi="fa-IR"/>
        </w:rPr>
        <w:t>کلامه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تقتضی التعبد و الجعل لا انها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انها لو کانت فی نفس التعبد و الجعل انتهی مفعولها بانتهاء التعبد و الجعل مع ان الامر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المصلحة انما هی فی الترخیص و المجعول لا فی جعله و التعبد به الذی هو فعل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ما فی کلامه قدس سره لایخلو عن 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جعل الحکم الکلی بحده وبقطع النظر عن جعل فرده مستحیل لاستحالة وجود الکلی بدون وجود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 الکلی بالاصالة ام بالاعتبار والاعتبار سواء أکان حقیقیاً ام ظاهریاً</w:t>
      </w:r>
      <w:r>
        <w:rPr>
          <w:rFonts w:eastAsia="IRNazanin" w:cs="IRNazanin"/>
          <w:color w:val="111111"/>
          <w:sz w:val="28"/>
          <w:szCs w:val="28"/>
          <w:rtl w:val="true"/>
          <w:lang w:bidi="fa-IR"/>
        </w:rPr>
        <w:t>.</w:t>
      </w:r>
    </w:p>
    <w:p>
      <w:pPr>
        <w:pStyle w:val="Heading6"/>
        <w:numPr>
          <w:ilvl w:val="5"/>
          <w:numId w:val="1"/>
        </w:numPr>
        <w:rPr/>
      </w:pPr>
      <w:bookmarkStart w:id="317" w:name="__RefHeading___Toc3030759_1468164448"/>
      <w:bookmarkStart w:id="318" w:name="_Toc115"/>
      <w:bookmarkEnd w:id="317"/>
      <w:r>
        <w:rPr>
          <w:rtl w:val="true"/>
        </w:rPr>
        <w:t>ما مغزی مراد الاصحاب من الاستصحاب الکلی و الجواب عنه</w:t>
      </w:r>
      <w:bookmarkEnd w:id="318"/>
    </w:p>
    <w:p>
      <w:pPr>
        <w:pStyle w:val="BookText"/>
        <w:rPr/>
      </w:pPr>
      <w:r>
        <w:rPr>
          <w:rFonts w:ascii="IRNazanin" w:hAnsi="IRNazanin" w:eastAsia="IRNazanin"/>
          <w:color w:val="111111"/>
          <w:sz w:val="28"/>
          <w:sz w:val="28"/>
          <w:szCs w:val="28"/>
          <w:rtl w:val="true"/>
          <w:lang w:bidi="fa-IR"/>
        </w:rPr>
        <w:t>وعلی هذا فما هو مغزی مراد الاصحاب من استصحاب الحکم الکلی؟</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منه استصحاب الجامع بین وجوب شیء واستحبابه او بین وجوبین کوجوب صلاة الجمعة وصلاة الظهر فی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المستصحب فی مثل هذه الموارد هو المقدار المعلوم و المتیقن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المعلوم بالاجمال هو الجامع بین وجوب صلاة الجمعة و وجوب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المکلف یعلم اجمالاً بوجوب احدهما فاذا شک فی بقاء وجوب احدهما بسبب او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الاستصحاب علی القول بأن مفاده جعل الحکم المماثل للمستصحب</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المستصحب لیس حکماً شرعیاً بل هو عنوان اخترعه العقل لکی یتعلق به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لایتعلق بالموجود الخارجی مباشرة ولا بالفرد بحده الفردی وانما یتعلق بعنوان احدهما او احدها الانتزاعی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وجوب إحدی الصلاتین لیس حکماً شرعیاً مجعولاً فی الشریعة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المجعول فیها إما وجوب صلاة الجمعة خاصة او صلاة الظهر کذلک لا الجامع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الطلب الجامع بین</w:t>
      </w:r>
    </w:p>
    <w:p>
      <w:pPr>
        <w:pStyle w:val="BookText"/>
        <w:rPr/>
      </w:pPr>
      <w:r>
        <w:rPr>
          <w:rFonts w:ascii="IRNazanin" w:hAnsi="IRNazanin" w:eastAsia="IRNazanin"/>
          <w:color w:val="111111"/>
          <w:sz w:val="28"/>
          <w:sz w:val="28"/>
          <w:szCs w:val="28"/>
          <w:rtl w:val="true"/>
          <w:lang w:bidi="fa-IR"/>
        </w:rPr>
        <w:t>الوجوب والاستحباب فانه لیس بحکم شرعی مجعول فی الشریعة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المجعول فیها الوجوب او الاستحباب لا الجامع بینهما فانه عنوان انتزاعی اختراعی لا وعاء له الا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الزجر عن الفعل الجامع بین الحرمة و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مفهوم انتزاعی اختراعی ولیس بحکم شرعی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فاستصحاب بقاء وجوب إحدی الصلاتین الجامع بین وجوبیهما او بقاء الطلب الجامع بین الوجوب والاستحباب لایجری علی القول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لایدل علی جعل حکم ظاهری مماثل للمستصحب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ان المستصحب فی هذه الموارد لیس بحکم شرعی بل هو عنوان انتزاعی منتزع من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ان الحکم الکلی لایمکن جعله بحده الکلی الا بجعل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الفرد فی المقام لیس مورداً للاستصحاب فلایمکن جعله وما هو مورد للاستصحاب الکلی و هو غیر قابل للجعل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ما هو قابل للجعل لیس موردا للاستصحاب وما هو مورد له لیس قابلاً للجعل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فبالنتیجة ان الاستصحاب لایجری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سائر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جریان الاستصحاب فی المقام و هو استصحاب بقاء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ضمن البحوث السالفة ان الاقوال فی تفسیر حقیقة العلم الاجمالی ثلاثة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هو العلم بالجامع الانتزاعی بحده الجامعی بدون التعدی عن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اختار هذا القول جماعة من الاصولیین منهم السید الاستاذ قدس سره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علم بالفرد بحده الفردی لا بالجامع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بینه و بین العلم التفصیلی الا فی صورة الفرد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مبهمة فی العلم الاجمالی و متعینة فی 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متعلق بالجامع العنوانی الذی اخترعه العقل للاشارة به الی واقعه فی الخارج بحیث یکون التردد فی الاشارة لا فی المشار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فمتعلقه الجامع لابحده الجامعی بل بملاک انه مرآة الی الواقع ومشیر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تعلق العلم الاجمالی بالفرد بواسطة هذا العنوان الانتزاعی فی الذهن لا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استحالة تعلق العلم بالفرد الخارجی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من الصفات النفسانیة فلایمکن تعلقه بالخارج والا لکان خارجیا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الجامع وان کان کلیاً الا انه حیث لایکون حکماً شرعیاً وانما هو عنوان انتزاعی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علی القول بأن مفاد الاستصحاب جعل الحکم الظاهری المماثل للمستصحب فلایجری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المستصحب لیس بحکم شرعی حتی یمکن جعل الحکم الظاهری المماثل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بأن مفاد الاستصحاب تنجیز الواقع لدی الاصابة و التعذیر لدی الخطأ او ان مفاده جعل الطریقیة او الجری العملی علی طبق الحالة السابقة فی ظرف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جریان الاستصحاب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الاستصحاب یقوم مقام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العلم الاجمالی منجز فکذلک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استصحاب بقاء وجوب إحدی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او الظهر منجز کالعلم الاجمالی بوجوب احدهما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الاستصحاب طریق الی الواقع وعلم تعبدی به</w:t>
      </w:r>
    </w:p>
    <w:p>
      <w:pPr>
        <w:pStyle w:val="BookText"/>
        <w:rPr/>
      </w:pPr>
      <w:r>
        <w:rPr>
          <w:rFonts w:ascii="IRNazanin" w:hAnsi="IRNazanin" w:eastAsia="IRNazanin"/>
          <w:color w:val="111111"/>
          <w:sz w:val="28"/>
          <w:sz w:val="28"/>
          <w:szCs w:val="28"/>
          <w:rtl w:val="true"/>
          <w:lang w:bidi="fa-IR"/>
        </w:rPr>
        <w:t>فلامحالة یقوم مقام العلم الاجمالی ومنجز للواقع کالعلم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استصحاب بقاء وجوب إحدی الصلاتین یدل علی وجوب الجری العملی علی طبق الیقین السابق بوجوب 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نتیجة ذلک هی وجوب الاتیان باحدی الصلاتین و هی مرددة بین هذه وتلک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 حینئذ الاحتیاط بالاتیان بکلتیهما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مرد هذا القول الی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وجوب الجری العملی علی طبق الحالة السابقة متوقف علی تنجزها فی ظرف الشک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القول بأن مفاد الاستصحاب جعل الحکم الظاهری المماثل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مماثلاً للمستصحب فلایجری الاستصحاب اذا کان المستصحب کلیاً ولم یکن حکماً شرعیاً وان کان مماثلاً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المستصحب مجرد مرآة له فلا مانع من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الحکم الظاهری حکم طریقی منجز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یرجع هذا القول الی القول الاول بحسب اللب و 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المستصحب لیس کلیاً بل هو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تقدم موسعاً انه لا اساس لهذا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فالامر ایضاً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المستصحب فی الحقیقة لیس عنوان احدهما او احدها الذی لاوعاء له الا فی عالم الذهن بل المرئی بهذا العنوان و المشار الیه به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جزئی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المستصحب فی الحقیقة واقع هذا العنوان بالحمل الشایع لا نفس هذا العنوان بالحمل الاولی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انه لاموضوع لاستصحاب الحکم الکلی فی الشریعة المقدسة اذ لا وجود 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لاموضوع</w:t>
      </w:r>
      <w:bookmarkStart w:id="319" w:name="pg13815_122933"/>
    </w:p>
    <w:p>
      <w:pPr>
        <w:pStyle w:val="BookText"/>
        <w:rPr/>
      </w:pPr>
      <w:bookmarkEnd w:id="319"/>
      <w:r>
        <w:rPr>
          <w:rFonts w:ascii="IRNazanin" w:hAnsi="IRNazanin" w:eastAsia="IRNazanin"/>
          <w:color w:val="111111"/>
          <w:sz w:val="28"/>
          <w:sz w:val="28"/>
          <w:szCs w:val="28"/>
          <w:rtl w:val="true"/>
          <w:lang w:bidi="fa-IR"/>
        </w:rPr>
        <w:t>للاشکال المتقدم علی القول بأن مفاد الاستصحاب جعل الحکم الظاهری المماثل للمستصحب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اذا کان المستصحب حکماً شرعیاً</w:t>
      </w:r>
      <w:r>
        <w:rPr>
          <w:rFonts w:eastAsia="IRNazanin" w:cs="IRNazanin"/>
          <w:color w:val="111111"/>
          <w:sz w:val="28"/>
          <w:szCs w:val="28"/>
          <w:rtl w:val="true"/>
          <w:lang w:bidi="fa-IR"/>
        </w:rPr>
        <w:t>.</w:t>
      </w:r>
    </w:p>
    <w:p>
      <w:pPr>
        <w:pStyle w:val="Heading6"/>
        <w:numPr>
          <w:ilvl w:val="5"/>
          <w:numId w:val="1"/>
        </w:numPr>
        <w:rPr/>
      </w:pPr>
      <w:bookmarkStart w:id="320" w:name="__RefHeading___Toc3030761_1468164448"/>
      <w:bookmarkStart w:id="321" w:name="_Toc116"/>
      <w:bookmarkEnd w:id="320"/>
      <w:r>
        <w:rPr>
          <w:rtl w:val="true"/>
        </w:rPr>
        <w:t>استصحاب الکلی فی الموضوعات</w:t>
      </w:r>
      <w:bookmarkEnd w:id="321"/>
    </w:p>
    <w:p>
      <w:pPr>
        <w:pStyle w:val="BookText"/>
        <w:rPr/>
      </w:pPr>
      <w:r>
        <w:rPr>
          <w:rFonts w:ascii="IRNazanin" w:hAnsi="IRNazanin" w:eastAsia="IRNazanin"/>
          <w:color w:val="111111"/>
          <w:sz w:val="28"/>
          <w:sz w:val="28"/>
          <w:szCs w:val="28"/>
          <w:rtl w:val="true"/>
          <w:lang w:bidi="fa-IR"/>
        </w:rPr>
        <w:t>واما الکلام فی الثانی و هو استصحاب الکلی فی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اشکل علیه بأن الآثار الشرعیة المترتبة علی الکلی لاتترتب علیه بما هو کلی وملحوظ بنحو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تترتب علیه بما هو مرآة لافراده فی الخارج و طریق و مشیر الیها و ملحوظ بنحو المعرفیة و المشیریة لابنحو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هذه الآثار آثار للفرد لا للکلی واستصحاب بقائه من جهة انه عنوان ومعرف لما هو موضوع للاثر ومشیرالیه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مردّ هذا الاستصحاب الی استصحاب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قد ظهر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الاثر الشرعی تارة یترتب علی الوجود المضاف الی الفرد بحده الفردی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علی الوجود المضاف الی الکلی کوجود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الاثر مترتباً علی الاول کان مصب الاستصحاب الفرد دون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 الاثر مترتباً علی الثانی فیکون مصب الاستصحاب الکلی دون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هاتین الاضافتین و ان کانتا متلازمتین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فی الخارج وجود واحد ولهذا الوجود الواحد اضافتان احداهما الی الفرد کزید واخری الی الکلی الا انه لایمکن اثبات إحداهما باستصحاب بقاء الاخری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هذه الملازمة بینهما واقعیة لا الاعم منها و من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ان المراد من الکلی الوجود السعی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فاذن لا اشکال فی جریان استصحاب الکلی فی الموضوعات</w:t>
      </w:r>
      <w:r>
        <w:rPr>
          <w:rFonts w:eastAsia="IRNazanin" w:cs="IRNazanin"/>
          <w:color w:val="111111"/>
          <w:sz w:val="28"/>
          <w:szCs w:val="28"/>
          <w:rtl w:val="true"/>
          <w:lang w:bidi="fa-IR"/>
        </w:rPr>
        <w:t>.</w:t>
      </w:r>
      <w:bookmarkStart w:id="322" w:name="pg13815_122934"/>
    </w:p>
    <w:p>
      <w:pPr>
        <w:pStyle w:val="Heading6"/>
        <w:numPr>
          <w:ilvl w:val="5"/>
          <w:numId w:val="1"/>
        </w:numPr>
        <w:rPr/>
      </w:pPr>
      <w:bookmarkStart w:id="323" w:name="__RefHeading___Toc3030763_1468164448"/>
      <w:bookmarkStart w:id="324" w:name="_Toc117"/>
      <w:bookmarkEnd w:id="322"/>
      <w:bookmarkEnd w:id="323"/>
      <w:r>
        <w:rPr>
          <w:rtl w:val="true"/>
        </w:rPr>
        <w:t>ما افاده المحقق العراقی فی المقام ومناقشته</w:t>
      </w:r>
      <w:bookmarkEnd w:id="324"/>
    </w:p>
    <w:p>
      <w:pPr>
        <w:pStyle w:val="BookText"/>
        <w:rPr/>
      </w:pPr>
      <w:r>
        <w:rPr>
          <w:rFonts w:ascii="IRNazanin" w:hAnsi="IRNazanin" w:eastAsia="IRNazanin"/>
          <w:color w:val="111111"/>
          <w:sz w:val="28"/>
          <w:sz w:val="28"/>
          <w:szCs w:val="28"/>
          <w:rtl w:val="true"/>
          <w:lang w:bidi="fa-IR"/>
        </w:rPr>
        <w:t>ثم ان المحقق العراقی قدس سره</w:t>
      </w:r>
      <w:r>
        <w:rPr>
          <w:rStyle w:val="FootnoteAnchor"/>
          <w:rtl w:val="true"/>
        </w:rPr>
        <w:footnoteReference w:id="55"/>
      </w:r>
      <w:r>
        <w:rPr>
          <w:rFonts w:ascii="IRNazanin" w:hAnsi="IRNazanin" w:eastAsia="IRNazanin"/>
          <w:color w:val="111111"/>
          <w:sz w:val="28"/>
          <w:sz w:val="28"/>
          <w:szCs w:val="28"/>
          <w:rtl w:val="true"/>
          <w:lang w:bidi="fa-IR"/>
        </w:rPr>
        <w:t>قد ذکر ان المراد من الکلی فی المقام الحصة وکل فرد فی الخارج مشتمل علی حصته من الکلی ولافرق بینها و بین الفرد الا فی المشخصات العرضیة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فاستصحاب الکلی عبارة عن استصحاب ذات الحصة المبهمة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الفرد عبارة عن استصحابه مع المشخصات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الحصة وان کانت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حصة الکلی یعنی صنفه و هو کلی مثلاً للانسان حصص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العربی فانه حصة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العجمی حصة اخری منه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حصة منه کلیة فی مقابل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فالوجود اذاً اضیف الی الفرد کزید فهو وجود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اضیف الی الحصة فهو وجود الکلی الا ان تخصیص استصحاب الکلی بالحصة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الاثر الشرعی تارة یترتب علی وجود الکلی کالانسان بدون دخالة خصوصیة هذه الحصة او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یترتب علی وجود الحصة فی مقابل وجود الفرد ای بدون دخالة مشخصات الفرد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 یکون المستصحب وجود الکلی وعلی الثانی وجودالحصة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فالاستصحاب فی کلیهما وان کان من استصحاب الکلی الا ان تخصیصه بالثانی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المحقق العراقی قدس سره من ان المراد من الکلی فی استصحاب الکلی الحصة لایرجع الی معنی محصل</w:t>
      </w:r>
      <w:r>
        <w:rPr>
          <w:rFonts w:eastAsia="IRNazanin" w:cs="IRNazanin"/>
          <w:color w:val="111111"/>
          <w:sz w:val="28"/>
          <w:szCs w:val="28"/>
          <w:rtl w:val="true"/>
          <w:lang w:bidi="fa-IR"/>
        </w:rPr>
        <w:t>.</w:t>
      </w:r>
    </w:p>
    <w:p>
      <w:pPr>
        <w:pStyle w:val="Heading4"/>
        <w:numPr>
          <w:ilvl w:val="3"/>
          <w:numId w:val="1"/>
        </w:numPr>
        <w:rPr/>
      </w:pPr>
      <w:bookmarkStart w:id="325" w:name="__RefHeading___Toc3030765_1468164448"/>
      <w:bookmarkStart w:id="326" w:name="_Toc118"/>
      <w:bookmarkEnd w:id="325"/>
      <w:r>
        <w:rPr>
          <w:rtl w:val="true"/>
        </w:rPr>
        <w:t>المقام الثالث فی أقسام استصحاب الکلی</w:t>
      </w:r>
      <w:bookmarkEnd w:id="326"/>
    </w:p>
    <w:p>
      <w:pPr>
        <w:pStyle w:val="Heading5"/>
        <w:numPr>
          <w:ilvl w:val="4"/>
          <w:numId w:val="1"/>
        </w:numPr>
        <w:rPr/>
      </w:pPr>
      <w:bookmarkStart w:id="327" w:name="__RefHeading___Toc3030767_1468164448"/>
      <w:bookmarkStart w:id="328" w:name="_Toc119"/>
      <w:bookmarkEnd w:id="327"/>
      <w:r>
        <w:rPr>
          <w:rtl w:val="true"/>
        </w:rPr>
        <w:t>اشارة</w:t>
      </w:r>
      <w:bookmarkEnd w:id="328"/>
    </w:p>
    <w:p>
      <w:pPr>
        <w:pStyle w:val="BookText"/>
        <w:rPr/>
      </w:pPr>
      <w:r>
        <w:rPr>
          <w:rFonts w:ascii="IRNazanin" w:hAnsi="IRNazanin" w:eastAsia="IRNazanin"/>
          <w:color w:val="111111"/>
          <w:sz w:val="28"/>
          <w:sz w:val="28"/>
          <w:szCs w:val="28"/>
          <w:rtl w:val="true"/>
          <w:lang w:bidi="fa-IR"/>
        </w:rPr>
        <w:t>اما الکلام فی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اقسام استصحاب الکلی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علم بوجود فرد معین کزید مثلاً فی الدار ثم شک فی خروجه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کمایشک فی بقاء زید فیها کذلک یشک فی بقاء انسان بعد الیقین بوجود کل منهما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العلم بوجود زید فیها علم</w:t>
      </w:r>
    </w:p>
    <w:p>
      <w:pPr>
        <w:pStyle w:val="BookText"/>
        <w:rPr/>
      </w:pPr>
      <w:r>
        <w:rPr>
          <w:rFonts w:ascii="IRNazanin" w:hAnsi="IRNazanin" w:eastAsia="IRNazanin"/>
          <w:color w:val="111111"/>
          <w:sz w:val="28"/>
          <w:sz w:val="28"/>
          <w:szCs w:val="28"/>
          <w:rtl w:val="true"/>
          <w:lang w:bidi="fa-IR"/>
        </w:rPr>
        <w:t>بوجود انسان فیها فلایمکن التفکیک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علم بوجود انسان فی الدار اما من جهة دخول زید فیها او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علم اجمالاً بدخول احدهما فیها ثم یشک فی بقاء وجود انسان فیها من جهة الشک فی ان الفرد الداخل فیها هل خرج منها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علم بوجود کلی فی ضمن وجود احد فردیه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علم بوجود انسان فی الدار فی ضمن وجود زید او عمرو فیها ثم علم بأن الداخل فیها ان کان زید فقد خرج منها یقیناً وان کان عمرو فهو باق فیها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منشأ للشک فی بقاء وجود انسان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علم بوجود انسان فی الدار ضمن وجود فرد معین فیها کزید مثلا ثم علم بخروج زید عن الدار وشک فی ان عمرو دخل فیها مقارناً لدخوله فیها او مقارنا لخروجه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الشک منشأ للشک فی بقاء وجود انسان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السید الاستاذ قدس سره</w:t>
      </w:r>
      <w:r>
        <w:rPr>
          <w:rStyle w:val="FootnoteAnchor"/>
          <w:rtl w:val="true"/>
        </w:rPr>
        <w:footnoteReference w:id="56"/>
      </w:r>
      <w:r>
        <w:rPr>
          <w:rFonts w:ascii="IRNazanin" w:hAnsi="IRNazanin" w:eastAsia="IRNazanin"/>
          <w:color w:val="111111"/>
          <w:sz w:val="28"/>
          <w:sz w:val="28"/>
          <w:szCs w:val="28"/>
          <w:rtl w:val="true"/>
          <w:lang w:bidi="fa-IR"/>
        </w:rPr>
        <w:t>قد زاد قسماً آخر غیر الاقسام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علم بوجود انسان فی الدار ضمن وجود فرد معین فیها ثم علم بخروجه منها وعلم ایضاً بوجود فرد معنون بعنوان کلی یحتمل انطباقه علی الفرد الذی علم بخروجه من الدار کما یحتمل انطباقه علی فرد آخر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منشأ للشک فی بقاء العنوان الکلی فیها وذکر قدس سره لذلک 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علمنا بوجود زید فی الدار وعلمنا بوجود متکلم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علمنا بخروج زید عنهاولکن احتملنا بقاء الانسان فیهامن جهة احتمال انطباق عنوان المتکلم علی فرد آخر فیها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علمنا بالجنابة لیلة الخمیس مثلاً واغتسلنا منها ثم</w:t>
      </w:r>
      <w:bookmarkStart w:id="329" w:name="pg13815_122936"/>
    </w:p>
    <w:p>
      <w:pPr>
        <w:pStyle w:val="BookText"/>
        <w:rPr/>
      </w:pPr>
      <w:bookmarkEnd w:id="329"/>
      <w:r>
        <w:rPr>
          <w:rFonts w:ascii="IRNazanin" w:hAnsi="IRNazanin" w:eastAsia="IRNazanin"/>
          <w:color w:val="111111"/>
          <w:sz w:val="28"/>
          <w:sz w:val="28"/>
          <w:szCs w:val="28"/>
          <w:rtl w:val="true"/>
          <w:lang w:bidi="fa-IR"/>
        </w:rPr>
        <w:t>رأینا المنی فی الثوب یوم الجمعة وعلمنا بالجنابة حال خروج هذا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احتملنا ان هذا المنی کان من الجنابة التی اغتسلنا منها کما یحتمل ان یکون من جنابة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الاحتمال منشأ للشک فی بقاء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المثالین غیر داخل فی الاقسام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دخولهما فی القسم الاول و الرابع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عدم دخولهما فی القسم الثانی، فلان فی القسم الثانی لا نعلم بوجود الکلی فی ضمن فرد معین بینما نعلم فیهما بوجود الکلی فی ضمن فرد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عدم دخولهما فی القسم الثالث، فبنفس ملاک عدم دخولهما فی القسم الثانی مع ان فی القسم الثالث علم واحد وفیها علمان، هذه هی اقسام استصحاب الکلی</w:t>
      </w:r>
      <w:r>
        <w:rPr>
          <w:rFonts w:eastAsia="IRNazanin" w:cs="IRNazanin"/>
          <w:color w:val="111111"/>
          <w:sz w:val="28"/>
          <w:szCs w:val="28"/>
          <w:rtl w:val="true"/>
          <w:lang w:bidi="fa-IR"/>
        </w:rPr>
        <w:t>.</w:t>
      </w:r>
    </w:p>
    <w:p>
      <w:pPr>
        <w:pStyle w:val="Heading5"/>
        <w:numPr>
          <w:ilvl w:val="4"/>
          <w:numId w:val="1"/>
        </w:numPr>
        <w:rPr/>
      </w:pPr>
      <w:bookmarkStart w:id="330" w:name="__RefHeading___Toc3030769_1468164448"/>
      <w:bookmarkStart w:id="331" w:name="_Toc120"/>
      <w:bookmarkEnd w:id="330"/>
      <w:r>
        <w:rPr>
          <w:rtl w:val="true"/>
        </w:rPr>
        <w:t>اما القسم الاول، فلا شبهة فی جریان استصحاب الکلی فیه اذا کان الاثر الشرعی مترتبا علی صرف وجوده</w:t>
      </w:r>
      <w:bookmarkEnd w:id="331"/>
    </w:p>
    <w:p>
      <w:pPr>
        <w:pStyle w:val="BookText"/>
        <w:rPr/>
      </w:pPr>
      <w:r>
        <w:rPr>
          <w:rFonts w:ascii="IRNazanin" w:hAnsi="IRNazanin" w:eastAsia="IRNazanin"/>
          <w:color w:val="111111"/>
          <w:sz w:val="28"/>
          <w:sz w:val="28"/>
          <w:szCs w:val="28"/>
          <w:rtl w:val="true"/>
          <w:lang w:bidi="fa-IR"/>
        </w:rPr>
        <w:t>، کما انه لا شبهة فی جریان الاستصحاب فی بقاءالفرد ایضا اذا کان الاثر الشرعی مترتبا علیه، لان ارکان الاستصحاب فی هذا القسم تامة فی الکلی و الفرد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اشکال فی جریان الاستصحاب فیه فی کل من الکلی و الفرد اذا کان الاثر الشرعی مترتبا علی الکل</w:t>
      </w:r>
      <w:r>
        <w:rPr>
          <w:rFonts w:eastAsia="IRNazanin" w:cs="IRNazanin"/>
          <w:color w:val="111111"/>
          <w:sz w:val="28"/>
          <w:szCs w:val="28"/>
          <w:rtl w:val="true"/>
          <w:lang w:bidi="fa-IR"/>
        </w:rPr>
        <w:t>.</w:t>
      </w:r>
    </w:p>
    <w:p>
      <w:pPr>
        <w:pStyle w:val="Heading5"/>
        <w:numPr>
          <w:ilvl w:val="4"/>
          <w:numId w:val="1"/>
        </w:numPr>
        <w:rPr/>
      </w:pPr>
      <w:bookmarkStart w:id="332" w:name="__RefHeading___Toc3030771_1468164448"/>
      <w:bookmarkStart w:id="333" w:name="_Toc121"/>
      <w:bookmarkEnd w:id="332"/>
      <w:r>
        <w:rPr>
          <w:rtl w:val="true"/>
        </w:rPr>
        <w:t>واما القسم الثانی، فیقع الکلام فیه تارة فی استصحاب الکلی واخری فی استصحاب الفرد</w:t>
      </w:r>
      <w:bookmarkEnd w:id="333"/>
    </w:p>
    <w:p>
      <w:pPr>
        <w:pStyle w:val="Heading6"/>
        <w:numPr>
          <w:ilvl w:val="5"/>
          <w:numId w:val="1"/>
        </w:numPr>
        <w:rPr/>
      </w:pPr>
      <w:bookmarkStart w:id="334" w:name="__RefHeading___Toc3030773_1468164448"/>
      <w:bookmarkStart w:id="335" w:name="_Toc122"/>
      <w:bookmarkEnd w:id="334"/>
      <w:r>
        <w:rPr>
          <w:rtl w:val="true"/>
        </w:rPr>
        <w:t>اشارة</w:t>
      </w:r>
      <w:bookmarkEnd w:id="3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فی اثبات الفرد باستصحاب الکلی، ورابعة فی اثبات اثر الکلی باستصحاب الفرد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الفرض الاول، فلا شبهة فی جریان الاستصحاب فی الکلی بناء علی ما هو الصحیح من ان المراد منه الوجود السعی العنوانی الذی هو مرآة الی الواقع الخارجی و هو مشیر الیه لا الوجود السعی الواقعی،</w:t>
      </w:r>
      <w:bookmarkStart w:id="336" w:name="pg13815_122937"/>
    </w:p>
    <w:p>
      <w:pPr>
        <w:pStyle w:val="Heading6"/>
        <w:numPr>
          <w:ilvl w:val="5"/>
          <w:numId w:val="1"/>
        </w:numPr>
        <w:rPr/>
      </w:pPr>
      <w:bookmarkStart w:id="337" w:name="__RefHeading___Toc3030775_1468164448"/>
      <w:bookmarkStart w:id="338" w:name="_Toc123"/>
      <w:bookmarkEnd w:id="336"/>
      <w:bookmarkEnd w:id="337"/>
      <w:r>
        <w:rPr>
          <w:rtl w:val="true"/>
        </w:rPr>
        <w:t>ما افاده المحقق العراقی قدس سره فی المقام ومناقشته</w:t>
      </w:r>
      <w:bookmarkEnd w:id="338"/>
    </w:p>
    <w:p>
      <w:pPr>
        <w:pStyle w:val="BookText"/>
        <w:rPr/>
      </w:pPr>
      <w:r>
        <w:rPr>
          <w:rFonts w:ascii="IRNazanin" w:hAnsi="IRNazanin" w:eastAsia="IRNazanin"/>
          <w:color w:val="111111"/>
          <w:sz w:val="28"/>
          <w:sz w:val="28"/>
          <w:szCs w:val="28"/>
          <w:rtl w:val="true"/>
          <w:lang w:bidi="fa-IR"/>
        </w:rPr>
        <w:t>فانه مستحیل لاستحالة وجود شیء فی الخارج بدون تشخصه فیه، نعم ان وجود الکلی فی الخارج منسوب الی الرجل الهمدانی الخیالی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الکلی لیس المفهوم الذهنی کما تقدم، بل المراد منه الوجود السعی و المفروض تمامیة ارکان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الفرض الثانی و هو استصحاب الفرد فلا یجری، لان ارکان الاستصحاب من الیقین بالحدوث و الشک فی البقاء فیه غیر تامة، اذ لا یقین بتواجد زید فی الدار ولا بتواجد عمرو فیها، فاذن لا شک فی بقاء زید ولا عمرو، هذا بناء علی ما هو الصحیح من ان العلم الاجمالی متعلق بالعنوان الانتزاعی الذی اخترعه العقل للاشارة به الی الواقع ومرآة ومشیر الیه بدون ان تکون له موضوعیة، ومع التردد فی الاشارة الی هذا الفرد او ذاک لا یقین بالحدوث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بأن متعلق العلم الاجمالی الفرد بحده الفردی فی الواقع والابهام والاجمال انما هو فی الصورة الذهنیة کما اختاره المحقق العراقی قدس سره</w:t>
      </w:r>
      <w:r>
        <w:rPr>
          <w:rStyle w:val="FootnoteAnchor"/>
          <w:rtl w:val="true"/>
        </w:rPr>
        <w:footnoteReference w:id="57"/>
      </w:r>
      <w:r>
        <w:rPr>
          <w:rFonts w:ascii="IRNazanin" w:hAnsi="IRNazanin" w:eastAsia="IRNazanin"/>
          <w:color w:val="111111"/>
          <w:sz w:val="28"/>
          <w:sz w:val="28"/>
          <w:szCs w:val="28"/>
          <w:rtl w:val="true"/>
          <w:lang w:bidi="fa-IR"/>
        </w:rPr>
        <w:t>، فلا مانع من جریان الاستصحاب فی الفرد، لان ارکان الاستصحاب حینئذ تامة فیه و هی الیقین بالحدوث و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الیقین فلفرض انه متعلق للعلم الاجمالی، واما الشک فی البقاء فلاحتمال خروجه من الدار وعدم بقائه فیها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تقدم ان هذا القول لا یرجع الی معنی محصل لانه خلاف الضرورة و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کل من یرجع الی وجدانه فی موارد العلم الاجمالی یجد ان متعلق العلم الاجمالی العنوان الانتزاعی کعنوان احدهما او 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امر وجدانی لایقبل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 لاموضوع للبرهان فیه لانه مرکب من الصغری و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بالنتیجة انما یحصل من تطبیق</w:t>
      </w:r>
      <w:bookmarkStart w:id="339" w:name="pg13815_122938"/>
    </w:p>
    <w:p>
      <w:pPr>
        <w:pStyle w:val="BookText"/>
        <w:rPr/>
      </w:pPr>
      <w:bookmarkEnd w:id="339"/>
      <w:r>
        <w:rPr>
          <w:rFonts w:ascii="IRNazanin" w:hAnsi="IRNazanin" w:eastAsia="IRNazanin"/>
          <w:color w:val="111111"/>
          <w:sz w:val="28"/>
          <w:sz w:val="28"/>
          <w:szCs w:val="28"/>
          <w:rtl w:val="true"/>
          <w:lang w:bidi="fa-IR"/>
        </w:rPr>
        <w:t>الکبری علی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ومورده لامحالة المسائل النظریة باعتبار ان العلم بها یتوقف علی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المسائل الوجدانیة فهی مدرکة بالوجدان مباشرة فلایتوقف ادراکها علی ای مقدمة خارجیة حتی تکون هی الحد الاوسط فی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صورة المعلوم بالاجمال فی الذهن اذا کانت مبهمة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یکون ابهامها بلحاظ تطبیقها علی ما فی الخارج والا فالصورة فی الذهن لایمکن ان تکون مبهمة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لایرجع هذا القول الی معنی محصل بالتحلیل مضافاً الی انه خلاف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ان استصحاب الفرد لایجری لعدم تمامیة ارکانه فیه</w:t>
      </w:r>
      <w:r>
        <w:rPr>
          <w:rFonts w:eastAsia="IRNazanin" w:cs="IRNazanin"/>
          <w:color w:val="111111"/>
          <w:sz w:val="28"/>
          <w:szCs w:val="28"/>
          <w:rtl w:val="true"/>
          <w:lang w:bidi="fa-IR"/>
        </w:rPr>
        <w:t>.</w:t>
      </w:r>
    </w:p>
    <w:p>
      <w:pPr>
        <w:pStyle w:val="Heading6"/>
        <w:numPr>
          <w:ilvl w:val="5"/>
          <w:numId w:val="1"/>
        </w:numPr>
        <w:rPr/>
      </w:pPr>
      <w:bookmarkStart w:id="340" w:name="__RefHeading___Toc3030777_1468164448"/>
      <w:bookmarkStart w:id="341" w:name="_Toc124"/>
      <w:bookmarkEnd w:id="340"/>
      <w:r>
        <w:rPr>
          <w:rtl w:val="true"/>
        </w:rPr>
        <w:t>هل تثبت بالاستصحاب الکلی الاثار المترتبة علی الفرد فیه رأیان</w:t>
      </w:r>
      <w:bookmarkEnd w:id="341"/>
    </w:p>
    <w:p>
      <w:pPr>
        <w:pStyle w:val="BookText"/>
        <w:rPr/>
      </w:pPr>
      <w:r>
        <w:rPr>
          <w:rFonts w:ascii="IRNazanin" w:hAnsi="IRNazanin" w:eastAsia="IRNazanin"/>
          <w:color w:val="111111"/>
          <w:sz w:val="28"/>
          <w:sz w:val="28"/>
          <w:szCs w:val="28"/>
          <w:rtl w:val="true"/>
          <w:lang w:bidi="fa-IR"/>
        </w:rPr>
        <w:t>واما الکلام فی 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استصحاب الکلی هل یثبت به الآثار المترتبة علی الفرد بحده الفردی أو لا؟</w:t>
      </w:r>
    </w:p>
    <w:p>
      <w:pPr>
        <w:pStyle w:val="BookText"/>
        <w:rPr/>
      </w:pPr>
      <w:r>
        <w:rPr>
          <w:rFonts w:ascii="IRNazanin" w:hAnsi="IRNazanin" w:eastAsia="IRNazanin"/>
          <w:color w:val="111111"/>
          <w:sz w:val="28"/>
          <w:sz w:val="28"/>
          <w:szCs w:val="28"/>
          <w:rtl w:val="true"/>
          <w:lang w:bidi="fa-IR"/>
        </w:rPr>
        <w:t>والجواب ان هناک رأیین</w:t>
      </w:r>
      <w:r>
        <w:rPr>
          <w:rFonts w:eastAsia="IRNazanin" w:cs="IRNazanin"/>
          <w:color w:val="111111"/>
          <w:sz w:val="28"/>
          <w:szCs w:val="28"/>
          <w:rtl w:val="true"/>
          <w:lang w:bidi="fa-IR"/>
        </w:rPr>
        <w:t>:</w:t>
      </w:r>
    </w:p>
    <w:p>
      <w:pPr>
        <w:pStyle w:val="Heading6"/>
        <w:numPr>
          <w:ilvl w:val="5"/>
          <w:numId w:val="1"/>
        </w:numPr>
        <w:rPr/>
      </w:pPr>
      <w:bookmarkStart w:id="342" w:name="__RefHeading___Toc3030779_1468164448"/>
      <w:bookmarkStart w:id="343" w:name="_Toc125"/>
      <w:bookmarkEnd w:id="342"/>
      <w:r>
        <w:rPr>
          <w:rtl w:val="true"/>
        </w:rPr>
        <w:t>الرأی الاول</w:t>
      </w:r>
      <w:r>
        <w:rPr>
          <w:rtl w:val="true"/>
        </w:rPr>
        <w:t xml:space="preserve">: </w:t>
      </w:r>
      <w:r>
        <w:rPr>
          <w:rtl w:val="true"/>
        </w:rPr>
        <w:t>ان استصحاب الکلی لایکفی عن استصحاب الفرد وان کان وجود الکلی عین وجود الفرد فی الخارج الا ان له اضافتین</w:t>
      </w:r>
      <w:bookmarkEnd w:id="3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الوجود وجود کلی باعتبار اضافته الیه و وجود فرد باعتبار اضافته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فاستصحاب وجود الکلی استصحاب الوجود المضاف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هذا الاستصحاب لایثبت اضافته الی الفرد الا علی القول بالاصل المثبت و هذا من اوضح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التلازم بین الاضافتین وان کان ثابتاً فی الواقع الا ان هذا التلازم واقعی فلایمکن اثباته بالاستصحاب</w:t>
      </w:r>
      <w:r>
        <w:rPr>
          <w:rFonts w:eastAsia="IRNazanin" w:cs="IRNazanin"/>
          <w:color w:val="111111"/>
          <w:sz w:val="28"/>
          <w:szCs w:val="28"/>
          <w:rtl w:val="true"/>
          <w:lang w:bidi="fa-IR"/>
        </w:rPr>
        <w:t>.</w:t>
      </w:r>
    </w:p>
    <w:p>
      <w:pPr>
        <w:pStyle w:val="Heading6"/>
        <w:numPr>
          <w:ilvl w:val="5"/>
          <w:numId w:val="1"/>
        </w:numPr>
        <w:rPr/>
      </w:pPr>
      <w:bookmarkStart w:id="344" w:name="__RefHeading___Toc3030781_1468164448"/>
      <w:bookmarkStart w:id="345" w:name="_Toc126"/>
      <w:bookmarkEnd w:id="344"/>
      <w:r>
        <w:rPr>
          <w:rtl w:val="true"/>
        </w:rPr>
        <w:t>الرأی الثانی ما ذکره بعض المحققین قدس سره</w:t>
      </w:r>
      <w:bookmarkEnd w:id="34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 قدس سره</w:t>
      </w:r>
      <w:r>
        <w:rPr>
          <w:rStyle w:val="FootnoteAnchor"/>
          <w:rtl w:val="true"/>
        </w:rPr>
        <w:footnoteReference w:id="58"/>
      </w:r>
      <w:r>
        <w:rPr>
          <w:rFonts w:ascii="IRNazanin" w:hAnsi="IRNazanin" w:eastAsia="IRNazanin"/>
          <w:color w:val="111111"/>
          <w:sz w:val="28"/>
          <w:sz w:val="28"/>
          <w:szCs w:val="28"/>
          <w:rtl w:val="true"/>
          <w:lang w:bidi="fa-IR"/>
        </w:rPr>
        <w:t>من ان استصحاب الکلی یثبت آثار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روایات الاستصحاب علی طائفتین</w:t>
      </w:r>
      <w:r>
        <w:rPr>
          <w:rFonts w:eastAsia="IRNazanin" w:cs="IRNazanin"/>
          <w:color w:val="111111"/>
          <w:sz w:val="28"/>
          <w:szCs w:val="28"/>
          <w:rtl w:val="true"/>
          <w:lang w:bidi="fa-IR"/>
        </w:rPr>
        <w:t>:</w:t>
      </w:r>
      <w:bookmarkStart w:id="346" w:name="pg13815_122939"/>
    </w:p>
    <w:p>
      <w:pPr>
        <w:pStyle w:val="BookText"/>
        <w:rPr/>
      </w:pPr>
      <w:bookmarkEnd w:id="346"/>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ناظرة الی حدوث الحالة السابقة فحسب کقوله علیه السلام فی صحیحة عبدالله بن سنان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لانک اعرته ایاه و هو طاهر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فانه یدل علی ان المعتبر فی جریان الاستصحاب هو حدوث الحالة السابقة لا الیقین بحدوثها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ناظرة الی الیقین بالحالة السابقة کقوله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لانک کنت علی یقین من طهارتک فشککت فلاینبغی لک ان 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فانه یدل علی ان المعتبر فی جریان الاستصحاب الیقین بالحالة السابقة ولا مانع من الاخذ بکلتا الطائفتین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الطائفة الاولی ان الاستصحاب یمثل التعبد ببقاء المتیقن وترتیب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الطائفة الثانیة ان الاستصحاب یمثل التعبد ببقاء الیقین و الجری علی وفق مایتطلبه الیقین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فتدل الطائفة الاولی علی بقاء الحادث تعبداً و ترتیب آثاره علیه بلا تقییده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فیجری استصحاب بقاء ماثبت حدوثه بالامارة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الطائفة الثانیة علی بقاء الیقین السابق تعبداً او التعبد بالجری العملی علی وفق ما یتطلبه الیقین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ذلک ان استصحاب بقاء الیقین بالجامع تعبدا یکفی لترتیب آثار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فی المقام یقوم مقام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العلم الاجمالی منجز و موجب لترتیب آثار افراده فکذلک استصحاب بقاء الجامع منجز وموجب لترتیب آثار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بالاستصحاب یعلم اجمالاً ببقاء احد الفردین او الافراد کما هو کذلک حدوثاً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347" w:name="__RefHeading___Toc3030783_1468164448"/>
      <w:bookmarkStart w:id="348" w:name="_Toc127"/>
      <w:bookmarkEnd w:id="347"/>
      <w:r>
        <w:rPr>
          <w:rtl w:val="true"/>
        </w:rPr>
        <w:t>مناقشة ما ذکره بعض المحققین قدس سره</w:t>
      </w:r>
      <w:bookmarkEnd w:id="34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فلان الاستصحاب یمثل حقیقة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الیقین بالحدوث لایخلو من ان یکون معتبراً فی جریانه او لایکون</w:t>
      </w:r>
    </w:p>
    <w:p>
      <w:pPr>
        <w:pStyle w:val="BookText"/>
        <w:rPr/>
      </w:pPr>
      <w:r>
        <w:rPr>
          <w:rFonts w:ascii="IRNazanin" w:hAnsi="IRNazanin" w:eastAsia="IRNazanin"/>
          <w:color w:val="111111"/>
          <w:sz w:val="28"/>
          <w:sz w:val="28"/>
          <w:szCs w:val="28"/>
          <w:rtl w:val="true"/>
          <w:lang w:bidi="fa-IR"/>
        </w:rPr>
        <w:t>معتبرا فیه ولاثالث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معتبر فی مورد وجوده وغیر معتبر فی مورد عدم وجوده وان المعتبر فیه حدوثه فقط و هوکما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صحیحة عبدالله بن سنان معارضة بصحیحة اخری له فتسقط من جهة المعارضة فلا اثر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انها معتبرة ولامعارض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المتفاهم العرفی منها بمناسبة الحکم و الموضوع الارتکازیة هو ان المعیر کان علی یقین بطهارة ثوبه حین اعاره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التعبیر تعبیر عرفی عن الیقین بالحالة السابقة واعتباره فیها لامجرد انه کاشف و 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اضافة الی ان 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و هو طاهر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ظاهر فی الطهارة الواقعیة ولایمکن احرازها الا بالعلم و الیقین الذی هو الموضوع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ذلک بل یؤکد قوله علیه السلام بعد ذلک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ولم تستیقن انه نجسه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فانه یدل علی ان الناقض للطهارة السابقة هو الیقین بالنجاسة ومعنی انه ناقض لها ناقض للیقین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المتفاهم العرفی الارتکازی من الصحیحة هو ان الیقین بالحالة السابقة معتبر فی 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ولاتدل علی ان المعتبر فی جریانه حدوث الحالة السابقة بدون تقیده بالیقین وانه مجرد 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اقل من اجمالها وعدم ظهورها لا فی اعتبار الیقین بالحدوث ولا فی اعتبار الحدوث بدون دخل یقین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فیکون المرجع سائر روایات الاستصحاب</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ان الصحیحة تدل علی ان المعتبر فی جریان الاستصحاب حدوث الحالة السابقة لا الیقین بحدوثها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تقع المعارضة بینها و بین الصحاح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مقتضی هذه الصحیحة ان العبرة فی جریان الاستصحاب انما هی بحدوث الحالة السابقة بدون تقیده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الصحاح ان العبرة فیه انما هی بالیقین بالحدوث</w:t>
      </w:r>
      <w:r>
        <w:rPr>
          <w:rFonts w:eastAsia="IRNazanin" w:cs="IRNazanin"/>
          <w:color w:val="111111"/>
          <w:sz w:val="28"/>
          <w:szCs w:val="28"/>
          <w:rtl w:val="true"/>
          <w:lang w:bidi="fa-IR"/>
        </w:rPr>
        <w:t>.</w:t>
      </w:r>
      <w:bookmarkStart w:id="349" w:name="pg13815_122941"/>
    </w:p>
    <w:p>
      <w:pPr>
        <w:pStyle w:val="BookText"/>
        <w:rPr/>
      </w:pPr>
      <w:bookmarkEnd w:id="349"/>
      <w:r>
        <w:rPr>
          <w:rFonts w:ascii="IRNazanin" w:hAnsi="IRNazanin" w:eastAsia="IRNazanin"/>
          <w:color w:val="111111"/>
          <w:sz w:val="28"/>
          <w:sz w:val="28"/>
          <w:szCs w:val="28"/>
          <w:rtl w:val="true"/>
          <w:lang w:bidi="fa-IR"/>
        </w:rPr>
        <w:t>وعلی هذا فالصحیحة تدل بالدلالة اللفظیة علی ان المعتبر فی جریان الاستصحاب حدوث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وبالاطلاق الناشیء من السکوت فی مقام البیان تدل علی عدم اعتبار الیقین بحدوثها وانه مجرد کاشف عن الموضوع بدون ان یکون له 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تدل بالدلالة اللفظیة علی اعتبار الیقین بالحدوث فی جریان الاستصحاب وانه مأخوذ بنحو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وبالاطلاق الناشیء من السکوت فی مقام البیان تدل علی عدم اعتبار الحدوث بدون تقیده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الظاهر منها انه ماخوذ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القاعدة ان الدلالة اللفظیة لکل واحدة منهما قرینة علی تقیید اطلاق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تبقی المعارضة بین الدلالة اللفظیة لکل واحدة منهما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الصحیحة تدل علی ان المعتبر فی جریان الاستصحاب حدوث الحالة السابقة بدون تقیده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الصحاح فهی تدل علی ان المعتبر فی جریانه الیقین بحدوثها ولایمکن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الاستصحاب قاعدة واحدة لا قاعدتان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حیث ان دلالة الصحاح علی اعتبار الیقین بالحدوث اقوی واظهر من دلالة الصحیحة علی اعتبار الحدوث بدون تقیده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فلابدمن تقدیم الصحاح علیها من باب تقدیم الاظهر علی الظاهر الذی هو من احد موارد الجمع العرفی الدلالی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موضوع الاستصحاب مرکب من الیقین بالحدوث و الشک فی البقاء ومتقوم بهما</w:t>
      </w:r>
      <w:r>
        <w:rPr>
          <w:rFonts w:eastAsia="IRNazanin" w:cs="IRNazanin"/>
          <w:color w:val="111111"/>
          <w:sz w:val="28"/>
          <w:szCs w:val="28"/>
          <w:rtl w:val="true"/>
          <w:lang w:bidi="fa-IR"/>
        </w:rPr>
        <w:t>.</w:t>
      </w:r>
    </w:p>
    <w:p>
      <w:pPr>
        <w:pStyle w:val="Heading6"/>
        <w:numPr>
          <w:ilvl w:val="5"/>
          <w:numId w:val="1"/>
        </w:numPr>
        <w:rPr/>
      </w:pPr>
      <w:bookmarkStart w:id="350" w:name="__RefHeading___Toc3030785_1468164448"/>
      <w:bookmarkStart w:id="351" w:name="_Toc128"/>
      <w:bookmarkEnd w:id="350"/>
      <w:r>
        <w:rPr>
          <w:rtl w:val="true"/>
        </w:rPr>
        <w:t>هل مفاد روایات الاستصحاب هو ابقاء الیقین تعبدا بالحالة السابقة فیه رأیان</w:t>
      </w:r>
      <w:bookmarkEnd w:id="351"/>
    </w:p>
    <w:p>
      <w:pPr>
        <w:pStyle w:val="BookText"/>
        <w:rPr/>
      </w:pPr>
      <w:r>
        <w:rPr>
          <w:rFonts w:ascii="IRNazanin" w:hAnsi="IRNazanin" w:eastAsia="IRNazanin"/>
          <w:color w:val="111111"/>
          <w:sz w:val="28"/>
          <w:sz w:val="28"/>
          <w:szCs w:val="28"/>
          <w:rtl w:val="true"/>
          <w:lang w:bidi="fa-IR"/>
        </w:rPr>
        <w:t>ثم ان مفاد روایات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ابقاء الیقین تعبداً فی ظرف الشک ببقاء الحالة السابقة او ابقاء المتیقن کذلک؟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فیه رأیین</w:t>
      </w:r>
      <w:r>
        <w:rPr>
          <w:rFonts w:eastAsia="IRNazanin" w:cs="IRNazanin"/>
          <w:color w:val="111111"/>
          <w:sz w:val="28"/>
          <w:szCs w:val="28"/>
          <w:rtl w:val="true"/>
          <w:lang w:bidi="fa-IR"/>
        </w:rPr>
        <w:t>:</w:t>
      </w:r>
      <w:bookmarkStart w:id="352" w:name="pg13815_122942"/>
    </w:p>
    <w:p>
      <w:pPr>
        <w:pStyle w:val="BookText"/>
        <w:rPr/>
      </w:pPr>
      <w:bookmarkEnd w:id="352"/>
      <w:r>
        <w:rPr>
          <w:rFonts w:ascii="IRNazanin" w:hAnsi="IRNazanin" w:eastAsia="IRNazanin"/>
          <w:color w:val="111111"/>
          <w:sz w:val="28"/>
          <w:sz w:val="28"/>
          <w:szCs w:val="28"/>
          <w:rtl w:val="true"/>
          <w:lang w:bidi="fa-IR"/>
        </w:rPr>
        <w:t>الرأی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مفادها ابقاء الیقین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مفادها ابقاء المتیقن کذلک</w:t>
      </w:r>
      <w:r>
        <w:rPr>
          <w:rFonts w:eastAsia="IRNazanin" w:cs="IRNazanin"/>
          <w:color w:val="111111"/>
          <w:sz w:val="28"/>
          <w:szCs w:val="28"/>
          <w:rtl w:val="true"/>
          <w:lang w:bidi="fa-IR"/>
        </w:rPr>
        <w:t>.</w:t>
      </w:r>
    </w:p>
    <w:p>
      <w:pPr>
        <w:pStyle w:val="Heading6"/>
        <w:numPr>
          <w:ilvl w:val="5"/>
          <w:numId w:val="1"/>
        </w:numPr>
        <w:rPr/>
      </w:pPr>
      <w:bookmarkStart w:id="353" w:name="__RefHeading___Toc3030787_1468164448"/>
      <w:bookmarkStart w:id="354" w:name="_Toc129"/>
      <w:bookmarkEnd w:id="353"/>
      <w:r>
        <w:rPr>
          <w:rtl w:val="true"/>
        </w:rPr>
        <w:t xml:space="preserve">الرأی الاول ما اختاره المحقق النائینی و السید الاستاذ </w:t>
      </w:r>
      <w:r>
        <w:rPr>
          <w:rtl w:val="true"/>
        </w:rPr>
        <w:t>(</w:t>
      </w:r>
      <w:r>
        <w:rPr>
          <w:rtl w:val="true"/>
        </w:rPr>
        <w:t>قدس سرهما</w:t>
      </w:r>
      <w:r>
        <w:rPr>
          <w:rtl w:val="true"/>
        </w:rPr>
        <w:t>)</w:t>
      </w:r>
      <w:bookmarkEnd w:id="354"/>
    </w:p>
    <w:p>
      <w:pPr>
        <w:pStyle w:val="BookText"/>
        <w:rPr/>
      </w:pPr>
      <w:r>
        <w:rPr>
          <w:rFonts w:ascii="IRNazanin" w:hAnsi="IRNazanin" w:eastAsia="IRNazanin"/>
          <w:color w:val="111111"/>
          <w:sz w:val="28"/>
          <w:sz w:val="28"/>
          <w:szCs w:val="28"/>
          <w:rtl w:val="true"/>
          <w:lang w:bidi="fa-IR"/>
        </w:rPr>
        <w:t>اما الرأی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اختاره جماعة منهم المحقق النائینی قدس سره</w:t>
      </w:r>
      <w:r>
        <w:rPr>
          <w:rStyle w:val="FootnoteAnchor"/>
          <w:rtl w:val="true"/>
        </w:rPr>
        <w:footnoteReference w:id="59"/>
      </w:r>
      <w:r>
        <w:rPr>
          <w:rFonts w:ascii="IRNazanin" w:hAnsi="IRNazanin" w:eastAsia="IRNazanin"/>
          <w:color w:val="111111"/>
          <w:sz w:val="28"/>
          <w:sz w:val="28"/>
          <w:szCs w:val="28"/>
          <w:rtl w:val="true"/>
          <w:lang w:bidi="fa-IR"/>
        </w:rPr>
        <w:t>والسید الاستاذ قدس سره</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المجعول فی باب الاستصحاب الطریقیة و الکاشفیة ولکن لامطلقا بل من حیث الجری العملی علی طبق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جعل السید الاستاذ قدس سره</w:t>
      </w:r>
      <w:r>
        <w:rPr>
          <w:rStyle w:val="FootnoteAnchor"/>
          <w:rtl w:val="true"/>
        </w:rPr>
        <w:footnoteReference w:id="61"/>
      </w:r>
      <w:r>
        <w:rPr>
          <w:rFonts w:ascii="IRNazanin" w:hAnsi="IRNazanin" w:eastAsia="IRNazanin"/>
          <w:color w:val="111111"/>
          <w:sz w:val="28"/>
          <w:sz w:val="28"/>
          <w:szCs w:val="28"/>
          <w:rtl w:val="true"/>
          <w:lang w:bidi="fa-IR"/>
        </w:rPr>
        <w:t>الاستصحاب من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تقدم موسعاً من انه لایمکن المجعول فی باب الاستصحاب الطریقیة و العلم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لایوجد فی مورده مایصلح ان یکون امارة علی البقاء ولو بأدنی مرتبتها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حدوث الحالة السابقة اذ لاملازمة بین حدوث الشیء وبقائه ولو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الیقین السابق لانه قد زال فی ظرف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الشک فهو لایصلح ان یکون طریقاً هذا بحسب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مفاد روایات الاستصحاب النهی عن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المراد من النقض النقض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النقض الحقیقی غیر 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ونقصد بالنقض العملی عدم العمل بالحالة السابقة الثابتة بالیقین الوجدانی او التعبدی و الجامع 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العمل علی طبقها نقض عملا علی تفصیل تقدم</w:t>
      </w:r>
      <w:r>
        <w:rPr>
          <w:rFonts w:eastAsia="IRNazanin" w:cs="IRNazanin"/>
          <w:color w:val="111111"/>
          <w:sz w:val="28"/>
          <w:szCs w:val="28"/>
          <w:rtl w:val="true"/>
          <w:lang w:bidi="fa-IR"/>
        </w:rPr>
        <w:t>.</w:t>
      </w:r>
    </w:p>
    <w:p>
      <w:pPr>
        <w:pStyle w:val="Heading6"/>
        <w:numPr>
          <w:ilvl w:val="5"/>
          <w:numId w:val="1"/>
        </w:numPr>
        <w:rPr/>
      </w:pPr>
      <w:bookmarkStart w:id="355" w:name="__RefHeading___Toc3030789_1468164448"/>
      <w:bookmarkStart w:id="356" w:name="_Toc130"/>
      <w:bookmarkEnd w:id="355"/>
      <w:r>
        <w:rPr>
          <w:rtl w:val="true"/>
        </w:rPr>
        <w:t>واما الرأی الثانی</w:t>
      </w:r>
      <w:r>
        <w:rPr>
          <w:rtl w:val="true"/>
        </w:rPr>
        <w:t xml:space="preserve">: </w:t>
      </w:r>
      <w:r>
        <w:rPr>
          <w:rtl w:val="true"/>
        </w:rPr>
        <w:t>فلان مفادها بیان وظیفة الشاک فی بقاء الحالة السابقة وان وظیفته العمل علی طبق الحالة السابقة وعدم جواز رفع الید عنها</w:t>
      </w:r>
      <w:bookmarkEnd w:id="35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ولاموضوعیة للیقین بما هو الا باعتبار انه حجة ومنجز للحالة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 المکلف فی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فالروایات تدل علی وجوب العمل علی طبقها وعدم جواز رفع الید عنها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رفع الید عنها کذلک نقض عملی و قد</w:t>
      </w:r>
    </w:p>
    <w:p>
      <w:pPr>
        <w:pStyle w:val="BookText"/>
        <w:rPr/>
      </w:pPr>
      <w:r>
        <w:rPr>
          <w:rFonts w:ascii="IRNazanin" w:hAnsi="IRNazanin" w:eastAsia="IRNazanin"/>
          <w:color w:val="111111"/>
          <w:sz w:val="28"/>
          <w:sz w:val="28"/>
          <w:szCs w:val="28"/>
          <w:rtl w:val="true"/>
          <w:lang w:bidi="fa-IR"/>
        </w:rPr>
        <w:t>نهی عنه فی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علمنا بوجوب احدی الصلاتین فی یوم الجمعة او بنجاسة احد الانائین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لایترتب الاثر الشرعی علی الجامع بحده الجامعی و هو عنوان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العنوان عنوان إنتزاعی إنتزعه العقل للاشارة به الی واقعه الخارجی الذی هو موضوع الاثرالشرعی دون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مجرد معرف و مرآة الی ما هو الموضوع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علمنا بنجاسة احد الانائین الشرقی او الغربی ثم اذا شککنا فی بقاء نجاسته بسبب او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الاستصحاب منجز لها اما مباشرة بلحاظ ان المعلوم بالاجمال و هو عنوان احدهما عنوان اختراعی اخترعه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ان العلم لایتعلق بالواقع الخارجی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للاشارة به الی ما هو موضوع النجاسة فی الخارج باشارة ترددیة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مصب الاستصحاب نجاسة الفرد الخارجی لا الجامع العنوانی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عنوان مشیر الی الموضوع و لیس بموضوع لها بل الامرکذلک وان کان العلم الاجمالی متعلقا بالعنوان الجامع بحده الجامعی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انه مرآة للواقع بهذا الحد ای بمقدار الجامع دون اکثر و منجز للواقع بهذا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خصوصیة الفرد فهی خارجة عن متعلق العلم الاجمالی فلایکون العلم الاجمالی منجزا لها مباشرة بل تنجزها متوقف علی سقوط الاصول المؤمنة عن اطرافه من جهة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بناء علی ما قویناه من ان ادلة الاصول العملیة قاصرة عن شمول اطراف العلم الاجمالی التی یلزم من ارتکابها جمیعا محذور المخالفة القطعیة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فلایتوقف تنجیز العلم الاجمالی لاطرافه علی شیء</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فعنوان احدهما الذی هو المعلوم بالاجمال علی القول الاول مجرد معرف و مشیر الی الفرد الخارجی بحده الفردی باشارة</w:t>
      </w:r>
    </w:p>
    <w:p>
      <w:pPr>
        <w:pStyle w:val="BookText"/>
        <w:rPr/>
      </w:pPr>
      <w:r>
        <w:rPr>
          <w:rFonts w:ascii="IRNazanin" w:hAnsi="IRNazanin" w:eastAsia="IRNazanin"/>
          <w:color w:val="111111"/>
          <w:sz w:val="28"/>
          <w:sz w:val="28"/>
          <w:szCs w:val="28"/>
          <w:rtl w:val="true"/>
          <w:lang w:bidi="fa-IR"/>
        </w:rPr>
        <w:t>ترددیة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یکون الاستصحاب منجز للواقع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علی القول الثانی فهو و ان کان معرفا ومشیرا الی الواقع ولکن بحده الجامعی لا بحده الفردی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یتوقف تنجیزه علی سقوط الاصول المؤمنة عن اطرافه بالمعارضة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فیکون احتمال التکلیف فی کل طرف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هذا الاحتمال ناشیء عن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فی نهایة المطاف مستندة الیه لا الی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ذلک بین ان یکون الاستصحاب عبارة عن التعبد بابقاء الیقین او ابقاء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کلا التقدیرین یکون هذا الاستصحاب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حال المقام و هو العلم الاجمالی بدخول زید فی الدار او عمرو و ترتب اثر شرعی علی دخول کل منهما فیها بحده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فاذا شککنا فی بقاء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 فیها بناء علی ما هو الصحیح من ان عنوان احدهما مجرد معرف و مشیر الی الفرد الواقعی الذی هو الموضوع للاثر و المصب للاستصحاب لا العنوان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آنفاً انه لافرق فی ذلک بین ان یکون مفاد روایات الاستصحاب التعبد ببقاء الیقین او بقاء المتیقن بعد ما کان عنوان المتیقن عنوان انتزاعی ملحوظ بنحو المعرفیة و المشیریة الی ما هو موضوع الحکم بدون ان یکون له دخل فیه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احدهما یقوم مقام العلم الاجمالی سواء أکان الاستصحاب یمثل ابقاء الیقین او ابقاء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انه علی الاول امارة وعلی الثانی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استصحب بقاء نجاسة احد الانائین وجب الاجتناب عن کلیهما معاکما هو الحال فی فرض العلم بنجاسة احدهما و کذلک الحال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استصحاب بقاء احدهما فی</w:t>
      </w:r>
      <w:bookmarkStart w:id="357" w:name="pg13815_122945"/>
    </w:p>
    <w:p>
      <w:pPr>
        <w:pStyle w:val="BookText"/>
        <w:rPr/>
      </w:pPr>
      <w:bookmarkEnd w:id="357"/>
      <w:r>
        <w:rPr>
          <w:rFonts w:ascii="IRNazanin" w:hAnsi="IRNazanin" w:eastAsia="IRNazanin"/>
          <w:color w:val="111111"/>
          <w:sz w:val="28"/>
          <w:sz w:val="28"/>
          <w:szCs w:val="28"/>
          <w:rtl w:val="true"/>
          <w:lang w:bidi="fa-IR"/>
        </w:rPr>
        <w:t>الدار منجز للاثر المترتب علی واقع احدهما سواء أکان ذلک زیدا ام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یجب الاحتیاط وترتیب اثرکل منهما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منجز علی ما ذکره السید الاستاذ قدس سره</w:t>
      </w:r>
      <w:r>
        <w:rPr>
          <w:rStyle w:val="FootnoteAnchor"/>
          <w:rtl w:val="true"/>
        </w:rPr>
        <w:footnoteReference w:id="62"/>
      </w:r>
      <w:r>
        <w:rPr>
          <w:rFonts w:ascii="IRNazanin" w:hAnsi="IRNazanin" w:eastAsia="IRNazanin"/>
          <w:color w:val="111111"/>
          <w:sz w:val="28"/>
          <w:sz w:val="28"/>
          <w:szCs w:val="28"/>
          <w:rtl w:val="true"/>
          <w:lang w:bidi="fa-IR"/>
        </w:rPr>
        <w:t>ایضاً من ان متعلق العلم الاجمالی الجامع بحده الجامعی و هو لاینجز الا متعلقه لا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خصوصیة الافراد خارجة عن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تنجز الافراد مستند الی سقوط الاصول المؤمنة عنها بالتعارض لا الی العلم الاجمالی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الاستصحاب فی المقام فانه منجز لواقع المستصحب بحده الجامعی من دون خصوصیات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غیر داخلة فی المستصحب وتنجزها مستند الی سقوط الاصول المؤمنة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انه لافرق فی تنجیز العلم الاجمالی بین ان یکون وجدانیاً او تعبدیاً کالامارة والاستصحاب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لافرق بین ان یکون مفاد دلیل حجیة الامارة والاستصحاب الطریقیة و الکاشفیة او المنجزیة و المعذریة</w:t>
      </w:r>
      <w:r>
        <w:rPr>
          <w:rFonts w:eastAsia="IRNazanin" w:cs="IRNazanin"/>
          <w:color w:val="111111"/>
          <w:sz w:val="28"/>
          <w:szCs w:val="28"/>
          <w:rtl w:val="true"/>
          <w:lang w:bidi="fa-IR"/>
        </w:rPr>
        <w:t>.</w:t>
      </w:r>
    </w:p>
    <w:p>
      <w:pPr>
        <w:pStyle w:val="Heading6"/>
        <w:numPr>
          <w:ilvl w:val="5"/>
          <w:numId w:val="1"/>
        </w:numPr>
        <w:rPr/>
      </w:pPr>
      <w:bookmarkStart w:id="358" w:name="__RefHeading___Toc3030791_1468164448"/>
      <w:bookmarkStart w:id="359" w:name="_Toc131"/>
      <w:bookmarkEnd w:id="358"/>
      <w:r>
        <w:rPr>
          <w:rtl w:val="true"/>
        </w:rPr>
        <w:t>ما اذا قلنا بالفرق بین الیقین التعبدی و الیقین الوجدانی فی المقام</w:t>
      </w:r>
      <w:bookmarkEnd w:id="359"/>
    </w:p>
    <w:p>
      <w:pPr>
        <w:pStyle w:val="BookText"/>
        <w:rPr/>
      </w:pPr>
      <w:r>
        <w:rPr>
          <w:rFonts w:ascii="IRNazanin" w:hAnsi="IRNazanin" w:eastAsia="IRNazanin"/>
          <w:color w:val="111111"/>
          <w:sz w:val="28"/>
          <w:sz w:val="28"/>
          <w:szCs w:val="28"/>
          <w:rtl w:val="true"/>
          <w:lang w:bidi="fa-IR"/>
        </w:rPr>
        <w:t>واما لو قلنا بالفرق بین الیقین التعبدی و الیقین الوجدانی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استصحاب بقاء احدهما لانه لایثبت اثار الفرد باعتبار انه لایقوم مقام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اذا کان المعلوم بالاجمال الجامع الاختراعی کعنوان احدهما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الجامع الذاتی کالانسان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 فی بقائه فی الدار فلا مانع من استصحاب بقائه فیها و ترتیب اثره علیه إذا کان له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فلایجری هذا الاستصحاب اما بلحاظ الکلی فلا اثر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بلحاظ الفرد فلاموضوع له و هو الیقین بالحدوث و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اثباته باستصحاب بقاء الکلی الا علی القول بالاصل المثبت</w:t>
      </w:r>
      <w:r>
        <w:rPr>
          <w:rFonts w:eastAsia="IRNazanin" w:cs="IRNazanin"/>
          <w:color w:val="111111"/>
          <w:sz w:val="28"/>
          <w:szCs w:val="28"/>
          <w:rtl w:val="true"/>
          <w:lang w:bidi="fa-IR"/>
        </w:rPr>
        <w:t>.</w:t>
      </w:r>
      <w:bookmarkStart w:id="360" w:name="pg13815_122946"/>
    </w:p>
    <w:p>
      <w:pPr>
        <w:pStyle w:val="BookText"/>
        <w:rPr/>
      </w:pPr>
      <w:bookmarkEnd w:id="360"/>
      <w:r>
        <w:rPr>
          <w:rFonts w:ascii="IRNazanin" w:hAnsi="IRNazanin" w:eastAsia="IRNazanin"/>
          <w:color w:val="111111"/>
          <w:sz w:val="28"/>
          <w:sz w:val="28"/>
          <w:szCs w:val="28"/>
          <w:rtl w:val="true"/>
          <w:lang w:bidi="fa-IR"/>
        </w:rPr>
        <w:t>وعلی هذا فلابد من الفرق بین ان یکون المعلوم بالاجمال الجامع الانتزاعی الذی هو مشیر الی واقعه بالحمل الشایع الذی هو موضوع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 الاستصحاب فی الحقیقة دون العنوان المذکور فانه عنوان للمستصحب و مشیر الیه فلایکون موضوعا للاثر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استصحاب بقاء احدهما یثبت اثار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ان یکون الجامع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نفسه موضوع للاثر ولیس عنوانا للفرد ومشیراً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الانسان لیس عنواناً لزید او عمرو بل هو جامع مشترک بین افراده جمیعاً</w:t>
      </w:r>
      <w:r>
        <w:rPr>
          <w:rFonts w:eastAsia="IRNazanin" w:cs="IRNazanin"/>
          <w:color w:val="111111"/>
          <w:sz w:val="28"/>
          <w:szCs w:val="28"/>
          <w:rtl w:val="true"/>
          <w:lang w:bidi="fa-IR"/>
        </w:rPr>
        <w:t>.</w:t>
      </w:r>
    </w:p>
    <w:p>
      <w:pPr>
        <w:pStyle w:val="Heading6"/>
        <w:numPr>
          <w:ilvl w:val="5"/>
          <w:numId w:val="1"/>
        </w:numPr>
        <w:rPr/>
      </w:pPr>
      <w:bookmarkStart w:id="361" w:name="__RefHeading___Toc3030793_1468164448"/>
      <w:bookmarkStart w:id="362" w:name="_Toc132"/>
      <w:bookmarkEnd w:id="361"/>
      <w:r>
        <w:rPr>
          <w:rtl w:val="true"/>
        </w:rPr>
        <w:t>الکلام فی الفرض الرابع و هو استصحاب الفرد الذی اختاره بعض المحققین قدس سره</w:t>
      </w:r>
      <w:bookmarkEnd w:id="362"/>
    </w:p>
    <w:p>
      <w:pPr>
        <w:pStyle w:val="BookText"/>
        <w:rPr/>
      </w:pPr>
      <w:r>
        <w:rPr>
          <w:rFonts w:ascii="IRNazanin" w:hAnsi="IRNazanin" w:eastAsia="IRNazanin"/>
          <w:color w:val="111111"/>
          <w:sz w:val="28"/>
          <w:sz w:val="28"/>
          <w:szCs w:val="28"/>
          <w:rtl w:val="true"/>
          <w:lang w:bidi="fa-IR"/>
        </w:rPr>
        <w:t>واما الکلام فی الفرض الرابع و هو استصحاب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هو یغنی عن استصحاب الجامع الکلی ویثبت آثاره باثبات الفرد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المحققین قدس سره</w:t>
      </w:r>
      <w:r>
        <w:rPr>
          <w:rStyle w:val="FootnoteAnchor"/>
          <w:rtl w:val="true"/>
        </w:rPr>
        <w:footnoteReference w:id="63"/>
      </w:r>
      <w:r>
        <w:rPr>
          <w:rFonts w:ascii="IRNazanin" w:hAnsi="IRNazanin" w:eastAsia="IRNazanin"/>
          <w:color w:val="111111"/>
          <w:sz w:val="28"/>
          <w:sz w:val="28"/>
          <w:szCs w:val="28"/>
          <w:rtl w:val="true"/>
          <w:lang w:bidi="fa-IR"/>
        </w:rPr>
        <w:t>علی ما فی تقریر بحثه اختار ان استصحاب الفرد یثبت آثار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افاد فی وجه ذلک ان صورة الفرد تتضمن صورة الجامع و هی تحکی عن الفرد بالمطابقة وعن الجامع بالتضمن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استصحاب بقاء الفرد استصحاب للجامع بالتضمن واثره الشرعی مترتب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تقدم من ان الوجود فی الخارج 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الوجود الواحد اذا اضیف الی الفرد بحده الفردی فهو وجود الفرد واذا اضیف الی الجامع فهو وجود الجامع بحده الجامعی کوجود الانسان فدائرة الاضافة الاولی مضیقة و الثانیة متسعة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وهاتان الاضافتان وان کانتا متلازمتین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لایمکن اثبات احداهما باستصحاب الاخری الا علی القول بالاصل المثبت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فاستصحاب بقاء زید فی الدار لایثبت بقاء الانسان فیه</w:t>
      </w:r>
      <w:bookmarkStart w:id="363" w:name="pg13815_122947"/>
    </w:p>
    <w:p>
      <w:pPr>
        <w:pStyle w:val="BookText"/>
        <w:rPr/>
      </w:pPr>
      <w:bookmarkEnd w:id="363"/>
      <w:r>
        <w:rPr>
          <w:rFonts w:ascii="IRNazanin" w:hAnsi="IRNazanin" w:eastAsia="IRNazanin"/>
          <w:color w:val="111111"/>
          <w:sz w:val="28"/>
          <w:sz w:val="28"/>
          <w:szCs w:val="28"/>
          <w:rtl w:val="true"/>
          <w:lang w:bidi="fa-IR"/>
        </w:rPr>
        <w:t>وترتیب اثره الشرعی علیه اذا کان لبقائه فیه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معنی استصحاب الفرد هو استصحاب بقاء الاضافة الاولی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استصحاب بقاء الجامع هو استصحاب بقاء الاضافة الثانیة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استصحاب الوجود المضاف الی زید فی الدار لایثبت اضافته الی الجامع و هو الانسان مثلا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لایثبت الحصة الموجودة فی ضمن زید لان اضافة الوجود الی الفرد غیر اضافته الی الحصة فباستصحاب الاضافة الاولی لایثبت الاضافة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اضافة الی ان وجود الحصة فی نفسه مورد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وجود الفرد اذا کان مسبوقاً بالحالة السابقة فوجود الحصة ایضا کذلک للملازمة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استصحاب بقاء الانسان لایثبت الفرد وان کان بقاء الانسان یستلزم بقاء الفرد الا ان هذه الملازمة انما هی بین بقاء الانسان واقعا و بین فرده کذلک لاتعبدا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لایثبت باستصحاب بقائه الحصة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القسم الثانی من اقسام استصحاب الکلی</w:t>
      </w:r>
      <w:r>
        <w:rPr>
          <w:rFonts w:eastAsia="IRNazanin" w:cs="IRNazanin"/>
          <w:color w:val="111111"/>
          <w:sz w:val="28"/>
          <w:szCs w:val="28"/>
          <w:rtl w:val="true"/>
          <w:lang w:bidi="fa-IR"/>
        </w:rPr>
        <w:t>.</w:t>
      </w:r>
    </w:p>
    <w:p>
      <w:pPr>
        <w:pStyle w:val="Heading5"/>
        <w:numPr>
          <w:ilvl w:val="4"/>
          <w:numId w:val="1"/>
        </w:numPr>
        <w:rPr/>
      </w:pPr>
      <w:bookmarkStart w:id="364" w:name="__RefHeading___Toc3030795_1468164448"/>
      <w:bookmarkStart w:id="365" w:name="_Toc133"/>
      <w:bookmarkEnd w:id="364"/>
      <w:r>
        <w:rPr>
          <w:rtl w:val="true"/>
        </w:rPr>
        <w:t>القسم الثالث من اقسام استصحاب الکلی</w:t>
      </w:r>
      <w:bookmarkEnd w:id="365"/>
    </w:p>
    <w:p>
      <w:pPr>
        <w:pStyle w:val="Heading6"/>
        <w:numPr>
          <w:ilvl w:val="5"/>
          <w:numId w:val="1"/>
        </w:numPr>
        <w:rPr/>
      </w:pPr>
      <w:bookmarkStart w:id="366" w:name="__RefHeading___Toc3030797_1468164448"/>
      <w:bookmarkStart w:id="367" w:name="_Toc134"/>
      <w:bookmarkEnd w:id="366"/>
      <w:r>
        <w:rPr>
          <w:rtl w:val="true"/>
        </w:rPr>
        <w:t>اشارة</w:t>
      </w:r>
      <w:bookmarkEnd w:id="367"/>
    </w:p>
    <w:p>
      <w:pPr>
        <w:pStyle w:val="BookText"/>
        <w:rPr/>
      </w:pPr>
      <w:r>
        <w:rPr>
          <w:rFonts w:ascii="IRNazanin" w:hAnsi="IRNazanin" w:eastAsia="IRNazanin"/>
          <w:color w:val="111111"/>
          <w:sz w:val="28"/>
          <w:sz w:val="28"/>
          <w:szCs w:val="28"/>
          <w:rtl w:val="true"/>
          <w:lang w:bidi="fa-IR"/>
        </w:rPr>
        <w:t>واما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علمنا اجمالا بوجود کلی فی ضمن فرد مردد بین فرد قصیر الامد وفرد طویل الامد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علمنا اجمالاً بدخول زید أو عمرو فی الدار ولکن الداخل فیها ان کان زیداً فهو باق فیها جزماً وان کان عمرواً فهو قد خرج عنها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لا مانع من جریان الاستصحاب فی الکلی لأنا نعلم تفصیلاً بوجود انسان فی الدار اما فی ضمن زید او عمرو ثم نشک فی بقائه فیها من جهة انه ان کان فی ضمن زید فهو باق قطعا وان کان فی ضمن عمرو فقد ارتفع یقیناً و هذا التردد منشأ للشک فی بقائه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کان الاثر الشرعی مترتبا علی وجود انسان فی الدار</w:t>
      </w:r>
    </w:p>
    <w:p>
      <w:pPr>
        <w:pStyle w:val="BookText"/>
        <w:rPr/>
      </w:pPr>
      <w:r>
        <w:rPr>
          <w:rFonts w:ascii="IRNazanin" w:hAnsi="IRNazanin" w:eastAsia="IRNazanin"/>
          <w:color w:val="111111"/>
          <w:sz w:val="28"/>
          <w:sz w:val="28"/>
          <w:szCs w:val="28"/>
          <w:rtl w:val="true"/>
          <w:lang w:bidi="fa-IR"/>
        </w:rPr>
        <w:t>یثبت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امثلة ذلک ما اذا علم المکلف بأنه محدث ولکنه لایدری انه محدث بالاکبر او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فان کان محدثا بالاصغر فقد ارتفع حدثه بالوضوء وان کان محدثا بالاکبرفهو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مثل ذلک لا مانع من استصحاب بقاء طبیعی الحدث الجامع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ارکان الاستصحاب فیه تامة و هی الیقین بالحدوث و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والاثر الشرعی مترتب علیه کعدم جواز مس کتابة القران وعدم جواز الدخول فی الصلاة و الطواف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لایترتب علیه احکام خصوص الحدث الاکبر کالجنابة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لایمکن اثبات الحدث الاکبر بهذا الاستصحاب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حیث ان العلم الاجمالی فی المقام منجز وموجب لایجاب الاحتیاط و هو الجمع بین الوضوء 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الاستصحاب ملغیا ولا اثر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مقتضی هذا العلم الاجمالی الجمع بین وجوب الوضوء و وجوب الغسل ولهذا لاحاجة الی هذا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 مانع من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استصحاب بقاء الکلی فی هذا القسم لایختص بما اذا کان الفرد الحادث مردداً بین فرد مقطوع الارتفاع علی تقدیر حدوثه و فرد مقطوع البقاء کذلک فانه مجرد تمثیل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فاستصحاب بقاء الکلی لاینحصر به بل یکفی فیه ما اذا کان الفرد الحادث مرددا بین فرد مقطوع الارتفاع علی تقدیر حدوثه وفرد محتمل البقاء علی هذا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اواذا فرض ان الفرد القصیر مردد بین زید وعمرو ولاندری انه زید او عمرو ثم رأی فی خارج الدار احدهما المردد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هذین الفرضین ایضا یشک</w:t>
      </w:r>
      <w:bookmarkStart w:id="368" w:name="pg13815_122949"/>
    </w:p>
    <w:p>
      <w:pPr>
        <w:pStyle w:val="BookText"/>
        <w:rPr/>
      </w:pPr>
      <w:bookmarkEnd w:id="368"/>
      <w:r>
        <w:rPr>
          <w:rFonts w:ascii="IRNazanin" w:hAnsi="IRNazanin" w:eastAsia="IRNazanin"/>
          <w:color w:val="111111"/>
          <w:sz w:val="28"/>
          <w:sz w:val="28"/>
          <w:szCs w:val="28"/>
          <w:rtl w:val="true"/>
          <w:lang w:bidi="fa-IR"/>
        </w:rPr>
        <w:t>فی بقاء الانسان فی الدار بعد الیقین بوجوده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المعیار فی جریان الاستصحاب فی هذا القسم هو کون الشک فی بقاء الانسان سواء أکان منشاؤه هذا او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خصوصیة للمنشأ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369" w:name="__RefHeading___Toc3030799_1468164448"/>
      <w:bookmarkStart w:id="370" w:name="_Toc135"/>
      <w:bookmarkEnd w:id="369"/>
      <w:r>
        <w:rPr>
          <w:rtl w:val="true"/>
        </w:rPr>
        <w:t>مایرد علی استصحاب الکلی فی هذا القسم بوجوه وجواب المحقق الخراسانی قدس سره عنه بوجوه</w:t>
      </w:r>
      <w:bookmarkEnd w:id="370"/>
    </w:p>
    <w:p>
      <w:pPr>
        <w:pStyle w:val="BookText"/>
        <w:rPr/>
      </w:pPr>
      <w:r>
        <w:rPr>
          <w:rFonts w:ascii="IRNazanin" w:hAnsi="IRNazanin" w:eastAsia="IRNazanin"/>
          <w:color w:val="111111"/>
          <w:sz w:val="28"/>
          <w:sz w:val="28"/>
          <w:szCs w:val="28"/>
          <w:rtl w:val="true"/>
          <w:lang w:bidi="fa-IR"/>
        </w:rPr>
        <w:t>و قد اورد علی استصحاب الکلی فی هذا القسم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الکلی الحصة وعلیه فارکان الاستصحاب غیر تامة فیها لعدم الیقین بحدوث الحصة لا فی ضمن زید ولا فی ضمن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لایقین بحدوث الکلی حتی یجری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المراد من الکلی لیس هو الحصة بل المراد منه الوجود السعی و هو الوجود المضاف الی الکلی کوجود الانسان فی مقابل الوجود المضاف الی زید أو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الحصة ان کان الوجود فهی لیست شیئاً ثالثاً فی مقابل الکلی و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ان اضیفت الی الفرد فهی عین الفرد وان اضیفت الی الکلی فهی عین وجودالکلی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الوجود فی الخارج مساوق للتشخص و هذا الوجود من جهة اضافته الی الفرد بحده الفردی عین وجود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اضافته الی الکلی بحده الجامعی عین وجود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الاضافة اضافة اختراعیة لا وجود لها الا فی عالم الذهن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فی المقام وان کان جاریاً فی نفسه لتمامیة ارکانه الا انه محکوم باصل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الشک فی بقاء الکلی مسبب عن الشک فی حدوث الفرد الطویل واستصحاب عدم حدوثه حاکم علی استصحاب بقاء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اجاب المحقق الخراسانی قدس سره</w:t>
      </w:r>
      <w:r>
        <w:rPr>
          <w:rStyle w:val="FootnoteAnchor"/>
          <w:rtl w:val="true"/>
        </w:rPr>
        <w:footnoteReference w:id="64"/>
      </w:r>
      <w:r>
        <w:rPr>
          <w:rFonts w:ascii="IRNazanin" w:hAnsi="IRNazanin" w:eastAsia="IRNazanin"/>
          <w:color w:val="111111"/>
          <w:sz w:val="28"/>
          <w:sz w:val="28"/>
          <w:szCs w:val="28"/>
          <w:rtl w:val="true"/>
          <w:lang w:bidi="fa-IR"/>
        </w:rPr>
        <w:t>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المقام حیث انه فی اتصاف الفرد الحادث بالطویل او القصیر فلا حالة سابقة لکل منهما 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الفرد الحادث من حین حدوثه کان اتصافه بکل من الوصفین المذکورین مشکوکاً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لامعارض لاستصحاب بقاء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انما هو فی حدوث الفرد الطویل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متعلق الشک لا ان متعلقه کون الحادث هل هو الفرد الطویل او القصیر 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عنوان الحادث عنوان انتزاعی لا واقع موضوعی له غیر وجوده فی عالم الذهن الفانی و المشیر الی واقعه فی الخارج و هو اما الفرد الطویل او القصیر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الشک انما هو فی دخول زید فی الدار بوجوده المحمولی او دخول عمرو فیها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الشک فی ان الحادث فی الدار هل هو الفرد الطویل او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عنوان الحادث عنوان منتزع من العلم الاجمالی اما بدخول زید فی الدار او عمرو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زید فقد خرج منها جزما وان کان عمرو فقد بقی فیها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انتزع العقل عنوان الحادث الجامع بین الفردین و وصفی الطویل و القصیر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عنوان الحادث عنوان انتزاعی لا واقع موضوعی له فی الخارج غیر وجوده فی عالم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فاخذه فی متعلق العلم الاجمالی انما هو للاشارة الی واقعه باشارة ترددیة الی هذا او ذاک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الشک فی بقاء الکلی انما هو من جهة الشک فی حدوث واقع الفرد الطویل الذی یمثل وجود عمرو فی الدار مثلا بمفادکان التامة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ان الشک انما هو فی اتصاف</w:t>
      </w:r>
    </w:p>
    <w:p>
      <w:pPr>
        <w:pStyle w:val="BookText"/>
        <w:rPr/>
      </w:pPr>
      <w:r>
        <w:rPr>
          <w:rFonts w:ascii="IRNazanin" w:hAnsi="IRNazanin" w:eastAsia="IRNazanin"/>
          <w:color w:val="111111"/>
          <w:sz w:val="28"/>
          <w:sz w:val="28"/>
          <w:szCs w:val="28"/>
          <w:rtl w:val="true"/>
          <w:lang w:bidi="fa-IR"/>
        </w:rPr>
        <w:t>الفرد الحادث بالطویل او القصیر بمفاد کان الناقصة ولاحالة سابقة لهذا الاتصاف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مع ذلک لا مانع من استصحاب عدم اتصاف الحادث بالطویل بناء علی ما هو الصحیح من جریان الاستصحاب فی الاعدام الازلیة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انه فی زمان لم یکن الحادث موجوداً ولا اتصافه بالطویل لان کلیهما کان مسبوقاً بالحالة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وجد الحادث ویشک فی ان اتصافه بالطویل ایضا وجد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عدم اتصافه بالطویل نظیر المرأة التی یشک فی قرشیتها بعد الیقین بوجودها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عدم اتصافها بالقرشیة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وبضم الوجدان الی الاستصحاب یثبت ان هذه المرأة لیست بقرشیة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یثبت بضم الوجدان الی الاستصحاب ان هذا الفرد الحادث لیس بطویل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الجزء الاول محرزاً بالوجدان و الثانی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هذا الاستصحاب حاکماً علی استصحاب بقاء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المسبب اذا کان من الاثار الشرعیة للسبب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یکون الاصل فیه محکوماً بالاصل فی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فروع کثیرة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اذا شک فی ماء انه طاهر او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غسل به الثوب المتنجس وشک فی انه طهر به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بقاء نجاسة الثوب محکوم باصالة الطهارة فی الماء او باستصحاب بقاء طهارته اذا کانت حالته السابقة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من اثار طهارته طهارة الثوب المغسول به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اذا تنجس الثوب بملاقاة النجس المردد بین کونه بولا او منیا ثم غسل الثوب بالماء القلیل مرة واحدة وشک فی بقاء نجاسته من جهة الشک فی ان نجاسته هل کانت من جهة ملاقاة البول او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 تبقی نجاسته لان طهارته تتوقف علی تعدد الغسل به ولایکفی غسله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طهر حیث یکفی فی طهارته غسله به مرة واحدة</w:t>
      </w:r>
      <w:r>
        <w:rPr>
          <w:rFonts w:eastAsia="IRNazanin" w:cs="IRNazanin"/>
          <w:color w:val="111111"/>
          <w:sz w:val="28"/>
          <w:szCs w:val="28"/>
          <w:rtl w:val="true"/>
          <w:lang w:bidi="fa-IR"/>
        </w:rPr>
        <w:t>,</w:t>
      </w:r>
      <w:bookmarkStart w:id="371" w:name="pg13815_122952"/>
    </w:p>
    <w:p>
      <w:pPr>
        <w:pStyle w:val="BookText"/>
        <w:rPr/>
      </w:pPr>
      <w:bookmarkEnd w:id="371"/>
      <w:r>
        <w:rPr>
          <w:rFonts w:ascii="IRNazanin" w:hAnsi="IRNazanin" w:eastAsia="IRNazanin"/>
          <w:color w:val="111111"/>
          <w:sz w:val="28"/>
          <w:sz w:val="28"/>
          <w:szCs w:val="28"/>
          <w:rtl w:val="true"/>
          <w:lang w:bidi="fa-IR"/>
        </w:rPr>
        <w:t>وحیث ان هذا الشک مسبب عن الشک فی ملاقاته للبول او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عدم ملاقاته للبول او عدم کون الملاقی بالفتح بولا یقدم علی استصحاب بقاء نجاسة الثوب اما بالحکومة او الجمع الدلالی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ولایعارض استصحاب عدم کونه بولا باستصحاب عدم کونه 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لایجری فی نفسه لعدم ترتب اثر شرعی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انه لایثبت ان الملاقی بالفتح بول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فقل ان استصحاب عدم ملاقاته للبول مقدم علی استصحاب بقاء نجاسة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فرض ان بقاء الکلی من الاثار الشرعیة لحدوث الفرد الطولیل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یکون استصحاب بقائه محکوما باستصحاب عدم حدوث الفرد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بقاء الکلی عین بقاء الفرد الطویل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الکلی عین الفرد فیه لا انه من 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لاتکون هناک سببیة ومسببیة لانهما تقتضیان الاثنینیة و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فلایعقل ان یکون شیء واحد سببا ومسببا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372" w:name="__RefHeading___Toc3030801_1468164448"/>
      <w:bookmarkStart w:id="373" w:name="_Toc136"/>
      <w:bookmarkEnd w:id="372"/>
      <w:r>
        <w:rPr>
          <w:rtl w:val="true"/>
        </w:rPr>
        <w:t>ما اورده السید الاستاذ قدس سره علی الوجه الثانی ومناقشته</w:t>
      </w:r>
      <w:bookmarkEnd w:id="373"/>
    </w:p>
    <w:p>
      <w:pPr>
        <w:pStyle w:val="BookText"/>
        <w:rPr/>
      </w:pPr>
      <w:r>
        <w:rPr>
          <w:rFonts w:ascii="IRNazanin" w:hAnsi="IRNazanin" w:eastAsia="IRNazanin"/>
          <w:color w:val="111111"/>
          <w:sz w:val="28"/>
          <w:sz w:val="28"/>
          <w:szCs w:val="28"/>
          <w:rtl w:val="true"/>
          <w:lang w:bidi="fa-IR"/>
        </w:rPr>
        <w:t>و قد اورد علیه السید الاستاذ قدس سره</w:t>
      </w:r>
      <w:r>
        <w:rPr>
          <w:rStyle w:val="FootnoteAnchor"/>
          <w:rtl w:val="true"/>
        </w:rPr>
        <w:footnoteReference w:id="65"/>
      </w:r>
      <w:r>
        <w:rPr>
          <w:rFonts w:ascii="IRNazanin" w:hAnsi="IRNazanin" w:eastAsia="IRNazanin"/>
          <w:color w:val="111111"/>
          <w:sz w:val="28"/>
          <w:sz w:val="28"/>
          <w:szCs w:val="28"/>
          <w:rtl w:val="true"/>
          <w:lang w:bidi="fa-IR"/>
        </w:rPr>
        <w:t>علی ما فی تقریر بحثه ان العینیة لاتجری فی المقام بل جریان الاستصحاب فی الکلی علی العینیة اولی بالاشکال علی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ان ما اورده السید الاستاذ قدس سره من الاشکال علی هذا الوجه مجمل وغیر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اراد به ان استصحاب بقاء الکلی حینئذٍ مع الشک فی حدوث الفرد الطویل لا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علی العینیة یکون الشک فی حدوث الفرد الطویل عین الشک فی حدوث الکلی فاذن لاموضوع لاستصحاب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هو مراده قدس سره من ان الاشکال علی</w:t>
      </w:r>
    </w:p>
    <w:p>
      <w:pPr>
        <w:pStyle w:val="BookText"/>
        <w:rPr/>
      </w:pPr>
      <w:r>
        <w:rPr>
          <w:rFonts w:ascii="IRNazanin" w:hAnsi="IRNazanin" w:eastAsia="IRNazanin"/>
          <w:color w:val="111111"/>
          <w:sz w:val="28"/>
          <w:sz w:val="28"/>
          <w:szCs w:val="28"/>
          <w:rtl w:val="true"/>
          <w:lang w:bidi="fa-IR"/>
        </w:rPr>
        <w:t>العینیة اولی من الاشکال علی السببیة باعتبار انه لاموضوع له علی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العینیة بهذا المعنی فی المقام رافعة لموضوع استصحاب بقاء الکلی حیث لایتصور فیه البقاء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الوجه فی نفسه لایرجع الی معنی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ان المراد من الکلی فی المقام الوجود السعی العنوانی المشیر الی الواقع باشارة ترددیة بین هذا الفرد فی الخارج وذاک الفرد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الفرد الوجود الخاص المتخصص بخصوصیات خارجیة من الکم و الکیف والاین و الوضع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الوجود فی الواقع وان کان واحدا ولایعقل ان یکون وجود الکلی فی الخارج غیر وجود الفرد فیه بل لهما 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یختلف وجود الکلی عن وجود الفرد فی الاضافة التی هی خارجة عن حقیقة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ان اضیف الی الفرد فهو وجود الفرد بحده الفردی وان اضیف الی الکلی فهو وجود الکلی بحده الجامعی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فالاضافة الاولی فی دائرة ضیقة والاضافة الثانیة فی دائرة متسعة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والاثر الشرعی تارة یترتب علی الوجود فی الدائرة الاولی واخری علی الوجود فی الدائرة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علی الوجود فی کلتا الدائرتین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وهاتان الاضافتان وان کانتا متلازمتین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باستصحاب الاضافة الاولی لایمکن اثبات الاضافة الثانیة الا علی القول بالاصل المثبت وکذلک العکس</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 فی السبب انما یقدم علی الاصل فی المسبب اذا کان المسبب من الاثار الشرعیة للسبب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المقام فلیس المسبب من الاثار الشرعیة للسبب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الملازمة بین حدوث الفرد الطویل فی الدار مثلا وبقاء الکلی فیها عقلیة ولیست بشرعیة</w:t>
      </w:r>
      <w:r>
        <w:rPr>
          <w:rFonts w:eastAsia="IRNazanin" w:cs="IRNazanin"/>
          <w:color w:val="111111"/>
          <w:sz w:val="28"/>
          <w:szCs w:val="28"/>
          <w:rtl w:val="true"/>
          <w:lang w:bidi="fa-IR"/>
        </w:rPr>
        <w:t>.</w:t>
      </w:r>
      <w:bookmarkStart w:id="374" w:name="pg13815_122954"/>
    </w:p>
    <w:p>
      <w:pPr>
        <w:pStyle w:val="BookText"/>
        <w:rPr/>
      </w:pPr>
      <w:bookmarkEnd w:id="374"/>
      <w:r>
        <w:rPr>
          <w:rFonts w:ascii="IRNazanin" w:hAnsi="IRNazanin" w:eastAsia="IRNazanin"/>
          <w:color w:val="111111"/>
          <w:sz w:val="28"/>
          <w:sz w:val="28"/>
          <w:szCs w:val="28"/>
          <w:rtl w:val="true"/>
          <w:lang w:bidi="fa-IR"/>
        </w:rPr>
        <w:t>وعلی هذا فلایمکن ان یثبت باستصحاب عدم حدوث الفرد الطویل انتفاء الکلی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لایمکن اثبات عدم الکلی باستصحاب عدم الفرد وبالعکس ولاباستصحاب بقاء الفرد بحده الفردی بقاء الکلی کذلک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375" w:name="__RefHeading___Toc3030803_1468164448"/>
      <w:bookmarkStart w:id="376" w:name="_Toc137"/>
      <w:bookmarkEnd w:id="375"/>
      <w:r>
        <w:rPr>
          <w:rtl w:val="true"/>
        </w:rPr>
        <w:t>ما یرد علی المحقق الخراسانی قدس سره فی هذا الوجه</w:t>
      </w:r>
      <w:bookmarkEnd w:id="376"/>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قدس سره وان کان تاما بحسب الکبری الا ان هذه الکبری لاتنطبق علی جمیع موارد الشک فی بقاء الکلی من جهة الشک فی حدوث الفرد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موارده ما اذا علم المکلف بتنجس ثوبه ولکن لایدری انه تنجس بملاقاة البول او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اذا غسله بالماء القلیل مرة واحدة فقد علم اجمالا انه لو کان متنجساً بالدم فقد طهر واما لو کان متنجساً بالبول فقد بقی علی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فبطبیعة الحال یشک فی بقاء نجاسته الجامعة بین نجاسة الدم ونجاسة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الشک حیث انه مسبب عن الشک فی ملاقاته للبول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یکون استصحاب عدم ملاقاته للبول مقدم علی استصحاب بقاء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بملاک الحکومة او الجمع العرفی الدلالی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الاستصحاب یحرز موضوع الحکم بطهارته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موضوع الحکم بطهارته هو غسله بالماء وعدم کونه نجساً بملاقاة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الاول محرز بالوجدان و الثانی بالاستصحاب و بضمه الی الوجدان یتحقق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ان ما ذکره قدس سره من ان الاصل فی السبب انما یتقدم علی الاصل فی المسبب اذا کان المسبب من الاثار الشرعیة له تام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ذکره قدس سره من ان بقاء الکلی لیس من الاثار الشرعیة لحدوث الفرد الطویل بل هو من الاثار العقلیة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فلایترتب ارتفاعه علی استصحاب</w:t>
      </w:r>
    </w:p>
    <w:p>
      <w:pPr>
        <w:pStyle w:val="BookText"/>
        <w:rPr/>
      </w:pPr>
      <w:r>
        <w:rPr>
          <w:rFonts w:ascii="IRNazanin" w:hAnsi="IRNazanin" w:eastAsia="IRNazanin"/>
          <w:color w:val="111111"/>
          <w:sz w:val="28"/>
          <w:sz w:val="28"/>
          <w:szCs w:val="28"/>
          <w:rtl w:val="true"/>
          <w:lang w:bidi="fa-IR"/>
        </w:rPr>
        <w:t>عدم حدوث الفرد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ان کان صحیحاً فی الجملة ولکنه غیر تام بنحوالکبری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بقاء الکلی قد یکون من الاثار الشرعیة لحدوث الفرد الطویل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یقرب هذا الوجه بتقریب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انتفاء الکلی انما هو بانتفاء کلا فردیه فی المقام هما الفرد الطویل و الفرد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الفرد القصیر قد انتفی بالوجدان و الفرد الطویل بالاستصحاب فبضم الاستصحاب الی الوجدان یثبت انتفاء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فقل ان انتفاء کلا الفردین احدهما بالوجدان و الآخر بالتعبد یکون حجة علی انتفاء الکلی وعدم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التقریب لایختلف عن التقریب الاول الا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لباً وروحاً فلافرق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محل الکلام فی المقام انما هو فی الشک فی بقاء الکلی بعد ارتفاع الفرد القصیر وجداناً واستصحاب بقائه هل هو محکوم باستصحاب عدم حدوث الفرد الطویل أو لا؟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 ان محل الکلام فی المقام انما هو فی الشک فی بقاء الکلی فی الدار بعد الیقین بوجوده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هذا الشک هو ان الفرد الحادث فی الدار هل هو الفرد القصیر او الطویل؟ والاول مقطوع الارتفاع علی تقدیر دخوله فی الدار و الثانی مقطوع البقاء علی هذا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الشک فی بقاء الکلی فیها انما هو من جهة الشک فی حدوث الفرد الطویل واما الفرد القصیر فلا دخل له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الشک بعد ارتفاعه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ضم الیقین بارتفاع الفرد القصیر الی الاستصحاب فی المقام کضم الحجر فی جنب الانسان فلادخل له فیما هو محل 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البحث فی المقام عن ان استصحاب بقاء الکلی هل هو معارض باستصحاب عدم حدوث الفرد الطویل او انه محکوم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 اختلاف بین هذا التقریب</w:t>
      </w:r>
      <w:bookmarkStart w:id="377" w:name="pg13815_122956"/>
    </w:p>
    <w:p>
      <w:pPr>
        <w:pStyle w:val="BookText"/>
        <w:rPr/>
      </w:pPr>
      <w:bookmarkEnd w:id="377"/>
      <w:r>
        <w:rPr>
          <w:rFonts w:ascii="IRNazanin" w:hAnsi="IRNazanin" w:eastAsia="IRNazanin"/>
          <w:color w:val="111111"/>
          <w:sz w:val="28"/>
          <w:sz w:val="28"/>
          <w:szCs w:val="28"/>
          <w:rtl w:val="true"/>
          <w:lang w:bidi="fa-IR"/>
        </w:rPr>
        <w:t>والتقریب السابق فی اللب و المعنی وانما الاختلاف بینهما فی الشکل لا فی 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بقاء الکلی ان کان من الاثار الشرعیة لحدوث الفرد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فیترتب انتفائه علی استصحاب عدم حدوثه ولا اثر لضم انتفاء الفرد القصیر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من الآثار الشرعیة له فلایترتب انتفائه علی استصحاب عدم حدوثه سواء انضم الیه انتفاء الفرد القصیر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النکتة فی ذلک ان نسبة الکلی الی افراده نسبة الاباء الی الابناء لا نسبة اب و احد الی الابناء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فالکلی فی ضمن الفرد القصیر قد انتفی بانتفائه علی تقدیر حدوثه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الکلی فی ضمن الفرد الطویل فانتفاؤه انما هو بانتفاء الفرد الطویل ولا دخل لانتفاء الفرد القصیر فیه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ان هذا التقریب لیس تقریباً جدیداً بل هو عین التقریب الاول ولکن قربه بصیغة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378" w:name="__RefHeading___Toc3030805_1468164448"/>
      <w:bookmarkStart w:id="379" w:name="_Toc138"/>
      <w:bookmarkEnd w:id="378"/>
      <w:r>
        <w:rPr>
          <w:rtl w:val="true"/>
        </w:rPr>
        <w:t>کلام المحقق النائینی قدس سره فی المقام و النظر فیه</w:t>
      </w:r>
      <w:bookmarkEnd w:id="379"/>
    </w:p>
    <w:p>
      <w:pPr>
        <w:pStyle w:val="BookText"/>
        <w:rPr/>
      </w:pPr>
      <w:r>
        <w:rPr>
          <w:rFonts w:ascii="IRNazanin" w:hAnsi="IRNazanin" w:eastAsia="IRNazanin"/>
          <w:color w:val="111111"/>
          <w:sz w:val="28"/>
          <w:sz w:val="28"/>
          <w:szCs w:val="28"/>
          <w:rtl w:val="true"/>
          <w:lang w:bidi="fa-IR"/>
        </w:rPr>
        <w:t>ثم ان للمحقق النائینی قدس سره</w:t>
      </w:r>
      <w:r>
        <w:rPr>
          <w:rStyle w:val="FootnoteAnchor"/>
          <w:rtl w:val="true"/>
        </w:rPr>
        <w:footnoteReference w:id="66"/>
      </w:r>
      <w:r>
        <w:rPr>
          <w:rFonts w:ascii="IRNazanin" w:hAnsi="IRNazanin" w:eastAsia="IRNazanin"/>
          <w:color w:val="111111"/>
          <w:sz w:val="28"/>
          <w:sz w:val="28"/>
          <w:szCs w:val="28"/>
          <w:rtl w:val="true"/>
          <w:lang w:bidi="fa-IR"/>
        </w:rPr>
        <w:t>فی المقام کلاما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الاستصحاب فی ناحیة السبب معارض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استصحاب عدم حدوث الفرد الطویل معارض باستصحاب عدم حدوث الفرد القصیر فیسقط من جهة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حینئذٍ استصحاب بقاء الکلی بلامعارض</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وللنظر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التعارض بینهما مبنی علی ان یکون لحدوث کل منهما اثر شرعی مترتب علیه زائداً علی الاثر الشرعی المترتب علی بقاء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اذا فرضنا ان لوجود زید فی الدار اثراً شرعیاً ولوجود عمرو فیها اثراً شرعیاً ولوجود الانسان فیها اثراً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بطبیعة الحال یقع التعارض بین استصحاب عدم دخول زید فی الدار و استصحاب عدم دخول عمرو فیها فیسقطان معا من جهة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مانع من</w:t>
      </w:r>
    </w:p>
    <w:p>
      <w:pPr>
        <w:pStyle w:val="BookText"/>
        <w:rPr/>
      </w:pPr>
      <w:r>
        <w:rPr>
          <w:rFonts w:ascii="IRNazanin" w:hAnsi="IRNazanin" w:eastAsia="IRNazanin"/>
          <w:color w:val="111111"/>
          <w:sz w:val="28"/>
          <w:sz w:val="28"/>
          <w:szCs w:val="28"/>
          <w:rtl w:val="true"/>
          <w:lang w:bidi="fa-IR"/>
        </w:rPr>
        <w:t>استصحاب بقاء وجود الانسان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تمامیة ما ذکره قدس سره مبنیة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لحدوث کل من الفردین فی الدار بحده الخاص اثر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للکلی اثر شرعی مباین للاثر الشرعی المترتب علی کل من الفردین بحده الفردی بأن لایکون مشترکاً معهما فی الاثر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مجرد افتراض لا واقع موضوعی له فی الفروع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الاثر المترتب علی الکلی لایکون مبایناً للاثر المترتب علی کل من الفردین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فاثر الجامع لایمکن ان یکون مبایناً لاثر کل منهما بل هو مشترک معه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علم المکلف بأنه محدث ولکنه لایدری انه محدث بالاصغر او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محدثا بالاصغر فوظیفته الوضوء وعدم مس کتابة القرآن وعدم جواز الدخول فی کل ماهو مشروط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محدثا بالاکبر فوظیفته الغسل لانه من آثاره وعدم جواز المکث فی المساجد وعدم جواز العبور من المسجدین الشریفین وعدم جواز الدخول فی الصلاة وفی کل ماهو مشروط بالطهارة وعدم جواز مس کتابة القرآن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الآثار مترتبة علی الجامع بینهما ایضا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فیقع التعارض بین استصحاب عدم کونه محدثاً بالاصغر واستصحاب عدم کونه محدثاً بالاکبر للعلم الاجمالی بحدوث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یسقط کلا الاستصحابین من جهة المعارضة فیکون العلم الاجمالی منجزا و مقتضاه وجوب الجمع بین عملیة الوضوء وعملیة الغسل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فلا اثر لاستصحاب بقاء کلی الحدث الجامع بینهما لانه لغو وبلا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المثال المتقدم و هو تنجس الثوب إما بملاقاة البول او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الشک فی بقاء نجاسته بعد غسله مرة واحدة من الآثار الشرعیة لملاقاته البول</w:t>
      </w:r>
      <w:bookmarkStart w:id="380" w:name="pg13815_122958"/>
    </w:p>
    <w:p>
      <w:pPr>
        <w:pStyle w:val="BookText"/>
        <w:rPr/>
      </w:pPr>
      <w:bookmarkEnd w:id="380"/>
      <w:r>
        <w:rPr>
          <w:rFonts w:ascii="IRNazanin" w:hAnsi="IRNazanin" w:eastAsia="IRNazanin"/>
          <w:color w:val="111111"/>
          <w:sz w:val="28"/>
          <w:sz w:val="28"/>
          <w:szCs w:val="28"/>
          <w:rtl w:val="true"/>
          <w:lang w:bidi="fa-IR"/>
        </w:rPr>
        <w:t>ولهذا فلاتعارض بین استصحاب عدم ملاقاته للبول واستصحاب عدم ملاقاته للدم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ماذکره قدس سره من التعارض انما یتم اذا کان لکل من الفردین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 الاثر الشرعی للفرد الطویل دون القصیر فلامعارضة فی البین حتی یسقط استصحاب عدم حدوث الفرد الطویل بالمعارضة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انه لا مانع من جریان الاستصحاب فی الکلی لتوفر ارکان الاستصحاب فیه من الیقین بالحدوث و الشک فی البقاء والاثر الشرعی المترتب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یکون محکوماً باستصحاب عدم حدوث الفرد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افتراض ان الاثر المترتب علی کل من الفردین بحده الشخصی مباین للاثر المترتب علی الکلی بحده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فرضنا ان الاثر المترتب علی وجود زید فی الدار وجوب التصدق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والاثر المترتب علی وجود عمرو فیها 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والاثر المترتب علی وجود الانسان فیها رکعتین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الاثر المترتب علی الکلی مباین للاثر المترتب علی کل واحد منهما بحده الفردی فلا اشتراک بینه وبینهما فی الاثر فی هذا المثال و امثاله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الفروعات الفقهیة المتداولة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افتراض ان الکلی لایشترک مع افراده فی الاثر ولو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المرحلة الاولی و هی جریان الاستصحاب فی الکلی</w:t>
      </w:r>
      <w:r>
        <w:rPr>
          <w:rFonts w:eastAsia="IRNazanin" w:cs="IRNazanin"/>
          <w:color w:val="111111"/>
          <w:sz w:val="28"/>
          <w:szCs w:val="28"/>
          <w:rtl w:val="true"/>
          <w:lang w:bidi="fa-IR"/>
        </w:rPr>
        <w:t>.</w:t>
      </w:r>
    </w:p>
    <w:p>
      <w:pPr>
        <w:pStyle w:val="Heading6"/>
        <w:numPr>
          <w:ilvl w:val="5"/>
          <w:numId w:val="1"/>
        </w:numPr>
        <w:rPr/>
      </w:pPr>
      <w:bookmarkStart w:id="381" w:name="__RefHeading___Toc3030807_1468164448"/>
      <w:bookmarkStart w:id="382" w:name="_Toc139"/>
      <w:bookmarkEnd w:id="381"/>
      <w:r>
        <w:rPr>
          <w:rtl w:val="true"/>
        </w:rPr>
        <w:t>جریان الاستصحاب فی الفرد</w:t>
      </w:r>
      <w:bookmarkEnd w:id="38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الکلام فی المرحلة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جریان الاستصحاب فی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جریانه فی الفرد بعنوانه التفصیلی کعنوان زید او عمرو اذا کان</w:t>
      </w:r>
      <w:bookmarkStart w:id="383" w:name="pg13815_122959"/>
    </w:p>
    <w:p>
      <w:pPr>
        <w:pStyle w:val="BookText"/>
        <w:rPr/>
      </w:pPr>
      <w:bookmarkEnd w:id="383"/>
      <w:r>
        <w:rPr>
          <w:rFonts w:ascii="IRNazanin" w:hAnsi="IRNazanin" w:eastAsia="IRNazanin"/>
          <w:color w:val="111111"/>
          <w:sz w:val="28"/>
          <w:sz w:val="28"/>
          <w:szCs w:val="28"/>
          <w:rtl w:val="true"/>
          <w:lang w:bidi="fa-IR"/>
        </w:rPr>
        <w:t>الاثر الشرعی مترتبا علیه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فرضنا ان الاثر الشرعی مترتب علی دخول زید فی الدار وتواجده فیها وعلی دخول عمرو وتواجده فیها ثم علمنا اجمالاً بدخول احدهما فی الدار مع القطع بأن الداخل فیها ان کان زیداً فقد خرج عنها یقیناً لانه ظهر فی خارج الدار وان کان عمرواً فهو باق فیها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فهل یمکن اجراء الاستصحاب فی الفرد الذی هو موضوع للاثر الشرعی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لایمکن اجراؤه فیه لعدم تمامیة ارکانه و هی الیقین بالحدوث بالنسبة الی کل من الفردین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کما لایقین بحدوث زید فی الدار بعنوانه التفصیلی کذلک لایقین بحدوث عمرو فیها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الیقین انما هوبالجامع و هو عنوان احدهما و هو لیس یقیناً بعنوان الفرد تفصیلا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الیقین بالحدوث الذی هو من اهم ارکان الاستصحاب غیر متوفر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384" w:name="__RefHeading___Toc3030809_1468164448"/>
      <w:bookmarkStart w:id="385" w:name="_Toc140"/>
      <w:bookmarkEnd w:id="384"/>
      <w:r>
        <w:rPr>
          <w:rtl w:val="true"/>
        </w:rPr>
        <w:t>ما ذکره بعض المحققین قدس سره للتخلص من الاشکال باحد قولین</w:t>
      </w:r>
      <w:bookmarkEnd w:id="385"/>
    </w:p>
    <w:p>
      <w:pPr>
        <w:pStyle w:val="BookText"/>
        <w:rPr/>
      </w:pPr>
      <w:r>
        <w:rPr>
          <w:rFonts w:ascii="IRNazanin" w:hAnsi="IRNazanin" w:eastAsia="IRNazanin"/>
          <w:color w:val="111111"/>
          <w:sz w:val="28"/>
          <w:sz w:val="28"/>
          <w:szCs w:val="28"/>
          <w:rtl w:val="true"/>
          <w:lang w:bidi="fa-IR"/>
        </w:rPr>
        <w:t>وذکر بعض المحققین قدس سره</w:t>
      </w:r>
      <w:r>
        <w:rPr>
          <w:rStyle w:val="FootnoteAnchor"/>
          <w:rtl w:val="true"/>
        </w:rPr>
        <w:footnoteReference w:id="67"/>
      </w:r>
      <w:r>
        <w:rPr>
          <w:rFonts w:ascii="IRNazanin" w:hAnsi="IRNazanin" w:eastAsia="IRNazanin"/>
          <w:color w:val="111111"/>
          <w:sz w:val="28"/>
          <w:sz w:val="28"/>
          <w:szCs w:val="28"/>
          <w:rtl w:val="true"/>
          <w:lang w:bidi="fa-IR"/>
        </w:rPr>
        <w:t>علی ما فی تقریر بحثه انه یمکن التخلص من هذا الاشکال بالالتزام باحد قولین</w:t>
      </w:r>
      <w:r>
        <w:rPr>
          <w:rFonts w:eastAsia="IRNazanin" w:cs="IRNazanin"/>
          <w:color w:val="111111"/>
          <w:sz w:val="28"/>
          <w:szCs w:val="28"/>
          <w:rtl w:val="true"/>
          <w:lang w:bidi="fa-IR"/>
        </w:rPr>
        <w:t>:</w:t>
      </w:r>
    </w:p>
    <w:p>
      <w:pPr>
        <w:pStyle w:val="Heading6"/>
        <w:numPr>
          <w:ilvl w:val="5"/>
          <w:numId w:val="1"/>
        </w:numPr>
        <w:rPr/>
      </w:pPr>
      <w:bookmarkStart w:id="386" w:name="__RefHeading___Toc3030811_1468164448"/>
      <w:bookmarkStart w:id="387" w:name="_Toc141"/>
      <w:bookmarkEnd w:id="386"/>
      <w:r>
        <w:rPr>
          <w:rtl w:val="true"/>
        </w:rPr>
        <w:t>القول الاول</w:t>
      </w:r>
      <w:r>
        <w:rPr>
          <w:rtl w:val="true"/>
        </w:rPr>
        <w:t xml:space="preserve">: </w:t>
      </w:r>
      <w:r>
        <w:rPr>
          <w:rtl w:val="true"/>
        </w:rPr>
        <w:t>ان الیقین بالحدوث لیس من ارکان الاستصحاب</w:t>
      </w:r>
      <w:bookmarkEnd w:id="38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 هو من ارکانه ذات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دلت علی ذلک صحیحة عبدالله بن سنان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ذلک بین ان یکون الحدوث فی موارد الیقین او الامارات او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العلم الاجمالی فی المقام موجود اما بحدوث زید فی الدار وتواجده فیها او حدوث عمرو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فی جریان الاستصحاب حدوث زید کذلک بأن یکون احد طرفی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حدوث عمرو الذی هو طرفه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bookmarkStart w:id="388" w:name="pg13815_122960"/>
    </w:p>
    <w:p>
      <w:pPr>
        <w:pStyle w:val="BookText"/>
        <w:rPr/>
      </w:pPr>
      <w:bookmarkEnd w:id="388"/>
      <w:r>
        <w:rPr>
          <w:rFonts w:ascii="IRNazanin" w:hAnsi="IRNazanin" w:eastAsia="IRNazanin"/>
          <w:color w:val="111111"/>
          <w:sz w:val="28"/>
          <w:sz w:val="28"/>
          <w:szCs w:val="28"/>
          <w:rtl w:val="true"/>
          <w:lang w:bidi="fa-IR"/>
        </w:rPr>
        <w:t>ولکن تقدم موسعاً ان الیقین بالحدوث رکن اساسی للاستصحاب لا ذات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صحیحة عبدالله بن سنان فهی ساقطة من جهة المعارضة بصحیحته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انها فی نفسها قاصرة عن الدلالة علی ان الیقین بالحدوث لیس رکناً للاستصحاب بل الرکن ذات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لو لم تدل علی الاول فلاتدل علی الثانی غایة الامر انها مجملة فلایمکن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المرجع فی ذلک صحاح زرارة المتقدمة فانها ناصة فی رکنیة الیقین بالحدوث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ان صحیحة عبدالله بن سنان تدل علی انه یکفی فی جریان الاستصحاب ذات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انها حینئذٍ معارضة بالصحاح المتقدمة التی تدل بوضوح علی ان المعتبر فی جریان الاستصحاب الیقین بالحدوث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انها لاتصلح ان تقاوم تلک الصحاح لأنها اقوی واظهر دلالة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لابد من تقدیمها علیها تطبیقاً لقاعدة تقدیم الاظهر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ماذکره بعض المحققین قدس سره فلایمکن المساعدة علیه</w:t>
      </w:r>
      <w:r>
        <w:rPr>
          <w:rFonts w:eastAsia="IRNazanin" w:cs="IRNazanin"/>
          <w:color w:val="111111"/>
          <w:sz w:val="28"/>
          <w:szCs w:val="28"/>
          <w:rtl w:val="true"/>
          <w:lang w:bidi="fa-IR"/>
        </w:rPr>
        <w:t>.</w:t>
      </w:r>
    </w:p>
    <w:p>
      <w:pPr>
        <w:pStyle w:val="Heading6"/>
        <w:numPr>
          <w:ilvl w:val="5"/>
          <w:numId w:val="1"/>
        </w:numPr>
        <w:rPr/>
      </w:pPr>
      <w:bookmarkStart w:id="389" w:name="__RefHeading___Toc3030813_1468164448"/>
      <w:bookmarkStart w:id="390" w:name="_Toc142"/>
      <w:bookmarkEnd w:id="389"/>
      <w:r>
        <w:rPr>
          <w:rtl w:val="true"/>
        </w:rPr>
        <w:t>القول الثانی ما ذهب الیه المحقق العراقی قدس سره ومناقشته</w:t>
      </w:r>
      <w:bookmarkEnd w:id="390"/>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الیه المحقق العراقی قدس سره من ان متعلق العلم الاجمالی الفرد بحده الفردی والابهام انما هو فی صورة الفرد فی الذهن لا فی 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فالیقین بالحدوث موجود و هو الیقین الاجمالی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تقدم ان هذا القول لایرجع الی معنی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الیقین امروجدانی وکل من یرجع الی وجدانه فیری انه لایقین فی نفسه بدخول زید فی الدار ولابدخول عمرو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الموجود فی نفسه الیقین بدخول احدهما فیها المردد بین کونه زیداً أو عمرواً لا دخول زید بعنوانه ولا</w:t>
      </w:r>
    </w:p>
    <w:p>
      <w:pPr>
        <w:pStyle w:val="BookText"/>
        <w:rPr/>
      </w:pPr>
      <w:r>
        <w:rPr>
          <w:rFonts w:ascii="IRNazanin" w:hAnsi="IRNazanin" w:eastAsia="IRNazanin"/>
          <w:color w:val="111111"/>
          <w:sz w:val="28"/>
          <w:sz w:val="28"/>
          <w:szCs w:val="28"/>
          <w:rtl w:val="true"/>
          <w:lang w:bidi="fa-IR"/>
        </w:rPr>
        <w:t>دخول عمرو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لایتعلق بالواقع الخارجی لانه من الصفات النفسانیة وانما تعلق بالمفهوم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متعلق العلم الاجمالی عنوان انتزاعی و هو عنوان احدهما فی عالم الذهن لاعنوان الفرد بما هو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یکون هذا القول خلاف الضرورة و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الیقین بالحدوث الذی هو من اهم ارکان الاستصحاب غیر متوفر فی الفرد بعنوانه التفصیلی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الشک فی البقاء الذی هو الرکن الثانی للاستصحاب فانه غیر متوفر بالنسبة الی کل من الفردین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الفرد القصیر فانه علی تقدیر حدوثه مقطوع الارتفاع فلا 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الفرد الطویل فهو علی تقدیر حدوثه مقطوع البقاء فلاشک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لایجری استصحاب الفرد فی المقام حتی علی القولین المذکورین هما القول بأن المعتبر فی جریان الاستصحاب ذات الحدوث لاالیقین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بأن متعلق العلم الاجمالی الفرد بحده الفردی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انه لاشک فی البقاء لا فی الفرد القصیر علی تقدیر حدوثه ولا فی الفرد الطویل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ان الرکن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الشک فی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متوفر علی جمیع الاقوال فی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ضوء هذین القولین لا مانع من استصحاب بقاء الفرد فی القسم الثانی من اقسام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وجد الکلی فی ضمن احد فردین متساویین بدون العلم بارتفاع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علم اجمالاً بدخول زید او عمرو فی الدار بدون ان یعلم بخروج احدهما منها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فلا مانع من استصحاب بقاء الفرد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انه یشیر الی واقع الفرد الداخل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زید کان الشک فی بقائه فیها فلا مانع حینئذٍ من استصحاب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عمرو کان الشک فی بقائه فیها فلا مانع</w:t>
      </w:r>
      <w:bookmarkStart w:id="391" w:name="pg13815_122962"/>
    </w:p>
    <w:p>
      <w:pPr>
        <w:pStyle w:val="BookText"/>
        <w:rPr/>
      </w:pPr>
      <w:bookmarkEnd w:id="391"/>
      <w:r>
        <w:rPr>
          <w:rFonts w:ascii="IRNazanin" w:hAnsi="IRNazanin" w:eastAsia="IRNazanin"/>
          <w:color w:val="111111"/>
          <w:sz w:val="28"/>
          <w:sz w:val="28"/>
          <w:szCs w:val="28"/>
          <w:rtl w:val="true"/>
          <w:lang w:bidi="fa-IR"/>
        </w:rPr>
        <w:t>من استصحاب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احد الشرطین مطابق للواقع فیحصل منه العلم الاجمالی التعبدی بثبوت احد الاثرین الشرعیین المترتبین علی الفردین بعنوانهما الخاص ویکون هذا العلم الاجمالی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انه لا مانع من ترتیب آثار بقاء زید فی الدار وترتیب أثار بقاء عمرو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الاجمالی بعدم مطابقة احد الاستصحابین للواقع لایمنع عن جریانهما معاً ولایوجب التعارض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استصحاب بقاء زید فیها لایدل علی نفی بقاء عمرو فیها وبالعکس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الفرق بین القسم الثانی و القسم الثالث من اقسام استصحاب الکلی</w:t>
      </w:r>
      <w:r>
        <w:rPr>
          <w:rFonts w:eastAsia="IRNazanin" w:cs="IRNazanin"/>
          <w:color w:val="111111"/>
          <w:sz w:val="28"/>
          <w:szCs w:val="28"/>
          <w:rtl w:val="true"/>
          <w:lang w:bidi="fa-IR"/>
        </w:rPr>
        <w:t>.</w:t>
      </w:r>
    </w:p>
    <w:p>
      <w:pPr>
        <w:pStyle w:val="Heading6"/>
        <w:numPr>
          <w:ilvl w:val="5"/>
          <w:numId w:val="1"/>
        </w:numPr>
        <w:rPr/>
      </w:pPr>
      <w:bookmarkStart w:id="392" w:name="__RefHeading___Toc3030815_1468164448"/>
      <w:bookmarkStart w:id="393" w:name="_Toc143"/>
      <w:bookmarkEnd w:id="392"/>
      <w:r>
        <w:rPr>
          <w:rtl w:val="true"/>
        </w:rPr>
        <w:t>هل یجری استصحاب الجامع الانتزاعی فی القسم الثالث و الجواب عنه</w:t>
      </w:r>
      <w:bookmarkEnd w:id="393"/>
    </w:p>
    <w:p>
      <w:pPr>
        <w:pStyle w:val="BookText"/>
        <w:rPr/>
      </w:pPr>
      <w:r>
        <w:rPr>
          <w:rFonts w:ascii="IRNazanin" w:hAnsi="IRNazanin" w:eastAsia="IRNazanin"/>
          <w:color w:val="111111"/>
          <w:sz w:val="28"/>
          <w:sz w:val="28"/>
          <w:szCs w:val="28"/>
          <w:rtl w:val="true"/>
          <w:lang w:bidi="fa-IR"/>
        </w:rPr>
        <w:t>ثم انه هل یجری فی هذا القسم ای القسم الثالث استصحاب الجامع الانتزاعی العنوانی المشیر به الی الواقع باشارة ترددیة الی هذا الفرد او ذاک؟</w:t>
      </w:r>
    </w:p>
    <w:p>
      <w:pPr>
        <w:pStyle w:val="BookText"/>
        <w:rPr/>
      </w:pPr>
      <w:r>
        <w:rPr>
          <w:rFonts w:ascii="IRNazanin" w:hAnsi="IRNazanin" w:eastAsia="IRNazanin"/>
          <w:color w:val="111111"/>
          <w:sz w:val="28"/>
          <w:sz w:val="28"/>
          <w:szCs w:val="28"/>
          <w:rtl w:val="true"/>
          <w:lang w:bidi="fa-IR"/>
        </w:rPr>
        <w:t>والجواب انه لایجری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الجامع فیه حیث انه عنوان اختراعی اخترعه العقل للاشارة به الی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قابلا للتنجز علی کل تقدیر ای سواء أکان فی ضمن الفرد القصیر ام کان فی ضمن الفرد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فلفرض ان الفرد القصیر قد انتهی أمده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الفرد الطویل فلا علم بوجوده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ان من شروط تنجیز العلم الاجمالی ان یکون المعلوم بالاجمال قابلا للتنجز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انه علی تقدیر کونه فی ضمن الفرد القصیر مقطوع الارتفاع واما کونه فی ضمن الفرد الطویل فهو و إن کان قابلاً للتنجز الا ان حدوثه فی ضمنه غیر معلوم لاوجداناً ولا تعبداً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فاذن یختلف هذا القسم عن القسم السابق و هو القسم الثانی من هذه</w:t>
      </w:r>
      <w:bookmarkStart w:id="394" w:name="pg13815_122963"/>
    </w:p>
    <w:p>
      <w:pPr>
        <w:pStyle w:val="BookText"/>
        <w:rPr/>
      </w:pPr>
      <w:bookmarkEnd w:id="394"/>
      <w:r>
        <w:rPr>
          <w:rFonts w:ascii="IRNazanin" w:hAnsi="IRNazanin" w:eastAsia="IRNazanin"/>
          <w:color w:val="111111"/>
          <w:sz w:val="28"/>
          <w:sz w:val="28"/>
          <w:szCs w:val="28"/>
          <w:rtl w:val="true"/>
          <w:lang w:bidi="fa-IR"/>
        </w:rPr>
        <w:t>الجهة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 ان العلم الاجمالی بدخول زید او عمرو فی الدار ثم العلم بخروج زید عنها علی تقدیر دخوله فیها یکون منجزا للاثر المترتب علی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هو الصحیح من انه لافرق فی تنجیز العلم الاجمالی بین کون اطرافه دفعیة او تدریجیة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منجزا للتکلیف المترتب علی الفرد الطویل فی تمام ازمنته الطولیة و التکلیف المترتب علی الفرد القصیر فی الزمن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الفرد القصیر فی الزمن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زمن حدوث العلم الاجمالی بینه وبین الفرد الطویل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له ای العلم الاجمالی وطرفه الآخر الفرد الطویل فی تمام ازمنته الطولیة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منجز للاثر المترتب علی الفرد القصیر فی الزمن الاول و منجز للاثر المترتب علی الفرد الطویل فی تمام أزمنته التدریجیة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مباشرة بناء علی ما قویناه من ان ادلة الاصول المؤمنة قاصرة عن شمول اطراف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بناء علی مسلک السید الاستاذ قدس سره</w:t>
      </w:r>
      <w:r>
        <w:rPr>
          <w:rStyle w:val="FootnoteAnchor"/>
          <w:rtl w:val="true"/>
        </w:rPr>
        <w:footnoteReference w:id="68"/>
      </w:r>
      <w:r>
        <w:rPr>
          <w:rFonts w:ascii="IRNazanin" w:hAnsi="IRNazanin" w:eastAsia="IRNazanin"/>
          <w:color w:val="111111"/>
          <w:sz w:val="28"/>
          <w:sz w:val="28"/>
          <w:szCs w:val="28"/>
          <w:rtl w:val="true"/>
          <w:lang w:bidi="fa-IR"/>
        </w:rPr>
        <w:t>فالعلم الاجمالی انما یکون منجزا بعد سقوط الاصول المؤمنة عن اطرافه بالمعارضة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المرحلة الثانیة</w:t>
      </w:r>
      <w:r>
        <w:rPr>
          <w:rFonts w:eastAsia="IRNazanin" w:cs="IRNazanin"/>
          <w:color w:val="111111"/>
          <w:sz w:val="28"/>
          <w:szCs w:val="28"/>
          <w:rtl w:val="true"/>
          <w:lang w:bidi="fa-IR"/>
        </w:rPr>
        <w:t>.</w:t>
      </w:r>
    </w:p>
    <w:p>
      <w:pPr>
        <w:pStyle w:val="Heading6"/>
        <w:numPr>
          <w:ilvl w:val="5"/>
          <w:numId w:val="1"/>
        </w:numPr>
        <w:rPr/>
      </w:pPr>
      <w:bookmarkStart w:id="395" w:name="__RefHeading___Toc3030817_1468164448"/>
      <w:bookmarkStart w:id="396" w:name="_Toc144"/>
      <w:bookmarkEnd w:id="395"/>
      <w:r>
        <w:rPr>
          <w:rtl w:val="true"/>
        </w:rPr>
        <w:t>جریان الاستصحاب فی الفرد المردد</w:t>
      </w:r>
      <w:bookmarkEnd w:id="396"/>
    </w:p>
    <w:p>
      <w:pPr>
        <w:pStyle w:val="BookText"/>
        <w:rPr/>
      </w:pPr>
      <w:r>
        <w:rPr>
          <w:rFonts w:ascii="IRNazanin" w:hAnsi="IRNazanin" w:eastAsia="IRNazanin"/>
          <w:color w:val="111111"/>
          <w:sz w:val="28"/>
          <w:sz w:val="28"/>
          <w:szCs w:val="28"/>
          <w:rtl w:val="true"/>
          <w:lang w:bidi="fa-IR"/>
        </w:rPr>
        <w:t>واما الکلام فی 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جریان الاستصحاب فی الفرد المردد فی المقام و هو المردد بین فردین احدهما متیقن الارتفاع علی تقدیر حدوثه و الآخر متیقن البقاء علی هذا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ولتوضیح محل الکلام وتنقیحه ینبغی تقدیم امور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علمنا بدخول زید فی المسجد قطعاً ولانعلم بدخول عمرو فیه ثم رأینا شخصا فی خارج المسجد وشککنا فی انه زید او</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یکون الفرد القصیر مردداً بین زید وعمرو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فحیث ان بقاء زید فی المسجد مشکوک فیه بعنوانه التفصیلی فلا مانع من استصحاب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لیس من الاستصحاب فی الفرد المردد لانه من الاستصحاب فی الفرد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بالنسبة الی عمرو فلاموضوع للاستصحاب لعدم الیقین بحدوثه حتی یشک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حدوثه غیر محرز لا بالعلم الوجدانی ولابالعلم التعبدی ولا بالعلم الاجمالی فأرکان الاستصحاب فیه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الفرض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علمنا بدخول زید فی الدار أو عمرو وفرضنا ان لدخول کل منهما فیها اثرا شرعیاً ثم علمنا بخروج زید عن الدار علی تقدیر حدوثه لأنا رأینا زیدا فی خارج الدار واما عمرو علی تقدیر دخوله فیها فقد بقی جزماً، وفی مثل ذلک لا یجری استصحاب بقاء الجامع بین الفرد القصیر و الفرد الطویل و هو عنوان احدهما اذ لا موضوع له، لان الجامع ان کان فی ضمن الفرد القصیر فقد انتفی بانتفائه، وان کان فی ضمن الفرد الطویل فلا علم بحدوثه، فاذن الرکن الاول من الاستصحاب غیر متوفر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الاستصحاب فی الفرد المردد فلایجری، لان الرکن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هوالیقین بالحدوث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متوفر فیه حیث لا یقین بواقع الفرد المردد المعین عند الله و المردد عندنا، لانه کما یحتمل انطباقه علی الفرد القصیر کذلک یحتمل انطباقه علی الفرد الطویل فلا یقین بالانطباق علی الفرد المعین، فاذن الرکن الاول للاستصحاب غیر متوفر و هو الیقین بالحدوث، بل الرکن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الشک فی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فایضاً غیر متوفر اذ لا شک فی بقاء کل من الفردین بحده الفردی، ومن المعلوم ان الشک فی البقاء معتبر فی جریان الاستصحاب ومن ارکانه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ما ذکره بعض المحققین قدس سره</w:t>
      </w:r>
      <w:r>
        <w:rPr>
          <w:rStyle w:val="FootnoteAnchor"/>
          <w:rtl w:val="true"/>
        </w:rPr>
        <w:footnoteReference w:id="69"/>
      </w:r>
      <w:r>
        <w:rPr>
          <w:rFonts w:ascii="IRNazanin" w:hAnsi="IRNazanin" w:eastAsia="IRNazanin"/>
          <w:color w:val="111111"/>
          <w:sz w:val="28"/>
          <w:sz w:val="28"/>
          <w:szCs w:val="28"/>
          <w:rtl w:val="true"/>
          <w:lang w:bidi="fa-IR"/>
        </w:rPr>
        <w:t>من ان العبرة فی جریان الاستصحاب انما هی بحدوث الحالة السابقة لا بالیقین بحدوثها فایضا لایجری الاستصحاب فی واقع الفرد المردد، وذلک لان حدوثه وان کان محرزا، الا ان الشک فی البقاء غیر محرز، لانه مردد بین ما هو مقطوع الارتفاع علی تقدیر الحدوث وما هو مقطوع البقاء علی هذا التقدیر، فلا یکون الشک متمحضاً فی البقاء ولهذا فلا یجری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الاثر الشرعی الخاص مترتبا علی کل من الفردین بحده الفردی، مثلا یترتب علی دخول زید فی الدار وجوب الصدقة وعلی دخول عمرو فیها وجوب الانفاق علی الفقراء، ثم علمنا بدخول احدهما فیها، ففی مثل ذلک اذا کان الفرد القصیرغیر معین ومردداً بین زید وعمرو، کما اذا رأینا شخصاً فی خارج الدار مردداً بین کونه زیداً او عمرواً، فلا مانع من جریان استصحاب بقاء الجامع العنوانی بینهما المشیر الیهما باشارة ترددیة و هذا الاستصحاب حیث انه بمثابة العلم الاجمالی التعبدی، فیوجب تنجیز الاثر الشرعی المترتب علی کل واحد منهما، و هذا لیس من الاستصحاب فی الفرد المردد بل هو من استصحاب الجامع العنوانی الانتزاعی بین فردین مرددین المشیر الیهما باشارة ترددیة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استصحاب بقاء احدهما کالعلم الاجمالی به فیکون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الاستصحاب فی هذا الفرض هل یجری فی الفرد المردد أو لا؟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 یجری، بناء علی ما هو الصحیح من ان الیقین بالحدوث معتبر قی جریان الاستصحاب ورکن من ارکانه، والمفروض انه</w:t>
      </w:r>
      <w:bookmarkStart w:id="397" w:name="pg13815_122966"/>
    </w:p>
    <w:p>
      <w:pPr>
        <w:pStyle w:val="BookText"/>
        <w:rPr/>
      </w:pPr>
      <w:bookmarkEnd w:id="397"/>
      <w:r>
        <w:rPr>
          <w:rFonts w:ascii="IRNazanin" w:hAnsi="IRNazanin" w:eastAsia="IRNazanin"/>
          <w:color w:val="111111"/>
          <w:sz w:val="28"/>
          <w:sz w:val="28"/>
          <w:szCs w:val="28"/>
          <w:rtl w:val="true"/>
          <w:lang w:bidi="fa-IR"/>
        </w:rPr>
        <w:t>لا یقین بواقع الفرد المردد لانه مجهول عندنا وان کان معلوما عند الله تعالی، فان المعلوم عندنا عنوان احدهما</w:t>
      </w:r>
      <w:r>
        <w:rPr>
          <w:rFonts w:eastAsia="IRNazanin" w:cs="IRNazanin"/>
          <w:color w:val="111111"/>
          <w:sz w:val="28"/>
          <w:szCs w:val="28"/>
          <w:rtl w:val="true"/>
          <w:lang w:bidi="fa-IR"/>
        </w:rPr>
        <w:t>.</w:t>
      </w:r>
    </w:p>
    <w:p>
      <w:pPr>
        <w:pStyle w:val="Heading6"/>
        <w:numPr>
          <w:ilvl w:val="5"/>
          <w:numId w:val="1"/>
        </w:numPr>
        <w:rPr/>
      </w:pPr>
      <w:bookmarkStart w:id="398" w:name="__RefHeading___Toc3030819_1468164448"/>
      <w:bookmarkStart w:id="399" w:name="_Toc145"/>
      <w:bookmarkEnd w:id="398"/>
      <w:r>
        <w:rPr>
          <w:rtl w:val="true"/>
        </w:rPr>
        <w:t>لامانع من جریان الاستصحاب فی الفرد المردد علی مسلک بعض المحققین قدس سره</w:t>
      </w:r>
      <w:bookmarkEnd w:id="399"/>
    </w:p>
    <w:p>
      <w:pPr>
        <w:pStyle w:val="BookText"/>
        <w:rPr/>
      </w:pPr>
      <w:r>
        <w:rPr>
          <w:rFonts w:ascii="IRNazanin" w:hAnsi="IRNazanin" w:eastAsia="IRNazanin"/>
          <w:color w:val="111111"/>
          <w:sz w:val="28"/>
          <w:sz w:val="28"/>
          <w:szCs w:val="28"/>
          <w:rtl w:val="true"/>
          <w:lang w:bidi="fa-IR"/>
        </w:rPr>
        <w:t>واما علی مسلک بعض المحققین قدس سره</w:t>
      </w:r>
      <w:r>
        <w:rPr>
          <w:rStyle w:val="FootnoteAnchor"/>
          <w:rtl w:val="true"/>
        </w:rPr>
        <w:footnoteReference w:id="70"/>
      </w:r>
      <w:r>
        <w:rPr>
          <w:rFonts w:ascii="IRNazanin" w:hAnsi="IRNazanin" w:eastAsia="IRNazanin"/>
          <w:color w:val="111111"/>
          <w:sz w:val="28"/>
          <w:sz w:val="28"/>
          <w:szCs w:val="28"/>
          <w:rtl w:val="true"/>
          <w:lang w:bidi="fa-IR"/>
        </w:rPr>
        <w:t>، فلا مانع من جریان الاستصحاب فی واقع الفرد المردد لفرض انه حدث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انه مردد عندنا بین هذا الفرد 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نتخذ عنوان احدهما بعنوان المشیر و الرمز الی الواقع ونستصحبه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الیقین بالحدوث فهو غیر معتبر فی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الثمرة بین القولین فی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لا مانع من استصحاب بقاء الجامع بینهما بأن نتخذ عنوان احدهما بوصفه جامعاً عنوانیاً مشیراً ورمزاً الی الواقع فنستصحبه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فیترتب اثر کل من الفردین علیه بهذین الاستصحابین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الاستصحابان بذینک الطریقین یقومان مقام العلم الاجمالی باحد الفردین فیکون منجزاً شریطة ان یکون هذا العلم الاجمالی التعبدی علماً بالحکم او موضوعه علی کل تقدیر والا فلایکون منجزاً حتی اذاکان وجدانیاً فضلاً عما اذا کان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الاثر الشرعی المترتب علی کل من الفردین ایضا مردد فلاندری ان المترتب علی دخول زید فی الدار وجوب الصدقة او وجوب الانفاق علی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لاندری ان المترتب علی دخول عمرو فیها الاثر الاول او الثانی و هو وجوب الانفاق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فکما ان الفرد الداخل فی الدار مردد بین زید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الاثر الشرعی المترتب علی کل واحد منهما مردد بین هذا الاثر او ذاک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فاذا علمنا بدخول زید او عمرو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علمنا بأن الاثر الشرعی المترتب علی دخول زید فیها احد الاثرین المذکورین وکذلک</w:t>
      </w:r>
    </w:p>
    <w:p>
      <w:pPr>
        <w:pStyle w:val="BookText"/>
        <w:rPr/>
      </w:pPr>
      <w:r>
        <w:rPr>
          <w:rFonts w:ascii="IRNazanin" w:hAnsi="IRNazanin" w:eastAsia="IRNazanin"/>
          <w:color w:val="111111"/>
          <w:sz w:val="28"/>
          <w:sz w:val="28"/>
          <w:szCs w:val="28"/>
          <w:rtl w:val="true"/>
          <w:lang w:bidi="fa-IR"/>
        </w:rPr>
        <w:t>الاثرالشرعی المترتب علی دخول عمرو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فتارة یکون الفرد القصیر معلوماً اجمالاً واخری یکون معلوماً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رأینا شخصاً خارج الدار ولکنا لاندری انه زید او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یجری استصحاب بقاء الجامع العنوانی الانتزاعی و هو عنوان احدهما لاثبات اثر الفرد وتنجیزه او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جریانه فیه بعنوان الرمز الی الواقع و المشیر الیه باشارة ترددیة وتنجز به الاثر المترتب علی کل من الفردین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علم اجمالی تعبدی و هومنجز کالعلم الاجمالی الحقیقی و قد مرت الاشارة الیه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الاستصحاب فی الفرد 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ما هو الصحیح من ان المعتبر فی جریانه الیقین بحدوث الحالة السابقة لانفس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فیه لعدم الیقین بالحدوث ولا الشک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مسلک بعض المحققین قدس سره</w:t>
      </w:r>
      <w:r>
        <w:rPr>
          <w:rStyle w:val="FootnoteAnchor"/>
          <w:rtl w:val="true"/>
        </w:rPr>
        <w:footnoteReference w:id="71"/>
      </w:r>
      <w:r>
        <w:rPr>
          <w:rFonts w:ascii="IRNazanin" w:hAnsi="IRNazanin" w:eastAsia="IRNazanin"/>
          <w:color w:val="111111"/>
          <w:sz w:val="28"/>
          <w:sz w:val="28"/>
          <w:szCs w:val="28"/>
          <w:rtl w:val="true"/>
          <w:lang w:bidi="fa-IR"/>
        </w:rPr>
        <w:t>فلا مانع من جریانه فی واقع الفرد المردد باتخاذ عنوان احدهما مرآة له ورمزاً ومشیراً الیه باشارة ترددیة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الیقین بالحدوث فهو غیر معتبر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الفرض ایضاً تظهر الثمرة بین القولین و المسلکین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فی هذا الفرض منجز ومعه لاحاجة الی استصحاب بقاء الجامع العنوانی بوصفة جامعاً وان کان فی نفسه 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لاحاجة الی استصحاب واقع الفرد المردد وان کان لا مانع منه فی نفسه علی مسلک بعض المحققین قدس سره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هومایکون الفرد القصیر معلوماً تفصیلاً</w:t>
      </w:r>
      <w:r>
        <w:rPr>
          <w:rFonts w:eastAsia="IRNazanin" w:cs="IRNazanin"/>
          <w:color w:val="111111"/>
          <w:sz w:val="28"/>
          <w:szCs w:val="28"/>
          <w:rtl w:val="true"/>
          <w:lang w:bidi="fa-IR"/>
        </w:rPr>
        <w:t>,</w:t>
      </w:r>
      <w:bookmarkStart w:id="400" w:name="pg13815_122968"/>
    </w:p>
    <w:p>
      <w:pPr>
        <w:pStyle w:val="BookText"/>
        <w:rPr/>
      </w:pPr>
      <w:bookmarkEnd w:id="400"/>
      <w:r>
        <w:rPr>
          <w:rFonts w:ascii="IRNazanin" w:hAnsi="IRNazanin" w:eastAsia="IRNazanin"/>
          <w:color w:val="111111"/>
          <w:sz w:val="28"/>
          <w:sz w:val="28"/>
          <w:szCs w:val="28"/>
          <w:rtl w:val="true"/>
          <w:lang w:bidi="fa-IR"/>
        </w:rPr>
        <w:t>فهل یجری استصحاب بقاء الجامع او لا؟</w:t>
      </w:r>
    </w:p>
    <w:p>
      <w:pPr>
        <w:pStyle w:val="BookText"/>
        <w:rPr/>
      </w:pPr>
      <w:r>
        <w:rPr>
          <w:rFonts w:ascii="IRNazanin" w:hAnsi="IRNazanin" w:eastAsia="IRNazanin"/>
          <w:color w:val="111111"/>
          <w:sz w:val="28"/>
          <w:sz w:val="28"/>
          <w:szCs w:val="28"/>
          <w:rtl w:val="true"/>
          <w:lang w:bidi="fa-IR"/>
        </w:rPr>
        <w:t>والجواب ان فیه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انه لا مانع من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ان فی جریانه اشکال بل منع</w:t>
      </w:r>
      <w:r>
        <w:rPr>
          <w:rFonts w:eastAsia="IRNazanin" w:cs="IRNazanin"/>
          <w:color w:val="111111"/>
          <w:sz w:val="28"/>
          <w:szCs w:val="28"/>
          <w:rtl w:val="true"/>
          <w:lang w:bidi="fa-IR"/>
        </w:rPr>
        <w:t>.</w:t>
      </w:r>
    </w:p>
    <w:p>
      <w:pPr>
        <w:pStyle w:val="Heading6"/>
        <w:numPr>
          <w:ilvl w:val="5"/>
          <w:numId w:val="1"/>
        </w:numPr>
        <w:rPr/>
      </w:pPr>
      <w:bookmarkStart w:id="401" w:name="__RefHeading___Toc3030821_1468164448"/>
      <w:bookmarkStart w:id="402" w:name="_Toc146"/>
      <w:bookmarkEnd w:id="401"/>
      <w:r>
        <w:rPr>
          <w:rtl w:val="true"/>
        </w:rPr>
        <w:t>ما اختاره بعض المحققین قدس سره فی المقام و النظر فیه</w:t>
      </w:r>
      <w:bookmarkEnd w:id="402"/>
    </w:p>
    <w:p>
      <w:p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اختاره بعض المحققین قدس سره</w:t>
      </w:r>
      <w:r>
        <w:rPr>
          <w:rStyle w:val="FootnoteAnchor"/>
          <w:rtl w:val="true"/>
        </w:rPr>
        <w:footnoteReference w:id="72"/>
      </w:r>
      <w:r>
        <w:rPr>
          <w:rFonts w:ascii="IRNazanin" w:hAnsi="IRNazanin" w:eastAsia="IRNazanin"/>
          <w:color w:val="111111"/>
          <w:sz w:val="28"/>
          <w:sz w:val="28"/>
          <w:szCs w:val="28"/>
          <w:rtl w:val="true"/>
          <w:lang w:bidi="fa-IR"/>
        </w:rPr>
        <w:t>و قد افاد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استصحاب بقاء الجامع العنوانی بوصفه جامعا لاثبات اثر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المکلف لایعلم فی هذا الفرض بانتفاء وجوب الصدقة او الانفاق تفصیلا وانما یعلم بانتفاء احدهما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اذا علم بدخول زید او عمرو فی الدار ثم علم بخروج زید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یشک فی بقاء احدهما بوصفه جامعاً عنوانیاً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 لاثبات الاثر المترتب علی الفرد الطویل و هو مردد بین وجوب الصدقة والانفاق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 الجمع بین الاثرین بمقتضی العلم الاجمالی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الاستصحاب المذکور یقوم مقام العلم الاجمالی ببقاء احدهما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الاستصحاب علم اجمالی تعبدی فیکون منجزا للاثر المترتب علی الفرد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معنی الاستصحاب ترتیب جمیع الاثار المترتبة علی الیقین السابق الوجدانی علی الیقین التعبدی فی ظرف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بانتفاء احد الحکمین لایمنع عن تنجیز العلم الاجمالی وان کان تعبدیا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نظیر ما اذا اثبتنا نجاسة احد الانائین بالاستصحاب وفی نفس الوقت نعلم بطهارة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العلم لایمنع عن تنجیز الاستصحاب الذی هو علم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وللنظر فیه مجال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ان ارید باستصحاب بقاء الجامع الانتزاعی و هو عنوان احدهما ترتیب الاثر المترتب علی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انه لا اثر للجامع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p>
    <w:p>
      <w:pPr>
        <w:pStyle w:val="BookText"/>
        <w:rPr/>
      </w:pPr>
      <w:r>
        <w:rPr>
          <w:rFonts w:ascii="IRNazanin" w:hAnsi="IRNazanin" w:eastAsia="IRNazanin"/>
          <w:color w:val="111111"/>
          <w:sz w:val="28"/>
          <w:sz w:val="28"/>
          <w:szCs w:val="28"/>
          <w:rtl w:val="true"/>
          <w:lang w:bidi="fa-IR"/>
        </w:rPr>
        <w:t>ارید به الاثر المترتب علی الفرد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انه لایمکن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ارید به انه علم اجمالی ببقاء احدهما تعبداً و العلم الاجمالی التعبدی کالعلم الاجمالی الوجدانی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اولاً ان الاستصحاب لیس علماً تعبدیاً الا علی ضوء مدرسة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ان من شروط تنجیز العلم الاجمالی ان یکون المعلوم بالاجمال قابلاً للتنجز علی کل تقدیر ای سواء أکان فی ضمن هذا الفرد ام ذاک وما نحن فیه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باستصحاب بقائه استصحاب بقاء احد الحکمین هما وجوب الصدقة و وجوب الانفاق للشک فی بقائه بعد ارتفاع الفرد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اولاً ان الاستصحاب الحکمی لایجری مع الشک فی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ان هذا الجامع و هو احد الحکمین المذکورین ان کان فی ضمن حکم الفرد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منجزاً لانه ینتفی بانتفاء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فی ضمن حکم الفرد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وان کان قابلاً للتنجز الا انه لاعلم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لیس فی المقام علم اجمالی لا وجداناً ولاتعبداً حتی یکون منجزاً للمعلوم بالاجمال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ان احد الفردین مقطوع الارتفاع و الفرد الآخر مشکوک الحدوث فلاعلم بالجامع</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العلم الاجمالی بدخول احد الفردین المذکورین فی الدار منجز وارتفاع احد الفردین لایمنع عن تنجیزه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المناط فی تنجیزه وجوده وعدم زواله عن الجامع وانحلاله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فی المقام ان العلم بالجامع موجود بعد ارتفاع احد الفردین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احد فردیه قصیر و الآخر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تنجیز العلم الاجمالی بین ان تکون اطرافه عرضیة او 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العلم الاجمالی یغنی عن استصحاب بقاء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استصحاب واقع الفرد المردد فهو لایجری فی هذا الفرض علی کلا</w:t>
      </w:r>
    </w:p>
    <w:p>
      <w:pPr>
        <w:pStyle w:val="BookText"/>
        <w:rPr/>
      </w:pPr>
      <w:r>
        <w:rPr>
          <w:rFonts w:ascii="IRNazanin" w:hAnsi="IRNazanin" w:eastAsia="IRNazanin"/>
          <w:color w:val="111111"/>
          <w:sz w:val="28"/>
          <w:sz w:val="28"/>
          <w:szCs w:val="28"/>
          <w:rtl w:val="true"/>
          <w:lang w:bidi="fa-IR"/>
        </w:rPr>
        <w:t>المسلکین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الاثر الشرعی قد یترتب علی الفرد الطویل دون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ذلک لایجری استصحاب واقع الفرد المردد حتی علی مسلک بعض المحققین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لایثبت الفرد الطویل لاحتمال انطباقه علی الفرد القصیر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استصحاب بقاء الجامع العنوانی و هو عنوان احدهما فایضاً لایجری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الجامع المذکور ان کان منطبقاً علی الفرد القصیر فلا اثر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منطبقاً علی الفرد الطویل فهو وان کان ذا اثر قابل للتنجز الا انه لا علم بحدوثه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لیس هنا جامع ذا حکم علی کل تقدیر لکی یکون استصحاب بقائه منجزاً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استصحاب بقاء الفرد الطویل علی تقدیر 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منه علی مسلک بعض المحققین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حدوثه مورد للعلم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کما قیل ان محل البحث فی جریان الاستصحاب فی الفرد المردد انما هو فیما اذا حصل العلم الاجمالی بعد ارتفاع الفرد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 العلم الاجمالی حاصلاً قبل ارتفاع الفرد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علمنا اجمالاً اما بدخول زید فی المسجد او دخول عمرو فیه ثم علمنا بخروج زید عنه علی تقدیر دخوله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فلامجال للاستصحاب فی الفرد 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العلم الاجمالی المذکور منجز للاثر المترتب علی کل من الفردین و معه یکون استصحاب الفرد المردد لغواً وبدون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یکون محل البحث فی جریانه فیه انما هو فیما اذا حصل العلم الاجمالی بعد ارتفاع الفرد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 وجه لهذا القیل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محل الکلام انما هو فی امکان</w:t>
      </w:r>
    </w:p>
    <w:p>
      <w:pPr>
        <w:pStyle w:val="BookText"/>
        <w:rPr/>
      </w:pPr>
      <w:r>
        <w:rPr>
          <w:rFonts w:ascii="IRNazanin" w:hAnsi="IRNazanin" w:eastAsia="IRNazanin"/>
          <w:color w:val="111111"/>
          <w:sz w:val="28"/>
          <w:sz w:val="28"/>
          <w:szCs w:val="28"/>
          <w:rtl w:val="true"/>
          <w:lang w:bidi="fa-IR"/>
        </w:rPr>
        <w:t>جریان الاستصحاب فی الفرد المردد وعدم امکانه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عدم جریانه من جهة انه لغو وبلافائدة فهو امرآخر ولاکلام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اضافة الی انه لایکون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مانع من جریان الاستصحاب فی موارد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الاستصحاب بناء علی ما هو الصحیح من ان الیقین بالحدوث معتبر فیه وانه رکن من ارکانه لایجری فی واقع الفرد المردد المعلوم عندالله تعالی و المردد عندنا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استصحاب الجامع العنوانی و هو عنوان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الاستصحاب فی الفرد المردد</w:t>
      </w:r>
      <w:r>
        <w:rPr>
          <w:rFonts w:eastAsia="IRNazanin" w:cs="IRNazanin"/>
          <w:color w:val="111111"/>
          <w:sz w:val="28"/>
          <w:szCs w:val="28"/>
          <w:rtl w:val="true"/>
          <w:lang w:bidi="fa-IR"/>
        </w:rPr>
        <w:t>.</w:t>
      </w:r>
      <w:bookmarkStart w:id="403" w:name="pg13815_122972"/>
    </w:p>
    <w:p>
      <w:pPr>
        <w:pStyle w:val="Heading6"/>
        <w:numPr>
          <w:ilvl w:val="5"/>
          <w:numId w:val="1"/>
        </w:numPr>
        <w:rPr/>
      </w:pPr>
      <w:bookmarkStart w:id="404" w:name="__RefHeading___Toc3030823_1468164448"/>
      <w:bookmarkStart w:id="405" w:name="_Toc147"/>
      <w:bookmarkEnd w:id="403"/>
      <w:bookmarkEnd w:id="404"/>
      <w:r>
        <w:rPr>
          <w:rtl w:val="true"/>
        </w:rPr>
        <w:t>الشبهة العبائیة</w:t>
      </w:r>
      <w:bookmarkEnd w:id="405"/>
    </w:p>
    <w:p>
      <w:pPr>
        <w:pStyle w:val="BookText"/>
        <w:rPr/>
      </w:pPr>
      <w:r>
        <w:rPr>
          <w:rFonts w:ascii="IRNazanin" w:hAnsi="IRNazanin" w:eastAsia="IRNazanin"/>
          <w:color w:val="111111"/>
          <w:sz w:val="28"/>
          <w:sz w:val="28"/>
          <w:szCs w:val="28"/>
          <w:rtl w:val="true"/>
          <w:lang w:bidi="fa-IR"/>
        </w:rPr>
        <w:t>اذا علم شخص بأن احد طرفی عباؤه تنجس بالملاقاة ولکنه لایدری انه تنجس الطرف الایمن أو الایسر ثم قام بغسل احد طرفیه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فیشک فی بقاء النجاسة الجامعة بین نجاسة الطرف المغسول ونجاسة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 من استصحاب بقائها و هی الجامعة بین فردین احدهما مقطوع الارتفاع علی تقدیر حدوثه و الآخر متیقن البقاء علی هذا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لاکلام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الکلام فیما اذا لاقت یده الطرف غیر المغسول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لایحکم بنجاستها باعتبار ان الملاقی لاحد الطرفی العلم الاجمالی محکوم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لاقت الطرف المغسول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بنجاستها علی اساس ان الجامع بینهما و هو عنوان احدهما محکوم بالنجاسة بمقتضی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یده قدلاقت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ملاقاة کلا الطرفین ملاقاة للجامع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هذه النتیجة 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الید اذا لاقت الطرف غیر المغسول لم یحکم بنجاستها واما اذا لاقت الطرف المغسول ایضاً فیحکم بنجاستها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معنی ذلک ان ملاقاة الید للطرف الطاهر مؤثرة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کماتری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ملاقاة الید للطرف غیر المغسول لاتوجب الحکم بنجاستها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الملاقی لاحد طرفی العلم الاجمالی محکوم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ملاقاتها للطرف المغسول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ملاقاة الید الطاهرة للطاهر و هی لاتوجب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ماهو منشأ الحکم بنجاستها اذا لاقت کلا الطرفین معا هذا</w:t>
      </w:r>
      <w:r>
        <w:rPr>
          <w:rFonts w:eastAsia="IRNazanin" w:cs="IRNazanin"/>
          <w:color w:val="111111"/>
          <w:sz w:val="28"/>
          <w:szCs w:val="28"/>
          <w:rtl w:val="true"/>
          <w:lang w:bidi="fa-IR"/>
        </w:rPr>
        <w:t>.</w:t>
      </w:r>
      <w:bookmarkStart w:id="406" w:name="pg13815_122973"/>
    </w:p>
    <w:p>
      <w:pPr>
        <w:pStyle w:val="BookText"/>
        <w:rPr/>
      </w:pPr>
      <w:bookmarkEnd w:id="406"/>
      <w:r>
        <w:rPr>
          <w:rFonts w:ascii="IRNazanin" w:hAnsi="IRNazanin" w:eastAsia="IRNazanin"/>
          <w:color w:val="111111"/>
          <w:sz w:val="28"/>
          <w:sz w:val="28"/>
          <w:szCs w:val="28"/>
          <w:rtl w:val="true"/>
          <w:lang w:bidi="fa-IR"/>
        </w:rPr>
        <w:t>ویقع الکلام فی هذه المسألة من جهات</w:t>
      </w:r>
      <w:r>
        <w:rPr>
          <w:rFonts w:eastAsia="IRNazanin" w:cs="IRNazanin"/>
          <w:color w:val="111111"/>
          <w:sz w:val="28"/>
          <w:szCs w:val="28"/>
          <w:rtl w:val="true"/>
          <w:lang w:bidi="fa-IR"/>
        </w:rPr>
        <w:t>:</w:t>
      </w:r>
    </w:p>
    <w:p>
      <w:pPr>
        <w:pStyle w:val="Heading6"/>
        <w:numPr>
          <w:ilvl w:val="5"/>
          <w:numId w:val="1"/>
        </w:numPr>
        <w:rPr/>
      </w:pPr>
      <w:bookmarkStart w:id="407" w:name="__RefHeading___Toc3030825_1468164448"/>
      <w:bookmarkStart w:id="408" w:name="_Toc148"/>
      <w:bookmarkEnd w:id="407"/>
      <w:r>
        <w:rPr>
          <w:rtl w:val="true"/>
        </w:rPr>
        <w:t>الجهة الاولی</w:t>
      </w:r>
      <w:r>
        <w:rPr>
          <w:rtl w:val="true"/>
        </w:rPr>
        <w:t xml:space="preserve">: </w:t>
      </w:r>
      <w:r>
        <w:rPr>
          <w:rtl w:val="true"/>
        </w:rPr>
        <w:t>ان هذه النتیجة الغریبة مبنیة علی مسلک المشهور بین الاصولیین من ان الملاقی لاحد طرفی العلم الاجمالی بالنجاسة محکوم بالطهارة</w:t>
      </w:r>
      <w:bookmarkEnd w:id="408"/>
    </w:p>
    <w:p>
      <w:pPr>
        <w:pStyle w:val="BookText"/>
        <w:rPr/>
      </w:pPr>
      <w:r>
        <w:rPr>
          <w:rFonts w:ascii="IRNazanin" w:hAnsi="IRNazanin" w:eastAsia="IRNazanin"/>
          <w:color w:val="111111"/>
          <w:sz w:val="28"/>
          <w:sz w:val="28"/>
          <w:szCs w:val="28"/>
          <w:rtl w:val="true"/>
          <w:lang w:bidi="fa-IR"/>
        </w:rPr>
        <w:t>وبعدم وجوب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تقدم فی ضمن البحوث السالفة ان هذا المسلک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حکم الملاقی لاحد طرفی العلم الاجمالی بالنجاسة حکم الملاقی فی وجوب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جریان اصالة الطهارة فیه لانها تسقط من جهة المعارضة مع اصالة الطهارة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فتنحل المشکلة فی المسالة علی اساس ان العلم الاجمالی بنجاسة احد طرفی العباءة لم ینحل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العلم بالجامع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احد طرفیه قصیر و هو الطرف المغسول و الطرف الآخر طویل و هو الطرف غیر المغسول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واصالة الطهارة فی الطرف القصیر معارضة باصالة الطهارة فی الطرف الطویل مطلقاً ای فی طول ازمنته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لافرق فی تنجیز العلم الاجمالی بین ان تکون اطرافه تدریجیة او دفعیة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لاقت یده الطرف غیر المغسول من العبائة حدث علم اجمالی جدید بین الید الملاقیة و الطرف الآخر و هو الطرف المغسول قبل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بعد الملاقاة صار طرفاً لکلا العلمین الاجمالیین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المؤثر فی تنجیز هذا الطرف بعد الملاقاة کلا العلمین معا لا العلم الاجمالی الاول فقط علی تفصیل تقدم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اصالة الطهارة فی الید الملاقیة معارضة باصالة الطهارة فی الطرف الآخر قبل غسله فتسقط من جهة المعارضة فیجب الاجتناب عنها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النتیجة الغریبة مبنیة علی القول بأن الملاقی لاحد طرفی العلم الاجمالی بالنجاسة محکوم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بناء علی ما هو</w:t>
      </w:r>
      <w:bookmarkStart w:id="409" w:name="pg13815_122974"/>
    </w:p>
    <w:p>
      <w:pPr>
        <w:pStyle w:val="BookText"/>
        <w:rPr/>
      </w:pPr>
      <w:bookmarkEnd w:id="409"/>
      <w:r>
        <w:rPr>
          <w:rFonts w:ascii="IRNazanin" w:hAnsi="IRNazanin" w:eastAsia="IRNazanin"/>
          <w:color w:val="111111"/>
          <w:sz w:val="28"/>
          <w:sz w:val="28"/>
          <w:szCs w:val="28"/>
          <w:rtl w:val="true"/>
          <w:lang w:bidi="fa-IR"/>
        </w:rPr>
        <w:t>الصحیح من انه محکوم بالنجاسة و وجوب الاجتناب کالملاقی بالفتح و الطرف الآخر فعندئذٍ لا اشکال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ذلک بین ان تکون الید ملاقیة للطرف غیر المغسول اولاً ثم الطرف المغسول او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التقدیرین فالملاقی محکوم بوجوب الاجتناب عنه کالملاقی بالفتح و الطرف الآخر</w:t>
      </w:r>
      <w:r>
        <w:rPr>
          <w:rFonts w:eastAsia="IRNazanin" w:cs="IRNazanin"/>
          <w:color w:val="111111"/>
          <w:sz w:val="28"/>
          <w:szCs w:val="28"/>
          <w:rtl w:val="true"/>
          <w:lang w:bidi="fa-IR"/>
        </w:rPr>
        <w:t>.</w:t>
      </w:r>
    </w:p>
    <w:p>
      <w:pPr>
        <w:pStyle w:val="Heading6"/>
        <w:numPr>
          <w:ilvl w:val="5"/>
          <w:numId w:val="1"/>
        </w:numPr>
        <w:rPr/>
      </w:pPr>
      <w:bookmarkStart w:id="410" w:name="__RefHeading___Toc3030827_1468164448"/>
      <w:bookmarkStart w:id="411" w:name="_Toc149"/>
      <w:bookmarkEnd w:id="410"/>
      <w:r>
        <w:rPr>
          <w:rtl w:val="true"/>
        </w:rPr>
        <w:t>الجهة الثانیة</w:t>
      </w:r>
      <w:r>
        <w:rPr>
          <w:rtl w:val="true"/>
        </w:rPr>
        <w:t xml:space="preserve">: </w:t>
      </w:r>
      <w:r>
        <w:rPr>
          <w:rtl w:val="true"/>
        </w:rPr>
        <w:t>قد اجاب المحقق النائینی قدس سره عن هذه الشبهة</w:t>
      </w:r>
      <w:bookmarkEnd w:id="411"/>
    </w:p>
    <w:p>
      <w:pPr>
        <w:pStyle w:val="BookText"/>
        <w:rPr/>
      </w:pP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ضوء مبنی المشهور الذی هو مختاره قدس سره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الملاقی لاحد طرفی العلم الاجمالی بالنجاسة محکوم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بقاء النجاسة الجامعة فی هذه المسألة لیس من استصحاب الکلی فی القسم الثانی من اقسامه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الکلی فی هذا القسم عبارة عن الجامع المردد بین فردین احدهما قصیر العمر و الآخر طویل العمر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فالنجاسة فرد واحد شخصی مرددة بین مکانین هما الطرف الایمن من العباءة و الطرف الایسر منها ولا ندری انها وقعت علی الطرف الایمن او الایسر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 ذلک ما اذا علمنا بأن زیداً فی الدار ولکن لاندری انه فی الطرف الشرقی او 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 الطرف الشرقی فقد مات لأنهدام هذا الطرف و وقوعه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فی الطرف الغربی بقی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 حینئذٍ فی بقاء حیاة زید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لا مانع من استصحاب بقاء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الاستصحاب لیس من استصحاب الکلی بل هو من استصحاب الفرد بحده الفردی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مااذا اشتبه درهم شخص بدرهمین للآخر وفقد احد هذه الدراهم وشک صاحب درهم واحد فی بقاء درهمه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 ولکنه لیس من استصحاب الکلی بل</w:t>
      </w:r>
      <w:bookmarkStart w:id="412" w:name="pg13815_122975"/>
    </w:p>
    <w:p>
      <w:pPr>
        <w:pStyle w:val="BookText"/>
        <w:rPr/>
      </w:pPr>
      <w:bookmarkEnd w:id="412"/>
      <w:r>
        <w:rPr>
          <w:rFonts w:ascii="IRNazanin" w:hAnsi="IRNazanin" w:eastAsia="IRNazanin"/>
          <w:color w:val="111111"/>
          <w:sz w:val="28"/>
          <w:sz w:val="28"/>
          <w:szCs w:val="28"/>
          <w:rtl w:val="true"/>
          <w:lang w:bidi="fa-IR"/>
        </w:rPr>
        <w:t>هو من استصحاب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فالمستصحب فی المقام لیس هو النجاسة الجامعة بل فرد واحد شخصی فی موضوع معین من العباءة فی الواقع المعلوم عند الله و المجهول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فلایترتب علی استصحاب بقائه فیه نجاسة الملاقی للشک فی انه لاقاه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 مانع من استصحاب عدم ملاقاته له او اصالة الطهارة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ما اذا کان المستصحب النجاسة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الملاقی اذا لاقی کلا الجانبین من العباءة فقد لاقی النجاسة الجامعة المستصحبة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یحکم بنجاسته و وجوب الاجتناب عنه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413" w:name="__RefHeading___Toc3030829_1468164448"/>
      <w:bookmarkStart w:id="414" w:name="_Toc150"/>
      <w:bookmarkEnd w:id="413"/>
      <w:r>
        <w:rPr>
          <w:rtl w:val="true"/>
        </w:rPr>
        <w:t>مناقشة المحقق النائینی قدس سره</w:t>
      </w:r>
      <w:bookmarkEnd w:id="414"/>
    </w:p>
    <w:p>
      <w:pPr>
        <w:pStyle w:val="BookText"/>
        <w:rPr/>
      </w:pPr>
      <w:r>
        <w:rPr>
          <w:rFonts w:ascii="IRNazanin" w:hAnsi="IRNazanin" w:eastAsia="IRNazanin"/>
          <w:color w:val="111111"/>
          <w:sz w:val="28"/>
          <w:sz w:val="28"/>
          <w:szCs w:val="28"/>
          <w:rtl w:val="true"/>
          <w:lang w:bidi="fa-IR"/>
        </w:rPr>
        <w:t>وللمناقشة فیه مجال 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المراد من الکلی فی هذا القسم اعم من الکلی الحقیقی و الکلی الانتزاعی الاختراعی الذی هو متعلق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العلم لایمکن ان یتعلق بالفرد الخارجی وانما یتعلق بالعنوان الانتزاعی و هو عنوان احدهما الذی لا وجود له الا فی عالم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فیکون متعلق العلم الاجمالی فی المقام النجاسة الجامعة الانتزاعیة بین نجاسة هذا الطرف من العباءة ونجاسة ذاک الطرف منها و هی عنوان 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 الامثلة التی ذکرها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المثال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متعلق العلم الاجمالی الجامع الاتنزاعی بین وجود زید فی الطرف الشرقی و وجوده فی الطرف الغربی و هو عنوان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 متعلق العلم الاجمالی دون الفرد الخارجی بعنوانه التفصیلی وکذلک الحال فی المثال الثانی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الفرد بعنوانه التفصیلی لایجری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تمامیة ارکانه من الیقین بالحدوث و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لایقین بحدوث النجاسة فی الجانب الایمن من العباءة ولا بالجانب الایسر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یکن یقین بالحدوث فلاشک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الیقین انما تعلق بنجاسة العباءة اعم</w:t>
      </w:r>
      <w:bookmarkStart w:id="415" w:name="pg13815_122976"/>
    </w:p>
    <w:p>
      <w:pPr>
        <w:pStyle w:val="BookText"/>
        <w:rPr/>
      </w:pPr>
      <w:bookmarkEnd w:id="415"/>
      <w:r>
        <w:rPr>
          <w:rFonts w:ascii="IRNazanin" w:hAnsi="IRNazanin" w:eastAsia="IRNazanin"/>
          <w:color w:val="111111"/>
          <w:sz w:val="28"/>
          <w:sz w:val="28"/>
          <w:szCs w:val="28"/>
          <w:rtl w:val="true"/>
          <w:lang w:bidi="fa-IR"/>
        </w:rPr>
        <w:t>من الجانب الایمن او الایسر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المحقق النائینی قدس سره من الجواب عن هذه الشبهة غیرتام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بقاء نجاسة العباءة لایجری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ان ارید به استصحاب بقائها 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فلاحالة سابقة لها اذ لانعلم بنجاسة الطرف المعین من العباءة حتی یشک فی بقائها فیه بسبب او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به استصحاب بقائها بمفاد کان التامة فهو لایثبت ان الید الملاقیة للعباءة ملاقیة لنجاستها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الاستصحاب لایثبت اتصاف العباءة بالنجاسة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نجاسة العباءة بمفاد کان التامة معلومة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غسل احد طرفیها یشک فی بقائها فیها و استصحاب بقائها بمفاد کان التامة لایثبت نجاسة الطرف غیر المغسول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الملازمة بین بقاء النجاسة فی العباءة بعد غسل احد طرفیه وبقائها فی الطرف غیر المغسول وان کانت ثابتة عقلاً الا انه لایمکن اثباتها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بقاء النجاسة فی العباءة بمفاد کان التامة لایثبت اتصاف الطرف غیر المغسول بها بمفاد کان الناقصة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یجر الاستصحاب فی المسألة تندفع الشبهة بانتفاء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416" w:name="__RefHeading___Toc3030831_1468164448"/>
      <w:bookmarkStart w:id="417" w:name="_Toc151"/>
      <w:bookmarkEnd w:id="416"/>
      <w:r>
        <w:rPr>
          <w:rtl w:val="true"/>
        </w:rPr>
        <w:t>مناقشة السید الاستاذ قدس سره فی المقام</w:t>
      </w:r>
      <w:bookmarkEnd w:id="41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ناقش فیه السید الاستاذ قدس سره</w:t>
      </w:r>
      <w:r>
        <w:rPr>
          <w:rStyle w:val="FootnoteAnchor"/>
          <w:rtl w:val="true"/>
        </w:rPr>
        <w:footnoteReference w:id="74"/>
      </w:r>
      <w:r>
        <w:rPr>
          <w:rFonts w:ascii="IRNazanin" w:hAnsi="IRNazanin" w:eastAsia="IRNazanin"/>
          <w:color w:val="111111"/>
          <w:sz w:val="28"/>
          <w:sz w:val="28"/>
          <w:szCs w:val="28"/>
          <w:rtl w:val="true"/>
          <w:lang w:bidi="fa-IR"/>
        </w:rPr>
        <w:t>بأنه لا مانع من جریان استصحاب بقاء النجاسة بمفاد کان الناقصة مع عدم تعیین موضوع النجاسة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نتخذ عنوان احد طرفی العباءة بعنوان المشیر و الرمز الی موضعها</w:t>
      </w:r>
      <w:bookmarkStart w:id="418" w:name="pg13815_122977"/>
    </w:p>
    <w:p>
      <w:pPr>
        <w:pStyle w:val="BookText"/>
        <w:rPr/>
      </w:pPr>
      <w:bookmarkEnd w:id="418"/>
      <w:r>
        <w:rPr>
          <w:rFonts w:ascii="IRNazanin" w:hAnsi="IRNazanin" w:eastAsia="IRNazanin"/>
          <w:color w:val="111111"/>
          <w:sz w:val="28"/>
          <w:sz w:val="28"/>
          <w:szCs w:val="28"/>
          <w:rtl w:val="true"/>
          <w:lang w:bidi="fa-IR"/>
        </w:rPr>
        <w:t>الواقعی ونقول بأن هذا الموضع کان نجسا الان کما کان او طرف من العباءة کان نجسا قطعا الان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هذا الموضع محکوم بالنجاسة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الملاقاة مع کلا طرفی العباءة قد تحققت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یحکم بنجاسة الملاقی لامحالة لانه لاقی نجاسة العباءة الثابتة بالاستصحاب</w:t>
      </w:r>
      <w:r>
        <w:rPr>
          <w:rFonts w:eastAsia="IRNazanin" w:cs="IRNazanin"/>
          <w:color w:val="111111"/>
          <w:sz w:val="28"/>
          <w:szCs w:val="28"/>
          <w:rtl w:val="true"/>
          <w:lang w:bidi="fa-IR"/>
        </w:rPr>
        <w:t>.</w:t>
      </w:r>
    </w:p>
    <w:p>
      <w:pPr>
        <w:pStyle w:val="Heading6"/>
        <w:numPr>
          <w:ilvl w:val="5"/>
          <w:numId w:val="1"/>
        </w:numPr>
        <w:rPr/>
      </w:pPr>
      <w:bookmarkStart w:id="419" w:name="__RefHeading___Toc3030833_1468164448"/>
      <w:bookmarkStart w:id="420" w:name="_Toc152"/>
      <w:bookmarkEnd w:id="419"/>
      <w:r>
        <w:rPr>
          <w:rtl w:val="true"/>
        </w:rPr>
        <w:t>عدم رجوع مناقشة السید الاستاذ قدس سره الی معنی صحیح</w:t>
      </w:r>
      <w:bookmarkEnd w:id="420"/>
    </w:p>
    <w:p>
      <w:pPr>
        <w:pStyle w:val="BookText"/>
        <w:rPr/>
      </w:pPr>
      <w:r>
        <w:rPr>
          <w:rFonts w:ascii="IRNazanin" w:hAnsi="IRNazanin" w:eastAsia="IRNazanin"/>
          <w:color w:val="111111"/>
          <w:sz w:val="28"/>
          <w:sz w:val="28"/>
          <w:szCs w:val="28"/>
          <w:rtl w:val="true"/>
          <w:lang w:bidi="fa-IR"/>
        </w:rPr>
        <w:t>وغیر خفی ان هذه المناقشة و ان کانت لها صورة الا انها بالتحلیل لاترجع الی معنی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الطرف من العباءة النجس فی الواقع المعلوم عند الله وغیر المعلوم عندنا من الفرد المردد ولایمکن الاشارة الیه الا باشارة ترددیة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فان اراد السید الاستاذ قدس سره بذلک استصحاب بقاء نجاسة الجانب من العباءة الذی کان نجساً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انه من الاستصحاب فی الفرد 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الجانب مردد بین فردین احدهما مقطوع الارتفاع نجاسته و الآخر مقطوع البقاء علی تقدیر حدوثها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الاستصحاب لایجری فیه لعدم تمامیة ارکانه من الیقین بالحدوث و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لایقین بحدوث کل منهما بحده التفصیلی وانما الیقین بحدوث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عنوان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جامعاً اختراعیاً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واقع النجاسة فی المقام مردد بین نجاسة هذا الطرف ونجاسة ذاک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انه لایقین بحدوث نجاسة هذا الطرف ولابنجاسة ذاک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وموضوع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الیقین بالحدوث و الشک فی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متوفر بالنسبة الی واقع موضوع النجاسة لانه مردد بین هذا و ذاک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السید الاستاذ قدس سره ان اراد باستصحاب بقاء نجاسة طرف من العباءة استصحاب بقاء النجاسة المضافة الی واقع الطرف المعین</w:t>
      </w:r>
    </w:p>
    <w:p>
      <w:pPr>
        <w:pStyle w:val="BookText"/>
        <w:rPr/>
      </w:pPr>
      <w:r>
        <w:rPr>
          <w:rFonts w:ascii="IRNazanin" w:hAnsi="IRNazanin" w:eastAsia="IRNazanin"/>
          <w:color w:val="111111"/>
          <w:sz w:val="28"/>
          <w:sz w:val="28"/>
          <w:szCs w:val="28"/>
          <w:rtl w:val="true"/>
          <w:lang w:bidi="fa-IR"/>
        </w:rPr>
        <w:t>عندالله وغیر معین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انه من الاستصحاب فی الفرد 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واقع الطرف من العباءة مردد بین الطرف الایمن والایسر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ارکان الاستصحاب غیر تامة فی شیء منهما کما هوالمفروض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اراد قدس سره به استصحاب النجاسة المضافة الی الجامع بین الطرفین الیمین و 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ان الجامع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عنوان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جامعاً انتزاعیاً حیث انه مفهوم ذهنی لا وجودله الا فی عالم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فلایصلح ان یکون مصباً وموضوعاً للنجاسة وانما هو المعرف و المشیر الی ماهو الموضوع و المصب لها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انّا لوسلمنا ان الجامع المذکور مصب للنجاسة و موضوع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استصحاب بقاء نجاسته لایثبت نجاسة فرده بالسرایة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انه لایمکن دفع هذه الشبهة الا باحد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اشرنا الیه الان من ان الملاقی لاحد اطراف العلم الاجمالی بالنجاسة فی الشبهة المحصورة محکوم بوجوب الاجتناب کالملاقی بالفتح و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العلم الاجمالی الجدید الحادث بالملاقاة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علمنا بنجاسة احد الانائین فلاقی احدهما اناء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بوجوب الاجتناب عنه کالملاقی بالفتح و الطرف الآخر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فاذن تنتفی الشبهة العبائیة بانتفاء منشائها و هو الحکم بطهارة الملاقی لاحد طرفی العلم الاجمالی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فالحکم بنجاسة الملاقی لکلا الطرفین من العباءة المغسول وغیرالمغسول حکم غریب کما تقدم</w:t>
      </w:r>
      <w:r>
        <w:rPr>
          <w:rFonts w:eastAsia="IRNazanin" w:cs="IRNazanin"/>
          <w:color w:val="111111"/>
          <w:sz w:val="28"/>
          <w:szCs w:val="28"/>
          <w:rtl w:val="true"/>
          <w:lang w:bidi="fa-IR"/>
        </w:rPr>
        <w:t>.</w:t>
      </w:r>
      <w:bookmarkStart w:id="421" w:name="pg13815_122979"/>
    </w:p>
    <w:p>
      <w:pPr>
        <w:pStyle w:val="BookText"/>
        <w:rPr/>
      </w:pPr>
      <w:bookmarkEnd w:id="421"/>
      <w:r>
        <w:rPr>
          <w:rFonts w:ascii="IRNazanin" w:hAnsi="IRNazanin" w:eastAsia="IRNazanin"/>
          <w:color w:val="111111"/>
          <w:sz w:val="28"/>
          <w:sz w:val="28"/>
          <w:szCs w:val="28"/>
          <w:rtl w:val="true"/>
          <w:lang w:bidi="fa-IR"/>
        </w:rPr>
        <w:t>واما اذا قلنا بوجوب الاجتناب عنه اذا لاقی الطرف غیر المغسول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فلاموضوع للشبهة حینئذٍ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الملاقی لاحد أطراف العلم الاجمالی بالنجاسة محکوم بالطهارة لا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لایجری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ان ارید به استصحاب نجاسة‌واقع احد الجانبین من العباءة بأن نتخذ عنوان احدهما مشیراً و رمزاً الی واقعه المردد بین هذا الجانب او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انه من الاستصحاب فی الفرد المردد والاستصحاب فیه لایجری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تمامیة ارکانه من الیقین بالحدوث و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تفصیل ذلک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به استصحاب بقاء نجاسة الجامع و هو عنوان احدهما بوصفه جامعاً لا عنواناً مشیراً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الجامع المذکور لیس مصباً و موضوعاً للنجاسة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انه لایثبت نجاسة الفرد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بعد غسل احد جانبی العباءة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الاستصحاب لا استصحاب الفرد ولااستصحاب الجامع الانتزاعی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 اصل لهذه الشبهة</w:t>
      </w:r>
      <w:r>
        <w:rPr>
          <w:rFonts w:eastAsia="IRNazanin" w:cs="IRNazanin"/>
          <w:color w:val="111111"/>
          <w:sz w:val="28"/>
          <w:szCs w:val="28"/>
          <w:rtl w:val="true"/>
          <w:lang w:bidi="fa-IR"/>
        </w:rPr>
        <w:t>.</w:t>
      </w:r>
    </w:p>
    <w:p>
      <w:pPr>
        <w:pStyle w:val="Heading6"/>
        <w:numPr>
          <w:ilvl w:val="5"/>
          <w:numId w:val="1"/>
        </w:numPr>
        <w:rPr/>
      </w:pPr>
      <w:bookmarkStart w:id="422" w:name="__RefHeading___Toc3030835_1468164448"/>
      <w:bookmarkStart w:id="423" w:name="_Toc153"/>
      <w:bookmarkEnd w:id="422"/>
      <w:r>
        <w:rPr>
          <w:rtl w:val="true"/>
        </w:rPr>
        <w:t>الجهة الثالثة ما اجاب السید الاستاذ قدس سره عن هذه الشبهة</w:t>
      </w:r>
      <w:bookmarkEnd w:id="423"/>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السید الاستاذ قدس سره</w:t>
      </w:r>
      <w:r>
        <w:rPr>
          <w:rStyle w:val="FootnoteAnchor"/>
          <w:rtl w:val="true"/>
        </w:rPr>
        <w:footnoteReference w:id="75"/>
      </w:r>
      <w:r>
        <w:rPr>
          <w:rFonts w:ascii="IRNazanin" w:hAnsi="IRNazanin" w:eastAsia="IRNazanin"/>
          <w:color w:val="111111"/>
          <w:sz w:val="28"/>
          <w:sz w:val="28"/>
          <w:szCs w:val="28"/>
          <w:rtl w:val="true"/>
          <w:lang w:bidi="fa-IR"/>
        </w:rPr>
        <w:t>قد اجاب عن هذه الشبهة بشکل آخر وبنی هذا الجواب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الملاقی لاحد اطراف العلم الاجمالی بالنجاسة محکوم بالطهارة باصالة الطهارة او استصحابها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بقاء نجاسة واقع الجانب من العباءة یجری</w:t>
      </w:r>
      <w:bookmarkStart w:id="424" w:name="pg13815_122980"/>
    </w:p>
    <w:p>
      <w:pPr>
        <w:pStyle w:val="BookText"/>
        <w:rPr/>
      </w:pPr>
      <w:bookmarkEnd w:id="424"/>
      <w:r>
        <w:rPr>
          <w:rFonts w:ascii="IRNazanin" w:hAnsi="IRNazanin" w:eastAsia="IRNazanin"/>
          <w:color w:val="111111"/>
          <w:sz w:val="28"/>
          <w:sz w:val="28"/>
          <w:szCs w:val="28"/>
          <w:rtl w:val="true"/>
          <w:lang w:bidi="fa-IR"/>
        </w:rPr>
        <w:t>للشک فی بقاء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هاتین المقدمتین ذکر قدس سره ان الاصول المؤمنة فی الملاقی لاحد اطراف العلم الاجمالی بالنجاسة فی الشبهة المحصورة انما تجری اذا لم تکن محکومة باستصحاب بقاء نجاسة الملاقی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نجاسة الملاقی بالکسر من الاثار الشرعیة لنجاسة الملاقی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یترتب علی استصحاب بقاء نجاسة الملاقی بالفتح نجاسة الملاقی بالکسر ولهذا یکون حاکماً علی اصالة الطهارة فیه او متقدماً علیها بالجمع الدلالی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ففی المقام اذا لاقت الید کلا الجانبین من العباءة هما الجانب المغسول و الجانب غیر المغسول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 بملاقاتها للجانب المحکوم بالنجاسة بمقتضی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الملاقی بالفتح اذا کان نجساً واقعاً تنجس ملاقیه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نجساً ظاهراً تنجس ملاقیه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نجاسته تتولد من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واقعیة فهی واقعیة وان کانت ظاهریة فهی 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مقتضی اطلاق کلامه قدس سره عدم الفرق بین ان تکون الید الملاقیة ملاقیة للجانب المغسول من العباءة اولاً ثم الجانب غیر المغسول منها او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لاقت الجانب غیر المغسول اولا ثم الجانب المغسول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425" w:name="__RefHeading___Toc3030837_1468164448"/>
      <w:bookmarkStart w:id="426" w:name="_Toc154"/>
      <w:bookmarkEnd w:id="425"/>
      <w:r>
        <w:rPr>
          <w:rtl w:val="true"/>
        </w:rPr>
        <w:t>ما ذکره بعض المحققین قدس سره من التفصیل فی المقام</w:t>
      </w:r>
      <w:bookmarkEnd w:id="42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بعض المحققین قدس سره</w:t>
      </w:r>
      <w:r>
        <w:rPr>
          <w:rStyle w:val="FootnoteAnchor"/>
          <w:rtl w:val="true"/>
        </w:rPr>
        <w:footnoteReference w:id="76"/>
      </w:r>
      <w:r>
        <w:rPr>
          <w:rFonts w:ascii="IRNazanin" w:hAnsi="IRNazanin" w:eastAsia="IRNazanin"/>
          <w:color w:val="111111"/>
          <w:sz w:val="28"/>
          <w:sz w:val="28"/>
          <w:szCs w:val="28"/>
          <w:rtl w:val="true"/>
          <w:lang w:bidi="fa-IR"/>
        </w:rPr>
        <w:t>التفصیل بین ما اذا لاقی الملاقی الجانب المغسول من العباءة اولاً ثم الجانب غیر المغسول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اذا لاقی الجانب غیر المغسول منها اولاً ثم الجانب المغسول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 استصحاب بقاء نجاسة الملاقی بالفتح معارض باستصحاب بقاء طهارة الملاقی بالکسر فیسقطان معاً فالمرجع 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فالملاقی بالکسر محکوم بالنجاسة</w:t>
      </w:r>
    </w:p>
    <w:p>
      <w:pPr>
        <w:pStyle w:val="BookText"/>
        <w:rPr/>
      </w:pP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افاد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تمامیة الشبهة فی 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الید اذا لاقت الجانب المغسول من العباءة أولاً ثم الجانب غیر المغسول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هنا حصتان من الطهارة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طهارة الید قبل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طهارتها بین الملاقیین یعنی بعد الملاقاة الاولی وقبل الملاقاة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الحصة الاولی من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ارتفعت بملاقاتها لکلا الجانبین من العباءة باعتبار انها بملاقاتها لها فقد لاقت النجس الثابت لواقع احدهما بالاستصحاب</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بقاء النجاسة علی اجمالها فی واقع احد طرفی العباءة لاثبات نجاسة الملاقی کالید معارض باستصحاب بقاء الحصة الثانیة من الطهارة الواقعیة للملاقی و هی الطهارة بین الملاقاتین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لاننا نقطع ببقاء هذه الطهارة الی ما بعد ملاقاته للطرف المغسول فنستصحب هذه الطهارة الی ما بعد ملاقاته للطرف غیر المغسول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الاستصحاب لایکون محکوماً باستصحاب بقاء النجاسة المجملة فی العباءة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النجاسة المجملة المرددة بین الطرفین من العباءة علی تقدیر ثبوتها انما تکون رافعة للطهارة الثانیة للملاقی و هو الید قبل الملاقاتین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اذا لاقی کلا الجانبین فقد لاقی النجس الثابت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الاستصحاب یکون حاکما علی استصحاب بقاء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نجاسة الملاقی بالکسر من اثار نجاسة الملاقی بالفتح الاعم من النجاسة الواقعیة و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الطهارة الثابتة بالقطع الوجدانی بین الملاقاتین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بقائها الی مابعد الملاقاة الثانیة لیس محکوماً باستصحاب بقاء النجاسة المرددة بین هذا الطرف من العباءة و ذاک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الاستصحاب لایثبت انها فی</w:t>
      </w:r>
      <w:bookmarkStart w:id="427" w:name="pg13815_122982"/>
    </w:p>
    <w:p>
      <w:pPr>
        <w:pStyle w:val="BookText"/>
        <w:rPr/>
      </w:pPr>
      <w:bookmarkEnd w:id="427"/>
      <w:r>
        <w:rPr>
          <w:rFonts w:ascii="IRNazanin" w:hAnsi="IRNazanin" w:eastAsia="IRNazanin"/>
          <w:color w:val="111111"/>
          <w:sz w:val="28"/>
          <w:sz w:val="28"/>
          <w:szCs w:val="28"/>
          <w:rtl w:val="true"/>
          <w:lang w:bidi="fa-IR"/>
        </w:rPr>
        <w:t>الجانب الآخر و هو الطرف غیر المغسول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لازم بقاء النجاسة المجملة وان کان بقائها فی هذا الطرف الذی لاقاه الملاقی ثانیاً الا ان الاستصحاب لایثبت هذه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التعبد ببقاء هذه الطهارة بالاستصحاب غیرمحکوم باستصحاب بقاء النجاسة المجملة المرددة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الطهارة المتیقنة بین الملاقاتین للملاقی التی یستصحب بقائها لایکون زوالها مسبباً عن نجاسة الجامع بین الطرفین علی حد تسبب نجاسة الملاقی عن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یکون ارتفاعها بنجاسة خصوص الطرف غیر المغسول و هی لاتثبت باستصحاب الکلی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نجاسة الجامع و هو عنوان احد الجانبین لایکون حاکماً علی استصحاب طهارة الید بل یتعارضان فیسقطان معاً فالمرجع اصالة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تمامیتها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اصالة الطهارة فی الملاقی بالکسر محکومة باستصحاب بقاء نجاسة الملاقی بالفتح</w:t>
      </w:r>
      <w:r>
        <w:rPr>
          <w:rFonts w:eastAsia="IRNazanin" w:cs="IRNazanin"/>
          <w:color w:val="111111"/>
          <w:sz w:val="28"/>
          <w:szCs w:val="28"/>
          <w:rtl w:val="true"/>
          <w:lang w:bidi="fa-IR"/>
        </w:rPr>
        <w:t>.</w:t>
      </w:r>
    </w:p>
    <w:p>
      <w:pPr>
        <w:pStyle w:val="Heading6"/>
        <w:numPr>
          <w:ilvl w:val="5"/>
          <w:numId w:val="1"/>
        </w:numPr>
        <w:rPr/>
      </w:pPr>
      <w:bookmarkStart w:id="428" w:name="__RefHeading___Toc3030839_1468164448"/>
      <w:bookmarkStart w:id="429" w:name="_Toc155"/>
      <w:bookmarkEnd w:id="428"/>
      <w:r>
        <w:rPr>
          <w:rtl w:val="true"/>
        </w:rPr>
        <w:t>مناقشة السید الاستاذ قدس سره فی المقام</w:t>
      </w:r>
      <w:bookmarkEnd w:id="429"/>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أولاً فلان مراد السید الاستاذ قدس سره من استصحاب النجاسة لیس هو استصحاب النجاسة الجامعة المرددة بین نجاسة هذا الطرف او ذاک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مراده قدس سره من استصحاب النجاسة استصحاب بقاء النجاسة واقع جانب من العباءة فی الواقع یعنی استصحاب الفرد لا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قدس سره قد صرح بأنا نشیر الی ان خیط من العباءة او موضع منها تنجس ثم نشک فی بقاء نجاسته فنستصحب بقائها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فلافرق بین الفرضین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الملاقی فی کلیهما قد لاقی ذلک الخیط او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یحکم بنجاسته علی اساس ان نجاسة الملاقی</w:t>
      </w:r>
    </w:p>
    <w:p>
      <w:pPr>
        <w:pStyle w:val="BookText"/>
        <w:rPr/>
      </w:pPr>
      <w:r>
        <w:rPr>
          <w:rFonts w:ascii="IRNazanin" w:hAnsi="IRNazanin" w:eastAsia="IRNazanin"/>
          <w:color w:val="111111"/>
          <w:sz w:val="28"/>
          <w:sz w:val="28"/>
          <w:szCs w:val="28"/>
          <w:rtl w:val="true"/>
          <w:lang w:bidi="fa-IR"/>
        </w:rPr>
        <w:t>من اثار نجاسة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طهارة الملاقی کالید طهارة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ملاقاته للطرف المغسول من العباءة مما لا اثر لها اصلا حیث ان وجودها وعدمها 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الشک فی بقاء نفس هذه الطهارة لاطهارة اخری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ان طهارته قبل کلتا الملاقاتین قد ارتفعت بملاقاته للنجاسة المجملة المرددة بین هذا الطرف و ذاک الطرف علی اساس ان نجاسة الملاقی من اثار نجاسة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مبنیة علی ان یکون المستصحب النجاسة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مر ان مراد السید الاستاذ قدس سره هو ان المستصحب واقع هذه النجاسة الجامعة هو شخص نجاسة واقع طرف العباءة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فلافرق بین ان تکون الید الملاقیة ملاقیة للطرف المغسول أولاً ثم الطرف غیر المغسول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کلا التقدیرین فاستصحاب بقاء طهارة الملاقی و هو الید محکوم باستصحاب بقاء نجاسة شخص موضع العباءة الذی 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الملاقی قد لاقی ذلک الموضع قطعاً علی کلا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الذی یرد علی السید الاستاذ قدس سره هو ان استصحاب بقاء ذلک الموضع المعین علی نجاسته من الاستصحاب فی الفرد المردد فلایجری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بقطع النظر عن هذا فلایرد علیه الاشکال المذکور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بقاء النجاسة الجامعة و هی نجاسة احد الطرفین من العباءة بوصفه جامعاً انتزاعیاً لاعنواناً مشیراً الی الواقع مرآة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لایجری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الجامع المذکور لیس مصباً وموضوعاً للنجاسة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الموضوع و المصب لها هو الفرد یعنی الطرف الایمن من العباءة بحده الشخصی او الطرف الایسر منها کذلک</w:t>
      </w:r>
      <w:r>
        <w:rPr>
          <w:rFonts w:eastAsia="IRNazanin" w:cs="IRNazanin"/>
          <w:color w:val="111111"/>
          <w:sz w:val="28"/>
          <w:szCs w:val="28"/>
          <w:rtl w:val="true"/>
          <w:lang w:bidi="fa-IR"/>
        </w:rPr>
        <w:t>.</w:t>
      </w:r>
      <w:bookmarkStart w:id="430" w:name="pg13815_122984"/>
    </w:p>
    <w:p>
      <w:pPr>
        <w:pStyle w:val="BookText"/>
        <w:rPr/>
      </w:pPr>
      <w:bookmarkEnd w:id="430"/>
      <w:r>
        <w:rPr>
          <w:rFonts w:ascii="IRNazanin" w:hAnsi="IRNazanin" w:eastAsia="IRNazanin"/>
          <w:color w:val="111111"/>
          <w:sz w:val="28"/>
          <w:sz w:val="28"/>
          <w:szCs w:val="28"/>
          <w:rtl w:val="true"/>
          <w:lang w:bidi="fa-IR"/>
        </w:rPr>
        <w:t>ومع الاغماض عن ذلک وتسلیم ان الجامع المذکور مصب وموضوع للنجاسة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استصحاب بقاء نجاسته لایثبت نجاسة فرده و هی نجاسة هذا الطرف من العباءة او ذاک الطرف منها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سرایة النجاسة من الجامع الی افراده عقلیة فلایمکن اثباتها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بعض المحققین قدس سره انه یمکن تعمیم فرض التعارض فی الفرض الثانی ایضاً بتقریبین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الملاقی کالید اذا لاقی الطرف غیر المغسول من العباءة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 فی بقاء طهارته من جهة الشک فی نجاسة الملاقی و هو الطرف غیر المغسول وعدم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حینئذٍ من استصحاب بقاء طهارته الی مابعد الملاقاة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الاستصحاب الی هنا غیرمحکوم باستصحاب بقاء نجاسة الجامع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نستصحب الطهارة الثابتة للملاقی و هو الید بین الملاقاتین الی مابعد الملاقاة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لاترتفع الا بنجاسة الطرف الذی تلاقیه الید ثانیاً لا بنجاسة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انا نعلم بعدم نجاسة ذلک الطرف الذی لاقته الید ثانیاً باعتبار انه مغسول</w:t>
      </w:r>
      <w:r>
        <w:rPr>
          <w:rFonts w:eastAsia="IRNazanin" w:cs="IRNazanin"/>
          <w:color w:val="111111"/>
          <w:sz w:val="28"/>
          <w:szCs w:val="28"/>
          <w:rtl w:val="true"/>
          <w:lang w:bidi="fa-IR"/>
        </w:rPr>
        <w:t>.</w:t>
      </w:r>
    </w:p>
    <w:p>
      <w:pPr>
        <w:pStyle w:val="Heading6"/>
        <w:numPr>
          <w:ilvl w:val="5"/>
          <w:numId w:val="1"/>
        </w:numPr>
        <w:rPr/>
      </w:pPr>
      <w:bookmarkStart w:id="431" w:name="__RefHeading___Toc3030841_1468164448"/>
      <w:bookmarkStart w:id="432" w:name="_Toc156"/>
      <w:bookmarkEnd w:id="431"/>
      <w:r>
        <w:rPr>
          <w:rtl w:val="true"/>
        </w:rPr>
        <w:t>عدم قصد الاستصحاب باستصحاب الطهارة الظاهریة باحد امرین</w:t>
      </w:r>
      <w:bookmarkEnd w:id="432"/>
    </w:p>
    <w:p>
      <w:pPr>
        <w:pStyle w:val="BookText"/>
        <w:rPr/>
      </w:pPr>
      <w:r>
        <w:rPr>
          <w:rFonts w:ascii="IRNazanin" w:hAnsi="IRNazanin" w:eastAsia="IRNazanin"/>
          <w:color w:val="111111"/>
          <w:sz w:val="28"/>
          <w:sz w:val="28"/>
          <w:szCs w:val="28"/>
          <w:rtl w:val="true"/>
          <w:lang w:bidi="fa-IR"/>
        </w:rPr>
        <w:t>ولانقصد بهذا الاستصحاب استصحاب الطهارة الظاهریة حتی یقال بأن الطهارة الظاهریة ترتفع بعد الملاقاة الثانیة وجداناً من جهة حکومة استصحاب نجاسة الجامع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نقصد به استصحاب الطهارة الواقعیة التی احرزها الاستصحاب ظاهراً بین الملاقاتین و ذلک باحد امرین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الطهارة الواقعیة بین الملاقاتین متیقنة لنا تعبداً وان لم تکن متیقنة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الاستصحاب قطع تعبدی بناء علی مبنی قیامه مقام القطع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تعلق الشک بها بعد الملاقاة الثانیة فتکون ارکان الاستصحاب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بقائها الی مابعدها ایضا و هذا</w:t>
      </w:r>
      <w:bookmarkStart w:id="433" w:name="pg13815_122985"/>
    </w:p>
    <w:p>
      <w:pPr>
        <w:pStyle w:val="BookText"/>
        <w:rPr/>
      </w:pPr>
      <w:bookmarkEnd w:id="433"/>
      <w:r>
        <w:rPr>
          <w:rFonts w:ascii="IRNazanin" w:hAnsi="IRNazanin" w:eastAsia="IRNazanin"/>
          <w:color w:val="111111"/>
          <w:sz w:val="28"/>
          <w:sz w:val="28"/>
          <w:szCs w:val="28"/>
          <w:rtl w:val="true"/>
          <w:lang w:bidi="fa-IR"/>
        </w:rPr>
        <w:t>الاستصحاب غیرمحکوم باستصحاب بقاء نجاسة الجامع بل هومعارض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یقتضی عدم وجوب الاجتناب عن العباءة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بقاء نجاسة الجامع یقتضی وجوب الاجتناب عنها فیسقطان معاً من جهة المعارضة و المرجع حینئذٍ اصالة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قدس سره قد بنی علی عدم اخذ الیقین بالحدوث فی موضوع الاستصحاب بل نفس الحدوث یکفی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هذا الرکن یثبت بالاستصحاب و الرکن الثانی و هو الشک فی البقاء بعد الملاقاة الثانیة محرز بالوجدان فتتم ارکان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لایکون استصحاب نجاسة احد الطرفین من العباءة حاکماً علی هذا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لایثبت نجاسة الملاقی بالفتح فی الملاقاة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تقع المعارضة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434" w:name="__RefHeading___Toc3030843_1468164448"/>
      <w:bookmarkStart w:id="435" w:name="_Toc157"/>
      <w:bookmarkEnd w:id="434"/>
      <w:r>
        <w:rPr>
          <w:rtl w:val="true"/>
        </w:rPr>
        <w:t>مناقشة کلا الامرین</w:t>
      </w:r>
      <w:bookmarkEnd w:id="435"/>
    </w:p>
    <w:p>
      <w:pPr>
        <w:pStyle w:val="BookText"/>
        <w:rPr/>
      </w:pPr>
      <w:r>
        <w:rPr>
          <w:rFonts w:ascii="IRNazanin" w:hAnsi="IRNazanin" w:eastAsia="IRNazanin"/>
          <w:color w:val="111111"/>
          <w:sz w:val="28"/>
          <w:sz w:val="28"/>
          <w:szCs w:val="28"/>
          <w:rtl w:val="true"/>
          <w:lang w:bidi="fa-IR"/>
        </w:rPr>
        <w:t>وللمناقشة فی کلا الأمرین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اولاً ان الاستصحاب لیس یقیناً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کون الاستصحاب کذلک مبنی علی ان یکون المجعول فیه الطریقیة و الکاشفیة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ذکرنا غیر مرة ان المجعول فیه لیس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قلنا ان الاستصحاب لایصلح ان یکون امارة ولا اصلا محرزاً بل حاله حال الاصول غیر المحرزة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لایقوم مقام القطع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 ان طهارة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الملاقاتین الثابتة بالاستصحاب الی ما بعد الملاقاة الاولی باقیة بنفسها ببقاء موضوعها و هو الشک فیه الی مابعد الملاقاة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ان الملاقاة ملاقاة مع الطاهر و هو الطرف المغسول فیکون وجود هذه الملاقاة وعدم وجودها علی حد سواء</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الید اذا لاقت الطرف غیر المغسول من العباءة شک فی بقاء طهارتها لاحتمال نجاسة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یستصحب بقاء طهارتها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الطهارة المستصحبة باقیة الی مابعد الملاقاة الثانیة و هی ملاقاتها</w:t>
      </w:r>
    </w:p>
    <w:p>
      <w:pPr>
        <w:pStyle w:val="BookText"/>
        <w:rPr/>
      </w:pPr>
      <w:r>
        <w:rPr>
          <w:rFonts w:ascii="IRNazanin" w:hAnsi="IRNazanin" w:eastAsia="IRNazanin"/>
          <w:color w:val="111111"/>
          <w:sz w:val="28"/>
          <w:sz w:val="28"/>
          <w:szCs w:val="28"/>
          <w:rtl w:val="true"/>
          <w:lang w:bidi="fa-IR"/>
        </w:rPr>
        <w:t>للطرف المغسول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اثر لهذه الملاقاة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انه لیس هنا 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الشک فی بقاء طهارة الید الملاقیة الی مابعد الملاقاة الاولی و هی ملاقاتها للطرف غیر المغسول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الشک فی بقاء هذه الطهارة المستصحبة الی مابعد الملاقاة الثانیة و هی ملاقاتها للطرف المغسول اذ لا وجود لهذا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هذه الطهارة المستصحبة باقیة الی مابعد الملاقاة الثانیة قطعاً فلاشک فی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الشک فی بقاء طهارتها الواقعیة الی مابعد الملاقاة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نفس الشک فی بقاء طهارتها الواقعیة بعد الملاقاة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استصحاب بقاء نجاسة الجامع و هو عنوان احد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اتخذ هذا العنوان رمزاً ومشیراً الی واقعه المردد بین هذا الطرف وذاک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هذا الاستصحاب لانه من الاستصحاب فی الفرد 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اضافة الی ان احد فردی المردد لا اثر له لانه ظاهر فی مفروض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الفرد الآخر المشکوک طهارته ونجاسته لایمکن اثبات نجاسته بالاستصحاب لعدم تمامیة ارکانه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اتخذ عنوان احدهما بوصفه جامعاً انتزاعیاً بین هذا أو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بقاء نجاسته لایثبت نجاسة الطرف غیر المغسول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إلی ان عنوان احدهما بوصفه جامعاً لیس موضوعاً ومصباً للنجاسة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الموضوع و المصب انما هو واقعه و هو الفرد بحده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موسعاً ان الیقین بالحدوث معتبر فی جریان الاستصحاب وانه رکن اساسی من ارکانه ولایکفی نفس الحدوث الواقعیة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ان ما ذکره السید الاستاذ قدس سره من الحکم بنجاسة الید</w:t>
      </w:r>
      <w:bookmarkStart w:id="436" w:name="pg13815_122987"/>
    </w:p>
    <w:p>
      <w:pPr>
        <w:pStyle w:val="BookText"/>
        <w:rPr/>
      </w:pPr>
      <w:bookmarkEnd w:id="436"/>
      <w:r>
        <w:rPr>
          <w:rFonts w:ascii="IRNazanin" w:hAnsi="IRNazanin" w:eastAsia="IRNazanin"/>
          <w:color w:val="111111"/>
          <w:sz w:val="28"/>
          <w:sz w:val="28"/>
          <w:szCs w:val="28"/>
          <w:rtl w:val="true"/>
          <w:lang w:bidi="fa-IR"/>
        </w:rPr>
        <w:t>الملاقیة لکلا طرفی العباءة هما الطرف المغسول و الطرف غیرالغسول من جهة استصحاب بقاء نجاسة احد طرفیها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نجاسة الملاقی و هو الید من اثار نجاسة الملاقی بالفتح غیر تام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437" w:name="__RefHeading___Toc3030845_1468164448"/>
      <w:bookmarkStart w:id="438" w:name="_Toc158"/>
      <w:bookmarkEnd w:id="437"/>
      <w:r>
        <w:rPr>
          <w:rtl w:val="true"/>
        </w:rPr>
        <w:t>ماقاله بعض المحققین قدس سره حول کلام السید الاستاذ قدس سره فی المقام و النظر فیه</w:t>
      </w:r>
      <w:bookmarkEnd w:id="438"/>
    </w:p>
    <w:p>
      <w:pPr>
        <w:pStyle w:val="BookText"/>
        <w:rPr/>
      </w:pPr>
      <w:r>
        <w:rPr>
          <w:rFonts w:ascii="IRNazanin" w:hAnsi="IRNazanin" w:eastAsia="IRNazanin"/>
          <w:color w:val="111111"/>
          <w:sz w:val="28"/>
          <w:sz w:val="28"/>
          <w:szCs w:val="28"/>
          <w:rtl w:val="true"/>
          <w:lang w:bidi="fa-IR"/>
        </w:rPr>
        <w:t>و قد ذکر بعض المحققین قدس سره کما تقدم ان ما افاده السید الاستاذ قدس سره لایتم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لاقت الید الطرف المغسول أولاً ثم الطرف غیر المغسول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افاد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هذا الفرض حصتین من الطهارة الواقعیة للملاقی و هو الید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الطهارة الواقعیة الثابتة للید قبل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 الطهارة الواقعیة الثابتة لها بعد ملاقاتها للطرف المغسول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الملاقاة الثانیة و هی ملاقاتها للطرف غیر المغسول نعلم انها لاقت احد الطرفین المحکوم بالنجاسة بمقتضی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فترتفع طهارتها الواقعیة الاولی و هی الثابتة لها قبل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ارتفاعها مسبب عن نجاسة الملاقی و هو احد طرفی العباءة المحکوم بالنجاسة من جهة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الحصة الثانیة من طهارتها الواقعیة الثابتة لها بعد الملاقاة الاولی وقبل الملاقاة الثانیة فهی مشکوکة البقاء بعد الملاقاة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ارتفاعها مسبب عن نجاسة الملاقی بالفتح بعد الملاقاة الاولی و هو خصوص الطرف غیر المغسول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نجاسته لم تثبت الا بالاستصحاب فی نفسه لعدم تمامیة ارکانه ولا باستصحاب بقاء نجاسته الجامع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یقع التعارض بین الاستصحابین فیسقطان فیرجع الی اصالة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وللنظرفیه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جعل طهارة الید الواقعیة فی الفرض المذکور حصتان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طهارتها الواقعیة قبل ملاقاتها للطرف المغسول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طهارتها الواقعیة بعد ملاقاتها له و قبل ملاقاتها للطرف غیر المغسول مجرد</w:t>
      </w:r>
    </w:p>
    <w:p>
      <w:pPr>
        <w:pStyle w:val="BookText"/>
        <w:rPr/>
      </w:pPr>
      <w:r>
        <w:rPr>
          <w:rFonts w:ascii="IRNazanin" w:hAnsi="IRNazanin" w:eastAsia="IRNazanin"/>
          <w:color w:val="111111"/>
          <w:sz w:val="28"/>
          <w:sz w:val="28"/>
          <w:szCs w:val="28"/>
          <w:rtl w:val="true"/>
          <w:lang w:bidi="fa-IR"/>
        </w:rPr>
        <w:t>افتراض لا واقع موضوعی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طهارتها بعد ملاقاتها للطرف المغسول نفس طهارتها قبل ملاقاتها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الملاقاة وجودها وعدمها 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ملاقاة الجسم الطاهر مع الجسم الطاهر لا اثر له ولاتختلف حاله بعد الملاقاة المذکورة عن حاله قبل هذه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لیس هنا الا تعدد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قبل الملاقاة و زمان بعد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تعدد الزمان لایوجب تعدد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الطهارة الثابتة للید طهارة واحدة بلافرق بین قبل ملاقاتها للطرف المغسول وبعد ملاقاتها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لاقت الید الطرف غیر المغسول من العباءة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 بأنها لاقت احد طرفیها المحکوم بالنجاسة بمقتضی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الاستصحاب حاکم علی استصحاب طهارة الید قبل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نجاسة الملاقی و هو الید من آثار نجاسة الملاقی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علمنا بملاقاتها للطرف المحکوم بالنجاسة‌بالتعبد الاستصحابی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علمنا بارتفاع طهارتها وزوالها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زوالها مسبب عن نجاسة الملاقی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فلامعنی للقول بأن طهارتها قبل الملاقاة الاولی قد زالت بملاقاة الجامع و هوعنوان احداهما دون طهارتها بعد الملاقاة الاولی وقبل الملاقاة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زوالها مسبب عن نجاسة خصوص الطرف غیر المغسول و هی غیر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انه لیس هنا طهارتان بل طهارة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ان هذا مبنی علی جریان استصحاب بقاء نجاسة الجامع و هو عنوان 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تقدم ان هذا الاستصحاب لایجری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ان لوحظ الجامع بنحو المعرفیة و المرآتیة الصرفة للواقع المردد بین هذا الطرف من العباءة و ذاک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الاستصحاب من الاستصحاب</w:t>
      </w:r>
      <w:bookmarkStart w:id="439" w:name="pg13815_122989"/>
    </w:p>
    <w:p>
      <w:pPr>
        <w:pStyle w:val="BookText"/>
        <w:rPr/>
      </w:pPr>
      <w:bookmarkEnd w:id="439"/>
      <w:r>
        <w:rPr>
          <w:rFonts w:ascii="IRNazanin" w:hAnsi="IRNazanin" w:eastAsia="IRNazanin"/>
          <w:color w:val="111111"/>
          <w:sz w:val="28"/>
          <w:sz w:val="28"/>
          <w:szCs w:val="28"/>
          <w:rtl w:val="true"/>
          <w:lang w:bidi="fa-IR"/>
        </w:rPr>
        <w:t>فی الفرد المردد و هولایجری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لوحظ بوصفه جامعاً عنوانیاً فانه لیس مصباً وموضوعاً للنجاسة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اضافة الی ان استصحاب نجاسة الجامع کذلک لایثبت سرایتها الی افراده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جریان الاستصحاب فی الکلی فی القسم الثالث من اقسامه</w:t>
      </w:r>
      <w:r>
        <w:rPr>
          <w:rFonts w:eastAsia="IRNazanin" w:cs="IRNazanin"/>
          <w:color w:val="111111"/>
          <w:sz w:val="28"/>
          <w:szCs w:val="28"/>
          <w:rtl w:val="true"/>
          <w:lang w:bidi="fa-IR"/>
        </w:rPr>
        <w:t>.</w:t>
      </w:r>
    </w:p>
    <w:p>
      <w:pPr>
        <w:pStyle w:val="Heading6"/>
        <w:numPr>
          <w:ilvl w:val="5"/>
          <w:numId w:val="1"/>
        </w:numPr>
        <w:rPr/>
      </w:pPr>
      <w:bookmarkStart w:id="440" w:name="__RefHeading___Toc3030847_1468164448"/>
      <w:bookmarkStart w:id="441" w:name="_Toc159"/>
      <w:bookmarkEnd w:id="440"/>
      <w:r>
        <w:rPr>
          <w:rtl w:val="true"/>
        </w:rPr>
        <w:t>الکلام فی فروع هذا الاستصحاب</w:t>
      </w:r>
      <w:bookmarkEnd w:id="441"/>
    </w:p>
    <w:p>
      <w:pPr>
        <w:pStyle w:val="BookText"/>
        <w:rPr/>
      </w:pPr>
      <w:r>
        <w:rPr>
          <w:rFonts w:ascii="IRNazanin" w:hAnsi="IRNazanin" w:eastAsia="IRNazanin"/>
          <w:color w:val="111111"/>
          <w:sz w:val="28"/>
          <w:sz w:val="28"/>
          <w:szCs w:val="28"/>
          <w:rtl w:val="true"/>
          <w:lang w:bidi="fa-IR"/>
        </w:rPr>
        <w:t>بقی الکلام فی فروع هذا الاستصحاب تطبیقیاً لا نظریاً</w:t>
      </w:r>
      <w:r>
        <w:rPr>
          <w:rFonts w:eastAsia="IRNazanin" w:cs="IRNazanin"/>
          <w:color w:val="111111"/>
          <w:sz w:val="28"/>
          <w:szCs w:val="28"/>
          <w:rtl w:val="true"/>
          <w:lang w:bidi="fa-IR"/>
        </w:rPr>
        <w:t>.</w:t>
      </w:r>
    </w:p>
    <w:p>
      <w:pPr>
        <w:pStyle w:val="Heading6"/>
        <w:numPr>
          <w:ilvl w:val="5"/>
          <w:numId w:val="1"/>
        </w:numPr>
        <w:rPr/>
      </w:pPr>
      <w:bookmarkStart w:id="442" w:name="__RefHeading___Toc3030849_1468164448"/>
      <w:bookmarkStart w:id="443" w:name="_Toc160"/>
      <w:bookmarkEnd w:id="442"/>
      <w:r>
        <w:rPr>
          <w:rtl w:val="true"/>
        </w:rPr>
        <w:t>الفرع الاول</w:t>
      </w:r>
      <w:r>
        <w:rPr>
          <w:rtl w:val="true"/>
        </w:rPr>
        <w:t xml:space="preserve">: </w:t>
      </w:r>
      <w:r>
        <w:rPr>
          <w:rtl w:val="true"/>
        </w:rPr>
        <w:t>ما اذا علمنا بنجاسة شیء وشککنا فی ان نجاسته ذاتیة لاتقبل التطهیر بمعنی انه لایطهر بالغسل او عرضیة یطهر به</w:t>
      </w:r>
      <w:bookmarkEnd w:id="4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علمنا ان الثوب الفلانی من الصوف ولکنا لاندری انه من صوف الخنزیر حتی یکون نجاسته ذاتیة او من صوف الشاة حتی تکون 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اذا غسل هذا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نشک فی بقاء نجاسته الجامعة بین النجاسة الذاتیة و النجاسة العرضیة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ان کانت ذاتیة کانت باقیة وان کانت عرضیة فقد زالت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التردد منشأ للشک فی بقاء نجاسته ومعه لا مانع من استصحاب بقاء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الاستصحاب من الاستصحاب فی القسم الثانی من اقسام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احد فردیه متیقن الارتفاع علی تقدیر حدوثه و الفرد الآخر متیقن البقاء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 استصحاب آخر یکون حاکما علی هذا الاستصحاب ای استصحاب الکلی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 استصحاب آخر یکون حاکماً علیه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مادة هذا الثوب صوف و هو ماخوذ من الحیوان ومادة الصوف الی الوراء من الحشیش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فاذا شک فی ان الحشیش الذی هو مادة هذا الثوب فی نهایة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صار جزء الخنزیر او صار</w:t>
      </w:r>
      <w:bookmarkStart w:id="444" w:name="pg13815_122990"/>
    </w:p>
    <w:p>
      <w:pPr>
        <w:pStyle w:val="BookText"/>
        <w:rPr/>
      </w:pPr>
      <w:bookmarkEnd w:id="444"/>
      <w:r>
        <w:rPr>
          <w:rFonts w:ascii="IRNazanin" w:hAnsi="IRNazanin" w:eastAsia="IRNazanin"/>
          <w:color w:val="111111"/>
          <w:sz w:val="28"/>
          <w:sz w:val="28"/>
          <w:szCs w:val="28"/>
          <w:rtl w:val="true"/>
          <w:lang w:bidi="fa-IR"/>
        </w:rPr>
        <w:t>جزء الحیوان الآخر کالشاة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عدم صیرورته جزء الخنزیر وبه یحرز ان هذا الثوب لم تکن مادته من اجزاء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استصحاب عدم صیرورته جزء الحیوان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لعدم ترتب اثر علیه الا ان یثبت انه صار جزء الخنزیر ولایثبت ذلک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الاستصحاب یکون حاکماًَ علی استصحاب الکلی ورافعاً 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یثبت ان مادته لیست من صوف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هذا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التمسک بالاستصحاب فی الاعدام الازلیة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انه فی زمان لم یکن هذا الثوب موجوداً ولاکونه من صوف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الثوب قد وجد فی الخارج وشک فی کونه من صوف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عدم کونه من صوفه وبه یحرز ان هذا الثوب لیس من صوف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ولایعارض هذا الاستصحاب باستصحاب عدم کونه من صوف غیر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لایجری فی نفسه لعدم ترتب اثر شرعی علیه</w:t>
      </w:r>
      <w:r>
        <w:rPr>
          <w:rFonts w:eastAsia="IRNazanin" w:cs="IRNazanin"/>
          <w:color w:val="111111"/>
          <w:sz w:val="28"/>
          <w:szCs w:val="28"/>
          <w:rtl w:val="true"/>
          <w:lang w:bidi="fa-IR"/>
        </w:rPr>
        <w:t>.</w:t>
      </w:r>
    </w:p>
    <w:p>
      <w:pPr>
        <w:pStyle w:val="Heading6"/>
        <w:numPr>
          <w:ilvl w:val="5"/>
          <w:numId w:val="1"/>
        </w:numPr>
        <w:rPr/>
      </w:pPr>
      <w:bookmarkStart w:id="445" w:name="__RefHeading___Toc3030851_1468164448"/>
      <w:bookmarkStart w:id="446" w:name="_Toc161"/>
      <w:bookmarkEnd w:id="445"/>
      <w:r>
        <w:rPr>
          <w:rtl w:val="true"/>
        </w:rPr>
        <w:t>الفرع الثانی ما اذا علمنا اجمالا بملاقاة الثوب للدم او البول</w:t>
      </w:r>
      <w:bookmarkEnd w:id="446"/>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علمنا اجمالاً بملاقاة الثوب للدم او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لاقی الدم کفی غسله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لاقی البول وجب غسله مرتین ولایکفی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غسل هذا الثوب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نشک فی بقاء نجاسته الجامعة بین النجاسة البولیة و النجاسة الدمیة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 من استصحاب بقائها وترتیب آثار النجاسة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الاستصحاب من استصحاب الکلی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مردد بین 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مقطوع الارتفاع علی تقدیر حدوثه و الآخر مقطوع البقاء علی هذا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لاکلام فیه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وانما الکلام فی ان هناک استصحاباً آخر یکون حاکماً علی هذا</w:t>
      </w:r>
    </w:p>
    <w:p>
      <w:pPr>
        <w:pStyle w:val="BookText"/>
        <w:rPr/>
      </w:pPr>
      <w:r>
        <w:rPr>
          <w:rFonts w:ascii="IRNazanin" w:hAnsi="IRNazanin" w:eastAsia="IRNazanin"/>
          <w:color w:val="111111"/>
          <w:sz w:val="28"/>
          <w:sz w:val="28"/>
          <w:szCs w:val="28"/>
          <w:rtl w:val="true"/>
          <w:lang w:bidi="fa-IR"/>
        </w:rPr>
        <w:t>الاستصحاب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هناک استصحاباً آخر یکون حاکماً علی استصحاب النجاسة الجامعة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ورد فی الروایات الآمرة بغسل المتنجس بالبول کالثوب و البدن مرتین بالماء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الروایات تقید اطلاقات الروایات الآمرة بکفایة غسل کل متنجس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اطلاقها عدم الفرق بین کون المتنجس متنجساً بالبول او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المذکورة تقید اطلاقها بغیر المتنجس بالبول فانه لایطهر الا بغسله مرتین اذا کان بالماء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غیر مرة ان الدلیل المخصص یقید موضوع الدلیل العام بغیر عنوانه ای عنوان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ورد فی الدلیل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ثم ورد فی دلیل آخر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لاتکرم العالم الفاسقاکرم کل عالم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 ورد فی دلیل آخر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IRNazanin" w:hAnsi="IRNazanin" w:eastAsia="IRNazanin"/>
          <w:i/>
          <w:i/>
          <w:iCs/>
          <w:color w:val="111111"/>
          <w:sz w:val="28"/>
          <w:sz w:val="28"/>
          <w:szCs w:val="28"/>
          <w:rtl w:val="true"/>
          <w:lang w:bidi="fa-IR"/>
        </w:rPr>
        <w:t>لاتکرم العالم الفاسق</w:t>
      </w:r>
      <w:bookmarkStart w:id="447" w:name="pg13815_122993"/>
    </w:p>
    <w:p>
      <w:pPr>
        <w:pStyle w:val="BookText"/>
        <w:rPr/>
      </w:pPr>
      <w:bookmarkEnd w:id="447"/>
      <w:r>
        <w:rPr>
          <w:rFonts w:ascii="IRNazanin" w:hAnsi="IRNazanin" w:eastAsia="IRNazanin"/>
          <w:color w:val="111111"/>
          <w:sz w:val="28"/>
          <w:sz w:val="28"/>
          <w:szCs w:val="28"/>
          <w:rtl w:val="true"/>
          <w:lang w:bidi="fa-IR"/>
        </w:rPr>
        <w:t>تکن بالدم فبالبول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استصحاب عدم کونها بالبول معارض باستصحاب عدم کونها بالدم فیسقطان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بعد الغسلة الاولی اصالة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ما قاله الاصفهانی قدس سره مبنی علی ان مثبتات الاستصحاب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لایترتب علی استصحاب عدم کون النجس دماً اثر شرعی الا ان یثبت لازمه العقلی و هوکونه 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الاستصحاب لایثبت لوازمه العقلیة او العادیة الا علی القول بالاصل المثبت ولانقول به حتی فیما اذاکان الاستصحاب من الامارات فضلاً عن کونه من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قدس سره ایضا لایقول بحجیة الاستصحاب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کیف یقول بالتعارض فی المقام؟</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لامعارض لاستصحاب عدم ملاقاة الثوب للبول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هذا الاستصحاب کفایة غسله مرة واحدة فی الحکم بالطهارة و المستثنی من ذلک المتنجس بالبول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انه لیس متنجساً بالبول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الاستصحاب حاکم علی استصحاب بقاء النجاسة المجملة</w:t>
      </w:r>
      <w:r>
        <w:rPr>
          <w:rFonts w:eastAsia="IRNazanin" w:cs="IRNazanin"/>
          <w:color w:val="111111"/>
          <w:sz w:val="28"/>
          <w:szCs w:val="28"/>
          <w:rtl w:val="true"/>
          <w:lang w:bidi="fa-IR"/>
        </w:rPr>
        <w:t>.</w:t>
      </w:r>
    </w:p>
    <w:p>
      <w:pPr>
        <w:pStyle w:val="Heading6"/>
        <w:numPr>
          <w:ilvl w:val="5"/>
          <w:numId w:val="1"/>
        </w:numPr>
        <w:rPr/>
      </w:pPr>
      <w:bookmarkStart w:id="448" w:name="__RefHeading___Toc3030853_1468164448"/>
      <w:bookmarkStart w:id="449" w:name="_Toc162"/>
      <w:bookmarkEnd w:id="448"/>
      <w:r>
        <w:rPr>
          <w:rtl w:val="true"/>
        </w:rPr>
        <w:t>الفرع الثالث ما اذا خرج من المکلف بلل مشتبه بین البول و المنی</w:t>
      </w:r>
      <w:bookmarkEnd w:id="449"/>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خرج من المکلف بلل مشتبه مردد بین البول و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المکلف متطهراً قبل خروجه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یکون محدثاً بالاکبر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یکون محدثاً بالاصغر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ان المکلف یعلم اجمالاً اما بوجوب الغسل علیه اذا کان البلل المذکور منیاً و وجوب الوضوء علیه اذا کان 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 الجمع بین الوضوء 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العلم الاجمالی منجز ولاتجری الاصول المؤمنة فی اطرافه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لعدم المقتضی لها وقصور ادلتها عن شمولها وانصرافها عنها کما قویناه او من جهة المعارضة الداخلیة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شمولها لجمیع اطرافه قد یستلزم محذور المخالفة القطعیة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شمولها</w:t>
      </w:r>
    </w:p>
    <w:p>
      <w:pPr>
        <w:pStyle w:val="BookText"/>
        <w:rPr/>
      </w:pPr>
      <w:r>
        <w:rPr>
          <w:rFonts w:ascii="IRNazanin" w:hAnsi="IRNazanin" w:eastAsia="IRNazanin"/>
          <w:color w:val="111111"/>
          <w:sz w:val="28"/>
          <w:sz w:val="28"/>
          <w:szCs w:val="28"/>
          <w:rtl w:val="true"/>
          <w:lang w:bidi="fa-IR"/>
        </w:rPr>
        <w:t>لبعضها المعین دون الآخر فانه ترجیح من غیر مرجح ولهذا 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العلم الاجمالی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استصحاب بقاء الکلی فی هذا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اذا توضأ فان کان البلل المذکور الخارج منه بولاً فقد ارتفع حدثه وان کان منیاً فلایرتفع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انه کان یعلم بأنه اما بول او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 بأنه کان محدثاً بنحو 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الوضوء یشک فی بقاء الحدث الکلی الجامع فلا مانع من استصحاب بقائه ویترتب علیه آثاره کعدم جواز الدخول فی الصلاة وفی کل ما هو مشروط بالطهارة الحدثیة وعدم جواز مس کتابة القرآن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الآثار المختصة بالحدث الاکبر کعدم جواز الدخول فی المساجد و المکث فیها وعدم جواز العبور من المسجدین الشریفین وعدم جواز قراءة آیات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اثباتها بالاستصحاب المذکور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اثر لهذا الوضوء وحده کما انه لایکفی استصحاب بقاء الحدث الجامع بعد الوضوء فی ترتیب تمام آثاره من الآثار المترتبة علی الجامع و الآثار المترتبة علی خصوص الحدث الاکبر بحده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یکون الحاکم فی المسألة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مقتضاه وجوب الجمع بین الوضوء و الغسل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الاکتفاء باحدهما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فلاشبهة فی وجوب الغسل علیه علی کل تقدیر أی سواء أکان البلل المذکور بولا أم کان منیاً باعتبار انه محدث بالاکبر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الوضوء فلایجب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لاستصحاب عدم کونه بولا ولایعارض باستصحاب عدم کونه 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لایجری لعدم ترتب اثر شرعی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w:t>
      </w:r>
      <w:bookmarkStart w:id="450" w:name="pg13815_122995"/>
    </w:p>
    <w:p>
      <w:pPr>
        <w:pStyle w:val="BookText"/>
        <w:rPr/>
      </w:pPr>
      <w:bookmarkEnd w:id="450"/>
      <w:r>
        <w:rPr>
          <w:rFonts w:ascii="IRNazanin" w:hAnsi="IRNazanin" w:eastAsia="IRNazanin"/>
          <w:color w:val="111111"/>
          <w:sz w:val="28"/>
          <w:sz w:val="28"/>
          <w:szCs w:val="28"/>
          <w:rtl w:val="true"/>
          <w:lang w:bidi="fa-IR"/>
        </w:rPr>
        <w:t>لا مانع من الاستصحاب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قطع النظر عن ذلک فلا مانع من التمسک باصالة البراءة عن وجوب الوضوء للشک فیه بعد الغسل</w:t>
      </w:r>
      <w:r>
        <w:rPr>
          <w:rFonts w:eastAsia="IRNazanin" w:cs="IRNazanin"/>
          <w:color w:val="111111"/>
          <w:sz w:val="28"/>
          <w:szCs w:val="28"/>
          <w:rtl w:val="true"/>
          <w:lang w:bidi="fa-IR"/>
        </w:rPr>
        <w:t>.</w:t>
      </w:r>
    </w:p>
    <w:p>
      <w:pPr>
        <w:pStyle w:val="Heading6"/>
        <w:numPr>
          <w:ilvl w:val="5"/>
          <w:numId w:val="1"/>
        </w:numPr>
        <w:rPr/>
      </w:pPr>
      <w:bookmarkStart w:id="451" w:name="__RefHeading___Toc3030855_1468164448"/>
      <w:bookmarkStart w:id="452" w:name="_Toc163"/>
      <w:bookmarkEnd w:id="451"/>
      <w:r>
        <w:rPr>
          <w:rtl w:val="true"/>
        </w:rPr>
        <w:t>الفرض الثالث الذی جعله المحقق العراقی قدس سره الی عدة فروض</w:t>
      </w:r>
      <w:bookmarkEnd w:id="452"/>
    </w:p>
    <w:p>
      <w:pPr>
        <w:pStyle w:val="BookText"/>
        <w:rPr/>
      </w:pPr>
      <w:r>
        <w:rPr>
          <w:rFonts w:ascii="IRNazanin" w:hAnsi="IRNazanin" w:eastAsia="IRNazanin"/>
          <w:color w:val="111111"/>
          <w:sz w:val="28"/>
          <w:sz w:val="28"/>
          <w:szCs w:val="28"/>
          <w:rtl w:val="true"/>
          <w:lang w:bidi="fa-IR"/>
        </w:rPr>
        <w:t>واما 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جعله المحقق العراقی قدس سره</w:t>
      </w:r>
      <w:r>
        <w:rPr>
          <w:rStyle w:val="FootnoteAnchor"/>
          <w:rtl w:val="true"/>
        </w:rPr>
        <w:footnoteReference w:id="77"/>
      </w:r>
      <w:r>
        <w:rPr>
          <w:rFonts w:ascii="IRNazanin" w:hAnsi="IRNazanin" w:eastAsia="IRNazanin"/>
          <w:color w:val="111111"/>
          <w:sz w:val="28"/>
          <w:sz w:val="28"/>
          <w:szCs w:val="28"/>
          <w:rtl w:val="true"/>
          <w:lang w:bidi="fa-IR"/>
        </w:rPr>
        <w:t>الی عدة 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عدم التضاد بین الحدثین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التضاد بینهما فی المرتبة و الحد لاذاتاً کالسواد الشدید مع السواد الضعیف و البیاض الشدید مع البیاض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لاتضاد بینهما ذاتاً وانما التضاد بینهما فی المرتبة و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التضاد بینهما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فی صحة هذه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احکام کل واحد منها</w:t>
      </w:r>
      <w:r>
        <w:rPr>
          <w:rFonts w:eastAsia="IRNazanin" w:cs="IRNazanin"/>
          <w:color w:val="111111"/>
          <w:sz w:val="28"/>
          <w:szCs w:val="28"/>
          <w:rtl w:val="true"/>
          <w:lang w:bidi="fa-IR"/>
        </w:rPr>
        <w:t>.</w:t>
      </w:r>
    </w:p>
    <w:p>
      <w:pPr>
        <w:pStyle w:val="Heading6"/>
        <w:numPr>
          <w:ilvl w:val="5"/>
          <w:numId w:val="1"/>
        </w:numPr>
        <w:rPr/>
      </w:pPr>
      <w:bookmarkStart w:id="453" w:name="__RefHeading___Toc3030857_1468164448"/>
      <w:bookmarkStart w:id="454" w:name="_Toc164"/>
      <w:bookmarkEnd w:id="453"/>
      <w:r>
        <w:rPr>
          <w:rtl w:val="true"/>
        </w:rPr>
        <w:t>الفرض الاول الکلام فی صحة هذه الفروض</w:t>
      </w:r>
      <w:bookmarkEnd w:id="45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من هذه الفروض الثلاثة 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الحدث امر اعتباری لا واقع موضوعی له غیر وجوده فی عالم الاعتبار و الذهن ولایتصور التضاد بین الامور الاعتباریة ولا اتصافها بالشدة او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کل ذلک انما یتصور فی الامور الواقعیة التکوینیة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الامور الاعتباریة کالاحکام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انه لا وجود لها الا فی وعاء الاعتبار و الذهن فلاتتصور المضادة بینها ولا اتصافها بالشدة و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فانهما انما یتصوران فی الموجودات الخارجیة من الجواهر والاعراض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مبادئ الاحکام الشرعیة وملاکاتها حیث انها من الامور الواقعیة فیتصور فیها التضاد وکذلک اتصافها بالشدة تارة وبالضعف تارة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الحدث کالاحکام الشرعیة امر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bookmarkStart w:id="455" w:name="pg13815_122996"/>
    </w:p>
    <w:p>
      <w:pPr>
        <w:pStyle w:val="BookText"/>
        <w:rPr/>
      </w:pPr>
      <w:bookmarkEnd w:id="455"/>
      <w:r>
        <w:rPr>
          <w:rFonts w:ascii="IRNazanin" w:hAnsi="IRNazanin" w:eastAsia="IRNazanin"/>
          <w:color w:val="111111"/>
          <w:sz w:val="28"/>
          <w:sz w:val="28"/>
          <w:szCs w:val="28"/>
          <w:rtl w:val="true"/>
          <w:lang w:bidi="fa-IR"/>
        </w:rPr>
        <w:t>الشارع عند خروج البول من المکلف اعتبره محدثاً بالاصغر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خروج المنی منه اعتبره محدثاً بالاکبر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انه لاتضاد بینهما لا بالذات ولا بالمرتبة و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لاتضاد بین الحدثین لا ذاتاً ولا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الفرض هو الصحیح دون الفرضین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الفرض الاول من الفروض السالفة و هو فرض عدم المضادة بینهما لا ذاتاً ولا حداً ومرتبةً کما هو الصحیح تکون وظیفة المکلف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انه محدث بالاصغر جزماً سواء أکان هذا البلل الخارج منه بولا أو منیاً ولایجری فیه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الفرض داخل فی القسم الثالث من اقسام استصحاب الکلی و هو ما اذا وجد الکلی فی ضمن فرد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علم بدخول زید فی المسجد مثلاً ثم علم بخروجه منه وکان یشک فی ان عمرواً هل دخل فی المسجد حین خروج زید منه حتی یکون الکلی باقیا فی ضمنه أو لا؟ ففی مثل ذلک لایجری استصحاب بقاء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الکلی الموجود فی ضمن وجود زید فقد ارتفع جزماً بارتفاعه ویشک فی وجوده فی ضمن وجود عمرو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فارکان الاستصحاب غیر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ماهو المتیقن قد ارتفع یقیناً وما هو مشکوک فلایقین بحدوثه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توضأ المکلف فقد ارتفع حدثه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حدوث حدث الاکبر فانه مشکوک فیه فلاعلم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 مانع من استصحاب عدم کون البلل المشتبه الخارج منه منیاً ولامعارض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استصحاب عدم کونه بولاً لایجری فی نفسه لعدم ترتب اثر شرعی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456" w:name="__RefHeading___Toc3030859_1468164448"/>
      <w:bookmarkStart w:id="457" w:name="_Toc165"/>
      <w:bookmarkEnd w:id="456"/>
      <w:r>
        <w:rPr>
          <w:rtl w:val="true"/>
        </w:rPr>
        <w:t>فی احکام کل من هذه الفروض واشکال بعض المحققین قدس سره علیها</w:t>
      </w:r>
      <w:bookmarkEnd w:id="45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واشکل علیه بعض المحققین قدس سره</w:t>
      </w:r>
      <w:r>
        <w:rPr>
          <w:rStyle w:val="FootnoteAnchor"/>
          <w:rtl w:val="true"/>
        </w:rPr>
        <w:footnoteReference w:id="78"/>
      </w:r>
      <w:r>
        <w:rPr>
          <w:rFonts w:ascii="IRNazanin" w:hAnsi="IRNazanin" w:eastAsia="IRNazanin"/>
          <w:color w:val="111111"/>
          <w:sz w:val="28"/>
          <w:sz w:val="28"/>
          <w:szCs w:val="28"/>
          <w:rtl w:val="true"/>
          <w:lang w:bidi="fa-IR"/>
        </w:rPr>
        <w:t>علی ما فی تقریر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w:t>
      </w:r>
      <w:bookmarkStart w:id="458" w:name="pg13815_122997"/>
    </w:p>
    <w:p>
      <w:pPr>
        <w:pStyle w:val="BookText"/>
        <w:rPr/>
      </w:pPr>
      <w:bookmarkEnd w:id="458"/>
      <w:r>
        <w:rPr>
          <w:rFonts w:ascii="IRNazanin" w:hAnsi="IRNazanin" w:eastAsia="IRNazanin"/>
          <w:color w:val="111111"/>
          <w:sz w:val="28"/>
          <w:sz w:val="28"/>
          <w:szCs w:val="28"/>
          <w:rtl w:val="true"/>
          <w:lang w:bidi="fa-IR"/>
        </w:rPr>
        <w:t>استصحاب الکلی و ان لم یجر فی هذا الفرض الا انه لا مانع من استصحاب الفرد بناء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 من ان الوضوء لایکون رافعا للحدث الاصغر اذا کان مع الحدث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فالمکلف بعد الوضوء یشک فی ارتفاع الحدث الاصغر به وعدم ارتفاعه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البلل المشتبه ان کان بولا فقد ارتفع یقیناً وان کان منیاً لم یرتفع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المکلف لایدری انه منی او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فلایحرز ان هذا الوضوء رافع للحدث الاصغر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نستصحب عدم رافعیته له وبقاءه هذا</w:t>
      </w:r>
      <w:r>
        <w:rPr>
          <w:rFonts w:eastAsia="IRNazanin" w:cs="IRNazanin"/>
          <w:color w:val="111111"/>
          <w:sz w:val="28"/>
          <w:szCs w:val="28"/>
          <w:rtl w:val="true"/>
          <w:lang w:bidi="fa-IR"/>
        </w:rPr>
        <w:t>.</w:t>
      </w:r>
    </w:p>
    <w:p>
      <w:pPr>
        <w:pStyle w:val="Heading6"/>
        <w:numPr>
          <w:ilvl w:val="5"/>
          <w:numId w:val="1"/>
        </w:numPr>
        <w:rPr/>
      </w:pPr>
      <w:bookmarkStart w:id="459" w:name="__RefHeading___Toc3030861_1468164448"/>
      <w:bookmarkStart w:id="460" w:name="_Toc166"/>
      <w:bookmarkEnd w:id="459"/>
      <w:r>
        <w:rPr>
          <w:rtl w:val="true"/>
        </w:rPr>
        <w:t>مناقشة اشکال بعض المحققین قدس سره</w:t>
      </w:r>
      <w:bookmarkEnd w:id="460"/>
    </w:p>
    <w:p>
      <w:pPr>
        <w:pStyle w:val="BookText"/>
        <w:rPr/>
      </w:pPr>
      <w:r>
        <w:rPr>
          <w:rFonts w:ascii="IRNazanin" w:hAnsi="IRNazanin" w:eastAsia="IRNazanin"/>
          <w:color w:val="111111"/>
          <w:sz w:val="28"/>
          <w:sz w:val="28"/>
          <w:szCs w:val="28"/>
          <w:rtl w:val="true"/>
          <w:lang w:bidi="fa-IR"/>
        </w:rPr>
        <w:t>ویمکن المناقشة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 ذکره قدس سره تام علی مسلک المشهور اذا لم یمکن احراز عدم کون البلل المشتبه 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یشک فی ان الوضوء رافع للحدث الاصغر أو لا؟</w:t>
      </w:r>
    </w:p>
    <w:p>
      <w:pPr>
        <w:pStyle w:val="BookText"/>
        <w:rPr/>
      </w:pPr>
      <w:r>
        <w:rPr>
          <w:rFonts w:ascii="IRNazanin" w:hAnsi="IRNazanin" w:eastAsia="IRNazanin"/>
          <w:color w:val="111111"/>
          <w:sz w:val="28"/>
          <w:sz w:val="28"/>
          <w:szCs w:val="28"/>
          <w:rtl w:val="true"/>
          <w:lang w:bidi="fa-IR"/>
        </w:rPr>
        <w:t>واما اذا امکن احراز ان البلل المذکور لیس منیاً بالاستصحاب کما هو المفروض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هذا الوضوء ویکون رافعاً للحدث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موضوع رافعیته مرکب من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کون المکلف محدثاً بالاصغر و الآخر عدم کونه محدثا بالاکبر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 محرز بالوجدان و الثانی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وبضم الوجدان الی الاستصحاب یتحقق الموضوع بکلا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الوضوء رافعاً للحدث الاصغر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اذا کان محدثا بالاصغر ثم خرج منه بلل مشتبه مردد بین کونه منیاً أو 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بولاً فلا اثر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اثره وجوب الوضوء و المفروض انه کان واجباً علیه سواء أکان البلل المذکور بولاً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کونه منیاً فهو مشکوک فیه فلا مانع من استصحاب عدم کونه منیاً وبه یحرز انه محدث بالاصغر ولم یکن محدثاً بالاکبر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وظیفته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اطلاق ادلة رافعیة الوضوء انه رافع</w:t>
      </w:r>
    </w:p>
    <w:p>
      <w:pPr>
        <w:pStyle w:val="BookText"/>
        <w:rPr/>
      </w:pPr>
      <w:r>
        <w:rPr>
          <w:rFonts w:ascii="IRNazanin" w:hAnsi="IRNazanin" w:eastAsia="IRNazanin"/>
          <w:color w:val="111111"/>
          <w:sz w:val="28"/>
          <w:sz w:val="28"/>
          <w:szCs w:val="28"/>
          <w:rtl w:val="true"/>
          <w:lang w:bidi="fa-IR"/>
        </w:rPr>
        <w:t>للحدث الاصغر وان کان المکلف محدثاً بالاکبر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مقتضی اطلاق ادلة رافعیة الغسل انه رافع للحدث الاکبر فقط دون الاصغر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هناک دلیلاً ثالثاً یدل علی ان غسل الجنابة یجزی عن الوضوء یعنی انه رافع للحدث الاکبر والاصغر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لایکون الوضوء بعد غسل الجنابة مشروعا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قطع النظر عن هذا الدلیل فمقتضی القاعدة عدم کفایته عن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الثالث یدل علی ان غسل الجنابة یجزی عن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انه رافع للحدث الاکبر والاصغر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فلایکون الوضوء بعده مشروعاً ولا یدل علی عدم مشروعیته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 مانع من الوضوء قبل الغسل وکونه رافعاً للحدث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انه لامضادة بین الحدث الاصغر والاکبر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کون المکلف محدثاً بالاصغر والاکبر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فیکون الوضوء رافعاً للاصغر و الغسل رافعاً للاکبر شریطة ان یکون الوضوء قبله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مقتضی القاعدة هو ان الوضوء رافع للحدث الاصغر وان کان مع الحدث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لایکون مانعاً عن رافعیته ولهذا لایکون غسل مس المیت رافعاً للحدث الاصغر وانما یکون رافعاً للحدث الاکبر فقط فیجب الوضوء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غسل المستحاضة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لایجزی عن الوضوء بل لابد منه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کون الغسل رافعاً للحدث الاصغر بحاجة الی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یدل علی ان الغسل الجنابة یجزی عن الوضوء ویکون رافعاً للحدث الاصغر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لایکون الوضوء بعده مشروعاً وکذلک الاغسال المستحبة منها 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یجزی عن الوضوء بمقتضی الدلیل الخاص ولایدل علی انه یمنع عن الوضوء قبله ایضاً</w:t>
      </w:r>
      <w:r>
        <w:rPr>
          <w:rFonts w:eastAsia="IRNazanin" w:cs="IRNazanin"/>
          <w:color w:val="111111"/>
          <w:sz w:val="28"/>
          <w:szCs w:val="28"/>
          <w:rtl w:val="true"/>
          <w:lang w:bidi="fa-IR"/>
        </w:rPr>
        <w:t>.</w:t>
      </w:r>
      <w:bookmarkStart w:id="461" w:name="pg13815_122999"/>
    </w:p>
    <w:p>
      <w:pPr>
        <w:pStyle w:val="BookText"/>
        <w:rPr/>
      </w:pPr>
      <w:bookmarkEnd w:id="461"/>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الحدث الاکبر لایکون مانعاً عن الوضوء قبل الغسل ولا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فالغسل رافع للحدث الاکبر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المشهور من ان الحدث الاکبر المتمثل فی الجنابة مانع عن الوضوء مطلقاً حتی قبل الغسل لادلیل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المنع بحاجة الی دلیل و الدلیل انما یکون علی عدم مشروعیة الوضوء بعد الغسل</w:t>
      </w:r>
      <w:r>
        <w:rPr>
          <w:rFonts w:eastAsia="IRNazanin" w:cs="IRNazanin"/>
          <w:color w:val="111111"/>
          <w:sz w:val="28"/>
          <w:szCs w:val="28"/>
          <w:rtl w:val="true"/>
          <w:lang w:bidi="fa-IR"/>
        </w:rPr>
        <w:t>.</w:t>
      </w:r>
    </w:p>
    <w:p>
      <w:pPr>
        <w:pStyle w:val="Heading6"/>
        <w:numPr>
          <w:ilvl w:val="5"/>
          <w:numId w:val="1"/>
        </w:numPr>
        <w:rPr/>
      </w:pPr>
      <w:bookmarkStart w:id="462" w:name="__RefHeading___Toc3030863_1468164448"/>
      <w:bookmarkStart w:id="463" w:name="_Toc167"/>
      <w:bookmarkEnd w:id="462"/>
      <w:r>
        <w:rPr>
          <w:rtl w:val="true"/>
        </w:rPr>
        <w:t>الکلام فی الفرض الثانی و هو التضاد بین الحدثین فی الحد و الدرجة</w:t>
      </w:r>
      <w:bookmarkEnd w:id="463"/>
    </w:p>
    <w:p>
      <w:pPr>
        <w:pStyle w:val="BookText"/>
        <w:rPr/>
      </w:pPr>
      <w:r>
        <w:rPr>
          <w:rFonts w:ascii="IRNazanin" w:hAnsi="IRNazanin" w:eastAsia="IRNazanin"/>
          <w:color w:val="111111"/>
          <w:sz w:val="28"/>
          <w:sz w:val="28"/>
          <w:szCs w:val="28"/>
          <w:rtl w:val="true"/>
          <w:lang w:bidi="fa-IR"/>
        </w:rPr>
        <w:t>واما الکلام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فرض التضاد بین الحدثین فی الحد و 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ان ماخرج منه من البلل المشتبه المردد بین کونه بولاً او 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منیاً أدّی الی انقلاب الحدث الاصغر الی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الحدث حقیقة واحدة والاختلاف بین افرادها انما هو بالشدة و الضعف کالسواد و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بولاً فلا اثر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ان المکلف کان محدثا بالاصغر قبل خروج هذا البلل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التردد منشأ للشک فی بقاء الحدث الاصغر و معه لا مانع من استصحاب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فوظیفة المکلف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احتمال کون البلل المذکور 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فمدفوع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یحرز موضوع وجوب الوضوء لانه مرکب من کون المکلف محدثاً بالاصغر ولم یکن محدثاً بالاکبر وکلاهما محرز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 ذکره المحقق العراقی قدس سره من ان استصحاب بقاء الحدث الاصغر یجری بعد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المکلف المحدث بالاصغر اذا توضأ کان یشک فی بقاء الحدث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البلل المشتبه الخارج منه ان کان منیاً انقلب الحدث من المرتبة الضعیفة الی المرتبة الشدیدة فلایرتفع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بولاً فلا انقلاب ویرتفع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انه مردد بین کونه منیاً او 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التردد منشأ للشک فی بقاء الحدث الاصغر بحده فلا مانع حینئذٍ من استصحاب بقائه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المکلف المحدث بالاصغر اذا خرج منه البلل المشتبه</w:t>
      </w:r>
      <w:bookmarkStart w:id="464" w:name="pg13815_123000"/>
    </w:p>
    <w:p>
      <w:pPr>
        <w:pStyle w:val="BookText"/>
        <w:rPr/>
      </w:pPr>
      <w:bookmarkEnd w:id="464"/>
      <w:r>
        <w:rPr>
          <w:rFonts w:ascii="IRNazanin" w:hAnsi="IRNazanin" w:eastAsia="IRNazanin"/>
          <w:color w:val="111111"/>
          <w:sz w:val="28"/>
          <w:sz w:val="28"/>
          <w:szCs w:val="28"/>
          <w:rtl w:val="true"/>
          <w:lang w:bidi="fa-IR"/>
        </w:rPr>
        <w:t>المردد بین کونه بولاً او 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یشک فی ان حدثه الاصغر هل انقلب من مرتبته الخفیفة الی مرتبته الشدیدة اذا کان البلل المشتبه منیاً او لم ینقلب وبقی علی مرتبته الخفیفة اذا کان البلل المذکور 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التردد منشأ للشک فی بقاء الحدث الاصغر علی مرتبته الخفیفة وعدم انقلابه الی مرتبته الشدیدة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احتمال انه منی فهومدفوع باصالة عدم کونه 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بضم هذه الاصالة الی الاستصحاب المذکور ینقح موضوع 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توضأ ارتفع حدثه الاصغر فلایشک فی بقائه</w:t>
      </w:r>
      <w:r>
        <w:rPr>
          <w:rFonts w:eastAsia="IRNazanin" w:cs="IRNazanin"/>
          <w:color w:val="111111"/>
          <w:sz w:val="28"/>
          <w:szCs w:val="28"/>
          <w:rtl w:val="true"/>
          <w:lang w:bidi="fa-IR"/>
        </w:rPr>
        <w:t>.</w:t>
      </w:r>
    </w:p>
    <w:p>
      <w:pPr>
        <w:pStyle w:val="Heading6"/>
        <w:numPr>
          <w:ilvl w:val="5"/>
          <w:numId w:val="1"/>
        </w:numPr>
        <w:rPr/>
      </w:pPr>
      <w:bookmarkStart w:id="465" w:name="__RefHeading___Toc3030865_1468164448"/>
      <w:bookmarkStart w:id="466" w:name="_Toc168"/>
      <w:bookmarkEnd w:id="465"/>
      <w:r>
        <w:rPr>
          <w:rtl w:val="true"/>
        </w:rPr>
        <w:t>الفرض الثالث و هو فرض وجود المضادة بین الحدثین ذاتا</w:t>
      </w:r>
      <w:bookmarkEnd w:id="466"/>
    </w:p>
    <w:p>
      <w:pPr>
        <w:pStyle w:val="BookText"/>
        <w:rPr/>
      </w:pPr>
      <w:r>
        <w:rPr>
          <w:rFonts w:ascii="IRNazanin" w:hAnsi="IRNazanin" w:eastAsia="IRNazanin"/>
          <w:color w:val="111111"/>
          <w:sz w:val="28"/>
          <w:sz w:val="28"/>
          <w:szCs w:val="28"/>
          <w:rtl w:val="true"/>
          <w:lang w:bidi="fa-IR"/>
        </w:rPr>
        <w:t>واما فی 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فرض وجود المضادة بین الحدثین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المحقق العراقی قدس سره انه اذا خرج من المکلف البلل المشتبه المردد بین کونه بولاً او 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 اجمالاً بأنه اما محدث بالاصغر او بالاکبر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الجمع بینهما لایمکن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فان کان البلل المذکور 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انتفی الحدث الاصغر من جهة عدم امکان اجتماعه مع الحدث الاکبر علی اساس وجود المضادة بینهما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یتولد العلم الاجمالی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ان کان بولاً فالمکلف باقٍ علی حدثه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منیاً فقد ارتفع حدثه الاصغر وصار محدثاً بالاکبر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هذا العلم الاجمالی وجوب الجمع بین الوضوء 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لو توضأ کان یشک فی بقاء کلی الحدث وکذلک اذا 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مانع من استصحاب بقائه ویترتب علیه وجوب الغسل او الوضوء حتی یحصل الیقین بفراغ الذمة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قدس سره قد اشکل علی نفسه بأن هذا خلاف مبنی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مبناهم فی هذا الفرض الاکتفاء بالوضوء ودفع احتمال کون البلل المشتبه منیاً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ینقح موضوع وجوب الوضوء علی اساس انه</w:t>
      </w:r>
      <w:bookmarkStart w:id="467" w:name="pg13815_123001"/>
    </w:p>
    <w:p>
      <w:pPr>
        <w:pStyle w:val="BookText"/>
        <w:rPr/>
      </w:pPr>
      <w:bookmarkEnd w:id="467"/>
      <w:r>
        <w:rPr>
          <w:rFonts w:ascii="IRNazanin" w:hAnsi="IRNazanin" w:eastAsia="IRNazanin"/>
          <w:color w:val="111111"/>
          <w:sz w:val="28"/>
          <w:sz w:val="28"/>
          <w:szCs w:val="28"/>
          <w:rtl w:val="true"/>
          <w:lang w:bidi="fa-IR"/>
        </w:rPr>
        <w:t>مرکب من کون المکلف محدثاً بالاصغر ولم یکن محدثاً بالاکبر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الاول محرز بالوجدان و الثانی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واجاب قدس سره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مبنی الفقهاء یقوم علی اساس عدم التضاد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وجوب الاحتیاط فیه فهو مبنی علی فرض التضاد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468" w:name="__RefHeading___Toc3030867_1468164448"/>
      <w:bookmarkStart w:id="469" w:name="_Toc169"/>
      <w:bookmarkEnd w:id="468"/>
      <w:r>
        <w:rPr>
          <w:rtl w:val="true"/>
        </w:rPr>
        <w:t>ما ذکره بعض المحققین قدس سره من حمل اشکال المحقق العراقی علی نفسه</w:t>
      </w:r>
      <w:bookmarkEnd w:id="469"/>
    </w:p>
    <w:p>
      <w:pPr>
        <w:pStyle w:val="BookText"/>
        <w:rPr/>
      </w:pPr>
      <w:r>
        <w:rPr>
          <w:rFonts w:ascii="IRNazanin" w:hAnsi="IRNazanin" w:eastAsia="IRNazanin"/>
          <w:color w:val="111111"/>
          <w:sz w:val="28"/>
          <w:sz w:val="28"/>
          <w:szCs w:val="28"/>
          <w:rtl w:val="true"/>
          <w:lang w:bidi="fa-IR"/>
        </w:rPr>
        <w:t>وذکر بعض المحققین قدس سره</w:t>
      </w:r>
      <w:r>
        <w:rPr>
          <w:rStyle w:val="FootnoteAnchor"/>
          <w:rtl w:val="true"/>
        </w:rPr>
        <w:footnoteReference w:id="79"/>
      </w:r>
      <w:r>
        <w:rPr>
          <w:rFonts w:ascii="IRNazanin" w:hAnsi="IRNazanin" w:eastAsia="IRNazanin"/>
          <w:color w:val="111111"/>
          <w:sz w:val="28"/>
          <w:sz w:val="28"/>
          <w:szCs w:val="28"/>
          <w:rtl w:val="true"/>
          <w:lang w:bidi="fa-IR"/>
        </w:rPr>
        <w:t>علی ما فی تقریر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یمکن حمل هذا الاشکال علی هذه الفرضیة و هی فرضیة التضاد بینهما علی طبق مبنی الفقهاء فی المسألة بقرینة ما افاده المحقق النائینی قدس سره من ان الایة الکریمة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إِذا قُمْتُمْ إِلَی الصَّلاةِ 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تدل علی ان المکلف اذا قام الی الصلاة من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الرویات الواردة فی تفسیر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جنباً فوظیفته الغسل وان لم یکن جنبا فوظیفته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المقسم فی الایة المبارکة المکلف المحدث بالاصغر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ان کان جنباً فوظیفته الغسل والا فوظیفته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فموضوع وجوب الوضوء المکلف المحدث بالاصغر وعدم کونه محدثا بالاکبر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موضوع وجوب الغسل المکلف المحدث بالاکبر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التقسیم قاطع للشرکة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کان الجزء الاول من موضوع وجوب الوضوء محرزاً بالوجدان و هو کون المکلف محدثاً بالاصغر وشک فی الجزء الثانی و هو عدم کونه محدثا بالاکبر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احرازه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وللمکلف فی المقام ان یتمسک باستصحاب عدم کون البلل المذکور منیا ولامعارض لهذا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عدم کونه بولا لایجری لعدم ترتب اثر شرعی علیه بعد ما کان المکلف محدثا بالاصغر قبل خروج هذا البلل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وبضم هذا الاستصحاب الی الوجدان یتحقق موضوع وجوب الوضوء</w:t>
      </w:r>
      <w:r>
        <w:rPr>
          <w:rFonts w:eastAsia="IRNazanin" w:cs="IRNazanin"/>
          <w:color w:val="111111"/>
          <w:sz w:val="28"/>
          <w:szCs w:val="28"/>
          <w:rtl w:val="true"/>
          <w:lang w:bidi="fa-IR"/>
        </w:rPr>
        <w:t>,</w:t>
      </w:r>
      <w:bookmarkStart w:id="470" w:name="pg13815_123002"/>
    </w:p>
    <w:p>
      <w:pPr>
        <w:pStyle w:val="BookText"/>
        <w:rPr/>
      </w:pPr>
      <w:bookmarkEnd w:id="470"/>
      <w:r>
        <w:rPr>
          <w:rFonts w:ascii="IRNazanin" w:hAnsi="IRNazanin" w:eastAsia="IRNazanin"/>
          <w:color w:val="111111"/>
          <w:sz w:val="28"/>
          <w:sz w:val="28"/>
          <w:szCs w:val="28"/>
          <w:rtl w:val="true"/>
          <w:lang w:bidi="fa-IR"/>
        </w:rPr>
        <w:t>فاذن یجب علیه الوضوء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471" w:name="__RefHeading___Toc3030869_1468164448"/>
      <w:bookmarkStart w:id="472" w:name="_Toc170"/>
      <w:bookmarkEnd w:id="471"/>
      <w:r>
        <w:rPr>
          <w:rtl w:val="true"/>
        </w:rPr>
        <w:t>مناقشة ما ذکره بعض المحققین قدس سره فی المقام</w:t>
      </w:r>
      <w:bookmarkEnd w:id="472"/>
    </w:p>
    <w:p>
      <w:pPr>
        <w:pStyle w:val="BookText"/>
        <w:rPr/>
      </w:pPr>
      <w:r>
        <w:rPr>
          <w:rFonts w:ascii="IRNazanin" w:hAnsi="IRNazanin" w:eastAsia="IRNazanin"/>
          <w:color w:val="111111"/>
          <w:sz w:val="28"/>
          <w:sz w:val="28"/>
          <w:szCs w:val="28"/>
          <w:rtl w:val="true"/>
          <w:lang w:bidi="fa-IR"/>
        </w:rPr>
        <w:t>ویمکن المناقشة فیه بأن ما ذکره المحقق النائینی قدس سره فی تفسیر الایة المبارکة بضمیمة الروایات تام علی القول بأنه لاتضاد بین الحدثین ولا مانع من اجتماعهما فی 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ماذکره قدس سره من التفصیل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المکلف اذا کان محدثاً بالاصغر ثم خرج منه بلل مشتبه مردد بین البول و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موضوع وجوب الوضوء مرکب من کون المکلف محدثاً بالاصغر وعدم کونه محدثاً بالاکبر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 محرز بالوجدان و الثانی بالتعبد وبضم الوجدان الی التعبد یتحقق موضوع وجوب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الایة المبارکة تدل علی وجود المضادة بینهما وعدم امکان اجتماعهما فی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الایة لاتدل علی ذلک لانها فی مقام بیان وظیفة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محدثا بالاصغر فوظیفته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محدثا بالاکبر کالجنابة فوظیفته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تعرض الآیة فیما اذا کان المکلف محدثاً بالاصغر والاکبر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ولایدل علی عدم امکان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عدم تعرضها لذلک من جهة ان الغسل یکفی عن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ما کان فالایة لاتدل علی التضاد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بالتضاد واستحالة اجتماعهما فی موضوع واحد کما هو المفروض فی محل الکلام فلایتم ما افاده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اذا خرج البلل المشتبه من المکلف المحدث بالاصغر المردد بین البول و المنی انقلب الیقین بالحدث الاصغر الی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البلل ان کان منیا انقلب الحدث الاصغر بالاکبر لاستحالة اجتماعهما فی 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بولاً فلا اثرله باعتبار انه محدث بالاصغر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اذاکان المکلف محدثا بالاکبر ثم خرج منه بول فلا اثر 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لایوجب انقلاب الاکبر الی الاصغر او زواله وارتفاعه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الضعیف لایمکن ان یزیل القوی واما القوی فهو یزیل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التضاد بینهما استحالة اجتماعهما فی 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المکلف اذا کان محدثاً بالاکبر کالجنابة فلا اثر لصدور الاصغر منه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وجوده کالعدم باعتبار ان الحدث الاکبر یتضمن الاصغر و مازاد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ما اذا کان المکلف محدثا بالاصغر وصدر منه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بمجرد حدوث الاکبر منه قد زال الاصغر لاستحالة کون المکلف محدثا بالاصغر والاکبر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بمجرد خروج البلل المشتبه منه قد زال الیقین بکونه محدثا بالاصغر الی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ان البلل المذکور منی یوجب زوال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قدس سره من ان موضوع وجوب الوضوء مرکب من کون المکلف محدثا بالاصغر وعدم کونه محدثا بالاکبر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الاول محرز بالوجدان و الثانی بالاستصحاب وان کان تاما بالنسبة الی موضوع 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ذلک انما یتصور علی القول بعدم التضاد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علی القول بالتضاد فلایتصور ان یکون الجزء الاول من الموضوع و هو کون المکلف محدثاً بالاصغر محرزاً بالوجدان فی هذا الظرف لان احتمال کون البلل الخارج منه منیاً یوجب الشک فی بقاء الحدث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 مع هذا الاحتمال لایمکن ان یکون محرزاً بالوجدان والا لزم خلف فرض انه مضاد للحدث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انا فی المقام لاندری انه بول او منی فیشک فی زواله وعدم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الجزء الاول من موضوع وجوب الوضوء غیرمحرز بالوجدان بل هو مشکوک فیه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تام علی القول بعدم التضاد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علی القول بالتضاد فلایتم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bookmarkStart w:id="473" w:name="pg13815_123004"/>
    </w:p>
    <w:p>
      <w:pPr>
        <w:pStyle w:val="BookText"/>
        <w:rPr/>
      </w:pPr>
      <w:bookmarkEnd w:id="473"/>
      <w:r>
        <w:rPr>
          <w:rFonts w:ascii="IRNazanin" w:hAnsi="IRNazanin" w:eastAsia="IRNazanin"/>
          <w:color w:val="111111"/>
          <w:sz w:val="28"/>
          <w:sz w:val="28"/>
          <w:szCs w:val="28"/>
          <w:rtl w:val="true"/>
          <w:lang w:bidi="fa-IR"/>
        </w:rPr>
        <w:t>ویمکن حل هذا الاشکال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القول بالتضاد بتقریب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کون المکلف محدثا بالاصغر فعلا فی هذا الفرض وان کان مشکوکاً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لما کان مسبوقاً بالحالة السابقة کان یشک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البلل المشتبه ان کان بولاً فهو باق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منیا فقد زال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التردد منشأ للشک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مانع من استصحاب بقائه وبه یحرز الجزء الاول من موضوع وجوب الوضوء تعبداً و هوکون المکلف محدثا بالاصغر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یحرز الجزء الثانی و هو عدم کونه محدثا بالاکبر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 الجزئین محرز بالاستصحاب فیتحقق موضوع وجوب الوضوء دون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ماذکره المحقق العراقی قدس سره من وجوب الجمع بین الوضوء و الغسل معا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العلم الاجمالی ینحل حکما باستصحاب بقاء الحدث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فلا مانع من الرجوع فی الطرف الآخر الی استصحاب عدم کون المکلف محدثا بالاکبر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بقاء الکلی و هو الحدث الجامع محکوم باستصحاب بقاء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الاستصحاب حاکم علیه وینقح موضوع وجوب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القسم الثالث من اقسام استصحاب الکلی و فروعاته وملحقاته</w:t>
      </w:r>
      <w:r>
        <w:rPr>
          <w:rFonts w:eastAsia="IRNazanin" w:cs="IRNazanin"/>
          <w:color w:val="111111"/>
          <w:sz w:val="28"/>
          <w:szCs w:val="28"/>
          <w:rtl w:val="true"/>
          <w:lang w:bidi="fa-IR"/>
        </w:rPr>
        <w:t>.</w:t>
      </w:r>
    </w:p>
    <w:p>
      <w:pPr>
        <w:pStyle w:val="Heading5"/>
        <w:numPr>
          <w:ilvl w:val="4"/>
          <w:numId w:val="1"/>
        </w:numPr>
        <w:rPr/>
      </w:pPr>
      <w:bookmarkStart w:id="474" w:name="__RefHeading___Toc3030871_1468164448"/>
      <w:bookmarkStart w:id="475" w:name="_Toc171"/>
      <w:bookmarkEnd w:id="474"/>
      <w:r>
        <w:rPr>
          <w:rtl w:val="true"/>
        </w:rPr>
        <w:t>القسم الرابع من اقسام استصحاب الکلی</w:t>
      </w:r>
      <w:bookmarkEnd w:id="475"/>
    </w:p>
    <w:p>
      <w:pPr>
        <w:pStyle w:val="Heading6"/>
        <w:numPr>
          <w:ilvl w:val="5"/>
          <w:numId w:val="1"/>
        </w:numPr>
        <w:rPr/>
      </w:pPr>
      <w:bookmarkStart w:id="476" w:name="__RefHeading___Toc3030873_1468164448"/>
      <w:bookmarkStart w:id="477" w:name="_Toc172"/>
      <w:bookmarkEnd w:id="476"/>
      <w:r>
        <w:rPr>
          <w:rtl w:val="true"/>
        </w:rPr>
        <w:t>اشارة</w:t>
      </w:r>
      <w:bookmarkEnd w:id="47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القسم الرابع من اقسام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علم بوجود الکلی فی ضمن فرد معین ثم ارتفع ذلک الفرد و شک فی بقاء الکلی فی ضمن فرد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علمنا بدخول زید فی المسجد ثم علمنا بخروجه عنه ولکنا نشک فی ان عمرواً هل دخل فیه حین خروج زید منه اوحین دخوله فیه او لا؟ ففی مثل ذلک لایمکن استصحاب بقاء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المتیقن فی المقام وجود الانسان فی ضمن وجود زید فیه و هو قد ارتفع</w:t>
      </w:r>
    </w:p>
    <w:p>
      <w:pPr>
        <w:pStyle w:val="BookText"/>
        <w:rPr/>
      </w:pP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وماهو مشکوک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وجود الانسان فی ضمن وجود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له حالة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ارکان الاستصحاب فیه غیر تامة ولهذا لایجری استصحاب بقاء الکلی فی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انا اذا علمنا بدخول زید فی المسجد حصل لنا علمان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العلم بوجود زیدفیه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 العلم بوجود انسان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زیداً قد خرج عن المسجد لانا رأیناه فی الخارج ولکنا نشک فی دخول عمرو فیه مقارناً لدخول زید فیه او خروجه عنه وبقاء الانسان فی ضمن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هذایوجب الشک فی بقاء الانسان فیه فی ضمن وجود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یجری استصحاب بقائه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بیان ذلک بحاجة الی مقدمة و هی ما اشرنا الیه فی مستهل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المراد من الکلی فی المقام لیس مفهومه بالحمل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وعاء له الا فی عالم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فلایصلح ان یکون مصباً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مصب الاستصحاب هو ما یترتب علیه الاثر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یکون المراد منه احد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المراد من الکلی الحصة کما عن المحقق العراقی قدس سره</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کل فرد یشتمل علی حصة من الکلی مع سائر المشخصات کالکم و الکیف و الوضع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استصحاب الکلی استصحاب ذات 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استصحاب الفرد استصحابه مع مشخصاته کافة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هذا التفسیر للکلی فلایجری استصحابه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الحصة المتیقنة الموجودة فی ضمن زید فی المسجد قد ارتفعت بارتفاع</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الحصة الاخری فی ضمن وجود عمرو فیه مشکوکة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لاتتم ارکان الاستصحاب فیها لان ما هو المتیقن قد ارتفع وماهو المشکوک لیس بمتیقن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التفسیر خاطئ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ان ارید بالحصة واقعها الموضوعی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واقعها فیه الفرد لا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بقائها لو جری فهو استصحاب بقاء الفرد لا بقاء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وماذکره قدس سره من الفرق بین الحصة و الفرد 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مشخصات الفرد من عوارضه ولیست من مقوماته و مشخصاته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تشخص الفرد بوجوده وتقومه به لابعوارضه من الکم و الکیف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لافرق بین واقع الحصة و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بها وجودها المضاف الی مفهوم الحصة وعندئذٍ وان کانت الحصة غیر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الفرد یمثل الوجود المضاف الی واقع الحصة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الحصة تمثل الوجود المضاف الی مفهومها الانتزاعی الا انه لاواقع موضوعی لهذا الوجود و هو الوجود المضاف الی مفهوم الحصة الافی وعاء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انه لیس موضوعا للاثر الشرعی حتی یصلح ان یکون مصبا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یوخذ هذا الوجود الذهنی بنحو المعرفیة و المشیریة الی ما هو موضوع للاثر الشرعی ومصب للاستصحاب</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علی هذا فالمستصحب هو الفرد لا الحصة فی مقابل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تارة یکون استصحاب الفرد بواسطة مرآتیة مفهومه الجزئی ومشیریته الیه و هو مفهوم زید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لایمکن استصحاب الفرد الخارجی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الاستصحاب امر اعتباری لایمکن تعلقه بالفرد الخارجی بنحو المباشر والا لکان خارجیاً و هذا خلف</w:t>
      </w:r>
      <w:r>
        <w:rPr>
          <w:rFonts w:eastAsia="IRNazanin" w:cs="IRNazanin"/>
          <w:color w:val="111111"/>
          <w:sz w:val="28"/>
          <w:szCs w:val="28"/>
          <w:rtl w:val="true"/>
          <w:lang w:bidi="fa-IR"/>
        </w:rPr>
        <w:t>.</w:t>
      </w:r>
      <w:bookmarkStart w:id="478" w:name="pg13815_123007"/>
    </w:p>
    <w:p>
      <w:pPr>
        <w:pStyle w:val="BookText"/>
        <w:rPr/>
      </w:pPr>
      <w:bookmarkEnd w:id="478"/>
      <w:r>
        <w:rPr>
          <w:rFonts w:ascii="IRNazanin" w:hAnsi="IRNazanin" w:eastAsia="IRNazanin"/>
          <w:color w:val="111111"/>
          <w:sz w:val="28"/>
          <w:sz w:val="28"/>
          <w:szCs w:val="28"/>
          <w:rtl w:val="true"/>
          <w:lang w:bidi="fa-IR"/>
        </w:rPr>
        <w:t>واخری یکون استصحابه بواسطة المفهوم الکلی الماخوذ بنحو المعرفیة و المشیریة الی الموضوع بدون ای دخل 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فالمستصحب ایضا یکون جزئیاً حقیقیاً لا کلیا و الفرق بین الصورتین انما هو فی المعرف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فی الصورة الاولی جزئی و فی الصورة الثانیة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المراد من الکلی لیس هوالحصة</w:t>
      </w:r>
      <w:r>
        <w:rPr>
          <w:rFonts w:eastAsia="IRNazanin" w:cs="IRNazanin"/>
          <w:color w:val="111111"/>
          <w:sz w:val="28"/>
          <w:szCs w:val="28"/>
          <w:rtl w:val="true"/>
          <w:lang w:bidi="fa-IR"/>
        </w:rPr>
        <w:t>.</w:t>
      </w:r>
    </w:p>
    <w:p>
      <w:pPr>
        <w:pStyle w:val="Heading6"/>
        <w:numPr>
          <w:ilvl w:val="5"/>
          <w:numId w:val="1"/>
        </w:numPr>
        <w:rPr/>
      </w:pPr>
      <w:bookmarkStart w:id="479" w:name="__RefHeading___Toc3030875_1468164448"/>
      <w:bookmarkStart w:id="480" w:name="_Toc173"/>
      <w:bookmarkEnd w:id="479"/>
      <w:r>
        <w:rPr>
          <w:rtl w:val="true"/>
        </w:rPr>
        <w:t>ما اذا کان المراد من الکلی فی المقام الوجود السعی</w:t>
      </w:r>
      <w:bookmarkEnd w:id="48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 الکلی فی المقام الوجود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نقصد به ان للکلی الطبیعی وجوداً واحداً متسعاً کما نسب ذلک الی الرجل الهمدانی فانه غیرمعقول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انطباق وجود واحد علی وجودات متعددة 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الوجود مساوق للتشخص ویستحیل ان یوجد شیء فی الخارج بدون تشخص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یکون للکلی وجودات متعددة بعدد افراده، ونسبة الکلی الیها نسبة الاباء الی الابناء لا نسبة أب واحد الی الابناء، کما لا نقصد به مفهومه الانتزاعی الذی لا واقع له الا فی وعاء الذهن، بل المقصود منه واقعه الحقیقی، لان الوجود فی الخارج واحد کوجود زید مثلا ولهذا الوجود اضافتان، احداهما اضافته الی الفرد بحده الفردی والاخری اضافته الی الکلی کذلک، مثلا وجود زید فی الخارج وجود واحد وله اضافتان، اضافة الی زید واضافة الی الانسان وکلتا الاضافتین بنحو الحقیقة، الا ان دائرة الاضافة الثانیة اوسع من دائرة الاضافة الاولی وهما متلازمتان ذاتا وحقیقة و العلم باحداهما علم بالاخری، فاذا علمنا بوجود زید فی المسجد فقد علمنا بوجود انسان فیه، واذا علمنا بخروج زید منه فقد علمنا بخروج انسان منه، واذا شککنا فی وجود زید فیه فقد شککنا فی وجود انسان فیه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المراد من الکلی فی المقام الوجود السعی الذی یمثل</w:t>
      </w:r>
      <w:bookmarkStart w:id="481" w:name="pg13815_123008"/>
    </w:p>
    <w:p>
      <w:pPr>
        <w:pStyle w:val="BookText"/>
        <w:rPr/>
      </w:pPr>
      <w:bookmarkEnd w:id="481"/>
      <w:r>
        <w:rPr>
          <w:rFonts w:ascii="IRNazanin" w:hAnsi="IRNazanin" w:eastAsia="IRNazanin"/>
          <w:color w:val="111111"/>
          <w:sz w:val="28"/>
          <w:sz w:val="28"/>
          <w:szCs w:val="28"/>
          <w:rtl w:val="true"/>
          <w:lang w:bidi="fa-IR"/>
        </w:rPr>
        <w:t>اضافة الوجود الی الکلی، فاذا شک فی بقاء هذه الاضافة، فلا مانع من استصحاب بقائها اذا کان هناک اثر شرعی مترتب علیه، فاذا علم بوجود زید فی المسجد فقد علم بوجود انسان فیه، و هذا لیس معناه ان هنا وجودین احدهما وجود الفرد بحده الفردی و الآخر وجود الانسان بحده السعی بل وجود واحد حقیقة وذاتاً، والاختلاف بینهما انما هو فی الاضافة، فان العلم بهذا الوجود لا ینفک عن العلم باضافته الی ماهیة الفرد بعنوانه التفصیلی و الی ماهیة الکلی بعنوانه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اذا خرج زید عن المسجد، ارتفع کلتا الاضافتین معاً، واذا شک فی دخول عمرو فیه مقارناً لخروج زید منه او لدخوله فیه، شک فی اصل وجوده فیه ومعه یشک فی اصل تحقق اضافته الی الانسان، ولهذا لاحالة سابقة لها فما هو المتیقن من الاضافة قد ارتفع یقیناً وماهو المشکوک فیه لیس بمتیقن سابقاً، فاذن ارکان الاستصحاب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انه لا فرق بین ان یکون حدوث فرد آخر مقارنا لحدوث الفرد المتیقن او مقارنا لخروجه منه، فانه علی کلا التقدیرین لا یجری استصحاب بقاء الکلی فی المقام لعدم تمامیة ارکانه فی کلتا الصورتین</w:t>
      </w:r>
      <w:r>
        <w:rPr>
          <w:rFonts w:eastAsia="IRNazanin" w:cs="IRNazanin"/>
          <w:color w:val="111111"/>
          <w:sz w:val="28"/>
          <w:szCs w:val="28"/>
          <w:rtl w:val="true"/>
          <w:lang w:bidi="fa-IR"/>
        </w:rPr>
        <w:t>.</w:t>
      </w:r>
    </w:p>
    <w:p>
      <w:pPr>
        <w:pStyle w:val="Heading6"/>
        <w:numPr>
          <w:ilvl w:val="5"/>
          <w:numId w:val="1"/>
        </w:numPr>
        <w:rPr/>
      </w:pPr>
      <w:bookmarkStart w:id="482" w:name="__RefHeading___Toc3030877_1468164448"/>
      <w:bookmarkStart w:id="483" w:name="_Toc174"/>
      <w:bookmarkEnd w:id="482"/>
      <w:r>
        <w:rPr>
          <w:rtl w:val="true"/>
        </w:rPr>
        <w:t>تفصیل الشیخ الانصاری قدس سره فی المقام</w:t>
      </w:r>
      <w:bookmarkEnd w:id="48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شیخنا الانصاری قدس سره</w:t>
      </w:r>
      <w:r>
        <w:rPr>
          <w:rStyle w:val="FootnoteAnchor"/>
          <w:rtl w:val="true"/>
        </w:rPr>
        <w:footnoteReference w:id="81"/>
      </w:r>
      <w:r>
        <w:rPr>
          <w:rFonts w:ascii="IRNazanin" w:hAnsi="IRNazanin" w:eastAsia="IRNazanin"/>
          <w:color w:val="111111"/>
          <w:sz w:val="28"/>
          <w:sz w:val="28"/>
          <w:szCs w:val="28"/>
          <w:rtl w:val="true"/>
          <w:lang w:bidi="fa-IR"/>
        </w:rPr>
        <w:t>فقد فصل بین الصورتین وحکم بجریان استصحاب بقاء الکلی فی الصورة الاولی دون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افاد فی وجه ذلک ان وجود الکلی فی الصورة الاولی معلوم سابقاً ولکنه مردد بین ان یکون وجوده بنحو لایرتفع بارتفاع الفرد المعلوم ارتفاعه ولهذا یجری استصحاب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 هو المعلوم وجوده فی هذه الصورة قد ارتفع بارتفاع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حدوثه بحدوث فرد آخر</w:t>
      </w:r>
    </w:p>
    <w:p>
      <w:pPr>
        <w:pStyle w:val="BookText"/>
        <w:rPr/>
      </w:pPr>
      <w:r>
        <w:rPr>
          <w:rFonts w:ascii="IRNazanin" w:hAnsi="IRNazanin" w:eastAsia="IRNazanin"/>
          <w:color w:val="111111"/>
          <w:sz w:val="28"/>
          <w:sz w:val="28"/>
          <w:szCs w:val="28"/>
          <w:rtl w:val="true"/>
          <w:lang w:bidi="fa-IR"/>
        </w:rPr>
        <w:t>مقارنا لارتفاع الفرد الاول محکوم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التقریب لایرجع الی معنی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ان المراد من الکلی فی المقام الوجود السعی و هو یمثل اضافته الی الکلی فی مقابل اضافته الی الفرد بحده الفردی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هذه الاضافة التی تحققت قد ارتفعت بارتفاع وجود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انما هو فی حدوث اضافة اخری الی الکلی من جهة احتمال حدوث فرد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ذلک بین ان یکون احتمال حدوث فرد آخر مقارنا لحدوث الفرد المتیقن او مقارنا لارتفاعه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کلا الفرضین یکون الشک فی حدوث اضافة اخری الی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ان هنا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العلم بوجود زید فی المسجد و الآخر العلم بوجود انسان فیه 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العلم الاول فقد ارتفع بخروج زید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العلم الثانی فلایقین بارتفاعه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بقاء الانسان فیه من جهة دخول عمرو</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المعتبر فی جریان الاستصحاب هو ان یکون الشک فی بقاء المتیقن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هذا الشک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ما هو المتیقن سابقاً فی المقام هو وجود الانسان فی ضمن وجود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ارتفع وجود زید بخروجه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ارتفع وجود الانسان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فی الخارج 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له اضافتین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اضافة الی الفرد واضافة الی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ارتفع ذلک الوجود ارتفع کلتا الاضافتین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بقاء الاضافة مع انتفاء المضاف لانها متقومة ذاتا وحقیقة بالمضاف و المضاف الیه حیث انهما من الذاتیات لها و بمثابة الجنس و الفصل للنوع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الشک فی وجود انسان آخر فی المسجد بوجود فرد آخر فیه شک فی اصل وجوده ولا حالة سابقة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بوجود زید فی المسجد علم باضافته الی الانسان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العلم لازم ذاتی للعلم بوجود زید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هنا علماً واحداً و هو العلم بوجود انسان فیه المتمثل بوجود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والاختلاف انما هو فی الاضافة و هی اضافته الی زید بحده التفصیلی واضافته الی الانسان بحده الجامعی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استصحاب الکلی فی هذا القسم لایجری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استثنی من ذلک ما اذا کان الشک فی تبدل المتیقن من مرتبة الی مرتبة اخری او ارتفاعه وانعدامه نهائیا وتبدله الی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علم شدة سواد جسم ثم علم بزوال شدته ولکن یشک فی انه تبدل من مرتبة شدیدة الی مرتبة ضعیفة او تبدل الی لون آخر کالبیاض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لا مانع من استصحاب بقاء طبیعی سواده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صفة الشدة و الضعف من حالاته لا من مقوماته بنظر العرف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الشک فی بقاء المتیقن السابق فلا مانع من استصحاب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اشکل علیه بعض المحققین قدس سره</w:t>
      </w:r>
      <w:r>
        <w:rPr>
          <w:rStyle w:val="FootnoteAnchor"/>
          <w:rtl w:val="true"/>
        </w:rPr>
        <w:footnoteReference w:id="82"/>
      </w:r>
      <w:r>
        <w:rPr>
          <w:rFonts w:ascii="IRNazanin" w:hAnsi="IRNazanin" w:eastAsia="IRNazanin"/>
          <w:color w:val="111111"/>
          <w:sz w:val="28"/>
          <w:sz w:val="28"/>
          <w:szCs w:val="28"/>
          <w:rtl w:val="true"/>
          <w:lang w:bidi="fa-IR"/>
        </w:rPr>
        <w:t>علی ما فی تقریر بحثه من ان الاستصحاب وان کان یجری فی هذه الموارد الا انه من استصحاب الفرد و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وافاد فی وجه ذلک ان المعلوم زواله هوالمرتبة الشدیدة من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انما هو فی بقاء شخص المرتبة الضعیفة واستصحاب بقائها استصحاب الفرد لا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المرتبة الشدیدة من السواد متقومة بالشدة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انها من المقومات الذاتیة لها بل عینها وبزوالها زالت هذه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انها عین الشدة وکل مرتبة من مراتب السواد او البیاض بحدها مباینة للمرتبة الاخری منه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الجامع بین هذه المراتب طبیعی</w:t>
      </w:r>
    </w:p>
    <w:p>
      <w:pPr>
        <w:pStyle w:val="BookText"/>
        <w:rPr/>
      </w:pPr>
      <w:r>
        <w:rPr>
          <w:rFonts w:ascii="IRNazanin" w:hAnsi="IRNazanin" w:eastAsia="IRNazanin"/>
          <w:color w:val="111111"/>
          <w:sz w:val="28"/>
          <w:sz w:val="28"/>
          <w:szCs w:val="28"/>
          <w:rtl w:val="true"/>
          <w:lang w:bidi="fa-IR"/>
        </w:rPr>
        <w:t>السواد فانها من افراده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زالت شدة السواد عن الجسم الفلانی وشککنا فی ان الزائل هل هو خصوص المرتبة الشدیدة او الزائل اصل السواد وتبدله بلون آخر مباین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نشک فی بقاء طبیعی السواد فلا مانع من استصحاب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الشک فی شخص المرتبة الضعیفة التی تکون متقومة بالضعف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شخص هذه المرتبة مباین لشخص المرتبة الشدیدة ولاتصدق احداهما علی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المشکوک لیس عین المتیقن بل مباین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المشکوک شخص المرتبة الضعیفة و المتیقن شخص المرتبة الشدیدة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المرتبة الشدیدة لیست مرکبة من الشدة و الضعف بل هی بسیطة ومتقومة بالشدة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لو فرض انها مرکبة من المرتبة الشدیدة و المرتبة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فلاشبهة فی ان المرتبة الضعیفة مندکة فیها ولا وجود لها بحدها وتزول بزوالها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فالشک فی حدوث المرتبة الضعیفة بحدها لا فی بقائها ولهذا لایجری الاستصحاب فیها ولا الاستصحاب فی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الکلی الموجود فی ضمن المرتبة الشدیدة انتفی بانتفاء تلک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حدوثه فی ضمن مرتبة اخری وفرد آخر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علی ضوء هذا اللحاظ لایجری لا فی الشخص ولا فی الکلی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لحاظ مراتب البیاض او السواد او نحوه من الاعراض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جریان الاستصحاب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اذا فرضنا ان السواد قد وجد فی جسم بمرتبته الشدیدة ثم علمنا ان شدة السواد قد زالت ولکنا لاندری ان الزائل شدته فقط او اصله وتبدله بلون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نشک فی بقاء طبیعی السواد باعتبار ان الشدة و الضعف من حالات الموضوع لا من مقوماته بنظر</w:t>
      </w:r>
    </w:p>
    <w:p>
      <w:pPr>
        <w:pStyle w:val="BookText"/>
        <w:rPr/>
      </w:pP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الشک یکون فی بقاء طبیعی السواد ولا مانع من استصحاب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المقام انما هو فی بقاء اصل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المعلوم هو زوال المرتبة الشدیدة منه واما زوال طبیعی السواد فهو غیر معلوم لنا ونشک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فلا مانع من جریان استصحاب طبیعی السواد لان لوجوده فی هذا الجسم اضافتین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اضافته الی ماهیة الفرد بحده الفردی والاخری اضافته الی ماهیة الکلی الجامع، واستصحاب الاضافة الاولی استصحاب الفرد واستصحاب الاضافة الثانیة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 مانع من جریان کلا الاستصحابین فی المقام اذا کان هناک اثر شرعی مترتب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وجود الکلی انما هو بوجود الفرد والاختلاف بینهما انما هو فی الاضافة لا فی اصل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وجد السواد فی جسم فی الخارج فقد وجد وجود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وجوده عین وجود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غایة‌الامر اذا اضیف هذا الوجود الی الفرد بعنوانه التفصیلی فهو وجود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اضیف الی الکلی بعنوانه الاجمالی فهو وجود الکلی ولاینفک احدهما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علم بوجود زید فی الدار فقد علم بوجود انسان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شک فی وجود زید فیها شک فی وجود انسان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شک فی بقاء وجود زید فیها شک فی بقاء وجود انسان فیها ایضا ولایمکن الانفکاک فی تمام المراحل و الحالات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مانع من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لا مانع من استصحاب الفرد ولایغنی الثانی عن الاول اذا کان الاثر الشرعی مترتبا علی الکلی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لم یعلم بارتفاع الفرد ویشک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علم به کما اذا علمنا بوجود مرتبة شدیدة من السواد فی الجسم ثم علمنا بارتفاع هذه المرتبة وشککنا فی انها تبدلت الی المرتبة الضعیفة فیه او الی لون آخر</w:t>
      </w:r>
      <w:r>
        <w:rPr>
          <w:rFonts w:eastAsia="IRNazanin" w:cs="IRNazanin"/>
          <w:color w:val="111111"/>
          <w:sz w:val="28"/>
          <w:szCs w:val="28"/>
          <w:rtl w:val="true"/>
          <w:lang w:bidi="fa-IR"/>
        </w:rPr>
        <w:t>,</w:t>
      </w:r>
      <w:bookmarkStart w:id="484" w:name="pg13815_123013"/>
    </w:p>
    <w:p>
      <w:pPr>
        <w:pStyle w:val="BookText"/>
        <w:rPr/>
      </w:pPr>
      <w:bookmarkEnd w:id="484"/>
      <w:r>
        <w:rPr>
          <w:rFonts w:ascii="IRNazanin" w:hAnsi="IRNazanin" w:eastAsia="IRNazanin"/>
          <w:color w:val="111111"/>
          <w:sz w:val="28"/>
          <w:sz w:val="28"/>
          <w:szCs w:val="28"/>
          <w:rtl w:val="true"/>
          <w:lang w:bidi="fa-IR"/>
        </w:rPr>
        <w:t>ففی مثل ذلک لا مانع من استصحاب بقاء طبیعی السواد دون المرتبة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الشک بالنسبة الی المرتبة الضعیفة بحدها الشخصی لیس فی بقائها حیث انها بحدها الشخصی مباینة للمرتبة الشدیدة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المعتبر فی جریان الاستصحاب ان یکون المشکوک عین المتیقن ذاتا وحقیقة و الأختلاف بینهما فی الحدوث و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متعلق الیقین الحدوث ومتعلق الشک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المقام فمتعلق الشک مباین لمتعلق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متعلق الشک المرتبة الضعیفة بحدها الخاص ومتعلق الیقین المرتبة الشدیدة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کل مرتبة بحدها الشخصی مباینة للمرتبة الاخری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فما فی تقریر بحثه قدس سره من ان الشک انما هو فی بقاء المرتبة الضعیفة بحدها الشخصی واستصحاب بقائها من استصحاب الشخص لا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فلما عرفت من ان شخص المرتبة الضعیفة بحدها الشخصی مباین للمرتبة الشدیدة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لایکون الشک فی بقاء شخص المرتبة الضعیفة شکاً فی بقاء المتیقن السابق بل شک فی حدوثها بعد ارتفاع المرتبة الشدیدة بحدها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ماعرفت من ان للمرتبة الضعیفة اضافتین اذا حدثت فی جسم کسائر افراد الکلی اذا حدثت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اضافة الی الفرد بحده الفردی واضافة الی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الفرد یمثل استصحاب الاضافة الاولی واستصحاب الکلی یمثل استصحاب الاضافة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کمایجری استصحاب الفرد کذلک یجری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485" w:name="__RefHeading___Toc3030879_1468164448"/>
      <w:bookmarkStart w:id="486" w:name="_Toc175"/>
      <w:bookmarkEnd w:id="485"/>
      <w:r>
        <w:rPr>
          <w:rtl w:val="true"/>
        </w:rPr>
        <w:t>ما ذکره السید الاستاذ قدس سره قسماً آخر من استصحاب الکلی غیر الاقسام المتقدمة</w:t>
      </w:r>
      <w:bookmarkEnd w:id="48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السید الاستاذ قدس سره</w:t>
      </w:r>
      <w:r>
        <w:rPr>
          <w:rStyle w:val="FootnoteAnchor"/>
          <w:rtl w:val="true"/>
        </w:rPr>
        <w:footnoteReference w:id="83"/>
      </w:r>
      <w:r>
        <w:rPr>
          <w:rFonts w:ascii="IRNazanin" w:hAnsi="IRNazanin" w:eastAsia="IRNazanin"/>
          <w:color w:val="111111"/>
          <w:sz w:val="28"/>
          <w:sz w:val="28"/>
          <w:szCs w:val="28"/>
          <w:rtl w:val="true"/>
          <w:lang w:bidi="fa-IR"/>
        </w:rPr>
        <w:t>قد ذکر قسما آخر من استصحاب الکلی</w:t>
      </w:r>
    </w:p>
    <w:p>
      <w:pPr>
        <w:pStyle w:val="BookText"/>
        <w:rPr/>
      </w:pPr>
      <w:r>
        <w:rPr>
          <w:rFonts w:ascii="IRNazanin" w:hAnsi="IRNazanin" w:eastAsia="IRNazanin"/>
          <w:color w:val="111111"/>
          <w:sz w:val="28"/>
          <w:sz w:val="28"/>
          <w:szCs w:val="28"/>
          <w:rtl w:val="true"/>
          <w:lang w:bidi="fa-IR"/>
        </w:rPr>
        <w:t>غیر الاقسام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الاستصحاب الکلی غیر منحصر بالاقسام المذکورة ومثل کذلک بمثالین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عرفی و هوما اذا علمنا بدخول زید فی الدار ثم علمنا بوجود متکلم فیها ولاندری انه هو زید او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غیرداخل فی القسم الثالث من اقسام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فی هذا القسم یعلم بوجود جامع مردد بین فردین احدهما قصیر العمر و الآخر طویل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المقام فهنا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بوجود الفرد بعنوانه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بالعنوان الانتزاعی الجامعی و هو عنوان المتکلم ولا فی سائر الاقسام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فقهی و هو ما اذا علم المکلف بجنابته یوم الاربعاء واغتسل منها ثم رأی یوم الخمیس منیاً فی لباسه وشک فی انه اثر الجنابة السابقة أو اثر جنابة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المثال خارج عن القسم الثالث بنفس الملاک وکذلک عن سائر الاقسام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علمنا بخروج زید عن الدار فبطبیعة الحال نشک فی بقاء المتکلم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ان کان زیداً فلم یبق فیها وان کان غیره فهو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التردد منشأ للشک فی بقائه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مانع من استصحاب بقائه فیها وترتیب اثره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المثال الثانی لا مانع من استصحاب بقاء الجنابة المرددة بین فردین احدهما مقطوع الارتفاع و الآخر مشکوک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التردد منشأ للشک فی بقاء الجامع و هو الجنابة المجملة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الاستصحاب محکوم بالاستصحاب الموضوعی و هو استصحاب عدم حدوث جنابة اخری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المکلف اذا علم بالجنابة واغتسل منها ثم شک فی جنابة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مقتضی الاستصحاب عدم حدوثها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بقاء الجنابة الجامعة لایجری فی</w:t>
      </w:r>
    </w:p>
    <w:p>
      <w:pPr>
        <w:pStyle w:val="BookText"/>
        <w:rPr/>
      </w:pP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مرددة بین فرد مقطوع الارتفاع وفرد مشکوک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بالنسبة الی الفرد الاول فلا اثر لهذا الاستصحاب واما بالنسبة الی الفرد الثانی فهولایثبت هذا الفرد الاعلی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ان کلا المثالین لایکون خارجا عن اقسام الاستصحاب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إما ان یکون داخلاً فی القسم الثانی اوفی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عنوان الجامع الانتزاعی کالجنابة فی المثال الثانی و المتکلم فی المثال الاول ان لوحظ بنحو العرفیة و المشیریة الی الواقع المردد بین فردین احدهما مقطوع الارتفاع و الآخر مشکوک الحدوث فهو داخل فی القسم الثالث من اقسام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لوحظ بنحو الموضوعیة وترتیب الاثر علیه فهو داخل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فی هذا الفرض فرض علم تفصیلی بحدوث فرد معین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لادخل له فی المسالة بل ضمه الیها کضم الحجر فی جنب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ان ما ذکره قدس سره لیس قسماً آخر فی مقابل الاقسام المتقدمة بل هو داخل فیها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کلامنا فی اقسام استصحاب الکلی</w:t>
      </w:r>
      <w:r>
        <w:rPr>
          <w:rFonts w:eastAsia="IRNazanin" w:cs="IRNazanin"/>
          <w:color w:val="111111"/>
          <w:sz w:val="28"/>
          <w:szCs w:val="28"/>
          <w:rtl w:val="true"/>
          <w:lang w:bidi="fa-IR"/>
        </w:rPr>
        <w:t>.</w:t>
      </w:r>
      <w:bookmarkStart w:id="487" w:name="pg13815_123016"/>
    </w:p>
    <w:p>
      <w:pPr>
        <w:pStyle w:val="Heading4"/>
        <w:numPr>
          <w:ilvl w:val="3"/>
          <w:numId w:val="1"/>
        </w:numPr>
        <w:rPr/>
      </w:pPr>
      <w:bookmarkStart w:id="488" w:name="__RefHeading___Toc3030881_1468164448"/>
      <w:bookmarkStart w:id="489" w:name="_Toc176"/>
      <w:bookmarkEnd w:id="487"/>
      <w:bookmarkEnd w:id="488"/>
      <w:r>
        <w:rPr>
          <w:rtl w:val="true"/>
        </w:rPr>
        <w:t>نتائج البحوث حول استصحاب الکلی عدة نقاط‌</w:t>
      </w:r>
      <w:bookmarkEnd w:id="489"/>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الکلی فی المقام الوجود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ونقصد به الوجود المضاف الی الماهیة الکلیة فی مقابل الوجود المضاف الی ماهیة الفرد بحده الفردی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تفسیر حقیقة الاستصحاب عدة آراء لا مانع من جریان استصحاب الکلی علی الرأی الاول و الثانی و الثالث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الرأی الرابع و هو ان مفاد الاستصحاب جعل الحکم الظاهری المماثل للحکم الواقعی فی صورة المطابقة و المخالف له فی صورة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استصحاب الکلی و هو الجامع بین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الجامع بماهو جامع لایمکن 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الجعل انما تعلق بالفرد سواء أکان تکوینیا ام تشریعیا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الجامع لایکون حکما بل هو عنوان انتزاعی لا واقع موضوعی له الا فی عالم الذهن والاختراع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اجاب عن ذلک المحقق الاصفهانی قدس سره بشکل یرجع بالتحلیل الی عدة نقاط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فصلنا الحدیث فیها بالنقد والابرام من جهات مختلفة بشکل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وخلاصته ان انشاء الحکم الجامع کالطلب الجامع بین الوجوب والاستحباب لایمکن لان الانشاء مساوق للتشخص سواء أکان تکوینیاً ام تشریعیاً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لاموضوع لاستصحاب الحکم الکلی فی الشریعة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وجود له فیها حتی یمکن اجراء الاستصحاب فیه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جریان الاستصحاب الکلی فی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الاثر الشرعی قد یترتب علی الوجود المضاف الی الماهیة الکلیة و قد یترتب علی الوجود المضاف الی</w:t>
      </w:r>
    </w:p>
    <w:p>
      <w:pPr>
        <w:pStyle w:val="BookText"/>
        <w:rPr/>
      </w:pPr>
      <w:r>
        <w:rPr>
          <w:rFonts w:ascii="IRNazanin" w:hAnsi="IRNazanin" w:eastAsia="IRNazanin"/>
          <w:color w:val="111111"/>
          <w:sz w:val="28"/>
          <w:sz w:val="28"/>
          <w:szCs w:val="28"/>
          <w:rtl w:val="true"/>
          <w:lang w:bidi="fa-IR"/>
        </w:rPr>
        <w:t>الماهیة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 اذا شک فی بقاء هذه الاضافة فلا مانع من استصحاب بقائها وترتیب اثرها علیه و هذا هو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اذا شک فی بقائها فلا مانع من استصحاب بقائها وترتیب اثرها علیه و هذا هو استصحاب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الکلی یمثل اربعة اقسام وزاد السید الاستاذ قدس سره قسما آخر غیر داخل فی الاقسام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سوف نشیر ان الامر لیس کذلک و انه داخل فی الاقسام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جریان استصحاب الکلی اذا کان الاثرالشرعی مترتبا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لا شبهة فی جریان استصحاب الفرد شریطة ترتب اثر شرعی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فیه تارة فی استصحاب الکلی واخری فی استصحاب الفرد وثالثة فی اثبات اثر الفرد باستصحاب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ورابعة عکس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کل هذا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لاشبهة فی جریان الاستصحاب فی القسم الثالث من اقسام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علمنا بوجود کلی فی ضمن فرد مردد بین 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قصیر العمر و الآخر طویل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 ضمن الاول فقد ارتفع بارتفاعه وان کان فی ضمن الثانی فقد بقی ببقائه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التردد منشأ للشک فی بقاء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مانع من استصحاب بقائه اذا کان الاثر الشرعی مترتباً علیه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اورد علی استصحاب الکلی فی هذا القسم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عمدتها ان الشک فی بقاء الکلی مسبب عن الشک فی حدوث الفرد الطویل والاصل فی ناحیة السبب مقدم علی الاصل فی ناحیة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نوقش فی هذا الاشکال بوجوه وجمیع هذه الوجوه ساقطة ولایمکن المساعدة</w:t>
      </w:r>
    </w:p>
    <w:p>
      <w:pPr>
        <w:pStyle w:val="BookText"/>
        <w:rPr/>
      </w:pPr>
      <w:r>
        <w:rPr>
          <w:rFonts w:ascii="IRNazanin" w:hAnsi="IRNazanin" w:eastAsia="IRNazanin"/>
          <w:color w:val="111111"/>
          <w:sz w:val="28"/>
          <w:sz w:val="28"/>
          <w:szCs w:val="28"/>
          <w:rtl w:val="true"/>
          <w:lang w:bidi="fa-IR"/>
        </w:rPr>
        <w:t>علی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بقاء الکلی قد یکون من الآثار الشرعیة لحدوث الفرد الطویل و قد یکون من الاثار العقلیة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 یکون استصحاب بقاء الکلی محکوماً باستصحاب عدم حدوث الفرد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فلاحکومة فی البین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الفرد بعنوانه التفصیلی لایجری فی هذا القسم لعدم الیقین بحدوثه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الیقین انما هو بحدوث احدهما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بأن الیقین بالحدوث لیس من ارکان الاستصحاب لا مانع من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علی القول بأن متعلق العلم الاجمالی الفرد بحده الفردی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تقدم ان کلا القولین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لایجری فی واقع الفرد 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ارکان الاستصحاب فیه غیر تامة کالیقین بالحدوث حیث لایقین بحدوث هذا الفرد ولا ذاک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انه یکفی فی جریان الاستصحاب حدوث الحالة السابقة لاالیقین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جریانه فیه علی تفصیل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نقد هذا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النتیجة التی تحصل من الشبهة العبائیة نتیجة 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الید اذا لاقت الطرف غیر المغسول من العباءة لم یحکم بنجاستها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الملاقی لأحد اطراف العلم الاجمالی محکوم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لاقت الطرف المغسول ایضا یحکم بنجاستها و هذا غریب</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غرابة هذه النتیجة مبنیة علی مسلک المشهور من ان الملاقی لأحد اطراف العلم الاجمالی محکوم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بناء</w:t>
      </w:r>
    </w:p>
    <w:p>
      <w:pPr>
        <w:pStyle w:val="BookText"/>
        <w:rPr/>
      </w:pPr>
      <w:r>
        <w:rPr>
          <w:rFonts w:ascii="IRNazanin" w:hAnsi="IRNazanin" w:eastAsia="IRNazanin"/>
          <w:color w:val="111111"/>
          <w:sz w:val="28"/>
          <w:sz w:val="28"/>
          <w:szCs w:val="28"/>
          <w:rtl w:val="true"/>
          <w:lang w:bidi="fa-IR"/>
        </w:rPr>
        <w:t>علی ماقویناه من انه محکوم بالنجاسة و وجوب الاجتناب عنه کالملاقی بالفتح و الطرف الآخر فلایلزم هذه النتیجة الغریبة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المحقق النائینی قدس سره فقد اجاب عن هذه الشبهة علی ضوء مسلک المشهور و قد تقدم ان الجواب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بقاء نجاسة العباءة الجامعة لایجری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ان ارید به استصحاب بقاء نجاستها بمفاد کان الناقصة فلاحالة سابقة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ارید به استصحاب بقاء نجاستها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فهولایثبت ان الید الملاقیة للعباءة ملاقیة للنجاسة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الاستصحاب لایثبت اتصاف العباءة بها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جواب السید الاستاذ قدس سره عن هذه الشبهة و کذلک جواب بعض المحققین قدس سره عنها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فصلنا الحدیث فی الجواب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للاستصحاب الکلی فی القسم الثالث من اقسامه فروعاً تطبیقیة لانظریة قد فصلنا الحدیث فی تلک الفروع واحدا بعد الآخر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لایجری فی الکلی فی القسم الرابع من اقسامه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ماهو المتیقن قد ارتفع یقیناً وما هو مشکوک الحدوث فلایقین بحدوثه فارکان الاستصحاب غیرتامة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اذا کان فی تبدل المتیقن من مرتبة الی مرتبة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علمنا بوجود مرتبة شدیدة من السواد فی الجسم ثم علمنا ان المرتبة الشدیدة قد زالت ولکنا نشک فی انها تبدلت الی المرتبة الضعیفة او انها زالت بتمام مراتبها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التردد منشأ للشک فی بقاء الجامع و هو طبیعی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مانع من</w:t>
      </w:r>
    </w:p>
    <w:p>
      <w:pPr>
        <w:pStyle w:val="BookText"/>
        <w:rPr/>
      </w:pPr>
      <w:r>
        <w:rPr>
          <w:rFonts w:ascii="IRNazanin" w:hAnsi="IRNazanin" w:eastAsia="IRNazanin"/>
          <w:color w:val="111111"/>
          <w:sz w:val="28"/>
          <w:sz w:val="28"/>
          <w:szCs w:val="28"/>
          <w:rtl w:val="true"/>
          <w:lang w:bidi="fa-IR"/>
        </w:rPr>
        <w:t>استصحاب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بعض المحققین قدس سره من ان الاستصحاب وان کان یجری فی هذه الموارد الا انه من استصحاب الفرد دون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المرتبة الشدیدة قد زالت یقیناً و الشک انما هو فی بقاء المرتبة الضعیفة بحدها الشخصی غیر تام علی تفصیل تقدم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السید الاستاذ قدس سره قد زاد قسماً آخر من استصحاب الکلی غیر الاقسام المتقدمة وذکر له مثالین احدهما عرفی و الآخر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تقدم انه لیس قسما آخر بل هو داخل اما فی القسم الثالث من اقسام استصحاب الکلی او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کلامنا فی هذا التنبیه الذی یمثل استصحاب الکلی بتمام اقسامه</w:t>
      </w:r>
      <w:r>
        <w:rPr>
          <w:rFonts w:eastAsia="IRNazanin" w:cs="IRNazanin"/>
          <w:color w:val="111111"/>
          <w:sz w:val="28"/>
          <w:szCs w:val="28"/>
          <w:rtl w:val="true"/>
          <w:lang w:bidi="fa-IR"/>
        </w:rPr>
        <w:t>.</w:t>
      </w:r>
      <w:bookmarkStart w:id="490" w:name="pg13815_123021"/>
    </w:p>
    <w:p>
      <w:pPr>
        <w:pStyle w:val="Heading3"/>
        <w:numPr>
          <w:ilvl w:val="2"/>
          <w:numId w:val="1"/>
        </w:numPr>
        <w:rPr/>
      </w:pPr>
      <w:bookmarkStart w:id="491" w:name="__RefHeading___Toc3030883_1468164448"/>
      <w:bookmarkStart w:id="492" w:name="_Toc177"/>
      <w:bookmarkEnd w:id="490"/>
      <w:bookmarkEnd w:id="491"/>
      <w:r>
        <w:rPr>
          <w:rtl w:val="true"/>
        </w:rPr>
        <w:t>التنبیه الخامس</w:t>
      </w:r>
      <w:r>
        <w:rPr>
          <w:rtl w:val="true"/>
        </w:rPr>
        <w:t xml:space="preserve">: </w:t>
      </w:r>
      <w:r>
        <w:rPr>
          <w:rtl w:val="true"/>
        </w:rPr>
        <w:t>جریان الاستصحاب فی الامور التدریجیة یقع الکلام فی هذا التنبیه فی مقامات</w:t>
      </w:r>
      <w:bookmarkEnd w:id="492"/>
    </w:p>
    <w:p>
      <w:pPr>
        <w:pStyle w:val="Heading4"/>
        <w:numPr>
          <w:ilvl w:val="3"/>
          <w:numId w:val="1"/>
        </w:numPr>
        <w:rPr/>
      </w:pPr>
      <w:bookmarkStart w:id="493" w:name="__RefHeading___Toc3030885_1468164448"/>
      <w:bookmarkStart w:id="494" w:name="_Toc178"/>
      <w:bookmarkEnd w:id="493"/>
      <w:r>
        <w:rPr>
          <w:rtl w:val="true"/>
        </w:rPr>
        <w:t>المقام الاول</w:t>
      </w:r>
      <w:r>
        <w:rPr>
          <w:rtl w:val="true"/>
        </w:rPr>
        <w:t xml:space="preserve">: </w:t>
      </w:r>
      <w:r>
        <w:rPr>
          <w:rtl w:val="true"/>
        </w:rPr>
        <w:t>فی جریان الاستصحاب فی الامور التدریجیة الزمانیة</w:t>
      </w:r>
      <w:bookmarkEnd w:id="494"/>
    </w:p>
    <w:p>
      <w:pPr>
        <w:pStyle w:val="Heading5"/>
        <w:numPr>
          <w:ilvl w:val="4"/>
          <w:numId w:val="1"/>
        </w:numPr>
        <w:rPr/>
      </w:pPr>
      <w:bookmarkStart w:id="495" w:name="__RefHeading___Toc3030887_1468164448"/>
      <w:bookmarkStart w:id="496" w:name="_Toc179"/>
      <w:bookmarkEnd w:id="495"/>
      <w:r>
        <w:rPr>
          <w:rtl w:val="true"/>
        </w:rPr>
        <w:t>اشارة</w:t>
      </w:r>
      <w:bookmarkEnd w:id="496"/>
    </w:p>
    <w:p>
      <w:pPr>
        <w:pStyle w:val="BookText"/>
        <w:rPr/>
      </w:pPr>
      <w:r>
        <w:rPr>
          <w:rFonts w:ascii="IRNazanin" w:hAnsi="IRNazanin" w:eastAsia="IRNazanin"/>
          <w:color w:val="111111"/>
          <w:sz w:val="28"/>
          <w:sz w:val="28"/>
          <w:szCs w:val="28"/>
          <w:rtl w:val="true"/>
          <w:lang w:bidi="fa-IR"/>
        </w:rPr>
        <w:t>کالحرکة بکافة اشکالها و الوانها من الحرکات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کحرکة المیاه الجاریة وحرکة الاشجار و النباتات التی تتحرک من مرحلة الی مرحلة اخری ومن دور الی دور آخر کماً وکیفاً و وضعاً وأیناً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حقیقة الحرکة خروج الشیء من القوة الی الفعلیة ومن الامکان الی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حرکات الکرات فی الفضاء الکونی ومنها غیرها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جریانه فی اجزاء الزمان وآناته التدریجیة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الفعل المقید بالزمان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نوقش فی جریان الاستصحاب فیه بأن المعتبر فی جریانه اتحاد القضیة المتیقنة مع القضیة المشکوک فیها موضوعا ومحمولا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فان کان المستصحب من الامور القارة کالانسان مثلا او عدالة زید او علم عمرو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اذا علمنا بوجود انسان فی المسجد مثلا وشککنا فی بقائه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شککنا فی بقاء عدالة زید بعد الیقین بها او فی حیاة عمرو کذلک فلا مانع من استصحاب بقائها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القضیة المشکوک فیها متحدة مع القضیة المتیقنة ذاتاً و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متعلق الشک بقاء الشیء ومتعلق الیقین 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بین واقع الحدوث و البقاء کما ان واقع حدوث شیءوجوده الاول وواقع بقائه وجوده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w:t>
      </w:r>
    </w:p>
    <w:p>
      <w:pPr>
        <w:pStyle w:val="BookText"/>
        <w:rPr/>
      </w:pPr>
      <w:r>
        <w:rPr>
          <w:rFonts w:ascii="IRNazanin" w:hAnsi="IRNazanin" w:eastAsia="IRNazanin"/>
          <w:color w:val="111111"/>
          <w:sz w:val="28"/>
          <w:sz w:val="28"/>
          <w:szCs w:val="28"/>
          <w:rtl w:val="true"/>
          <w:lang w:bidi="fa-IR"/>
        </w:rPr>
        <w:t>الفرق بینهما انما هو فی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الیقین و الشک لایتعلقان بالموجود الخارجی وانما یتعلقان بالموجود الذهنی و هو عنوان الحدوث و البقاء المأخوذین بنحو الاشارة الی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ارکان الاستصحاب فی الامور القارة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الامور التدریجیة التی توجد بنحو التدرج و التصرم من مرحلة الی مرحلة اخری بوجود جزء وانعدامه و وجود جزء آخر وانعدامه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حقیقتها متقومة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نوقش بعدم جریان الاستصحاب فیها لعدم تمامیة ارکانه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متعلق الیقین فیها جزء و متعلق الشک جزء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الحرکة خروج الشیء من القوة الی الفعل آناً فآناً وشیئاً فشیئاً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تیقن بحدوث الحرکة ثم شک فی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ان متعلق الیقین جزء منها و هو قد انصرم وانعدم و متعلق الشک جزء آخر منها و لیس الشک فی بقاء الجزء المتیقن بل الشک فی حدوث جزء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لاتکون القضیة المشکوکة متحدة مع القضیة المتیقنة موضوعاً و 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بقاء الحالة السابقة المتیقنة معتبر فی 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انه لایتصور الشک فی بقاء المتیقن السابق فی الامور التدریجیة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الجزء المتیقن منها انعدم وانصرم جزما و الشک انما هو فی حدوث جزء آخر لافی بقاء الجزء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لاتکون القضیة المشکوکة متحدة مع القضیة المتیقنة ولافرق بینهما فی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الشک فی بقاء المتیقن السابق غیر معتبر فی 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الیقین بالحدوث غیر معتبر فیه کما بنی علیه بعض المحققین قدس سره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ان الیقین بالحدوث معتبر فی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ان الیقین بالحدوث غیرمعتبر فی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لاشبهة فی ان الشک فی بقاء الحادث معتبر فی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المقام و هو الامور التدریجیة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فلایتصور فیها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الجزء المتیقن فقد انقضی وانعدم واما الجزء الآخر فالشک فی اصل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المناقشة غیر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الامور التدریجیة التی هی مرکبة من الاجزاء الطولیة حقیقة واحدة اذ انها متقومة بهذه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الحرکة بین النجف و الکوفة حرکة واحدة مرکبة من الاجزاء الطولیة ومتقومة بها ولها حدوث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حدوثها بحدوث الجزء الاول منها وبقائها ببقاء الجزء الاخیر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تختلف الامور القارة عن الامور التدریجیة من هذه الناحیة فانها مرکبة من الاجزاء العرضیة و متقومة بها ذاتا و حقیقة ولهاحدوث وبقاء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حدوثها بحدوث تمام اجزائها وبقائها ببقاء تمام اجزائها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الامور التدریجیة لیست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کما مر مرکبة من الاجزاء الطولیة ومتقومة بها بنحو التصرم و التدرج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بمثابة الفصل المقوم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یکون وجودها طولیا تبعا لطولیة اجزائها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حقیقة الحرکة حقیقیة واحدة 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سنخ وجودها سنخ التصرم و التدرج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یکون معنی تقومها به انها توجد بوجود الجزء الاول منها وتنتهی بانتهاء الجزء الاخیر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الحرکة بین الکوفة و النجف حقیقیة واحدة و هذه الحقیقة توجد بوجود الجزء الاول منها وحدوثه وتنتهی بانتهاء الجزء الاخیر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فیتصور فیها الیقین بالحدوث و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تیقن بحرکة زید من النجف الی الکوفة وشک فی بقائها واستمرارها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بقائها اذا کان هناک اثر شرعی مترتب علیه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الموجودات القارة مرکبة من الاجزاء العرضیة ومتقومة</w:t>
      </w:r>
      <w:bookmarkStart w:id="497" w:name="pg13815_123024"/>
    </w:p>
    <w:p>
      <w:pPr>
        <w:pStyle w:val="BookText"/>
        <w:rPr/>
      </w:pPr>
      <w:bookmarkEnd w:id="497"/>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اکانت من المرکبات الحقیقیة کالانسان ونحوه ام کانت من المرکبات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تحققها و وجودها فی الخارج الا بتحقق تمام اجزائها فیه فی عرض واحد و هذا هو مقتضی عرضیة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الموجودات التدریجیة وغیرالقارة مرکبة من الاجزاء الطولیة ومتقومة بها بنحو التصرم و التدرج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حقیقتها حقیقة تصرمیّة وتدرّجیة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کانت حقیقتها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یکون وجودها طولیا فتوجد بوجود اول جزئها وحدوثه وتبقی بنحو التصرم و التدرج الی آخر جزئها وبانتهائه تنتهی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 مانع من جریان الاستصحاب لتمامیة ارکانه و هی اتحاد القضیة المتیقنة مع القضیة المشکوک فیها موضوعا ومحمولا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علمنا بحرکة السیارة الفلانیة من النجف الی کربلا فی الوقت الفلانی ثم شککنا فی بقاء هذه الحرکة لسبب او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بقائها اذا کان له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یکون فی بقاء المتیقن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لافرق بین الاشیاء القارة والاشیاء التدریجیة من هذه الجهة کالحرکة الأینیة و الحرکة الوضعیة و الحرکة الجوهریة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5"/>
        <w:numPr>
          <w:ilvl w:val="4"/>
          <w:numId w:val="1"/>
        </w:numPr>
        <w:rPr/>
      </w:pPr>
      <w:bookmarkStart w:id="498" w:name="__RefHeading___Toc3030889_1468164448"/>
      <w:bookmarkStart w:id="499" w:name="_Toc180"/>
      <w:bookmarkEnd w:id="498"/>
      <w:r>
        <w:rPr>
          <w:rtl w:val="true"/>
        </w:rPr>
        <w:t>ما ذکره المحقق الخراسانی قدس سره فی المقام</w:t>
      </w:r>
      <w:bookmarkEnd w:id="49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ذکره المحقق الخراسانی قدس سره</w:t>
      </w:r>
      <w:r>
        <w:rPr>
          <w:rStyle w:val="FootnoteAnchor"/>
          <w:rtl w:val="true"/>
        </w:rPr>
        <w:footnoteReference w:id="84"/>
      </w:r>
      <w:r>
        <w:rPr>
          <w:rFonts w:ascii="IRNazanin" w:hAnsi="IRNazanin" w:eastAsia="IRNazanin"/>
          <w:color w:val="111111"/>
          <w:sz w:val="28"/>
          <w:sz w:val="28"/>
          <w:szCs w:val="28"/>
          <w:rtl w:val="true"/>
          <w:lang w:bidi="fa-IR"/>
        </w:rPr>
        <w:t>من انا لو سلمنا ان الاستصحاب لایجری فی الامور التدریجیة الزمانیة کالحرکة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انما لایجری فی الحرکة القطعیة و هی کون الشیء فی کل آن فی حد ومکان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مانع من جریانه فی الحرکة التوسطیة و هی کون الشیء بین المبدأ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الحرکة اذا لوحظ وجودها فی کل آن فی حد خاص بأن لوحظ وجودها فی کل خطوة خطوة بنحو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وجودها فی کل آن فی حد و مکان غیر وجودها فی</w:t>
      </w:r>
    </w:p>
    <w:p>
      <w:pPr>
        <w:pStyle w:val="BookText"/>
        <w:rPr/>
      </w:pPr>
      <w:r>
        <w:rPr>
          <w:rFonts w:ascii="IRNazanin" w:hAnsi="IRNazanin" w:eastAsia="IRNazanin"/>
          <w:color w:val="111111"/>
          <w:sz w:val="28"/>
          <w:sz w:val="28"/>
          <w:szCs w:val="28"/>
          <w:rtl w:val="true"/>
          <w:lang w:bidi="fa-IR"/>
        </w:rPr>
        <w:t>حد ومکان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وجودها فی کل خطوة غیر وجودها فی خطوة اخری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فلاتکون ارکان الاستصحاب تامة فی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المشکوک غیر المتیقن فیه ولایکون الشک فیه شکاً فی البقاء فلا اتحاد بین القضیتین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لوحظ وجود الحرکة بین المبدأ و المنتهی کالحرکة بین الکوفة و النجف او بین النجف وکربلاء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انها حرکة واحدة و 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جریان الاستصحاب فیها اذا شک فی بقائها لتمامیة ارکانه فی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التقریب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لحاظ وجود الحرکة فی کل آن فی حد ومکان وفی کل خطوة خطوة ولحاظ وجودها بین المبدأ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وتسمیة الحرکة علی الاول بالحرکة القطعیة وعلی الثانی بالتوسطیة مجرد اعتبار وتصور لا واقع موضوعی له غیر وجوده فی افق الذهن و التصور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الحرکة حقیقة واحدة فی الخارج و مرکبة من الاجزاء الطولیة و متقومة بها بنحو التصرم و التدرج ذاتا وحقیقة ولیست الحرکة علی قسمین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الحرکة القطعیة و الآخر الحرکة التوسطیة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التقسیم انماهو بلحاظ عالم التصور و الذهن لابحسب عالم الخارج والا فهی حقیقة واحدة عقلا وعرفا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التقدیرین لا مانع من جریان الاستصحاب فیها اذا شک فی بقائها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أن الحرکة حقیقة واحدة بنظر العرف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تقسیم الفلاسفة الحرکة الی الحرکة القطعیة و التوسطیة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بلحاظ واقعها الخارجی بل بلحاظ تصورها الذهنی الذی لا واقع موضوعی له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لافرق بین الامور التدریجیة والامور الدفعیة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الاستصحاب یجری فی الثانیة فکذلک فی الاولی فلافرق بینهما من هذه الناحیة</w:t>
      </w:r>
      <w:r>
        <w:rPr>
          <w:rFonts w:eastAsia="IRNazanin" w:cs="IRNazanin"/>
          <w:color w:val="111111"/>
          <w:sz w:val="28"/>
          <w:szCs w:val="28"/>
          <w:rtl w:val="true"/>
          <w:lang w:bidi="fa-IR"/>
        </w:rPr>
        <w:t>.</w:t>
      </w:r>
      <w:bookmarkStart w:id="500" w:name="pg13815_123026"/>
    </w:p>
    <w:p>
      <w:pPr>
        <w:pStyle w:val="Heading4"/>
        <w:numPr>
          <w:ilvl w:val="3"/>
          <w:numId w:val="1"/>
        </w:numPr>
        <w:rPr/>
      </w:pPr>
      <w:bookmarkStart w:id="501" w:name="__RefHeading___Toc3030891_1468164448"/>
      <w:bookmarkStart w:id="502" w:name="_Toc181"/>
      <w:bookmarkEnd w:id="500"/>
      <w:bookmarkEnd w:id="501"/>
      <w:r>
        <w:rPr>
          <w:rtl w:val="true"/>
        </w:rPr>
        <w:t>المقام الثانی</w:t>
      </w:r>
      <w:r>
        <w:rPr>
          <w:rtl w:val="true"/>
        </w:rPr>
        <w:t xml:space="preserve">: </w:t>
      </w:r>
      <w:r>
        <w:rPr>
          <w:rtl w:val="true"/>
        </w:rPr>
        <w:t>فی جریان الاستصحاب فی الزمان</w:t>
      </w:r>
      <w:bookmarkEnd w:id="502"/>
    </w:p>
    <w:p>
      <w:pPr>
        <w:pStyle w:val="Heading5"/>
        <w:numPr>
          <w:ilvl w:val="4"/>
          <w:numId w:val="1"/>
        </w:numPr>
        <w:rPr/>
      </w:pPr>
      <w:bookmarkStart w:id="503" w:name="__RefHeading___Toc3030893_1468164448"/>
      <w:bookmarkStart w:id="504" w:name="_Toc182"/>
      <w:bookmarkEnd w:id="503"/>
      <w:r>
        <w:rPr>
          <w:rtl w:val="true"/>
        </w:rPr>
        <w:t>اشارة</w:t>
      </w:r>
      <w:bookmarkEnd w:id="504"/>
    </w:p>
    <w:p>
      <w:pPr>
        <w:pStyle w:val="BookText"/>
        <w:rPr/>
      </w:pPr>
      <w:r>
        <w:rPr>
          <w:rFonts w:ascii="IRNazanin" w:hAnsi="IRNazanin" w:eastAsia="IRNazanin"/>
          <w:color w:val="111111"/>
          <w:sz w:val="28"/>
          <w:sz w:val="28"/>
          <w:szCs w:val="28"/>
          <w:rtl w:val="true"/>
          <w:lang w:bidi="fa-IR"/>
        </w:rPr>
        <w:t>واما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جریان الاستصحاب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تارة فی جریانه فیه بمفاد کان التامة واخری بمفاد کان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مما تقدم ان کل قطعه من الزمان المعنونة بعنوان خاص و اسم مخصوص کالیوم و الساعة والاسبوع و الشهر و السنة وهکذا حقیقة واحدة متقومة ذاتا وحقیقة بالتصرم و التدرج و التجدد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حقیقته حقیقة تدریجیة تصرمیة تجددیة عقلا وعرفا فی مقابل الاشیاء القارة التی تکون حقیقتها حقیقة ثباتیة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یکون وجود الزمان وجودا طولیاً تبعا لطولیة اجزائه وتدریجیتها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بمثابة الجنس و الفصل له ولهذا یکون الیوم حقیقة واحدة مرکبة من الآنات الطولیة ومتقومة بها ذاتا وحقیقة ویوجد الیوم بوجود جزئه الاول ویستمر وجوده باستمرار وجود اجزائه تدریجا وینتهی بانتهاء جزئه الاخیر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قطعة من الزمان کالنهار و اللیل و الفجر ونحو ذلک وحدة بنظر العرف بل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تنزلنا عن ذلک وسلمنا ان وحدتها لیست عقلیة الا انه لاشبهة فی ان لها وحدة 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العرف یری ان النهار موجود واحد له حدوث وبقاء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یوجد حقیقة بوجود اول جزئه وینتهی بانتهاء آخر 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 فی بقائه فلا مانع من استصحاب بقائه وترتیب اثر علیه کوجوب صلاة الظهر او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اللیل فانه موجود واحد وجعله الشارع موضوعا للحکم الشرعی کوجوب صلاة المغرب وصلاة العشاء ونافلة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الشارع جعل الفجر و هو بین الطلوعین موضوعا للحکم الشرعی کوجوب الصلاة الصبح ونافلته وغیره من الاحکام الشرعیة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قطعة من الزمان اذا کانت معنونة بعنوان خاص و</w:t>
      </w:r>
      <w:bookmarkStart w:id="505" w:name="pg13815_123027"/>
    </w:p>
    <w:p>
      <w:pPr>
        <w:pStyle w:val="BookText"/>
        <w:rPr/>
      </w:pPr>
      <w:bookmarkEnd w:id="505"/>
      <w:r>
        <w:rPr>
          <w:rFonts w:ascii="IRNazanin" w:hAnsi="IRNazanin" w:eastAsia="IRNazanin"/>
          <w:color w:val="111111"/>
          <w:sz w:val="28"/>
          <w:sz w:val="28"/>
          <w:szCs w:val="28"/>
          <w:rtl w:val="true"/>
          <w:lang w:bidi="fa-IR"/>
        </w:rPr>
        <w:t>باسم مخصوص بدرجاتها المختلفة من حیث السعة و الضیق موجودة بوجود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حدوث وبقاء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کالشک فی بقاء النهار او اللیل او الاسبوع او الشهر او السنة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له اثر شرعی فلا مانع من استصحاب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ارکان الاستصحاب تامة و القضیة المشکوکة متحدة مع القضیة المتیقنة موضوعا ومحمولا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مشمولا لروایات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یصدق علی رفع الید عن المتیقن السابق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انه لاشبهة فی جریان الاستصحاب فی الامور التدریجیة سواء اکانت من الزمانیات ام کانت من نفس الزمان الذی هو مرکب من الآنات المتصلة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بینها وبین الامور الدفعیة من هذه الناحیة</w:t>
      </w:r>
      <w:r>
        <w:rPr>
          <w:rFonts w:eastAsia="IRNazanin" w:cs="IRNazanin"/>
          <w:color w:val="111111"/>
          <w:sz w:val="28"/>
          <w:szCs w:val="28"/>
          <w:rtl w:val="true"/>
          <w:lang w:bidi="fa-IR"/>
        </w:rPr>
        <w:t>.</w:t>
      </w:r>
    </w:p>
    <w:p>
      <w:pPr>
        <w:pStyle w:val="Heading5"/>
        <w:numPr>
          <w:ilvl w:val="4"/>
          <w:numId w:val="1"/>
        </w:numPr>
        <w:rPr/>
      </w:pPr>
      <w:bookmarkStart w:id="506" w:name="__RefHeading___Toc3030895_1468164448"/>
      <w:bookmarkStart w:id="507" w:name="_Toc183"/>
      <w:bookmarkEnd w:id="506"/>
      <w:r>
        <w:rPr>
          <w:rtl w:val="true"/>
        </w:rPr>
        <w:t>الامور التدریجیة تکون علی مراتب وجریان الاستصحاب فیه</w:t>
      </w:r>
      <w:bookmarkEnd w:id="507"/>
    </w:p>
    <w:p>
      <w:pPr>
        <w:pStyle w:val="BookText"/>
        <w:rPr/>
      </w:pPr>
      <w:r>
        <w:rPr>
          <w:rFonts w:ascii="IRNazanin" w:hAnsi="IRNazanin" w:eastAsia="IRNazanin"/>
          <w:color w:val="111111"/>
          <w:sz w:val="28"/>
          <w:sz w:val="28"/>
          <w:szCs w:val="28"/>
          <w:rtl w:val="true"/>
          <w:lang w:bidi="fa-IR"/>
        </w:rPr>
        <w:t>ثم ان الامور التدریجیة علی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الزمان باعتبار انه مرکب من الآنات المتدرجة المتصرمة المتحرکة المتشددة فی الالتصاق والاتصال بحیث لایتصور تخلل العدم بینها لاعقلا ولاعرفا کحرکة الطائرات و السیارات و السفن و القطارات و الکرات فی الفضاء وما شاکلها والاشد والاقوی فی الاتصال والالتصاق من الکل کحرکة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لهذه المرتبة من الحرکة وحدة عقلیة 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حرکة الدابة کحرکة الانسان فانها مرکبة من الاجزاء التدریجیة و هی الخطوة بعد الخطوة التی یتصور فیها تخلل العدم عقلا و ان کانت بنظر العرف متصلة ولایری تخلل العدم بینها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قراءة القرآن والاشعار و القاء الخطابة و ماشاکل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وان کانت مرکبة من الاجزاء الطولیة التدریجیة الا ان العدم</w:t>
      </w:r>
    </w:p>
    <w:p>
      <w:pPr>
        <w:pStyle w:val="BookText"/>
        <w:rPr/>
      </w:pPr>
      <w:r>
        <w:rPr>
          <w:rFonts w:ascii="IRNazanin" w:hAnsi="IRNazanin" w:eastAsia="IRNazanin"/>
          <w:color w:val="111111"/>
          <w:sz w:val="28"/>
          <w:sz w:val="28"/>
          <w:szCs w:val="28"/>
          <w:rtl w:val="true"/>
          <w:lang w:bidi="fa-IR"/>
        </w:rPr>
        <w:t>یتخلل بینها ولکن مع هذا لایضر هذا التخلل بوحدتها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استمرار مجالس العزاء و الوعظ والارشاد فی شهر رمضان وشهر محرم منها استمرار الطلبة فی الحوزة العلمیة و الجامعات و المعاهد و الکلیات مع عدم اتصال المجالس بعضها مع بعضها الآخر وکذلک الدروس فی الجامعات رغم کل ذلک فالاتصال بینها بنظر العرف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المرتبة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فلاشبهة فی جریان الاستصحاب فیها لما تقدم من ان کل قطعة من قطعات الزمان المعنونة بعنوان خاص واسم مخصوص حقیقة واحدة لها حدوث وبقاء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ماشاکلها من قطعات حرکات الطائرات و السیارات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فارکان الاستصحاب فیها تامة من الیقین بالحدوث و الشک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فایضا لاشبهة فی جریان الاستصحاب فیها لتمامیة ارکانه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حرکة زید مثلا من النجف الی الکوفة حرکة واحدة مرکبة من الاجزاء التدریجیة الطولیة حتی بنظر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الاتصال مساوق للوحدة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فایضا لا مانع من جریان الاستصحاب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القی شخص الخطابة وشککنا فی انه مستمر فیها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 علی 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القی قصیدة و شککنا فی بقائه مستمرا فی القائها فلا مانع من استصحاب بقائه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لها وحدة بنظر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ارکان الاستصحاب فیها تامة من الیقین بالحدوث و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هناک اثر شرعی مترتب علی بقائه فلا مانع من جریان الاستصحاب فیه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المرتبة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فایضا لا مانع من جریان استصحاب بقاء</w:t>
      </w:r>
      <w:bookmarkStart w:id="508" w:name="pg13815_123029"/>
    </w:p>
    <w:p>
      <w:pPr>
        <w:pStyle w:val="BookText"/>
        <w:rPr/>
      </w:pPr>
      <w:bookmarkEnd w:id="508"/>
      <w:r>
        <w:rPr>
          <w:rFonts w:ascii="IRNazanin" w:hAnsi="IRNazanin" w:eastAsia="IRNazanin"/>
          <w:color w:val="111111"/>
          <w:sz w:val="28"/>
          <w:sz w:val="28"/>
          <w:szCs w:val="28"/>
          <w:rtl w:val="true"/>
          <w:lang w:bidi="fa-IR"/>
        </w:rPr>
        <w:t>المجالس اذا 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انه اذا شککنا فی استمرار المجلس الفلانی الی آخر شهر رمضان فلا مانع من استصحاب بقاء استمراره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اذا شککنا فی بقاء استمرار زید مثلا علی الدراسة لان لها وحدة عرفیة وان لم تکن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الفصل بین مجلس ومجلس آخر وان کان کثیرا و کذلک الفصل بین درس و درس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العرف یری خیط الربط والاتصال بین هذه المجالس و الدروس فلذلک لها وحدة بنظرهم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کانت لهاوحدة فیتصور فیها الیقین بالحدوث و الشک فی البقاء فارکان الاستصحاب تامة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هذا الاتصال والارتباط هو البناء علی استمرار هذه المجالس عادة الی تمام الشهر وعلی استمرار الدراسة فی الحوزة العلمیة و الجامعات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ان الاستصحاب یجری فی الامور التدریجیة بتمام مراتبها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Heading5"/>
        <w:numPr>
          <w:ilvl w:val="4"/>
          <w:numId w:val="1"/>
        </w:numPr>
        <w:rPr/>
      </w:pPr>
      <w:bookmarkStart w:id="509" w:name="__RefHeading___Toc3030897_1468164448"/>
      <w:bookmarkStart w:id="510" w:name="_Toc184"/>
      <w:bookmarkEnd w:id="509"/>
      <w:r>
        <w:rPr>
          <w:rtl w:val="true"/>
        </w:rPr>
        <w:t>الحرکة تنقسم الی اقسام</w:t>
      </w:r>
      <w:bookmarkEnd w:id="510"/>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الحرکة تنقسم الی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الجوهریة و هی ثابتة فی صمیم کیان الاشیاء وجوهر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هذه الحرکة عین ذاتها وذاتیاتها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الحرکة العرضیة الظاهریة فهی برهان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فی الکم و الکیف</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والاول کنمو الاشیاء من الاشجار و النباتات و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تلک الاشیاء فی نمو مستمر الی ان وصلت الی حدودها التامة فتنفذ قواها فتقف حرکتها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المنی یتحرک الی ان صار علقة و العلقة تتحرک الی ان صارت مضغة وهکذا الی ان صارت انسانا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فتقلص القوی من مرحلة الی مرحلة اخری الی تنفذ تماما فتقف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الحرکة تکشف عن الحرکة الجوهریة کشفاً انیاً ای کشف المعلول عن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کحرکة الوان ثمار الاشجار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تتحرک من اللون الاخضر الی اللون الاصفر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الحرکة ایضا تکشف عن وجود الحرکة الجوهریة کشفا 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الحرکة لایمکن ان تکون بلامحرک لها فی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الاینیة کحرکة الطائرات و السفن و السیارات وحرکة الکرات فی الفضاء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حقیقة الحرکة خروج الشیء من القوة الی الفعلیة لافناء الشیء فناء مطلقا و وجود شیء آخر من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تطور الشیء فی درجات الوجود الواحد باعتبار ان کل حرکة تنطوی علی وجود واحد مستمر فی التطور و التدرج من مرحلة الی مرحلة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مرحلة من مراحله تعبر عن درجة من وجوده ویستبدل فی کل مرحلة من مراحل الحرکة الامکان بالوجود و القوة بالفعلیة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تکون القوة و الفعلیة متشابکتین فی جمیع ادوار الحرکة ومراحلها طالما لم تستنفذ جمیع امکاناتها وطاقاتها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الحرکة فی کل مرحلة ذات لونین هما الامکان و الوجود و القوة و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فالشیء المتحرک فی کل مرحلة یملک الحرکة بالفعل بالنسبة الی هذه المرحلة وبالقوة بالنسبة الی المرحلة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لاتناقض بینهما لعدم اجتماعهما فی مرحلة واحدة حتی یقال انه یلزم اجتماع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ان الحرکة بتمام اقسامها واشکالها تطور الشیء فی درجات الوجود الواحد المستمر فی التطور و التدرج و النقل من مرحلة الی مرحلة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الزمان موجود بوجود واحد مستمر فی التدرج و التنقل من دور الی دور آخر وهکذا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الاحکام العقلائیة و کذلک الاحکام الشرعیة مترتبة علی</w:t>
      </w:r>
    </w:p>
    <w:p>
      <w:pPr>
        <w:pStyle w:val="BookText"/>
        <w:rPr/>
      </w:pPr>
      <w:r>
        <w:rPr>
          <w:rFonts w:ascii="IRNazanin" w:hAnsi="IRNazanin" w:eastAsia="IRNazanin"/>
          <w:color w:val="111111"/>
          <w:sz w:val="28"/>
          <w:sz w:val="28"/>
          <w:szCs w:val="28"/>
          <w:rtl w:val="true"/>
          <w:lang w:bidi="fa-IR"/>
        </w:rPr>
        <w:t>قطعات خاصة من الزمان کالیوم و اللیل و الفجر و الزوال والاسبوع و الشهر و السنة و القرن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هذه القطعات المعنونة بعناوین خاصة واسامی مخصوصة موضوع للاحکام الشرعیة ولکل واحد منها وجود واحد مستمر فی تمام درجاته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الزمان تارة لوحظ بما هو زمان بدون ای عنوان واسم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لوحظ کل قطعة منه بحیالها واستقلالها وجعلها معنونة بعنوان خاص و مسماة باسم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اللحاظ فوجود کل قطعة مباین لوجود قطعة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هذا اللحاظ بهذا النحو لایمکن ان یکون جزافا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یکون من جهة مایترتب علیها من الاثار الشرعیة او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تقطیع الزمان وجعل کل قطعة منه معنونة بعنوان خاص انما هو من جهة ترتب اثر شرعی او عقلائی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فالزمان موجود بوجود واحد مستمر بالتدرج و التصرم من المبدأ الی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الحرکة کحرکة الانسان او الطائرة و السیارة ونحوها فتدور وحدتها و تعددها مدار نیة المتحرک او المحرک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اذا تحرک من النجف فان کان قصده الی الکوفة فتنتهی حرکته بوصوله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هذه القطعة حرکة واحدة ولها حدوث وبقاء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مانع من جریان الاستصحاب فیها عند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قصده الی بغداد کانت هذه القطعة من الحرکة و هی مابین النجف وبغداد حرکة واحدة ولایضر بوحدتها مکثه فی الطریق للاستراحة او الصلاة او الاکل و الشرب وهکذا ولها حدوث وبقاء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جریان الاستصحاب فیها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القبیل حرکة القوافل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یبقون لیلة او لیلتین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لایضر بوحدة هذه الحرکة التی لها حدوث وبقاء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w:t>
      </w:r>
      <w:bookmarkStart w:id="511" w:name="pg13815_123032"/>
    </w:p>
    <w:p>
      <w:pPr>
        <w:pStyle w:val="BookText"/>
        <w:rPr/>
      </w:pPr>
      <w:bookmarkEnd w:id="511"/>
      <w:r>
        <w:rPr>
          <w:rFonts w:ascii="IRNazanin" w:hAnsi="IRNazanin" w:eastAsia="IRNazanin"/>
          <w:color w:val="111111"/>
          <w:sz w:val="28"/>
          <w:sz w:val="28"/>
          <w:szCs w:val="28"/>
          <w:rtl w:val="true"/>
          <w:lang w:bidi="fa-IR"/>
        </w:rPr>
        <w:t>شککنا فی بقائها فلا مانع من استصحاب بقائها اذا کان هناک اثر شرعی مترتب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من اراد الحرکة من النجف الی الکوفة وبعد وصوله الیها حدثت فی نفسه ارادة الذهاب الی بغداد وتحرک منها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فالحرکة الثانیة حرکة مستقلة جدیدة لیست جزء الحرکة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اذا نوی السفر الی بغداد وفی الطریق عنده شغل فی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وصل الی الحلة ویقضی شغله فیها ثم یواصل سفره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سفرة واحدة وقضاء الشغل فی الطریق لایضر بوحدته</w:t>
      </w:r>
      <w:r>
        <w:rPr>
          <w:rFonts w:eastAsia="IRNazanin" w:cs="IRNazanin"/>
          <w:color w:val="111111"/>
          <w:sz w:val="28"/>
          <w:szCs w:val="28"/>
          <w:rtl w:val="true"/>
          <w:lang w:bidi="fa-IR"/>
        </w:rPr>
        <w:t>.</w:t>
      </w:r>
    </w:p>
    <w:p>
      <w:pPr>
        <w:pStyle w:val="Heading5"/>
        <w:numPr>
          <w:ilvl w:val="4"/>
          <w:numId w:val="1"/>
        </w:numPr>
        <w:rPr/>
      </w:pPr>
      <w:bookmarkStart w:id="512" w:name="__RefHeading___Toc3030899_1468164448"/>
      <w:bookmarkStart w:id="513" w:name="_Toc185"/>
      <w:bookmarkEnd w:id="512"/>
      <w:r>
        <w:rPr>
          <w:rtl w:val="true"/>
        </w:rPr>
        <w:t>عدم تمامیة ما ذکره السید الاستاذ قدس سره فی المقام</w:t>
      </w:r>
      <w:bookmarkEnd w:id="513"/>
    </w:p>
    <w:p>
      <w:pPr>
        <w:pStyle w:val="BookText"/>
        <w:rPr/>
      </w:pPr>
      <w:r>
        <w:rPr>
          <w:rFonts w:ascii="IRNazanin" w:hAnsi="IRNazanin" w:eastAsia="IRNazanin"/>
          <w:color w:val="111111"/>
          <w:sz w:val="28"/>
          <w:sz w:val="28"/>
          <w:szCs w:val="28"/>
          <w:rtl w:val="true"/>
          <w:lang w:bidi="fa-IR"/>
        </w:rPr>
        <w:t xml:space="preserve">ومن هنا یظهر ان ما ذکره السید الاستاذ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وحدة الحرکة انما هی باستمرارها واتصالها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قطعت فی الطریق ولو بزمان یسیر فالحرکة بعد القطع تعد حرکة اخری غیر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من قصد السفر الی الحلة فقط من جهة شغل له فیها وسافر الی الحلة وبعد قضاء شغله کان قصده الرجوع الی بلده ولکن حصل له البداء الی ان یسافر الی بغداد فشرع فی السفر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فلاشبهة فی ان هذه سفرة اخری غیر الاولی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ناویا السفر الی بغداد من الاول ولکن لدیه شغل فی الحلة و اراد قضاء شغله فیها فی ضمن هذه السفرة ایضا وبعد قضائه یواصل سفره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سفرة واحدة لاسفرتان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تعدد الانقطاع اذا کان من قصده الاستمرار فی السفر الی مقصده الاخیر النهائی لایضر بوحدة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اذا شک فی بقائه علی السفر او عدوله عنه فیستصحب بقائه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شرع شخص فی قراءة سورة وشک فی بقائه علی قرائتها فیستصحب بقائه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شک فی قراءة سورة اخری بداع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استصحاب عدم الشروع فی قراءة سورة اخری لا استصحاب بقائه</w:t>
      </w:r>
      <w:bookmarkStart w:id="514" w:name="pg13815_123033"/>
    </w:p>
    <w:p>
      <w:pPr>
        <w:pStyle w:val="BookText"/>
        <w:rPr/>
      </w:pPr>
      <w:bookmarkEnd w:id="514"/>
      <w:r>
        <w:rPr>
          <w:rFonts w:ascii="IRNazanin" w:hAnsi="IRNazanin" w:eastAsia="IRNazanin"/>
          <w:color w:val="111111"/>
          <w:sz w:val="28"/>
          <w:sz w:val="28"/>
          <w:szCs w:val="28"/>
          <w:rtl w:val="true"/>
          <w:lang w:bidi="fa-IR"/>
        </w:rPr>
        <w:t>علی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الفرد الاول قد ارتفع یقینا و الفرد الثانی مشکوک الحدوث فلایجری استصحاب بقاء الکلی الجامع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داخل فی القسم الثالث من اقسام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من قبیل القسم الثانی من اقسام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علمنا بشروع شخص بقراءة سورة ولکنا لاندری انه شرع فی قراءة سورة من السور الطوال او سورة من السور القصار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 فهو باق علی القراءة وعلی الثانی فقد انتهی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فیدور امر القراءة بین فردین احدهما مقطوع الارتفاع علی تقدیر حدوثه و الآخر مقطوع البقاء علی هذا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التردد منشأ للشک فی بقائه علی القراءة الجامعة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 علیها اذا کان هناک اثر شرعی مترتب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انه لا مانع من جریان الاستصحاب فی الامور التدریجیة بتمام اقسامها من الزمان و الزمانیات بمفاد کان التامة</w:t>
      </w:r>
      <w:r>
        <w:rPr>
          <w:rFonts w:eastAsia="IRNazanin" w:cs="IRNazanin"/>
          <w:color w:val="111111"/>
          <w:sz w:val="28"/>
          <w:szCs w:val="28"/>
          <w:rtl w:val="true"/>
          <w:lang w:bidi="fa-IR"/>
        </w:rPr>
        <w:t>.</w:t>
      </w:r>
    </w:p>
    <w:p>
      <w:pPr>
        <w:pStyle w:val="Heading5"/>
        <w:numPr>
          <w:ilvl w:val="4"/>
          <w:numId w:val="1"/>
        </w:numPr>
        <w:rPr/>
      </w:pPr>
      <w:bookmarkStart w:id="515" w:name="__RefHeading___Toc3030901_1468164448"/>
      <w:bookmarkStart w:id="516" w:name="_Toc186"/>
      <w:bookmarkEnd w:id="515"/>
      <w:r>
        <w:rPr>
          <w:rtl w:val="true"/>
        </w:rPr>
        <w:t>الکلام فی جریان الاستصحاب فی المقام بمفاد کان الناقصة</w:t>
      </w:r>
      <w:bookmarkEnd w:id="516"/>
    </w:p>
    <w:p>
      <w:pPr>
        <w:pStyle w:val="BookText"/>
        <w:rPr/>
      </w:pPr>
      <w:r>
        <w:rPr>
          <w:rFonts w:ascii="IRNazanin" w:hAnsi="IRNazanin" w:eastAsia="IRNazanin"/>
          <w:color w:val="111111"/>
          <w:sz w:val="28"/>
          <w:sz w:val="28"/>
          <w:szCs w:val="28"/>
          <w:rtl w:val="true"/>
          <w:lang w:bidi="fa-IR"/>
        </w:rPr>
        <w:t>واما الکلام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جریان الاستصحاب فیها 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تارة فی الامور التدریجیة المتمثلة فی الزمانیات واخری فی الامور التدریجیة المتمثلة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الاثر الشرعی مترتباً علی وجود القراءة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 فی بقاء القراءة بعد الیقین بحدوثها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بقائها بمفاد کان التامة وترتیب الاثر علیه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الاثر الشرعی مترتبا علی اتصاف الکلمة بالقراءة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وان کان لایمکن اثباته باستصحاب بقاء القراءة بمفاد کان التامة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اتصاف الکلمة بالقراءة لازم عقلی للبقاء علی قرائتها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الملازمة حیث انها واقعیة فلایمکن اثباتها</w:t>
      </w:r>
      <w:bookmarkStart w:id="517" w:name="pg13815_123034"/>
    </w:p>
    <w:p>
      <w:pPr>
        <w:pStyle w:val="BookText"/>
        <w:rPr/>
      </w:pPr>
      <w:bookmarkEnd w:id="517"/>
      <w:r>
        <w:rPr>
          <w:rFonts w:ascii="IRNazanin" w:hAnsi="IRNazanin" w:eastAsia="IRNazanin"/>
          <w:color w:val="111111"/>
          <w:sz w:val="28"/>
          <w:sz w:val="28"/>
          <w:szCs w:val="28"/>
          <w:rtl w:val="true"/>
          <w:lang w:bidi="fa-IR"/>
        </w:rPr>
        <w:t>بالتعبد الاستصحابی الا انه لاحاجة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استصحاب بقاء القراءة بمفاد کان الناقصة یجری فی نفسه لتمامیة ارکان الاستصحاب فیه من الیقین باتصاف المقروء بالقراءة و الشک فی بقاء هذا الاتصاف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فلاینفک استصحاب بقاء القراءة بمفاد کان التامة عن استصحاب بقاء هذا الاتصاف 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یجری کلا الاستصحابین بملاک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نشیر الی ذلک فی بحث جریان الاستصحاب فی الزمان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استصحاب بقاء الحرکة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لایثبت اتصاف هذه الخطوة المشکوکة بها الا علی القول بالاصل المثبت لانه لازم عقلی لوجود هذه الخطوة واقعا لا لوجودها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الاستصحاب لایثبت وجودها واقعا وحقیقة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بقاء الحرکة اوالقراءة بمفاد کان التامة لایثبت اتصافها بها بمفاد کان الناقصة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یجری استصحاب بقاء الحرکة و القراءة بمفاد کان الناقصة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هناک استصحابان احدهما استصحاب بقائهما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استصحاب بقائهما بمفاد کان الناقصة أو لا؟</w:t>
      </w:r>
    </w:p>
    <w:p>
      <w:pPr>
        <w:pStyle w:val="BookText"/>
        <w:rPr/>
      </w:pPr>
      <w:r>
        <w:rPr>
          <w:rFonts w:ascii="IRNazanin" w:hAnsi="IRNazanin" w:eastAsia="IRNazanin"/>
          <w:color w:val="111111"/>
          <w:sz w:val="28"/>
          <w:sz w:val="28"/>
          <w:szCs w:val="28"/>
          <w:rtl w:val="true"/>
          <w:lang w:bidi="fa-IR"/>
        </w:rPr>
        <w:t>والجواب انه یجری ولاینفک عن استصحاب بقاء الحرکة 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الشک فی بقائها بمفاد کان التامة لاینفک عن الشک فی بقائها بمفاد کان الناقصة وسوف یاتی تفصیل ذلک فی البحث القادم و هو جریان الاستصحاب فی الزمان</w:t>
      </w:r>
      <w:r>
        <w:rPr>
          <w:rFonts w:eastAsia="IRNazanin" w:cs="IRNazanin"/>
          <w:color w:val="111111"/>
          <w:sz w:val="28"/>
          <w:szCs w:val="28"/>
          <w:rtl w:val="true"/>
          <w:lang w:bidi="fa-IR"/>
        </w:rPr>
        <w:t>.</w:t>
      </w:r>
    </w:p>
    <w:p>
      <w:pPr>
        <w:pStyle w:val="Heading5"/>
        <w:numPr>
          <w:ilvl w:val="4"/>
          <w:numId w:val="1"/>
        </w:numPr>
        <w:rPr/>
      </w:pPr>
      <w:bookmarkStart w:id="518" w:name="__RefHeading___Toc3030903_1468164448"/>
      <w:bookmarkStart w:id="519" w:name="_Toc187"/>
      <w:bookmarkEnd w:id="518"/>
      <w:r>
        <w:rPr>
          <w:rtl w:val="true"/>
        </w:rPr>
        <w:t>هل یجری الاستصحاب فی الزمان بمفاد کان الناقصة؟</w:t>
      </w:r>
      <w:bookmarkEnd w:id="51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الکلام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الاستصحاب هل یجری فی الزمان بمفاد کان الناقصة أو لا؟</w:t>
      </w:r>
      <w:bookmarkStart w:id="520" w:name="pg13815_123035"/>
    </w:p>
    <w:p>
      <w:pPr>
        <w:pStyle w:val="BookText"/>
        <w:rPr/>
      </w:pPr>
      <w:bookmarkEnd w:id="520"/>
      <w:r>
        <w:rPr>
          <w:rFonts w:ascii="IRNazanin" w:hAnsi="IRNazanin" w:eastAsia="IRNazanin"/>
          <w:color w:val="111111"/>
          <w:sz w:val="28"/>
          <w:sz w:val="28"/>
          <w:szCs w:val="28"/>
          <w:rtl w:val="true"/>
          <w:lang w:bidi="fa-IR"/>
        </w:rPr>
        <w:t>ففیه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جماعة من المحققین الی القول الثانی منهم المحقق الاصفهانی</w:t>
      </w:r>
      <w:r>
        <w:rPr>
          <w:rStyle w:val="FootnoteAnchor"/>
          <w:rtl w:val="true"/>
        </w:rPr>
        <w:footnoteReference w:id="85"/>
      </w:r>
      <w:r>
        <w:rPr>
          <w:rFonts w:ascii="IRNazanin" w:hAnsi="IRNazanin" w:eastAsia="IRNazanin"/>
          <w:color w:val="111111"/>
          <w:sz w:val="28"/>
          <w:sz w:val="28"/>
          <w:szCs w:val="28"/>
          <w:rtl w:val="true"/>
          <w:lang w:bidi="fa-IR"/>
        </w:rPr>
        <w:t>و المحقق النائینی</w:t>
      </w:r>
      <w:r>
        <w:rPr>
          <w:rStyle w:val="FootnoteAnchor"/>
          <w:rtl w:val="true"/>
        </w:rPr>
        <w:footnoteReference w:id="86"/>
      </w:r>
      <w:r>
        <w:rPr>
          <w:rFonts w:ascii="IRNazanin" w:hAnsi="IRNazanin" w:eastAsia="IRNazanin"/>
          <w:color w:val="111111"/>
          <w:sz w:val="28"/>
          <w:sz w:val="28"/>
          <w:szCs w:val="28"/>
          <w:rtl w:val="true"/>
          <w:lang w:bidi="fa-IR"/>
        </w:rPr>
        <w:t xml:space="preserve">و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الآن المشکوک کونه من النهار لم یکن اتصافه به متیقنا سابقا حتی یشک فعلا فی بقائه فیستصحب فاذن ارکان الاستصحاب بمفاد کان الناقصة فیه غیر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اثباته باستصحاب بقاء النهار بمفاد کان التامة فلایمکن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هذا القول مبنی علی لحاظ کل آن من الزمان بنحو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حینئذٍ لیست لأتصاف الآن المشکوک کونه من النهار حالة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الشک فی اصل حدوث هذه الصفة له ولهذا لایجری الاستصحاب فیه بمفاد کان الناقصة بل لایجری بمفاد کان التامة ایضا لعدم الیقین بأنه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من حین حدوثه یشک فی انه نهار او لا؟ ولکن هذا اللحاظ غیر واقعی وخاطئ جداً ولا واقع موضوعی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النهار موجود بوجود واحد مستمر فی التدرج و التصرم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یشک فی بقاء هذا النهار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یشک فی بقاء اتصافه بالنهار لانه کان متصفا به والان یشک فی بقاء هذا الاتصاف</w:t>
      </w:r>
      <w:r>
        <w:rPr>
          <w:rFonts w:eastAsia="IRNazanin" w:cs="IRNazanin"/>
          <w:color w:val="111111"/>
          <w:sz w:val="28"/>
          <w:szCs w:val="28"/>
          <w:rtl w:val="true"/>
          <w:lang w:bidi="fa-IR"/>
        </w:rPr>
        <w:t>.</w:t>
      </w:r>
    </w:p>
    <w:p>
      <w:pPr>
        <w:pStyle w:val="Heading5"/>
        <w:numPr>
          <w:ilvl w:val="4"/>
          <w:numId w:val="1"/>
        </w:numPr>
        <w:rPr/>
      </w:pPr>
      <w:bookmarkStart w:id="521" w:name="__RefHeading___Toc3030905_1468164448"/>
      <w:bookmarkStart w:id="522" w:name="_Toc188"/>
      <w:bookmarkEnd w:id="521"/>
      <w:r>
        <w:rPr>
          <w:rtl w:val="true"/>
        </w:rPr>
        <w:t>ما ذهب الیه المحقق العراقی فی المقام هو الصحیح</w:t>
      </w:r>
      <w:bookmarkEnd w:id="52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القول الاول فقد اختاره المحقق العراقی قدس سره</w:t>
      </w:r>
      <w:r>
        <w:rPr>
          <w:rStyle w:val="FootnoteAnchor"/>
          <w:rtl w:val="true"/>
        </w:rPr>
        <w:footnoteReference w:id="88"/>
      </w:r>
      <w:r>
        <w:rPr>
          <w:rFonts w:ascii="IRNazanin" w:hAnsi="IRNazanin" w:eastAsia="IRNazanin"/>
          <w:color w:val="111111"/>
          <w:sz w:val="28"/>
          <w:sz w:val="28"/>
          <w:szCs w:val="28"/>
          <w:rtl w:val="true"/>
          <w:lang w:bidi="fa-IR"/>
        </w:rPr>
        <w:t>وقواه بعض المحققین قدس سره</w:t>
      </w:r>
      <w:r>
        <w:rPr>
          <w:rStyle w:val="FootnoteAnchor"/>
          <w:rtl w:val="true"/>
        </w:rPr>
        <w:footnoteReference w:id="89"/>
      </w:r>
      <w:r>
        <w:rPr>
          <w:rFonts w:ascii="IRNazanin" w:hAnsi="IRNazanin" w:eastAsia="IRNazanin"/>
          <w:color w:val="111111"/>
          <w:sz w:val="28"/>
          <w:sz w:val="28"/>
          <w:szCs w:val="28"/>
          <w:rtl w:val="true"/>
          <w:lang w:bidi="fa-IR"/>
        </w:rPr>
        <w:t>و هذا القول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ذلک ان جریان الاستصحاب فی الزمان انما هو مبنی علی اساس ان الزمان موجود بوجود واحد مستمر فی التدرج و التصرم من مرحلة الی مرحلة اخری من آن الی آن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آن و مرحلة منه تعبر عن درجه من وجوده ولهذا الوجود</w:t>
      </w:r>
      <w:bookmarkStart w:id="523" w:name="pg13815_123036"/>
    </w:p>
    <w:p>
      <w:pPr>
        <w:pStyle w:val="BookText"/>
        <w:rPr/>
      </w:pPr>
      <w:bookmarkEnd w:id="523"/>
      <w:r>
        <w:rPr>
          <w:rFonts w:ascii="IRNazanin" w:hAnsi="IRNazanin" w:eastAsia="IRNazanin"/>
          <w:color w:val="111111"/>
          <w:sz w:val="28"/>
          <w:sz w:val="28"/>
          <w:szCs w:val="28"/>
          <w:rtl w:val="true"/>
          <w:lang w:bidi="fa-IR"/>
        </w:rPr>
        <w:t>حدوث وبقاء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النهار موجود بوجود واحد مستمر فی التدرج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 فی بقاء هذا الوجود فلا مانع من استصحاب بقائه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الوجود حیث انه متصف بصفة النهاریة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بقائها عند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الشک فی بقاء وجود النهار بمفاد کان التامة لاینفک عن الشک فی بقاء اتصافه بالنهار 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الیقین بوجود النهار بمفاد کان التامة لاینفک عن الیقین بصفة النهاریة بمفاد کان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 ذلک هی ان منشأ الشک فی کلا الفرضین هو وحدة وجود النهار المستمر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 لولم یکن وجودا واحدا کذلک لم یجر استصحاب بقائه بمفاد کان التامة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اذا لوحظ کل آن من النهار مستقلا فلایجری الاستصحاب اصلا حتی بمفاد کان التامة لعدم تمامیة ارکانه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لوحظ اتصال هذه الآنات الطولیة بعضها ببعضها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لهاوجود واحد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اذا شک فی بقائه فلا مانع من جریان کلا الاستصحابین فیه ای استصحاب بقاء النهار بمفاد کان التامة واستصحاب بقاء صفة نهاریته 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الشک فی الاول لاینفک عن الشک فی الثانی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النهار اذا کان موجودا بوجود واحد مستمر فی التدرج و التصرم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فی بقاء هذا الوجود لاینفک عن الشک فی بقاء صفة نهاریته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کما ان وجوده بمفاد کان التامة مسبوق بالحالة السابقة کذلک صفة نهاریته بمفاد کان الناقصة</w:t>
      </w:r>
      <w:r>
        <w:rPr>
          <w:rFonts w:eastAsia="IRNazanin" w:cs="IRNazanin"/>
          <w:color w:val="111111"/>
          <w:sz w:val="28"/>
          <w:szCs w:val="28"/>
          <w:rtl w:val="true"/>
          <w:lang w:bidi="fa-IR"/>
        </w:rPr>
        <w:t>.</w:t>
      </w:r>
    </w:p>
    <w:p>
      <w:pPr>
        <w:pStyle w:val="Heading5"/>
        <w:numPr>
          <w:ilvl w:val="4"/>
          <w:numId w:val="1"/>
        </w:numPr>
        <w:rPr/>
      </w:pPr>
      <w:bookmarkStart w:id="524" w:name="__RefHeading___Toc3030907_1468164448"/>
      <w:bookmarkStart w:id="525" w:name="_Toc189"/>
      <w:bookmarkEnd w:id="524"/>
      <w:r>
        <w:rPr>
          <w:rtl w:val="true"/>
        </w:rPr>
        <w:t>ظهور أن ما ذهب الیه السید الاستاذ قدس سره فی المقام مبنی علی نقطة خاطئة</w:t>
      </w:r>
      <w:bookmarkEnd w:id="52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 ذهاب المحققین من الاصولیین منهم السید الاستاذ قدس سره الی عدم جریان الاستصحاب فی الزمان بمفاد کان الناقصة مبنی علی نقطة 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کل آن من آنات الزمان التی یکون النهار مرکبا منها</w:t>
      </w:r>
    </w:p>
    <w:p>
      <w:pPr>
        <w:pStyle w:val="BookText"/>
        <w:rPr/>
      </w:pPr>
      <w:r>
        <w:rPr>
          <w:rFonts w:ascii="IRNazanin" w:hAnsi="IRNazanin" w:eastAsia="IRNazanin"/>
          <w:color w:val="111111"/>
          <w:sz w:val="28"/>
          <w:sz w:val="28"/>
          <w:szCs w:val="28"/>
          <w:rtl w:val="true"/>
          <w:lang w:bidi="fa-IR"/>
        </w:rPr>
        <w:t>ملحوظ بحده الخاص و وجوده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فلایجری الاستصحاب فیه لابمفاد کان التامة ولابمفاد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فوجود الآن المشکوک کونه من النهار غیر وجود الآنات السابقة المتصفة بصفة النهاریة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اثبات وجود الآن المشکوک کونه من النهار بحده الخاص لا باستصحاب بقاء النهار بمفاد کان التامة ولابمفاد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الثانی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علی الاول فلان استصحاب بقاء الکلی لایثبت الفرد بحده الخاص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استصحاب بقاء النهار بمفاد کان التامة استصحاب بقاءالوجود الممتد و المستمر فی التدرج و هو لایثبت وجود الفرد المشکوک بحده الفردی الا علی نحو المثبت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شککنا فی بقاء النهار بمفاد کان التامة و هو بقاء وجوده الممتد و المستمر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کنا نشک فی بقاء صفة نهاریته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وجوده بمفاد کان التامة کما کان مسبوقا بالحالة السابقة کذلک وجوده 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شککنا فی بقاء النهار کما انا نشک فی اصل بقاء وجوده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نشک فی بقاء صفة النهاریة له 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ان استصحاب بقاء وجوده بمفاد کان التامة لایثبت کون الآن المشکوک فیه من النهار بحده الخاص الا علی القول بحجیة 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استصحاب بقاء صفة النهاریة بمفاد کان الناقصة لایثبت صفة نهاریة الآن المشکوک بحده الخاص الا علی القول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المستصحب بقاء صفة النهاریة الممتدة بامتداد وجوده المستمر فی التدرج و التصرم لا بقائها للآن المشکوک کونه من النهار وان کان ذلک لازم المستصحب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فالشک فی بقاء النهار بمفاد کان التامة ملازم للشک فی بقائه 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بقاء صفة النهاریة عند الشک فی بقائها وان کان لایثبت اتصاف الان المشکوک بالنهاریة الا</w:t>
      </w:r>
    </w:p>
    <w:p>
      <w:pPr>
        <w:pStyle w:val="BookText"/>
        <w:rPr/>
      </w:pPr>
      <w:r>
        <w:rPr>
          <w:rFonts w:ascii="IRNazanin" w:hAnsi="IRNazanin" w:eastAsia="IRNazanin"/>
          <w:color w:val="111111"/>
          <w:sz w:val="28"/>
          <w:sz w:val="28"/>
          <w:szCs w:val="28"/>
          <w:rtl w:val="true"/>
          <w:lang w:bidi="fa-IR"/>
        </w:rPr>
        <w:t>بنحو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 مانع من جریانه فی نفسه اذا کان الاثر الشرعی مترتبا علی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الاثر الشرعی اذا کان مترتبا علی اتصاف الآن المشکوک بالنهاریة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اثباته لا باستصحاب بقاء النهار بمفاد کان التامة ولا باستصحاب بقائه 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 ان المعتبر فی صحة الصلاة هو ایقاعها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اثبات ایقاعها فی النهار لا باستصحاب الاول ولا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فرض ان المعتبر فی صحة الصلاة هو ایقاعها فی زمان ویکون ذلک الزمان نهارا بأن یکون الزمان ماخوذا فی الموضوع بنحو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استصحاب بقاء النهار بمفاد کان التامة وبه یثبت احد جزئی الموضوع و هو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الآخر محرز بالوجدان و هو ایقاع الصلاة فی زمان وبضم الوجدان الی الاستصحاب یتحقق موضوع الحکم بصحة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الاثر الشرعی اذا کان مترتبا علی بقاء صفة النهار بمفاد کان الناقصة او مترتبا علی بقاء النهار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جریان الاستصحاب وترتیب هذا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 الاثر الشرعی مترتبا علی اضافة هذه الصفة الی الآن المشکوک کونه 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الاستصحاب لابمفاد کان الناقصة ولا کان التامة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لایثبت هذه الاضافة الا علی ضوء هذا القول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الحال اذا کان الاثر الشرعی مترتبا علی الصوم النهاری ای وقوعه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لایمکن اثباته باستصحاب بقاء صفة النهار الا بناء علی حجیة 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فرض ان المعتبر فی صحة الصوم وقوعه فی زمان وکون ذلک الزمان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حینئذٍ من اثبات ذلک بالاستصحاب باعتبار ان الموضوع عندئذٍ مرکب لامقید</w:t>
      </w:r>
      <w:r>
        <w:rPr>
          <w:rFonts w:eastAsia="IRNazanin" w:cs="IRNazanin"/>
          <w:color w:val="111111"/>
          <w:sz w:val="28"/>
          <w:szCs w:val="28"/>
          <w:rtl w:val="true"/>
          <w:lang w:bidi="fa-IR"/>
        </w:rPr>
        <w:t>.</w:t>
      </w:r>
      <w:bookmarkStart w:id="526" w:name="pg13815_123039"/>
    </w:p>
    <w:p>
      <w:pPr>
        <w:pStyle w:val="BookText"/>
        <w:rPr/>
      </w:pPr>
      <w:bookmarkEnd w:id="526"/>
      <w:r>
        <w:rPr>
          <w:rFonts w:ascii="IRNazanin" w:hAnsi="IRNazanin" w:eastAsia="IRNazanin"/>
          <w:color w:val="111111"/>
          <w:sz w:val="28"/>
          <w:sz w:val="28"/>
          <w:szCs w:val="28"/>
          <w:rtl w:val="true"/>
          <w:lang w:bidi="fa-IR"/>
        </w:rPr>
        <w:t>الی هنا قد وصلنا الی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انه لا مانع من استصحاب بقاء صفة النهاریة التی هی ممتدة بامتداد وجود النهار بمفاد کان الناقصة اذا کان هناک اثر شرعی مترتب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لا مانع من استصحاب بقاء وجود النهار بمفاد کان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انه هل یمکن التمسک بالاستصحاب العدمی فی المقام کاستصحاب عدم غروب الشمس بدیلا عن استصحاب بقاء النهار واستصحاب عدم تحقق الفجر بدیلا عن استصحاب بقاء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لایمکن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لایثبت العنوان الوجودی کبقاء النهار او اللیل</w:t>
      </w:r>
      <w:r>
        <w:rPr>
          <w:rFonts w:eastAsia="IRNazanin" w:cs="IRNazanin"/>
          <w:color w:val="111111"/>
          <w:sz w:val="28"/>
          <w:szCs w:val="28"/>
          <w:rtl w:val="true"/>
          <w:lang w:bidi="fa-IR"/>
        </w:rPr>
        <w:t>.</w:t>
      </w:r>
    </w:p>
    <w:p>
      <w:pPr>
        <w:pStyle w:val="Heading4"/>
        <w:numPr>
          <w:ilvl w:val="3"/>
          <w:numId w:val="1"/>
        </w:numPr>
        <w:rPr/>
      </w:pPr>
      <w:bookmarkStart w:id="527" w:name="__RefHeading___Toc3030909_1468164448"/>
      <w:bookmarkStart w:id="528" w:name="_Toc190"/>
      <w:bookmarkEnd w:id="527"/>
      <w:r>
        <w:rPr>
          <w:rtl w:val="true"/>
        </w:rPr>
        <w:t>الکلام فی المقام الثالث و هو الفعل المقید بالزمان کالصلاة و الصیام و الحج</w:t>
      </w:r>
      <w:bookmarkEnd w:id="528"/>
    </w:p>
    <w:p>
      <w:pPr>
        <w:pStyle w:val="Heading5"/>
        <w:numPr>
          <w:ilvl w:val="4"/>
          <w:numId w:val="1"/>
        </w:numPr>
        <w:rPr/>
      </w:pPr>
      <w:bookmarkStart w:id="529" w:name="__RefHeading___Toc3030911_1468164448"/>
      <w:bookmarkStart w:id="530" w:name="_Toc191"/>
      <w:bookmarkEnd w:id="529"/>
      <w:r>
        <w:rPr>
          <w:rtl w:val="true"/>
        </w:rPr>
        <w:t>اشارة</w:t>
      </w:r>
      <w:bookmarkEnd w:id="530"/>
    </w:p>
    <w:p>
      <w:pPr>
        <w:pStyle w:val="BookText"/>
        <w:rPr/>
      </w:pPr>
      <w:r>
        <w:rPr>
          <w:rFonts w:ascii="IRNazanin" w:hAnsi="IRNazanin" w:eastAsia="IRNazanin"/>
          <w:color w:val="111111"/>
          <w:sz w:val="28"/>
          <w:sz w:val="28"/>
          <w:szCs w:val="28"/>
          <w:rtl w:val="true"/>
          <w:lang w:bidi="fa-IR"/>
        </w:rPr>
        <w:t>واما الکلام فی 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الفعل المقید بالزمان کالصلاة و الصیام و الحج ونحوها او الموضوع المقید به کتقیید وجوب التصدق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تارة فی الزمان الماخوذ فی متعلق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فی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فالزمان الماخوذ فی المتعلق کالصلاة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ماخوذاً فیه بمفاد کان التامة واخری یکون ماخوذا فیه بمفاد کان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کلا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الزمان قیدا للفعل و هو الواجب کسائر قیوده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الصلاة کما انها مقیدة بالقید الزمانی کاستقبال القبلة و الطهارة من الحدث و الخبث وغیرهماکذلک انها مقیدة بوقوعها فی النهار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واخری یکون جزء الواجب لاقیده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کان الواجب الصلاة فی زمان وکان ذلک الزمان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فاذا کان وقوع الصلاة فی زمان محرزا بالوجدان وکون ذلک الزمان نهارا بالتعبد کفی ذلک فی الحکم بصحة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الزمان قیدا للواجب کالصلاة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اذا شک فی بقاء النهار فاستصحاب بقائه بمفاد کان التامة و ان کان جاریا الا انه لایثبت تقید الصلاة به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التقید عنوان وجودی زائد علی ذات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النهار بمفاد کان التامة فلایمکن اثباته بالاستصحاب لانه لایثبت وقوعها فیه وتقیدها به الا علی القول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قیدا للواجب بمفاد کان الناقصة بمعنی ان القید لیس ذات الزمان بمفاد کان التامة بل وصفه العنوانی یعنی اتصافه بالنهاریة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وان کان هذا الاستصحاب یجری باعتبار ان النهار موجود واحد ممتد بنظرالعرف ومستمر فی التدرج و التصرم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الموجود الواحد کان متصفا بالنهاریة و الآن نشک فی بقاء هذا الاتصاف فلا مانع من استصحاب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ان الشک فی بقاء النهار بمفاد کان التامة لاینفک عن الشک فی وصفه العنوانی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لایجری من جهة اخری و هی انه لایثبت تقید الصلاة به بوصفه العنوانی و وقوعها فیه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استصحاب المقید بما هو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منه فی نفسه اذا کانت له حالة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دخل فی الصلاة فی النهار وفی الرکعة الثانیة مثلا شک فی ان صلاته فی النهار او لا من جهة الشک فی بقاء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لا مانع من استصحاب بقاء صلاته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الصوم فانه اذا کان فی نهار شهر رمضان ثم شک فی انه باق فیه او لا من جهة الشک فی بقاء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 فیه ویرتب علیه وجوب التواصل فی الصیام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القبیل ما اذا فرضنا ان الجلوس فی المسجد فی نهار الجمعة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جلس فیه یوم الجمعة فی وقت یکون من النهار ویواصل فی</w:t>
      </w:r>
    </w:p>
    <w:p>
      <w:pPr>
        <w:pStyle w:val="BookText"/>
        <w:rPr/>
      </w:pPr>
      <w:r>
        <w:rPr>
          <w:rFonts w:ascii="IRNazanin" w:hAnsi="IRNazanin" w:eastAsia="IRNazanin"/>
          <w:color w:val="111111"/>
          <w:sz w:val="28"/>
          <w:sz w:val="28"/>
          <w:szCs w:val="28"/>
          <w:rtl w:val="true"/>
          <w:lang w:bidi="fa-IR"/>
        </w:rPr>
        <w:t>جلوسه فیه الی ان شک فی بقاء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هذا الشک الشک فی بقاء جلوسه فیه فلا مانع من استصحاب بقائه فیه و یترتب علیه وجوب البقاء الی ان تیقن بانتهاء نهار الجمعة و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جلس فیه فی وقت یشک فی ان هذا الوقت نهار الجمعة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استصحاب المقید لعدم حالة سابقة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من الاول کان یشک انه فی نهار الجمعة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بقاء نهار الجمعة لایثبت وقوعه فیه وتقیّده به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استصحاب بقاء النهار سواء أکان بمفاد کان التامة أم کان بمفاد کان الناقصة فلایثبت تقید الواجب به و وقوعه فیه الا بنحو 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الفرض الثانی و هو ما اذا کان الزمان جزء الواجب بأن یکون الواجب مرکبا من ذات الشیء فی زمان ویکون ذلک الزمان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الجزء الاول محرزا بالوجدان و هو الجلوس فی زمان مثلا و الجزء الثانی و هو کون الزمان نهار الجمعة محرزا بالاستصحاب وبضمه الی الوجدان یتحقق الواجب المرکب بکلا جزئیه ویترتب علیه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حینئذٍ مرکبة من ذات الصلاة فی زمان وان یکون ذلک الزمان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 محرزة بالوجدان فی زمان وکون الزمان نهارا محرزاً بالاستصحاب وبضمه الی الوجدان تتحقق الصلاة وحکم بصحتها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الکلام فی انه هل یمکن ان یکون الزمان جزء الواجب أو لا؟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فیه قولین</w:t>
      </w:r>
      <w:r>
        <w:rPr>
          <w:rFonts w:eastAsia="IRNazanin" w:cs="IRNazanin"/>
          <w:color w:val="111111"/>
          <w:sz w:val="28"/>
          <w:szCs w:val="28"/>
          <w:rtl w:val="true"/>
          <w:lang w:bidi="fa-IR"/>
        </w:rPr>
        <w:t>:</w:t>
      </w:r>
      <w:bookmarkStart w:id="531" w:name="pg13815_123042"/>
    </w:p>
    <w:p>
      <w:pPr>
        <w:pStyle w:val="Heading5"/>
        <w:numPr>
          <w:ilvl w:val="4"/>
          <w:numId w:val="1"/>
        </w:numPr>
        <w:rPr/>
      </w:pPr>
      <w:bookmarkStart w:id="532" w:name="__RefHeading___Toc3030913_1468164448"/>
      <w:bookmarkStart w:id="533" w:name="_Toc192"/>
      <w:bookmarkEnd w:id="531"/>
      <w:bookmarkEnd w:id="532"/>
      <w:r>
        <w:rPr>
          <w:rtl w:val="true"/>
        </w:rPr>
        <w:t>ما ذهب الیه بعض المحققین قدس سره الی ان الزمان لایکون جزء الواجب</w:t>
      </w:r>
      <w:bookmarkEnd w:id="533"/>
    </w:p>
    <w:p>
      <w:pPr>
        <w:pStyle w:val="BookText"/>
        <w:rPr/>
      </w:pPr>
      <w:r>
        <w:rPr>
          <w:rFonts w:ascii="IRNazanin" w:hAnsi="IRNazanin" w:eastAsia="IRNazanin"/>
          <w:color w:val="111111"/>
          <w:sz w:val="28"/>
          <w:sz w:val="28"/>
          <w:szCs w:val="28"/>
          <w:rtl w:val="true"/>
          <w:lang w:bidi="fa-IR"/>
        </w:rPr>
        <w:t>فذهب بعض المحققین قدس سره</w:t>
      </w:r>
      <w:r>
        <w:rPr>
          <w:rStyle w:val="FootnoteAnchor"/>
          <w:rtl w:val="true"/>
        </w:rPr>
        <w:footnoteReference w:id="90"/>
      </w:r>
      <w:r>
        <w:rPr>
          <w:rFonts w:ascii="IRNazanin" w:hAnsi="IRNazanin" w:eastAsia="IRNazanin"/>
          <w:color w:val="111111"/>
          <w:sz w:val="28"/>
          <w:sz w:val="28"/>
          <w:szCs w:val="28"/>
          <w:rtl w:val="true"/>
          <w:lang w:bidi="fa-IR"/>
        </w:rPr>
        <w:t>الی القول الثانی علی ما فی تقریر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افاد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الزمان لایعقل ان یکون جزء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الامر المتعلق بالواجب اذا کان مرکبا ینبسط علی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فیتعلق بکل جزء منه حصة من الامر و هی الامر الضمنی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یتطلب ان یکون الواجب بتمام اجزائه مقدورا للمکلف والا لزم التکلیف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ان یکون الزمان جزء الواجب بأن یکون الواجب کالصوم مرکبا من جزئین احدهما الصوم فی زمان و الآخر کون ذلک الزمان نهار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الثانی حیث انه غیر اختیاری فلایمکن انبساط الامر المتعلق به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لاستلزامه التکلیف بغیر المقدور و هو لایمکن عرفا وعقلا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فالممکن انما هو تقیید الصوم بکونه فی نهار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الصلاة فلایمکن ان تکون مرکبة من جزئین احدهما ذات الصلاة فی زمان باعتبار انها امر زمانی و الآخر ان یکون ذلک الزمان نهارا او لیلا او فجرا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الجزء الثانی حیث انه غیر اختیاری فلایعقل انبساط الامر المتعلق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تکلیف بغیر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الممکن هو تقیید الصلاة به لاترکیبها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النکتة تجعل اخذ الزمان فی الواجب بنحو التقیید لا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5"/>
        <w:numPr>
          <w:ilvl w:val="4"/>
          <w:numId w:val="1"/>
        </w:numPr>
        <w:rPr/>
      </w:pPr>
      <w:bookmarkStart w:id="534" w:name="__RefHeading___Toc3030915_1468164448"/>
      <w:bookmarkStart w:id="535" w:name="_Toc193"/>
      <w:bookmarkEnd w:id="534"/>
      <w:r>
        <w:rPr>
          <w:rtl w:val="true"/>
        </w:rPr>
        <w:t>مناقشة ما ذهب الیه بعض المحققین قدس سره فی المقام</w:t>
      </w:r>
      <w:bookmarkEnd w:id="53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فیه بما ذکرناه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انبساط الامر الواحد المتعلق بالمرکب الی اوامر متعددة ضمنیة لا اصل له ولا واقع لهذا الانبساط بل هو امر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الواجب امر اعتباری لا واقع موضوعی له غیر وجوده فی عالم الاعتبار و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الواجب بوجوده الذهنی متعلق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الانبساط و التحلیل انما یتصور فی الامور الواقعیة</w:t>
      </w:r>
    </w:p>
    <w:p>
      <w:pPr>
        <w:pStyle w:val="BookText"/>
        <w:rPr/>
      </w:pPr>
      <w:r>
        <w:rPr>
          <w:rFonts w:ascii="IRNazanin" w:hAnsi="IRNazanin" w:eastAsia="IRNazanin"/>
          <w:color w:val="111111"/>
          <w:sz w:val="28"/>
          <w:sz w:val="28"/>
          <w:szCs w:val="28"/>
          <w:rtl w:val="true"/>
          <w:lang w:bidi="fa-IR"/>
        </w:rPr>
        <w:t>الخارجیة ولایتصور فی الامور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لایعقل تعلق الوجوب بالواجب بوجوده الخارجی 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الواجب بوجوده الخارجی مسقط للوجوب لا انه متعلق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الوجوب یستحیل ان یوجد فی الخارج والا لکان امرا خارجیا و هو خلف فرض انه امر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لامحالة یکون متعلق الوجوب الواجب فی وعاء الذهن و التصور لا فی الخارج ولایتصور فیه الانبساط و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قلنا ان للحکم الشرعی مرتبة واحدة و هی مرتبة الجعل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مرتبة الفعلیة و هی فعلیة الحکم بفعلیة موضوعه فهی لیست من مراتب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قلنا ان المراد من فعلیة الحکم بفعلیة موضوعه فعلیة محرکیته وفاعلیته بفعلیة موضوعه فی الخارج لافعلیة نفس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فان ارید بذلک ان الزمان لایمکن ان یجعل جزء الواجب فی مرحلة الجعل والاعتبار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انه لا مانع من کونه جزءاًً له فی هذه المرحلة اذ لایلزم منه ای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به ان الزمان لایمکن ان یکون جزءاً له فی مرحلة الفعلیة باعتبار انه خارج عن اختیار المکلف</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ان جزئیة الزمان تختلف عن جزئیة سائر اجزاء الواجب کالصلاة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معنی جزیئته ان الامر تعلق بالصلاة فی زمان باعتبار انها امر زمانی فلایمکن ایجادها الا فی زمان وان یکون ذلک الزمان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فعلیة فاعلیة الامر بالصلاة ومحرکیته انما هی فی متعلقه باحراز کون ذلک الزمان نهارا 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انها تعلقت بایجاد الصلاة فی زمان وکون ذلک الزمان نهارا و کلا الجزئین مقدور للمکلف کما ان ایجاد الصلاة فی زمان وکون ذلک الزمان نهارا مقدور له اما وجدانا او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الواجب هو</w:t>
      </w:r>
    </w:p>
    <w:p>
      <w:pPr>
        <w:pStyle w:val="BookText"/>
        <w:rPr/>
      </w:pPr>
      <w:r>
        <w:rPr>
          <w:rFonts w:ascii="IRNazanin" w:hAnsi="IRNazanin" w:eastAsia="IRNazanin"/>
          <w:color w:val="111111"/>
          <w:sz w:val="28"/>
          <w:sz w:val="28"/>
          <w:szCs w:val="28"/>
          <w:rtl w:val="true"/>
          <w:lang w:bidi="fa-IR"/>
        </w:rPr>
        <w:t>ایقاع الصلاة فی زمان وکون ذلک الزمان نهارا و هذا مقدور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 لایحتمل ان یکون الجزء ایجاد الزمان کسائر اجزاء الصلاة حتی یقال انه 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معنی کون النهار جزءاً ایقاع الواجب فی زمان وکون ذلک الزمان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هذا مقدور ولایلزم محذور التکلیف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الجزء هو احراز الزمان لا واقعه الخارجی و المکلف مامور باحرازه لابایجاده حتی یقال انه تکلیف بغیر المقدور واحراز امر مقدور للمکلف</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الزمان فی نفسه ظرف للفعل الزمانی کالصلاة و الصیام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النهار فی نفسه ظرف للصلاة و الصیام تکوینا و هذا النهار الذی هو ظرف لهما تارة یؤخذ قید للصلاة و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فالواجب هو الصلاة المقیدة بوقوعها فی النهار و الصوم المقید بوقوعه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یؤخذ جزءاً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هو الصلاة فی زمان وان یکون ذلک الزمان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فالنهار جزء بوجوده العلمی الوجدانی او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سائر اجزاء الصلاة جزء بوجودها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یعنی ان المطلوب علی الاول احرازه وعلی الثانی ایجاده وکلا الجزئین مقدور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کما ان ایجاد اجزاء الصلاة مقدور له کذلک احراز کون زمانها نهارا فانه مقدور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لایلزم التکلیف بالمحال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کلا القسمین من اجزاء الصلاة وتحت اختیار المکلف و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فلایلزم من اخذ الزمان الخاص و هو النهار مثلا جزءاً للواجب تکلیف بغیر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الزمان اذا اخذ جزءاً للواجب فلابد ان یکون شرطاً للوجوب ایضا والا لزم ان یکون الوجوب فعلیا قبل تحقق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یلزم التکلیف بغیر المقدور کما هو الحال فی کل قید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اذا اخذ قیدا للواجب فلابد ان یکون قیدا للوجوب ایضا</w:t>
      </w:r>
      <w:bookmarkStart w:id="536" w:name="pg13815_123045"/>
    </w:p>
    <w:p>
      <w:pPr>
        <w:pStyle w:val="BookText"/>
        <w:rPr/>
      </w:pPr>
      <w:bookmarkEnd w:id="536"/>
      <w:r>
        <w:rPr>
          <w:rFonts w:ascii="IRNazanin" w:hAnsi="IRNazanin" w:eastAsia="IRNazanin"/>
          <w:color w:val="111111"/>
          <w:sz w:val="28"/>
          <w:sz w:val="28"/>
          <w:szCs w:val="28"/>
          <w:rtl w:val="true"/>
          <w:lang w:bidi="fa-IR"/>
        </w:rPr>
        <w:t>والا لزم التکلیف بغیر المقدور بل لا مانع من کون النهار جزءاً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یکون للنهار و اللیل و الفجر دخلا فی المصلحة القائمة بالصلاة کما ان لها دخلا فی اتصافها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المکلف قادر علی الاتیان بها فی زمان یکون ذلک الزمان نهارا او لیلا او فجرا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المکلف قادرا علی ذلک فلا مانع من فعلیة فاعلیة الامر المتعلق بها بفعلیة موضوعه فی الخارج ومحرکیته له نحو الاتیان بها کذلک لانه لیس تحریکاً نحو فعل 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الصلاة اذا کانت مرکبة مع الزمان الخاص کالنهار او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دخل النهار او اللیل فهو قادر علی الاتیان بها فی زمان ویکون ذلک الزمان نهارا او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شک فی بقائه فیستصحب بقائه وبه یحرز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Heading5"/>
        <w:numPr>
          <w:ilvl w:val="4"/>
          <w:numId w:val="1"/>
        </w:numPr>
        <w:rPr/>
      </w:pPr>
      <w:bookmarkStart w:id="537" w:name="__RefHeading___Toc3030917_1468164448"/>
      <w:bookmarkStart w:id="538" w:name="_Toc194"/>
      <w:bookmarkEnd w:id="537"/>
      <w:r>
        <w:rPr>
          <w:rtl w:val="true"/>
        </w:rPr>
        <w:t>ذکر عدة تخریجات للاستصحاب فی المقام</w:t>
      </w:r>
      <w:bookmarkEnd w:id="538"/>
    </w:p>
    <w:p>
      <w:pPr>
        <w:pStyle w:val="Heading6"/>
        <w:numPr>
          <w:ilvl w:val="5"/>
          <w:numId w:val="1"/>
        </w:numPr>
        <w:rPr/>
      </w:pPr>
      <w:bookmarkStart w:id="539" w:name="__RefHeading___Toc3030919_1468164448"/>
      <w:bookmarkStart w:id="540" w:name="_Toc195"/>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جماعة من المحققین الاصولیین مجموعة من التخریجات للاستصحاب فی المقام</w:t>
      </w:r>
      <w:r>
        <w:rPr>
          <w:rFonts w:eastAsia="IRNazanin" w:cs="IRNazanin"/>
          <w:color w:val="111111"/>
          <w:sz w:val="28"/>
          <w:szCs w:val="28"/>
          <w:rtl w:val="true"/>
          <w:lang w:bidi="fa-IR"/>
        </w:rPr>
        <w:t>.</w:t>
      </w:r>
    </w:p>
    <w:p>
      <w:pPr>
        <w:pStyle w:val="Heading6"/>
        <w:numPr>
          <w:ilvl w:val="5"/>
          <w:numId w:val="1"/>
        </w:numPr>
        <w:rPr/>
      </w:pPr>
      <w:bookmarkStart w:id="541" w:name="__RefHeading___Toc3030921_1468164448"/>
      <w:bookmarkStart w:id="542" w:name="_Toc196"/>
      <w:bookmarkEnd w:id="541"/>
      <w:r>
        <w:rPr>
          <w:rtl w:val="true"/>
        </w:rPr>
        <w:t>التخریج الاول ما ذکره مدرسة المحقق النائینی قدس سره</w:t>
      </w:r>
      <w:bookmarkEnd w:id="542"/>
    </w:p>
    <w:p>
      <w:pPr>
        <w:pStyle w:val="BookText"/>
        <w:rPr/>
      </w:pPr>
      <w:r>
        <w:rPr>
          <w:rFonts w:ascii="IRNazanin" w:hAnsi="IRNazanin" w:eastAsia="IRNazanin"/>
          <w:color w:val="111111"/>
          <w:sz w:val="28"/>
          <w:sz w:val="28"/>
          <w:szCs w:val="28"/>
          <w:rtl w:val="true"/>
          <w:lang w:bidi="fa-IR"/>
        </w:rPr>
        <w:t>التخریج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مدرسة المحقق النائینی قدس سره</w:t>
      </w:r>
      <w:r>
        <w:rPr>
          <w:rStyle w:val="FootnoteAnchor"/>
          <w:rtl w:val="true"/>
        </w:rPr>
        <w:footnoteReference w:id="91"/>
      </w:r>
      <w:r>
        <w:rPr>
          <w:rFonts w:ascii="IRNazanin" w:hAnsi="IRNazanin" w:eastAsia="IRNazanin"/>
          <w:color w:val="111111"/>
          <w:sz w:val="28"/>
          <w:sz w:val="28"/>
          <w:szCs w:val="28"/>
          <w:rtl w:val="true"/>
          <w:lang w:bidi="fa-IR"/>
        </w:rPr>
        <w:t>من الضابط الکلی للموضوع المرکب و الموضوع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الموضوع لایخلو من ان یکون مرکبا من جوهرین کوجود زید و وجود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فرضنا ان الاثر الشرعی مترتب علی وجود زید و وجود عمرو معا فی المسجد بنحو الترکیب لا علی وجود کل منهما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ولایعقل ان یکون ذلک بنحو التقیید و التوصیف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وجود احدهما لایعقل ان یکون قیدا لوجود الآخر و وصفا له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اویکون مرکبا من عرضین لموضوعین کعدالة زید وعدالة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الاثر الشرعی مترتب علی عدالة کلیهما معا بنحو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التقیید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عدالة احدهما لیس قیداً لعدالة الآخر وصفة له</w:t>
      </w:r>
      <w:r>
        <w:rPr>
          <w:rFonts w:eastAsia="IRNazanin" w:cs="IRNazanin"/>
          <w:color w:val="111111"/>
          <w:sz w:val="28"/>
          <w:szCs w:val="28"/>
          <w:rtl w:val="true"/>
          <w:lang w:bidi="fa-IR"/>
        </w:rPr>
        <w:t>.</w:t>
      </w:r>
      <w:bookmarkStart w:id="543" w:name="pg13815_123046"/>
    </w:p>
    <w:p>
      <w:pPr>
        <w:pStyle w:val="BookText"/>
        <w:rPr/>
      </w:pPr>
      <w:bookmarkEnd w:id="543"/>
      <w:r>
        <w:rPr>
          <w:rFonts w:ascii="IRNazanin" w:hAnsi="IRNazanin" w:eastAsia="IRNazanin"/>
          <w:color w:val="111111"/>
          <w:sz w:val="28"/>
          <w:sz w:val="28"/>
          <w:szCs w:val="28"/>
          <w:rtl w:val="true"/>
          <w:lang w:bidi="fa-IR"/>
        </w:rPr>
        <w:t>او من عرضین لموضوع واحد کعدالة زید وعلمه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انه لاصلة بینهما ولاربط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یکون الموضوع مرکبا منهما اذ التقیید لایتصور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علم زید لیس صفة لعدالته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 جوهر وعرض لجوهر آخر کوجود زید وعدالة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لامحالة یکون ماخوذاً بنحو الترکیب اذ التقیید غیر 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عدالة عمرو لیست قیداً لوجود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الموضوع المرکب لایخلو اما ان یکون مرکبا من جوهرین او عرضین لموضوعین او لموضوع واحد او مرکب من جوهر وعرض لجوهر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 هذه الموارد لایتصور ان یکون الموضوع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الماخوذ فی الموضوع عرضه القائم به وعارض علیه وصفة له فیکون مقیدا ولایمکن ان یکون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کان الماخوذ فی الموضوع وجود زید وعدالته او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الموضوع فی مثل ذلک لامحالة یکون مقیدا ولایمکن ان یکون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معنی کونه مرکبا فی هذاالفرض هو انه مرکب من وجود زید و وجود العدالة بدون اضافتها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خلف فرض ان الموضوع مرکب من وجود زید وعدالته ای الحصة الخاصة من العدالة و هی العدالة المضافة الی زید لا طبیعی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الاضافة دخیلة فی الموضوع و مقومة له و هی عبارة اخری عن التقید الذی هو جزء الموضوع لا ذات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الماخوذ فی الموضوع ان کان العرض مع معروضه و الصفة مع موصوفها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یکون مقیداً ولایعقل ان یکون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544" w:name="__RefHeading___Toc3030923_1468164448"/>
      <w:bookmarkStart w:id="545" w:name="_Toc197"/>
      <w:bookmarkEnd w:id="544"/>
      <w:r>
        <w:rPr>
          <w:rtl w:val="true"/>
        </w:rPr>
        <w:t>مناقشة هذا التخریج</w:t>
      </w:r>
      <w:bookmarkEnd w:id="545"/>
    </w:p>
    <w:p>
      <w:pPr>
        <w:pStyle w:val="BookText"/>
        <w:rPr/>
      </w:pPr>
      <w:r>
        <w:rPr>
          <w:rFonts w:ascii="IRNazanin" w:hAnsi="IRNazanin" w:eastAsia="IRNazanin"/>
          <w:color w:val="111111"/>
          <w:sz w:val="28"/>
          <w:sz w:val="28"/>
          <w:szCs w:val="28"/>
          <w:rtl w:val="true"/>
          <w:lang w:bidi="fa-IR"/>
        </w:rPr>
        <w:t>وللمناقشة فی کلا الضابطین مجال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الضابط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الماخوذ فی الموضوع اذا کان جوهرین</w:t>
      </w:r>
    </w:p>
    <w:p>
      <w:pPr>
        <w:pStyle w:val="BookText"/>
        <w:rPr/>
      </w:pPr>
      <w:r>
        <w:rPr>
          <w:rFonts w:ascii="IRNazanin" w:hAnsi="IRNazanin" w:eastAsia="IRNazanin"/>
          <w:color w:val="111111"/>
          <w:sz w:val="28"/>
          <w:sz w:val="28"/>
          <w:szCs w:val="28"/>
          <w:rtl w:val="true"/>
          <w:lang w:bidi="fa-IR"/>
        </w:rPr>
        <w:t>کوجود زید و وجود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الماخوذ فیه وجود زید فی زمان بمفاد کان التامة و وجود عمروفیه کذلک بدون اعتبار ای عنوان آخر زائداً علی ذلک کعنوان المعیة او التقارن او التصاحب فیکون الموضوع مرکبا من ذات جوهرین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یکون الماخوذ فیه عنوانا زائداً علی اصل وجودیهما بمفاد کان التامة کعنوان التقارن بینهما او المعیة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یکون الموضوع مقیدا لامرکبا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القید تارة یکون صفة الموضوع وعرضه الخاص وفی طول الموضوع واخری یکون فی عرضه کقید المعیة و التقارن و الظرفیة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الزمان ظرف لکل امر زمانی ولکنه قد یؤخذ قیدا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اخذ الموضوع او المتعلق تارة بنحو الترکیب و اخری بنحو التقیید فی مقام الثبوت تابع لملاک الحکم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للتقیید دخلا فیه زائدا علی وجود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مقید لامحالة لامرکب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له دخلا فیه فالموضوع مرکب لامقید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الماخوذ فی الموضوع العرض مع معروضه و الصفة مع موصوفه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کان الموضوع زید وعدالته وعمرو وعلمه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یکون مقیداً لامرکبا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لایتصور ان یکون مرکبا والا لزم خلف فرض ان الماخوذ فی الموضوع عدالة زید وعلم عمرو یعنی حصة خاصة من العدالة و هی العدالة المضافة الی زید وحصة خاصة من العلم و هی العلم المضاف الی عمرو لاطبیعی العدالة و العلم والا لم یکن الماخوذ فی الموضوع عدالة زید وعلم عمرو و هذا خلف</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الزمان الذی هو ظرف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ان یؤخذ قیداً للموضوع او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ان یؤخذ جزءاً له ولایتعین کونه جزءاً او قیداً بحسب مقام الثبوت لانه تابع لکیفیة فعله فی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مقام الاثبات فالمتبع هو ظاهر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الماخوذ فی لسانه عنوان زائد علی ذاتی الجزئین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الدلیل بهذا اللسان کاشف عن ذلک وان لم یکن الماخوذ فیه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مرکب لامقید لان التقیید بحاجة الی عنایة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الضابط الثانی و هو الضابط للتقیید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مما تقدم انه لاینحصر بما اذا کان الماخوذ فی الموضوع صفة الشیء وعوارضه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ان یکون الموضوع مقیداً بعنوان آخر لایکون من عوارضه کالمعیة و التقارن ونحوهما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الماخوذ فی الموضوع اذا کان الصفة مع موصوفه و العرض مع معروضه فلامحالة یکون مقیدا لامرکبا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فرض الترکیب بین العرض ومعروضه و الصفة وموصوفه لایتصور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صفتیته للموصوف متقومة باضافته الیه وعلاقته به وکذلک عرضیته للمعروض فانها متقومة باضافته الیه وعلاقته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فرض الترکیب بین طبیعی الصفة و الموصوف فهو خلف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طبیعی الصفة لیس صفة له فان صفته حصة خاصة من الطبیعی وکذلک طبیعی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 الماخوذ فی الموضوع جوهرین او عرضین لموضوعین أو لموضوع واحد او عرض لموضوع وجوهر فیتصور فی الجمیع الترکیب و التقیید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ان یکون الموضوع مقیداً ویمکن ان یکون مرکبا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الزمان فقد مرّ انه فی مقام الثبوت یمکن ان یکون ماخوذاً قیداً للواجب ویمکن ان یکون جزءاً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مقام الثبوت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فی مقام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الکتاب و السنة ان الزمان لیس قیدا للواجب کالصلاة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الکتاب کقوله تعالی</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أَقِمِ الصَّلاةَ لِدُلُوکِ الشَّمْسِ إِلی غَسَقِ اللَّیْلِ وَ قُرْآنَ الْفَجْرِ </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فیدل علی ان وقت صلاتی الظهرین</w:t>
      </w:r>
      <w:bookmarkStart w:id="546" w:name="pg13815_123049"/>
    </w:p>
    <w:p>
      <w:pPr>
        <w:pStyle w:val="BookText"/>
        <w:rPr/>
      </w:pPr>
      <w:bookmarkEnd w:id="546"/>
      <w:r>
        <w:rPr>
          <w:rFonts w:ascii="IRNazanin" w:hAnsi="IRNazanin" w:eastAsia="IRNazanin"/>
          <w:color w:val="111111"/>
          <w:sz w:val="28"/>
          <w:sz w:val="28"/>
          <w:szCs w:val="28"/>
          <w:rtl w:val="true"/>
          <w:lang w:bidi="fa-IR"/>
        </w:rPr>
        <w:t>والعشائین ممتد من زوال الشمس الی غسق اللیل بدون الاشارة الی اخذ عنوان زائد فیه کالمعیة و الظرفیة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فی الروایات الکثیرة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اذا زالت الشمس فقد دخل وقت الظهرین و اذا غربت الشمس فقد دخل وقت العشائین</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 المستفاد من هذه الروایات ان وقت الظهرین من زوال الشمس الی الغروب و وقت العشائین من غروب الشمس الی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فالروایات مفسرة للآیة الکریمة و تحدد وقت الظهرین فی فترة من الزمان و وقت العشائین فی فترة اخری منه بدون الدلالة علی اعتبار شیء زائد علی وجود ذلک الزمان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ولایؤخذ فی لسان هذه الادلة شیء من العناوین الزائدة علی اصل وجود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شک فی بقاء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 ویترتب علیه وجوب الاتیان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اذا شک فی بقاء اللیل او بقاء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فالزمان ظرف للواجب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هذه الادلة من الکتاب و السنة انه شرط للوجوب لا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الزمان بحسب مقام الثبوت یمکن ان یکون قیداً للواجب او جزءاً له کما یمکن ان یکون قیدا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بحسب مقام الاثبات فالادلة المذکورة تدل علی ان الزمان شرط للوجوب فی مقام الاثبات وللملاک فی مقام الثبوت ولیس شرطا للواجب ولا جزءاً له</w:t>
      </w:r>
      <w:r>
        <w:rPr>
          <w:rFonts w:eastAsia="IRNazanin" w:cs="IRNazanin"/>
          <w:color w:val="111111"/>
          <w:sz w:val="28"/>
          <w:szCs w:val="28"/>
          <w:rtl w:val="true"/>
          <w:lang w:bidi="fa-IR"/>
        </w:rPr>
        <w:t>.</w:t>
      </w:r>
    </w:p>
    <w:p>
      <w:pPr>
        <w:pStyle w:val="Heading6"/>
        <w:numPr>
          <w:ilvl w:val="5"/>
          <w:numId w:val="1"/>
        </w:numPr>
        <w:rPr/>
      </w:pPr>
      <w:bookmarkStart w:id="547" w:name="__RefHeading___Toc3030925_1468164448"/>
      <w:bookmarkStart w:id="548" w:name="_Toc198"/>
      <w:bookmarkEnd w:id="547"/>
      <w:r>
        <w:rPr>
          <w:rtl w:val="true"/>
        </w:rPr>
        <w:t>التخریج الثانی ما ذکره المحقق العراقی قدس سره</w:t>
      </w:r>
      <w:bookmarkEnd w:id="548"/>
    </w:p>
    <w:p>
      <w:pPr>
        <w:pStyle w:val="BookText"/>
        <w:rPr/>
      </w:pPr>
      <w:r>
        <w:rPr>
          <w:rFonts w:ascii="IRNazanin" w:hAnsi="IRNazanin" w:eastAsia="IRNazanin"/>
          <w:color w:val="111111"/>
          <w:sz w:val="28"/>
          <w:sz w:val="28"/>
          <w:szCs w:val="28"/>
          <w:rtl w:val="true"/>
          <w:lang w:bidi="fa-IR"/>
        </w:rPr>
        <w:t>التخریج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 قدس سره</w:t>
      </w:r>
      <w:r>
        <w:rPr>
          <w:rStyle w:val="FootnoteAnchor"/>
          <w:rtl w:val="true"/>
        </w:rPr>
        <w:footnoteReference w:id="92"/>
      </w:r>
      <w:r>
        <w:rPr>
          <w:rFonts w:ascii="IRNazanin" w:hAnsi="IRNazanin" w:eastAsia="IRNazanin"/>
          <w:color w:val="111111"/>
          <w:sz w:val="28"/>
          <w:sz w:val="28"/>
          <w:szCs w:val="28"/>
          <w:rtl w:val="true"/>
          <w:lang w:bidi="fa-IR"/>
        </w:rPr>
        <w:t>وحاصل ما ذکره علی ما فی تقریر بحثه یرجع الی امرین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تقیید الفعل بالزمان یرجع الی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ان</w:t>
      </w:r>
    </w:p>
    <w:p>
      <w:pPr>
        <w:pStyle w:val="BookText"/>
        <w:rPr/>
      </w:pPr>
      <w:r>
        <w:rPr>
          <w:rFonts w:ascii="IRNazanin" w:hAnsi="IRNazanin" w:eastAsia="IRNazanin"/>
          <w:color w:val="111111"/>
          <w:sz w:val="28"/>
          <w:sz w:val="28"/>
          <w:szCs w:val="28"/>
          <w:rtl w:val="true"/>
          <w:lang w:bidi="fa-IR"/>
        </w:rPr>
        <w:t>الترکیب ممکن لا انه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اخذ الزمان قیدا بنحو الظرفیة بحاجة الی مؤنة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منفیة باطلاق دلیل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مقتضی اطلاقه ان متعلق الامر الصوم فی شهر رمضان مجتمعا مع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کلا الامرین لایرجع الی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اراد بذلک ان التقیید فی مقام الثبوت یرجع الی الترکیب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انهما متباینان فی هذا المقام فکیف یرجع التقیید الی الترکیب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یکون مراده قدس سره من ذلک هو ان التقیید اذا لم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فیه الترکیب کما ذکره المحقق النائینی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لایمکن الاخذ بهذا التاویل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فلانه خلاف ظاهر کلامه قدس سره وثانیاً قد تقدم ان التقیید ممکن فی نفسه ولا مانع منه ولایرجع الی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اراد قدس سره به ان التقیید فی مقام الاثبات یرجع الی الترکیب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الدلیل ظاهرا فی ان الزمان قید للصوم مثلا فلابد من رفع الید عنه وحمله علی انه جزء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بحاجة الی قرینة تدل علی ذلک ولاقرینة الا دعوی عدم امکان التقیید فی مقام الثبوت ولکن قد مر انه ممکن ولا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 وجه لما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انه خلاف ظاهر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اراد قدس سره به ان الدلیل فی مقام الاثبات ظاهر فی الترکیب لافی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 الامر وان کان کذلک کما تقدم الا انه لیس معنی ذلک ان التقیید یرجع الی الترکیب</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المؤنة الزائدة علی التقیید موجودة و هی کلمة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فی</w:t>
      </w:r>
      <w:bookmarkStart w:id="549" w:name="pg13815_123051"/>
    </w:p>
    <w:p>
      <w:pPr>
        <w:pStyle w:val="BookText"/>
        <w:rPr/>
      </w:pPr>
      <w:bookmarkEnd w:id="549"/>
      <w:r>
        <w:rPr>
          <w:rFonts w:ascii="IRNazanin" w:hAnsi="IRNazanin" w:eastAsia="IRNazanin"/>
          <w:color w:val="111111"/>
          <w:sz w:val="28"/>
          <w:sz w:val="28"/>
          <w:szCs w:val="28"/>
          <w:rtl w:val="true"/>
          <w:lang w:bidi="fa-IR"/>
        </w:rPr>
        <w:t>موجودة علی التقیید فلایجوز رفع الید عنه الا بوجود قرینة اقوی من القرینة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اضافة الی انه لافرق بین قید الظرفیة وقید المعیة والاجتماع و التقارن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یمکن اثبات قید الظرفیة او المعیة باستصحاب بقاء النهار او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لایمکن اثباته به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استصحاب بقاء النهار لایثبت تقید الصلاة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هذا التخریج لایرجع الی معنی محصل</w:t>
      </w:r>
      <w:r>
        <w:rPr>
          <w:rFonts w:eastAsia="IRNazanin" w:cs="IRNazanin"/>
          <w:color w:val="111111"/>
          <w:sz w:val="28"/>
          <w:szCs w:val="28"/>
          <w:rtl w:val="true"/>
          <w:lang w:bidi="fa-IR"/>
        </w:rPr>
        <w:t>.</w:t>
      </w:r>
    </w:p>
    <w:p>
      <w:pPr>
        <w:pStyle w:val="Heading6"/>
        <w:numPr>
          <w:ilvl w:val="5"/>
          <w:numId w:val="1"/>
        </w:numPr>
        <w:rPr/>
      </w:pPr>
      <w:bookmarkStart w:id="550" w:name="__RefHeading___Toc3030927_1468164448"/>
      <w:bookmarkStart w:id="551" w:name="_Toc199"/>
      <w:bookmarkEnd w:id="550"/>
      <w:r>
        <w:rPr>
          <w:rtl w:val="true"/>
        </w:rPr>
        <w:t>التخریج الثالث ما ذکره المحقق الاصفهانی قدس سره فی المقام</w:t>
      </w:r>
      <w:bookmarkEnd w:id="551"/>
    </w:p>
    <w:p>
      <w:pPr>
        <w:pStyle w:val="BookText"/>
        <w:rPr/>
      </w:pPr>
      <w:r>
        <w:rPr>
          <w:rFonts w:ascii="IRNazanin" w:hAnsi="IRNazanin" w:eastAsia="IRNazanin"/>
          <w:color w:val="111111"/>
          <w:sz w:val="28"/>
          <w:sz w:val="28"/>
          <w:szCs w:val="28"/>
          <w:rtl w:val="true"/>
          <w:lang w:bidi="fa-IR"/>
        </w:rPr>
        <w:t>التخریج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ماذکره المحقق الاصفهانی قدس سره</w:t>
      </w:r>
      <w:r>
        <w:rPr>
          <w:rStyle w:val="FootnoteAnchor"/>
          <w:rtl w:val="true"/>
        </w:rPr>
        <w:footnoteReference w:id="93"/>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وماذکره قدس سره یرجع الی عدة امور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الزمان ظرف للواجب کالصلاة مثلا وشرط لوجوبه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قال المولی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اذا طلع الفجر فصم واذا زالت الشمس فصل الظهرین و اذا غربت الشمس صل العشائین</w:t>
      </w:r>
    </w:p>
    <w:p>
      <w:pPr>
        <w:pStyle w:val="BookText"/>
        <w:rPr/>
      </w:pPr>
      <w:r>
        <w:rPr>
          <w:rFonts w:ascii="IRNazanin" w:hAnsi="IRNazanin" w:eastAsia="IRNazanin"/>
          <w:color w:val="111111"/>
          <w:sz w:val="28"/>
          <w:sz w:val="28"/>
          <w:szCs w:val="28"/>
          <w:rtl w:val="true"/>
          <w:lang w:bidi="fa-IR"/>
        </w:rPr>
        <w:t>مؤثرة فی ترتب الملاک علیه فی مرحلة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النهار شرط لوجوب الصلاة فی مرحلة الجعل ولاتصافها بالملاک فی مرحلة المبادی وکذلک الحال بالنسبة الی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مرحلة الامتثال فهو ظرف للواجب کالصلاة ونحوها لاقید مقوم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فلازمه ان له دخلا فی ترتب الملاک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الزمان کالنهار قید مقوم للصوم بمفاد کان التامة وله دخل فی ترتب ملاکه علیه فی مرحلة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الزمان کالنهار قید مقوم للصوم 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 یکون الواجب الصوم فی النهار وعلی الثانی یکون الواجب الصوم النهاری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قدس سره انه لا مانع من 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 فی بقاء النهار فلا مانع من استصحاب بقائه بمفاد کان التامة ویترتب علیه وجوب الامساک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مترتب علی ثبوت موضوعه سواء أکان ثبوته بالوجدان ام کان بالتعبد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فی المقام انه ثابت بالتعبد الاستصحابی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قدس سره انه لا مانع من جریان الاستصحاب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 فی بقاء النهار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 وبه یثبت القید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المقید ثابت وجدانا و هذا کاف فی کون الامساک فی النهار فانه امساک بالوجدان فی النهار التعبدی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قدس سره ان الاستصحاب لایجری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الواجب فی هذا الفرض الامساک النهاری ای الامساک المعنون بهذا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بقاء النهار لایثبت هذا العنوان الا علی القول بحجیة 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العنوان ای الامساک النهاری</w:t>
      </w:r>
      <w:bookmarkStart w:id="552" w:name="pg13815_123053"/>
    </w:p>
    <w:p>
      <w:pPr>
        <w:pStyle w:val="BookText"/>
        <w:rPr/>
      </w:pPr>
      <w:bookmarkEnd w:id="552"/>
      <w:r>
        <w:rPr>
          <w:rFonts w:ascii="IRNazanin" w:hAnsi="IRNazanin" w:eastAsia="IRNazanin"/>
          <w:color w:val="111111"/>
          <w:sz w:val="28"/>
          <w:sz w:val="28"/>
          <w:szCs w:val="28"/>
          <w:rtl w:val="true"/>
          <w:lang w:bidi="fa-IR"/>
        </w:rPr>
        <w:t>لم یثبت لابالوجدان ولابالتعبد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الحکم متعلق بالمعنون بهذا العنوان الانتزاعی و هو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التعبد بالنهار غیر التعبد بکون الامساک نهاریا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ان ننظر الی هذه الامور بعمق صحة و فساداً</w:t>
      </w:r>
      <w:r>
        <w:rPr>
          <w:rFonts w:eastAsia="IRNazanin" w:cs="IRNazanin"/>
          <w:color w:val="111111"/>
          <w:sz w:val="28"/>
          <w:szCs w:val="28"/>
          <w:rtl w:val="true"/>
          <w:lang w:bidi="fa-IR"/>
        </w:rPr>
        <w:t>.</w:t>
      </w:r>
    </w:p>
    <w:p>
      <w:pPr>
        <w:pStyle w:val="Heading6"/>
        <w:numPr>
          <w:ilvl w:val="5"/>
          <w:numId w:val="1"/>
        </w:numPr>
        <w:rPr/>
      </w:pPr>
      <w:bookmarkStart w:id="553" w:name="__RefHeading___Toc3030929_1468164448"/>
      <w:bookmarkStart w:id="554" w:name="_Toc200"/>
      <w:bookmarkEnd w:id="553"/>
      <w:r>
        <w:rPr>
          <w:rtl w:val="true"/>
        </w:rPr>
        <w:t>النظر فیما ذکره المحقق الاصفهانی قدس سره فی المقام</w:t>
      </w:r>
      <w:bookmarkEnd w:id="554"/>
    </w:p>
    <w:p>
      <w:pPr>
        <w:pStyle w:val="BookText"/>
        <w:rPr/>
      </w:pPr>
      <w:r>
        <w:rPr>
          <w:rFonts w:ascii="IRNazanin" w:hAnsi="IRNazanin" w:eastAsia="IRNazanin"/>
          <w:color w:val="111111"/>
          <w:sz w:val="28"/>
          <w:sz w:val="28"/>
          <w:szCs w:val="28"/>
          <w:rtl w:val="true"/>
          <w:lang w:bidi="fa-IR"/>
        </w:rPr>
        <w:t>اما ما ذکره قدس سره فی الامر الاول فهو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 مراده قدس سره من هذا الامر ان النهار شرط للوجوب لا للواجب ولا جزء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کان مراده انه شرط للوجوب وجزء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کلا التقدیرین لا مانع من استصحاب بقاء النهار بمفاد کان التامة ویترتب علیه وجوب الامساک کما یثبت به جزء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ذکره قدس سره فی الامر الثانی فلایمکن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لان الاستصحاب وان کان یثبت بقاء النهار تعبدا الا انه لایثبت تقید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کون النهار ثابتا بالتعبد و المقید ثابت بالوجدان لایکفی لاثبات ظرفیة النهار له وتقیده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الملازمة بین ثبوت النهار وثبوت ظرفیته للامساک وتقیده به واقعیة فلایمکن اثباتها بالتعبد ببقاء النهار الا علی ضوء 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عنوان الظرفیة و التقید اذا ثبت باستصحاب بقاء النهار رغم انه من لوازم المستصحب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به عنوان الصوم النهاری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هذا العنوان کعنوان التقید و الظرفیة من لوازم المستصحب عقلا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بقاء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ماهو الفرق بین ما اذا کان الامساک مقیداً بالنهار و ما اذا کان الامساک معنونا بعنوان الامساک النهاری وان الاول یثبت باستصحاب بقاء النهار بمفاد کان التامة دون الثانی مع ان کلیهما من لوازم المستصحب عقلا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تقید الامساک بکونه فی النهار التعبدی وجدانی فلاحاجة</w:t>
      </w:r>
    </w:p>
    <w:p>
      <w:pPr>
        <w:pStyle w:val="BookText"/>
        <w:rPr/>
      </w:pPr>
      <w:r>
        <w:rPr>
          <w:rFonts w:ascii="IRNazanin" w:hAnsi="IRNazanin" w:eastAsia="IRNazanin"/>
          <w:color w:val="111111"/>
          <w:sz w:val="28"/>
          <w:sz w:val="28"/>
          <w:szCs w:val="28"/>
          <w:rtl w:val="true"/>
          <w:lang w:bidi="fa-IR"/>
        </w:rPr>
        <w:t>الی التعبد به خاطئة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مبنیة علی الخلط بین التعبد و المتعبد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ثابت بالوجدان التعبد الاستصحابی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التعبد به ثابت بالوجدان واما المتعبد به فهو ثابت بالتعبد و هو المستصحب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المستصحب فی المقام هو بقاء النهار بمفاد کان التامة و الوجود المحمولی و هو ثابت بالتعبد الاستصحابی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لوازمه العقلیة کظرفیته للصلاة او الصوم وتقیدها به فلایمکن اثباتها به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الملازمة بین النهار وظرفیته للفعل و تقیده به واقعیة فلایمکن اثباتها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 لایثبت النهار بوجوده الواقعی وانما یثبته بوجوده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تقید الواجب به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مورداً للاستصحاب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لازم ذلک عدم الفرق بین الفرض الثانی و 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استصحاب بقاء النهار اذا کان مثبتا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الواجب به کان مثبتا وقوع الواجب فی النهار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من لوازم بقاء النهار عقلا مع انه قدس سره انکر ثبوت ذلک باستصحاب بقاء النهار فی الفرض الثالث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یکون الزمان قیدا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الواجب مقیدا بکونه فی النهار او اللیل او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للمقید حالة سابقة فلا مانع من استصحاب بقائه وترتیب اثره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تکن له حالة سابقة فلایمکن اثبات الواجب المقید کالصوم المقید فی النهار باستصحاب بقاء ذات القید بمفاد کان التامة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الاشکالات جمیعا مبنیة علی ان یکون</w:t>
      </w:r>
      <w:bookmarkStart w:id="555" w:name="pg13815_123055"/>
    </w:p>
    <w:p>
      <w:pPr>
        <w:pStyle w:val="BookText"/>
        <w:rPr/>
      </w:pPr>
      <w:bookmarkEnd w:id="555"/>
      <w:r>
        <w:rPr>
          <w:rFonts w:ascii="IRNazanin" w:hAnsi="IRNazanin" w:eastAsia="IRNazanin"/>
          <w:color w:val="111111"/>
          <w:sz w:val="28"/>
          <w:sz w:val="28"/>
          <w:szCs w:val="28"/>
          <w:rtl w:val="true"/>
          <w:lang w:bidi="fa-IR"/>
        </w:rPr>
        <w:t>مراده قدس سره من الامر الثانی هو کون النهار قیداً للامساک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یرد علیه الاشکالات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 مراده قدس سره من الامساک فی النهار کون النهار جزء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الواجب هوالامساک فی زمان وان یکون ذلک الزمان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لا مانع من استصحاب بقاء النهار لانه یثبت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الاول ثابت بالوجدان وبضمه الی الوجدان یحرز الواجب بکلا جزئیه و القرینة علی ذلک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قدس سره لایری حجیة 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قدس سره فرق بین الامر الثانی والامر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الامر الثالث صرح قدس سره بعدم حجیة 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هذین الامرین لابد من حمل کلامه قدس سره فی الامر الثانی علی ان النهار فیه ماخوذ جزءاً للواجب لاقیداً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اذا کان الزمان قیداً للواجب او جزءاً له</w:t>
      </w:r>
      <w:r>
        <w:rPr>
          <w:rFonts w:eastAsia="IRNazanin" w:cs="IRNazanin"/>
          <w:color w:val="111111"/>
          <w:sz w:val="28"/>
          <w:szCs w:val="28"/>
          <w:rtl w:val="true"/>
          <w:lang w:bidi="fa-IR"/>
        </w:rPr>
        <w:t>.</w:t>
      </w:r>
    </w:p>
    <w:p>
      <w:pPr>
        <w:pStyle w:val="Heading6"/>
        <w:numPr>
          <w:ilvl w:val="5"/>
          <w:numId w:val="1"/>
        </w:numPr>
        <w:rPr/>
      </w:pPr>
      <w:bookmarkStart w:id="556" w:name="__RefHeading___Toc3030931_1468164448"/>
      <w:bookmarkStart w:id="557" w:name="_Toc201"/>
      <w:bookmarkEnd w:id="556"/>
      <w:r>
        <w:rPr>
          <w:rtl w:val="true"/>
        </w:rPr>
        <w:t>ما اذا کان الزمان قیدا للوجوب وشرطا له فهو قید لموضوعه</w:t>
      </w:r>
      <w:bookmarkEnd w:id="557"/>
    </w:p>
    <w:p>
      <w:pPr>
        <w:pStyle w:val="BookText"/>
        <w:rPr/>
      </w:pPr>
      <w:r>
        <w:rPr>
          <w:rFonts w:ascii="IRNazanin" w:hAnsi="IRNazanin" w:eastAsia="IRNazanin"/>
          <w:color w:val="111111"/>
          <w:sz w:val="28"/>
          <w:sz w:val="28"/>
          <w:szCs w:val="28"/>
          <w:rtl w:val="true"/>
          <w:lang w:bidi="fa-IR"/>
        </w:rPr>
        <w:t>واما اذا کان قیدا للوجوب وشرطا له فهو قید 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قیود الموضوع وشروطه شروط للوجوب وقیود له فی مرحلة الجعل ولاتصاف الواجب بالملاک فی مرحلة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الاستطاعة قید للموضوع و هو الانسان البالغ العاقل المستطیع وشرط لوجوب الحج فی مرحلة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ولاتصافه بالملاک فی مرحلة المبادی ودخول الوقت قید لموضوع وجوب الصوم و الصلاة و شرط لوجوبهما فی مرحلة الجعل ولاتصافهما بالملاک فی مرحلة المبادی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الفرق بین قیود الوجوب و قیود الواجب؟</w:t>
      </w:r>
    </w:p>
    <w:p>
      <w:pPr>
        <w:pStyle w:val="BookText"/>
        <w:rPr/>
      </w:pPr>
      <w:r>
        <w:rPr>
          <w:rFonts w:ascii="IRNazanin" w:hAnsi="IRNazanin" w:eastAsia="IRNazanin"/>
          <w:color w:val="111111"/>
          <w:sz w:val="28"/>
          <w:sz w:val="28"/>
          <w:szCs w:val="28"/>
          <w:rtl w:val="true"/>
          <w:lang w:bidi="fa-IR"/>
        </w:rPr>
        <w:t>والجواب ان الفرق بینهما فی موردین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قیود الحکم شروط له فی مرحلة الجعل والاعتبار وشروط لاتصاف الفعل بالملاک فی مرحلة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قیود المامور به فهی</w:t>
      </w:r>
      <w:bookmarkStart w:id="558" w:name="pg13815_123056"/>
    </w:p>
    <w:p>
      <w:pPr>
        <w:pStyle w:val="BookText"/>
        <w:rPr/>
      </w:pPr>
      <w:bookmarkEnd w:id="558"/>
      <w:r>
        <w:rPr>
          <w:rFonts w:ascii="IRNazanin" w:hAnsi="IRNazanin" w:eastAsia="IRNazanin"/>
          <w:color w:val="111111"/>
          <w:sz w:val="28"/>
          <w:sz w:val="28"/>
          <w:szCs w:val="28"/>
          <w:rtl w:val="true"/>
          <w:lang w:bidi="fa-IR"/>
        </w:rPr>
        <w:t>شروط لترتب الملاک علیه فی مرحلة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قیود الماموربه لابد ان تکون 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تقیید المامور به بقید خارج عن الاختیار والا لزم التکلیف بغیر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قید المأمور به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ان یکون قیداً للوجوب ایضا والا لزم التکلیف بغیر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تقیید الواجب بزمان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لابد ان یکون قیداً للوجوب ایضاً والا لزم محذور التکلیف بغیر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بعد تقییده به فیکون ایقاعه فیه مقدور للمکلف باختیاره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له ایقاع الصلاة فی النهار وایقاع الصوم فی نهار شهر رمضان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قیود الحکم فهی غالباً خارجة عن الاختیار کالبلوغ و العقل ودخول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تکون اختیاریة کالسفر وقصد الاقامة والاستطاعة ماشاکلها</w:t>
      </w:r>
      <w:r>
        <w:rPr>
          <w:rFonts w:eastAsia="IRNazanin" w:cs="IRNazanin"/>
          <w:color w:val="111111"/>
          <w:sz w:val="28"/>
          <w:szCs w:val="28"/>
          <w:rtl w:val="true"/>
          <w:lang w:bidi="fa-IR"/>
        </w:rPr>
        <w:t>.</w:t>
      </w:r>
    </w:p>
    <w:p>
      <w:pPr>
        <w:pStyle w:val="Heading6"/>
        <w:numPr>
          <w:ilvl w:val="5"/>
          <w:numId w:val="1"/>
        </w:numPr>
        <w:rPr/>
      </w:pPr>
      <w:bookmarkStart w:id="559" w:name="__RefHeading___Toc3030933_1468164448"/>
      <w:bookmarkStart w:id="560" w:name="_Toc202"/>
      <w:bookmarkEnd w:id="559"/>
      <w:r>
        <w:rPr>
          <w:rtl w:val="true"/>
        </w:rPr>
        <w:t>الکلام فی قیود الحکم علی صور</w:t>
      </w:r>
      <w:bookmarkEnd w:id="560"/>
    </w:p>
    <w:p>
      <w:pPr>
        <w:pStyle w:val="BookText"/>
        <w:rPr/>
      </w:pPr>
      <w:r>
        <w:rPr>
          <w:rFonts w:ascii="IRNazanin" w:hAnsi="IRNazanin" w:eastAsia="IRNazanin"/>
          <w:color w:val="111111"/>
          <w:sz w:val="28"/>
          <w:sz w:val="28"/>
          <w:szCs w:val="28"/>
          <w:rtl w:val="true"/>
          <w:lang w:bidi="fa-IR"/>
        </w:rPr>
        <w:t>وبعد ذلک یقع الکلام فی قیود الحکم فهنا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الزمان بعنوانه الخاص قیداً للوجوب وموضوعا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قال المولی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اذا دخل شهر رمضان فصم واذا زالت الشمس فصل واذا دخل النهار فتصدق</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فالجملة الاولی ظاهرة فی ان دخول شهر رمضان موضوع لوجوب الصوم وشرط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ظاهرة فی ان زوال الشمس موضوع لوجوب الصلاة وشرط له و الثالثة ظاهرة فی ان دخول النهار موضوع لوجوب التصدق وشرط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ان شروط الحکم فی مرحلة الجعل شروط لاتصاف الفعل بالملاک فی مرحلة المبادی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موضوع الحکم مرکبا من الزمان بأن یکون الزمان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قال المولی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اذا سافرت فی زمان ویکون ذلک الزمان لیلاً فتصدق</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فان موضوع وجوب التصدق مرکب من السفر</w:t>
      </w:r>
      <w:bookmarkStart w:id="561" w:name="pg13815_123057"/>
    </w:p>
    <w:p>
      <w:pPr>
        <w:pStyle w:val="BookText"/>
        <w:rPr/>
      </w:pPr>
      <w:bookmarkEnd w:id="561"/>
      <w:r>
        <w:rPr>
          <w:rFonts w:ascii="IRNazanin" w:hAnsi="IRNazanin" w:eastAsia="IRNazanin"/>
          <w:color w:val="111111"/>
          <w:sz w:val="28"/>
          <w:sz w:val="28"/>
          <w:szCs w:val="28"/>
          <w:rtl w:val="true"/>
          <w:lang w:bidi="fa-IR"/>
        </w:rPr>
        <w:t>فی زمان وکون ذلک الزمان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یکون موضوع الحکم مرکبا من الجلوس فی زمان ویکون ذلک الزمان نهارا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موضوع الحکم مقیدا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قال المولی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اذا سافرت فی اللیل فتصدق</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فموضوع وجوب التصدق السفر المقید باللیل او الجلوس المقید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جریان استصحاب بقاء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موضوع وجوب الامساک وجود النهار سواء أکان بمفاد کان التامة ام کان 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استصحاب بقاء النهار یجری علی کلا التقدیرین کما تقدم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الموضوع فی هذه الصورة وجود النهار وان کان 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ان الاستصحاب یجری فیه ایضاً لوجود الملازمة بین الشک فی بقائه بمفاد کان التامة و الشک فی بقائه بمفاد کان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فایضا لا اشکال فی جریان استصحاب بقاء النهار سواء اکان بمفاد کان التامة ام کان 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یثبت احد جزئی الموضوع و هو ذات النهار او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الآخر محرز بالوجدان وبضم الوجدان الی الاستصحاب یتحقق الموضوع المرکب ویترتب علیه اثره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استصحاب بقاء النهار سواء أکان بمفاد کان التامة ام کان بمفاد کان الناقصة لایثبت تقید الموضوع به الا علی القول بالاصل المثبت کما تقدم</w:t>
      </w:r>
      <w:r>
        <w:rPr>
          <w:rFonts w:eastAsia="IRNazanin" w:cs="IRNazanin"/>
          <w:color w:val="111111"/>
          <w:sz w:val="28"/>
          <w:szCs w:val="28"/>
          <w:rtl w:val="true"/>
          <w:lang w:bidi="fa-IR"/>
        </w:rPr>
        <w:t>.</w:t>
      </w:r>
    </w:p>
    <w:p>
      <w:pPr>
        <w:pStyle w:val="Heading6"/>
        <w:numPr>
          <w:ilvl w:val="5"/>
          <w:numId w:val="1"/>
        </w:numPr>
        <w:rPr/>
      </w:pPr>
      <w:bookmarkStart w:id="562" w:name="__RefHeading___Toc3030935_1468164448"/>
      <w:bookmarkStart w:id="563" w:name="_Toc203"/>
      <w:bookmarkEnd w:id="562"/>
      <w:r>
        <w:rPr>
          <w:rtl w:val="true"/>
        </w:rPr>
        <w:t>عدم صحة ما ذکره المحقق النائینی قدس سره فی المقام</w:t>
      </w:r>
      <w:bookmarkEnd w:id="56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 ما ذکره المحقق النائینی قدس سره</w:t>
      </w:r>
      <w:r>
        <w:rPr>
          <w:rStyle w:val="FootnoteAnchor"/>
          <w:rtl w:val="true"/>
        </w:rPr>
        <w:footnoteReference w:id="94"/>
      </w:r>
      <w:r>
        <w:rPr>
          <w:rFonts w:ascii="IRNazanin" w:hAnsi="IRNazanin" w:eastAsia="IRNazanin"/>
          <w:color w:val="111111"/>
          <w:sz w:val="28"/>
          <w:sz w:val="28"/>
          <w:szCs w:val="28"/>
          <w:rtl w:val="true"/>
          <w:lang w:bidi="fa-IR"/>
        </w:rPr>
        <w:t>من ان اثبات تقید الموضوع بالنهار منوط بجریان الاستصحاب فی بقاء النهار بمفاد کان</w:t>
      </w:r>
      <w:bookmarkStart w:id="564" w:name="pg13815_123058"/>
    </w:p>
    <w:p>
      <w:pPr>
        <w:pStyle w:val="BookText"/>
        <w:rPr/>
      </w:pPr>
      <w:bookmarkEnd w:id="564"/>
      <w:r>
        <w:rPr>
          <w:rFonts w:ascii="IRNazanin" w:hAnsi="IRNazanin" w:eastAsia="IRNazanin"/>
          <w:color w:val="111111"/>
          <w:sz w:val="28"/>
          <w:sz w:val="28"/>
          <w:szCs w:val="28"/>
          <w:rtl w:val="true"/>
          <w:lang w:bidi="fa-IR"/>
        </w:rPr>
        <w:t>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الخلط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استصحاب بقاء صفة النهار یجری ومع ذلک لایثبت تقید الموضوع بها الا علی القول بالاصل المثبت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القید للموضوع سواء أکان وجود النهار بمفاد کان التامة ام کان صفة النهار 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فلایثبت تقید الموضوع لا بالاول ولا بالثانی الا بناء علی 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Heading6"/>
        <w:numPr>
          <w:ilvl w:val="5"/>
          <w:numId w:val="1"/>
        </w:numPr>
        <w:rPr/>
      </w:pPr>
      <w:bookmarkStart w:id="565" w:name="__RefHeading___Toc3030937_1468164448"/>
      <w:bookmarkStart w:id="566" w:name="_Toc204"/>
      <w:bookmarkEnd w:id="565"/>
      <w:r>
        <w:rPr>
          <w:rtl w:val="true"/>
        </w:rPr>
        <w:t>عدم تمامیة ما ذکره المحقق الخراسانی قدس سره فی المقام</w:t>
      </w:r>
      <w:bookmarkEnd w:id="566"/>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ماذکره المحقق الخراسانی قدس سره</w:t>
      </w:r>
      <w:r>
        <w:rPr>
          <w:rStyle w:val="FootnoteAnchor"/>
          <w:rtl w:val="true"/>
        </w:rPr>
        <w:footnoteReference w:id="95"/>
      </w:r>
      <w:r>
        <w:rPr>
          <w:rFonts w:ascii="IRNazanin" w:hAnsi="IRNazanin" w:eastAsia="IRNazanin"/>
          <w:color w:val="111111"/>
          <w:sz w:val="28"/>
          <w:sz w:val="28"/>
          <w:szCs w:val="28"/>
          <w:rtl w:val="true"/>
          <w:lang w:bidi="fa-IR"/>
        </w:rPr>
        <w:t>من ان الزمان لوکان دخیلا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بقاء الزمان کالنهار او اللیل وکذلک استصحاب بقاء المقید بما هو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الاستصحابین المذکورین لایمکن اجتماعهما فی 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استصحاب بقاء النهار انما یجری اذا کان الموضوع مرکبا من ذات الواجب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تکون الصلاة فی زمان ویکون ذلک الزمان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کان الموضوع مقیداً بالنهار فلایمکن اثبات التقید باستصحاب بقاء القید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استصحاب المقید بما هو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انما یجری اذا کانت له حالة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لایمکن الجمع بین هذین الاستصحابین فی موضوع واحد ومورد فارد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الزمان الذی هو قید للواجب تکون قیدیته بنحو صرف الوجود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قیدیته بنحو مطلق الوجود</w:t>
      </w:r>
      <w:r>
        <w:rPr>
          <w:rFonts w:eastAsia="IRNazanin" w:cs="IRNazanin"/>
          <w:color w:val="111111"/>
          <w:sz w:val="28"/>
          <w:szCs w:val="28"/>
          <w:rtl w:val="true"/>
          <w:lang w:bidi="fa-IR"/>
        </w:rPr>
        <w:t>.</w:t>
      </w:r>
      <w:bookmarkStart w:id="567" w:name="pg13815_123059"/>
    </w:p>
    <w:p>
      <w:pPr>
        <w:pStyle w:val="BookText"/>
        <w:rPr/>
      </w:pPr>
      <w:bookmarkEnd w:id="567"/>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کصلاة الظهرین التی هی واجبة بین زوال الشمس وغروبها وصلاة العشائین التی هی واجبة من غروب الشمس الی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الفجر التی هی واجبة بین الطلوعین وغیرها من الصلوات المؤقتة و الصوم ومایشاکله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کل آن من آنات هذا الزمان الممتد لیس قیداً للصلاة بل الجامع بین آناته بنحو صرف الوجود و هو الوجود الممتد و المستمر فی التدرج و التصرم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فالشک فی بقاء هذا الوقت الممتد اما من جهة ان المکلف قد اخّر الصلاة عمداً او سهواً او نسیاناً الی زمان کان یشک فی بقاء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اومن جهة ان الصلاة لم تکن واجبة علیه فی اول الوقت الا من حین کان یشک فی بقاء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لم یکن بالغاً فی اول الوقت وبلغ فی وقت کان یشک فی بقاء وقت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فرضان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ان منشأ الشک فی بقاء الوقت هو تاخیر المکلف بسبب من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ان منشأ الشک فی بقاء الوقت عدم المقتضی للوجوب الا فی هذا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فالمعروف و المشهور بین الاصحاب ان المورد من موارد 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شک المکلف فی ذلک یرجع الی شکه فی فراغ ذمته عن الصلاة فی هذا الوقت من جهة الشک فی قدرته علی الاتیان بها بعد الیقین باصل وجوبها واشتغال ذمته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موارد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یجری استصحاب بقاء الوقت أو لا؟ فیه وجهان</w:t>
      </w:r>
      <w:r>
        <w:rPr>
          <w:rFonts w:eastAsia="IRNazanin" w:cs="IRNazanin"/>
          <w:color w:val="111111"/>
          <w:sz w:val="28"/>
          <w:szCs w:val="28"/>
          <w:rtl w:val="true"/>
          <w:lang w:bidi="fa-IR"/>
        </w:rPr>
        <w:t>:</w:t>
      </w:r>
    </w:p>
    <w:p>
      <w:pPr>
        <w:pStyle w:val="Heading6"/>
        <w:numPr>
          <w:ilvl w:val="5"/>
          <w:numId w:val="1"/>
        </w:numPr>
        <w:rPr/>
      </w:pPr>
      <w:bookmarkStart w:id="568" w:name="__RefHeading___Toc3030939_1468164448"/>
      <w:bookmarkStart w:id="569" w:name="_Toc205"/>
      <w:bookmarkEnd w:id="568"/>
      <w:r>
        <w:rPr>
          <w:rtl w:val="true"/>
        </w:rPr>
        <w:t>عدم جریان الاستصحاب فی بقاء الوقت کمایبنی علیه بعض المحققین قدس سره</w:t>
      </w:r>
      <w:bookmarkEnd w:id="56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 المحققین قدس سره</w:t>
      </w:r>
      <w:r>
        <w:rPr>
          <w:rStyle w:val="FootnoteAnchor"/>
          <w:rtl w:val="true"/>
        </w:rPr>
        <w:footnoteReference w:id="96"/>
      </w:r>
      <w:r>
        <w:rPr>
          <w:rFonts w:ascii="IRNazanin" w:hAnsi="IRNazanin" w:eastAsia="IRNazanin"/>
          <w:color w:val="111111"/>
          <w:sz w:val="28"/>
          <w:sz w:val="28"/>
          <w:szCs w:val="28"/>
          <w:rtl w:val="true"/>
          <w:lang w:bidi="fa-IR"/>
        </w:rPr>
        <w:t>الی الوجه الثانی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لایجری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لا یدل علی اکثر من 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مفاد الاستصحاب بقاء الوقت بمفاد کان التامة وترتب وجوب 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ولایثبت ان هذا الآن من النهار الا علی القول بالاصل</w:t>
      </w:r>
      <w:bookmarkStart w:id="570" w:name="pg13815_123060"/>
    </w:p>
    <w:p>
      <w:pPr>
        <w:pStyle w:val="BookText"/>
        <w:rPr/>
      </w:pPr>
      <w:bookmarkEnd w:id="570"/>
      <w:r>
        <w:rPr>
          <w:rFonts w:ascii="IRNazanin" w:hAnsi="IRNazanin" w:eastAsia="IRNazanin"/>
          <w:color w:val="111111"/>
          <w:sz w:val="28"/>
          <w:sz w:val="28"/>
          <w:szCs w:val="28"/>
          <w:rtl w:val="true"/>
          <w:lang w:bidi="fa-IR"/>
        </w:rPr>
        <w:t>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یترتب علی الاستصحاب وجوب الصلاة ظاهرا ویحقق به موضوع قاعدة الاشتغال و هو ان ذمة المکلف مشغولة بوجوبها ظاهرا ومعه یحکم العقل بتحصیل الیقین بالفراغ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موضوع القاعدة ثابت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المکلف کان متیقنا باشتغال ذمته بوجوب الصلاة و یشک فعلا فی فراغ ذمته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امر وجدانی فی المقام فلاحاجة الی الاستصحاب بل هو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اثبات ما هو ثابت بالوجدان بالتعبد من اراد انحاء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571" w:name="__RefHeading___Toc3030941_1468164448"/>
      <w:bookmarkStart w:id="572" w:name="_Toc206"/>
      <w:bookmarkEnd w:id="571"/>
      <w:r>
        <w:rPr>
          <w:rtl w:val="true"/>
        </w:rPr>
        <w:t>الصحیح هو جریان الاستصحاب فی المقام</w:t>
      </w:r>
      <w:bookmarkEnd w:id="572"/>
    </w:p>
    <w:p>
      <w:pPr>
        <w:pStyle w:val="BookText"/>
        <w:rPr/>
      </w:pPr>
      <w:r>
        <w:rPr>
          <w:rFonts w:ascii="IRNazanin" w:hAnsi="IRNazanin" w:eastAsia="IRNazanin"/>
          <w:color w:val="111111"/>
          <w:sz w:val="28"/>
          <w:sz w:val="28"/>
          <w:szCs w:val="28"/>
          <w:rtl w:val="true"/>
          <w:lang w:bidi="fa-IR"/>
        </w:rPr>
        <w:t>ولکن الصحیح جریان الاستصحاب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مفاده اثبات الوقت وترتب وجوب 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قاعدة الاشتغال لاتثبت الوقت لان مفادها حکم العقل بأن الاشتغال الیقینی یقتضی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فالاستصحاب رافع لموضوع القاعدة تعبدا کما انه رافع لموضوع قاعدة قبح العقاب بلابیان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تنجز وجوب الصلاة فی هذا الوقت مستندا الی الاستصحاب دون القاعدة ولاسیما علی القول بأن المجعول فی باب الاستصحاب الطریقیة و الکاشفیة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هذا القول لاشبهة فی حکومة الاستصحاب علی 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لاشبهة فی ان وقت الصلاة اوالصوم شرط لوجوبها فلاوجوب لها قبل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لاشبهة فی انه شرط لصحتها ایضا وانما الکلام فی ان شرطیة الوقت للصلاة هل هی بنحو القیدیة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الواجب هو الصلاة المقیدة بالوقت او بنحو الجزئیة بمعنی ان الواجب هو الصلاة فی زمان ویکون ذلک الزمان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فاذا شک فی بقاء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 ویترتب علیه وجوب الصلاة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لو کان ماخوذاً بنحو القیدیة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الاستصحاب عند الشک فی بقاء الوقت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الوقت اذا کان قیداً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قیداً للوجوب ایضا والا لزم التکلیف بغیر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الوجوب اذا کان مطلقاً وفعلیا قبل دخول الوقت لزم محذور التکلیف بالمحال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لوکان قید الواجب غیر اختیاری فلامحالة یکون قیداً للوجوب ایضا والا لزم المحذور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استصحاب بقاء الوقت ویترتب علیه فعلیة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الوقت اذا اخذ قیدا او جزءاً للواجب فلامحالة یکون مقیدا للوجوب ایضا والا لزم ان یکون الوجوب فعلیا قبل دخول الوقت و هذا یستلزم التکلیف بغیر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قلنا ان کل قید للواجب اذا کان غیر اختیاری فهو قید للوجوب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علم شخص انه بلغ وشک فی بقاء 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 وبه یحرز موضوع الوجوب المرکب من جزئین احدهما بلوغه فی زمان و الآخر ان یکون ذلک الزمان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 محرز بالوجدان و الثانی بالتعبد الاستصحابی وبضمه الی الوجدان یتحقق موضوع وجوب الصلاة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 الواجب هو ایقاع الصلاة فی النهار والاستصحاب المذکور لایثبت ذلک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انما یثبت ان هذا الزمان الذی تقع الصلاة فیه نهار ولایثبت وقوعها فیه لانه من لوازم بقاء النهار واقعا ولایمکن اثباتها بالاستصحاب الا بناء علی 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المکلف شاکا فی ان صلاته هذه هل تقع فی النهار او لا؟ و هذا الشک حیث انه من الشک فی القدرة فهو مورد لقاعدة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ینقح هذا الاستصحاب موضوع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یثبت ان الزمان الذی تقع الصلاة فیه</w:t>
      </w:r>
      <w:bookmarkStart w:id="573" w:name="pg13815_123062"/>
    </w:p>
    <w:p>
      <w:pPr>
        <w:pStyle w:val="BookText"/>
        <w:rPr/>
      </w:pPr>
      <w:bookmarkEnd w:id="573"/>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فیشک المکلف فی ایقاع صلاته فی النهار و هذا موضوع لقاعدة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الاستصحاب ینقح موضوع وجوب الصلاة و هوالبلوغ فی زمان یکون ذلک الزمان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یکون حاکما علی 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الواجب هو ایقاع الصلاة فی زمان ویکون ذلک الزمان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الاول محرز بالوجدان و الثانی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الواجب هو ایقاع الصلاة فی النهار لکی یقال ان الاستصحاب لایثبت ذلک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من علم ببلوغه فی وقت کان یشک فی بقاء النهار او اللیل او من طهرت من الحیض فی وقت کانت تشک فی بقاء النهار او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بقاء النهار او اللیل او الفجر و الحکم بوجوب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انه لامجال للتمسک باصالة البراءة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اصالة البراءة انما تجری بقطع النظر عن الاستصحاب المذکور ومع جریانه فی المقام فلامجال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یثبت الموضوع و هو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یجر فالمرجع اصالة البراءة دون 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الشک فی اصل حدوث التکلیف لا فی سقوطه بعد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الاستصحاب فی المقام لامجال لاصالة البراءة</w:t>
      </w:r>
      <w:r>
        <w:rPr>
          <w:rFonts w:eastAsia="IRNazanin" w:cs="IRNazanin"/>
          <w:color w:val="111111"/>
          <w:sz w:val="28"/>
          <w:szCs w:val="28"/>
          <w:rtl w:val="true"/>
          <w:lang w:bidi="fa-IR"/>
        </w:rPr>
        <w:t>.</w:t>
      </w:r>
    </w:p>
    <w:p>
      <w:pPr>
        <w:pStyle w:val="Heading6"/>
        <w:numPr>
          <w:ilvl w:val="5"/>
          <w:numId w:val="1"/>
        </w:numPr>
        <w:rPr/>
      </w:pPr>
      <w:bookmarkStart w:id="574" w:name="__RefHeading___Toc3030943_1468164448"/>
      <w:bookmarkStart w:id="575" w:name="_Toc207"/>
      <w:bookmarkEnd w:id="574"/>
      <w:r>
        <w:rPr>
          <w:rtl w:val="true"/>
        </w:rPr>
        <w:t>ما اذا کان الزمان قیدا للواجب بنحو المطلق الوجود</w:t>
      </w:r>
      <w:bookmarkEnd w:id="575"/>
    </w:p>
    <w:p>
      <w:pPr>
        <w:pStyle w:val="BookText"/>
        <w:rPr/>
      </w:pPr>
      <w:r>
        <w:rPr>
          <w:rFonts w:ascii="IRNazanin" w:hAnsi="IRNazanin" w:eastAsia="IRNazanin"/>
          <w:color w:val="111111"/>
          <w:sz w:val="28"/>
          <w:sz w:val="28"/>
          <w:szCs w:val="28"/>
          <w:rtl w:val="true"/>
          <w:lang w:bidi="fa-IR"/>
        </w:rPr>
        <w:t>واما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کان الزمان قیدا للواجب بنحو مطلق الوجود کالصوم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 یجب فی تمام آنات النهار ای من طلوع الفجر الی غروب الشمس</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فیقع الکلام فیه تارة فیما اذا کان الشک فی بقاء النهار من جهة مانع خارجی کالغیم او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کان المکلف فی مکان لایدری ان الغروب</w:t>
      </w:r>
      <w:bookmarkStart w:id="576" w:name="pg13815_123063"/>
    </w:p>
    <w:p>
      <w:pPr>
        <w:pStyle w:val="BookText"/>
        <w:rPr/>
      </w:pPr>
      <w:bookmarkEnd w:id="576"/>
      <w:r>
        <w:rPr>
          <w:rFonts w:ascii="IRNazanin" w:hAnsi="IRNazanin" w:eastAsia="IRNazanin"/>
          <w:color w:val="111111"/>
          <w:sz w:val="28"/>
          <w:sz w:val="28"/>
          <w:szCs w:val="28"/>
          <w:rtl w:val="true"/>
          <w:lang w:bidi="fa-IR"/>
        </w:rPr>
        <w:t>تحقق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یکون الشک فی بقائه من جهة الشک فی مقدار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ولایدری انه عشر ساعات او اکثر او 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اماعلی الفرض الاول الذی کان یعلم مقدار النهار ولکنه یشک فی بقائه من جهة مانع خارجی کالغیم او نحوه</w:t>
      </w:r>
      <w:r>
        <w:rPr>
          <w:rFonts w:eastAsia="IRNazanin" w:cs="IRNazanin"/>
          <w:color w:val="111111"/>
          <w:sz w:val="28"/>
          <w:szCs w:val="28"/>
          <w:rtl w:val="true"/>
          <w:lang w:bidi="fa-IR"/>
        </w:rPr>
        <w:t>.</w:t>
      </w:r>
    </w:p>
    <w:p>
      <w:pPr>
        <w:pStyle w:val="Heading6"/>
        <w:numPr>
          <w:ilvl w:val="5"/>
          <w:numId w:val="1"/>
        </w:numPr>
        <w:rPr/>
      </w:pPr>
      <w:bookmarkStart w:id="577" w:name="__RefHeading___Toc3030945_1468164448"/>
      <w:bookmarkStart w:id="578" w:name="_Toc208"/>
      <w:bookmarkEnd w:id="577"/>
      <w:r>
        <w:rPr>
          <w:rtl w:val="true"/>
        </w:rPr>
        <w:t>ما ذکره بعض المحققین قدس سره فی المقام</w:t>
      </w:r>
      <w:bookmarkEnd w:id="578"/>
    </w:p>
    <w:p>
      <w:pPr>
        <w:pStyle w:val="BookText"/>
        <w:rPr/>
      </w:pPr>
      <w:r>
        <w:rPr>
          <w:rFonts w:ascii="IRNazanin" w:hAnsi="IRNazanin" w:eastAsia="IRNazanin"/>
          <w:color w:val="111111"/>
          <w:sz w:val="28"/>
          <w:sz w:val="28"/>
          <w:szCs w:val="28"/>
          <w:rtl w:val="true"/>
          <w:lang w:bidi="fa-IR"/>
        </w:rPr>
        <w:t>فقد ذکر بعض المحققین قدس سره</w:t>
      </w:r>
      <w:r>
        <w:rPr>
          <w:rStyle w:val="FootnoteAnchor"/>
          <w:rtl w:val="true"/>
        </w:rPr>
        <w:footnoteReference w:id="97"/>
      </w:r>
      <w:r>
        <w:rPr>
          <w:rFonts w:ascii="IRNazanin" w:hAnsi="IRNazanin" w:eastAsia="IRNazanin"/>
          <w:color w:val="111111"/>
          <w:sz w:val="28"/>
          <w:sz w:val="28"/>
          <w:szCs w:val="28"/>
          <w:rtl w:val="true"/>
          <w:lang w:bidi="fa-IR"/>
        </w:rPr>
        <w:t>علی ما فی تقریر بحثه ان المرجع فیه 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الشک فی هذا الفرض انما هو فی الفراغ وبرائة الذمة بعد الیقین بالاشتغال و هو مورد للقاعدة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اجراء استصحاب بقاء النهار فیه واثبات وجوب الصوم او الصلاة به و هو حاکم علی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جریان هذا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ان المستفاد من ادلة وجوب الصوم هو وجوبه فی وقت ویکون ذلک الوقت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شککنا فی بقاء النهار فلا مانع من استصحاب بقائه وبه یحرز ان ذلک الوقت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فبضمه الی الوجدان یتحقق موضوع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الجزء الاول محرز بالوجدان و الثانی بالتعبد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المتفاهم العرفی من الادلة ان موضوع وجوب الصوم مرکب لامقید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 مانع من جریان الاستصحاب فی المقام و به یحرز کون ذلک الوقت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المکلف قادرا علی الامساک فی زمان ویکون ذلک الزمان نهارا بحکم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هذا الاستصحاب حاکما علی قاعدة الاشتغال فلاتصل النوبة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انه لا مانع من کون النهار جزءاً للواجب ولایلزم محذور التکلیف بغیر المقدور شریطة ان یکون قیداً للوجوب ایضا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قدس سره ان امر النهار اذا دار بین عشرة</w:t>
      </w:r>
      <w:bookmarkStart w:id="579" w:name="pg13815_123064"/>
    </w:p>
    <w:p>
      <w:pPr>
        <w:pStyle w:val="BookText"/>
        <w:rPr/>
      </w:pPr>
      <w:bookmarkEnd w:id="579"/>
      <w:r>
        <w:rPr>
          <w:rFonts w:ascii="IRNazanin" w:hAnsi="IRNazanin" w:eastAsia="IRNazanin"/>
          <w:color w:val="111111"/>
          <w:sz w:val="28"/>
          <w:sz w:val="28"/>
          <w:szCs w:val="28"/>
          <w:rtl w:val="true"/>
          <w:lang w:bidi="fa-IR"/>
        </w:rPr>
        <w:t>ساعات او احدی عشرة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مضی من النهار عشرة ساعات فیشک فی وجوب الصوم فی الساعة الحادیة عشرة لانها الساعة المشکوک کونها 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الشک فی وجوب الصوم فی هذه الساعة فلا مانع من الرجوع الی اصالة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الشک فیه انما هو فی التکلیف الزائد و هو وجوب الصوم فی الساعة المشکوک کونها 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فیدخل المقام فی کبری دوران الامر بین الاقل والاکثر الارتباطیین و المرجع فیه اصالة البراءة و هی ترفع قاعدة الاشتغال بارتفاع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حکم العقل معلق علی عدم الترخیص من الشارع فی الترک واصالة البراءة ترخیص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ولایجری الاستصحاب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الاستصحاب انما یثبت وجوب الصوم بین طلوع الفجر وغروب الشمس ولایثبت وجوب الصوم فی هذه الساعة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580" w:name="__RefHeading___Toc3030947_1468164448"/>
      <w:bookmarkStart w:id="581" w:name="_Toc209"/>
      <w:bookmarkEnd w:id="580"/>
      <w:r>
        <w:rPr>
          <w:rtl w:val="true"/>
        </w:rPr>
        <w:t>مناقشة ما ذکره بعض المحققین قدس سره فی المقام</w:t>
      </w:r>
      <w:bookmarkEnd w:id="581"/>
    </w:p>
    <w:p>
      <w:pPr>
        <w:pStyle w:val="BookText"/>
        <w:rPr/>
      </w:pPr>
      <w:r>
        <w:rPr>
          <w:rFonts w:ascii="IRNazanin" w:hAnsi="IRNazanin" w:eastAsia="IRNazanin"/>
          <w:color w:val="111111"/>
          <w:sz w:val="28"/>
          <w:sz w:val="28"/>
          <w:szCs w:val="28"/>
          <w:rtl w:val="true"/>
          <w:lang w:bidi="fa-IR"/>
        </w:rPr>
        <w:t>ویمکن المناقشة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ذکره قدس سره فی هذا الفرض تام اذا کان موضوع وجوب الصوم مرکبا من الساعات ومرددا بین الاقل کعشرة ساعات والاکثر کاحدی عشرة ساعات ویشک فی وجوب الصوم فی الساعة الاخیرة المشکوکة ولانعلم باصل وجوب الصوم فی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الشک فی اصل وجوبه فالمرجع فیه اصالة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الامر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موضوع وجوب الصوم النهار بین الحدین و هو موجود بوجود واحد مستمر فی التدرج و التصرم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انما هو فی بقاء هذا الوجود ای وجود النهار بمفاد کان التامة او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فبطبیعة الحال یکون الشک فی بقاء وجوب الصوم من جهة الشک فی بقاء موضوعه و هو النهار ولیس الشک فی اصل وجوب الصوم فی هذه الساعة المشکوک کونها من النهار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مانع من استصحاب بقاء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الاستصحاب</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ینقح موضوع وجوب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الزمان و هو النهار کما انه قید للوجوب کذلک انه قید للواجب و هو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وتقیید الواجب بالزمان الخاص یرجع الی الترکیب بمقتضی الفهم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قال المولی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صم فی النهار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یرجع الی وجوب الصوم فی زمان ویکون ذلک الزمان نهاراً و کذلک اذا قال المولی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صل فی النهار او فی اللیل او فی الفجر</w:t>
      </w:r>
    </w:p>
    <w:p>
      <w:pPr>
        <w:pStyle w:val="BookText"/>
        <w:rPr/>
      </w:pPr>
      <w:r>
        <w:rPr>
          <w:rFonts w:ascii="IRNazanin" w:hAnsi="IRNazanin" w:eastAsia="IRNazanin"/>
          <w:color w:val="111111"/>
          <w:sz w:val="28"/>
          <w:sz w:val="28"/>
          <w:szCs w:val="28"/>
          <w:rtl w:val="true"/>
          <w:lang w:bidi="fa-IR"/>
        </w:rPr>
        <w:t>خصوصیة الظرف لا انها 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یکون المتفاهم عرفا من مثل 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صم فی النهار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وجوب الصوم فی زمان ویکون ذلک الزمان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الاول محرز بالوجدان و الثانی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فلافرق بین ان یکون الزمان قیدا بنحو مطلق الوجود او قیدا بنحو 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 کلا التقدیرین فالتقیید یرجع الی الترکیب بحسب المتفاهم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ان قولک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صم فی النهار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ظاهر عرفا فی وجوب الصوم فی زمان ویکون ذلک الزمان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قولک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صل فی النهار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فانه ظاهر عرفا فی وجوب الصلاة فی زمان ویکون ذلک الزمان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المراد من الزمان الذی هو قید للواجب سواء أکان بنحو مطلق الوجود ام کان بنحو 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کلا التقدیرین یکون المتفاهم العرفی بمناسبة الحکم و الموضوع الارتکازیة من ادلة توقیت الصلاة باوقات خاصة ان خصوصیة الزمان الماخوذة فی لسان تلک الادلة ماخوذة بنحو الترکیب لا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فالتقیید بحاجة الی عنایة زائدة بأن تکون فیهاقرینة تدل علی ان الواجب هو الصوم النهاری او الصلاة النهاریة او اللیلیة او الفجریة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لم تکن قرینة فیها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فلاتدل تلک الادلة علی التقیید بل تدل علی الترکیب</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لافرق بین قولنا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صم فی النهار او صل فیه</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وقولنا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صل خلف العادل</w:t>
      </w:r>
      <w:bookmarkStart w:id="582" w:name="pg13815_123067"/>
    </w:p>
    <w:p>
      <w:pPr>
        <w:pStyle w:val="BookText"/>
        <w:rPr/>
      </w:pPr>
      <w:bookmarkEnd w:id="582"/>
      <w:r>
        <w:rPr>
          <w:rFonts w:ascii="IRNazanin" w:hAnsi="IRNazanin" w:eastAsia="IRNazanin"/>
          <w:color w:val="111111"/>
          <w:sz w:val="28"/>
          <w:sz w:val="28"/>
          <w:szCs w:val="28"/>
          <w:rtl w:val="true"/>
          <w:lang w:bidi="fa-IR"/>
        </w:rPr>
        <w:t>ولهذا اذا شک فی بقاء عدالته فیجری استصحاب بقائها وبه یحرز موضوع جواز 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موضوعه مرکب من الصلاة خلف شخص وکون هذا الشخص عادلا و الجزء الاول محرز بالوجدان و الثانی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لافرق بین ان یکون القید زمانا او زمانیا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جریان الاستصحاب فی الزمان فی 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محل الکلام فی المسألة بین الاصولیین دون جریانه فیه فی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لاباس بالاشارة الی ان الاستصحاب هل یجری فی الزمان فی الشبهة الحکمیة أو لایجری؟</w:t>
      </w:r>
    </w:p>
    <w:p>
      <w:pPr>
        <w:pStyle w:val="BookText"/>
        <w:rPr/>
      </w:pPr>
      <w:r>
        <w:rPr>
          <w:rFonts w:ascii="IRNazanin" w:hAnsi="IRNazanin" w:eastAsia="IRNazanin"/>
          <w:color w:val="111111"/>
          <w:sz w:val="28"/>
          <w:sz w:val="28"/>
          <w:szCs w:val="28"/>
          <w:rtl w:val="true"/>
          <w:lang w:bidi="fa-IR"/>
        </w:rPr>
        <w:t>والجواب ان منشأ الشک فی هذه الشبهة تارة مفهوم الزمان المردد بین الاقل والاکثر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شککنا فی ان النهار ممتد الی ذهاب الحمرة المشرقیة او الی استتار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من جهة تعارض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السید الاستاذ قدس سره فی بحث المشتق ان الاستصحاب لایجری فی الشبهة المفهومیة لافی الحکم للشک فی موضوعه ومع الشک فیه لایجری الاستصحاب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ولافی الموضوع لعدم الشک فیه فی الخارج لان استتار القرص معلوم وجدانا وذهاب الحمرة المشرقیة بعد لم تتحقق فلایوجد فی الخارج شیء یشک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فی بحث المشتق ان ما ذکره قدس سره من الکبری الکلیة غیر تام و تمام الکلام هناک</w:t>
      </w:r>
      <w:r>
        <w:rPr>
          <w:rFonts w:eastAsia="IRNazanin" w:cs="IRNazanin"/>
          <w:color w:val="111111"/>
          <w:sz w:val="28"/>
          <w:szCs w:val="28"/>
          <w:rtl w:val="true"/>
          <w:lang w:bidi="fa-IR"/>
        </w:rPr>
        <w:t>.</w:t>
      </w:r>
    </w:p>
    <w:p>
      <w:pPr>
        <w:pStyle w:val="Heading6"/>
        <w:numPr>
          <w:ilvl w:val="5"/>
          <w:numId w:val="1"/>
        </w:numPr>
        <w:rPr/>
      </w:pPr>
      <w:bookmarkStart w:id="583" w:name="__RefHeading___Toc3030949_1468164448"/>
      <w:bookmarkStart w:id="584" w:name="_Toc210"/>
      <w:bookmarkEnd w:id="583"/>
      <w:r>
        <w:rPr>
          <w:rtl w:val="true"/>
        </w:rPr>
        <w:t>هل یجری الاستصحاب فی الزمان فی الشبهة الحکمیة و الجواب عنه</w:t>
      </w:r>
      <w:bookmarkEnd w:id="58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السید الاستاذ قدس سره</w:t>
      </w:r>
      <w:r>
        <w:rPr>
          <w:rStyle w:val="FootnoteAnchor"/>
          <w:rtl w:val="true"/>
        </w:rPr>
        <w:footnoteReference w:id="98"/>
      </w:r>
      <w:r>
        <w:rPr>
          <w:rFonts w:ascii="IRNazanin" w:hAnsi="IRNazanin" w:eastAsia="IRNazanin"/>
          <w:color w:val="111111"/>
          <w:sz w:val="28"/>
          <w:sz w:val="28"/>
          <w:szCs w:val="28"/>
          <w:rtl w:val="true"/>
          <w:lang w:bidi="fa-IR"/>
        </w:rPr>
        <w:t>ان الاستصحاب لایجری فی الشبهة الحکمیة من جهة المعارضة بین استصحاب بقاء المجعول واستصحاب عدم سعة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فی مستهل هذا البحث ان ما ذکره قدس سره غیرتام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الاستصحاب فی الشبهات الحکمیة وان کان لایجری الا انه من جهة اخری لا من جهة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ماعرفت من ان هذه الشبهة خارجة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محل الکلام فی جریان الاستصحاب فی الزمان او الزمانی لافی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جماعة من الاصولیین منهم شیخنا الانصاری قدس سره قالوا ان الزمان اذا کان ماخوذا ظرفا للواجب جری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 ماخوذاً قیداً فلایجری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هذا التفصیل لایرجع الی معنی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اخذ الزمان ظرفا بدون ان یکون له دخل فی الحکم ولا فی متعلقه لغو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الزمان بطبعه ظرف و ظرفیته لاتحتاج الی عنایة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اخذ الزمان الخاص فی لسان الدلیل قیدا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قال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صل فی النهار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ولکنه بحسب المتفاهم العرفی یرجع الی الجزء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مانع من جریان الاستصحاب فیه ولاموضوع للتفصیل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مرادهم من الظرفیة لیس تقید الواجب بالعنوان الخاص کالواجب النهاری او اللیلی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فلایمکن اثباته بالاستصحاب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ماذکره هؤلاء الجماعة من التفصیل لایرجع الی معنی محصل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شک فی حکم آخر بعد تحقق الغایة للحکم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امر المولی بالجلوس فی المسجد الی الزوال وشک فی وجوبه فیه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ان المرجع فیه استصحاب عدم جعل</w:t>
      </w:r>
    </w:p>
    <w:p>
      <w:pPr>
        <w:pStyle w:val="BookText"/>
        <w:rPr/>
      </w:pPr>
      <w:r>
        <w:rPr>
          <w:rFonts w:ascii="IRNazanin" w:hAnsi="IRNazanin" w:eastAsia="IRNazanin"/>
          <w:color w:val="111111"/>
          <w:sz w:val="28"/>
          <w:sz w:val="28"/>
          <w:szCs w:val="28"/>
          <w:rtl w:val="true"/>
          <w:lang w:bidi="fa-IR"/>
        </w:rPr>
        <w:t>وجوبه بعد الزوال او اصالة البراءة عنه لو لم یجر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المحقق النائینی قدس سره</w:t>
      </w:r>
      <w:r>
        <w:rPr>
          <w:rStyle w:val="FootnoteAnchor"/>
          <w:rtl w:val="true"/>
        </w:rPr>
        <w:footnoteReference w:id="99"/>
      </w:r>
      <w:r>
        <w:rPr>
          <w:rFonts w:ascii="IRNazanin" w:hAnsi="IRNazanin" w:eastAsia="IRNazanin"/>
          <w:color w:val="111111"/>
          <w:sz w:val="28"/>
          <w:sz w:val="28"/>
          <w:szCs w:val="28"/>
          <w:rtl w:val="true"/>
          <w:lang w:bidi="fa-IR"/>
        </w:rPr>
        <w:t>قد ذکر ان هذا الاستصحاب لایجری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عدم الجعل فهو لایثبت عدم المجعول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استصحاب عدم المجعول فانه لایجری الا علی القول بجریان الاستصحاب فی الاعدام الازلیة و هو لایجری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والخلاصة ان استصحاب عدم جعل وجوب الجلوس فی المسجد بعد الزوال لایثبت عدم وجوبه فیه فعلاً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استصحاب عدم وجوبه فیه بعد الزوال فلایجری الا بناء علی جریان الاستصحاب فی الاعدام الازلیة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کلا الاستصحابین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 فلان عدم الجعل حیث انه عین عدم المجعول فلافرق بینهما الا بالأعتبار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عدم المجعول من لوازم عدم الجعل العادیة او العقلیة حتی لایمکن اثباته به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جریان الاستصحاب فی الاعدام الازلیة علی تفصیل ذکرناه فی محله</w:t>
      </w:r>
      <w:r>
        <w:rPr>
          <w:rFonts w:eastAsia="IRNazanin" w:cs="IRNazanin"/>
          <w:color w:val="111111"/>
          <w:sz w:val="28"/>
          <w:szCs w:val="28"/>
          <w:rtl w:val="true"/>
          <w:lang w:bidi="fa-IR"/>
        </w:rPr>
        <w:t>.</w:t>
      </w:r>
      <w:bookmarkStart w:id="585" w:name="pg13815_123070"/>
    </w:p>
    <w:p>
      <w:pPr>
        <w:pStyle w:val="Heading4"/>
        <w:numPr>
          <w:ilvl w:val="3"/>
          <w:numId w:val="1"/>
        </w:numPr>
        <w:rPr/>
      </w:pPr>
      <w:bookmarkStart w:id="586" w:name="__RefHeading___Toc3030951_1468164448"/>
      <w:bookmarkStart w:id="587" w:name="_Toc211"/>
      <w:bookmarkEnd w:id="585"/>
      <w:bookmarkEnd w:id="586"/>
      <w:r>
        <w:rPr>
          <w:rtl w:val="true"/>
        </w:rPr>
        <w:t>نتائج بحوث هذا التنبیه عدة نقاط‌</w:t>
      </w:r>
      <w:bookmarkEnd w:id="587"/>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یجری فی الامور التدریجیة الزمانیة کالحرکة بشتی انواعها واشکالها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وحقیقة الحرکة هی خروج الشیء من القوة الی الفعلیة ولها وجود واحد مستمر فی التطور و التدرج من مرحلة الی مرحلة اخری ولها حدوث وبقاء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 فی بقاء الحرکة فلا مانع من استصحاب بقائها اذاکان له اثر شرعی مترتب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تقسیم الحرکة الی الحرکة القطعیة و الحرکة التوسطیة وعدم جریان الاستصحاب فی الاولی وجریانه فی الثانیة کما عن صاحب الکفایة قدس سره غیر تام بل لایرجع الی معنی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وجود لهما فی الخارج بأن تکون الحرکة فی الخارج علی قسمین القطعیة و التوسطیة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الحرکة فی الخارج حقیقة واحدة و هذه الحقیقة الواحدة متقومة ذاتا وحقیقة بالتطور و التدرج فی کل مرحلة من مراحلها و دور من ادوارها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التدرج و التطور بمثابة الجنس و الفصل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هذا التقسیم لا واقع موضوعی له الا فی وعاء الذهن و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الزمان بواقعه الموضوعی وحقیقته مرکب من الآنات الطولیة المتصلة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فلایتصور تخلل العدم بینهما وکل قطعة منه المعنونة بعنوان خاص واسم مخصوص کالیوم و اللیل و الفجر والاسبوع و السنة و القرن وهکذا موجودة بوجود واحد مستمر فی التدرج و التصرم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التصرم و التدرج من المقومات الذاتیة له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تقدم انه لاشبهة فی جریان الاستصحاب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 فی بقاء النهار او اللیل او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w:t>
      </w:r>
    </w:p>
    <w:p>
      <w:pPr>
        <w:pStyle w:val="BookText"/>
        <w:rPr/>
      </w:pPr>
      <w:r>
        <w:rPr>
          <w:rFonts w:ascii="IRNazanin" w:hAnsi="IRNazanin" w:eastAsia="IRNazanin"/>
          <w:color w:val="111111"/>
          <w:sz w:val="28"/>
          <w:sz w:val="28"/>
          <w:szCs w:val="28"/>
          <w:rtl w:val="true"/>
          <w:lang w:bidi="fa-IR"/>
        </w:rPr>
        <w:t>استصحاب بقائه لتمامیة ارکانه من الیقین بالحدوث و الشک فی البقاء او ترتب اثر شرعی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لافرق فی جریان الاستصحاب بین الامور التدریجیة من الزمانیات و الزمان والامور القارة الثابتة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الامور التدریجیة من الزمان و الزمانیات علی مراتب متفاوتة و درجات متعددة وکل درجة تمثل نوع من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والاستصحاب یجری فی جمیع انواعها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المبرر لجعل کل قطعة من الزمان معنونة بعنوان خاص واسم مخصوص انماهو بلحاظ ترتب اثر شرعی او عقلائی علیها کالیوم و النهار و اللیل و الفجر والاسبوع و الشهر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المبرر لجعل کل قطعة من الحرکات الزمانیة موجودة بوجود واحد مستمر فی التدرج ومسماة باسم مخصوص انما هو من اجل غایتها کالحرکة بین النجف و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النجف وکربلاء وبین کربلاء وبغداد و هکذا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الاثر الشرعی تارة مترتب علی وجود الحرکة بمفاد کان التامة واخری علی وجودها 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 شککنا فی بقاء الحرکة بعد الیقین بحدوثها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بقائها وترتیب اثره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ان الشک فی بقاء الحرکة بمفاد کان التامة لاینفک عن الشک فی بقائها 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لها حالة سابقة بکلا المفادین وفی مورد الشک فی بقائها فتارة متعلق الشک وجود حرکة المتحرک بمفاد کان التامة واخری متعلقه اتصاف المتحرک بها بمفاد کان الناقصة والاستصحاب یجری فیهما معاً ویترتب علیهما آثارهما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ذلک بین الزمان و الزمانیات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لایمکن اثبات مفاد کان الناقصة باستصحاب بقاء الحرکة بمفاد کان التامة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اذا لم یجر الاستصحاب بمفاد کان الناقصة</w:t>
      </w:r>
    </w:p>
    <w:p>
      <w:pPr>
        <w:pStyle w:val="BookText"/>
        <w:rPr/>
      </w:pP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عن جماعة من المحققین الاصولیین من ان الاثر الشرعی اذا کان مترتبا علی الحرکة 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الاستصحاب لعدم حالة سابقة لها کذلک بلافرق فی هذا بین ان تکون الحرکة متمثلة فی الزمان او فی الزمانی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الواجب اذا کان مقیدا بالزمان الخاص کالنهار او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الزمان ماخوذا فیه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جریان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کان الواجب الصوم فی زمان و یکون ذلک الزمان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فالجزء الاول محرز بالوجدان و الثانی بالتعبد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ماخوذاً بمفاد کان الناقصة بأن یکون الواجب الصوم فی زمان ویکون ذلک الزمان متصفا بالنهار فایضا لا مانع من استصحاب بقاء هذا الاتصاف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ان الشک فی بقاء النهار بمفاد کان التامة لاینفک عن الشک فی بقائه 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الواجب الصوم النهاری ای الصوم الواقع فیه و المقید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اثباته بالاستصحاب المذکور بکلا نحویه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لایثبت تقید الواجب به الا علی ضوء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اخذ الزمان الخاص کالنهار او اللیل او نحوه فی الواجب بنحو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الواجب هو الصوم فی زمان ویکون ذلک الزمان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ولایلزم من ذلک التکلیف بالمحال اذا کان الزمان شرطاً للوجوب ایضا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هناک عدة تخریجات لجریان الاستصحاب فی الزمان وعدم جریانه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ذکرته مدرسة‌المحقق النائینی قدس سره من الضابط الکلی للموضوع المرکب و الموضوع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تقدم نقد هذا</w:t>
      </w:r>
    </w:p>
    <w:p>
      <w:pPr>
        <w:pStyle w:val="BookText"/>
        <w:rPr/>
      </w:pPr>
      <w:r>
        <w:rPr>
          <w:rFonts w:ascii="IRNazanin" w:hAnsi="IRNazanin" w:eastAsia="IRNazanin"/>
          <w:color w:val="111111"/>
          <w:sz w:val="28"/>
          <w:sz w:val="28"/>
          <w:szCs w:val="28"/>
          <w:rtl w:val="true"/>
          <w:lang w:bidi="fa-IR"/>
        </w:rPr>
        <w:t>الضابط تفصیلا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ذکره المحقق العراقی قدس سره من الضابط فی ضمن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ان تقیید الفعل بالزمان یرجع الی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 ان اخذ بالزمان ظرفا بحاجة الی عنایة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الکلام فی کلا الامرین موسعا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ماذکره المحقق الاصفهانی قدس سره فی ضمن امور تقدم تلک الامور ومافیها من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قیود الواجب لابد ان تکون اختیاریة والا لزم التکلیف بغیر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لوکان قید الواجب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ان یکون قیدا للوجوب ایضا والا لزم فعلیة الوجوب قبل تحقق قید الواجب و هذا یستلزم التکلیف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قیدیة الزمان الخاص للحکم تتصورعلی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اذا کان الزمان الخاص قیداً للوجوب وموضوعا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اذا کان الموضوع مرکبا من الزمان بأن یکون احد جزئیه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اذا کان موضوع الحکم مقیداً 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الزمان الذی یکون قیدا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قیدا له بنحو صرف الوجود واخری بنحو مطلق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 کالصلاة فانها لاتجب فی کل آن من آنات الزمان من النهار او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کالصوم فانه یجب فی کل آن من آنات النهار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بقاء النهار مثلا تارة من جهة تأخیر المکلف الصلاة عمدا اوغفلة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من جهة انه بلغ فی وقت کان یشک فی بقاء 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 المعروف و المشهور الرجوع الی 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الصحیح ان المرجع هو الاستصحاب دون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p>
    <w:p>
      <w:pPr>
        <w:pStyle w:val="BookText"/>
        <w:rPr/>
      </w:pPr>
      <w:r>
        <w:rPr>
          <w:rFonts w:ascii="IRNazanin" w:hAnsi="IRNazanin" w:eastAsia="IRNazanin"/>
          <w:color w:val="111111"/>
          <w:sz w:val="28"/>
          <w:sz w:val="28"/>
          <w:szCs w:val="28"/>
          <w:rtl w:val="true"/>
          <w:lang w:bidi="fa-IR"/>
        </w:rPr>
        <w:t>الثانی المرجع هو استصحاب بقاء الوقت وبه یحرز موضوع الوجوب ولاتصل النوبة الی اصالة البراءة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الزمان اذا کان قیدا للواجب بنحو مطلق الوجود کالصوم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فاذاشک فی بقائه من جهة مانع خارجی کالغیم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المتفاهم العرفی من الصوم فی النهار هو وجوب ایقاعه فی زمان ویکون ذلک الزمان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الاول محرز بالوجدان و الثانی بالاستصحاب فاذن لایصل الدور الی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فیما اذا کان شک المکلف فی بقائه من جهة انه لایدری ان مقدار النهار عشرة ساعات او احدی عشرة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 انتهی النهار ودخل اللیل وعلی الثانی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انه لایدری یشک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 ویترتب علیه وجوب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ادلة وجوب الصوم و الصلاة فی النهار عرفا هو وجوب الاتیان بالصوم فی زمان ویکون ذلک الزمان نهارا و وجوب الاتیان بالصلاة فی زمان ویکون ذلک الزمان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النکتة فی ذلک ان ظرفیة اصل الزمان لهما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کل فعل زمانی لابد ان یقع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اعتبر الشارع خصوصیة زائدة علی طبیعی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یکون ظاهراً فی ان اعتبارها انما هو بنحو الترکیب لا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الظرفیة باعتبار ان الزمان ظرف فلامعنی لاعتبار خصوصیته ظرفا ایضا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فی جریان الاستصحاب فی زمان اذا کان الشک فیه بنحو الشبهة الحکمیة وعدم جریانه فیه کذلک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محل الکلام فی المقام انما هو فیما اذا کانت الشبهة موضوعیة</w:t>
      </w:r>
      <w:r>
        <w:rPr>
          <w:rFonts w:eastAsia="IRNazanin" w:cs="IRNazanin"/>
          <w:color w:val="111111"/>
          <w:sz w:val="28"/>
          <w:szCs w:val="28"/>
          <w:rtl w:val="true"/>
          <w:lang w:bidi="fa-IR"/>
        </w:rPr>
        <w:t>.</w:t>
      </w:r>
      <w:bookmarkStart w:id="588" w:name="pg13815_123075"/>
    </w:p>
    <w:p>
      <w:pPr>
        <w:pStyle w:val="Heading3"/>
        <w:numPr>
          <w:ilvl w:val="2"/>
          <w:numId w:val="1"/>
        </w:numPr>
        <w:rPr/>
      </w:pPr>
      <w:bookmarkStart w:id="589" w:name="__RefHeading___Toc3030953_1468164448"/>
      <w:bookmarkStart w:id="590" w:name="_Toc212"/>
      <w:bookmarkEnd w:id="588"/>
      <w:bookmarkEnd w:id="589"/>
      <w:r>
        <w:rPr>
          <w:rtl w:val="true"/>
        </w:rPr>
        <w:t>التنبیه السادس</w:t>
      </w:r>
      <w:r>
        <w:rPr>
          <w:rtl w:val="true"/>
        </w:rPr>
        <w:t xml:space="preserve">: </w:t>
      </w:r>
      <w:r>
        <w:rPr>
          <w:rtl w:val="true"/>
        </w:rPr>
        <w:t>الاستصحاب التعلیقی</w:t>
      </w:r>
      <w:bookmarkEnd w:id="590"/>
    </w:p>
    <w:p>
      <w:pPr>
        <w:pStyle w:val="Heading4"/>
        <w:numPr>
          <w:ilvl w:val="3"/>
          <w:numId w:val="1"/>
        </w:numPr>
        <w:rPr/>
      </w:pPr>
      <w:bookmarkStart w:id="591" w:name="__RefHeading___Toc3030955_1468164448"/>
      <w:bookmarkStart w:id="592" w:name="_Toc213"/>
      <w:bookmarkEnd w:id="591"/>
      <w:r>
        <w:rPr>
          <w:rtl w:val="true"/>
        </w:rPr>
        <w:t>اشارة</w:t>
      </w:r>
      <w:bookmarkEnd w:id="592"/>
    </w:p>
    <w:p>
      <w:pPr>
        <w:pStyle w:val="BookText"/>
        <w:rPr/>
      </w:pPr>
      <w:r>
        <w:rPr>
          <w:rFonts w:ascii="IRNazanin" w:hAnsi="IRNazanin" w:eastAsia="IRNazanin"/>
          <w:color w:val="111111"/>
          <w:sz w:val="28"/>
          <w:sz w:val="28"/>
          <w:szCs w:val="28"/>
          <w:rtl w:val="true"/>
          <w:lang w:bidi="fa-IR"/>
        </w:rPr>
        <w:t>الاستصحاب التعلیقی</w:t>
      </w:r>
    </w:p>
    <w:p>
      <w:pPr>
        <w:pStyle w:val="BookText"/>
        <w:rPr/>
      </w:pPr>
      <w:r>
        <w:rPr>
          <w:rFonts w:ascii="IRNazanin" w:hAnsi="IRNazanin" w:eastAsia="IRNazanin"/>
          <w:color w:val="111111"/>
          <w:sz w:val="28"/>
          <w:sz w:val="28"/>
          <w:szCs w:val="28"/>
          <w:rtl w:val="true"/>
          <w:lang w:bidi="fa-IR"/>
        </w:rPr>
        <w:t>بیان ذلک ان الشک فی بقاء الحکم تارة یکون فی مرحلة الجعل واخری یکون فی مرحلة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فی بقاء الحکم فی هذه المرحلة لایتصور الا من جهة الشک فی نسخه وسوف یاتی الکلام فی استصحاب بقاء الجعل وعدم النسخ فی تنبیه مستقل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لایکون الحکم فیها فعلیا من جهة عدم فعلیة موضوعه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الفقیه فرض وجود الموضوع بکامل اجزائه وقیوده فی الخارج وثبوت الحکم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مجرد افتراض لا واقع موضوعی له بل له واقع موضوعی ومنشأ صحیح و هو وجود الادلة الشرعیة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ورد فی الدلیل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الماء اذا تغیر باحد اوصاف النجس تنجس</w:t>
      </w:r>
      <w:bookmarkStart w:id="593" w:name="pg13815_123076"/>
    </w:p>
    <w:p>
      <w:pPr>
        <w:pStyle w:val="BookText"/>
        <w:rPr/>
      </w:pPr>
      <w:bookmarkEnd w:id="593"/>
      <w:r>
        <w:rPr>
          <w:rFonts w:ascii="IRNazanin" w:hAnsi="IRNazanin" w:eastAsia="IRNazanin"/>
          <w:color w:val="111111"/>
          <w:sz w:val="28"/>
          <w:sz w:val="28"/>
          <w:szCs w:val="28"/>
          <w:rtl w:val="true"/>
          <w:lang w:bidi="fa-IR"/>
        </w:rPr>
        <w:t>فتوی الفقیه علی فعلیة الحکم بفعلیة موضوعه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فلازم ذلک</w:t>
      </w:r>
    </w:p>
    <w:p>
      <w:pPr>
        <w:pStyle w:val="BookText"/>
        <w:rPr/>
      </w:pPr>
      <w:r>
        <w:rPr>
          <w:rFonts w:ascii="IRNazanin" w:hAnsi="IRNazanin" w:eastAsia="IRNazanin"/>
          <w:color w:val="111111"/>
          <w:sz w:val="28"/>
          <w:sz w:val="28"/>
          <w:szCs w:val="28"/>
          <w:rtl w:val="true"/>
          <w:lang w:bidi="fa-IR"/>
        </w:rPr>
        <w:t>ان تکون فتوی الفقیه جمیعا من القضایا الخارجیة مع ان الامر لیس کذلک کماهو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یکون الحکم فعلیا بفعلیة موضوعه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وجد الماء فی الخارج وتغیر باحد اوصاف النجس ثم زال تغیره بنفسه فیشک فی بقاء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فیستصحب بقائها بعد احراز ان صفة التغیر صفة تعلیلیة لاتقییدیة ویفتی بها بنحو القضیة الحقیقیة</w:t>
      </w:r>
      <w:r>
        <w:rPr>
          <w:rFonts w:eastAsia="IRNazanin" w:cs="IRNazanin"/>
          <w:color w:val="111111"/>
          <w:sz w:val="28"/>
          <w:szCs w:val="28"/>
          <w:rtl w:val="true"/>
          <w:lang w:bidi="fa-IR"/>
        </w:rPr>
        <w:t>.</w:t>
      </w:r>
    </w:p>
    <w:p>
      <w:pPr>
        <w:pStyle w:val="Heading4"/>
        <w:numPr>
          <w:ilvl w:val="3"/>
          <w:numId w:val="1"/>
        </w:numPr>
        <w:rPr/>
      </w:pPr>
      <w:bookmarkStart w:id="594" w:name="__RefHeading___Toc3030957_1468164448"/>
      <w:bookmarkStart w:id="595" w:name="_Toc214"/>
      <w:bookmarkEnd w:id="594"/>
      <w:r>
        <w:rPr>
          <w:rtl w:val="true"/>
        </w:rPr>
        <w:t>ماهو مورد هذا الاستصحاب</w:t>
      </w:r>
      <w:bookmarkEnd w:id="595"/>
    </w:p>
    <w:p>
      <w:pPr>
        <w:pStyle w:val="BookText"/>
        <w:rPr/>
      </w:pPr>
      <w:r>
        <w:rPr>
          <w:rFonts w:ascii="IRNazanin" w:hAnsi="IRNazanin" w:eastAsia="IRNazanin"/>
          <w:color w:val="111111"/>
          <w:sz w:val="28"/>
          <w:sz w:val="28"/>
          <w:szCs w:val="28"/>
          <w:rtl w:val="true"/>
          <w:lang w:bidi="fa-IR"/>
        </w:rPr>
        <w:t>الی هنا قد تبین ان الاستصحاب فی هذه الموارد الثلاثة تنجیزی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مرحلة الجعل عند الشک فی النسخ و هو استصحاب بقاء الجعل فی الشریعة المقدسة وعدم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مرحلة المجعول و هی فعلیة الحکم بفعلیة موضوعه تقدیراً لاواقعا من قبل الفقیه فی مقام عملیة الاستنباط وتطبیق الکبری علی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مرحلة المجعول و هی مرحلة فعلیة الحکم بفعلیة موضوعه فی الخارج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الاقسام الثلاثة من الاستصحاب جمیعاً من الاستصحاب التنجیزی فی مقابل الاستصحاب التعلیقی، لان الاستصحاب التعلیقی لا یدخل تحت شیء من الاقسام المذکورة ولا اشکال فی جریان الاستصحاب فی جمیع تلک الاقسام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عقد هذا التنبیه للبحث عن الاستصحاب التعلیقی فقط وانه یجری او لا؟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ان مورد هذا الاستصحاب هو ما اذا کان موضوع الحکم متخصصا بخصوصیتین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وجود کلتا الخصوصیتین فیه فالحکم ثابت له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زالت صورة احدهما وتبدلت بصورة اخری فیشک فی بقاء</w:t>
      </w:r>
      <w:bookmarkStart w:id="596" w:name="pg13815_123077"/>
    </w:p>
    <w:p>
      <w:pPr>
        <w:pStyle w:val="BookText"/>
        <w:rPr/>
      </w:pPr>
      <w:bookmarkEnd w:id="596"/>
      <w:r>
        <w:rPr>
          <w:rFonts w:ascii="IRNazanin" w:hAnsi="IRNazanin" w:eastAsia="IRNazanin"/>
          <w:color w:val="111111"/>
          <w:sz w:val="28"/>
          <w:sz w:val="28"/>
          <w:szCs w:val="28"/>
          <w:rtl w:val="true"/>
          <w:lang w:bidi="fa-IR"/>
        </w:rPr>
        <w:t>الحکم المعلق علی الصورة الاولی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الخصوصیة الزائلة لو کانت باقیة فالحکم باق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مع زوالها فیشک فی بقائه ای بقاء هذا الحکم المعلق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العنب واجد لخصوصیتین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العنبیة والاخری الغلیان قبل ذهاب الثلثین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زالت الخصوصیة الاولی وصار العنب زبیباً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غلی الزبیب فهل یحکم بحرمته من جهة استصحاب بقاء الحرمة المعلقة علی الخصوصیة الزائلة و هی خصوصیة العنبیة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هذا الغلیان لو کان فی حال عنبیته کان المغلی حراما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فالحرمة معلقة علی توفر الخصوصیة الزائلة فی الموضوع و هی العنبیة ومع زوالها وصیرورتها زبیبا یشک فی بقاء هذه الحرمة المعلقة فیه 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لایکون هذا الاستصحاب التعلیقی داخلا فی شیء من الاقسام المتقدمة من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یقع الکلام بین الاصولیین فی جریان هذا الاستصحاب وعدمه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تمامیة ارکان هذا الاستصحاب وعدم تمامیتها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تقدیر جریان هذا الاستصحاب هل له معارض أو لا؟</w:t>
      </w:r>
    </w:p>
    <w:p>
      <w:pPr>
        <w:pStyle w:val="Heading4"/>
        <w:numPr>
          <w:ilvl w:val="3"/>
          <w:numId w:val="1"/>
        </w:numPr>
        <w:rPr/>
      </w:pPr>
      <w:bookmarkStart w:id="597" w:name="__RefHeading___Toc3030959_1468164448"/>
      <w:bookmarkStart w:id="598" w:name="_Toc215"/>
      <w:bookmarkEnd w:id="597"/>
      <w:r>
        <w:rPr>
          <w:rtl w:val="true"/>
        </w:rPr>
        <w:t>اما الکلام فی المقام الاول فهناک مناقشتان موجهتان الی هذا الاستصحاب</w:t>
      </w:r>
      <w:bookmarkEnd w:id="598"/>
    </w:p>
    <w:p>
      <w:pPr>
        <w:pStyle w:val="Heading5"/>
        <w:numPr>
          <w:ilvl w:val="4"/>
          <w:numId w:val="1"/>
        </w:numPr>
        <w:rPr/>
      </w:pPr>
      <w:bookmarkStart w:id="599" w:name="__RefHeading___Toc3030961_1468164448"/>
      <w:bookmarkStart w:id="600" w:name="_Toc216"/>
      <w:bookmarkEnd w:id="599"/>
      <w:r>
        <w:rPr>
          <w:rtl w:val="true"/>
        </w:rPr>
        <w:t>اشارة</w:t>
      </w:r>
      <w:bookmarkEnd w:id="6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عدم تمامیة ارکان ومقومات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علی تقدیر تسلیم تمامیة ارکانه فمع ذلک لایجری</w:t>
      </w:r>
      <w:r>
        <w:rPr>
          <w:rFonts w:eastAsia="IRNazanin" w:cs="IRNazanin"/>
          <w:color w:val="111111"/>
          <w:sz w:val="28"/>
          <w:szCs w:val="28"/>
          <w:rtl w:val="true"/>
          <w:lang w:bidi="fa-IR"/>
        </w:rPr>
        <w:t>.</w:t>
      </w:r>
    </w:p>
    <w:p>
      <w:pPr>
        <w:pStyle w:val="Heading5"/>
        <w:numPr>
          <w:ilvl w:val="4"/>
          <w:numId w:val="1"/>
        </w:numPr>
        <w:rPr/>
      </w:pPr>
      <w:bookmarkStart w:id="601" w:name="__RefHeading___Toc3030963_1468164448"/>
      <w:bookmarkStart w:id="602" w:name="_Toc217"/>
      <w:bookmarkEnd w:id="601"/>
      <w:r>
        <w:rPr>
          <w:rtl w:val="true"/>
        </w:rPr>
        <w:t xml:space="preserve">المناقشة الاولی أثارها جماعة من الاصولیین منهم المحقق النائینی و السید الاستاذ </w:t>
      </w:r>
      <w:r>
        <w:rPr>
          <w:rtl w:val="true"/>
        </w:rPr>
        <w:t>(</w:t>
      </w:r>
      <w:r>
        <w:rPr>
          <w:rtl w:val="true"/>
        </w:rPr>
        <w:t>قدس سرهما</w:t>
      </w:r>
      <w:r>
        <w:rPr>
          <w:rtl w:val="true"/>
        </w:rPr>
        <w:t xml:space="preserve">) </w:t>
      </w:r>
      <w:r>
        <w:rPr>
          <w:rtl w:val="true"/>
        </w:rPr>
        <w:t>و هی عدم تمامیة ارکان الاستصحاب</w:t>
      </w:r>
      <w:bookmarkEnd w:id="602"/>
    </w:p>
    <w:p>
      <w:pPr>
        <w:pStyle w:val="Heading6"/>
        <w:numPr>
          <w:ilvl w:val="5"/>
          <w:numId w:val="1"/>
        </w:numPr>
        <w:rPr/>
      </w:pPr>
      <w:bookmarkStart w:id="603" w:name="__RefHeading___Toc3030965_1468164448"/>
      <w:bookmarkStart w:id="604" w:name="_Toc218"/>
      <w:bookmarkEnd w:id="603"/>
      <w:r>
        <w:rPr>
          <w:rtl w:val="true"/>
        </w:rPr>
        <w:t>اشارة</w:t>
      </w:r>
      <w:bookmarkEnd w:id="60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المناقشة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اثارها جماعة من الاصولیین منهم المحقق النائینی قدس سره</w:t>
      </w:r>
      <w:r>
        <w:rPr>
          <w:rStyle w:val="FootnoteAnchor"/>
          <w:rtl w:val="true"/>
        </w:rPr>
        <w:footnoteReference w:id="100"/>
      </w:r>
      <w:r>
        <w:rPr>
          <w:rFonts w:ascii="IRNazanin" w:hAnsi="IRNazanin" w:eastAsia="IRNazanin"/>
          <w:color w:val="111111"/>
          <w:sz w:val="28"/>
          <w:sz w:val="28"/>
          <w:szCs w:val="28"/>
          <w:rtl w:val="true"/>
          <w:lang w:bidi="fa-IR"/>
        </w:rPr>
        <w:t>والسید الاستاذ قدس سره</w:t>
      </w:r>
      <w:r>
        <w:rPr>
          <w:rStyle w:val="FootnoteAnchor"/>
          <w:rtl w:val="true"/>
        </w:rPr>
        <w:footnoteReference w:id="101"/>
      </w:r>
      <w:r>
        <w:rPr>
          <w:rFonts w:ascii="IRNazanin" w:hAnsi="IRNazanin" w:eastAsia="IRNazanin"/>
          <w:color w:val="111111"/>
          <w:sz w:val="28"/>
          <w:sz w:val="28"/>
          <w:szCs w:val="28"/>
          <w:rtl w:val="true"/>
          <w:lang w:bidi="fa-IR"/>
        </w:rPr>
        <w:t>وحاصل هذه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للحکم</w:t>
      </w:r>
    </w:p>
    <w:p>
      <w:pPr>
        <w:pStyle w:val="BookText"/>
        <w:rPr/>
      </w:pPr>
      <w:r>
        <w:rPr>
          <w:rFonts w:ascii="IRNazanin" w:hAnsi="IRNazanin" w:eastAsia="IRNazanin"/>
          <w:color w:val="111111"/>
          <w:sz w:val="28"/>
          <w:sz w:val="28"/>
          <w:szCs w:val="28"/>
          <w:rtl w:val="true"/>
          <w:lang w:bidi="fa-IR"/>
        </w:rPr>
        <w:t>مرتبتین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مرتبة الجعل والاعتبار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مرتبة الفعلیة و هی فعلیة الحکم بفعلیة موضوعه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المرتبة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الحکم فی هذه المرتبة مجرد اعتبار لا واقع موضوعی له فی الخارج ما عدا وجوده فی عالم الاعتبار و الذهن ولایتصور الشک فیه الا من ناحیة الشک فی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معنی النسخ هو رفع الحکم عن مرتبة الجعل فیکون کاشفا عن ان جعله محدود وبفترة خاصة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فعلیة الحکم انما هی بفعلیة موضوعه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وجد الماء المتغیر فی الخارج باحد اوصاف النجس صارت نجاسته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فالشک فی الحکم الشرعی لایخلو من ان یکون فی مرتبة الجعل او فی مرتبة المجعول ولا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انه لایتصور الشک فی الحکم الشرعی فی غیر هاتین المرتبتین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الشک فی الحکم الشرعی لابد ان یکون اما فی مرتبة الجعل او فی مرتبة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الشک فی الحکم التعلیقی لایدخل لا فی مرتبة الجعل ولا فی مرتبة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الاول فلان الشک فیها انما هو فی بقاء الجعل من جهة الشک فی نسخه ولاشک فی نسخ الحکم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الشک فی بقاء الحرمة المعلقة علی العنب المغلی للزبیب المغلی مع الیقین بعدم نسخها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حرمة العنب المغلی غیر منسوخة ولاشک فی نسخها وانما الشک فی بقائها للزبیب المغلی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یکون استصحابها استصحاب لبقاء الحرمة فی مرتبة المجعول لا الجعل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الشک فیها انما هو فی بقاء الحکم الفعلی بفعلیة موضوعه فی الخارج تحقیقا او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الشک فی الحکم المعلق لیس شکا فی الحکم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فعلیة الحکم منوطة بفعلیة</w:t>
      </w:r>
    </w:p>
    <w:p>
      <w:pPr>
        <w:pStyle w:val="BookText"/>
        <w:rPr/>
      </w:pPr>
      <w:r>
        <w:rPr>
          <w:rFonts w:ascii="IRNazanin" w:hAnsi="IRNazanin" w:eastAsia="IRNazanin"/>
          <w:color w:val="111111"/>
          <w:sz w:val="28"/>
          <w:sz w:val="28"/>
          <w:szCs w:val="28"/>
          <w:rtl w:val="true"/>
          <w:lang w:bidi="fa-IR"/>
        </w:rPr>
        <w:t>موضوعه فی الخارج بتمام قیوده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الحرمة المعلقة فی المقام لیست بفعلیة لعدم فعلیة موضوعها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الموجود فیه احد جزئی موضوعها دون الجزء الآخر اذ موضوعها مقید بقیدین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العنبیة و الآخر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فی المقام انما هو احد قیدی الموضوع و هو الغلیان دون قیده الآخر و هو العنبیة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ان الحرمة لایمکن ان تکون فعلیة الا بفعلیة موضوعها بکلا قیدیه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فی المسالة استصحاب الحکم الشرعی لا فی مرتبة الجعل ولا فی مرتبة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فالحکم المعلق لیس بحکم شرعی بل هو عبارة عن حکم العقل بثبوت الحکم بثبوت موضوعه فی الخارج بنحو القضیة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انه اذا تحقق الموضوع فی الخارج بتمام قیوده تحقق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هذا التحقق و الثبوت انما هو حکم العقل باعتبار انه الحاکم به لا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قلنا ان القضیة الحقیقیة ترجع الی قضیة شرطیة مقدمها وجود الموضوع وتالیها ثبوت الحکم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قوله تعالی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لِلّهِ عَلَی النّاسِ حِجُّ الْبَیْتِ مَنِ اسْتَطاعَ إِلَیْهِ سَبِیلاً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یرجع الی قضیة شرطیة مقدمها وجود الموضوع و هو المستطیع وتالیها ثبوت الحکم له و هو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الحاکم بثبوت الملازمة بین وجود الموضوع فی الخارج وثبوت الحکم له فیه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الحرمة المعلقة ترجع الی هذه الملازمة ای الملازمة بین الشرط و الجزاء</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لحد الان قد تبین ان القضیة المعلقة هی القضیة الشرطیة مقدمها وجود الموضوع وتالیها ثبوت المحمول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الحاکم بهذه الملازمة العقل سواء أکانت القضیة من القضایا التکوینیة ام کانت من القضایا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مردّ الحکم المعلق الی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لیس هنا حکم شرعی لا فی مرحلة</w:t>
      </w:r>
      <w:bookmarkStart w:id="605" w:name="pg13815_123080"/>
    </w:p>
    <w:p>
      <w:pPr>
        <w:pStyle w:val="BookText"/>
        <w:rPr/>
      </w:pPr>
      <w:bookmarkEnd w:id="605"/>
      <w:r>
        <w:rPr>
          <w:rFonts w:ascii="IRNazanin" w:hAnsi="IRNazanin" w:eastAsia="IRNazanin"/>
          <w:color w:val="111111"/>
          <w:sz w:val="28"/>
          <w:sz w:val="28"/>
          <w:szCs w:val="28"/>
          <w:rtl w:val="true"/>
          <w:lang w:bidi="fa-IR"/>
        </w:rPr>
        <w:t>الجعل ولا فی مرحلة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المولی اذا جعل الحکم علی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ینتزع منه الملازمة بینهما و سببیة الموضوع له علی اساس استحالة انفکاک الحکم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الحکم المعلق یرجع الی استصحاب بقاء الملازمة و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تاتی الاشارة الی ان استصحاب السببیة کسببیة الغلیان حال الزبیب لا اثر له لانها بنفسها غیر قابلة للتنجیز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الحرمة لاتترتب علیها وانما تترتب علی وجود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 یجری الاستصحاب فی المسالة لا فی مرتبة الجعل لعدم الشک فی هذه المرتبة ولا فی مرتبة المجعول لعدم فعلیة الحکم بفعلیة موضوعه فی هذه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606" w:name="__RefHeading___Toc3030967_1468164448"/>
      <w:bookmarkStart w:id="607" w:name="_Toc219"/>
      <w:bookmarkEnd w:id="606"/>
      <w:r>
        <w:rPr>
          <w:rtl w:val="true"/>
        </w:rPr>
        <w:t>ما اورد علی هذا البیان بمجموعة من الاشکالات</w:t>
      </w:r>
      <w:r>
        <w:rPr>
          <w:rtl w:val="true"/>
        </w:rPr>
        <w:t>:</w:t>
      </w:r>
      <w:bookmarkEnd w:id="607"/>
    </w:p>
    <w:p>
      <w:pPr>
        <w:pStyle w:val="BookText"/>
        <w:rPr/>
      </w:pPr>
      <w:r>
        <w:rPr>
          <w:rFonts w:ascii="IRNazanin" w:hAnsi="IRNazanin" w:eastAsia="IRNazanin"/>
          <w:color w:val="111111"/>
          <w:sz w:val="28"/>
          <w:sz w:val="28"/>
          <w:szCs w:val="28"/>
          <w:rtl w:val="true"/>
          <w:lang w:bidi="fa-IR"/>
        </w:rPr>
        <w:t>و قد اورد علی هذا البیان مجموعة من الاشکالات</w:t>
      </w:r>
      <w:r>
        <w:rPr>
          <w:rFonts w:eastAsia="IRNazanin" w:cs="IRNazanin"/>
          <w:color w:val="111111"/>
          <w:sz w:val="28"/>
          <w:szCs w:val="28"/>
          <w:rtl w:val="true"/>
          <w:lang w:bidi="fa-IR"/>
        </w:rPr>
        <w:t>.</w:t>
      </w:r>
    </w:p>
    <w:p>
      <w:pPr>
        <w:pStyle w:val="Heading6"/>
        <w:numPr>
          <w:ilvl w:val="5"/>
          <w:numId w:val="1"/>
        </w:numPr>
        <w:rPr/>
      </w:pPr>
      <w:bookmarkStart w:id="608" w:name="__RefHeading___Toc3030969_1468164448"/>
      <w:bookmarkStart w:id="609" w:name="_Toc220"/>
      <w:bookmarkEnd w:id="608"/>
      <w:r>
        <w:rPr>
          <w:rtl w:val="true"/>
        </w:rPr>
        <w:t>الاشکال الاول</w:t>
      </w:r>
      <w:r>
        <w:rPr>
          <w:rtl w:val="true"/>
        </w:rPr>
        <w:t xml:space="preserve">: </w:t>
      </w:r>
      <w:r>
        <w:rPr>
          <w:rtl w:val="true"/>
        </w:rPr>
        <w:t>انه لا مانع من استصحاب السببیة فی المقام باعتبار انها حکم وضعی شرعی کالجزئیة و الشرطیة و المانعیة وامره بید الشارع</w:t>
      </w:r>
      <w:bookmarkEnd w:id="609"/>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تقدم من انها امر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انتزاعها حکم شرعی و هو جعل الحرمة لماء العنب المعلقة علی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بقاء سببیة الغلیان بنفسها لایجری لانها فی نفسها غیر قابلة للتنجیز اوالتعذیر ولاموضوعها للاثر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الاثر الشرعی کالحرمة مترتب علی ذات الغلیان و وجوده لا علی سببیته التی هی امر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610" w:name="__RefHeading___Toc3030971_1468164448"/>
      <w:bookmarkStart w:id="611" w:name="_Toc221"/>
      <w:bookmarkEnd w:id="610"/>
      <w:r>
        <w:rPr>
          <w:rtl w:val="true"/>
        </w:rPr>
        <w:t>محاولة المحقق العراقی قدس سره تصحیح استصحاب السببیة بامرین</w:t>
      </w:r>
      <w:bookmarkEnd w:id="611"/>
    </w:p>
    <w:p>
      <w:pPr>
        <w:pStyle w:val="BookText"/>
        <w:rPr/>
      </w:pPr>
      <w:r>
        <w:rPr>
          <w:rFonts w:ascii="IRNazanin" w:hAnsi="IRNazanin" w:eastAsia="IRNazanin"/>
          <w:color w:val="111111"/>
          <w:sz w:val="28"/>
          <w:sz w:val="28"/>
          <w:szCs w:val="28"/>
          <w:rtl w:val="true"/>
          <w:lang w:bidi="fa-IR"/>
        </w:rPr>
        <w:t>و قد حاول المحقق العراقی قدس سره</w:t>
      </w:r>
      <w:r>
        <w:rPr>
          <w:rStyle w:val="FootnoteAnchor"/>
          <w:rtl w:val="true"/>
        </w:rPr>
        <w:footnoteReference w:id="102"/>
      </w:r>
      <w:r>
        <w:rPr>
          <w:rFonts w:ascii="IRNazanin" w:hAnsi="IRNazanin" w:eastAsia="IRNazanin"/>
          <w:color w:val="111111"/>
          <w:sz w:val="28"/>
          <w:sz w:val="28"/>
          <w:szCs w:val="28"/>
          <w:rtl w:val="true"/>
          <w:lang w:bidi="fa-IR"/>
        </w:rPr>
        <w:t>تصحیح استصحاب السببیة بامرین</w:t>
      </w:r>
      <w:r>
        <w:rPr>
          <w:rFonts w:eastAsia="IRNazanin" w:cs="IRNazanin"/>
          <w:color w:val="111111"/>
          <w:sz w:val="28"/>
          <w:szCs w:val="28"/>
          <w:rtl w:val="true"/>
          <w:lang w:bidi="fa-IR"/>
        </w:rPr>
        <w:t>:</w:t>
      </w:r>
    </w:p>
    <w:p>
      <w:pPr>
        <w:pStyle w:val="Heading6"/>
        <w:numPr>
          <w:ilvl w:val="5"/>
          <w:numId w:val="1"/>
        </w:numPr>
        <w:rPr/>
      </w:pPr>
      <w:bookmarkStart w:id="612" w:name="__RefHeading___Toc3030973_1468164448"/>
      <w:bookmarkStart w:id="613" w:name="_Toc222"/>
      <w:bookmarkEnd w:id="612"/>
      <w:r>
        <w:rPr>
          <w:rtl w:val="true"/>
        </w:rPr>
        <w:t>الامر الاول</w:t>
      </w:r>
      <w:r>
        <w:rPr>
          <w:rtl w:val="true"/>
        </w:rPr>
        <w:t xml:space="preserve">, </w:t>
      </w:r>
      <w:r>
        <w:rPr>
          <w:rtl w:val="true"/>
        </w:rPr>
        <w:t>ان مفاد روایات الاستصحاب جعل الحکم الظاهری</w:t>
      </w:r>
      <w:bookmarkEnd w:id="61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المماثل لحکم المستصحب فی صورة المطابقة و المخالف له فی صورة المخالفة وعدم 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السببیة فی نفسها غیر قابلة للجعل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بطبیعة الحال یکون المجعول منشأ انتزاعها و هو الحرمة الظاهریة الثابتة للزبیب اذا غلی و هی قابلة للتنجیز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استصحاب السببیة منجزاً لها</w:t>
      </w:r>
      <w:r>
        <w:rPr>
          <w:rFonts w:eastAsia="IRNazanin" w:cs="IRNazanin"/>
          <w:color w:val="111111"/>
          <w:sz w:val="28"/>
          <w:szCs w:val="28"/>
          <w:rtl w:val="true"/>
          <w:lang w:bidi="fa-IR"/>
        </w:rPr>
        <w:t>,</w:t>
      </w:r>
      <w:bookmarkStart w:id="614" w:name="pg13815_123081"/>
    </w:p>
    <w:p>
      <w:pPr>
        <w:pStyle w:val="BookText"/>
        <w:rPr/>
      </w:pPr>
      <w:bookmarkEnd w:id="614"/>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615" w:name="__RefHeading___Toc3030975_1468164448"/>
      <w:bookmarkStart w:id="616" w:name="_Toc223"/>
      <w:bookmarkEnd w:id="615"/>
      <w:r>
        <w:rPr>
          <w:rtl w:val="true"/>
        </w:rPr>
        <w:t>الجواب عن الامر الاول</w:t>
      </w:r>
      <w:bookmarkEnd w:id="616"/>
    </w:p>
    <w:p>
      <w:pPr>
        <w:pStyle w:val="BookText"/>
        <w:rPr/>
      </w:pPr>
      <w:r>
        <w:rPr>
          <w:rFonts w:ascii="IRNazanin" w:hAnsi="IRNazanin" w:eastAsia="IRNazanin"/>
          <w:color w:val="111111"/>
          <w:sz w:val="28"/>
          <w:sz w:val="28"/>
          <w:szCs w:val="28"/>
          <w:rtl w:val="true"/>
          <w:lang w:bidi="fa-IR"/>
        </w:rPr>
        <w:t>والجواب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المحاولة مبنیة علی ان یکون مفاد روایات الاستصحاب جعل الحکم الظاهری المماثل للحکم الواقعی عند المطابقة و المخالف له عند عدم 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تقدم فی ضمن البحوث السالفة ان مفادها لیس جعل الحکم الظاهری لمؤدی الاستصحاب بل مفادها عدم جواز نقض الیقین بالشک عملا لاحقیقةً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وظیفة المکلف هی العمل علی طبق الحالة السابقة فی ظرف الشک فی بقائها و الجری علی وفقها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لسان روایات الاستصحاب لیس لسان الجعل ولهذا لا اشعار لها فیها علی ذلک فضلا عن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لسانها النهی عن النقض العملی بعدما لایمکن ان یکون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مفادها جعل الحکم الظاهری المماثل او المخالف الا انها لاتشمل السببیة فی نفسها لعدم ترتب اثر شرعی علیها باعتبار انها فی نفسها غیر قابلة للتعبد بها تنجیزا اوتعذیرا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ولایترتب علیها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لاتکون مشمولة لها لا فی نفسها ولابلحاظ ما یترتب علیها من الاثر الشرعی لا انها تشملها باطلاقها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شملت فلابد ان یکون شمولها بلحاظ منشأ انتزاعها و هو الحرمة المعلقة والا لکان شمولها لها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صدور اللغو من المولی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حینئذٍ من الالتزام بأن شمولها لها انما هو بلحاظ شمولها لمنشأ انتزاعها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واستصحابها فی الحقیقیة استصحاب بقاء منشأ انتزاعها ای الحرمة المعلقة و هذا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لامبرر للشمول اذ لا اطلاق لها بالنسبة الی منشأ انتزاعها فالسالبة بانتفاء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الالتزام بالشمول ثم الالتزام بالتصرف و التأویل تعسف و اکل من القفا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انه لامقتضی للشمول</w:t>
      </w:r>
      <w:r>
        <w:rPr>
          <w:rFonts w:eastAsia="IRNazanin" w:cs="IRNazanin"/>
          <w:color w:val="111111"/>
          <w:sz w:val="28"/>
          <w:szCs w:val="28"/>
          <w:rtl w:val="true"/>
          <w:lang w:bidi="fa-IR"/>
        </w:rPr>
        <w:t>.</w:t>
      </w:r>
      <w:bookmarkStart w:id="617" w:name="pg13815_123082"/>
    </w:p>
    <w:p>
      <w:pPr>
        <w:pStyle w:val="Heading6"/>
        <w:numPr>
          <w:ilvl w:val="5"/>
          <w:numId w:val="1"/>
        </w:numPr>
        <w:rPr/>
      </w:pPr>
      <w:bookmarkStart w:id="618" w:name="__RefHeading___Toc3030977_1468164448"/>
      <w:bookmarkStart w:id="619" w:name="_Toc224"/>
      <w:bookmarkEnd w:id="617"/>
      <w:bookmarkEnd w:id="618"/>
      <w:r>
        <w:rPr>
          <w:rtl w:val="true"/>
        </w:rPr>
        <w:t>الامر الثانی ما ذکره المحقق النائینی قدس سره من الاشکال علی الاستصحاب التعلیقی</w:t>
      </w:r>
      <w:bookmarkEnd w:id="619"/>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المحقق النائینی قدس سره</w:t>
      </w:r>
      <w:r>
        <w:rPr>
          <w:rStyle w:val="FootnoteAnchor"/>
          <w:rtl w:val="true"/>
        </w:rPr>
        <w:footnoteReference w:id="103"/>
      </w:r>
      <w:r>
        <w:rPr>
          <w:rFonts w:ascii="IRNazanin" w:hAnsi="IRNazanin" w:eastAsia="IRNazanin"/>
          <w:color w:val="111111"/>
          <w:sz w:val="28"/>
          <w:sz w:val="28"/>
          <w:szCs w:val="28"/>
          <w:rtl w:val="true"/>
          <w:lang w:bidi="fa-IR"/>
        </w:rPr>
        <w:t>من الاشکال علی الاستصحاب التعلیقی مبنی علی ان الحکم فی مرتبة المجعول لایکون فعلیا الا بفعلیة موضوعه فی الخارج بتمام قیوده وشروطه والا فالحکم باقی فی مرتبة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ان الاحکام الشرعیة مجعولة بنحوالقضایا الحقیقیة للموضوعات المقدرة وجودها فی الخارج ولها مرحلتان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مرحلة الانشاء و الجعل و الثانیة مرحلة الفعلیة بفعلیة موضوعها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فی الحکم المعلق لیس فی مرحلة الجعل کماهو واضح ولافی مرحلة المجعول لعدم فعلیته بفعلیة‌موضوعه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الحکم المجعول وجد بنفس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وجوده منوط بالوجود اللحاظی للموضوع لابوجوده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حقق فی محله انه فعلی قبل وجود موضوعه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المحقق النائینی قدس سره یقول بجریان الاستصحاب فی الحکم الکلی قبل تحقق موضوعه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فی المقام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للحکم مرتبة واحدة و هی مرتبة الجعل کما ذکرناه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حقیقة الاعتبار من المولی و هو بیده وجوداً وعدما سعة و ضیقاً وفعل اختیاری له ولا وجود له إلا فی عالم الاعتبار و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وفعلیته و وجوده انما هی بفعلیة الاعتبار ووجوده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یستحیل ان یوجد الحکم فی الخارج و الا لزم کونه امراً خارجیا و هذا خلف</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یظهر ان مرتبة الفعلیة ای فعلیة الحکم بفعلیة موضوعه فی الخارج لیست من مراتب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فعلیة الحکم ووجوده بفعلیة موضوعه فی الخارج و وجوده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لزم ان یکون الحکم موجودا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خلف فرض انه امر اعتباری لا وجود له الا فی عالم الاعتبار</w:t>
      </w:r>
    </w:p>
    <w:p>
      <w:pPr>
        <w:pStyle w:val="BookText"/>
        <w:rPr/>
      </w:pPr>
      <w:r>
        <w:rPr>
          <w:rFonts w:ascii="IRNazanin" w:hAnsi="IRNazanin" w:eastAsia="IRNazanin"/>
          <w:color w:val="111111"/>
          <w:sz w:val="28"/>
          <w:sz w:val="28"/>
          <w:szCs w:val="28"/>
          <w:rtl w:val="true"/>
          <w:lang w:bidi="fa-IR"/>
        </w:rPr>
        <w:t>والذهن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قلنا ان المراد من فعلیة الحکم بفعلیة موضوعه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 فاعلیته و محرکیته فیه لافعلیة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لایکون محرکا وفاعلا الا بعد تحقق موضوعه فی الخارج و بعد تحققه فیه وفعلیته صارت فاعلیته ومحرکیته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فتارة ینظر الی الحکم الکلی المجعول فی الشریعة المقدسة بما هو اعتبار من المولی فی عالم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من زاویة هذه النظرة لا وجود له الا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ولایتصور الشک فیه الا من جهة الشک فی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وبقطع النظر عنه لایتصور الشک فیه من جهات اخری کماهو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ینظر الیه بما هو مضاف الی موضوعه فی الخارج تحقیقاً او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تارة ینظر الی نجاسة الماء المتغیر باحد اوصاف النجس بما هی اعتبار من المولی ولا واقع موضوعی لها الا فی عالم الاعتبار و هی بهذه النظرة لا وجود لها الا فی وعاء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لایتصور الشک فیها فی هذا العالم الا من ناحیة الشک فی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ینظر الیها بما هی مضافة الی موضوعها فی الخارج و هو الماء المتغیر باحد اوصاف النجس تحقیقاً او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النظرة یتصور الشک فی بقاء هذه الاضافة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فرض زوال التغیر عنه و شک فی ان نجاسته باقیة او زالت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لا مانع من استصحاب بقائها والافتاء بذلک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الاحکام الشرعیة مجعولة فی الشریعة المقدسة بنحو القضایا الحقیقیة للموضوعات المقدرة وجودها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فالفقیه فی مقام عملیة الاستنباط ینظر الی ثبوت هذه الاحکام لموضوعاتها فی الخارج تقدیرا او تحقیقا بتمام قیودها وشروطها ویفتی بثبوتها بنحو</w:t>
      </w:r>
      <w:bookmarkStart w:id="620" w:name="pg13815_123084"/>
    </w:p>
    <w:p>
      <w:pPr>
        <w:pStyle w:val="BookText"/>
        <w:rPr/>
      </w:pPr>
      <w:bookmarkEnd w:id="620"/>
      <w:r>
        <w:rPr>
          <w:rFonts w:ascii="IRNazanin" w:hAnsi="IRNazanin" w:eastAsia="IRNazanin"/>
          <w:color w:val="111111"/>
          <w:sz w:val="28"/>
          <w:sz w:val="28"/>
          <w:szCs w:val="28"/>
          <w:rtl w:val="true"/>
          <w:lang w:bidi="fa-IR"/>
        </w:rPr>
        <w:t>القضیة الحقیقیة بعد تنقیح تمام مقدمات عملیة الاستنباط کالسند و الدلالة و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فان وجد قرینة علی الخلاف فیقوم بعملیة الاستنباط علی طبق مدلول القرینة والا فعلی طبق مدلول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فی المسالة لا الاول و الثانی فالعملیة تقوم علی طبق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ورد فی الدلیل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الماء اذا تغیر باحد اوصاف النجس تنجس</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فالفقیه یقوم بالتحقیق حول هذا الدلیل وفرض وجود الماء فی الخارج وملاقاته لعین النجس وتغیّره بها باحد اوصافها فیفتی بنجاسته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یقوم بالبحث عن ان حیثیة التغیر هل هی حیثیة تقییدیة او تعلیلیة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احرز انها تعلیلیة وحینئذٍ فاذا فرض الفقیه زوال التغیر عنه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یشک فی بقاء نجاسته فیتسصحب بقائها فیفتی بها بنحو القضیة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الفقیة یجری الاستصحاب فی الحکم الکلی فی الشبهات الحکمیة من زاویة النظرة الثانیة ای اضافة الاحکام الشرعیة الی موضوعاتها فی الخارج واضافة الحکم المجعول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یشک فی بقاء هذه الاضافة من جهة انتفاء قید من قیوده بعد احرازه بمناسبة الحکم و الموضوع الارتکازیة انه قید تعلیلی لاتقییدی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مانع من استصحاب بقاء هذه الاضافة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فالمراد من استصحاب بقاء المجعول هو استصحاب بقاء هذه الاضافة الی الموضوع الموجود فی الخارج تحقیقا اوتقدیرا و انه عبارة اخری عن استصحاب بقاء فعلیة فاعلیته ومحرکیته واقعا او فرضا</w:t>
      </w:r>
      <w:r>
        <w:rPr>
          <w:rFonts w:eastAsia="IRNazanin" w:cs="IRNazanin"/>
          <w:color w:val="111111"/>
          <w:sz w:val="28"/>
          <w:szCs w:val="28"/>
          <w:rtl w:val="true"/>
          <w:lang w:bidi="fa-IR"/>
        </w:rPr>
        <w:t>.</w:t>
      </w:r>
    </w:p>
    <w:p>
      <w:pPr>
        <w:pStyle w:val="Heading6"/>
        <w:numPr>
          <w:ilvl w:val="5"/>
          <w:numId w:val="1"/>
        </w:numPr>
        <w:rPr/>
      </w:pPr>
      <w:bookmarkStart w:id="621" w:name="__RefHeading___Toc3030979_1468164448"/>
      <w:bookmarkStart w:id="622" w:name="_Toc225"/>
      <w:bookmarkEnd w:id="621"/>
      <w:r>
        <w:rPr>
          <w:rtl w:val="true"/>
        </w:rPr>
        <w:t>ما ذکره المحقق العراقی قدس سره من النقض علی المحقق النائینی قدس سره مبنی علی الخلط‌</w:t>
      </w:r>
      <w:bookmarkEnd w:id="62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 ماذکره المحقق العراقی قدس سره من النقض علی المحقق النائینی قدس سره من ان المجتهد یجری الاستصحاب فی الاحکام الکلیة بقطع النظر عن وجود موضوعاتها فی الخارج ولیکن المقام ایضا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الخلط بین جریان الاستصحاب فی الاحکام الکلیة</w:t>
      </w:r>
    </w:p>
    <w:p>
      <w:pPr>
        <w:pStyle w:val="BookText"/>
        <w:rPr/>
      </w:pPr>
      <w:r>
        <w:rPr>
          <w:rFonts w:ascii="IRNazanin" w:hAnsi="IRNazanin" w:eastAsia="IRNazanin"/>
          <w:color w:val="111111"/>
          <w:sz w:val="28"/>
          <w:sz w:val="28"/>
          <w:szCs w:val="28"/>
          <w:rtl w:val="true"/>
          <w:lang w:bidi="fa-IR"/>
        </w:rPr>
        <w:t>مع عدم تحقق موضوعاتها فی الخارج حقیقة وبین جریانه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الاول یفترق عن الثانی فی نقطة و هی ان الفقیه فی الاول یفترض وجود الموضوع فی الخارج بکامل اجزائه وقیوده وثبوت الحکم له ثم یفترض انتفاء خصوصیة من خصوصیات الموضوع التی تکون بنظر العرف من الخصوصیات التعلیلیة لا التقییدیة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فبطبیعة الحال یشک فی بقاء الحکم له ولا مانع عندئذٍ من استصحاب بقائه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یکفی فی جریان الاستصحاب فی الاحکام الکلیة افتراض وجود موضوعاتها فی الخارج تحقیقا او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افتراض الشک فی بقائها بسبب من الاسباب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الفقیه یفترض وجود الحکم المعلق علی احد جزئی موضوعه بدون ان یکون موضوعه موجودا بکامل اجزائه وقیوده لاتحقیقا ولاتقدیرا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الفقیه لایفترض وجود موضوعه فی الخارج بتمام قیوده واجزائه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افترض وجود الحکم معلقا علی احد جزئی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یفترض الفقیه وجود الحرمة للعصیر العنبی معلقا علی الغلیان فی الخارج بدون وجود الغلیان فیه لاتحقیقا ولاتقدیرا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 وجود لهذه الحرمة فی الخارج ولو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فلایتصور استصحاب بقاء الحکم فی مثل هذا المثال لا فی مقام الجعل لعدم الشک فیه ولا فی مقام المجعول لعدم وجوده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وجوده منوط بوجود موضوعه فی الخارج تحقیقا اوتقدیرا و المفروض انه غیر موجود فیه کذلک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فاذن قیاس الاستصحاب فی الحکم المعلق علی احد جزئی موضوعه بالاستصحاب فی الحکم الکلی قیاس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الاستصحاب فی الاول لایجری لعدم تحقق موضوعه بکامل اجزائه وقیوده لاتحقیقا</w:t>
      </w:r>
      <w:bookmarkStart w:id="623" w:name="pg13815_123086"/>
    </w:p>
    <w:p>
      <w:pPr>
        <w:pStyle w:val="BookText"/>
        <w:rPr/>
      </w:pPr>
      <w:bookmarkEnd w:id="623"/>
      <w:r>
        <w:rPr>
          <w:rFonts w:ascii="IRNazanin" w:hAnsi="IRNazanin" w:eastAsia="IRNazanin"/>
          <w:color w:val="111111"/>
          <w:sz w:val="28"/>
          <w:sz w:val="28"/>
          <w:szCs w:val="28"/>
          <w:rtl w:val="true"/>
          <w:lang w:bidi="fa-IR"/>
        </w:rPr>
        <w:t>ولاتقدیرا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 یجری لتحقق موضوعه کذلک تقدیرا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 ذکره المحقق العراقی قدس سره من النقض غیر صحیح</w:t>
      </w:r>
      <w:r>
        <w:rPr>
          <w:rFonts w:eastAsia="IRNazanin" w:cs="IRNazanin"/>
          <w:color w:val="111111"/>
          <w:sz w:val="28"/>
          <w:szCs w:val="28"/>
          <w:rtl w:val="true"/>
          <w:lang w:bidi="fa-IR"/>
        </w:rPr>
        <w:t>.</w:t>
      </w:r>
    </w:p>
    <w:p>
      <w:pPr>
        <w:pStyle w:val="Heading6"/>
        <w:numPr>
          <w:ilvl w:val="5"/>
          <w:numId w:val="1"/>
        </w:numPr>
        <w:rPr/>
      </w:pPr>
      <w:bookmarkStart w:id="624" w:name="__RefHeading___Toc3030981_1468164448"/>
      <w:bookmarkStart w:id="625" w:name="_Toc226"/>
      <w:bookmarkEnd w:id="624"/>
      <w:r>
        <w:rPr>
          <w:rtl w:val="true"/>
        </w:rPr>
        <w:t>الاشکال الثانی ما ذکره المحقق الاصفهانی قدس سره</w:t>
      </w:r>
      <w:bookmarkEnd w:id="625"/>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الاصفهانی قدس سره</w:t>
      </w:r>
      <w:r>
        <w:rPr>
          <w:rStyle w:val="FootnoteAnchor"/>
          <w:rtl w:val="true"/>
        </w:rPr>
        <w:footnoteReference w:id="104"/>
      </w:r>
      <w:r>
        <w:rPr>
          <w:rFonts w:ascii="IRNazanin" w:hAnsi="IRNazanin" w:eastAsia="IRNazanin"/>
          <w:color w:val="111111"/>
          <w:sz w:val="28"/>
          <w:sz w:val="28"/>
          <w:szCs w:val="28"/>
          <w:rtl w:val="true"/>
          <w:lang w:bidi="fa-IR"/>
        </w:rPr>
        <w:t>من ان الحکم التعلیقی حکم معلق علی الشرط وراء تعلیقه علی موضوعه المقدر وجوده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موضوع الحرمة العصیر العنبی و الغلیان شرط للحکم و هو الحرمة لا انه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موضوع الحرمة لیس مرکبا من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العصیر فی حال العنبیة و الآخر الغلیان بل الموضوع الماخوذ مقدر الوجود فی الخارج فی لسان الدلیل هو العصیر العنبی و الغلیان شرط لحرمته لا انه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الحرمة المشروطة وان لم تکن فعلیة قبل حصول شرطها هو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الشک لیس فی بقاء الحکم الانشائی فی موضوعه الکلی اللحاظی لا الخارجی حتی یقال ان الشک فی بقاء الحکم الکلی و هو الحکم المجعول فی مرحلة الجعل للموضوع المقدر وجوده فی الخارج لایتصور الا من جهة الشک فی نسخه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المجعول فی مرحلة الجعل والاعتبار وان کان فعلیا بفعلیة جعله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 لیس له فعلیة وراء هذه الفعلیة علی اساس انه امر اعتباری لا واقع موضوعی له الا وجوده فی عالم الاعتبار و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ویستحیل ان یوجد فی الخارج والا لکان امرا خارجیا و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المجعول فی هذه المرحلة عین الجعل ولا اختلاف بینهما الا بالاعتبار کالایجاد و الوجود فی التکوینیات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انه لاشک فیه فی مرحلة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الشک فی هذه المرحلة لایتصور الا من جهة الشک فی بقاء الجعل وعدم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فی المقام انما هو فی الحکم الجزئی</w:t>
      </w:r>
      <w:bookmarkStart w:id="626" w:name="pg13815_123087"/>
    </w:p>
    <w:p>
      <w:pPr>
        <w:pStyle w:val="BookText"/>
        <w:rPr/>
      </w:pPr>
      <w:bookmarkEnd w:id="626"/>
      <w:r>
        <w:rPr>
          <w:rFonts w:ascii="IRNazanin" w:hAnsi="IRNazanin" w:eastAsia="IRNazanin"/>
          <w:color w:val="111111"/>
          <w:sz w:val="28"/>
          <w:sz w:val="28"/>
          <w:szCs w:val="28"/>
          <w:rtl w:val="true"/>
          <w:lang w:bidi="fa-IR"/>
        </w:rPr>
        <w:t>الانشائی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حرمة العصیر العنبی المغلی مجعولة بنحو القضیة الحقیقیة و هی تنحل بانحلال موضوعها فی الخارج فتثبت الحرمة لکل فرد من افراد العصیر العنبی المغلی قبل ذهاب ثلثیه من الافراد المقدرة والافراد الموجودة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الثابت لکل فرد الحرمة الجزئیة لا الحرمة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 صار العنب زبیبا وحیث ان الزبیب امتداد للعنب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یشک فی بقاء الحرمة الجزئیة له فی هذه الحالة و هی حالة الزبیبیة اذا غلی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الحرمة حیث انها ثابتة لکل فرد من افراد العصیرالعنبی من الافراد المقدرة والافراد المحققة فی الخارج علی تقدیر غلیانه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الحرمة متیقنة فی حالة العنبیة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صار زبیباً یشک فی بقائها فی هذه الحالة لاحتمال ان حالة العنبیة علة لحدوثها وبقائها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لا مانع من استصحاب بقائها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الحکم الکلی الانشائی وان لم یجر باعتبار انه لا شک فیه الا انه لا مانع من استصحاب الحکم 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627" w:name="__RefHeading___Toc3030983_1468164448"/>
      <w:bookmarkStart w:id="628" w:name="_Toc227"/>
      <w:bookmarkEnd w:id="627"/>
      <w:r>
        <w:rPr>
          <w:rtl w:val="true"/>
        </w:rPr>
        <w:t>الجواب عن الاشکال الثانی</w:t>
      </w:r>
      <w:bookmarkEnd w:id="628"/>
    </w:p>
    <w:p>
      <w:pPr>
        <w:pStyle w:val="BookText"/>
        <w:rPr/>
      </w:pPr>
      <w:r>
        <w:rPr>
          <w:rFonts w:ascii="IRNazanin" w:hAnsi="IRNazanin" w:eastAsia="IRNazanin"/>
          <w:color w:val="111111"/>
          <w:sz w:val="28"/>
          <w:sz w:val="28"/>
          <w:szCs w:val="28"/>
          <w:rtl w:val="true"/>
          <w:lang w:bidi="fa-IR"/>
        </w:rPr>
        <w:t>والجواب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الفقیه فی الشبهات الحکمیة یقوم بجریان الاستصحاب فی الحکم الکلی ولایتصور جریان الاستصحاب فیها فی الحکم الجزئی الا فی موضوع موجود فی الخارج حقیقة وشک فی بقاء حکمه بسبب او آخر بل المستصحب فیه ایضا الحکم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المنظور هو استصحاب طبیعی الحکم لطبیعی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خصوصیته الشخصیة غیر دخیلة فی ثبوت الحکم له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المستصحب حکما جزئیا لموضوع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الفقیه فرض وجود العصیر العنبی فی الخارج وثبوت الحرمة له اذا غلی ثم فرض صیرورة العنب زبیبا وشک فی بقاء الحرمة الثابتة فی حالة</w:t>
      </w:r>
      <w:bookmarkStart w:id="629" w:name="pg13815_123088"/>
    </w:p>
    <w:p>
      <w:pPr>
        <w:pStyle w:val="BookText"/>
        <w:rPr/>
      </w:pPr>
      <w:bookmarkEnd w:id="629"/>
      <w:r>
        <w:rPr>
          <w:rFonts w:ascii="IRNazanin" w:hAnsi="IRNazanin" w:eastAsia="IRNazanin"/>
          <w:color w:val="111111"/>
          <w:sz w:val="28"/>
          <w:sz w:val="28"/>
          <w:szCs w:val="28"/>
          <w:rtl w:val="true"/>
          <w:lang w:bidi="fa-IR"/>
        </w:rPr>
        <w:t>العنبیة له 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هذا استصحاب لبقاء الحرمة الکلیة لموضوع کلی مفروض الوجود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الاستصحاب انما یکون من استصحاب بقاء الحرمة الجزئیة فیما اذا کان عنب معین موجود فی الخارج وصار هذا العنب المعین زبیبا وشک فی بقاء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خارج عن محل کلام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محل کلامهم انماهو فی جریان الاستصحاب فی الشبهة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الشبهة فی المقام حکمیة فلامحالة یکون المستصحب حینئذٍ حکما کلیا لاجزئیا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ان المستصحب حکم جزئی الا انه معلق علی احد جزئی موضوعه و هو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اما جزء الموضوع او قیده وحرمة العصیر العنبی معلقة علی الغلیان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الحرمة المعلقة لا وجود لها بدون وجود المعلق علیها والا لزم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انما هو الملازمة بین ثبوت الغلیان فی الخارج وثبوت الحرمة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طرفاها فهل هما ثابتان او لا فالملازمة لاتدل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الغلیان غیر موجود فالحرمة ایضا غیر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لزم وجود المعلول بدون وجود العلة و المسبب بدون وجود السبب و المعلق بدون وجود المعلق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فالموجود فعلا انما هو الملازمة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الحرمة فلا وجود لها لعدم وجود علتها و المعلق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لامعنی لاستصحاب بقائها اذ لا وجود لها لاتقدیرا ولاتحقیقا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ان هذا الاشکال غیر وارد</w:t>
      </w:r>
      <w:r>
        <w:rPr>
          <w:rFonts w:eastAsia="IRNazanin" w:cs="IRNazanin"/>
          <w:color w:val="111111"/>
          <w:sz w:val="28"/>
          <w:szCs w:val="28"/>
          <w:rtl w:val="true"/>
          <w:lang w:bidi="fa-IR"/>
        </w:rPr>
        <w:t>.</w:t>
      </w:r>
    </w:p>
    <w:p>
      <w:pPr>
        <w:pStyle w:val="Heading6"/>
        <w:numPr>
          <w:ilvl w:val="5"/>
          <w:numId w:val="1"/>
        </w:numPr>
        <w:rPr/>
      </w:pPr>
      <w:bookmarkStart w:id="630" w:name="__RefHeading___Toc3030985_1468164448"/>
      <w:bookmarkStart w:id="631" w:name="_Toc228"/>
      <w:bookmarkEnd w:id="630"/>
      <w:r>
        <w:rPr>
          <w:rtl w:val="true"/>
        </w:rPr>
        <w:t>الاشکال الثالث</w:t>
      </w:r>
      <w:r>
        <w:rPr>
          <w:rtl w:val="true"/>
        </w:rPr>
        <w:t xml:space="preserve">: </w:t>
      </w:r>
      <w:r>
        <w:rPr>
          <w:rtl w:val="true"/>
        </w:rPr>
        <w:t>ما ذکره المحقق الخراسانی قدس سره</w:t>
      </w:r>
      <w:bookmarkEnd w:id="63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قدس سره</w:t>
      </w:r>
      <w:r>
        <w:rPr>
          <w:rStyle w:val="FootnoteAnchor"/>
          <w:rtl w:val="true"/>
        </w:rPr>
        <w:footnoteReference w:id="105"/>
      </w:r>
      <w:r>
        <w:rPr>
          <w:rFonts w:ascii="IRNazanin" w:hAnsi="IRNazanin" w:eastAsia="IRNazanin"/>
          <w:color w:val="111111"/>
          <w:sz w:val="28"/>
          <w:sz w:val="28"/>
          <w:szCs w:val="28"/>
          <w:rtl w:val="true"/>
          <w:lang w:bidi="fa-IR"/>
        </w:rPr>
        <w:t>فی تعلیقته علی رسائل الشیخ الانصاری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هذا الاشکال ما افاده قدس سره فیها من</w:t>
      </w:r>
    </w:p>
    <w:p>
      <w:pPr>
        <w:pStyle w:val="BookText"/>
        <w:rPr/>
      </w:pPr>
      <w:r>
        <w:rPr>
          <w:rFonts w:ascii="IRNazanin" w:hAnsi="IRNazanin" w:eastAsia="IRNazanin"/>
          <w:color w:val="111111"/>
          <w:sz w:val="28"/>
          <w:sz w:val="28"/>
          <w:szCs w:val="28"/>
          <w:rtl w:val="true"/>
          <w:lang w:bidi="fa-IR"/>
        </w:rPr>
        <w:t>ان الغلیان فی المثال تارة یؤخذ قیدا وشرطا للحرمة واخری یؤخذ قیدا للحرام مع کون الحرمة فعلیة نظیر ما اذا کان القید للواجب دون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قیود الحرام لا مانع من ان تکون غیر اختیاریة اذ لایلزم منه التکلیف بغیر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قیود الواجب لابد ان تکون 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کانت غیر اختیاریة فلابد ان تکون قیدا للوجوب ایضا والا لزم التکلیف بغیر المقدور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کان الغلیان قیدا للحرام دون الحرمة فالحرمة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الحرام حصة خاصة من شرب العصیر العنبی و هی شرب العصیر العنبی المغلی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فاذا صار العنب زبیبا فیشک فی بقاء حرمة الشرب الی حالة الزبیبیة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بقاء حرمته الی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 قدس سره ان هذا الاستصحاب استصحاب تنجیزی لاتعلیقی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الحرمة فعلیة ولاتکون معلقة علی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قید للحرام لا الحرمة و هذا خارج عن محل الکلام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یشکل علیه بأن الحرمة وان کانت فعلیة وغیر مشروطة بالغلیان ولابوجود العنب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حرمة شرب العصیر العنبی المغلی فعلیة وان لم یکن العصیر العنبی المغلی موجودا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کحرمة شرب الخمر فانها فعلیة سواء أکانت الخمر موجودة فی الخارج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الاحکام التحریمیة من هذه الناحیة تختلف عن الاحکام الوجوبیة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الاحکام التحریمیة لم تجعل بنحو القضایا الحقیقیة للموضوعات المقدرة وجودها فی الخارج بل هی مجعولة بنحو القضایا الفعلیة لموضوعاتها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المتفاهم العرفی من مثل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لاتشرب الخمر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حرمة شربها فعلا و ان لم تکن الخمر موجودة فی الخارج شریطة ان یکون قادرا علی شربها ولو بایجادها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الاحکام الوجوبیة فهی مجعولة بنحو القضایا الحقیقیة للموضوعات المقدرة وجودها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لاتکون فعلیتها الا بفعلیة موضوعاتها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حرمة شرب العصیر العنبی المغلی فعلیة قبل وجود الغلیان فی الخارج شریطة ان یکون قادرا علیه ولو بالقدرة علی ایجاده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فحرمة الشرب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 ان العنب صار زبیبا و الزبیب امتداد لوجوده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یشک فی بقاء حرمة شرب العصیر العنبی المغلی للزبیب المغلی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مانع من استصحاب بقائها الی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الاستصحاب لایجری من جهة اخری و هی ان الشک لایکون فی بقاء الحرمة المجعولة بل فی مقدارها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المکلف لایدری ان الحرام هل هو شرب العصیر العنبی المغلی فحسب او الاعم منه و من العصیر الزبیبی المغلی؟ و هذا من الشک فی مقدار المجعول وامتداده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المرجع فیه استصحاب عدم جعل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جعل الحرمة الزائدة علی حرمة شرب العصیر العنبی المغلی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بل انها غریبة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لازم هذه الدعوی عدم جریان الاستصحاب فی الشبهات الحکمیة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هذا الاشکال موجود فی جمیع موارد جریانه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شککنا فی بقاء نجاسة الماء المتغیر بعد زوال تغیره بنفسه فلامحالة یکون مرجع هذا الشک الی الشک فی مقدار المجعول وان النجاسة المجعولة للماء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مجعولة له فقط او للاعم منه ومن الماء الزائل تغیره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مانع من استصحاب بقائها له</w:t>
      </w:r>
      <w:r>
        <w:rPr>
          <w:rFonts w:eastAsia="IRNazanin" w:cs="IRNazanin"/>
          <w:color w:val="111111"/>
          <w:sz w:val="28"/>
          <w:szCs w:val="28"/>
          <w:rtl w:val="true"/>
          <w:lang w:bidi="fa-IR"/>
        </w:rPr>
        <w:t>.</w:t>
      </w:r>
      <w:bookmarkStart w:id="632" w:name="pg13815_123091"/>
    </w:p>
    <w:p>
      <w:pPr>
        <w:pStyle w:val="BookText"/>
        <w:rPr/>
      </w:pPr>
      <w:bookmarkEnd w:id="632"/>
      <w:r>
        <w:rPr>
          <w:rFonts w:ascii="IRNazanin" w:hAnsi="IRNazanin" w:eastAsia="IRNazanin"/>
          <w:color w:val="111111"/>
          <w:sz w:val="28"/>
          <w:sz w:val="28"/>
          <w:szCs w:val="28"/>
          <w:rtl w:val="true"/>
          <w:lang w:bidi="fa-IR"/>
        </w:rPr>
        <w:t>ومن هنا ذکر السید الاستاذ قدس سره</w:t>
      </w:r>
      <w:r>
        <w:rPr>
          <w:rStyle w:val="FootnoteAnchor"/>
          <w:rtl w:val="true"/>
        </w:rPr>
        <w:footnoteReference w:id="106"/>
      </w:r>
      <w:r>
        <w:rPr>
          <w:rFonts w:ascii="IRNazanin" w:hAnsi="IRNazanin" w:eastAsia="IRNazanin"/>
          <w:color w:val="111111"/>
          <w:sz w:val="28"/>
          <w:sz w:val="28"/>
          <w:szCs w:val="28"/>
          <w:rtl w:val="true"/>
          <w:lang w:bidi="fa-IR"/>
        </w:rPr>
        <w:t>ان استصحاب بقاء المجعول وان کان جاریا فی نفسه الا انه معارض باستصحاب عدم جعل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اجل ذلک یسقط لا من جهة عدم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ذکرنا فی مستهل بحث الاستصحاب ان هذا الاستصحاب لایجری من جهة اخری لا من هذه الجهة ای جهة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حرمة وطی الحائض فانه حرام فی حال خروج الدم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انقطع الدم عنها ولم تغتسل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هو حرام او لا؟ فیکون الشک فی بقاء حرمة وطئها بعد انقطاع الدم وقبل اغتسالها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یرجع هذا الشک الی الشک فی مقدار المجعول وامتداده وانه مجعول للحائض فی حال خروج الدم منها فقط او للمحدث بحدث الحیض وان انقطع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المشهور لا مانع من استصحاب بقاء حرمة وطئها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الاشکال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یرد علیه ان ما ذکره قدس سره وان کان ممکنا ثبوتا الا انه لایمکن اثباته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الظاهر و المتفاهم العرفی من ادلة حرمة العصیر العنبی اذا غلی هو ان الغلیان شرط للحرمة لا انه قید للحرام و الحرمة فعلیة اذ لایمکن حملها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بحاجة الی قرینة تدل علی ذلک و هی غیر موجودة لا فی نفس هذه الادلة ولا من الخارج</w:t>
      </w:r>
      <w:r>
        <w:rPr>
          <w:rFonts w:eastAsia="IRNazanin" w:cs="IRNazanin"/>
          <w:color w:val="111111"/>
          <w:sz w:val="28"/>
          <w:szCs w:val="28"/>
          <w:rtl w:val="true"/>
          <w:lang w:bidi="fa-IR"/>
        </w:rPr>
        <w:t>.</w:t>
      </w:r>
    </w:p>
    <w:p>
      <w:pPr>
        <w:pStyle w:val="Heading6"/>
        <w:numPr>
          <w:ilvl w:val="5"/>
          <w:numId w:val="1"/>
        </w:numPr>
        <w:rPr/>
      </w:pPr>
      <w:bookmarkStart w:id="633" w:name="__RefHeading___Toc3030987_1468164448"/>
      <w:bookmarkStart w:id="634" w:name="_Toc229"/>
      <w:bookmarkEnd w:id="633"/>
      <w:r>
        <w:rPr>
          <w:rtl w:val="true"/>
        </w:rPr>
        <w:t>الاشکال الرابع</w:t>
      </w:r>
      <w:r>
        <w:rPr>
          <w:rtl w:val="true"/>
        </w:rPr>
        <w:t xml:space="preserve">: </w:t>
      </w:r>
      <w:r>
        <w:rPr>
          <w:rtl w:val="true"/>
        </w:rPr>
        <w:t>ما ذکره بعض المحققین قدس سره</w:t>
      </w:r>
      <w:bookmarkEnd w:id="63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 قدس سره</w:t>
      </w:r>
      <w:r>
        <w:rPr>
          <w:rStyle w:val="FootnoteAnchor"/>
          <w:rtl w:val="true"/>
        </w:rPr>
        <w:footnoteReference w:id="107"/>
      </w:r>
      <w:r>
        <w:rPr>
          <w:rFonts w:ascii="IRNazanin" w:hAnsi="IRNazanin" w:eastAsia="IRNazanin"/>
          <w:color w:val="111111"/>
          <w:sz w:val="28"/>
          <w:sz w:val="28"/>
          <w:szCs w:val="28"/>
          <w:rtl w:val="true"/>
          <w:lang w:bidi="fa-IR"/>
        </w:rPr>
        <w:t>علی ما فی تقریر بحثه من التفصیل بین ما اذا کانت قیود الموضوع ماخوذة فی عرض واحد وما اذا کان بعضها فی طول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ان القیود الماخوذة فی موضوع الحکم فی لسان الدلیل مفروضة الوجود قیود للحکم وشروطه له</w:t>
      </w:r>
    </w:p>
    <w:p>
      <w:pPr>
        <w:pStyle w:val="BookText"/>
        <w:rPr/>
      </w:pPr>
      <w:r>
        <w:rPr>
          <w:rFonts w:ascii="IRNazanin" w:hAnsi="IRNazanin" w:eastAsia="IRNazanin"/>
          <w:color w:val="111111"/>
          <w:sz w:val="28"/>
          <w:sz w:val="28"/>
          <w:szCs w:val="28"/>
          <w:rtl w:val="true"/>
          <w:lang w:bidi="fa-IR"/>
        </w:rPr>
        <w:t>فی مرحلة الجعل ولاتصاف الفعل بالملاک فی مرحلة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ولابرهان علی ان اناطة الحکم بتلک القیود جمیعا فی عرض واحد اذ کما یمکن ذلک یمکن ان تکون اناطته ببعضها فی طول اناطته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ففی المقام کمایمکن ان تکون اناطة الحرمة بخصوصیة العنبیة فی عرض اناطتها بالغلیان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تکون اناطتها بالغلیان فی طول اناطتها بالعنبیة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یکون العصیر العنبی موضوعا للحرمة المشروطة بالغلیان بأن یکون ارتباطها بالموضوع فی مرتبة متقدمة علی ارتباطها بالشرط هذا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الوارد فی لسان الدلیل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یحرم العنب المغلیان العنب المغلی حرامالعنب اذا غلی یحرم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فان العنب موضوع للحرمة و الغلیان شرط لها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فبطبیعة الحال تکون اناطة الحرمة بالغلیان فی طول اناطتها بالعنب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اذا ورد الدلیل بنحو القضیة الحملیة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العنب یحرم المغلی منه</w:t>
      </w:r>
      <w:bookmarkStart w:id="635" w:name="pg13815_123093"/>
    </w:p>
    <w:p>
      <w:pPr>
        <w:pStyle w:val="BookText"/>
        <w:rPr/>
      </w:pPr>
      <w:bookmarkEnd w:id="635"/>
      <w:r>
        <w:rPr>
          <w:rFonts w:ascii="IRNazanin" w:hAnsi="IRNazanin" w:eastAsia="IRNazanin"/>
          <w:color w:val="111111"/>
          <w:sz w:val="28"/>
          <w:sz w:val="28"/>
          <w:szCs w:val="28"/>
          <w:rtl w:val="true"/>
          <w:lang w:bidi="fa-IR"/>
        </w:rPr>
        <w:t>فالشرطیة و الترتب عندئذٍ مجعولة شرعاً ومتیقنة فی حال العنبیة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صار العنب زبیبا یشک فی بقاء الحرمة الی حالة الزبیبیة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فرضنا ان الزبیب امتداد للعنب ولیس موضوعا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بقائها الی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الشرطیة اذا کانت مجعولة شرعا للعنب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بقائها للزبیب اذا شک فیه فیکون حالها حال الحرمة الفعلیة المستصحبة فی سائر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ذلک بین ان یکون المستصحب الحکم 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کان موضوعه موجودا فی الخارج او یکون الحکم الکلی الذی یفترضه الفقیه بافتراض موضوعه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القضیة الشرطیة المجعولة فی المقام شرعا المترتبة علی موضوعها حالها حال الحرمة المترتبة علی موضوعها لدی الشک فی بقائها من جهة تمامیة ارکان الاستصحاب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636" w:name="__RefHeading___Toc3030989_1468164448"/>
      <w:bookmarkStart w:id="637" w:name="_Toc230"/>
      <w:bookmarkEnd w:id="636"/>
      <w:r>
        <w:rPr>
          <w:rtl w:val="true"/>
        </w:rPr>
        <w:t>المناقشة فی هذا الاشکال</w:t>
      </w:r>
      <w:bookmarkEnd w:id="637"/>
    </w:p>
    <w:p>
      <w:pPr>
        <w:pStyle w:val="BookText"/>
        <w:rPr/>
      </w:pPr>
      <w:r>
        <w:rPr>
          <w:rFonts w:ascii="IRNazanin" w:hAnsi="IRNazanin" w:eastAsia="IRNazanin"/>
          <w:color w:val="111111"/>
          <w:sz w:val="28"/>
          <w:sz w:val="28"/>
          <w:szCs w:val="28"/>
          <w:rtl w:val="true"/>
          <w:lang w:bidi="fa-IR"/>
        </w:rPr>
        <w:t>ویمکن المناقشة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ان ارید بالقضیة الشرطیة المجعولة شرعا جعل الحرمة المشروطة بالغلیان للعنب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مدلول هذه القضیة الشرطیة جعل الحرمة للعنب مشروطة بالغلیان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الحرمة المشروطة لا وجود لها قبل وجود شرطها و هو الغلیان حتی یستصحب بقائها للزبیب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الموجود هو الملازمة بین الشرط و الجزاء هما الغلیان و الحرمة وسببیة الشرط للجزاء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فلافرق بین ان تکون اناطة الحرمة بکلا القیدین هما العنبیة و الغلیان فی عرض واحد او ان اناطتها بالغلیان فی طول اناطتها بالعنبیة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القضیة بکلتا صیغتیها هما الصیغة الاولی و الصیغة الثانیة تدل علی ان المجعول فی الشریعة المقدسة هو الحرمة المشروطة و المعلقة التی لها ملاک ملزم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اختلاف صیاغة القضیة فی مقام الاثبات و دلالتها علی اناطة الحرمة</w:t>
      </w:r>
    </w:p>
    <w:p>
      <w:pPr>
        <w:pStyle w:val="BookText"/>
        <w:rPr/>
      </w:pPr>
      <w:r>
        <w:rPr>
          <w:rFonts w:ascii="IRNazanin" w:hAnsi="IRNazanin" w:eastAsia="IRNazanin"/>
          <w:color w:val="111111"/>
          <w:sz w:val="28"/>
          <w:sz w:val="28"/>
          <w:szCs w:val="28"/>
          <w:rtl w:val="true"/>
          <w:lang w:bidi="fa-IR"/>
        </w:rPr>
        <w:t>بالقیدین المذکورین کانت فی عرض واحد ام کانت فی طول الاخری لایؤثر فی الواقع ولایغیره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تحقق الحرمة المشروطة و المعلقة بمالها من المبادی منوط بتحقق کلا القیدین معا هما العنبیة و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أکانا مأخوذین فی عرض واحد او یکون احدهما موضوعا للآخر فیکون الآخر فی 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تحققها علی کلا التقدیرین منوط بتحققهما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بها جعل الملازمة بین ثبوت الغلیان وثبوت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الملازمة فی نفسها امر تکوینی غیر قابلة للجعل شرعا و القابل له انما هو منشأ انتزاعها او سببیة 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القیدین اذا کانا ماخوذین فی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الحرمة منوطة بهما معا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کانا ماخوذین طولا کانت الحرمة منوطة باحدهما فی طول اناطتها بالآخر هذا بحسب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بحسب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فالحرمة لاتوجد الا بوجود کلا القیدین معا سواء أکانا ماخوذین فی لسان الدلیل عرضیین ام طولیین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وجد العنب فحرمة ماؤه معلقة علی الغلیان الذی هو الجزء الآخر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اذا کان العنب موضوعاً للحرمة و الغلیان شرط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وجد العنب فی الخارج دون الغلیان فالحرمة غیر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وجودها منوط بوجود الغلیان ومشروطة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کون القیدین عرضیین فی لسان الدلیل او طولیین فیه لایؤثر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الحرمة فی الواقع معلقة علی الغلیان و مشروطة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جهة انه احد جزئی الموضوع لها اذا کان الموضوع فی الواقع مرکبا من العنب و الغلیان او من جهة انه شرط لها اذا کان الموضوع هو ماء العنب فقط</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ارید بها ان الشارع جعل الحرمة معلقة علی الغلیان و مشروط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 الامر وان کان کذلک الا ان هذه الحرمة انما هی</w:t>
      </w:r>
    </w:p>
    <w:p>
      <w:pPr>
        <w:pStyle w:val="BookText"/>
        <w:rPr/>
      </w:pPr>
      <w:r>
        <w:rPr>
          <w:rFonts w:ascii="IRNazanin" w:hAnsi="IRNazanin" w:eastAsia="IRNazanin"/>
          <w:color w:val="111111"/>
          <w:sz w:val="28"/>
          <w:sz w:val="28"/>
          <w:szCs w:val="28"/>
          <w:rtl w:val="true"/>
          <w:lang w:bidi="fa-IR"/>
        </w:rPr>
        <w:t>فی مرتبة الجعل ولاشک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الشک فیها لایتصور الا من ناحیة الشک فی نسخها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انه لاشک فیها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مرتبة المجعول و هی فعلیة الحکم بفعلیة موضوعه فی الخارج فلا وجود لها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وجودها منوط بوجود الغلیان فاذن عاد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بها الشرطیة و الترتب فی مقام الاثبات ولسان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الشرطیة و الترتب وان کانت فعلیة الا انه لا اثر لها طالما لم تکن طرفیها فعلیة وهما الغلیان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فعلیة الملازمة لاتستلزم فعلیة طرفیها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ارید بالقضیة الشرطیة المجعولة ان المجعول الملازمة بین الشرط و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بین الحرمة و الغلیان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 الملازمة غیرمجعولة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منتزعة من جعل الحرمة معلقة علی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العقل ینتزع الملازمة بین الحکم وموضوعه سواء أکان مجعولاً له بلسان القضیة الشرطیة ام بلسان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ارید بها ان المجعول من قبل الشارع هو الحرمة المشروطة بالغلیان لماء العنب کما هو مفاد الجملة الشرطیة کقولک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العنب اذا غلی یحرم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فانه یدل علی ان المجعول فی الشریعة المقدسة لماء العنب الحرمة المشروطة بالغلیان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الحرمة المشروطة بالغلیان وان کانت مجعولة شرعا الا انه لایمکن جریان الاستصحاب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مرحلة الجعل فلا شک فی 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مرحلة المجعول فلا وجود لها قبل وجود شرطها ولایمکن قیاس ذلک بالاستصحاب فی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المجتهد فیها یفترض وجود الموضوع بکامل اجزائه وقیوده فی الخارج ویشک فی بقاء حکمه بسبب زوال بعض حالاته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الافتراض افتراض واقعی مطابق لظاهر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ورد فی الدلیل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الماء اذا تغیر باحد اوصاف النجس تنجس</w:t>
      </w:r>
      <w:bookmarkStart w:id="638" w:name="pg13815_123096"/>
    </w:p>
    <w:p>
      <w:pPr>
        <w:pStyle w:val="BookText"/>
        <w:rPr/>
      </w:pPr>
      <w:bookmarkEnd w:id="638"/>
      <w:r>
        <w:rPr>
          <w:rFonts w:ascii="IRNazanin" w:hAnsi="IRNazanin" w:eastAsia="IRNazanin"/>
          <w:color w:val="111111"/>
          <w:sz w:val="28"/>
          <w:sz w:val="28"/>
          <w:szCs w:val="28"/>
          <w:rtl w:val="true"/>
          <w:lang w:bidi="fa-IR"/>
        </w:rPr>
        <w:t>فان الفقیه فرض وجود الماء المتغیر باحد اوصاف النجس وافتی بنجاسته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فرض زوال تغیره بنفسه یشک فی بقاء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بقائها بعد احراز ان حیثیة التغیر حیثیة تعلیلیة بنظر العرف لا تقییدیة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فی المقام فالحکم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ثابت لعدم تحقق موضوعه المرکب من ماء العنب و الغلیان اوعدم تحقق شرطها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الثابت انما هو الملازمة بین الحرمة و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الحرمة فهی غیر ثابتة لاحقیقة ولاتقدیرا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المجتهد لم یفترض وجود الموضوع للحرمة بتمام اجزائه وشرائطه لکی یحکم بثبوتها له ثم یشک فی بقائها بسبب او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الثابت هنا تقدیرا او تحقیقا جزء الموضوع و هو العنب وفرض صیرورته زبیبا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یشک فی ان الحرمة الثابتة للعنب معلقة علی الغلیان هل هی ثابتة للزبیب 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هذا الشک بقاء الملازمة فی هذه الحالة و هی الملازمة الثابتة بین الحرمة و الغلیان فی حال کونه عنبا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انها منتزعة عن جعل الحرمة للعصیر العنبی اذا غلی ولم یذهب ثلثاه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مجعولة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المجعول انما هو حرمته مشروط بالغلیان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الفقیه فی المقام قد فرض تبدل حالة احد جزئی الموضوع الی حالة اخری بدون افتراض جزء آخر للموضوع او قیده و هو الغلیان فی المثال بل فرض عدم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کیف یقاس المقام بجریان الاستصحاب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مانع من جریان الاستصحاب فی الشبهات الحکمیة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بنینا علی عدم جریان الاستصحاب فیها 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المناقشة الاولی</w:t>
      </w:r>
      <w:r>
        <w:rPr>
          <w:rFonts w:eastAsia="IRNazanin" w:cs="IRNazanin"/>
          <w:color w:val="111111"/>
          <w:sz w:val="28"/>
          <w:szCs w:val="28"/>
          <w:rtl w:val="true"/>
          <w:lang w:bidi="fa-IR"/>
        </w:rPr>
        <w:t>.</w:t>
      </w:r>
    </w:p>
    <w:p>
      <w:pPr>
        <w:pStyle w:val="Heading5"/>
        <w:numPr>
          <w:ilvl w:val="4"/>
          <w:numId w:val="1"/>
        </w:numPr>
        <w:rPr/>
      </w:pPr>
      <w:bookmarkStart w:id="639" w:name="__RefHeading___Toc3030991_1468164448"/>
      <w:bookmarkStart w:id="640" w:name="_Toc231"/>
      <w:bookmarkEnd w:id="639"/>
      <w:r>
        <w:rPr>
          <w:rtl w:val="true"/>
        </w:rPr>
        <w:t>المناقشة الثانیة و هی لو سلمنا تمامیة ارکان الاستصحاب فی المسالة فمع هذا لایجری</w:t>
      </w:r>
      <w:bookmarkEnd w:id="640"/>
    </w:p>
    <w:p>
      <w:pPr>
        <w:pStyle w:val="Heading6"/>
        <w:numPr>
          <w:ilvl w:val="5"/>
          <w:numId w:val="1"/>
        </w:numPr>
        <w:rPr/>
      </w:pPr>
      <w:bookmarkStart w:id="641" w:name="__RefHeading___Toc3030993_1468164448"/>
      <w:bookmarkStart w:id="642" w:name="_Toc232"/>
      <w:bookmarkEnd w:id="641"/>
      <w:r>
        <w:rPr>
          <w:rtl w:val="true"/>
        </w:rPr>
        <w:t>اشارة</w:t>
      </w:r>
      <w:bookmarkEnd w:id="64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تظهر من کلمات بعض الاصحاب من انا لو سلمنا تمامیة ارکان الاستصحاب فی المسالة فمع هذا لایجری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w:t>
      </w:r>
      <w:bookmarkStart w:id="643" w:name="pg13815_123097"/>
    </w:p>
    <w:p>
      <w:pPr>
        <w:pStyle w:val="BookText"/>
        <w:rPr/>
      </w:pPr>
      <w:bookmarkEnd w:id="643"/>
      <w:r>
        <w:rPr>
          <w:rFonts w:ascii="IRNazanin" w:hAnsi="IRNazanin" w:eastAsia="IRNazanin"/>
          <w:color w:val="111111"/>
          <w:sz w:val="28"/>
          <w:sz w:val="28"/>
          <w:szCs w:val="28"/>
          <w:rtl w:val="true"/>
          <w:lang w:bidi="fa-IR"/>
        </w:rPr>
        <w:t>المستصحب فی هذا الاستصحاب انما هو الحرمة المشروطة و المعلقة علی الغلیان و الفرض انه لا اثر لهذه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لاتقبل التنجز طالما لم تکن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صارت فعلیة بفعلیة شرطها ترتب علیها الاثر و هو التنجز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 غلی الزبیب فیشک فی حرمته فعلا من جهة الشک فی بقاء الحرمة المشروطة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لایمکن اثبات حرمته بعد الغلیان فعلا باستصحاب بقاء الحرمة المشروطة له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فعلیة الحرمة بفعلیة الشرط فی القضیة الشرطیة عقلیة ولیست بشرعیة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ففعلیة الحرمة انما هی بفعلیة الغلیان واقعا لاظاهرا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لایمکن اثبات فعلیة الحرمة باستصحاب بقاء القضیة الشرطیة التی هی تمثل الحرمة المشروطة الا علی القول بحجیة الاصل المثبت</w:t>
      </w:r>
      <w:r>
        <w:rPr>
          <w:rFonts w:eastAsia="IRNazanin" w:cs="IRNazanin"/>
          <w:color w:val="111111"/>
          <w:sz w:val="28"/>
          <w:szCs w:val="28"/>
          <w:rtl w:val="true"/>
          <w:lang w:bidi="fa-IR"/>
        </w:rPr>
        <w:t>.</w:t>
      </w:r>
    </w:p>
    <w:p>
      <w:pPr>
        <w:pStyle w:val="Heading6"/>
        <w:numPr>
          <w:ilvl w:val="5"/>
          <w:numId w:val="1"/>
        </w:numPr>
        <w:rPr/>
      </w:pPr>
      <w:bookmarkStart w:id="644" w:name="__RefHeading___Toc3030995_1468164448"/>
      <w:bookmarkStart w:id="645" w:name="_Toc233"/>
      <w:bookmarkEnd w:id="644"/>
      <w:r>
        <w:rPr>
          <w:rtl w:val="true"/>
        </w:rPr>
        <w:t>الجواب عن هذه المناقشة</w:t>
      </w:r>
      <w:bookmarkEnd w:id="645"/>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لو سلمنا تمامیة ارکان الاستصحاب فی الحرمة المشروطة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جریانه فیها اذا شک فی بقائها للزبیب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فعلیة هذه الحرمة فانما هی بفعلیة شرطها و هو الغلیان ولاترتبط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الاستصحاب انما یثبت الحرمة المشروطة للزبیب بنحو الکبری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فعلیتها فانما هی بفعلیة شرطها وموضوعها فی الخارج و لیست من آثار الاستصحاب لکی یقال انه لایمکن اثباتها بالاستصحاب الا علی القول بأن الاستصحاب یثبت لوازمه العادیة و العقلیة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الاستصحاب فی المقام انما یثبت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تحقق صغراها تنطبق علیها و هذا المقدار یکفی فی جریانه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غلی الزبیب تنطبق علیه کبری الملازمة بین الحرمة و الغلیان وحکم حینئذٍ بحرمته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ثبوت الکبری بالاستصحاب لم یحکم بحرمته 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فالحرمة الفعلیة انما هی نتیجة تطبیق الکبری علی الصغری ولیست من آثار المستصحب لکی یقال ان الاستصحاب</w:t>
      </w:r>
    </w:p>
    <w:p>
      <w:pPr>
        <w:pStyle w:val="BookText"/>
        <w:rPr/>
      </w:pPr>
      <w:r>
        <w:rPr>
          <w:rFonts w:ascii="IRNazanin" w:hAnsi="IRNazanin" w:eastAsia="IRNazanin"/>
          <w:color w:val="111111"/>
          <w:sz w:val="28"/>
          <w:sz w:val="28"/>
          <w:szCs w:val="28"/>
          <w:rtl w:val="true"/>
          <w:lang w:bidi="fa-IR"/>
        </w:rPr>
        <w:t>لایثبت حرمته فعلا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یکفی فی جریان الاستصحاب اثبات الکبری فان لها اثرا عند تحقق صغراها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المقدار یکفی فی جریان هذا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نظیر استصحاب بقاء الجعل وعدم النسخ عند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لایثبت فعلیة المجعول بفعلیة شرطه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یثبت الکبری و هی جعل الحکم بنحو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ثبت صغراها تنطبق علیها وبذلک یتنجز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ذلک بین ان یکون ثبوت الکبری بالوجدان او بالتعبد او بالاصل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فعلیة الحکم وتنجزه منوطة باحراز الکبری و الصغری معا سواء أکان احرازهما بالوجدان ام کان بالتعبد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فعلیة الحکم وتنجزه منوطة بامرین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احراز الکبری و هی جعل الحکم فی الشریعة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احراز الصغری و هی وجود موضوعه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المکلف محرز لکلا الامرین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الحکم فعلیا فی حقه ومنجزا علیه ومانحن فیه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اذا بنینا علی تمامیة ارکان الاستصحاب فی المسالة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حینئذٍ من استصحاب بقاء الحرمة للعنب المشروطة بالغلیان اذا صار زبیبا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فاذا غلی الزبیب صار حرمته المشروطة فعلیة بفعلیة شرطها و هو الغلیان بتطبیق الکبری علی الصغری اذ لو لم تثبت الکبری بالاستصحاب فلاحرمة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ثبوت هذه الحرمة وفعلیتها منوطة باحراز الکبری و الصغری معا والا فلاحرمة فی البین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تقدیر تسلیم تمامیة ارکان هذا الاستصحاب فی القضیة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جریانه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ویترتب علیه فعلیة الحرمة بفعلیة شرطها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الفعلیة مستندة الی احراز الکبری الثابت بالاستصحاب واحراز الصغری و هی شرطها وموضوعها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احراز الکبری فی</w:t>
      </w:r>
      <w:bookmarkStart w:id="646" w:name="pg13815_123099"/>
    </w:p>
    <w:p>
      <w:pPr>
        <w:pStyle w:val="BookText"/>
        <w:rPr/>
      </w:pPr>
      <w:bookmarkEnd w:id="646"/>
      <w:r>
        <w:rPr>
          <w:rFonts w:ascii="IRNazanin" w:hAnsi="IRNazanin" w:eastAsia="IRNazanin"/>
          <w:color w:val="111111"/>
          <w:sz w:val="28"/>
          <w:sz w:val="28"/>
          <w:szCs w:val="28"/>
          <w:rtl w:val="true"/>
          <w:lang w:bidi="fa-IR"/>
        </w:rPr>
        <w:t>المقام یکون بالتعبد و الصغری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بین ان یکون احراز کلتیهما بالوجدان او کلتیهما بالتعبد او احداهما بالتعبد والاخری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جمیع التقادیر یکون تنجز الحکم منوطا باحراز کلتیهما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هذه المناقشة مبنیة علی ان تکون للحکم مرتبتان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الجعل ومرتبة المجعول و هی فعلیة الحکم بفعلیة موضوعه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والاثر انما یترتب علی الحکم فی مرتبة المجعول کالتنجز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وصوله فی هذه المرتبة یوجب تنجزه دون مرتبة الجعل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ان هذا المبنی غیر صحیح وان للحکم مرتبة واحدة و هی مرتبة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مرتبة المجعول فلا واقع موضوعی لها لاستحالة فعلیة الحکم بفعلیة موضوعه فی الخارج والا لکان خارجیا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خلف فرض انه امر اعتباری لا واقع موضوعی له الا فی عالم الاعتبار و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تنجز الحکم لایتوقف علی فعلیة الحکم بفعلیة موضوعه فی الخارج والا استحال تنجزه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فعلیته فیه تبعا لفعلیة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فی تنجز الحکم وصول الکبری و الصغری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وصل الکبری و هی مرتبة الجعل و الصغری و هی فعلیة موضوعه فی الخارج 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العقل یحکم بوجوب الامتثال و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اذا وصف الحرمة المشروطة لحالة ثانیة للعنب و هی حالة الزبیبیة وتحقق شرطها و هو الغلیان تنجز الحرمة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ان الاستصحاب التعلیقی لایجری بل لا اصل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المقام الاول</w:t>
      </w:r>
      <w:r>
        <w:rPr>
          <w:rFonts w:eastAsia="IRNazanin" w:cs="IRNazanin"/>
          <w:color w:val="111111"/>
          <w:sz w:val="28"/>
          <w:szCs w:val="28"/>
          <w:rtl w:val="true"/>
          <w:lang w:bidi="fa-IR"/>
        </w:rPr>
        <w:t>.</w:t>
      </w:r>
    </w:p>
    <w:p>
      <w:pPr>
        <w:pStyle w:val="Heading4"/>
        <w:numPr>
          <w:ilvl w:val="3"/>
          <w:numId w:val="1"/>
        </w:numPr>
        <w:rPr/>
      </w:pPr>
      <w:bookmarkStart w:id="647" w:name="__RefHeading___Toc3030997_1468164448"/>
      <w:bookmarkStart w:id="648" w:name="_Toc234"/>
      <w:bookmarkEnd w:id="647"/>
      <w:r>
        <w:rPr>
          <w:rtl w:val="true"/>
        </w:rPr>
        <w:t>الکلام فی المقام الثانی و هو انا لو سلمنا ان الاستصحاب التعلیقی یجری فی نفسه</w:t>
      </w:r>
      <w:bookmarkEnd w:id="648"/>
    </w:p>
    <w:p>
      <w:pPr>
        <w:pStyle w:val="Heading5"/>
        <w:numPr>
          <w:ilvl w:val="4"/>
          <w:numId w:val="1"/>
        </w:numPr>
        <w:rPr/>
      </w:pPr>
      <w:bookmarkStart w:id="649" w:name="__RefHeading___Toc3030999_1468164448"/>
      <w:bookmarkStart w:id="650" w:name="_Toc235"/>
      <w:bookmarkEnd w:id="649"/>
      <w:r>
        <w:rPr>
          <w:rtl w:val="true"/>
        </w:rPr>
        <w:t>اشارة</w:t>
      </w:r>
      <w:bookmarkEnd w:id="65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انا لو سلمنا ان الاستصحاب التعلیقی یجری فی نفسه ولا مانع منه الا انه معارض بالاستصحاب</w:t>
      </w:r>
      <w:bookmarkStart w:id="651" w:name="pg13815_123100"/>
    </w:p>
    <w:p>
      <w:pPr>
        <w:pStyle w:val="BookText"/>
        <w:rPr/>
      </w:pPr>
      <w:bookmarkEnd w:id="651"/>
      <w:r>
        <w:rPr>
          <w:rFonts w:ascii="IRNazanin" w:hAnsi="IRNazanin" w:eastAsia="IRNazanin"/>
          <w:color w:val="111111"/>
          <w:sz w:val="28"/>
          <w:sz w:val="28"/>
          <w:szCs w:val="28"/>
          <w:rtl w:val="true"/>
          <w:lang w:bidi="fa-IR"/>
        </w:rPr>
        <w:t>التنجیزی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لو سلمنا ان ارکان الاستصحاب التعلیقی تامة ولا مانع من جریانه فی الحکم المعلق فی نفسه الا انه معارض باستصحاب آخر فی المسالة و هوالاستصحاب فی الحکم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اذا فرضنا انه لا مانع من استصحاب بقاء حرمة ماء العنب المعلقة علی الغلیان للزبیب الذی هو امتداد للعنب الا انه معارض باستصحاب بقاء حلیة ماء العنب الثابتة له قبل الغلیان للزبیب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کما نعلم بحرمة العصیر العنبی معلقة علی غلیانه کذلک نعلم بحلیته الفعلیة قبل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 صار العنب زبیبا فکما نشک فی بقاء الحرمة المعلقة له فکذلک نشک فی بقاء حلیته الفعلیة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فبطبیعة الحال تقع المعارضة بین استصحاب بقاء الاولی واستصحاب بقاء الثانیة فیسقطان معا من جهة المعارضة فالمرجع اصالة البراءة عن الحرمة فی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استصحاب بقاءالحرمة المعلقة للزبیب معارض باستصحاب بقاء الحلیة الفعلیة له</w:t>
      </w:r>
      <w:r>
        <w:rPr>
          <w:rFonts w:eastAsia="IRNazanin" w:cs="IRNazanin"/>
          <w:color w:val="111111"/>
          <w:sz w:val="28"/>
          <w:szCs w:val="28"/>
          <w:rtl w:val="true"/>
          <w:lang w:bidi="fa-IR"/>
        </w:rPr>
        <w:t>.</w:t>
      </w:r>
    </w:p>
    <w:p>
      <w:pPr>
        <w:pStyle w:val="Heading5"/>
        <w:numPr>
          <w:ilvl w:val="4"/>
          <w:numId w:val="1"/>
        </w:numPr>
        <w:rPr/>
      </w:pPr>
      <w:bookmarkStart w:id="652" w:name="__RefHeading___Toc3031001_1468164448"/>
      <w:bookmarkStart w:id="653" w:name="_Toc236"/>
      <w:bookmarkEnd w:id="652"/>
      <w:r>
        <w:rPr>
          <w:rtl w:val="true"/>
        </w:rPr>
        <w:t>اجابة المحقق الخراسانی قدس سره عن ذلک</w:t>
      </w:r>
      <w:bookmarkEnd w:id="65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اجاب عن ذلک المحقق الخراسانی قدس سره</w:t>
      </w:r>
      <w:r>
        <w:rPr>
          <w:rStyle w:val="FootnoteAnchor"/>
          <w:rtl w:val="true"/>
        </w:rPr>
        <w:footnoteReference w:id="108"/>
      </w:r>
      <w:r>
        <w:rPr>
          <w:rFonts w:ascii="IRNazanin" w:hAnsi="IRNazanin" w:eastAsia="IRNazanin"/>
          <w:color w:val="111111"/>
          <w:sz w:val="28"/>
          <w:sz w:val="28"/>
          <w:szCs w:val="28"/>
          <w:rtl w:val="true"/>
          <w:lang w:bidi="fa-IR"/>
        </w:rPr>
        <w:t>بأنه لا معارضة بین الاستصحابین المذکورین اصلا بل بینهما کمال الملائمة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الحرمة المعلقة علی الغلیان متیقنة فی حالة کون العصیر المغلی من العنب ویشک فی بقائها اذا صار العنب زبیبا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 من استصحاب بقائها الی حالة الزبیبیة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الحلیة المغیاة بالغلیان فانها متیقنة فی حالة العنبیة ویشک فی بقائها فی حالة الزبیبیة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بقائها مغیاة بالغلیان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انه لاتنافی بین الحرمة المعلقة علی الغلیان و الحلیة المغیاة به بل بینهما کمال الملائمة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مال الی هذا الجواب السید الاستاذ قدس سره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هذا الجواب مبنی علی الخلط بین استصحاب بقاء الحلیة المعارض لاستصحاب بقاء الحرمة المعلقة وبین استصحاب بقائها غیر المعارض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الاستصحاب الذی یکون معارضا لاستصحاب بقاء الحرمة المعلقة هو استصحاب بقاء حلیة الزبیب الی ما بعد غلیانه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حلیة الزبیب مرددة بین الحلیة المقیدة و الحلیة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 غلی الزبیب فیشک فی بقاء الحلیة الجامعة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یشک فی بقاء الحرمة المعلقة له فبالنتیجة لانعلم ان الزبیب بعد الغلیان حلال او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الاستصحاب الذی لایکون معارضا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استصحاب بقاء حلیة العصیر العنبی المغیاة بالغلیان للعصیر الزبیبی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الحلیة المغیاة بالغلیان لاتنافی الحرمة المعلقة علیه بل بینهما کمال الملائمة و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الحلیة الثابتة للعصیر العنبی غیر الحلیة الثابتة للعصیر الزبیبی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الاولی مغیاة بالغلیان واما الثانیة فهی مجملة من هذه الناحیة ومرددة بین کونها مغیاة به وعدم کونها مغیاة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غلیان الزبیب یشک فی بقاء هذه الحلیة الجامعة بین الحلیة المقیدة و المطلقة ولا مانع من استصحاب بقائها و هو معارض لاستصحاب بقاء الحرمة المعلقة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مقتضی هذا الاستصحاب انه حرام بعد الغلیان ومقتضی الاستصحاب الاول انه حلال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الشک فی بقاء الحرمة المعلقة للزبیب ملازم للشک فی بقاء الحلیة المغیاة بالغلیان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بقاء الاولی ملازم لاستصحاب بقاء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الثابت للزبیب هو الحلیة المغیاة بالغلیان لامطلق الحلیة وعلیه فلاشک فی بقاء الحرمة بعد الغلیان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فی بقاء الحرمة المعلقة له ملازم للشک فی ان حلیته مغیاة به او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تقدیر بقائها فهی مغیاة وعلی تقدیر عدم</w:t>
      </w:r>
    </w:p>
    <w:p>
      <w:pPr>
        <w:pStyle w:val="BookText"/>
        <w:rPr/>
      </w:pPr>
      <w:r>
        <w:rPr>
          <w:rFonts w:ascii="IRNazanin" w:hAnsi="IRNazanin" w:eastAsia="IRNazanin"/>
          <w:color w:val="111111"/>
          <w:sz w:val="28"/>
          <w:sz w:val="28"/>
          <w:szCs w:val="28"/>
          <w:rtl w:val="true"/>
          <w:lang w:bidi="fa-IR"/>
        </w:rPr>
        <w:t>بقائها فهی مطلقة ولهذا یشک فی بقاء حلیته بعد غلیانه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ان کانت مغیاة فقد ارتفعت وان کانت مطلقة کانت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التردد منشأ للشک فی بقاء الحلیة الجامعة بین المغیاة وغیر المغیاة واستصحاب بقائها الی مابعد غلیان العصیر الزبیبی معارض لاستصحاب بقاء الحرمة المعلقة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استصحاب بقاء الحلیة المغیاة بالغلیان للزبیب فلایثبت ان حلیته مغیاة به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غائیة الغلیان للحلیة لیست بجعل شرعی بل هی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العقل یحکم بأن ما علق علیه احد الضدین فهو غایة للضد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حیث ان الشارع قد علق حرمة العصیر العنبی علی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یحکم العقل بأن حلیته ملغاة به بملاک ان ماعلق علیه احد الضدین فهو غایة للضد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العقل یحکم بأن الغلیان للحلیة الواقعیة الثابتة للعصیر العنبی لا الاعم منها ومن الحلیة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الملازمة بین تعلیق احد الضدین علی شیء وکونه غایة للضد الآخر واقعیة فلایمکن اثباتها بالاستصحاب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بقاء الحلیة المغیاة للعصیر الزبیبی لایثبت غائیة الغلیان لها الا علی القول بالاصل المثبت باعتبار ان غائیته غیر مجعولة شرعاً وانما هی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الاستصحاب لایثبت ماهو ثابت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الثابت به انما هو غائیته واقعاً لا لاعم منها واقعاً و ظاهراً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 استصحاب بقاء الحرمة المعلقة علی الغلیان للعصیر الزبیبی لایثبت ان الغلیان غایة لحلیته واقعا الا بناء علی حجیة 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الملازمة بینهما ای بین الحرمة المعلقة علی الغلیان و الحلیة المغیاة به واقعیة فلایمکن اثباتها بالاستصحاب</w:t>
      </w:r>
      <w:r>
        <w:rPr>
          <w:rFonts w:eastAsia="IRNazanin" w:cs="IRNazanin"/>
          <w:color w:val="111111"/>
          <w:sz w:val="28"/>
          <w:szCs w:val="28"/>
          <w:rtl w:val="true"/>
          <w:lang w:bidi="fa-IR"/>
        </w:rPr>
        <w:t>.</w:t>
      </w:r>
      <w:bookmarkStart w:id="654" w:name="pg13815_123103"/>
    </w:p>
    <w:p>
      <w:pPr>
        <w:pStyle w:val="Heading5"/>
        <w:numPr>
          <w:ilvl w:val="4"/>
          <w:numId w:val="1"/>
        </w:numPr>
        <w:rPr/>
      </w:pPr>
      <w:bookmarkStart w:id="655" w:name="__RefHeading___Toc3031003_1468164448"/>
      <w:bookmarkStart w:id="656" w:name="_Toc237"/>
      <w:bookmarkEnd w:id="654"/>
      <w:bookmarkEnd w:id="655"/>
      <w:r>
        <w:rPr>
          <w:rtl w:val="true"/>
        </w:rPr>
        <w:t>عدم تمامیة ما ذکره السید الاستاذ قدس سره فی المقام</w:t>
      </w:r>
      <w:bookmarkEnd w:id="656"/>
    </w:p>
    <w:p>
      <w:pPr>
        <w:pStyle w:val="BookText"/>
        <w:rPr/>
      </w:pPr>
      <w:r>
        <w:rPr>
          <w:rFonts w:ascii="IRNazanin" w:hAnsi="IRNazanin" w:eastAsia="IRNazanin"/>
          <w:color w:val="111111"/>
          <w:sz w:val="28"/>
          <w:sz w:val="28"/>
          <w:szCs w:val="28"/>
          <w:rtl w:val="true"/>
          <w:lang w:bidi="fa-IR"/>
        </w:rPr>
        <w:t>وعلی هذا فما ذکره السید الاستاذ قدس سره</w:t>
      </w:r>
      <w:r>
        <w:rPr>
          <w:rStyle w:val="FootnoteAnchor"/>
          <w:rtl w:val="true"/>
        </w:rPr>
        <w:footnoteReference w:id="109"/>
      </w:r>
      <w:r>
        <w:rPr>
          <w:rFonts w:ascii="IRNazanin" w:hAnsi="IRNazanin" w:eastAsia="IRNazanin"/>
          <w:color w:val="111111"/>
          <w:sz w:val="28"/>
          <w:sz w:val="28"/>
          <w:szCs w:val="28"/>
          <w:rtl w:val="true"/>
          <w:lang w:bidi="fa-IR"/>
        </w:rPr>
        <w:t>من انه لا مانع من استصحاب بقاء الزبیب علی ما کان علیه فی حال العنبیة من الحکمین هما الحرمة المعلقة علی الغلیان و الحلیة المغیاة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وبمقتضی هذا الاستصحاب یحکم بثبوت هذین الحکمین للعصیر الزبیبی ایضا هما الحرمة المعلقة و الحلیة المغیاة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انه لایمکن اثبات غائیة الغلیان لحلیة العصیر الزبیبی واقعا باستصحاب بقاء الحلیة المغیاة بالغلیان ولا باستصحاب بقاء الحرمة المعلقة علیه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ذکره قدس سره من استصحاب بقاء الزبیب علی ما کان علیه فی حال العنبیة یرجع الی هذین الاستصحابین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انه لایمکن اثبات غائیة الغلیان واقعا للعصیر الزبیبی بشیء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استصحاب بقاء الحلیة المغیاة بالغلیان للزبیب لایجری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لایثبت هذه الحلیة له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فبطبیعة الحال یکون المستصحب حلیة الزبیب المرددة بین الحلیة المطلقة و الحلیة المقیدة و هی الحلیة المغیاة بالغلیان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استصحاب بقائها الی ما بعد غلیانه معارض باستصحاب بقاء الحرمة المعلقة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مقتضی الاستصحاب الاول انه حلال بعد الغلیان و مقتضی الاستصحاب الثانی انه حرام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فیسقطان معا فیکون المرجع فی المسالة اصالة البراءة عن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فبالنتیجة فی نهایة المطاف ان جواب صاحب الکفایة قدس سره عن اشکال المعارضة غیر تام هذا</w:t>
      </w:r>
      <w:r>
        <w:rPr>
          <w:rFonts w:eastAsia="IRNazanin" w:cs="IRNazanin"/>
          <w:color w:val="111111"/>
          <w:sz w:val="28"/>
          <w:szCs w:val="28"/>
          <w:rtl w:val="true"/>
          <w:lang w:bidi="fa-IR"/>
        </w:rPr>
        <w:t>.</w:t>
      </w:r>
    </w:p>
    <w:p>
      <w:pPr>
        <w:pStyle w:val="Heading5"/>
        <w:numPr>
          <w:ilvl w:val="4"/>
          <w:numId w:val="1"/>
        </w:numPr>
        <w:rPr/>
      </w:pPr>
      <w:bookmarkStart w:id="657" w:name="__RefHeading___Toc3031005_1468164448"/>
      <w:bookmarkStart w:id="658" w:name="_Toc238"/>
      <w:bookmarkEnd w:id="657"/>
      <w:r>
        <w:rPr>
          <w:rtl w:val="true"/>
        </w:rPr>
        <w:t>اجابة الشیخ الانصاری قدس سره عن اشکال المعارضة</w:t>
      </w:r>
      <w:bookmarkEnd w:id="65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واجاب شیخنا الانصاری قدس سره</w:t>
      </w:r>
      <w:r>
        <w:rPr>
          <w:rStyle w:val="FootnoteAnchor"/>
          <w:rtl w:val="true"/>
        </w:rPr>
        <w:footnoteReference w:id="110"/>
      </w:r>
      <w:r>
        <w:rPr>
          <w:rFonts w:ascii="IRNazanin" w:hAnsi="IRNazanin" w:eastAsia="IRNazanin"/>
          <w:color w:val="111111"/>
          <w:sz w:val="28"/>
          <w:sz w:val="28"/>
          <w:szCs w:val="28"/>
          <w:rtl w:val="true"/>
          <w:lang w:bidi="fa-IR"/>
        </w:rPr>
        <w:t>عن اشکال المعارضة بأن استصحاب</w:t>
      </w:r>
      <w:bookmarkStart w:id="659" w:name="pg13815_123104"/>
    </w:p>
    <w:p>
      <w:pPr>
        <w:pStyle w:val="BookText"/>
        <w:rPr/>
      </w:pPr>
      <w:bookmarkEnd w:id="659"/>
      <w:r>
        <w:rPr>
          <w:rFonts w:ascii="IRNazanin" w:hAnsi="IRNazanin" w:eastAsia="IRNazanin"/>
          <w:color w:val="111111"/>
          <w:sz w:val="28"/>
          <w:sz w:val="28"/>
          <w:szCs w:val="28"/>
          <w:rtl w:val="true"/>
          <w:lang w:bidi="fa-IR"/>
        </w:rPr>
        <w:t>بقاء الحرمة المعلقة علی الغلیان حاکم علی استصحاب بقاء الحلیة الفعلیة الی مابعد الغلیان ولهذا فلا معارضة بینهما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تفسیر ماذکره قدس سره من الحکومة باحد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بقاء الحلیة الفعلیة الی مابعد الغلیان مسبب عن الشک فی بقاء الحرمة المعلقة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والاستصحاب فی طرف السبب حاکم علی الاستصحاب فی طرف المسبب ولهذا فلامعارضة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احد الاصلین اذا کان ناظرا الی مورد الاصل الآخر دون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فالاصل الناظر حاکم علی الاصل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حیث ان استصحاب بقاءالحرمة المعلقة علی الغلیان یثبت فعلیة هذه الحرمة للعصیر الزبیبی 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حاکما علی استصحاب بقاء الحلیة الی ما بعد غلیانه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استصحاب بقاء الحلیة الی مابعد الغلیان لایمکن ان یرفع الحرمة الفعلیة 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هذه الحرمة من اثار الحرمة المعلقة ولایمکن ارتفاعها الا بارتفاعها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استصحاب بقاء الحلیة الی ما بعد الغلیان لایرفع الحرمة المعلقة لعدم التنافی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لایمکن ان یکون رافعا للحرمة الفعلیة بعد الغلیان لانها من اثار الحرمة المعلقة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لزم تفکیک الاثر عن المؤثر و هو الحرمة المعلقة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یتعین العکس و هو ان استصحاب بقاء الحرمة المعلقة الی مابعد الغلیان رافع للحلیة الفعلیة التی هی مقتضی استصحاب بقائها هذا</w:t>
      </w:r>
      <w:r>
        <w:rPr>
          <w:rFonts w:eastAsia="IRNazanin" w:cs="IRNazanin"/>
          <w:color w:val="111111"/>
          <w:sz w:val="28"/>
          <w:szCs w:val="28"/>
          <w:rtl w:val="true"/>
          <w:lang w:bidi="fa-IR"/>
        </w:rPr>
        <w:t>.</w:t>
      </w:r>
    </w:p>
    <w:p>
      <w:pPr>
        <w:pStyle w:val="Heading5"/>
        <w:numPr>
          <w:ilvl w:val="4"/>
          <w:numId w:val="1"/>
        </w:numPr>
        <w:rPr/>
      </w:pPr>
      <w:bookmarkStart w:id="660" w:name="__RefHeading___Toc3031007_1468164448"/>
      <w:bookmarkStart w:id="661" w:name="_Toc239"/>
      <w:bookmarkEnd w:id="660"/>
      <w:r>
        <w:rPr>
          <w:rtl w:val="true"/>
        </w:rPr>
        <w:t>الجواب علی ماقاله الشیخ الانصاری قدس سره فی المقام</w:t>
      </w:r>
      <w:bookmarkEnd w:id="661"/>
    </w:p>
    <w:p>
      <w:pPr>
        <w:pStyle w:val="BookText"/>
        <w:rPr/>
      </w:pPr>
      <w:r>
        <w:rPr>
          <w:rFonts w:ascii="IRNazanin" w:hAnsi="IRNazanin" w:eastAsia="IRNazanin"/>
          <w:color w:val="111111"/>
          <w:sz w:val="28"/>
          <w:sz w:val="28"/>
          <w:szCs w:val="28"/>
          <w:rtl w:val="true"/>
          <w:lang w:bidi="fa-IR"/>
        </w:rPr>
        <w:t>وللمناقشة فی کلا التفسیرین مجال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الحکومة علی ضوء التفسیر الاول فلااصل لها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الشک فی بقاء الحلیة الفعلیة الی مابعد الغلیان لیس مسببا عن الشک فی بقاء الحرمة المعلقة بل هما متلازمان بلاسببیة و مسببیة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الشک فی بقاء الحرمة المعلقة علی الغلیان یستلزم الشک فی</w:t>
      </w:r>
    </w:p>
    <w:p>
      <w:pPr>
        <w:pStyle w:val="BookText"/>
        <w:rPr/>
      </w:pPr>
      <w:r>
        <w:rPr>
          <w:rFonts w:ascii="IRNazanin" w:hAnsi="IRNazanin" w:eastAsia="IRNazanin"/>
          <w:color w:val="111111"/>
          <w:sz w:val="28"/>
          <w:sz w:val="28"/>
          <w:szCs w:val="28"/>
          <w:rtl w:val="true"/>
          <w:lang w:bidi="fa-IR"/>
        </w:rPr>
        <w:t>بقاء الحلیة الفعلیة الی مابعده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وبالعکس فلایکون الشک فی بقاء الحلیة مسببا عن الشک فی بقاء الحرمة المعلقة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الشک فی تعلیق احد الضدین علی شیء یستلزم الشک فی انه غایة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الشکان متلازمان فلایکون احدهما فی مرتبة السبب و الآخر فی مرتبة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ان الشک فی بقاء الحلیة الفعلیة مسبب عن الشک فی بقاء الحرمة المعلقة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هذه السببیة و المسببیة لم تکن شرعیة حتی یکون الاصل فی طرف السبب حاکما علی الاصل فی طرف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حکومته مبنیة علی ان یکون المسبب من الاثار الشرعیة للسبب کطهارة الثوب المغسول بالماء الثابت طهارته بالاستصحاب او باصالة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طهارته من اثار طهارة الماء شرعا ولهذا یکون استصحاب طهارة الماء حاکما علی استصحاب بقاء نجاسة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حیث ان انتفاء الحلیة الفعلیة بعد الغلیان لیس من آثار بقاء الحرمة المعلقة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استصحاب بقائها حاکما علی استصحاب بقاء الحلیة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تکون المعارضة بین الاستصحابین فی المسالة مستقرة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الحکومة علی اساس التفسیر الثانی فایضا خاطئة ولا واقع موضوعی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هذه الحکومة مبنیة علی ان تکون الحرمة الفعلیة بالغلیان من الاثار الشرعیة لاستصحاب بقاء الحرمة علی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تقدم ان هذا المبنی خاطیء جدا ولا واقع موضوعی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فعلیة الحرمة انما هی بفعلیة الغلیان الذی هو شرط او موضوع لها ولیست من اثار استصحاب بقاء الحرمة المعلقة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ان یکون تخریج الاستصحاب التعلیقی مبنیاً علی هذه النقطة الخاطئة التی لاواقع موضوعی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استصحاب بقاء الحرمة المعلقة لایدل بالدلالة الالتزامیة علی فعلیة الحرمة بفعلیة 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دلالته الالتزامیة لاتکون حجة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لاتکون للاستصحاب مدلولات التزامیة بل له مدلول مطابقی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یدل الاستصحاب علی ثبوت الکبری فقط و هی الحرمة المعلقة للعصیر الزبیبی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والاثر انما یترتب علی ثبوتها اذا ضم الصغری الیها و هی تحقق الغلیان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ثبتت الحرمة المعلقة بالاستصحاب وتحقق موضوعها او شرطها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علی مجموعهما الاثر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ذلک مبنی علی ان تکون للحکم مرتبتان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الجعل ومرتبة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ان مرتبة المجعول لیست من مراتب الحکم بل للحکم مرتبة واحدة و هی مرتبة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ولایتوقف تنجز الحکم وترتب الاثر الشرعی علی مرتبة المجعول بل یکفی فی تنجزه وترتب الاثر علیه ثبوت الجعل فی الشریعة المقدسة و هو الکبری و تحقق موضوعه فی الخارج بتمام شرائطه و هو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یتوقف ترتب الاثر الشرعی علی ثبوت الکبری و الصغری معا ولایکفی ثبوت الکبری فقط بدون ثبوت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ذلک استصحاب بقاء الجعل وعدم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یثبت الکبری فی الشریعة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تحقق صغراها فی الخارج و هو موضوعه او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علیه الاثر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مترتب علی ثبوت الکبری و الصغری معا ولایترتب علی ثبوت الکبری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الحکم فی مرتبة الجعل لا اثر له ولایصلح للتنجز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ثبتت الصغری فیکون الحکم محرکا للمکلف وداعیا له نحو الامتثال و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المراد من فعلیة الحکم بفعلیة موضوعه فعلیة فاعلیته وداعویته لافعلیة نفسه فانها مستحیلة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انه لو قلنا بجریان الاستصحاب التعلیقی فرضا</w:t>
      </w:r>
      <w:r>
        <w:rPr>
          <w:rFonts w:eastAsia="IRNazanin" w:cs="IRNazanin"/>
          <w:color w:val="111111"/>
          <w:sz w:val="28"/>
          <w:szCs w:val="28"/>
          <w:rtl w:val="true"/>
          <w:lang w:bidi="fa-IR"/>
        </w:rPr>
        <w:t>,</w:t>
      </w:r>
      <w:bookmarkStart w:id="662" w:name="pg13815_123107"/>
    </w:p>
    <w:p>
      <w:pPr>
        <w:pStyle w:val="BookText"/>
        <w:rPr/>
      </w:pPr>
      <w:bookmarkEnd w:id="662"/>
      <w:r>
        <w:rPr>
          <w:rFonts w:ascii="IRNazanin" w:hAnsi="IRNazanin" w:eastAsia="IRNazanin"/>
          <w:color w:val="111111"/>
          <w:sz w:val="28"/>
          <w:sz w:val="28"/>
          <w:szCs w:val="28"/>
          <w:rtl w:val="true"/>
          <w:lang w:bidi="fa-IR"/>
        </w:rPr>
        <w:t>فهومعارض بالاستصحاب التنجیزی و هو فی المثال المتقدم یمثل استصحاب بقاء حلیة العصیر الزبیبی الی مابعد غلیانه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ان جواب المحقق الخراسانی قدس سره عن هذه المعارضة غیر تام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جواب شیخنا الانصاری قدس سره عنها بأن استصحاب بقاء الحرمة المعلقة حاکم علی استصحاب بقاء الحلیة المنجزة غیر تام</w:t>
      </w:r>
      <w:r>
        <w:rPr>
          <w:rFonts w:eastAsia="IRNazanin" w:cs="IRNazanin"/>
          <w:color w:val="111111"/>
          <w:sz w:val="28"/>
          <w:szCs w:val="28"/>
          <w:rtl w:val="true"/>
          <w:lang w:bidi="fa-IR"/>
        </w:rPr>
        <w:t>.</w:t>
      </w:r>
    </w:p>
    <w:p>
      <w:pPr>
        <w:pStyle w:val="Heading5"/>
        <w:numPr>
          <w:ilvl w:val="4"/>
          <w:numId w:val="1"/>
        </w:numPr>
        <w:rPr/>
      </w:pPr>
      <w:bookmarkStart w:id="663" w:name="__RefHeading___Toc3031009_1468164448"/>
      <w:bookmarkStart w:id="664" w:name="_Toc240"/>
      <w:bookmarkEnd w:id="663"/>
      <w:r>
        <w:rPr>
          <w:rtl w:val="true"/>
        </w:rPr>
        <w:t>ما اجاب بعض المحققین قدس سره عن المعارضة فی المقام</w:t>
      </w:r>
      <w:bookmarkEnd w:id="664"/>
    </w:p>
    <w:p>
      <w:pPr>
        <w:pStyle w:val="BookText"/>
        <w:rPr/>
      </w:pPr>
      <w:r>
        <w:rPr>
          <w:rFonts w:ascii="IRNazanin" w:hAnsi="IRNazanin" w:eastAsia="IRNazanin"/>
          <w:color w:val="111111"/>
          <w:sz w:val="28"/>
          <w:sz w:val="28"/>
          <w:szCs w:val="28"/>
          <w:rtl w:val="true"/>
          <w:lang w:bidi="fa-IR"/>
        </w:rPr>
        <w:t>ومن هنا اجاب بعض المحققین قدس سره</w:t>
      </w:r>
      <w:r>
        <w:rPr>
          <w:rStyle w:val="FootnoteAnchor"/>
          <w:rtl w:val="true"/>
        </w:rPr>
        <w:footnoteReference w:id="111"/>
      </w:r>
      <w:r>
        <w:rPr>
          <w:rFonts w:ascii="IRNazanin" w:hAnsi="IRNazanin" w:eastAsia="IRNazanin"/>
          <w:color w:val="111111"/>
          <w:sz w:val="28"/>
          <w:sz w:val="28"/>
          <w:szCs w:val="28"/>
          <w:rtl w:val="true"/>
          <w:lang w:bidi="fa-IR"/>
        </w:rPr>
        <w:t>عن المعارضة فی المقام بشکل آخر وحاصل ما ذکره قدس سره من الجواب علی ما فی تقریر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استصحاب بقاء الحرمة المعلقة اذا جری فی المسالة فلایجری استصحاب بقاء الحلیة الفعلیة الی مابعد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من جهة حکومة استصحاب بقاء الحرمة المعلقة علیه بل من جهة اخری و هی ان ارکان الاستصحاب فیه غیر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افاد فی وجه ذلک انه اذاکانت هناک حالتان سابقتان لشیء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هذا الشیء فی احدی حالتیه واجدا لارکان الاستصحاب دون حالته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فالاستصحاب یجری فیه بلحاظ هذه الحالة دون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فی کلتا الحالتین واجداً لارکان الاستصحاب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فتارة تکون الحالتان الواجدتان لارکان الاستصحاب من الیقین بالحدوث و الشک فی البقاء فی عرض واحد بدون ان تکون احداهما مسببة عن الآخر کما فی موارد توارد الحالتین المتضادتین علی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علم المکلف بأنه کان متطهرا فی زمان و محدثا فی زمان آخر وشک فی تقدم احدهما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فبطبیعة الحال کان یشک فی بقاء کل من الحالتین المتضادتین بعد الیقین بحدوثهما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والمقام یکون من توارد الحالتین المتضادتین علی المکلف ویکون الاستصحابان فیهما متعارضین وان کانت الحالتان فی المقام طولیتین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ونقصد بالطولیة ان احداهما مستمرة و ممتدة وتشکل حالة النسخ للحالة الاخری واعدامها بمقتضی الارتکاز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الاستصحاب اصل ارتکازی لدی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کانت تلک الحالة الناسخة حالة ارتکازیة لدی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مصب الاستصحاب دون الحالة الاخری و هی الحالة المنسوخة المعدومة بنظر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کبری المسالة و المثال المذکور من صغریات هذه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للعصیرالعنبی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حرمته المعلقة علی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حلیته المغیاة بالغلیان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الحالة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بنظر العرف و العقلاء تشکل حالة النسخ للحالة الثانیة وتخیم علیها وتوجب اعدامها بمقتضی الارتکاز العرفی باعتبار ان الحالة الاولی هی حالة ممتدة مستمرة الی ان یصیر العنب زبیبا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الحالة الثانیة فهی مسبوقة بزوالها بالغلیان الذی هو المعلق علیه الحالة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حلیة العصیر الزبیبی فهی وان کانت ثابتة فی الجملة باعتبار انها مرددة بین الحلیة المطلقة و الحلیة المغیاة بالغلیان الا انها منسوخة بالحالة الاولی ومقلوبة ومعدومة بنظر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العرف لایری لهذا الجسم الواحد و هو العصیر العنبی الا الحرمة المعلقة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شک فی بقائها یستصحب بقائها دون بقاء حلیته لانها منسوخة بها ومعدومة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نظیر الاستاذ الذی یدرس کل یوم صباحا فی الساعة الثامنة مثلا بنحو 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اذا شککنا فی یوم من الایام انه باق علی دراسته ومستمر فیها فلا مانع من استصحاب بقائه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مقابل هذه الحالة حالة اخری له و هی حالة عدم تدریسه فی اللیل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فکما یشک فی بقائه علی الدراسة فی کل یوم صباحا فی الساعة الثامنة فکذلک یشک فی بقائه علی عدم الدراسة فی اللیل مع ان الاستصحاب فی الحالة الثانیة</w:t>
      </w:r>
      <w:bookmarkStart w:id="665" w:name="pg13815_123109"/>
    </w:p>
    <w:p>
      <w:pPr>
        <w:pStyle w:val="BookText"/>
        <w:rPr/>
      </w:pPr>
      <w:bookmarkEnd w:id="665"/>
      <w:r>
        <w:rPr>
          <w:rFonts w:ascii="IRNazanin" w:hAnsi="IRNazanin" w:eastAsia="IRNazanin"/>
          <w:color w:val="111111"/>
          <w:sz w:val="28"/>
          <w:sz w:val="28"/>
          <w:szCs w:val="28"/>
          <w:rtl w:val="true"/>
          <w:lang w:bidi="fa-IR"/>
        </w:rPr>
        <w:t>لایجری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النکتة فی ذلک ان الحالة الاولی حالة مستوعبة لتمام حالاته وتشکل حالة النسخ للحالة الثانیة و هی حالة عدم تدریسه وتوجب اعدامها بنظر العرف و العقلاء هذا</w:t>
      </w:r>
      <w:r>
        <w:rPr>
          <w:rFonts w:eastAsia="IRNazanin" w:cs="IRNazanin"/>
          <w:color w:val="111111"/>
          <w:sz w:val="28"/>
          <w:szCs w:val="28"/>
          <w:rtl w:val="true"/>
          <w:lang w:bidi="fa-IR"/>
        </w:rPr>
        <w:t>.</w:t>
      </w:r>
    </w:p>
    <w:p>
      <w:pPr>
        <w:pStyle w:val="Heading5"/>
        <w:numPr>
          <w:ilvl w:val="4"/>
          <w:numId w:val="1"/>
        </w:numPr>
        <w:rPr/>
      </w:pPr>
      <w:bookmarkStart w:id="666" w:name="__RefHeading___Toc3031011_1468164448"/>
      <w:bookmarkStart w:id="667" w:name="_Toc241"/>
      <w:bookmarkEnd w:id="666"/>
      <w:r>
        <w:rPr>
          <w:rtl w:val="true"/>
        </w:rPr>
        <w:t>المناقشة فیما ذکره بعض المحققین قدس سره</w:t>
      </w:r>
      <w:bookmarkEnd w:id="667"/>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المثال الذی ذکره قدس سره فهو و ان کان صحیحا علی اساس ان استمرار الشخص علی عمل کالدراسة او التدریس او نحوهما یشکل هیئة اتصالیة بنظر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اذا شککنا فی تواصله علی هذا العمل واستمراره به فلا مانع من استصحاب بقائه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الهیئة الاتصالیة الموحدة تصحح جریان هذا الاستصحاب والا فالمتیقن غیر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اذا لوحظ تدریسه فی صباح کل یوم فی الساعة الثامنة مستقلا فلایجری استصحاب بقائه علی التدریس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الجاری حینئذٍ هو استصحاب عدم تدریسه اذا شک فیه فیکون له حالتان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تدریسه صباح کل یوم فی الساعة الفلانیة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حالة عدم تدریسه الثابتة له بنحو القضیة الفعلیة قبل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هاتین الحالتین واجدة لارکان الاستصحاب دون الحالة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لایمکن ان تکون کلا الحالتین واجدة لارکان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تدریسه فی صباح کل یوم فی الساعة الفلانیة اذا لوحظ بنحو الوجود المستقل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فالجاری هو استصحاب عدم وجوده عند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لوحظ وجوده بنحو الجزئیة لموجود واحد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فالجاری هو استصحاب البقاء دون العدم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ان حالة تدریسه فی صباح کل یوم فی الساعة المحددة تشکل هیئة اتصالیة واحدة بمقتضی الارتکاز العرفی و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تخیم علی الحالة الثانیة و هی عدم تدریسه وتوجب انعدامها بنظر العرف و العقلاء ولهذا یجری استصحاب البقاء دون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نشیر الی ذلک بشکل مستوعب ومتسع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جریان الاستصحاب فی الامور التدریجیة بکافة اشکالها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هو بلحاظ انها بمقتضی الارتکاز العرفی و العقلائی تشکل هیئة اتصالیة موحدة کالیوم او الاسبوع او الشهر او نصف الشهر او السنة وهکذا علی تفصیل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نحن فیه لیس کالمثال الذی ذکره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الحرمة المعلقة علی الغلیان لیست کالامور التدریجیة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من الامور القارة وباقیة ببقاء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الامور التدریجیة التی هی متقومة بذاتها و ذاتیاتها بالتدرج و التصرم فی الوجود من مرحلة الی مرحلة اخری والاحکام الشرعیة لیست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امور اعتباریة لا واقع موضوعی لها الا فی عالم الاعتبار و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المقام فقد جعل الشارع الحرمة للعصیر العنبی مشروطة بالغلیان ومعلقة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فبطبیعة الحال تکون حلیته مغیاة بالغلیان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ماعلق علیه احد الضدین فهو غایة للضد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 صار العنب زبیبا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یشک فی ان حرمته المعلقة علی الغلیان هل هی باقیة لحالة زبیبیته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فکما انه لا مانع من استصحاب بقاء حرمته المعلقة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لا مانع من استصحاب بقاء حلیته المغیاة ولاتنافی بین هذین الاستصحابین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الاستصحاب الثانی لایجری لانه لغو ولااثر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یکفی استصحاب بقاء الحرمة المعلقة علی الغلیان للعصیر العنبی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اذا غلی صارت حرمته فعلیة ومنجزة وترتفع حلیته المغیاة بتحقق غایتها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فلا اثر لاستصحاب بقاء الحلیة المغیاة له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بقاء الحلیة المغیاة بالغلیان الثابتة فی حال العنبیة الی حالة الزبیبیة لایجری لعدم ترتب الاثر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ترتفع بغلیان الزبیب فلایصلح ان یعارض استصحاب بقاء الحرمة المعلقة 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حلیة الزبیب الثابتة له فی حالة زبیببیته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اخری مرددة بین</w:t>
      </w:r>
    </w:p>
    <w:p>
      <w:pPr>
        <w:pStyle w:val="BookText"/>
        <w:rPr/>
      </w:pPr>
      <w:r>
        <w:rPr>
          <w:rFonts w:ascii="IRNazanin" w:hAnsi="IRNazanin" w:eastAsia="IRNazanin"/>
          <w:color w:val="111111"/>
          <w:sz w:val="28"/>
          <w:sz w:val="28"/>
          <w:szCs w:val="28"/>
          <w:rtl w:val="true"/>
          <w:lang w:bidi="fa-IR"/>
        </w:rPr>
        <w:t>الحلیة المغیاة بالغلیان و الحلیة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الحرمة‌المعلقة ان کانت ثابتة له فحلیته مغیاة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تکن ثابتة له فحلیته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التردد منشأ للشک فی بقاء حلیته بعد غلیانه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معارضا لاستصحاب بقاء الحرمة المعلقة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مقتضاه ان الزبیب بعد الغلیان حرام و مقتضی استصحاب بقاء حلیته الی ما بعد غلیانه انه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فیسقطان معا من جهة المعارضة فالمرجع هو اصالة البراءة عن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قدس سره من ان حالة الحرمة التعلیقیة التی هی ثابتة للعنب تشکل قانون نسخ الحلیة الثابتة له وتخیم علیها علی اساس الارتکاز العرفی و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الحرمة الثابتة للعصیر العنبی المعلقة علی الغلیان وان کانت مستمرة باستمرار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انها لاتشکل هیئة اتصالیة ناسخة للحالة الثانیة له و هی حالة الحلیة المغیاة بالغلیان وموجبة لانعدامها بنظر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ذلک مجرد استحسان وتصور فی عالم الذهن مما لا واقع موضوعی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فان الحرمة امر اعتباری ولیست من الامور التدریجیة ولایتصور ان تکون من الامور التدریجیة حتی تشکل الهیئة الاتصالیة الناسخة الحاکمة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ان تکون حالة حرمة العصیر العنبی مستوعبة لسائر حالاته کحالة حلیته المغیاة بالغلیان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حالة مستقلة لاترتبط بالحالة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انهما متلازمتان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بقاء الحرمة المعلقة لحالة زبیبیته لایثبت بقاء حلیته المغیاة لها الا علی القول بالاصل المثبت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استصحاب بقائها لها مستقلا فهو بلا اثر بل هو لغو بعد جریان استصحاب بقاء الحرمة المعلقة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انها قبل الغلیان ثابتة قطعا وبعد الغلیان غیر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ارید بالنسخ والاستیعاب ذلک فهو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محل الکلام لیس فی استصحاب بقاء الحلیة المغیاة لانه لیس طرفا للمعارضة مع استیعاب الحرمة التعلیقیة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المعارض له هو استصحاب حلیة العصیر الزبیبی الی مابعد غلیانه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حلیته مرددة بین الحلیة المطلقة و الحلیة المقیدة ولهذا یشک فی بقائها 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الشک امر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الشک فی حرمته الفعلیة بعده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حالة الحرمة التعلیقیة لاتکون ناسخة لهذه الحالة ای حالة حلیة العصیر الزبیبی ومستوعبة لها بمقتضی الارتکاز العرفی و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ارتکاز من العرف و العقلاء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العرف یری ان للعصیر الزبیبی حالتین مستقلتین بدون ان تکون حالة الحلیة مندکة فی حالة الحرمة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المثال الذی ذکره قدس سره وماشاکله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استمرار الاستاذ علی الدراسة فی کل یوم صباحا فی الساعة الثامنة مثلا یشکل هیئة اتصالیة واحدة لدی العرف و هی مرکبة من الدروس المستمرة فی کل یوم صباحا فی الساعة المحددة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کل درس جزءاً من هذه الهیئة المتصلة ولهذا یتصور الشک فی بقاء هذه الهیئة بعد الیقین بحدوثها کما هو الحال فی سائر الامور التدریجیة الطولیة من الزمان او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الاتصال مساوق للوحدة بنظر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 شک فی بقائه علی الدراسة فیستصحب بقاؤه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ولایعارض هذا الاستصحاب باستصحاب عدم تدریسه الی الساعة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جریان هذا الاستصحاب مبنی علی لحاظ کل درس بشکل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حینئذٍ کان متیقنا بعدم وجوده فی اللیل ویشک فی بقاء هذا العدم الی الساعة الفلانیة فی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بقاء هذا العدم الی تلک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فلایجری استصحاب بقائه علی التدریس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مبنی علی ان هذه الدروس المتعددة</w:t>
      </w:r>
    </w:p>
    <w:p>
      <w:pPr>
        <w:pStyle w:val="BookText"/>
        <w:rPr/>
      </w:pPr>
      <w:r>
        <w:rPr>
          <w:rFonts w:ascii="IRNazanin" w:hAnsi="IRNazanin" w:eastAsia="IRNazanin"/>
          <w:color w:val="111111"/>
          <w:sz w:val="28"/>
          <w:sz w:val="28"/>
          <w:szCs w:val="28"/>
          <w:rtl w:val="true"/>
          <w:lang w:bidi="fa-IR"/>
        </w:rPr>
        <w:t>المستمرة المتصلة حسب اتصال الازمنة والایام بمثابة موجود واحد مستمر بنظر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الموجود الواحد یوجد بوجود اول جزئه وینتهی بانتهاء آخر 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یجری استصحاب بقاء هذا الموجود المتصل دون استصحاب العدم کما هو الحال فی کافة الامور التدریجیة من الزمان کالیوم و اللیل والاسبوع و الشهر و السنة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الزمانی کالحرکة الاینیة بشتی اشکالها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الحرکة بین الکوفة و النجف موجود بوجود واحد بنظرالعرف و العقلاء وکل خطوة من هذه الحرکة جزؤها وتوجد هذه الحرکة حقیقة بوجود اول جزئها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یتصور فیها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 فی بقائها فی مورد فلا مانع من استصحاب بقائها اذا ترتب علیه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لوحظ کل خطوة منها مستقلا فلایجری الاستصحاب المذکور بل یجری استصحاب عدم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المتیقن غیر المشکوک فلاموضوع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یجری عندئذٍ استصحاب عدم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استصحاب بقاء النهار او اللیل او الشهر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الجاری فی مثل المثال الذی ذکره قدس سره احد الاستصحابین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بقائه علی الدراسة اذا کان الملحوظ کل درس بنحو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اواستصحاب العدم اذا کان الملحوظ کل درس مستقلا باعتبار انه مسبوق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ارکان الاستصحاب تامة فی احدی الحالتین دون الحالة الاخری ولهذا لایتصور التعارض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التعارض انما یتصور اذا کانت ارکان الاستصحاب تامة فی کلتا الحالتین معا فعندئذٍ تقع المعارضة بینهما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ان ارکان الاستصحاب فی الامور التدریجیة کافة من الزمان و الزمانیات تامة فی احدی حالتیها دون الحالة‌الاخری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الزمان مرکب من الآنات الطولیة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لوحظ کل آن مستقلا فالجاری هو</w:t>
      </w:r>
      <w:bookmarkStart w:id="668" w:name="pg13815_123114"/>
    </w:p>
    <w:p>
      <w:pPr>
        <w:pStyle w:val="BookText"/>
        <w:rPr/>
      </w:pPr>
      <w:bookmarkEnd w:id="668"/>
      <w:r>
        <w:rPr>
          <w:rFonts w:ascii="IRNazanin" w:hAnsi="IRNazanin" w:eastAsia="IRNazanin"/>
          <w:color w:val="111111"/>
          <w:sz w:val="28"/>
          <w:sz w:val="28"/>
          <w:szCs w:val="28"/>
          <w:rtl w:val="true"/>
          <w:lang w:bidi="fa-IR"/>
        </w:rPr>
        <w:t>استصحاب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ارکان الاستصحاب تامة فیه دون الحالة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لوحظ کل آن او قطعة بنحو الجزئیة لموجود واحد فالجاری هو استصحاب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ارکان الاستصحاب تامة فیه دون الحالة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فجمیع الامور التدریجیة منها المثال الذی ذکره قدس سره داخل فی 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هوما اذا کانت لشیء واحد حالتان تکون احداهما واجدة لارکان الاستصحاب دون الحالة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ذکره قدس سره من انه لوشک فی انقطاعه عن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المستصحب استمراره فیه ولم یکن ذلک معارضا باستصحاب عدم التدریس الثابت بنحو القضیة الفعلیة یقینا قبل ساعة الدرس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من باب السالبة بانتفاء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ارکان الاستصحاب غیر تامة فی کلتا الحالتین معا بل هی تامة فی احداهما دون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کل درس فی کل یوم فی الساعة الفلانیة اذا لوحظ بنحو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فالجاری هو استصحاب عدم التدریس الی تلک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ارکان الاستصحاب حینئذٍ تامة فیه دون استصحاب بقائه فی التدریس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ارکانه فیه غیر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ان المرتکز فی اذهان العرف و العقلاء هو ان استمراره فی التدریس کل یوم صباحا فی الساعة المعینة یشکل هیئة اتصالیة واحدة تخیم علی الحالة الاخری وتنسخها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یجری استصحاب البقاء دون استصحاب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ما ذکره قدس سره تام فی الامور التدریجیة التی هی متقومة بذاتها وذاتیاتها بالتدرج و التطور ومنها ماذکره قدس سره من المثال وما شاکله</w:t>
      </w:r>
      <w:r>
        <w:rPr>
          <w:rFonts w:eastAsia="IRNazanin" w:cs="IRNazanin"/>
          <w:color w:val="111111"/>
          <w:sz w:val="28"/>
          <w:szCs w:val="28"/>
          <w:rtl w:val="true"/>
          <w:lang w:bidi="fa-IR"/>
        </w:rPr>
        <w:t>.</w:t>
      </w:r>
    </w:p>
    <w:p>
      <w:pPr>
        <w:pStyle w:val="Heading5"/>
        <w:numPr>
          <w:ilvl w:val="4"/>
          <w:numId w:val="1"/>
        </w:numPr>
        <w:rPr/>
      </w:pPr>
      <w:bookmarkStart w:id="669" w:name="__RefHeading___Toc3031013_1468164448"/>
      <w:bookmarkStart w:id="670" w:name="_Toc242"/>
      <w:bookmarkEnd w:id="669"/>
      <w:r>
        <w:rPr>
          <w:rtl w:val="true"/>
        </w:rPr>
        <w:t>تمتاز مسألتنا فی المقام عن الامور التدریجیة فی نقطتین</w:t>
      </w:r>
      <w:bookmarkEnd w:id="670"/>
    </w:p>
    <w:p>
      <w:pPr>
        <w:pStyle w:val="BookText"/>
        <w:rPr/>
      </w:pPr>
      <w:r>
        <w:rPr>
          <w:rFonts w:ascii="IRNazanin" w:hAnsi="IRNazanin" w:eastAsia="IRNazanin"/>
          <w:color w:val="111111"/>
          <w:sz w:val="28"/>
          <w:sz w:val="28"/>
          <w:szCs w:val="28"/>
          <w:rtl w:val="true"/>
          <w:lang w:bidi="fa-IR"/>
        </w:rPr>
        <w:t>واما مسألتنا فی المقام فهی تمتاز عن الامور التدریجیة فی نقطتین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الحرمة و الحلیة فی المسالة من الامور القارة</w:t>
      </w:r>
    </w:p>
    <w:p>
      <w:pPr>
        <w:pStyle w:val="BookText"/>
        <w:rPr/>
      </w:pPr>
      <w:r>
        <w:rPr>
          <w:rFonts w:ascii="IRNazanin" w:hAnsi="IRNazanin" w:eastAsia="IRNazanin"/>
          <w:color w:val="111111"/>
          <w:sz w:val="28"/>
          <w:sz w:val="28"/>
          <w:szCs w:val="28"/>
          <w:rtl w:val="true"/>
          <w:lang w:bidi="fa-IR"/>
        </w:rPr>
        <w:t>واستمرارها انما هو باستمرار موضوعهما ولاتکونا من الامور التدریجیة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انهما من الامور الاعتباریة التی لایتصور ان یکون وجودها بالتدرج حیث لا واقع موضوعی لها الا فی عالم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ارکان الاستصحاب تامة فی کلتا الحالتین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انها تامة فی الحرمة المعلقة علی الغلیان باعتبار انهامتیقنة للعصیر العنبی و مشکوکة البقاء للعصیر الزبیبی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انها تامة فی الحلیة المغیاة بالغلیان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بهذه الغایة متیقنة للعصیر العنبی ومشکوکة البقاء للعصیر الزبیبی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انها مشکوکة البقاء للعصیر الزبیبی فبطبیعة الحال تکون حلیته مرددة بین الحلیة المطلقة و الحلیة المقیدة ای المغیاة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 غلی العصیر الزبیبی فلامحالة یشک فی بقاء حلیته 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ان کانت مطلقة فهی باقیة وان کانت مقیدة فقد ارتفعت بتحقق غایتها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لامحالة یشک فی بقاء حلیته بعد الغلیان فلا مانع من استصحاب بقائها فیکون معارضا لاستصحاب بقاء الحرمة المعلقة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مقتضی هذا الاستصحاب حرمته فعلا ومقتضی الاستصحاب الاول حلیته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للعصیر العنبی وان کانت له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الحرمة المعلقة والاخری الحلیة المغیاة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الحالة الاولی لاتخیم علی الحالة الثانیة ولاتوجب نسخها و انعدامها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کلتا الحالتین موجودتان فیه بنحو الاستقلال ولاتکون الاولی ناسخة للثانیة لانه خلاف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ان الحرمة المعلقة مستمرة باستمرار موضوعها و الحلیة الفعلیة تزول بالغلیان ولایوجب کون الاولی ناسخة للثانیة فانه خلاف الضرورة و الوجدان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 کلتا الحالتین وان کانت ثابتة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الحالة الاولی حالة ارتکازیة لدی العرف و العقلاء وثابتة فی اعماق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الحالة الثانیة</w:t>
      </w:r>
    </w:p>
    <w:p>
      <w:pPr>
        <w:pStyle w:val="BookText"/>
        <w:rPr/>
      </w:pPr>
      <w:r>
        <w:rPr>
          <w:rFonts w:ascii="IRNazanin" w:hAnsi="IRNazanin" w:eastAsia="IRNazanin"/>
          <w:color w:val="111111"/>
          <w:sz w:val="28"/>
          <w:sz w:val="28"/>
          <w:szCs w:val="28"/>
          <w:rtl w:val="true"/>
          <w:lang w:bidi="fa-IR"/>
        </w:rPr>
        <w:t>لیست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الاستصحاب من الاصول الارتکازیة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یکون دلیله محمولا علی الحالة الاولی الارتکازیة دون الحالة الثانیة غیر الارتکازیة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ظاهر بحسب المتفاهم العرفی الارتکازی فی الحالة الاولی دون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ان الحالة الاولی ناسخة للثانیة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بما ذکرناه فی ضمن البحوث السالفة من ان الاستصحاب من الاصول التعبدیة ولیس من الاصول الارتکازیة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مفاد 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التعبد ببقاء الحالة السابقة فی ظرف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ولایوجد فی مورد الاستصحاب مایؤکد اماریته وارتکازیته لدی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التعبد بالبقاء فهو یتبع موضوعه و هو الیقین بالحدوث و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موضوع الاستصحاب متحقق فی المقام فی کلتا الحالتین فلامحالة ینطبق دلیله علی کلتیهما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انطباق الکبری علی الصغری امر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تحقق الصغری فی کلتا الحالتین فهو امر وجدانی وغیر قابل للانکار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فدلیل الاستصحاب کما ینطبق علی الحرمة المعلقة باعتبار ان ارکانه فیها تامة کذلک ینطبق علی الحلیة الفعلیة بنفس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فلاترجیح للاولی علی الثانیة ولافرق بنظر العرف بینهما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ان دلیل الاستصحاب دلیل ارتکازی لدی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هذا لافرق بین الحالتین المذکورتین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کلتا الحالتین ارتکازیة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ارتکازیة دلیل الاستصحاب انما هی من جهة ان الیقین بالحدوث ماخوذ فی دلیله و قد نهی الشارع عن نقضه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الیقین امر مستحکم وثابت و الشک امر هین وغیر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جواز رفع الید عن الیقین و هو الامر المستحکم و الثابت بالشک الذی هو</w:t>
      </w:r>
      <w:bookmarkStart w:id="671" w:name="pg13815_123117"/>
    </w:p>
    <w:p>
      <w:pPr>
        <w:pStyle w:val="BookText"/>
        <w:rPr/>
      </w:pPr>
      <w:bookmarkEnd w:id="671"/>
      <w:r>
        <w:rPr>
          <w:rFonts w:ascii="IRNazanin" w:hAnsi="IRNazanin" w:eastAsia="IRNazanin"/>
          <w:color w:val="111111"/>
          <w:sz w:val="28"/>
          <w:sz w:val="28"/>
          <w:szCs w:val="28"/>
          <w:rtl w:val="true"/>
          <w:lang w:bidi="fa-IR"/>
        </w:rPr>
        <w:t>امرغیر المستحکم و الثابت موافق للارتکاز العرفی و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فکما ان عدم جواز رفع الید عن الحرمة المعلقة المتیقنة بالشک فی بقائها امر مرتکز فی اذهان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عدم جواز رفع الید عن الحلیة الفعلیة المتیقنة بالشک فی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موافق للارتکاز العرفی و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ارکان الاستصحاب فی الامور التدریجیة تامة فی احدی حالتیها دون الحالة الاخری ولایمکن ان تکون تامة فی کلتیهما معا حتی تقع المعارضة بین الاستصحابین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المقام فارکان الاستصحاب تامة فی کلتا الحالتین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 و هی ان قیاس المقام بالامور التدریجیة منها المثال الذی ذکره قدس سره قیاس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لافرق بین الحالتین فی المقام</w:t>
      </w:r>
      <w:r>
        <w:rPr>
          <w:rFonts w:eastAsia="IRNazanin" w:cs="IRNazanin"/>
          <w:color w:val="111111"/>
          <w:sz w:val="28"/>
          <w:szCs w:val="28"/>
          <w:rtl w:val="true"/>
          <w:lang w:bidi="fa-IR"/>
        </w:rPr>
        <w:t>.</w:t>
      </w:r>
    </w:p>
    <w:p>
      <w:pPr>
        <w:pStyle w:val="Heading4"/>
        <w:numPr>
          <w:ilvl w:val="3"/>
          <w:numId w:val="1"/>
        </w:numPr>
        <w:rPr/>
      </w:pPr>
      <w:bookmarkStart w:id="672" w:name="__RefHeading___Toc3031015_1468164448"/>
      <w:bookmarkStart w:id="673" w:name="_Toc243"/>
      <w:bookmarkEnd w:id="672"/>
      <w:r>
        <w:rPr>
          <w:rtl w:val="true"/>
        </w:rPr>
        <w:t>بقی هنا امران</w:t>
      </w:r>
      <w:r>
        <w:rPr>
          <w:rtl w:val="true"/>
        </w:rPr>
        <w:t>:</w:t>
      </w:r>
      <w:bookmarkEnd w:id="673"/>
    </w:p>
    <w:p>
      <w:pPr>
        <w:pStyle w:val="Heading5"/>
        <w:numPr>
          <w:ilvl w:val="4"/>
          <w:numId w:val="1"/>
        </w:numPr>
        <w:rPr/>
      </w:pPr>
      <w:bookmarkStart w:id="674" w:name="__RefHeading___Toc3031017_1468164448"/>
      <w:bookmarkStart w:id="675" w:name="_Toc244"/>
      <w:bookmarkEnd w:id="674"/>
      <w:r>
        <w:rPr>
          <w:rtl w:val="true"/>
        </w:rPr>
        <w:t>اشارة</w:t>
      </w:r>
      <w:bookmarkEnd w:id="675"/>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Heading5"/>
        <w:numPr>
          <w:ilvl w:val="4"/>
          <w:numId w:val="1"/>
        </w:numPr>
        <w:rPr/>
      </w:pPr>
      <w:bookmarkStart w:id="676" w:name="__RefHeading___Toc3031019_1468164448"/>
      <w:bookmarkStart w:id="677" w:name="_Toc245"/>
      <w:bookmarkEnd w:id="676"/>
      <w:r>
        <w:rPr>
          <w:rtl w:val="true"/>
        </w:rPr>
        <w:t>الامر الاول</w:t>
      </w:r>
      <w:r>
        <w:rPr>
          <w:rtl w:val="true"/>
        </w:rPr>
        <w:t xml:space="preserve">: </w:t>
      </w:r>
      <w:r>
        <w:rPr>
          <w:rtl w:val="true"/>
        </w:rPr>
        <w:t>انا لوسلمنا ان الاستصحاب التعلیقی یجری فی الشبهات الحکمیة</w:t>
      </w:r>
      <w:r>
        <w:rPr>
          <w:rtl w:val="true"/>
        </w:rPr>
        <w:t xml:space="preserve">, </w:t>
      </w:r>
      <w:r>
        <w:rPr>
          <w:rtl w:val="true"/>
        </w:rPr>
        <w:t>فهل یجری فی الشبهات الموضوعیة ایضا او لا؟</w:t>
      </w:r>
      <w:bookmarkEnd w:id="677"/>
    </w:p>
    <w:p>
      <w:pPr>
        <w:pStyle w:val="BookText"/>
        <w:rPr/>
      </w:pPr>
      <w:r>
        <w:rPr>
          <w:rFonts w:ascii="IRNazanin" w:hAnsi="IRNazanin" w:eastAsia="IRNazanin"/>
          <w:color w:val="111111"/>
          <w:sz w:val="28"/>
          <w:sz w:val="28"/>
          <w:szCs w:val="28"/>
          <w:rtl w:val="true"/>
          <w:lang w:bidi="fa-IR"/>
        </w:rPr>
        <w:t>والجواب انه لایجری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ذلک هو ما اذا فرضنا ان المکلف شک فی بقاء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کان یشک فی ان صلاته هذه هل وقعت فی النهار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الآن لو کان من النهار فصلاته وقعت فیه و ان لم یکن من النهار لم تقع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ذلک یقال انه لوکانت هذه الصلاة قبل هذا الآن لکانت فی النهار الآن کما کانت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امثلة ذلک ما اذا علم بوجود ماء فی الحوض سابقا ثم شک فی بقائه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الحالة یقال انه القی ثوبه المتنجس فی الحوض قبل هذا الآن لغسل وطهر الان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bookmarkStart w:id="678" w:name="pg13815_123118"/>
    </w:p>
    <w:p>
      <w:pPr>
        <w:pStyle w:val="BookText"/>
        <w:rPr/>
      </w:pPr>
      <w:bookmarkEnd w:id="678"/>
      <w:r>
        <w:rPr>
          <w:rFonts w:ascii="IRNazanin" w:hAnsi="IRNazanin" w:eastAsia="IRNazanin"/>
          <w:color w:val="111111"/>
          <w:sz w:val="28"/>
          <w:sz w:val="28"/>
          <w:szCs w:val="28"/>
          <w:rtl w:val="true"/>
          <w:lang w:bidi="fa-IR"/>
        </w:rPr>
        <w:t>اما عدم جریانه فی الموضوعات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ان الوجوه التی استدل بها علی جریان الاستصحاب التعلیقی فی الاحکام الشرعیة لوتمت فلاتتم فی الموضوعات الخارجیة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وعمدة هذه الوجوه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المستصحب فی الاستصحاب التعلیقی هو الحکم المعلق المجعول فی الشریعة المقدسة کالحرمة المجعولة للعصیر العنبی معلقة علی الغلیان قبل ذهاب ثلثیه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لو تم فانما یتم فی الاحکام الشرعیة لا فی الموضوعات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لیس فیها حکم مجعول معلقا علی شیء حتی یستصحب بقاؤه عند الشک فیه اذ لاجعل ولامجعول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المستصحب فی الاستصحاب التعلیقی هو بقاء الملازمة الثابتة بین حرمة العصیر العنبی و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الملازمة ثابتة یقینا فی حال العنبیة ویشک فی بقائها فی حال صیرورته زبیبا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لو تم فانما یتم فی الاحکام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الملازمة المذکورة مجعولة یتبع جعل منشأ انتزاعها و هو الحکم الشرعی ولایتم فی الموضوعات الخارجیة التی لاجعل فیها ولامجعول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التعلیقی لایجری فی الموضوعات الخارجیة عند جمیع من یری جریانه فی الاحکام الشرعیة</w:t>
      </w:r>
      <w:r>
        <w:rPr>
          <w:rFonts w:eastAsia="IRNazanin" w:cs="IRNazanin"/>
          <w:color w:val="111111"/>
          <w:sz w:val="28"/>
          <w:szCs w:val="28"/>
          <w:rtl w:val="true"/>
          <w:lang w:bidi="fa-IR"/>
        </w:rPr>
        <w:t>.</w:t>
      </w:r>
    </w:p>
    <w:p>
      <w:pPr>
        <w:pStyle w:val="Heading5"/>
        <w:numPr>
          <w:ilvl w:val="4"/>
          <w:numId w:val="1"/>
        </w:numPr>
        <w:rPr/>
      </w:pPr>
      <w:bookmarkStart w:id="679" w:name="__RefHeading___Toc3031021_1468164448"/>
      <w:bookmarkStart w:id="680" w:name="_Toc246"/>
      <w:bookmarkEnd w:id="679"/>
      <w:r>
        <w:rPr>
          <w:rtl w:val="true"/>
        </w:rPr>
        <w:t>الامر الثانی ان العقود علی قسمین</w:t>
      </w:r>
      <w:bookmarkEnd w:id="680"/>
    </w:p>
    <w:p>
      <w:pPr>
        <w:pStyle w:val="Heading6"/>
        <w:numPr>
          <w:ilvl w:val="5"/>
          <w:numId w:val="1"/>
        </w:numPr>
        <w:rPr/>
      </w:pPr>
      <w:bookmarkStart w:id="681" w:name="__RefHeading___Toc3031023_1468164448"/>
      <w:bookmarkStart w:id="682" w:name="_Toc247"/>
      <w:bookmarkEnd w:id="681"/>
      <w:r>
        <w:rPr>
          <w:rtl w:val="true"/>
        </w:rPr>
        <w:t>اشارة</w:t>
      </w:r>
      <w:bookmarkEnd w:id="682"/>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العقود علی قسمین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 التنجیزیة کالبیع والاجارة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البائع یملک الثمن بمجرد اتمام البیع ملکا مطلقا و المشتری المثمن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الحال فی عقد الاجارة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القسم اذا شککنا فی لزوم عقد البیع فی مورد وفرضنا ان البائع قام بالفسخ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فان کان الخیار</w:t>
      </w:r>
      <w:bookmarkStart w:id="683" w:name="pg13815_123119"/>
    </w:p>
    <w:p>
      <w:pPr>
        <w:pStyle w:val="BookText"/>
        <w:rPr/>
      </w:pPr>
      <w:bookmarkEnd w:id="683"/>
      <w:r>
        <w:rPr>
          <w:rFonts w:ascii="IRNazanin" w:hAnsi="IRNazanin" w:eastAsia="IRNazanin"/>
          <w:color w:val="111111"/>
          <w:sz w:val="28"/>
          <w:sz w:val="28"/>
          <w:szCs w:val="28"/>
          <w:rtl w:val="true"/>
          <w:lang w:bidi="fa-IR"/>
        </w:rPr>
        <w:t>ثابتا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انفسخ العقد ورجع کل من الثمن و المثمن الی ملک مالکه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الخیار ثابتا له وکان المبیع لازما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اثر لفسخه وبقی الثمن فی ملک البائع و المثمن فی ملک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التردید منشأ للشک فی بقاء ملکیة کل من الطرفین لمال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 المعلقة کعقد الوصیة المعلق علی موت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اوصی شخص ببعض من امواله المعین لزید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ولعقد الجعالة فان المجعول له لایملک الاجرة الا بعد انجاز العمل وکالسبق و الرمایة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الملکیة تتوقف علی تحقق السبق فی الخارج واصابة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العقود اذا قام احد طرفیها بالفسخ وشک فی اللزوم وعدم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العقد المفسوخ لازما فلا اثر للفسخ وان کان جائزاً انفسخ العقد وانحل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هل یجری استصحاب بقاء الملکیة المعلقة للشک فی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شککنا فی ان عقد الوصیة لازم او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 لاینفسخ بالفسخ وعلی الثانی ینفسخ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فاذا مات الموصی بعد فسخ عقد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یشک فی انتقال المال الموصی به الی الموصی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 انه لومات قبل الفسخ لانتقل المال الیه الان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فیستصحب بقاء الملکیة المعلقة الی مابعد موته ویترتب علیه انتقال المال الی الموصی له ای الملکیة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هذه الملکیة متیقنة قبل الفسخ ویشک فی بقائها بعده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الکلام فی ان هذا الاستصحاب هل یجری أو لا؟</w:t>
      </w:r>
    </w:p>
    <w:p>
      <w:pPr>
        <w:pStyle w:val="BookText"/>
        <w:rPr/>
      </w:pPr>
      <w:r>
        <w:rPr>
          <w:rFonts w:ascii="IRNazanin" w:hAnsi="IRNazanin" w:eastAsia="IRNazanin"/>
          <w:color w:val="111111"/>
          <w:sz w:val="28"/>
          <w:sz w:val="28"/>
          <w:szCs w:val="28"/>
          <w:rtl w:val="true"/>
          <w:lang w:bidi="fa-IR"/>
        </w:rPr>
        <w:t>والجواب ان فیه وجوها</w:t>
      </w:r>
      <w:r>
        <w:rPr>
          <w:rFonts w:eastAsia="IRNazanin" w:cs="IRNazanin"/>
          <w:color w:val="111111"/>
          <w:sz w:val="28"/>
          <w:szCs w:val="28"/>
          <w:rtl w:val="true"/>
          <w:lang w:bidi="fa-IR"/>
        </w:rPr>
        <w:t>:</w:t>
      </w:r>
    </w:p>
    <w:p>
      <w:pPr>
        <w:pStyle w:val="Heading6"/>
        <w:numPr>
          <w:ilvl w:val="5"/>
          <w:numId w:val="1"/>
        </w:numPr>
        <w:rPr/>
      </w:pPr>
      <w:bookmarkStart w:id="684" w:name="__RefHeading___Toc3031025_1468164448"/>
      <w:bookmarkStart w:id="685" w:name="_Toc248"/>
      <w:bookmarkEnd w:id="684"/>
      <w:r>
        <w:rPr>
          <w:rtl w:val="true"/>
        </w:rPr>
        <w:t>الجواب ان فیه وجوها الوجه</w:t>
      </w:r>
      <w:bookmarkEnd w:id="685"/>
    </w:p>
    <w:p>
      <w:pPr>
        <w:pStyle w:val="Heading6"/>
        <w:numPr>
          <w:ilvl w:val="5"/>
          <w:numId w:val="1"/>
        </w:numPr>
        <w:rPr/>
      </w:pPr>
      <w:bookmarkStart w:id="686" w:name="__RefHeading___Toc3031027_1468164448"/>
      <w:bookmarkStart w:id="687" w:name="_Toc249"/>
      <w:bookmarkEnd w:id="686"/>
      <w:r>
        <w:rPr>
          <w:rtl w:val="true"/>
        </w:rPr>
        <w:t>الوجه الاول</w:t>
      </w:r>
      <w:r>
        <w:rPr>
          <w:rtl w:val="true"/>
        </w:rPr>
        <w:t xml:space="preserve">, </w:t>
      </w:r>
      <w:r>
        <w:rPr>
          <w:rtl w:val="true"/>
        </w:rPr>
        <w:t>ما عن شیخنا الانصاری قدس سره</w:t>
      </w:r>
      <w:bookmarkEnd w:id="68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
      </w:r>
      <w:r>
        <w:rPr>
          <w:rFonts w:ascii="IRNazanin" w:hAnsi="IRNazanin" w:eastAsia="IRNazanin"/>
          <w:color w:val="111111"/>
          <w:sz w:val="28"/>
          <w:sz w:val="28"/>
          <w:szCs w:val="28"/>
          <w:rtl w:val="true"/>
          <w:lang w:bidi="fa-IR"/>
        </w:rPr>
        <w:t>من ان هذا الاستصحاب حیث انه تعلیقی فلایجری فی هذه العقود لاثبات لزومها وعدم انفساخها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الی انه لا اثر لهذه العقود المعلقة قبل حصول المعلق علیها فی</w:t>
      </w:r>
      <w:bookmarkStart w:id="688" w:name="pg13815_123120"/>
    </w:p>
    <w:p>
      <w:pPr>
        <w:pStyle w:val="BookText"/>
        <w:rPr/>
      </w:pPr>
      <w:bookmarkEnd w:id="688"/>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بناؤه قدس سره علی جریان الاستصحاب فی المثال المعروف و هو العصیر العنبی اذا صار زبیبا لامن جهة انه یقول بجریان الاستصحاب التعلیقی بل من جهة تحویل الاستصحاب فیه الی الاستصحاب التنجیزی و هو استصحاب بقاء سببیة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السببیة فعلیة ولاتکون 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المعلق هو حرمة العصیر العنبی لا الملازمة بینهما وبین الغلیان ولا السببیة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هذا الوجه غیر صحیح لا فی المقام ولا فی المسالة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المسالة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مر من ان الاستصحاب لایجری فی السببیة و الملازمة لعدم ترتب اثر شرعی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فالمترتب علیها فعلیة الحرمة بعد الغلیان و هی اثر عقلی لا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المقام فیظهر عدم صحته مما سوف نشیر الیه</w:t>
      </w:r>
      <w:r>
        <w:rPr>
          <w:rFonts w:eastAsia="IRNazanin" w:cs="IRNazanin"/>
          <w:color w:val="111111"/>
          <w:sz w:val="28"/>
          <w:szCs w:val="28"/>
          <w:rtl w:val="true"/>
          <w:lang w:bidi="fa-IR"/>
        </w:rPr>
        <w:t>.</w:t>
      </w:r>
    </w:p>
    <w:p>
      <w:pPr>
        <w:pStyle w:val="Heading6"/>
        <w:numPr>
          <w:ilvl w:val="5"/>
          <w:numId w:val="1"/>
        </w:numPr>
        <w:rPr/>
      </w:pPr>
      <w:bookmarkStart w:id="689" w:name="__RefHeading___Toc3031029_1468164448"/>
      <w:bookmarkStart w:id="690" w:name="_Toc250"/>
      <w:bookmarkEnd w:id="689"/>
      <w:r>
        <w:rPr>
          <w:rtl w:val="true"/>
        </w:rPr>
        <w:t>الوجه الثانی ما عن المحقق النائینی قدس سره من ان الاستصحاب فی المقام لیس من الاستصحاب التعلیقی</w:t>
      </w:r>
      <w:bookmarkEnd w:id="690"/>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 قدس سره</w:t>
      </w:r>
      <w:r>
        <w:rPr>
          <w:rStyle w:val="FootnoteAnchor"/>
          <w:rtl w:val="true"/>
        </w:rPr>
        <w:footnoteReference w:id="113"/>
      </w:r>
      <w:r>
        <w:rPr>
          <w:rFonts w:ascii="IRNazanin" w:hAnsi="IRNazanin" w:eastAsia="IRNazanin"/>
          <w:color w:val="111111"/>
          <w:sz w:val="28"/>
          <w:sz w:val="28"/>
          <w:szCs w:val="28"/>
          <w:rtl w:val="true"/>
          <w:lang w:bidi="fa-IR"/>
        </w:rPr>
        <w:t>من ان الاستصحاب فی المقام لیس من الاستصحاب التعلیقی بل هو من الاستصحاب التنجیزی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العقد وان کان آنی الحصول ولیس له بقاء و دوام واستقرار کما هو الحال فی جمیع الالفاظ فانها توجد آنا وتنعدم هذا بنظر العقل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بنظر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للعقد نوعا من الثبات والاستقرار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 معاهدة بین المتعاملین وله بهذا اللحاظ حدوث وبقاء لدی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یشک فی بقائه بعد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ان کان لازما کان باقیا ولا اثر للفسخ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جائزاً انفسخ وانحل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التردد منشأ للشک فی بقاء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مانع من استصحاب بقائه و هو من الاستصحاب التنجیزی لا التعلیقی هذا</w:t>
      </w:r>
      <w:r>
        <w:rPr>
          <w:rFonts w:eastAsia="IRNazanin" w:cs="IRNazanin"/>
          <w:color w:val="111111"/>
          <w:sz w:val="28"/>
          <w:szCs w:val="28"/>
          <w:rtl w:val="true"/>
          <w:lang w:bidi="fa-IR"/>
        </w:rPr>
        <w:t>.</w:t>
      </w:r>
      <w:bookmarkStart w:id="691" w:name="pg13815_123121"/>
    </w:p>
    <w:p>
      <w:pPr>
        <w:pStyle w:val="BookText"/>
        <w:rPr/>
      </w:pPr>
      <w:bookmarkEnd w:id="691"/>
      <w:r>
        <w:rPr>
          <w:rFonts w:ascii="IRNazanin" w:hAnsi="IRNazanin" w:eastAsia="IRNazanin"/>
          <w:color w:val="111111"/>
          <w:sz w:val="28"/>
          <w:sz w:val="28"/>
          <w:szCs w:val="28"/>
          <w:rtl w:val="true"/>
          <w:lang w:bidi="fa-IR"/>
        </w:rPr>
        <w:t>و قد اورد علیه السید الاستاذ قدس سره</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ذکره قدس سره مبنی علی ان یکون الفسخ رافعا للعقد بأن یکون العقد مقیدا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یکون الفسخ رافعا للعقد من باب انتفاء المقید بانتفاء 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الامر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الفسخ قید للملکیة ورافع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البائع بقوله بعت یملک المبیع للمشتری لامطلقا بل مقیدا بعدم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البائع فی مقام الثبوت اما ان یجعل ملکیة المبیع للمشتری مطلقا حتی بعد الفسخ اویجعل ملکیته له مقیدا بعدم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 باطل وخلاف الضرورة الفقهیة فیتعین الثانی وکذلک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العقد فی مقام الاثبات فهو مبرز لماهو معتبر ومجعول فی مقام الاعتبار و الذهن ولاشأن له غیر ابرازه فی الخارج و هو آنی الحصول ولابقاء ولا استمرار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لاموضوع لاستصحاب بقاء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اجاب قدس سره عن ذلک فی المقام بجواب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انه یثبت بالوصیة التعلیقیة حق للموصی له و هو فعلی وثابت له قبل موت الموصی وبمجرد عقد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هوحق انتقال المال الموصی به الیه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باب الجعالة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حق للمجعول له بمجرد عقد الجعالة بالاجر المجعول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انه یملک هذا الاجر بعد العمل و هذا الحق غیر ثابت لغیره و هو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الفسخ یشک فی بقاء هذا الحق من جهة الشک فی ان هذا العقد لازم اوجائز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 فهو باق ولا اثر للفسخ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فقد ارتفع بارتفاع منشائه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التردد منشأ للشک فی بقاء هذا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 و هذا استصحاب تنجیزی لاتعلیقی هذا</w:t>
      </w:r>
      <w:r>
        <w:rPr>
          <w:rFonts w:eastAsia="IRNazanin" w:cs="IRNazanin"/>
          <w:color w:val="111111"/>
          <w:sz w:val="28"/>
          <w:szCs w:val="28"/>
          <w:rtl w:val="true"/>
          <w:lang w:bidi="fa-IR"/>
        </w:rPr>
        <w:t>.</w:t>
      </w:r>
    </w:p>
    <w:p>
      <w:pPr>
        <w:pStyle w:val="Heading6"/>
        <w:numPr>
          <w:ilvl w:val="5"/>
          <w:numId w:val="1"/>
        </w:numPr>
        <w:rPr/>
      </w:pPr>
      <w:bookmarkStart w:id="692" w:name="__RefHeading___Toc3031031_1468164448"/>
      <w:bookmarkStart w:id="693" w:name="_Toc251"/>
      <w:bookmarkEnd w:id="692"/>
      <w:r>
        <w:rPr>
          <w:rtl w:val="true"/>
        </w:rPr>
        <w:t>ما اورد علیه بعض المحققین قدس سره</w:t>
      </w:r>
      <w:bookmarkEnd w:id="69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اورد علیه بعض المحققین قدس سره</w:t>
      </w:r>
      <w:r>
        <w:rPr>
          <w:rStyle w:val="FootnoteAnchor"/>
          <w:rtl w:val="true"/>
        </w:rPr>
        <w:footnoteReference w:id="115"/>
      </w:r>
      <w:r>
        <w:rPr>
          <w:rFonts w:ascii="IRNazanin" w:hAnsi="IRNazanin" w:eastAsia="IRNazanin"/>
          <w:color w:val="111111"/>
          <w:sz w:val="28"/>
          <w:sz w:val="28"/>
          <w:szCs w:val="28"/>
          <w:rtl w:val="true"/>
          <w:lang w:bidi="fa-IR"/>
        </w:rPr>
        <w:t>علی ما فی تقریر بحثه بتقریب</w:t>
      </w:r>
      <w:r>
        <w:rPr>
          <w:rFonts w:eastAsia="IRNazanin" w:cs="IRNazanin"/>
          <w:color w:val="111111"/>
          <w:sz w:val="28"/>
          <w:szCs w:val="28"/>
          <w:rtl w:val="true"/>
          <w:lang w:bidi="fa-IR"/>
        </w:rPr>
        <w:t>,</w:t>
      </w:r>
      <w:bookmarkStart w:id="694" w:name="pg13815_123122"/>
    </w:p>
    <w:p>
      <w:pPr>
        <w:pStyle w:val="BookText"/>
        <w:rPr/>
      </w:pPr>
      <w:bookmarkEnd w:id="694"/>
      <w:r>
        <w:rPr>
          <w:rFonts w:ascii="IRNazanin" w:hAnsi="IRNazanin" w:eastAsia="IRNazanin"/>
          <w:color w:val="111111"/>
          <w:sz w:val="28"/>
          <w:sz w:val="28"/>
          <w:szCs w:val="28"/>
          <w:rtl w:val="true"/>
          <w:lang w:bidi="fa-IR"/>
        </w:rPr>
        <w:t>ان السید الاستاذ قدس سره ان اراد بهذا الحق العنوان الانتزاعی المنتزع عن القضیة التعلیقیة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المجعول له لو عمل لاستحق مال الجعالة وانتقاله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الموصی لومات لاستحق الموصی له المال الموصی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باثر شرعی بل هو امر انتزاعی ولایترتب علیه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المترتب علیه فعلیة الملکیة و هو اثر عقلی ولیست باثر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اراد به ان الجاعل یجعل بعقد الجعالة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تملک المجعول له المال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المال الیه بعد العمل او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الثانی اثر للامر الاول ومترتب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فیستصحب بقاء الامر الاول ویترتب علیه انتقال المال الیه بعد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الجاعل فی کلا البابین لایجعل الا الامر الثانی و هو ملکیة المال للمجعول له بعد العمل وللموصی له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انه لیس هنا الا انشاء واحد و هو انشاء الملکیة للمال المجعول به للمجعول له ولیس هنا انشاءان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انشاء الحق و الآخر انشاء الملکیة بل انشاء واحد و هو انشاء ملکیة المال للمجعول له بعد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هنا حق یکون مجعولا له من قبل الجاعل هذا</w:t>
      </w:r>
      <w:r>
        <w:rPr>
          <w:rFonts w:eastAsia="IRNazanin" w:cs="IRNazanin"/>
          <w:color w:val="111111"/>
          <w:sz w:val="28"/>
          <w:szCs w:val="28"/>
          <w:rtl w:val="true"/>
          <w:lang w:bidi="fa-IR"/>
        </w:rPr>
        <w:t>.</w:t>
      </w:r>
    </w:p>
    <w:p>
      <w:pPr>
        <w:pStyle w:val="Heading6"/>
        <w:numPr>
          <w:ilvl w:val="5"/>
          <w:numId w:val="1"/>
        </w:numPr>
        <w:rPr/>
      </w:pPr>
      <w:bookmarkStart w:id="695" w:name="__RefHeading___Toc3031033_1468164448"/>
      <w:bookmarkStart w:id="696" w:name="_Toc252"/>
      <w:bookmarkEnd w:id="695"/>
      <w:r>
        <w:rPr>
          <w:rtl w:val="true"/>
        </w:rPr>
        <w:t>مناقشة ایراد بعض المحققین</w:t>
      </w:r>
      <w:bookmarkEnd w:id="69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مقصود السید الاستاذ قدس سره من الحق لیس هذا الامر الانتزاعی المنتزع من القضیة التعلیقیة الذی لا واقع موضوعی له غیر وجوده فی عالم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لیس مراده من الحق ان الجاعل یجعل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الحق و الآخر الملکیة بل المجعول الملکیة المعلقة علی العمل للمجعول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الجعل یتبع جعل الحق له ایضا بنظر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یمتاز المجعول له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یملک المال بالعمل</w:t>
      </w:r>
    </w:p>
    <w:p>
      <w:pPr>
        <w:pStyle w:val="BookText"/>
        <w:rPr/>
      </w:pPr>
      <w:r>
        <w:rPr>
          <w:rFonts w:ascii="IRNazanin" w:hAnsi="IRNazanin" w:eastAsia="IRNazanin"/>
          <w:color w:val="111111"/>
          <w:sz w:val="28"/>
          <w:sz w:val="28"/>
          <w:szCs w:val="28"/>
          <w:rtl w:val="true"/>
          <w:lang w:bidi="fa-IR"/>
        </w:rPr>
        <w:t>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دلیل علی ثبوت هذا الحق له بمجرد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هذا الفرق بینهما دلیل علی ثبوت هذا الحق له شرعا لدی العرف و العقلاء ولیس هذا مجرد امر انتزاعی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ان یملک المال بالعمل دون غیره و هذا حق ثابت له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 لیس مجعولا مستقلا فی مقابل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المجعول المستقل هو الملکیة المعلقة علی العمل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الحق فهو مجعول بالتبع بدون ان یکون معلقا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خاطب زید عمراً ان کتبت هذه الصفحة من الکتاب فلک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انشاء ملکیة الدینار معلقة علی الکتابة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یدل بالدلالة المطابقیة علی الملکیة المعلقة وبالالتزام علی ثبوت الحق لعمرو و هو حق ان یملک الدینار بالکتابة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 مانع من استصحاب بقاء هذا الحق له فعلا وان لم یثبت به فعلیة الملکیة لانها لیست من اثار المستصحب فی هذا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مستندة الی فعلیة العمل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فعلیة الملکیة المعلقة انما هی بفعلیة العمل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حیث ان هذا الاستصحاب یثبت الکبری والاثر العملی انما یترتب علی ثبوت الکبری و الصغری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الصغری فی المقام هی العمل الخارجی فی عقد الجعالة وموت الموصی فی عقد الوصیة التملیکیة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ثبتت الکبری و هی حق الملک بالاستصحاب وتحقق الصغری و هی العمل فی الخارج او موت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انطبقت الکبری علی الصغری فتحققت النتیجة و هی الملکیة الفعلیة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استصحاب بقاء هذا الحق</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ماذکره السید الاستاذ قدس سره من ان عدم النسخ قید للملکیة لا للعقد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مبنی علی مسلکه قدس سره فی باب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قدس سره یری فی هذا الباب ان الانشاء عبارة عن ابراز الامر الاعتباری النفسانی فی الخارج بمبرز</w:t>
      </w:r>
      <w:bookmarkStart w:id="697" w:name="pg13815_123124"/>
    </w:p>
    <w:p>
      <w:pPr>
        <w:pStyle w:val="BookText"/>
        <w:rPr/>
      </w:pPr>
      <w:bookmarkEnd w:id="697"/>
      <w:r>
        <w:rPr>
          <w:rFonts w:ascii="IRNazanin" w:hAnsi="IRNazanin" w:eastAsia="IRNazanin"/>
          <w:color w:val="111111"/>
          <w:sz w:val="28"/>
          <w:sz w:val="28"/>
          <w:szCs w:val="28"/>
          <w:rtl w:val="true"/>
          <w:lang w:bidi="fa-IR"/>
        </w:rPr>
        <w:t>ما من لفظ او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البائع اعتبر ملکیة المبیع للمشتری فی عالم الاعتبار و الذهن ثم یبرزها فی الخارج بقوله بعت او ملکت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اعتبر الموصی ملکیة ماله لزید بعد موته فی عالم الاعتبار و الذهن ثم یبرزها بقوله ان المال الفلانی لزید بعد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الجاعل فی عقد الجعالة اعتبر الجعل لزید اذا اتی بالعمل الفلانی فی عالم الاعتبار و الذهن ثم یبرزه فی الخارج بقوله اذا اتیت بالعمل الفلانی فلک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المبرز امر آنی الحصول فلاثبات ولا استقرار له لا عقلا ولا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فلایمکن ان یکون عدم الفسخ قیدا له</w:t>
      </w:r>
      <w:r>
        <w:rPr>
          <w:rFonts w:eastAsia="IRNazanin" w:cs="IRNazanin"/>
          <w:color w:val="111111"/>
          <w:sz w:val="28"/>
          <w:szCs w:val="28"/>
          <w:rtl w:val="true"/>
          <w:lang w:bidi="fa-IR"/>
        </w:rPr>
        <w:t>.</w:t>
      </w:r>
    </w:p>
    <w:p>
      <w:pPr>
        <w:pStyle w:val="Heading6"/>
        <w:numPr>
          <w:ilvl w:val="5"/>
          <w:numId w:val="1"/>
        </w:numPr>
        <w:rPr/>
      </w:pPr>
      <w:bookmarkStart w:id="698" w:name="__RefHeading___Toc3031035_1468164448"/>
      <w:bookmarkStart w:id="699" w:name="_Toc253"/>
      <w:bookmarkEnd w:id="698"/>
      <w:r>
        <w:rPr>
          <w:rtl w:val="true"/>
        </w:rPr>
        <w:t>الصحیح هو ما ذکره المحقق النائینی قدس سره من ان للعقد حدوثا وبقاءً</w:t>
      </w:r>
      <w:bookmarkEnd w:id="699"/>
    </w:p>
    <w:p>
      <w:pPr>
        <w:pStyle w:val="BookText"/>
        <w:rPr/>
      </w:pPr>
      <w:r>
        <w:rPr>
          <w:rFonts w:ascii="IRNazanin" w:hAnsi="IRNazanin" w:eastAsia="IRNazanin"/>
          <w:color w:val="111111"/>
          <w:sz w:val="28"/>
          <w:sz w:val="28"/>
          <w:szCs w:val="28"/>
          <w:rtl w:val="true"/>
          <w:lang w:bidi="fa-IR"/>
        </w:rPr>
        <w:t>واما بناء علی ماهو الصحیح من ان الانشاء عبارة عن ایجاد المعنی باللفظ بایجاد تصوری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هو ماذکره المحقق النائینی قدس سره من ان للعقد حدوثا وبقاء بنظر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انشاء الملکیة المنجزة او المعلقة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وبلحاظ مدلوله الوضعی تعهد من البائع و المشتری وفیه حدوث وبقاء لدی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 یری انه نوع تعهد وقرار بین المتعاملین ولهذا یکون له استمرار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انه لا مانع من استصحاب بقاء العقد بعد الفسخ اذا شک فی انه مؤثر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التردد منشأ للشک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الحق وان کان ثابتا للمجعول له شرعا فی عقد الجعالة وللموصی له فی عقد الوصیة التملیکیة بنظر العرف و العقلاء الا ان استصحاب بقائه لایجری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وان کان ثابتا شرعا الا انه فی نفسه غیر قابل للتنجیز ولایترتب علیه اثرعملی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الملکیة الفعلیة مرتبطة بثبوت الکبری و الصغری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الکبری فی المقام العقد و الصغری العمل الخارجی فی عقد الجعالة وموت الموصی فی عقد الوصیة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فالکبری فی المقام ثابتة بالاستصحاب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استصحاب</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الصغری ثابتة بالوجدان و هی العمل الخارجی او موت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استصحاب بقاء الحق وجوده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جریانه بدون جریان استصحاب بقاء العقد لا اثر له ومع جریانه یکون لغوا وبدون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الاستصحاب التعلیقی</w:t>
      </w:r>
      <w:r>
        <w:rPr>
          <w:rFonts w:eastAsia="IRNazanin" w:cs="IRNazanin"/>
          <w:color w:val="111111"/>
          <w:sz w:val="28"/>
          <w:szCs w:val="28"/>
          <w:rtl w:val="true"/>
          <w:lang w:bidi="fa-IR"/>
        </w:rPr>
        <w:t>.</w:t>
      </w:r>
      <w:bookmarkStart w:id="700" w:name="pg13815_123126"/>
    </w:p>
    <w:p>
      <w:pPr>
        <w:pStyle w:val="Heading4"/>
        <w:numPr>
          <w:ilvl w:val="3"/>
          <w:numId w:val="1"/>
        </w:numPr>
        <w:rPr/>
      </w:pPr>
      <w:bookmarkStart w:id="701" w:name="__RefHeading___Toc3031037_1468164448"/>
      <w:bookmarkStart w:id="702" w:name="_Toc254"/>
      <w:bookmarkEnd w:id="700"/>
      <w:bookmarkEnd w:id="701"/>
      <w:r>
        <w:rPr>
          <w:rtl w:val="true"/>
        </w:rPr>
        <w:t>نستعرض نتائج هذا البحث ضمن نقاط‌</w:t>
      </w:r>
      <w:bookmarkEnd w:id="702"/>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الاستصحاب التعلیقی مناقشتین رئیسیتین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للحکم الشرعی مرتبتین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مرتبة الجعل والاخری مرتبة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فی الحکم الشرعی انمایتصور فی هاتین المرتبتین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الشک اما فی بقاء الجعل من جهة الشک فی النسخ او بقاء المجعول والاستصحاب فی کلیهما تنجیزی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الشک فی الحکم التعلیقی فلایدخل فی شیء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یرجع الشک فی الحکم التعلیقی الی الشک فی القضیة الشرطیة ای الملازمة بین الشرط و الجزاء و المقدم و التالی ولایرجع الی الشک فی الحکم الشرعی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استصحاب السببیة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حکم شرعی وضعی کالجزئیة و الشرطیة و المانعیة وامره بید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ان السببیة فی المقام لیست حکما شرعیا بل هی امر انتزاعی ولایترتب علیها اثر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محاولة المحقق العراقی قدس سره لتصحیح استصحاب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فلاترجع الی معنی صحیح کما تقدم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للحکم الشرعی مرتبة واحدة و هی مرتبة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مرتبة المجعول بمعنی فعلیة الحکم بفعلیة موضوعه فی الخارج فهی لیست من مراتب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ان یکون الحکم فعلیا وموجودا فی الخارج بوجود موضوعه فیه والا لکان موجودا خارجیا و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المراد من فعلیته بفعلیة موضوعه فعلیة فاعلیته ومحرکیته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نظرنا الی الحکم فی مرتبة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فلایتصور الشک فیه الا من ناحیة الشک فی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نظرنا الی الحکم بلحاظ تحقق موضوعه فی الخارج بکافة قیوده وشروطه تحقیقا او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من الحکم فی مرتبة المجعول ای بمعنی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 من استصحاب بقائه اذا شک فیه بسبب او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الاستصحاب التنجیزی کماهو الحال فی الشبهات الحکمیة التی یقوم فیها الفقیه فی مقام عملیة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یفرض وجود الموضوع فی الخارج ویفرض الشک فی بقاء حکمه بسبب او آخر فیستصحب بقاؤه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الحکم التعلیقی فهو غیر داخل فی ذلک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ماذکره المحقق الاصفهانی قدس سره من ان الحکم فی الاستصحاب التعلیقی معلق علی الشرط لا انه معلق علی احد جزئی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موضوعه فی المثال العصیر العنبی و الغلیان شرط للحرمة لا جزء الموضوع او 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الحرمة بطبیعة الحال تنحل بانحلال افراد موضوعها فیثبت لکل فرد من افراد العصیر العنبی فرد من الحرمة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صار زبیبا یشک فی بقاء هذه الحرمة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من جهات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ماذکره المحقق الخراسانی قدس سره من ان الغلیان اذا کان قیدا للحرمة وشرطا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فالحرمة معلقة ولیست بفعلیة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قیدا للحرام فالحرمة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مانع من استصحاب بقائها للزبیب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الاحتمال انما یتصور فی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مقام الاثبات فلاشبهة فی ظهور الادلة فی انه شرط للحرمة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بعض المحققین قدس سره من التفصیل فی</w:t>
      </w:r>
    </w:p>
    <w:p>
      <w:pPr>
        <w:pStyle w:val="BookText"/>
        <w:rPr/>
      </w:pPr>
      <w:r>
        <w:rPr>
          <w:rFonts w:ascii="IRNazanin" w:hAnsi="IRNazanin" w:eastAsia="IRNazanin"/>
          <w:color w:val="111111"/>
          <w:sz w:val="28"/>
          <w:sz w:val="28"/>
          <w:szCs w:val="28"/>
          <w:rtl w:val="true"/>
          <w:lang w:bidi="fa-IR"/>
        </w:rPr>
        <w:t>قیود الموضوع بین ما اذا کانت ماخوذة فی عرض واحد وما اذا کانت ماخوذة فیه بنحو الطولیة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بعضها فی طول بعضها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وامافی المقام فیمکن ان تکون اناطة الحرمة بالعنبیة فی عرض اناطتها بالغلیان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ان تکون اناطتها بالغلیان فی طول اناطتها بالعنبیة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فلا مانع من استصحاب بقاء الحرمة المعلقة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لوسلمنا تمامیة‌ارکان الاستصحاب فی الاستصحاب التعلیقی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یثبت الکبری و هی الحرمة المعلقة علی الغلیان للعصیر الزبیبی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تحقق الصغری فی الخارج و هی الغلیان ترتبت علیه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التعلیقی معارض بالاستصحاب التنجیزی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استصحاب بقاء الحرمة المعلقة معارض باستصحاب بقاء الحلیة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جواب المحقق الخراسانی قدس سره عن هذه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مبنی علی الخلط بین الاستصحاب المعارض والاستصحاب غیر المعارض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شیخنا الانصاری قدس سره من ان استصحاب بقاء الحرمة المعلقة علی الغلیان حاکم علی استصحاب بقاء الحلیة الفعلیة المغیاة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الشک فی بقائها مسبب عن الشک فی بقاء الحرمة المعلقة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والاستصحاب فی طرف السبب حاکم علی الاستصحاب فی طرف المسبب غیرتام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لاسببیة ولا مسببیة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تسلیمهما فالسببیة لیست بشرعیة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بعض المحققین قدس سره من ان استصحاب بقاء الحرمة المعلقة اذا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استصحاب بقاء الحلیة الفعلیة الی</w:t>
      </w:r>
    </w:p>
    <w:p>
      <w:pPr>
        <w:pStyle w:val="BookText"/>
        <w:rPr/>
      </w:pPr>
      <w:r>
        <w:rPr>
          <w:rFonts w:ascii="IRNazanin" w:hAnsi="IRNazanin" w:eastAsia="IRNazanin"/>
          <w:color w:val="111111"/>
          <w:sz w:val="28"/>
          <w:sz w:val="28"/>
          <w:szCs w:val="28"/>
          <w:rtl w:val="true"/>
          <w:lang w:bidi="fa-IR"/>
        </w:rPr>
        <w:t>ما بعد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حالة الحرمة المعلقة للعصیر العنبی مستمرة وتخیم علی حالة الحلیة الفعلیة التی تزول بالغلیان وتوجب انعدامها ونسخها بنظر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غیرتام فی المقام وان کان لاباس به فی الامور التدریجیة من الزمان و الزمانیات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لو سلمنا جریان الاستصحاب التعلیقی فی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العقود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تنجیزیة کالبیع والاجارة و المضاربة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وتعلیقیة کالجعالة و الوصیة التملیکیة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فرضنا فی مورد نشک فی بقاء الملکیة المعلقة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بامکاننا اجراء استصحاب بقائها او لا؟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انه لایمکن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 من استصحاب بقاء العقد اذا 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من الاستصحاب المنجز لا المعلق</w:t>
      </w:r>
      <w:r>
        <w:rPr>
          <w:rFonts w:eastAsia="IRNazanin" w:cs="IRNazanin"/>
          <w:color w:val="111111"/>
          <w:sz w:val="28"/>
          <w:szCs w:val="28"/>
          <w:rtl w:val="true"/>
          <w:lang w:bidi="fa-IR"/>
        </w:rPr>
        <w:t>.</w:t>
      </w:r>
      <w:bookmarkStart w:id="703" w:name="pg13815_123130"/>
    </w:p>
    <w:p>
      <w:pPr>
        <w:pStyle w:val="Heading3"/>
        <w:numPr>
          <w:ilvl w:val="2"/>
          <w:numId w:val="1"/>
        </w:numPr>
        <w:rPr/>
      </w:pPr>
      <w:bookmarkStart w:id="704" w:name="__RefHeading___Toc3031039_1468164448"/>
      <w:bookmarkStart w:id="705" w:name="_Toc255"/>
      <w:bookmarkEnd w:id="703"/>
      <w:bookmarkEnd w:id="704"/>
      <w:r>
        <w:rPr>
          <w:rtl w:val="true"/>
        </w:rPr>
        <w:t>التنبیه السابع</w:t>
      </w:r>
      <w:r>
        <w:rPr>
          <w:rtl w:val="true"/>
        </w:rPr>
        <w:t xml:space="preserve">: </w:t>
      </w:r>
      <w:r>
        <w:rPr>
          <w:rtl w:val="true"/>
        </w:rPr>
        <w:t>استصحاب عدم نسخ الحکم المجعول فی الشریعة المقدسة</w:t>
      </w:r>
      <w:bookmarkEnd w:id="705"/>
    </w:p>
    <w:p>
      <w:pPr>
        <w:pStyle w:val="Heading4"/>
        <w:numPr>
          <w:ilvl w:val="3"/>
          <w:numId w:val="1"/>
        </w:numPr>
        <w:rPr/>
      </w:pPr>
      <w:bookmarkStart w:id="706" w:name="__RefHeading___Toc3031041_1468164448"/>
      <w:bookmarkStart w:id="707" w:name="_Toc256"/>
      <w:bookmarkEnd w:id="706"/>
      <w:r>
        <w:rPr>
          <w:rtl w:val="true"/>
        </w:rPr>
        <w:t>اشارة</w:t>
      </w:r>
      <w:bookmarkEnd w:id="707"/>
    </w:p>
    <w:p>
      <w:pPr>
        <w:pStyle w:val="BookText"/>
        <w:rPr/>
      </w:pPr>
      <w:r>
        <w:rPr>
          <w:rFonts w:ascii="IRNazanin" w:hAnsi="IRNazanin" w:eastAsia="IRNazanin"/>
          <w:color w:val="111111"/>
          <w:sz w:val="28"/>
          <w:sz w:val="28"/>
          <w:szCs w:val="28"/>
          <w:rtl w:val="true"/>
          <w:lang w:bidi="fa-IR"/>
        </w:rPr>
        <w:t>استصحاب عدم نسخ الحکم المجعول فی الشریعة المقدسة</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الحکم الشرعی تارة یکون من جهة الشک فی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شک فی حرمة شرب هذا المائع من جهة الشک فی انه خل اوخمر نجس او طاهر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یکون الشک فی الحکم من جهة الشک فی تقییده بامر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یکون الشک فیه من جهة الشک فی تقییده وتحدیده بفترة زمنیة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 فهو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الشک فیه لیس فی الحکم الشرعی وانما هو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 الکلام فی المقام انماهو فی الشبهات الحکمیة التی یکون الشک فیها فی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الشبهات الموضوعیة فهی خارجة عن محل الکلام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الشک فیه فی سعة الحکم المجعول فی الشریعة المقدسة وضیقه من جهة الشک فی القیود الزمانیة الخارجیة الماخوذة فی موضوعها فی لسان الدلیل مفروضة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شک فی بقاء نجاسة الماء المتغیر باحد اوصاف النجس اذا زال تغیره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مرجع هذا الشک الی الشک فی سعة النجاسة المجعولة فی الشریعة المقدسة للماء المتغیر باحد اوصاف النجس الی مابعد زوال تغیره بنفسه اوضیقها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اختصاصها بحال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هذا الشک لیس الشک فی النسخ للقطع بعدم نسخها فی الشریعة المقدسة بل منشاؤه هو ان التغیر حیثیة تعلیلیة لاتقییدیة</w:t>
      </w:r>
      <w:r>
        <w:rPr>
          <w:rFonts w:eastAsia="IRNazanin" w:cs="IRNazanin"/>
          <w:color w:val="111111"/>
          <w:sz w:val="28"/>
          <w:szCs w:val="28"/>
          <w:rtl w:val="true"/>
          <w:lang w:bidi="fa-IR"/>
        </w:rPr>
        <w:t>,</w:t>
      </w:r>
      <w:bookmarkStart w:id="708" w:name="pg13815_123131"/>
    </w:p>
    <w:p>
      <w:pPr>
        <w:pStyle w:val="BookText"/>
        <w:rPr/>
      </w:pPr>
      <w:bookmarkEnd w:id="708"/>
      <w:r>
        <w:rPr>
          <w:rFonts w:ascii="IRNazanin" w:hAnsi="IRNazanin" w:eastAsia="IRNazanin"/>
          <w:color w:val="111111"/>
          <w:sz w:val="28"/>
          <w:sz w:val="28"/>
          <w:szCs w:val="28"/>
          <w:rtl w:val="true"/>
          <w:lang w:bidi="fa-IR"/>
        </w:rPr>
        <w:t>ومن هذا القبیل ما اذا شک فی بقاء حرمة وطی الحائض بعد انقطاع الدم وقبل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هذا الاستصحاب یجری او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المعروف و المشهور بین الفقهاء جریان هذا الاستصحاب ولکن السید الاستاذ قدس سره</w:t>
      </w:r>
      <w:r>
        <w:rPr>
          <w:rStyle w:val="FootnoteAnchor"/>
          <w:rtl w:val="true"/>
        </w:rPr>
        <w:footnoteReference w:id="116"/>
      </w:r>
      <w:r>
        <w:rPr>
          <w:rFonts w:ascii="IRNazanin" w:hAnsi="IRNazanin" w:eastAsia="IRNazanin"/>
          <w:color w:val="111111"/>
          <w:sz w:val="28"/>
          <w:sz w:val="28"/>
          <w:szCs w:val="28"/>
          <w:rtl w:val="true"/>
          <w:lang w:bidi="fa-IR"/>
        </w:rPr>
        <w:t>قد اشکل فی جریان هذا الاستصحاب بأنه معارض باستصحاب عدم جعل الزائد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نقد هذا الاشکال موسعا وانه لاموضوع للمعارضة بینهما</w:t>
      </w:r>
      <w:r>
        <w:rPr>
          <w:rFonts w:eastAsia="IRNazanin" w:cs="IRNazanin"/>
          <w:color w:val="111111"/>
          <w:sz w:val="28"/>
          <w:szCs w:val="28"/>
          <w:rtl w:val="true"/>
          <w:lang w:bidi="fa-IR"/>
        </w:rPr>
        <w:t>.</w:t>
      </w:r>
    </w:p>
    <w:p>
      <w:pPr>
        <w:pStyle w:val="Heading4"/>
        <w:numPr>
          <w:ilvl w:val="3"/>
          <w:numId w:val="1"/>
        </w:numPr>
        <w:rPr/>
      </w:pPr>
      <w:bookmarkStart w:id="709" w:name="__RefHeading___Toc3031043_1468164448"/>
      <w:bookmarkStart w:id="710" w:name="_Toc257"/>
      <w:bookmarkEnd w:id="709"/>
      <w:r>
        <w:rPr>
          <w:rtl w:val="true"/>
        </w:rPr>
        <w:t>الصحیح ان استصحاب بقاء المجهول لایجری فی نفسه</w:t>
      </w:r>
      <w:bookmarkEnd w:id="710"/>
    </w:p>
    <w:p>
      <w:pPr>
        <w:pStyle w:val="Heading5"/>
        <w:numPr>
          <w:ilvl w:val="4"/>
          <w:numId w:val="1"/>
        </w:numPr>
        <w:rPr/>
      </w:pPr>
      <w:bookmarkStart w:id="711" w:name="__RefHeading___Toc3031045_1468164448"/>
      <w:bookmarkStart w:id="712" w:name="_Toc258"/>
      <w:bookmarkEnd w:id="711"/>
      <w:r>
        <w:rPr>
          <w:rtl w:val="true"/>
        </w:rPr>
        <w:t>اشارة</w:t>
      </w:r>
      <w:bookmarkEnd w:id="712"/>
    </w:p>
    <w:p>
      <w:pPr>
        <w:pStyle w:val="BookText"/>
        <w:rPr/>
      </w:pPr>
      <w:r>
        <w:rPr>
          <w:rFonts w:ascii="IRNazanin" w:hAnsi="IRNazanin" w:eastAsia="IRNazanin"/>
          <w:color w:val="111111"/>
          <w:sz w:val="28"/>
          <w:sz w:val="28"/>
          <w:szCs w:val="28"/>
          <w:rtl w:val="true"/>
          <w:lang w:bidi="fa-IR"/>
        </w:rPr>
        <w:t>والصحیح ان استصحاب بقاء المجعول لایجری فی نفسه لعدم ترتب اثر عملی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الاثر العملی انما یترتب علی احراز الکبری و الصغری معا کثبوت النجاسة للماء المتغیر بعد زوال تغیره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متوقف علی احراز الکبری و هی سعة جعل النجاسة له الی مابعد زوال تغیره و الصغری و هی وجود الماء المتغیر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فلایترتب علی استصحاب بقاء نجاسة الماء المتغیر بعد زوال تغیره بنفسه او استصحاب بقاء حرمة وطی الحائض بعد انقطاع الدم وقبل الاغتسال اثر عملی طالما لم تحرز الکبری و هی سعة الجعل لهذه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انها غیر محرزة ولایکفی ثبوت الصغری فقط بدون ثبوت الکبری وبالعکس فی ثبوت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الکبری فی المقام غیر ثابتة و هی سعة الجعل بل الثابت عدم سعته فلایترتب اثر عملی علی ثبوت الصغری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تفصیل ذلک فی مستهل بحث الاستصحاب</w:t>
      </w:r>
      <w:r>
        <w:rPr>
          <w:rFonts w:eastAsia="IRNazanin" w:cs="IRNazanin"/>
          <w:color w:val="111111"/>
          <w:sz w:val="28"/>
          <w:szCs w:val="28"/>
          <w:rtl w:val="true"/>
          <w:lang w:bidi="fa-IR"/>
        </w:rPr>
        <w:t>.</w:t>
      </w:r>
    </w:p>
    <w:p>
      <w:pPr>
        <w:pStyle w:val="Heading5"/>
        <w:numPr>
          <w:ilvl w:val="4"/>
          <w:numId w:val="1"/>
        </w:numPr>
        <w:rPr/>
      </w:pPr>
      <w:bookmarkStart w:id="713" w:name="__RefHeading___Toc3031047_1468164448"/>
      <w:bookmarkStart w:id="714" w:name="_Toc259"/>
      <w:bookmarkEnd w:id="713"/>
      <w:r>
        <w:rPr>
          <w:rtl w:val="true"/>
        </w:rPr>
        <w:t>الشک فی الحکم الشرعی من جهة الشک فی نسخه و هو یتصور علی نحوین</w:t>
      </w:r>
      <w:r>
        <w:rPr>
          <w:rtl w:val="true"/>
        </w:rPr>
        <w:t>:</w:t>
      </w:r>
      <w:bookmarkEnd w:id="714"/>
    </w:p>
    <w:p>
      <w:pPr>
        <w:pStyle w:val="Heading6"/>
        <w:numPr>
          <w:ilvl w:val="5"/>
          <w:numId w:val="1"/>
        </w:numPr>
        <w:rPr/>
      </w:pPr>
      <w:bookmarkStart w:id="715" w:name="__RefHeading___Toc3031049_1468164448"/>
      <w:bookmarkStart w:id="716" w:name="_Toc260"/>
      <w:bookmarkEnd w:id="715"/>
      <w:r>
        <w:rPr>
          <w:rtl w:val="true"/>
        </w:rPr>
        <w:t>اشارة</w:t>
      </w:r>
      <w:bookmarkEnd w:id="716"/>
    </w:p>
    <w:p>
      <w:pPr>
        <w:pStyle w:val="BookText"/>
        <w:rPr/>
      </w:pPr>
      <w:r>
        <w:rPr>
          <w:rFonts w:ascii="IRNazanin" w:hAnsi="IRNazanin" w:eastAsia="IRNazanin"/>
          <w:color w:val="111111"/>
          <w:sz w:val="28"/>
          <w:sz w:val="28"/>
          <w:szCs w:val="28"/>
          <w:rtl w:val="true"/>
          <w:lang w:bidi="fa-IR"/>
        </w:rPr>
        <w:t>واما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الشک فی الحکم الشرعی من جهة الشک فی نسخه و هو یتصور علی نحوین</w:t>
      </w:r>
      <w:r>
        <w:rPr>
          <w:rFonts w:eastAsia="IRNazanin" w:cs="IRNazanin"/>
          <w:color w:val="111111"/>
          <w:sz w:val="28"/>
          <w:szCs w:val="28"/>
          <w:rtl w:val="true"/>
          <w:lang w:bidi="fa-IR"/>
        </w:rPr>
        <w:t>:</w:t>
      </w:r>
    </w:p>
    <w:p>
      <w:pPr>
        <w:pStyle w:val="Heading6"/>
        <w:numPr>
          <w:ilvl w:val="5"/>
          <w:numId w:val="1"/>
        </w:numPr>
        <w:rPr/>
      </w:pPr>
      <w:bookmarkStart w:id="717" w:name="__RefHeading___Toc3031051_1468164448"/>
      <w:bookmarkStart w:id="718" w:name="_Toc261"/>
      <w:bookmarkEnd w:id="717"/>
      <w:r>
        <w:rPr>
          <w:rtl w:val="true"/>
        </w:rPr>
        <w:t>الاول</w:t>
      </w:r>
      <w:r>
        <w:rPr>
          <w:rtl w:val="true"/>
        </w:rPr>
        <w:t xml:space="preserve">: </w:t>
      </w:r>
      <w:r>
        <w:rPr>
          <w:rtl w:val="true"/>
        </w:rPr>
        <w:t>ان الشک فی بقاء الجعل بنفسه بقطع النظر عن المجعول</w:t>
      </w:r>
      <w:bookmarkEnd w:id="71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الاحکام الشرعیة مجعولة فی الشریعة المقدسة الی یوم القیامة فی آن واحد و هو آن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الجعل وان کان آنیا الا ان له حدوثا وبقاء بنظر</w:t>
      </w:r>
    </w:p>
    <w:p>
      <w:pPr>
        <w:pStyle w:val="BookText"/>
        <w:rPr/>
      </w:pPr>
      <w:r>
        <w:rPr>
          <w:rFonts w:ascii="IRNazanin" w:hAnsi="IRNazanin" w:eastAsia="IRNazanin"/>
          <w:color w:val="111111"/>
          <w:sz w:val="28"/>
          <w:sz w:val="28"/>
          <w:szCs w:val="28"/>
          <w:rtl w:val="true"/>
          <w:lang w:bidi="fa-IR"/>
        </w:rPr>
        <w:t>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اجل ذلک اذا 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استصحابه طالما لم یحصل القطع بنسخه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النسخ بمعناه الحقیقی لایتصور فی مبادی الحکم من المصلحة و المفسدة والارادة و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لاستلزامه البداء المستحیل علی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بالنسبة الی الحکم فهو ایضا لایمکن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معنی ذلک ان الشارع جعل الحکم الی الابد ثم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وان کان ممکنا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لایمکن من جهة انه لغو وجزاف ویستحیل صدوره من المولی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ان النسخ بمعناه الحقیقی ممکن فی عالم الاعتبار و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التمسک بالاصول اللفظیة کاصالة الاطلاق او العموم لاثبات بقاء الجعل او لا؟</w:t>
      </w:r>
    </w:p>
    <w:p>
      <w:pPr>
        <w:pStyle w:val="BookText"/>
        <w:rPr/>
      </w:pPr>
      <w:r>
        <w:rPr>
          <w:rFonts w:ascii="IRNazanin" w:hAnsi="IRNazanin" w:eastAsia="IRNazanin"/>
          <w:color w:val="111111"/>
          <w:sz w:val="28"/>
          <w:sz w:val="28"/>
          <w:szCs w:val="28"/>
          <w:rtl w:val="true"/>
          <w:lang w:bidi="fa-IR"/>
        </w:rPr>
        <w:t>والجواب انه لایمکن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الشک فی المقام انما هو فی اصل بقاء الجعل وانه باقی او نسخ واصالة الاطلاق لاتنفی هذا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النسخ بهذا المعنی لایرجع الی تقیید مفاد الدلیل اللفظی لکی یمکن نفی هذا التقیید بالاطلاق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النسخ المذکور رافع للجعل فی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 الدلیل فی مقام الاثبات انما ینفی تقیید المجعول بقید زمانی او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الجعل غیر مقید لابزمان خاص ولابزمانی وله بقاء واستمرار بنظر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باطلاقه غیر ناظر الیه اصلا لانه مفروغ عنه وانما یکون ناظرا الی المجعول سعة وضیقا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الاصل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 عند الشک فی انه نسخ و الغی أو لا؟ وبه تثبت الکبری و هی ثبوت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ثبتت صغری لها فی الخارج ترتب الاثر علی تطبیقها علیها</w:t>
      </w:r>
      <w:r>
        <w:rPr>
          <w:rFonts w:eastAsia="IRNazanin" w:cs="IRNazanin"/>
          <w:color w:val="111111"/>
          <w:sz w:val="28"/>
          <w:szCs w:val="28"/>
          <w:rtl w:val="true"/>
          <w:lang w:bidi="fa-IR"/>
        </w:rPr>
        <w:t>.</w:t>
      </w:r>
      <w:bookmarkStart w:id="719" w:name="pg13815_123133"/>
    </w:p>
    <w:p>
      <w:pPr>
        <w:pStyle w:val="BookText"/>
        <w:rPr/>
      </w:pPr>
      <w:bookmarkEnd w:id="719"/>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عند الشک فی بقاء الجعل من جهة الشک فی نسخه و الغائه علی تقدیر تصوره وامکانه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التمسک باطلاق الدلیل أوعمومه ولکن لا مانع من التمسک باستصحاب بقاء الجعل وبه یثبت الکبری و هی ثبوت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تحققت الصغری ترتبت المنجزیة او المعذریة علی تطبیق الکبری علیها و لایکون الغرض من هذا الاستصحاب اثبات التنجیز او التعذیر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لایثبت ذلک بل هو یتوقف علی اثبات الصغری و الکبری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الغرض منه اثبات الکبری فحسب و هی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فاذا تحققت صغری لها فبتطبیقها علیها ترتب الاثر الشرعی وتنجز</w:t>
      </w:r>
      <w:r>
        <w:rPr>
          <w:rFonts w:eastAsia="IRNazanin" w:cs="IRNazanin"/>
          <w:color w:val="111111"/>
          <w:sz w:val="28"/>
          <w:szCs w:val="28"/>
          <w:rtl w:val="true"/>
          <w:lang w:bidi="fa-IR"/>
        </w:rPr>
        <w:t>.</w:t>
      </w:r>
    </w:p>
    <w:p>
      <w:pPr>
        <w:pStyle w:val="Heading6"/>
        <w:numPr>
          <w:ilvl w:val="5"/>
          <w:numId w:val="1"/>
        </w:numPr>
        <w:rPr/>
      </w:pPr>
      <w:bookmarkStart w:id="720" w:name="__RefHeading___Toc3031053_1468164448"/>
      <w:bookmarkStart w:id="721" w:name="_Toc262"/>
      <w:bookmarkEnd w:id="720"/>
      <w:r>
        <w:rPr>
          <w:rtl w:val="true"/>
        </w:rPr>
        <w:t>الثانی</w:t>
      </w:r>
      <w:r>
        <w:rPr>
          <w:rtl w:val="true"/>
        </w:rPr>
        <w:t xml:space="preserve">: </w:t>
      </w:r>
      <w:r>
        <w:rPr>
          <w:rtl w:val="true"/>
        </w:rPr>
        <w:t>ان النسخ تقیید لاطلاق الدلیل بفترة زمنیة خاصة</w:t>
      </w:r>
      <w:bookmarkEnd w:id="721"/>
    </w:p>
    <w:p>
      <w:pPr>
        <w:pStyle w:val="BookText"/>
        <w:rPr/>
      </w:pPr>
      <w:r>
        <w:rPr>
          <w:rFonts w:ascii="IRNazanin" w:hAnsi="IRNazanin" w:eastAsia="IRNazanin"/>
          <w:color w:val="111111"/>
          <w:sz w:val="28"/>
          <w:sz w:val="28"/>
          <w:szCs w:val="28"/>
          <w:rtl w:val="true"/>
          <w:lang w:bidi="fa-IR"/>
        </w:rPr>
        <w:t>ولهذا یکون النسخ فی الحقیقة تخصیص وتقیید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التخصیص اذا کان بحسب قطعات الزمان الطولیة سمی بالنسخ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بحسب الافراد اعم من الافراد الطولیة و العرضیة سمی بالتخصیص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فالشک انما هو فی سعة المجعول وضیقه بحسب عمود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حقیقة النسخ فی مقام الثبوت انتهاء الحکم بانتهاء 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شک فی استمرار دوامه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الدلیل الدال علیه ظاهرا فیه وضعا او اطلاقا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هو ذلک الدلیل والا فالمرجع هو استصحاب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النسخ بهذا المعنی هو محل الکلام بین الاصحاب دون المعنی الاول فانه مجرد افتراض لا واقع موضوعی له هذا</w:t>
      </w:r>
      <w:r>
        <w:rPr>
          <w:rFonts w:eastAsia="IRNazanin" w:cs="IRNazanin"/>
          <w:color w:val="111111"/>
          <w:sz w:val="28"/>
          <w:szCs w:val="28"/>
          <w:rtl w:val="true"/>
          <w:lang w:bidi="fa-IR"/>
        </w:rPr>
        <w:t>.</w:t>
      </w:r>
    </w:p>
    <w:p>
      <w:pPr>
        <w:pStyle w:val="Heading6"/>
        <w:numPr>
          <w:ilvl w:val="5"/>
          <w:numId w:val="1"/>
        </w:numPr>
        <w:rPr/>
      </w:pPr>
      <w:bookmarkStart w:id="722" w:name="__RefHeading___Toc3031055_1468164448"/>
      <w:bookmarkStart w:id="723" w:name="_Toc263"/>
      <w:bookmarkEnd w:id="722"/>
      <w:r>
        <w:rPr>
          <w:rtl w:val="true"/>
        </w:rPr>
        <w:t>وفیه مناقشتان</w:t>
      </w:r>
      <w:r>
        <w:rPr>
          <w:rtl w:val="true"/>
        </w:rPr>
        <w:t>:</w:t>
      </w:r>
      <w:bookmarkEnd w:id="723"/>
    </w:p>
    <w:p>
      <w:pPr>
        <w:pStyle w:val="Heading6"/>
        <w:numPr>
          <w:ilvl w:val="5"/>
          <w:numId w:val="1"/>
        </w:numPr>
        <w:rPr/>
      </w:pPr>
      <w:bookmarkStart w:id="724" w:name="__RefHeading___Toc3031057_1468164448"/>
      <w:bookmarkStart w:id="725" w:name="_Toc264"/>
      <w:bookmarkEnd w:id="724"/>
      <w:r>
        <w:rPr>
          <w:rtl w:val="true"/>
        </w:rPr>
        <w:t>المناقشة الاولی</w:t>
      </w:r>
      <w:r>
        <w:rPr>
          <w:rtl w:val="true"/>
        </w:rPr>
        <w:t xml:space="preserve">, </w:t>
      </w:r>
      <w:r>
        <w:rPr>
          <w:rtl w:val="true"/>
        </w:rPr>
        <w:t>استصحاب بقاء الحکم المجعول فی الزمن الثانی معارض باستصحاب عدم سعة الجعل له</w:t>
      </w:r>
      <w:bookmarkEnd w:id="72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بقاء الحکم المجعول فی الزمن الثانی معارض باستصحاب عدم سعة الجعل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کما نشک فی بقاء الحکم المجعول فی الزمن الثانی کالشک فی بقاء نجاسة الماء المتغیر بعد زوال</w:t>
      </w:r>
    </w:p>
    <w:p>
      <w:pPr>
        <w:pStyle w:val="BookText"/>
        <w:rPr/>
      </w:pPr>
      <w:r>
        <w:rPr>
          <w:rFonts w:ascii="IRNazanin" w:hAnsi="IRNazanin" w:eastAsia="IRNazanin"/>
          <w:color w:val="111111"/>
          <w:sz w:val="28"/>
          <w:sz w:val="28"/>
          <w:szCs w:val="28"/>
          <w:rtl w:val="true"/>
          <w:lang w:bidi="fa-IR"/>
        </w:rPr>
        <w:t>تغیره بنفسه او الشک فی بقاء حرمة وطی الحائض بعد انقطاع الدم وقبل الاغتسال کذلک نشک فی سعة جعل النجاسة لما بعد زوال التغیر فی المثال الاول وسعة جعل الحرمة لما بعد انقطاع الدم وقبل الاغتسال فی 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فبالنتیجة ان الشک انماهو فی الجعل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استصحاب بقاء المجعول فی الزمن الثانی معارض باستصحاب عدم سعة الجعل فیسقطان معا من جهة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فی المثال الاول اصالة الطهارة وفی المثال الثانی اصالة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بنی السید الاستاذ قدس سره علی هذه المعارضة ولهذا انکر جریان الاستصحاب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تقدم موسعا ان استصحاب بقاء المجعول لایجری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ترتب اثر عملی علیه طالما لم یحرز ثبوت الکبری و هی الجعل فی الزمن الذی یشک فی بقاء المجعول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الاثر الشرعی و هو الحکم المجعول کالنجاسة فی المثال الاول و الحرمة فی المثال الثانی انمایترتب فعلا علی الماء المتغیر بعد زوال تغیره فی الاول وعلی وطی المرأة الحائض بعد انقطاع الدم وقبل الاغتسال اذا کانت الکبری محرزة فی هذا الزمان اما بالوجدان او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انها غیر محرزة کذلک و مع عدم احرازها فلا اثر لهذا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مع احرازها واحراز الصغری فلاحاجة الیه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الصغری ثابتة فی المقام و هی تحقق الموضوع فی الخارج کالماء المتغیر بعد زوال تغیره بنفسه وکالمرأة الحائض بعد انقطاع الدم وقبل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ثبتت الکبری و هی جعل النجاسة له فی هذه الحالة وجعل الحرمة لوطئها فی هذه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الحکم الشرعی علیه فعلا بلاحاجة الی استصحاب بقاء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لم تثبت الکبری ولوتبعدا فلا اثر لهذا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انه لا اثر لاستصحاب بقاء النجاسة للماء بعد زوال تغیره و استصحاب بقاء حرمة وطی الحائض بعد انقطاع الدم وقبل</w:t>
      </w:r>
      <w:bookmarkStart w:id="726" w:name="pg13815_123135"/>
    </w:p>
    <w:p>
      <w:pPr>
        <w:pStyle w:val="BookText"/>
        <w:rPr/>
      </w:pPr>
      <w:bookmarkEnd w:id="726"/>
      <w:r>
        <w:rPr>
          <w:rFonts w:ascii="IRNazanin" w:hAnsi="IRNazanin" w:eastAsia="IRNazanin"/>
          <w:color w:val="111111"/>
          <w:sz w:val="28"/>
          <w:sz w:val="28"/>
          <w:szCs w:val="28"/>
          <w:rtl w:val="true"/>
          <w:lang w:bidi="fa-IR"/>
        </w:rPr>
        <w:t>الاغتسال بدون اثبات الکبری و هی جعل النجاسة له بعد زوال تغیره و الحرمة بعد انقطاع الدم وقبل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تفصیل ذلک فی مستهل بحث الاستصحاب</w:t>
      </w:r>
      <w:r>
        <w:rPr>
          <w:rFonts w:eastAsia="IRNazanin" w:cs="IRNazanin"/>
          <w:color w:val="111111"/>
          <w:sz w:val="28"/>
          <w:szCs w:val="28"/>
          <w:rtl w:val="true"/>
          <w:lang w:bidi="fa-IR"/>
        </w:rPr>
        <w:t>.</w:t>
      </w:r>
    </w:p>
    <w:p>
      <w:pPr>
        <w:pStyle w:val="Heading6"/>
        <w:numPr>
          <w:ilvl w:val="5"/>
          <w:numId w:val="1"/>
        </w:numPr>
        <w:rPr/>
      </w:pPr>
      <w:bookmarkStart w:id="727" w:name="__RefHeading___Toc3031059_1468164448"/>
      <w:bookmarkStart w:id="728" w:name="_Toc265"/>
      <w:bookmarkEnd w:id="727"/>
      <w:r>
        <w:rPr>
          <w:rtl w:val="true"/>
        </w:rPr>
        <w:t>المناقشة الثانیة</w:t>
      </w:r>
      <w:r>
        <w:rPr>
          <w:rtl w:val="true"/>
        </w:rPr>
        <w:t xml:space="preserve">, </w:t>
      </w:r>
      <w:r>
        <w:rPr>
          <w:rtl w:val="true"/>
        </w:rPr>
        <w:t>قد ابداها شیخنا الانصاری قدس سره وما اجاب عن هذه المناقشة المحقق النائینی قدس سره</w:t>
      </w:r>
      <w:bookmarkEnd w:id="728"/>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ابداها شیخنا الانصاری قدس سره</w:t>
      </w:r>
      <w:r>
        <w:rPr>
          <w:rStyle w:val="FootnoteAnchor"/>
          <w:rtl w:val="true"/>
        </w:rPr>
        <w:footnoteReference w:id="117"/>
      </w:r>
      <w:r>
        <w:rPr>
          <w:rFonts w:ascii="IRNazanin" w:hAnsi="IRNazanin" w:eastAsia="IRNazanin"/>
          <w:color w:val="111111"/>
          <w:sz w:val="28"/>
          <w:sz w:val="28"/>
          <w:szCs w:val="28"/>
          <w:rtl w:val="true"/>
          <w:lang w:bidi="fa-IR"/>
        </w:rPr>
        <w:t>وحاصل هذه المناقشة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المعتبر فی جریان الاستصحاب اتحاد القضیة المتیقنة مع القضیة المشکوک فیها موضوعا ومحمولا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المقام ای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فلاتکون القضیة المتیقنة متحدة مع القضیة المشکوک فیها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الاحکام الشرعیة ثابتة للافراد الموجودین فی الازمنة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فان کان ثبوت هذه الاحکام للافراد الموجودین فی هذه الازمنة معلوما من جهة عموم الادلة او اطلاقها او قاعدة الاشتراک فی التکلیف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شک فی ثبوت حکم فی مورد للافراد الموجودین فعلا من جهة الشک فی نسخه واحتمال انه مجعول فی فترة زمنیة محددة وانتهی بانتهاء امده کما کان یحتمل انه مجعول الی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التمسک باستصحاب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القضیة المتیقنة غیر متحدة مع القضیة المشکوک فیها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الموضوع فی القضیة المتیقنة الافراد فی الازمنة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الموضوع فی القضیة المشکوک فیها الافراد فی هذه الازمنة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لیس الشک فی البقاء بل فی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واجاب المحقق النائینی قدس سره</w:t>
      </w:r>
      <w:r>
        <w:rPr>
          <w:rStyle w:val="FootnoteAnchor"/>
          <w:rtl w:val="true"/>
        </w:rPr>
        <w:footnoteReference w:id="118"/>
      </w:r>
      <w:r>
        <w:rPr>
          <w:rFonts w:ascii="IRNazanin" w:hAnsi="IRNazanin" w:eastAsia="IRNazanin"/>
          <w:color w:val="111111"/>
          <w:sz w:val="28"/>
          <w:sz w:val="28"/>
          <w:szCs w:val="28"/>
          <w:rtl w:val="true"/>
          <w:lang w:bidi="fa-IR"/>
        </w:rPr>
        <w:t>عن هذه المناقشة بأنها مبنیة علی ان یکون جعل الاحکام الشرعیة بنحو القضایا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لاتکون القضیة المتیقنة متحدة مع القضیة المشکوک فیها موضوعا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المبنی خاطیء ولا واقع موضوعی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الاحکام</w:t>
      </w:r>
    </w:p>
    <w:p>
      <w:pPr>
        <w:pStyle w:val="BookText"/>
        <w:rPr/>
      </w:pPr>
      <w:r>
        <w:rPr>
          <w:rFonts w:ascii="IRNazanin" w:hAnsi="IRNazanin" w:eastAsia="IRNazanin"/>
          <w:color w:val="111111"/>
          <w:sz w:val="28"/>
          <w:sz w:val="28"/>
          <w:szCs w:val="28"/>
          <w:rtl w:val="true"/>
          <w:lang w:bidi="fa-IR"/>
        </w:rPr>
        <w:t>الشرعیة مجعولة فی الشریعة المقدسة بنحو القضایا الحقیقیة للموضوعات المقدرة وجودها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وجوب الحج مجعول فی الآیة المبارکة و الروایات للموضوع المفروض وجوده خارجا و هو 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المولی فرض وجود المستطیع فی الخارج وجعل وجوب الحج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فاذا وجد مستطیع فیه صار وجوب الحج فعلیا علیه یعنی فاعلیته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فاذا شک فی بقاء وجوب الحج للمستطیع واحتمال نسخه فلا مانع من استصحاب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القضیة المتیقنة متحدة مع القضیة المشکوک فیها موضوعا ومحمولا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وجوب الحج ثابت للمستطیع یقینا و یشک فعلا فی بقائه من جهة احتمال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کما قیل ان جعل الاحکام الشرعیة بنحو القضایا الحقیقیة وان کان صحیحا ولا اشکال فیه فی الجملة الا ان ذلک لایجدی فی دفع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الفرق بین القضیة الحقیقة و القضیة الخارجیة انما هو فی ان خصوصیة الافراد ماخوذة فی موضوع القضایا الخارجیة ولاتکون ماخوذة فی موضوع القضایا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الفرد بخصوصیته الخاصة الخارجیة موضوع فی القضیة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تکون هذه الخصوصیة ملغاة عن الموضوع فی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الماخوذ فی موضوعها العنوان العام الذی لم یلحظ فیه خصوصیة الافراد کعنوان المستطیع و البالغ و العاقل و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العناوین الماخوذة فی موضوعاتها عناوین لافرادها فی الخارج ولهذا ینحل الحکم فی القضیة الحقیقیة بانحلال افراد موضوعه فیه ویثبت لکل فرد من افراده حکم مستقل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فیحتمل ان یکون وجوب الحج مجعولا للمستطیع فی زمن الحضور بنحو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فاذا شک فی ثبوته للمستطیع</w:t>
      </w:r>
      <w:bookmarkStart w:id="729" w:name="pg13815_123137"/>
    </w:p>
    <w:p>
      <w:pPr>
        <w:pStyle w:val="BookText"/>
        <w:rPr/>
      </w:pPr>
      <w:bookmarkEnd w:id="729"/>
      <w:r>
        <w:rPr>
          <w:rFonts w:ascii="IRNazanin" w:hAnsi="IRNazanin" w:eastAsia="IRNazanin"/>
          <w:color w:val="111111"/>
          <w:sz w:val="28"/>
          <w:sz w:val="28"/>
          <w:szCs w:val="28"/>
          <w:rtl w:val="true"/>
          <w:lang w:bidi="fa-IR"/>
        </w:rPr>
        <w:t>الموجود فی زمن الغیبة فلاموضوع لاستصحاب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الشک فی اصل الثبوت لا فی البقاء بعد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ان الشک تارة فی بقاء الجعل من جهة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شک فی بقاء وجوب الحج فی مرحلة الجعل من جهة الشک فی نسخه و الغائه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ان النسخ بهذا المعنی غیرمعقول ولایتصور فی مبادی الاحکام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نفس الاحکام الشرعیة فهو وان کان متصورا الا انه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یکون الشک فی بقاء المجعول من جهة احتمال انه ثابت فی فترة زمنیة خاصة وینتهی بانتهاء تلک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مقام الاثبات فالدلیل ظاهر فی استمراره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شک فی بقائه فلا مانع من استصحاب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فرضنا ان الاحکام المجعولة فی الشریعة المقدسة خاصة بالافراد الموجودین فی زمن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تنتفی تلک الاحکام بانتفاء موضوعها فی زمن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الشک فی حدوثها للموضوعات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القضیة المتیقنة لاتکون متحدة مع القضیة المشکوک فیها لاموضوعا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موضوعها الافراد فی زمن الحضور مثلا و موضوع القضیة المشکوک فیها الافراد فی زمن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ولامحمولا لان محمولها الاحکام الثابتة لهم فی زمن الحضور و هی قد انتفت بانتفاء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ومحمول القضیة المشکوک فیها الاحکام الثابتة للافراد فی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القضیة سواء أکانت حقیقیة ام کانت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استصحاب بقاء الحکم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730" w:name="__RefHeading___Toc3031061_1468164448"/>
      <w:bookmarkStart w:id="731" w:name="_Toc266"/>
      <w:bookmarkEnd w:id="730"/>
      <w:r>
        <w:rPr>
          <w:rtl w:val="true"/>
        </w:rPr>
        <w:t>الجواب عن مناقشة المحقق النائینی قدس سره</w:t>
      </w:r>
      <w:bookmarkEnd w:id="73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لاشبهة فی ان العناوین العامة الماخوذة فی موضوعات الاحکام الشرعیة المجعولة بنحو القضایا الحقیقیة کعنوان البلوغ و العقل والاستطاعة و الوقت و السفر وغیرها ماخوذة بنحو الموضوعیة</w:t>
      </w:r>
    </w:p>
    <w:p>
      <w:pPr>
        <w:pStyle w:val="BookText"/>
        <w:rPr/>
      </w:pPr>
      <w:r>
        <w:rPr>
          <w:rFonts w:ascii="IRNazanin" w:hAnsi="IRNazanin" w:eastAsia="IRNazanin"/>
          <w:color w:val="111111"/>
          <w:sz w:val="28"/>
          <w:sz w:val="28"/>
          <w:szCs w:val="28"/>
          <w:rtl w:val="true"/>
          <w:lang w:bidi="fa-IR"/>
        </w:rPr>
        <w:t>ولها دخل فی الاحکام الشرعیة فی مرحلة الجعل وفی ملاکاتها فی مرحلة المبادی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هذا فالحکم فی القضیة الحقیقیة منصب علی الموضوع العام الکلی المقدر وجوده فی الخارج بدون التقیید بفترة زمنیة خاصة کزمن الحضور او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قوله تعالی</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لِلّهِ عَلَی النّاسِ حِجُّ الْبَیْتِ مَنِ اسْتَطاعَ إِلَیْهِ سَبِیلاً</w:t>
      </w:r>
      <w:bookmarkStart w:id="732" w:name="pg13815_123139"/>
    </w:p>
    <w:p>
      <w:pPr>
        <w:pStyle w:val="BookText"/>
        <w:rPr/>
      </w:pPr>
      <w:bookmarkEnd w:id="732"/>
      <w:r>
        <w:rPr>
          <w:rFonts w:ascii="IRNazanin" w:hAnsi="IRNazanin" w:eastAsia="IRNazanin"/>
          <w:color w:val="111111"/>
          <w:sz w:val="28"/>
          <w:sz w:val="28"/>
          <w:szCs w:val="28"/>
          <w:rtl w:val="true"/>
          <w:lang w:bidi="fa-IR"/>
        </w:rPr>
        <w:t>و هذه الموضوعات المعنونة بعناوین عامة الکلیة تنطبق علی مصادیقها وافرادها فی الخارج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علاج هذا الاشکال بالاستصحاب التعلیقی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 ان هذا المستطیع لو کان فی الزمن السابق لوجب الحج علیه ولایزال کما کان أو لا؟</w:t>
      </w:r>
    </w:p>
    <w:p>
      <w:pPr>
        <w:pStyle w:val="Heading6"/>
        <w:numPr>
          <w:ilvl w:val="5"/>
          <w:numId w:val="1"/>
        </w:numPr>
        <w:rPr/>
      </w:pPr>
      <w:bookmarkStart w:id="733" w:name="__RefHeading___Toc3031063_1468164448"/>
      <w:bookmarkStart w:id="734" w:name="_Toc267"/>
      <w:bookmarkEnd w:id="733"/>
      <w:r>
        <w:rPr>
          <w:rtl w:val="true"/>
        </w:rPr>
        <w:t>ما ذهب الیه بعض المحققین قدس سره الی القول الاول و هو امکان علاج هذا الاشکال بالاستصحاب التعلیقی</w:t>
      </w:r>
      <w:bookmarkEnd w:id="734"/>
    </w:p>
    <w:p>
      <w:pPr>
        <w:pStyle w:val="BookText"/>
        <w:rPr/>
      </w:pPr>
      <w:r>
        <w:rPr>
          <w:rFonts w:ascii="IRNazanin" w:hAnsi="IRNazanin" w:eastAsia="IRNazanin"/>
          <w:color w:val="111111"/>
          <w:sz w:val="28"/>
          <w:sz w:val="28"/>
          <w:szCs w:val="28"/>
          <w:rtl w:val="true"/>
          <w:lang w:bidi="fa-IR"/>
        </w:rPr>
        <w:t>والجواب ان فیه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بعض المحققین قدس سره</w:t>
      </w:r>
      <w:r>
        <w:rPr>
          <w:rStyle w:val="FootnoteAnchor"/>
          <w:rtl w:val="true"/>
        </w:rPr>
        <w:footnoteReference w:id="119"/>
      </w:r>
      <w:r>
        <w:rPr>
          <w:rFonts w:ascii="IRNazanin" w:hAnsi="IRNazanin" w:eastAsia="IRNazanin"/>
          <w:color w:val="111111"/>
          <w:sz w:val="28"/>
          <w:sz w:val="28"/>
          <w:szCs w:val="28"/>
          <w:rtl w:val="true"/>
          <w:lang w:bidi="fa-IR"/>
        </w:rPr>
        <w:t>الی القول الاول و هو امکان علاج هذا الاشکال بالاستصحاب التعلیقی علی ما فی بعض تقریر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انه اذا کان جعل الاحکام الشرعیة بنحوالقضایا الشرطیة التعلیقیة بأن یکون مفادها ان وجد شخص وکان مستطیعا فی ذلک الزمان فحکمه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شک فی بقاء هذه القضیة الشرطیة فلا مانع من استصحاب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 وجد مستطیع فی ذلک الزمان کان حکمه کذا و لایزال کما کان هذا</w:t>
      </w:r>
      <w:r>
        <w:rPr>
          <w:rFonts w:eastAsia="IRNazanin" w:cs="IRNazanin"/>
          <w:color w:val="111111"/>
          <w:sz w:val="28"/>
          <w:szCs w:val="28"/>
          <w:rtl w:val="true"/>
          <w:lang w:bidi="fa-IR"/>
        </w:rPr>
        <w:t>.</w:t>
      </w:r>
    </w:p>
    <w:p>
      <w:pPr>
        <w:pStyle w:val="Heading6"/>
        <w:numPr>
          <w:ilvl w:val="5"/>
          <w:numId w:val="1"/>
        </w:numPr>
        <w:rPr/>
      </w:pPr>
      <w:bookmarkStart w:id="735" w:name="__RefHeading___Toc3031065_1468164448"/>
      <w:bookmarkStart w:id="736" w:name="_Toc268"/>
      <w:bookmarkEnd w:id="735"/>
      <w:r>
        <w:rPr>
          <w:rtl w:val="true"/>
        </w:rPr>
        <w:t>الصحیح هو القول الثانی</w:t>
      </w:r>
      <w:bookmarkEnd w:id="736"/>
    </w:p>
    <w:p>
      <w:pPr>
        <w:pStyle w:val="BookText"/>
        <w:rPr/>
      </w:pPr>
      <w:r>
        <w:rPr>
          <w:rFonts w:ascii="IRNazanin" w:hAnsi="IRNazanin" w:eastAsia="IRNazanin"/>
          <w:color w:val="111111"/>
          <w:sz w:val="28"/>
          <w:sz w:val="28"/>
          <w:szCs w:val="28"/>
          <w:rtl w:val="true"/>
          <w:lang w:bidi="fa-IR"/>
        </w:rPr>
        <w:t>والصحیح هو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فلان جعل الاحکام الشرعیة بنحو القضایا الشرطیة مجرد افتراض لا واقع موضوعی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الاحکام الشرعیة مجعولة بنحو القضایا الحقیقیة للافراد الطولیة فی عمود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هذه القضایا ترجع لبا الی القضایا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بالنسبة الی الافراد العرضیة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جعل الحکم لها بنحو القضیة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ورد فی الدلیل العنب اذا غلی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جعل الحکم بالنسبة الی الافراد الطولیة بنحو القضیة الشرطیة التعلیقیة بأن یکون مفادها ان وجد شخص وکان مستطیعا مثلا فی الزمن السابق کان حکمه کذا ولایزال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مجرد افتراض لا واقع موضوعی له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انها مجعولة بنحو القضایا</w:t>
      </w:r>
    </w:p>
    <w:p>
      <w:pPr>
        <w:pStyle w:val="BookText"/>
        <w:rPr/>
      </w:pPr>
      <w:r>
        <w:rPr>
          <w:rFonts w:ascii="IRNazanin" w:hAnsi="IRNazanin" w:eastAsia="IRNazanin"/>
          <w:color w:val="111111"/>
          <w:sz w:val="28"/>
          <w:sz w:val="28"/>
          <w:szCs w:val="28"/>
          <w:rtl w:val="true"/>
          <w:lang w:bidi="fa-IR"/>
        </w:rPr>
        <w:t>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ذلک لایجری الاستصحاب التعلیقی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المجعول هو الحکم المشروط بشرط خاص فی القضیة دون الملازمة فانها منتزعة من هذا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القضیة الشرطیة استصحاب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القضیة الشرطیة متقومة بها دون الحکم المشروط لانه لیس بمنجز فی القضیة المتیقنة لعدم تحقق شرطه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لامحالة یکون المستصحب الملازمة کما هو الحال فی العصیر العنبی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المستصحب هو الملازمة دون حرمته لعدم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وجودها منوط بالغلیان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الملازمة لایجدی لانها غیر قابلة للتعبد بها شرعاً لابنفسها ولا بلحاظ اثرها لعدم ترتب اثر شرعی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فی تقریره الآخر تقریب آخر للتمسک بالاستصحاب التعلیقی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الموضوع فی القضیة الشرطیة المجعول فیها الحکم الشرعی الزمان ومحموله حکم المکلف الموجود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الموضوع فعلی فبطبیعة الحال یکون محموله فعلیا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فعلیة المحمول انما هی بفعلیة موضوعه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الزمن الثانی یشک فی بقاء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المکلف الموجود فی هذا الزمان حکمه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الموضوع فی القضیة المتیقنة هو الموضوع فی القضیة المشکوک فیها و هو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وصفی التقدم و التاخر من حالات الموضوع وحیثیات تعلیلیة له لاتقییدیة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ذات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و الشک انما هو فی بقاء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حینئذٍ من استصحاب بقائه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ونظیر ذلک ما ذکره قدس سره فی مسالة العصیر العنبی من انه اذا فرض ورود دلیل بصیغة القضیة الشرطیة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العنب اذا غلی یحرم</w:t>
      </w:r>
      <w:bookmarkStart w:id="737" w:name="pg13815_123141"/>
    </w:p>
    <w:p>
      <w:pPr>
        <w:pStyle w:val="BookText"/>
        <w:rPr/>
      </w:pPr>
      <w:bookmarkEnd w:id="737"/>
      <w:r>
        <w:rPr>
          <w:rFonts w:ascii="IRNazanin" w:hAnsi="IRNazanin" w:eastAsia="IRNazanin"/>
          <w:color w:val="111111"/>
          <w:sz w:val="28"/>
          <w:sz w:val="28"/>
          <w:szCs w:val="28"/>
          <w:rtl w:val="true"/>
          <w:lang w:bidi="fa-IR"/>
        </w:rPr>
        <w:t>ایضا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فعلیة الحکم انما هی بفعلیة موضوعه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فاذا صار العنب زبیبا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باق باعتبار ان الزبیب من مراتب وجود العنب ولیس شیئاً آخر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وصف العنبیة من الاوصاف التعلیلیة لا التقییدیة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انما هو فی ان هذا الوصف علة للقضیة الشرطیة المعلقة حدوثا وبقاءً او حدوثا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التردد منشأ للشک فی بقاء القضیة الشرطیة فلا مانع من استصحاب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الاستصحاب التنجیزی لا التعلیقی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الاستصحاب التعلیقی انما هو فیما اذا کان المستصحب الحرمة المعلقة علی الغلیان لا ما اذا کان المستصحب القضیة الشرطیة فانها فعلیة بفعلیة موضوعها هذا</w:t>
      </w:r>
      <w:r>
        <w:rPr>
          <w:rFonts w:eastAsia="IRNazanin" w:cs="IRNazanin"/>
          <w:color w:val="111111"/>
          <w:sz w:val="28"/>
          <w:szCs w:val="28"/>
          <w:rtl w:val="true"/>
          <w:lang w:bidi="fa-IR"/>
        </w:rPr>
        <w:t>.</w:t>
      </w:r>
    </w:p>
    <w:p>
      <w:pPr>
        <w:pStyle w:val="Heading6"/>
        <w:numPr>
          <w:ilvl w:val="5"/>
          <w:numId w:val="1"/>
        </w:numPr>
        <w:rPr/>
      </w:pPr>
      <w:bookmarkStart w:id="738" w:name="__RefHeading___Toc3031067_1468164448"/>
      <w:bookmarkStart w:id="739" w:name="_Toc269"/>
      <w:bookmarkEnd w:id="738"/>
      <w:r>
        <w:rPr>
          <w:rtl w:val="true"/>
        </w:rPr>
        <w:t>النظر فیما افاده بعض المحققین قدس سره فی المقام</w:t>
      </w:r>
      <w:bookmarkEnd w:id="739"/>
    </w:p>
    <w:p>
      <w:pPr>
        <w:pStyle w:val="BookText"/>
        <w:rPr/>
      </w:pPr>
      <w:r>
        <w:rPr>
          <w:rFonts w:ascii="IRNazanin" w:hAnsi="IRNazanin" w:eastAsia="IRNazanin"/>
          <w:color w:val="111111"/>
          <w:sz w:val="28"/>
          <w:sz w:val="28"/>
          <w:szCs w:val="28"/>
          <w:rtl w:val="true"/>
          <w:lang w:bidi="fa-IR"/>
        </w:rPr>
        <w:t>وللنظر فیما افاده قدس سره فی المقام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فلان الزمان فی محل الکلام ظرف کالمکان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اخذ الزمان موضوعا للحکم او قیدا له بحاجة الی دلیل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المقام فلادلیل علی ان الزمان موضوع للحکم الذی شک فی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الشک فی بقاء الحکم فی الزمن الثانی معناه ان الزمان ظرف له لا انه قید والا لکان الشک فی بقاء القید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الزمان قید لموضوع الحکم لا انه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الموضوع للحکم المکلف الموجود فی الزمن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فالموضوع فی القضیة المتیقنة غیر الموضوع فی القضیة المشکوک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الموضوع فی الاولی المکلف فی الزمن الاول و الموضوع فی الثانیة المکلف فی الزمن الثانی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 مع الاغماض عن ذلک وتسلیم ان الزمان تمام الموضوع الا انه مع ذلک لایجری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القضیة المتیقنة حینئذٍ وان کانت متحدة مع القضیة المشکوک فیها موضوعا الا انها مختلفة معها 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الحکم الثابت للمکلف فی الزمن الاول قد انتهی بانتهاء المکلف فیه و الشک انما</w:t>
      </w:r>
      <w:bookmarkStart w:id="740" w:name="pg13815_123142"/>
    </w:p>
    <w:p>
      <w:pPr>
        <w:pStyle w:val="BookText"/>
        <w:rPr/>
      </w:pPr>
      <w:bookmarkEnd w:id="740"/>
      <w:r>
        <w:rPr>
          <w:rFonts w:ascii="IRNazanin" w:hAnsi="IRNazanin" w:eastAsia="IRNazanin"/>
          <w:color w:val="111111"/>
          <w:sz w:val="28"/>
          <w:sz w:val="28"/>
          <w:szCs w:val="28"/>
          <w:rtl w:val="true"/>
          <w:lang w:bidi="fa-IR"/>
        </w:rPr>
        <w:t>هو فی ثبوت حکم آخر للمکلف فی الزمن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قدس سره فی المقام من جریان الاستصحاب بالتقریب المتقدم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کان غرضه قدس سره من ذلک ان الموضوع طبیعی المکلف دون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لایمکن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ذکره قدس سره فی مسالة العصیرالعنبی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ان العصیر العنبی موضوع للحرمة المعلقة علی الغلیان لا انه موضوع للقضیة المعلقة ای 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انه موضوع للمجعول و هو الحرمة المعلقة لاجعلها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القضیة المعلقة عبارة عن الحرمة المعلقة علی الغلیان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جعلها فهو وان کان فعلیا الا انه لاشک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الشک انما هو فی المجعول فانه معلق ولایجری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مانقل عنه قدس سره فی کلا تقریری بحثه لایمکن المساعدة علیه</w:t>
      </w:r>
      <w:r>
        <w:rPr>
          <w:rFonts w:eastAsia="IRNazanin" w:cs="IRNazanin"/>
          <w:color w:val="111111"/>
          <w:sz w:val="28"/>
          <w:szCs w:val="28"/>
          <w:rtl w:val="true"/>
          <w:lang w:bidi="fa-IR"/>
        </w:rPr>
        <w:t>.</w:t>
      </w:r>
    </w:p>
    <w:p>
      <w:pPr>
        <w:pStyle w:val="Heading4"/>
        <w:numPr>
          <w:ilvl w:val="3"/>
          <w:numId w:val="1"/>
        </w:numPr>
        <w:rPr/>
      </w:pPr>
      <w:bookmarkStart w:id="741" w:name="__RefHeading___Toc3031069_1468164448"/>
      <w:bookmarkStart w:id="742" w:name="_Toc270"/>
      <w:bookmarkEnd w:id="741"/>
      <w:r>
        <w:rPr>
          <w:rtl w:val="true"/>
        </w:rPr>
        <w:t>المقام الثانی عدم جریان استصحاب بقاء احکام الشرائع السابقة لامور</w:t>
      </w:r>
      <w:bookmarkEnd w:id="742"/>
    </w:p>
    <w:p>
      <w:pPr>
        <w:pStyle w:val="Heading5"/>
        <w:numPr>
          <w:ilvl w:val="4"/>
          <w:numId w:val="1"/>
        </w:numPr>
        <w:rPr/>
      </w:pPr>
      <w:bookmarkStart w:id="743" w:name="__RefHeading___Toc3031071_1468164448"/>
      <w:bookmarkStart w:id="744" w:name="_Toc271"/>
      <w:bookmarkEnd w:id="743"/>
      <w:r>
        <w:rPr>
          <w:rtl w:val="true"/>
        </w:rPr>
        <w:t>اشارة</w:t>
      </w:r>
      <w:bookmarkEnd w:id="744"/>
    </w:p>
    <w:p>
      <w:pPr>
        <w:pStyle w:val="BookText"/>
        <w:rPr/>
      </w:pPr>
      <w:r>
        <w:rPr>
          <w:rFonts w:ascii="IRNazanin" w:hAnsi="IRNazanin" w:eastAsia="IRNazanin"/>
          <w:color w:val="111111"/>
          <w:sz w:val="28"/>
          <w:sz w:val="28"/>
          <w:szCs w:val="28"/>
          <w:rtl w:val="true"/>
          <w:lang w:bidi="fa-IR"/>
        </w:rPr>
        <w:t>واما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استصحاب بقاء احکام الشرائع السابقة فی هذه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یجری هذا الاستصحاب أو لا؟</w:t>
      </w:r>
    </w:p>
    <w:p>
      <w:pPr>
        <w:pStyle w:val="Heading5"/>
        <w:numPr>
          <w:ilvl w:val="4"/>
          <w:numId w:val="1"/>
        </w:numPr>
        <w:rPr/>
      </w:pPr>
      <w:bookmarkStart w:id="745" w:name="__RefHeading___Toc3031073_1468164448"/>
      <w:bookmarkStart w:id="746" w:name="_Toc272"/>
      <w:bookmarkEnd w:id="745"/>
      <w:r>
        <w:rPr>
          <w:rtl w:val="true"/>
        </w:rPr>
        <w:t>والجواب انه لایجری لامور</w:t>
      </w:r>
      <w:r>
        <w:rPr>
          <w:rtl w:val="true"/>
        </w:rPr>
        <w:t>:</w:t>
      </w:r>
      <w:bookmarkEnd w:id="746"/>
    </w:p>
    <w:p>
      <w:pPr>
        <w:pStyle w:val="Heading6"/>
        <w:numPr>
          <w:ilvl w:val="5"/>
          <w:numId w:val="1"/>
        </w:numPr>
        <w:rPr/>
      </w:pPr>
      <w:bookmarkStart w:id="747" w:name="__RefHeading___Toc3031075_1468164448"/>
      <w:bookmarkStart w:id="748" w:name="_Toc273"/>
      <w:bookmarkEnd w:id="747"/>
      <w:r>
        <w:rPr>
          <w:rtl w:val="true"/>
        </w:rPr>
        <w:t>الامر الاول</w:t>
      </w:r>
      <w:r>
        <w:rPr>
          <w:rtl w:val="true"/>
        </w:rPr>
        <w:t xml:space="preserve">: </w:t>
      </w:r>
      <w:r>
        <w:rPr>
          <w:rtl w:val="true"/>
        </w:rPr>
        <w:t>ان ارکان الاستصحاب من الیقین التفصیلی بثبوت احکام الشرائع السابقة و الشک فی بقائها فی هذه الشریعة غیر تام</w:t>
      </w:r>
      <w:bookmarkEnd w:id="748"/>
    </w:p>
    <w:p>
      <w:pPr>
        <w:pStyle w:val="BookText"/>
        <w:rPr/>
      </w:pPr>
      <w:r>
        <w:rPr>
          <w:rFonts w:ascii="IRNazanin" w:hAnsi="IRNazanin" w:eastAsia="IRNazanin"/>
          <w:color w:val="111111"/>
          <w:sz w:val="28"/>
          <w:sz w:val="28"/>
          <w:szCs w:val="28"/>
          <w:rtl w:val="true"/>
          <w:lang w:bidi="fa-IR"/>
        </w:rPr>
        <w:t>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لاطریق لنا الی احکام تلک الشرائع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الطریق الوحید الذی یعتمد علیه متمثل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عدم الاشارة فیهما الی ان الاحکام الفلانیة ثابتة فی الشرائع السابقة حتی یمکن استصحاب بقائها عند الشک فیه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التوراة والانجیل الموجودان فعلا فلایمکن الاعتماد علیهما لوقوع التحریف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لاشبهة فی انهما لمحتواهما الحالی لیسا من</w:t>
      </w:r>
      <w:bookmarkStart w:id="749" w:name="pg13815_123143"/>
    </w:p>
    <w:p>
      <w:pPr>
        <w:pStyle w:val="BookText"/>
        <w:rPr/>
      </w:pPr>
      <w:bookmarkEnd w:id="749"/>
      <w:r>
        <w:rPr>
          <w:rFonts w:ascii="IRNazanin" w:hAnsi="IRNazanin" w:eastAsia="IRNazanin"/>
          <w:color w:val="111111"/>
          <w:sz w:val="28"/>
          <w:sz w:val="28"/>
          <w:szCs w:val="28"/>
          <w:rtl w:val="true"/>
          <w:lang w:bidi="fa-IR"/>
        </w:rPr>
        <w:t>الکتب السماویة جزما و الطریق الآخر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لیس لنا یقین بثبوت الحکم الفلانی فی الشرائع السابقة حتی یشک فی بقائه فی هذه الشریعة وعدم نسخه لکی یمکن التمسک باستصحاب بقائه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الاجمالی بثبوت الاحکام المجعولة فی الشرائع السابقة من الاحکام اللزومیة والاحکام الترخیصیة فی هذه الشریعة علی تقدیر تسلیم انه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لایجدی فی جریان الاستصحاب فی کل مورد یشک فی ثبوتها فیها</w:t>
      </w:r>
      <w:r>
        <w:rPr>
          <w:rFonts w:eastAsia="IRNazanin" w:cs="IRNazanin"/>
          <w:color w:val="111111"/>
          <w:sz w:val="28"/>
          <w:szCs w:val="28"/>
          <w:rtl w:val="true"/>
          <w:lang w:bidi="fa-IR"/>
        </w:rPr>
        <w:t>.</w:t>
      </w:r>
    </w:p>
    <w:p>
      <w:pPr>
        <w:pStyle w:val="Heading6"/>
        <w:numPr>
          <w:ilvl w:val="5"/>
          <w:numId w:val="1"/>
        </w:numPr>
        <w:rPr/>
      </w:pPr>
      <w:bookmarkStart w:id="750" w:name="__RefHeading___Toc3031077_1468164448"/>
      <w:bookmarkStart w:id="751" w:name="_Toc274"/>
      <w:bookmarkEnd w:id="750"/>
      <w:r>
        <w:rPr>
          <w:rtl w:val="true"/>
        </w:rPr>
        <w:t>الامر الثانی</w:t>
      </w:r>
      <w:r>
        <w:rPr>
          <w:rtl w:val="true"/>
        </w:rPr>
        <w:t xml:space="preserve">: </w:t>
      </w:r>
      <w:r>
        <w:rPr>
          <w:rtl w:val="true"/>
        </w:rPr>
        <w:t>ان رسالة موسی علیه السلام وعیسی علیه السلام کانت محدودة فی فترة زمنیة معینة</w:t>
      </w:r>
      <w:bookmarkEnd w:id="7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الطبیعی ان الاحکام المجعولة فی تلک الشرائع لامحالة تکون محدودة تبعا لمحدودیة رسالتهما لوضوح انها تتبع الرسالة وتدور مدارها سعة وضیقا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لاشک فی بقائها و بذلک یظهر انه لیس لنا علم اجمالی بثبوت احکام الشرائع السابقة فی هذه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محددة بفترة زمنیة خاصة و هی فترة رسالة موسی علیه السلام وعیسی علیه السلام وبانتهائها تنتهی احکامها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الاحکام الموجودة فی الشرائع السابقة مجعولة بنحو القضایا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فلاتختص بالافراد فی الشرائع السابقة المحدودة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لا مانع من جریان الاستصحاب عند الشک فی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ارکان الاستصحاب تامة من الیقین بالثبوت و الشک فی البقاء او فقل ان القضیة المتیقنة متحدة مع القضیة المشکوک فیها موضوعا ومحمولا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وان کانت مجعولة بنحو القضایا الحقیقیة دون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انها محدودة بفترة زمنیة خاصة و هی فترة الرسالة فقط وتنتهی برسالة الرسول الاکرم</w:t>
      </w:r>
      <w:r>
        <w:rPr>
          <w:rFonts w:eastAsia="IRNazanin" w:cs="IRNazanin"/>
          <w:color w:val="111111"/>
          <w:sz w:val="28"/>
          <w:szCs w:val="28"/>
          <w:rtl w:val="true"/>
          <w:lang w:bidi="fa-IR"/>
        </w:rPr>
        <w:t>.</w:t>
      </w:r>
    </w:p>
    <w:p>
      <w:pPr>
        <w:pStyle w:val="Heading6"/>
        <w:numPr>
          <w:ilvl w:val="5"/>
          <w:numId w:val="1"/>
        </w:numPr>
        <w:rPr/>
      </w:pPr>
      <w:bookmarkStart w:id="752" w:name="__RefHeading___Toc3031079_1468164448"/>
      <w:bookmarkStart w:id="753" w:name="_Toc275"/>
      <w:bookmarkEnd w:id="752"/>
      <w:r>
        <w:rPr>
          <w:rtl w:val="true"/>
        </w:rPr>
        <w:t>عدم تمامیة ما ذکره السید الاستاذ قدس سره فی المقام</w:t>
      </w:r>
      <w:bookmarkEnd w:id="75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ذکره السید الاستاذ قدس سره</w:t>
      </w:r>
      <w:r>
        <w:rPr>
          <w:rStyle w:val="FootnoteAnchor"/>
          <w:rtl w:val="true"/>
        </w:rPr>
        <w:footnoteReference w:id="120"/>
      </w:r>
      <w:r>
        <w:rPr>
          <w:rFonts w:ascii="IRNazanin" w:hAnsi="IRNazanin" w:eastAsia="IRNazanin"/>
          <w:color w:val="111111"/>
          <w:sz w:val="28"/>
          <w:sz w:val="28"/>
          <w:szCs w:val="28"/>
          <w:rtl w:val="true"/>
          <w:lang w:bidi="fa-IR"/>
        </w:rPr>
        <w:t>من ان استصحاب بقاء حکم</w:t>
      </w:r>
      <w:bookmarkStart w:id="754" w:name="pg13815_123144"/>
    </w:p>
    <w:p>
      <w:pPr>
        <w:pStyle w:val="BookText"/>
        <w:rPr/>
      </w:pPr>
      <w:bookmarkEnd w:id="754"/>
      <w:r>
        <w:rPr>
          <w:rFonts w:ascii="IRNazanin" w:hAnsi="IRNazanin" w:eastAsia="IRNazanin"/>
          <w:color w:val="111111"/>
          <w:sz w:val="28"/>
          <w:sz w:val="28"/>
          <w:szCs w:val="28"/>
          <w:rtl w:val="true"/>
          <w:lang w:bidi="fa-IR"/>
        </w:rPr>
        <w:t>الشرائع السابقة فی هذه الشریعة یجری و انه امضاء من قبل شریعتنا لهذا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هذا الحکم حکم فی هذه الشریعة امضاء لا تأسیساً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ذلک مبنی علی ان یشک فی بقاء احکام الشرائع السابقة فی هذه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المبنی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رسالة موسی علیه السلام وعیسی علیه السلام حیث کانت محدودة بفترة زمنیة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تنتهی بانتهاء تلک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انتهاء رسالتهما المولویة انتهاء شریعتهما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تدور مدارها سعة وضیقا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لاموضوع للشک فی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هذا البحث مجرد افتراض وتصور فی عالم الذهن ولا واقع موضوعی له</w:t>
      </w:r>
      <w:r>
        <w:rPr>
          <w:rFonts w:eastAsia="IRNazanin" w:cs="IRNazanin"/>
          <w:color w:val="111111"/>
          <w:sz w:val="28"/>
          <w:szCs w:val="28"/>
          <w:rtl w:val="true"/>
          <w:lang w:bidi="fa-IR"/>
        </w:rPr>
        <w:t>.</w:t>
      </w:r>
    </w:p>
    <w:p>
      <w:pPr>
        <w:pStyle w:val="Heading6"/>
        <w:numPr>
          <w:ilvl w:val="5"/>
          <w:numId w:val="1"/>
        </w:numPr>
        <w:rPr/>
      </w:pPr>
      <w:bookmarkStart w:id="755" w:name="__RefHeading___Toc3031081_1468164448"/>
      <w:bookmarkStart w:id="756" w:name="_Toc276"/>
      <w:bookmarkEnd w:id="755"/>
      <w:r>
        <w:rPr>
          <w:rtl w:val="true"/>
        </w:rPr>
        <w:t>الامر الثالث</w:t>
      </w:r>
      <w:r>
        <w:rPr>
          <w:rtl w:val="true"/>
        </w:rPr>
        <w:t xml:space="preserve">: </w:t>
      </w:r>
      <w:r>
        <w:rPr>
          <w:rtl w:val="true"/>
        </w:rPr>
        <w:t>مع الاغماض عن ذلک وتسلیم ان جملة من احکام الشرائع السابقة معلومة لنا تفصیلا فی هذه الشریعة</w:t>
      </w:r>
      <w:bookmarkEnd w:id="7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اذا شک فی بقائها فلایجری استصحاب بقائها من جهة انه معارض باستصحاب عدم جعلها فی هذه الفترة فیسقط من جهة المعارضة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 قد تقدم موسعا فی مستهل بحث الاستصحاب وملخصه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البقاء لایجری فی نفسه لا من جهة المعارضة بل من جهة عدم ترتب اثر عملی علیه طالما لم تکن الکبری محرزة و هی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الاثر الشرعی مترتب علی احراز الصغری و الکبری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کانت الصغری موجودة و الکبری محرزة تنطبق الکبری علیها فیترتب علیه الاثر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لم تکن الکبری محرزة فلایکفی احراز الصغری فی ترتیب الاثر الشرعی واما اذا کانت الکبری محرزة دون الصغری فایضا الامر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ان استصحاب بقاء الحکم فی مرحلة الفعلیة لایجدی طالما لم تکن الکبری محرزة فی مرحلة الجعل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بنسخ جملة من الاحکام المجعولة فی الشرائع السابقة فی هذه الشریعة مانع عن جریان الاستصحاب فی اطرافه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اصل لهذا القیل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العلم الاجمالی لایمنع عن جریان الاستصحاب فی اطرافه 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هذا العلم الاجمالی ینحل بالعلم التفصیلی بنسخ جملة من احکام الشرائع السابقة فی هذه الشریعة ولا علم بالنسخ فی غیرها من احکام الشرائع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ینحل هذا العلم الاجمالی الی علم تفصیلی بالنسخ وشک بدوی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ان هذا لعلم الاجمالی لاینحل الا انه انما یکون مانعا عن جریان استصحاب الحکم الترخیصی فی اطرافه لا عن جریان استصحاب الحکم الالزامی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نظیر ما اذا علمنا اجمالا بنجاسة احد الانائین وطهارة الآخر وفرضنا انهما کانا مسبوقین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العلم الاجمالی مانع عن جریان استصحاب بقاء طهارة کلیهما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فرض انهما کانا مسبوقین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الاجمالی بطهارة احدهما لایمنع عن جریان استصحاب بقاء النجاسة فی کلیهما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العلم الاجمالی بالترخیص لایمنع عن جریان الاستصحاب فی الحکم الالزامی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فرض ان احدهما مسبوق بالطهارة و الآخر مسبوق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العلم بطهارة احدهما اجمالا فی السابق لایمنع عن جریان استصحاب بقاء نجاسة احدهما وان کان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اثر لهذا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لایمنع عن استصحاب بقاء احکام الشرائع السابقة الملزمة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العلم الاجمالی انما یکون مانعا اذا کان المعلوم بالاجمال فیه نسخ خصوص الاحکام الترخیصیة المجعولة فی الشرائع</w:t>
      </w:r>
    </w:p>
    <w:p>
      <w:pPr>
        <w:pStyle w:val="BookText"/>
        <w:rPr/>
      </w:pPr>
      <w:r>
        <w:rPr>
          <w:rFonts w:ascii="IRNazanin" w:hAnsi="IRNazanin" w:eastAsia="IRNazanin"/>
          <w:color w:val="111111"/>
          <w:sz w:val="28"/>
          <w:sz w:val="28"/>
          <w:szCs w:val="28"/>
          <w:rtl w:val="true"/>
          <w:lang w:bidi="fa-IR"/>
        </w:rPr>
        <w:t>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حینئذٍ یمنع عن استصحاب بقاء تلک الاحکام لاستلزامه المخالفة القطعیة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 المعلوم بالاجمال الجامع بینها وبین الاحکام الالزامیة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لایمنع عن استصحاب بقائها لعدم استلزامه محذور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الشک فی جمیع اطراف العلم الاجمالی فی المقام لیس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انما یکون فعلیا فی مورد الابتلاء بالشک فی بقاء الحکم المجعلول فی الشرائع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سائر ابواب الفقه وموارده فلاشک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 مانع من جریان الاستصحاب فی مورد الابتلاء بالشک والالتفات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لایلزم منه محذور هذا شریطة ان لایلزم منه المحذور تدریجا ایضا والا فلایجوز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علم بأن اجرائه فی جمیع ابواب الفقه تدریجا یستلزم المحذور المذکور فلایجوز</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انه لاموضوع لاستصحاب بقاء احکام الشرائع السابقة فی هذه الشریعة</w:t>
      </w:r>
      <w:r>
        <w:rPr>
          <w:rFonts w:eastAsia="IRNazanin" w:cs="IRNazanin"/>
          <w:color w:val="111111"/>
          <w:sz w:val="28"/>
          <w:szCs w:val="28"/>
          <w:rtl w:val="true"/>
          <w:lang w:bidi="fa-IR"/>
        </w:rPr>
        <w:t>.</w:t>
      </w:r>
      <w:bookmarkStart w:id="757" w:name="pg13815_123147"/>
    </w:p>
    <w:p>
      <w:pPr>
        <w:pStyle w:val="Heading4"/>
        <w:numPr>
          <w:ilvl w:val="3"/>
          <w:numId w:val="1"/>
        </w:numPr>
        <w:rPr/>
      </w:pPr>
      <w:bookmarkStart w:id="758" w:name="__RefHeading___Toc3031083_1468164448"/>
      <w:bookmarkStart w:id="759" w:name="_Toc277"/>
      <w:bookmarkEnd w:id="757"/>
      <w:bookmarkEnd w:id="758"/>
      <w:r>
        <w:rPr>
          <w:rtl w:val="true"/>
        </w:rPr>
        <w:t>نتائج البحوث حول التنبیه السابع عدة نقاط</w:t>
      </w:r>
      <w:r>
        <w:rPr>
          <w:rtl w:val="true"/>
        </w:rPr>
        <w:t>:</w:t>
      </w:r>
      <w:bookmarkEnd w:id="759"/>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نسخ الحکم الشرعی یتصور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الشک فی بقاء الجعل نفسه بقطع النظر عن الحکم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الجعل وان کان آنیا الا ان له حدوثا وبقاء بنظر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 بهذا المعنی الحقیقی لا یتصور فی مبادی الاحکام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نفس الاحکام الشرعیة وان کان ممکنا ثبوتا الا انه یستحیل وقوعه فی الخارج لانه لغو و جزاف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تسلیم امکان النسخ بمعناه الواقعی اذا 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التمسک باطلاقات الادلة لنفی هذا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لایرجع الی تقیید مفاد تلک الادلة لکی یتمسک بها لنفی هذا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النسخ فی الحقیقة تقیید لاطلاق الدلیل بفترة زمنیة خاصة المحدودة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یکون النسخ فی الحقیقة تخصیص وتقیید بحسب الازمان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محل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استصحاب عدم النسخ وبقاء الحکم 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 من السید الاستاذ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هذا الاستصحاب معارض باستصحاب عدم سعة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نقد هذه المناقشة بصورة موسعة فی مستهل بحث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والاخری من شیخنا الانصاری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هذا الاستصحاب لایجری لعدم اتحاد القضیة المتیقنة مع القضیة المشکوک فیها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بقاء الاحکام الشرائع السابقة فی هذه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الشریعة لایجری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لعدم تمامیة ارکان الاستصحاب فیها من الیقین التفصیلی بثبوتها فی تلک الشرائع و الشک فی بقائها فی هذه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ان رسالة موسی علیه السلام وعیسی علیه السلام محدودة بفترة زمنیة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لامحالة تکون احکام شرائعها ایضا محدودة</w:t>
      </w:r>
      <w:r>
        <w:rPr>
          <w:rFonts w:eastAsia="IRNazanin" w:cs="IRNazanin"/>
          <w:color w:val="111111"/>
          <w:sz w:val="28"/>
          <w:szCs w:val="28"/>
          <w:rtl w:val="true"/>
          <w:lang w:bidi="fa-IR"/>
        </w:rPr>
        <w:t>.</w:t>
      </w:r>
      <w:bookmarkStart w:id="760" w:name="pg13815_123149"/>
    </w:p>
    <w:p>
      <w:pPr>
        <w:pStyle w:val="Heading3"/>
        <w:numPr>
          <w:ilvl w:val="2"/>
          <w:numId w:val="1"/>
        </w:numPr>
        <w:rPr/>
      </w:pPr>
      <w:bookmarkStart w:id="761" w:name="__RefHeading___Toc3031085_1468164448"/>
      <w:bookmarkStart w:id="762" w:name="_Toc278"/>
      <w:bookmarkEnd w:id="760"/>
      <w:bookmarkEnd w:id="761"/>
      <w:r>
        <w:rPr>
          <w:rtl w:val="true"/>
        </w:rPr>
        <w:t>التنبیه الثامن</w:t>
      </w:r>
      <w:r>
        <w:rPr>
          <w:rtl w:val="true"/>
        </w:rPr>
        <w:t xml:space="preserve">: </w:t>
      </w:r>
      <w:r>
        <w:rPr>
          <w:rtl w:val="true"/>
        </w:rPr>
        <w:t>فی الموضوعات المرکبة</w:t>
      </w:r>
      <w:bookmarkEnd w:id="762"/>
    </w:p>
    <w:p>
      <w:pPr>
        <w:pStyle w:val="Heading4"/>
        <w:numPr>
          <w:ilvl w:val="3"/>
          <w:numId w:val="1"/>
        </w:numPr>
        <w:rPr/>
      </w:pPr>
      <w:bookmarkStart w:id="763" w:name="__RefHeading___Toc3031087_1468164448"/>
      <w:bookmarkStart w:id="764" w:name="_Toc279"/>
      <w:bookmarkEnd w:id="763"/>
      <w:r>
        <w:rPr>
          <w:rtl w:val="true"/>
        </w:rPr>
        <w:t>اشارة</w:t>
      </w:r>
      <w:bookmarkEnd w:id="764"/>
    </w:p>
    <w:p>
      <w:pPr>
        <w:pStyle w:val="BookText"/>
        <w:rPr/>
      </w:pPr>
      <w:r>
        <w:rPr>
          <w:rFonts w:ascii="IRNazanin" w:hAnsi="IRNazanin" w:eastAsia="IRNazanin"/>
          <w:color w:val="111111"/>
          <w:sz w:val="28"/>
          <w:sz w:val="28"/>
          <w:szCs w:val="28"/>
          <w:rtl w:val="true"/>
          <w:lang w:bidi="fa-IR"/>
        </w:rPr>
        <w:t>فی الموضوعات المرکبة</w:t>
      </w:r>
    </w:p>
    <w:p>
      <w:pPr>
        <w:pStyle w:val="BookText"/>
        <w:rPr/>
      </w:pPr>
      <w:r>
        <w:rPr>
          <w:rFonts w:ascii="IRNazanin" w:hAnsi="IRNazanin" w:eastAsia="IRNazanin"/>
          <w:color w:val="111111"/>
          <w:sz w:val="28"/>
          <w:sz w:val="28"/>
          <w:szCs w:val="28"/>
          <w:rtl w:val="true"/>
          <w:lang w:bidi="fa-IR"/>
        </w:rPr>
        <w:t>موضوع الحکم تارة یکون بسیطا واخری یکون مرکبا من امرین او امور مختلفة وعناصر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عنوانا ذاتیا کالانسان و الحیوان والارض و الماء وماشاکل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یکون عنوانا عرضیا انتزاعیا بمعنی انه منتزع من امرین او امور مختلفة ومتعددة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کعنوان التقدم و التاخر و السابق و اللاحق و القائم و العادل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علی الاول یکون وجوده المحمولی کوجود الانسان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یکون وجوده النعتی بمفاد کان الناقصة کوجود تقدمه علی شیء او تاخره عنه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ذلک بین ان یکون الوجود النعتی من قبیل خارج المحمول کالسبق و اللحوق و التقدم و التاخر ونحوها او من قبیل المحمول بالضمیمة کالقائم و العادل و الفاسق ونحوها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بالموضوع المرکب مایکون مرکبا من ذات امرین او امور مختلفة وعناصر متعددة بدون اخذ ای عنوان آخر بینهما کعنوان التقدم او التاخر او السبق اواللحوق او التقارن او المجموع او تقیید احدهما بالآخر کل ذلک غیر ماخوذة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 وجد احدهما بمفاد کان التامة فی زمان و وجد الآخر کذلک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الموضوع بکلا جزئیه وترتب علیه اثره الشرعی بدون التوقف علی وجود ای عنوان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الفرض الاول و هو ما اذا کان الموضوع عنوانا ذاتیا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 اذا کانت ارکان الاستصحاب تامة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علم بوجود ماء فی الحوض ثم شک فی بقائه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 فیه بمفاد کان التامة اذا کان هناک اثر شرعی مترتب علی وجوده فیه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شک فی بقاء حیاة زید مثلا فلا مانع من استصحاب بقاء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کان الموضوع عنوانا انتزاعیا بمفاد کان الناقصة کعنوان التقارن او التقدم او التاخر او السبق او اللحوق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الاستصحاب فی نفس العنوان البسیط الذی هو موضوع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جریانه فیه منوط بأن تکون له حالة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علم بقیام زید ثم شک فی بقائه او علم بسبق شیء عن شیء آخر او تقارنه معه ثم 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التمسک بالاستصحاب فی جمیع هذه الموارد اذا کان هناک اثر شرعی مترتب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اثبات الموضوع و هو العنوان الانتزاعی البسیط باستصحاب منشأ انتزاعه و هو ذات الجزئین او الاجزاء للموضوع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لایمکن اثباته باستصحاب منشأ انتزاعه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عنوان التقارن اذا کان ماخوذا بین جزئی الموضوع کالتقارن بین وجود زید فی زمان و وجود عمرو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اثباته باستصحاب وجود زید فی زمان کان عمرو موجودا فیه لانه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التقارن من لوازم وجوده فیه عقلا ولایمکن اثباته بالاستصحاب</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الماخوذ فی الموضوع اذا کان عنوانا انتزاعیا بسیطا زائدا علی ذاتی الجزئین او الاجزاء کعنوان التقدم او التاخر او السبق او اللحوق</w:t>
      </w:r>
    </w:p>
    <w:p>
      <w:pPr>
        <w:pStyle w:val="BookText"/>
        <w:rPr/>
      </w:pPr>
      <w:r>
        <w:rPr>
          <w:rFonts w:ascii="IRNazanin" w:hAnsi="IRNazanin" w:eastAsia="IRNazanin"/>
          <w:color w:val="111111"/>
          <w:sz w:val="28"/>
          <w:sz w:val="28"/>
          <w:szCs w:val="28"/>
          <w:rtl w:val="true"/>
          <w:lang w:bidi="fa-IR"/>
        </w:rPr>
        <w:t>او التقارن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لهذا العنوان البسیط حالة سابقة ویکون الشک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 و ترتیب اثره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تکن له حالة سابقة کما هو محل 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اثباته باستصحاب بقاء احد جزئی الموضوع فی زمان کان الجزء الآخر موجودا فیه وجدانا کما مر الا بناء علی القول بحجیة الاصل المثبت ولانقول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العنوان الانتزاعی البسیط ماخوذا فیه بأن یکون الموضوع مرکبا من ذاتی الجزئین بدون اخذ عنوان آخر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احراز الموضوع بکلا جزئیه بالاستصحاب او احدهما اذا کان الآخر محرزا بالوجدان کما سوف نشیر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الاثر الشرعی اذا کان مترتبا علی العنوان الانتزاعی البسیط لا علی ذاتی الجزئین بمفاد کان التامة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اثباته باستصحاب بقاء احد جزئیه بمفاد کان التامة فی زمان کان الجزء الآخر موجودا فیه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استطعنا ان نخرج بهذه النتیجة و هی ان العناوین الانتزاعیة التی هی ماخوذة فی موضوعات الادلة بمفاد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اثباتها باستصحاب ذوات الاجزاء بمفاد کان التامة الا اذا کانت لنفس هذه العناوین الانتزاعیة حالة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انه لایمکن اثبات الوجود النعتی باستصحاب بقاء الوجود المحمولی الا بناء علی 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لایمکن اثبات العدم النعتی باستصحاب بقاء العدم المحمولی بنفس الملاک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کان الموضوع مرکبا من ذاتی جزئین بمفاد کان التامة بدون اخذ ای عنوان زائد علی ذاتیهما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w:t>
      </w:r>
      <w:bookmarkStart w:id="765" w:name="pg13815_123152"/>
    </w:p>
    <w:p>
      <w:pPr>
        <w:pStyle w:val="BookText"/>
        <w:rPr/>
      </w:pPr>
      <w:bookmarkEnd w:id="765"/>
      <w:r>
        <w:rPr>
          <w:rFonts w:ascii="IRNazanin" w:hAnsi="IRNazanin" w:eastAsia="IRNazanin"/>
          <w:color w:val="111111"/>
          <w:sz w:val="28"/>
          <w:sz w:val="28"/>
          <w:szCs w:val="28"/>
          <w:rtl w:val="true"/>
          <w:lang w:bidi="fa-IR"/>
        </w:rPr>
        <w:t>فرض ان الموضوع مرکب من وجود زید بمفاد کان التامة فی زمان و وجود عمرو فیه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احراز الموضوع بکلا جزئیه بالاستصحاب او احدهما به اذا کان الآخر محرزا بالوجدان هذا</w:t>
      </w:r>
      <w:r>
        <w:rPr>
          <w:rFonts w:eastAsia="IRNazanin" w:cs="IRNazanin"/>
          <w:color w:val="111111"/>
          <w:sz w:val="28"/>
          <w:szCs w:val="28"/>
          <w:rtl w:val="true"/>
          <w:lang w:bidi="fa-IR"/>
        </w:rPr>
        <w:t>.</w:t>
      </w:r>
    </w:p>
    <w:p>
      <w:pPr>
        <w:pStyle w:val="Heading4"/>
        <w:numPr>
          <w:ilvl w:val="3"/>
          <w:numId w:val="1"/>
        </w:numPr>
        <w:rPr/>
      </w:pPr>
      <w:bookmarkStart w:id="766" w:name="__RefHeading___Toc3031089_1468164448"/>
      <w:bookmarkStart w:id="767" w:name="_Toc280"/>
      <w:bookmarkEnd w:id="766"/>
      <w:r>
        <w:rPr>
          <w:rtl w:val="true"/>
        </w:rPr>
        <w:t>الکلام فی هذه المسالة یقع فی ثلاثة مراحل</w:t>
      </w:r>
      <w:bookmarkEnd w:id="767"/>
    </w:p>
    <w:p>
      <w:pPr>
        <w:pStyle w:val="Heading5"/>
        <w:numPr>
          <w:ilvl w:val="4"/>
          <w:numId w:val="1"/>
        </w:numPr>
        <w:rPr/>
      </w:pPr>
      <w:bookmarkStart w:id="768" w:name="__RefHeading___Toc3031091_1468164448"/>
      <w:bookmarkStart w:id="769" w:name="_Toc281"/>
      <w:bookmarkEnd w:id="768"/>
      <w:r>
        <w:rPr>
          <w:rtl w:val="true"/>
        </w:rPr>
        <w:t>اشارة</w:t>
      </w:r>
      <w:bookmarkEnd w:id="769"/>
    </w:p>
    <w:p>
      <w:pPr>
        <w:pStyle w:val="BookText"/>
        <w:rPr/>
      </w:pPr>
      <w:r>
        <w:rPr>
          <w:rFonts w:ascii="IRNazanin" w:hAnsi="IRNazanin" w:eastAsia="IRNazanin"/>
          <w:color w:val="111111"/>
          <w:sz w:val="28"/>
          <w:sz w:val="28"/>
          <w:szCs w:val="28"/>
          <w:rtl w:val="true"/>
          <w:lang w:bidi="fa-IR"/>
        </w:rPr>
        <w:t>وبعد ذلک نقول ان الکلام فی هذه المسالة یقع فی ثلاث مراحل</w:t>
      </w:r>
      <w:r>
        <w:rPr>
          <w:rFonts w:eastAsia="IRNazanin" w:cs="IRNazanin"/>
          <w:color w:val="111111"/>
          <w:sz w:val="28"/>
          <w:szCs w:val="28"/>
          <w:rtl w:val="true"/>
          <w:lang w:bidi="fa-IR"/>
        </w:rPr>
        <w:t>.</w:t>
      </w:r>
    </w:p>
    <w:p>
      <w:pPr>
        <w:pStyle w:val="Heading5"/>
        <w:numPr>
          <w:ilvl w:val="4"/>
          <w:numId w:val="1"/>
        </w:numPr>
        <w:rPr/>
      </w:pPr>
      <w:bookmarkStart w:id="770" w:name="__RefHeading___Toc3031093_1468164448"/>
      <w:bookmarkStart w:id="771" w:name="_Toc282"/>
      <w:bookmarkEnd w:id="770"/>
      <w:r>
        <w:rPr>
          <w:rtl w:val="true"/>
        </w:rPr>
        <w:t>المرحلة الاولی</w:t>
      </w:r>
      <w:r>
        <w:rPr>
          <w:rtl w:val="true"/>
        </w:rPr>
        <w:t xml:space="preserve">, </w:t>
      </w:r>
      <w:r>
        <w:rPr>
          <w:rtl w:val="true"/>
        </w:rPr>
        <w:t>هل یجری الاستصحاب فی اجزاء الموضوعات المرکبة</w:t>
      </w:r>
      <w:bookmarkEnd w:id="771"/>
    </w:p>
    <w:p>
      <w:pPr>
        <w:pStyle w:val="Heading6"/>
        <w:numPr>
          <w:ilvl w:val="5"/>
          <w:numId w:val="1"/>
        </w:numPr>
        <w:rPr/>
      </w:pPr>
      <w:bookmarkStart w:id="772" w:name="__RefHeading___Toc3031095_1468164448"/>
      <w:bookmarkStart w:id="773" w:name="_Toc283"/>
      <w:bookmarkEnd w:id="772"/>
      <w:r>
        <w:rPr>
          <w:rtl w:val="true"/>
        </w:rPr>
        <w:t>اشارة</w:t>
      </w:r>
      <w:bookmarkEnd w:id="773"/>
    </w:p>
    <w:p>
      <w:pPr>
        <w:pStyle w:val="BookText"/>
        <w:rPr/>
      </w:pPr>
      <w:r>
        <w:rPr>
          <w:rFonts w:ascii="IRNazanin" w:hAnsi="IRNazanin" w:eastAsia="IRNazanin"/>
          <w:color w:val="111111"/>
          <w:sz w:val="28"/>
          <w:sz w:val="28"/>
          <w:szCs w:val="28"/>
          <w:rtl w:val="true"/>
          <w:lang w:bidi="fa-IR"/>
        </w:rPr>
        <w:t>بکافة المبانی والاقوال فی تفسیره أو لا؟</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تصویر الموضوعات المرکبة التی هی مرکبة من ذاتی الجزئین بمفاد کان التامة بدون اخذ ای خصوصیة زائدة علیهما حتی خصوصیة المعیة والاجتماع و التقارن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وتمییز هذه الموضوعات المرکبة عن الموضوعات المقیدة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کان تاریخ احد جزئی الموضوع او کلیهما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اماالکلام فی المرحلة الاولی فقد یقال ان الاستصحاب لایجری فی جزء الموضوع بکافة الاقوال و المبانی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مستهل بحث الاستصحاب ان الاقوال فی تفسیره ثلاثة</w:t>
      </w:r>
      <w:r>
        <w:rPr>
          <w:rFonts w:eastAsia="IRNazanin" w:cs="IRNazanin"/>
          <w:color w:val="111111"/>
          <w:sz w:val="28"/>
          <w:szCs w:val="28"/>
          <w:rtl w:val="true"/>
          <w:lang w:bidi="fa-IR"/>
        </w:rPr>
        <w:t>:</w:t>
      </w:r>
    </w:p>
    <w:p>
      <w:pPr>
        <w:pStyle w:val="Heading6"/>
        <w:numPr>
          <w:ilvl w:val="5"/>
          <w:numId w:val="1"/>
        </w:numPr>
        <w:rPr/>
      </w:pPr>
      <w:bookmarkStart w:id="774" w:name="__RefHeading___Toc3031097_1468164448"/>
      <w:bookmarkStart w:id="775" w:name="_Toc284"/>
      <w:bookmarkEnd w:id="774"/>
      <w:r>
        <w:rPr>
          <w:rtl w:val="true"/>
        </w:rPr>
        <w:t>الاقوال فی تفسیر الاستصحاب فی المقام ثلاثة</w:t>
      </w:r>
      <w:bookmarkEnd w:id="775"/>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المجعول فی باب الاستصحاب الطریقیة و الکاشفیة فی ظرف الجری العملی علی طبق الحالة السابقة لامطلقا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اختار هذا القول المحقق النائینی و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المجعول فیه الحکم الظاهری المماثل للمستصحب اذا کان حکما و مماثلا لحکمه اذا کان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اختار هذا القول المحقق الخراسانی قدس سره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لاجعل فی باب الاستصحاب ولامجعول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مفاد ادلته التعبد بالعمل علی طبق الیقین السابق فی ظرف الشک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قلنا انه لایوجد فی الاستصحاب مایصلح ان یکون 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یکون وجوب العمل علی طبق الحالة السابقة فی ظرف الشک وجوب طریقی ولا شان له غیر تنجیز الواقع عند الاصابة کوجوب الاحتیاط و ماشاکله و قد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فمصب الاستصحاب فی المقام حیث انه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الاستصحاب فیه علی جمیع تلک الاقوال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الاستصحاب انما یجری فیما اذا کان المستصحب قابلا للتنجز اما فی نفسه اذا کان حکما شرعیا او بلحاظ اثره اذا کان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المستصحب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انه جزء الموضوع فلایکون قابلا للتنجز لا فی نفسه لانه لیس حکما شرعیا ولابلحاظ اثره الشرعی لانه لیس موضوعا له فاذن لامجال لجریانه فی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ولامعنی لکون الاستصحاب طریقا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 انما یکون طریقا الی مایکون قابلا للتنجز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مالایکون قابلا للتنجز لافی نفسه ولابلحاظ اثره فلامعنی لجعل الاستصحاب طریقا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المجعول فی باب الاستصحاب الحکم الظاهری المماثل للمستصحب اذا کان حکما ولحکمه اذا کان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جزء الموضوع لایکون حکما فی نفسه ولاموضوعا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مشمولا لادلة الاستصحاب</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مفاد دلیل الاستصحاب وجوب العمل علی طبق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الطبیعی ان هذا مختص بما اذا کانت الحالة السابقة قابلة للتنجز فی ظرف الشک اما بنفسها او بلحاظ اثرها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جزء الموضوع غیر قابل للتنجز مطلقا فلایکون مشمولا لاطلاق ادلة</w:t>
      </w:r>
      <w:bookmarkStart w:id="776" w:name="pg13815_123154"/>
    </w:p>
    <w:p>
      <w:pPr>
        <w:pStyle w:val="BookText"/>
        <w:rPr/>
      </w:pPr>
      <w:bookmarkEnd w:id="776"/>
      <w:r>
        <w:rPr>
          <w:rFonts w:ascii="IRNazanin" w:hAnsi="IRNazanin" w:eastAsia="IRNazanin"/>
          <w:color w:val="111111"/>
          <w:sz w:val="28"/>
          <w:sz w:val="28"/>
          <w:szCs w:val="28"/>
          <w:rtl w:val="true"/>
          <w:lang w:bidi="fa-IR"/>
        </w:rPr>
        <w:t>الاستصحاب هذا</w:t>
      </w:r>
      <w:r>
        <w:rPr>
          <w:rFonts w:eastAsia="IRNazanin" w:cs="IRNazanin"/>
          <w:color w:val="111111"/>
          <w:sz w:val="28"/>
          <w:szCs w:val="28"/>
          <w:rtl w:val="true"/>
          <w:lang w:bidi="fa-IR"/>
        </w:rPr>
        <w:t>.</w:t>
      </w:r>
    </w:p>
    <w:p>
      <w:pPr>
        <w:pStyle w:val="Heading6"/>
        <w:numPr>
          <w:ilvl w:val="5"/>
          <w:numId w:val="1"/>
        </w:numPr>
        <w:rPr/>
      </w:pPr>
      <w:bookmarkStart w:id="777" w:name="__RefHeading___Toc3031099_1468164448"/>
      <w:bookmarkStart w:id="778" w:name="_Toc285"/>
      <w:bookmarkEnd w:id="777"/>
      <w:r>
        <w:rPr>
          <w:rtl w:val="true"/>
        </w:rPr>
        <w:t>الجواب عن الاقوال الثلاثة</w:t>
      </w:r>
      <w:bookmarkEnd w:id="778"/>
    </w:p>
    <w:p>
      <w:pPr>
        <w:pStyle w:val="BookText"/>
        <w:rPr/>
      </w:pPr>
      <w:r>
        <w:rPr>
          <w:rFonts w:ascii="IRNazanin" w:hAnsi="IRNazanin" w:eastAsia="IRNazanin"/>
          <w:color w:val="111111"/>
          <w:sz w:val="28"/>
          <w:sz w:val="28"/>
          <w:szCs w:val="28"/>
          <w:rtl w:val="true"/>
          <w:lang w:bidi="fa-IR"/>
        </w:rPr>
        <w:t>والجواب عن هذه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علی ضوء القول الاول طریق الی الواقع وکاشف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فیکفی فی جریانه ان لایکون اثبات الواقع به لغوا ولایعتبر فی جریانه ان یکون المستصحب فی نفسه حکما شرعیا او موضوعا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فیه ان یکون له دخل فی ثبوت الموضوع اذا کان جزؤه الآخر محرزا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جزء الموضوع اذاکان محرزا بالوجدان او بالتعبد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اجراء الاستصحاب فی الجزء الآخر واثباته به وبضمه الی الجزء الاول یتحقق الموضوع المرکب بکلا جزئیه ویترتب علیه اثره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المقدار یکفی فی جریان الاستصحاب ولایلزم ان یکون المستصحب حکما شرعیا او موضوعا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ان یکون المستصحب قابلا للتعبد ولایکون هذا التعبد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 کان احد جزئی الموضوع محرزا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اذا امکن احراز جزؤه الآخر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احرازه به وبضمه الی الوجدان یتحقق الموضوع و هو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تحقق فتنطبق علیه الکبری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وبانطباقها علیه یتنجز الحکم المترتب علیه فشأن الاستصحاب تحقیق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ان مثل هذا الاستصحاب لایکون لغوا لانه یحقق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جریان الاستصحاب علی ضوء هذا القول فی جزء الموضوع اذا کان جزؤه الآخر محرزا بالوجدان او بالتعبد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غایة‌الامر اذا کان بالتعبد لابد ان یکون فی عرض الاستصحاب</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فالامر ایضا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مفاد ادلة الاستصحاب علی ضوء هذا القول التعبد ببقاء الحالة السابقة فی ظرف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المانع من هذا التعبد الشرعی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التعبد ببقاء</w:t>
      </w:r>
    </w:p>
    <w:p>
      <w:pPr>
        <w:pStyle w:val="BookText"/>
        <w:rPr/>
      </w:pPr>
      <w:r>
        <w:rPr>
          <w:rFonts w:ascii="IRNazanin" w:hAnsi="IRNazanin" w:eastAsia="IRNazanin"/>
          <w:color w:val="111111"/>
          <w:sz w:val="28"/>
          <w:sz w:val="28"/>
          <w:szCs w:val="28"/>
          <w:rtl w:val="true"/>
          <w:lang w:bidi="fa-IR"/>
        </w:rPr>
        <w:t>جزء الموضوع مع احراز جزئه الآخر لایکون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الموضوع یتحقق به فاذا تحقق الموضوع ترتب علیه حکمه بانطباق الکبری علیه و هذا المقدار یکفی فی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المجعول فی باب الاستصحاب التعبد ببقاء الحالة السابقة بلافرق بین ان تکون الحالة‌السابقة تمام الموضوع للاثر اوجزؤه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کانت جزئه فلابد ان یکون جزؤه الآخر محرزا بالوجدان او بالتعبد حتی تتحقق الصغری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تحققت الصغری تنطبق علیها الکبری وبانطباقها علیها یتنجز الحکم المترتب علی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تنجز الحکم مستند الی انطباق الکبری علی الصغری لا الی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المستند الیه انما هو تحقق الصغری و هذا هو المعروف و المشهور بین المحققین من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فیشکل جریان الاستصحاب فی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مفاد دلیل الاستصحاب علی ضوء هذا القول جعل الحکم المماثل للمستصحب اذا کان حکما فی نفسه ولحکمه اذا کان موضوعا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جزء الموضوع لیس حکما فی نفسه ولاموضوعا 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مشمولا لاطلاق دلیل الاستصحاب فانه مختص بما اذا کان المستصحب حکما فی نفسه او موضوعا له هذا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یوجه اشکالا بما هو المعروف بین المحققین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لایجری فی جزء الموضوع مطلقا وعلی جمیع الاقوال فی المسالة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معنی استصحاب بقاء موضوع الحکم هو التعبد بفعلیة الحکم وتنجزه بلافرق فی ذلک بین ان یکون لسان الاستصحاب لسان الطریقیة و الکاشفیة ام کان لسانه التعبد ببقاء الحالة السابقة فی ظرف الشک عملا ام کان لسانه جعل الحکم الظاهری المماثل لحکم المستصحب الذی هو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جزء الموضوع لیس موضوعا لحکم فلایمکن</w:t>
      </w:r>
      <w:bookmarkStart w:id="779" w:name="pg13815_123156"/>
    </w:p>
    <w:p>
      <w:pPr>
        <w:pStyle w:val="BookText"/>
        <w:rPr/>
      </w:pPr>
      <w:bookmarkEnd w:id="779"/>
      <w:r>
        <w:rPr>
          <w:rFonts w:ascii="IRNazanin" w:hAnsi="IRNazanin" w:eastAsia="IRNazanin"/>
          <w:color w:val="111111"/>
          <w:sz w:val="28"/>
          <w:sz w:val="28"/>
          <w:szCs w:val="28"/>
          <w:rtl w:val="true"/>
          <w:lang w:bidi="fa-IR"/>
        </w:rPr>
        <w:t>التعبد بفعلیة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6"/>
        <w:numPr>
          <w:ilvl w:val="5"/>
          <w:numId w:val="1"/>
        </w:numPr>
        <w:rPr/>
      </w:pPr>
      <w:bookmarkStart w:id="780" w:name="__RefHeading___Toc3031101_1468164448"/>
      <w:bookmarkStart w:id="781" w:name="_Toc286"/>
      <w:bookmarkEnd w:id="780"/>
      <w:r>
        <w:rPr>
          <w:rtl w:val="true"/>
        </w:rPr>
        <w:t>الجواب عن الاشکال المعروف بین المحققین من ان الاستصحاب لایجری فی جزء الموضوع</w:t>
      </w:r>
      <w:bookmarkEnd w:id="781"/>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ماهو المعروف بین المحققین من ان معنی استصحاب بقاء الموضوع هو التعبد ببقاء نفس الموضوع فی ظرف الشک و الغرض منه اثبات الموضوع واحرازه لاتنجز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الموضوع فی القضیة صغری القیاس وبانطباق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تحققت النتیجة و هی تنجز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تنجزه مستندا الی تطبیق الکبری علی الصغری لا الی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مانع من استصحاب بقاء جزء الموضوع اذا کان جزؤه الآخرمحرزا بالوجدان او بالتعبد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اذا ثبت به فبضمه الی الوجدان او التعبد یتحقق الموضوع بکامل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تحقق الموضوع انطبقت علیه الکبری وبانطباقها علیه یتنجز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تنجزه منوط بثبوت الکبری و الصغری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 للحکم الشرعی لیس وجودا الا فی عالم الاعتبار و الذهن ولایعقل ان یوجد فی الخارج والا لکان امرا خارجیا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خلف فرض انه امر اعتباری لا واقع موضوعی له الا فی عالم الاعتبار و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لایعقل فعلیته بفعلیة موضوعه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لایمکن ان یکون معنی استصحاب الموضوع التعبد بفعلیة حکمه هذا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معنی استصحاب بقاء الموضوع اثباته فقط لا اثبات حکمه وتنجزه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اثبات حکمه وتنجزه منوط باحراز الصغری و الکبری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وبانطباق الکبری علیها صار حکمه فعلیا بمعنی فعلیة فاعلیته لافعلیة نفسه لانها غیر 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المستند الی الاستصحاب اثبات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فعلیة حکمه بمعنی فعلیة فاعلیته وتنجزه فهی مستندة الی انطباق الکبری علیها لا الی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فی نهایة الشوط انه</w:t>
      </w:r>
      <w:bookmarkStart w:id="782" w:name="pg13815_123157"/>
    </w:p>
    <w:p>
      <w:pPr>
        <w:pStyle w:val="BookText"/>
        <w:rPr/>
      </w:pPr>
      <w:bookmarkEnd w:id="782"/>
      <w:r>
        <w:rPr>
          <w:rFonts w:ascii="IRNazanin" w:hAnsi="IRNazanin" w:eastAsia="IRNazanin"/>
          <w:color w:val="111111"/>
          <w:sz w:val="28"/>
          <w:sz w:val="28"/>
          <w:szCs w:val="28"/>
          <w:rtl w:val="true"/>
          <w:lang w:bidi="fa-IR"/>
        </w:rPr>
        <w:t>لااشکال فی جریان الاستصحاب فی جزء الموضوع اذا کان جزؤه الآخر محرزا علی ضوء القول الاول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الاشکال فی جریانه فیه علی ضوء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هذا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جزء الموضوع حیث انه لیس بحکم فی نفسه ولاموضوعا لحکم فلامجال للاستصحاب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معنی الاستصحاب جعل المماثل للمستصحب اذا کان حکما فی نفسه او لحکمه اذا کان موضوعا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جزء الموضوع فبما انه لیس بحکم ولاموضوعا لحکم فلایکون مشمولا لادلة الاستصحاب هذا</w:t>
      </w:r>
      <w:r>
        <w:rPr>
          <w:rFonts w:eastAsia="IRNazanin" w:cs="IRNazanin"/>
          <w:color w:val="111111"/>
          <w:sz w:val="28"/>
          <w:szCs w:val="28"/>
          <w:rtl w:val="true"/>
          <w:lang w:bidi="fa-IR"/>
        </w:rPr>
        <w:t>.</w:t>
      </w:r>
    </w:p>
    <w:p>
      <w:pPr>
        <w:pStyle w:val="Heading6"/>
        <w:numPr>
          <w:ilvl w:val="5"/>
          <w:numId w:val="1"/>
        </w:numPr>
        <w:rPr/>
      </w:pPr>
      <w:bookmarkStart w:id="783" w:name="__RefHeading___Toc3031103_1468164448"/>
      <w:bookmarkStart w:id="784" w:name="_Toc287"/>
      <w:bookmarkEnd w:id="783"/>
      <w:r>
        <w:rPr>
          <w:rtl w:val="true"/>
        </w:rPr>
        <w:t>قد اجیب عن هذا الاشکال بوجوه</w:t>
      </w:r>
      <w:bookmarkEnd w:id="784"/>
    </w:p>
    <w:p>
      <w:pPr>
        <w:pStyle w:val="BookText"/>
        <w:rPr/>
      </w:pPr>
      <w:r>
        <w:rPr>
          <w:rFonts w:ascii="IRNazanin" w:hAnsi="IRNazanin" w:eastAsia="IRNazanin"/>
          <w:color w:val="111111"/>
          <w:sz w:val="28"/>
          <w:sz w:val="28"/>
          <w:szCs w:val="28"/>
          <w:rtl w:val="true"/>
          <w:lang w:bidi="fa-IR"/>
        </w:rPr>
        <w:t>و قد اجیب عن هذا الاشکال بوجوه</w:t>
      </w:r>
      <w:r>
        <w:rPr>
          <w:rFonts w:eastAsia="IRNazanin" w:cs="IRNazanin"/>
          <w:color w:val="111111"/>
          <w:sz w:val="28"/>
          <w:szCs w:val="28"/>
          <w:rtl w:val="true"/>
          <w:lang w:bidi="fa-IR"/>
        </w:rPr>
        <w:t>:</w:t>
      </w:r>
    </w:p>
    <w:p>
      <w:pPr>
        <w:pStyle w:val="Heading6"/>
        <w:numPr>
          <w:ilvl w:val="5"/>
          <w:numId w:val="1"/>
        </w:numPr>
        <w:rPr/>
      </w:pPr>
      <w:bookmarkStart w:id="785" w:name="__RefHeading___Toc3031105_1468164448"/>
      <w:bookmarkStart w:id="786" w:name="_Toc288"/>
      <w:bookmarkEnd w:id="785"/>
      <w:r>
        <w:rPr>
          <w:rtl w:val="true"/>
        </w:rPr>
        <w:t>الوجه الاول</w:t>
      </w:r>
      <w:r>
        <w:rPr>
          <w:rtl w:val="true"/>
        </w:rPr>
        <w:t xml:space="preserve">: </w:t>
      </w:r>
      <w:r>
        <w:rPr>
          <w:rtl w:val="true"/>
        </w:rPr>
        <w:t>ان جزء الموضوع وان لم یکن حکما شرعیا ولاموضوعا له الا انه متمم للموضوع ومحقق له</w:t>
      </w:r>
      <w:bookmarkEnd w:id="786"/>
    </w:p>
    <w:p>
      <w:pPr>
        <w:pStyle w:val="BookText"/>
        <w:rPr/>
      </w:pPr>
      <w:r>
        <w:rPr>
          <w:rFonts w:ascii="IRNazanin" w:hAnsi="IRNazanin" w:eastAsia="IRNazanin"/>
          <w:color w:val="111111"/>
          <w:sz w:val="28"/>
          <w:sz w:val="28"/>
          <w:szCs w:val="28"/>
          <w:rtl w:val="true"/>
          <w:lang w:bidi="fa-IR"/>
        </w:rPr>
        <w:t>اذا کان جزؤه الآخر محرزا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کذلک فلا مانع من شمول اطلاق دلیل الاستصحاب له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ان هذا الجواب لایرجع الی معنی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مفاد دلیل الاستصحاب کقوله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لوکان جعل الحکم الظاهری المماثل لحکم المستصحب و هو المتیقن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یکون مختصا بما اذا کان المستصحب حکما شرعیا بنفسه او موضوعا لحکم شرعی حتی یکون المجعول بدلیل الاستصحاب الحکم الظاهری المماثل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المفروض فی المقام ان ماهو مصب الاستصحاب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حکما شرعیا بنفسه ولاموضوعا له وما هو موضوع للحکم الشرعی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 من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مصب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ما هو مصب الاستصحاب لیس موضوعا للحکم وماهو موضوع للحکم لیس مصبا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لایکون استصحاب جزء الموضوع مشمولا لدلیل الاستصحاب</w:t>
      </w:r>
      <w:r>
        <w:rPr>
          <w:rFonts w:eastAsia="IRNazanin" w:cs="IRNazanin"/>
          <w:color w:val="111111"/>
          <w:sz w:val="28"/>
          <w:szCs w:val="28"/>
          <w:rtl w:val="true"/>
          <w:lang w:bidi="fa-IR"/>
        </w:rPr>
        <w:t>.</w:t>
      </w:r>
      <w:bookmarkStart w:id="787" w:name="pg13815_123158"/>
    </w:p>
    <w:p>
      <w:pPr>
        <w:pStyle w:val="Heading6"/>
        <w:numPr>
          <w:ilvl w:val="5"/>
          <w:numId w:val="1"/>
        </w:numPr>
        <w:rPr/>
      </w:pPr>
      <w:bookmarkStart w:id="788" w:name="__RefHeading___Toc3031107_1468164448"/>
      <w:bookmarkStart w:id="789" w:name="_Toc289"/>
      <w:bookmarkEnd w:id="787"/>
      <w:bookmarkEnd w:id="788"/>
      <w:r>
        <w:rPr>
          <w:rtl w:val="true"/>
        </w:rPr>
        <w:t>الوجه الثانی و الثالث و الجواب عنهما</w:t>
      </w:r>
      <w:bookmarkEnd w:id="789"/>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احد جزئی الموضوع ثابتا بالوجدان او بالتعبد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یکون ترتب الحکم علیه یتوقف علی ثبوت الجزء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متوقفا علیه فهو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حکمه من هذه الجهة بنظر العرف کان مشمولا لدلیل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لسانه جعل الحکم الظاهری المماثل لهذا الحکم الذی یتوقف ثبوته علی ثبوت هذا الجزء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هذا الجواب ایضا لایرجع الی معنی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احد جزئی الموضوع اذا کان محرزا فثبوت الحکم وان کان یتوقف علی ثبوت جزئه الآخر الا ان ثبوته لموضوعه المرکب یتوقف علی ثبوت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ثبوته بمثابة الجزء الاخیر من العلة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معنی ذلک ان الجزء الاخیر هو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ثبوت الحکم للموضوع المرکب یتوقف علی تحقق کلا جزئیه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 احدهما محققا فیتوقف ثبوته لموضوع علی تحقق الجزء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معناه ان تحقق الجزء الآخر هوتمام العلة لثبوته لموضوعه بل هو بضمیمة الجزء الاول تمام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الجزء لایکون موضوعا للحکم ولاعلة تامة لثبوته 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فما هو مصب الاستصحاب لیس موضوعا للحکم وماهو موضوع له لیس مصبا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الموضوع اذا کان مرکبا من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ینحل حکمه بانحلال اجزائه فیثبت لکل جزء من اجزائه حکم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فشمول دلیل الاستصحاب لاستصحاب بقاء جزء الموضوع انما هو بلحاظ حکمه الضمنی الثابت له باعتبار انه تمام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 دلیل الاستصحاب جعل الحکم الظاهری المماثل بلا فرق بین ان یکون مماثلا للحکم الاستقلالی او الضمنی فانه باطلاقه قد یشمل کلا الفرضین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انما ینحل بانحلال اجزاء متعلقه کالصلاة</w:t>
      </w:r>
      <w:bookmarkStart w:id="790" w:name="pg13815_123159"/>
    </w:p>
    <w:p>
      <w:pPr>
        <w:pStyle w:val="BookText"/>
        <w:rPr/>
      </w:pPr>
      <w:bookmarkEnd w:id="790"/>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الموضوع فلایکون متعلقا للحکم فانه متعلق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وفعلیة الحکم تتوقف علی فعلیة موضوعه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فعلیته فعلیة فاعلیته ومحرکیته لافعلیة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التجزئة و التحلیل لاتتصور بالنسبة الی فعلیة فاعلیته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هذا الانحلال فانه انما هو بتحلیل من العقل لامن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الحکم الضمنی لیس حکما شرعیا مجعولا فی الشریعة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المجعول فیها حکم واحد متعلق بالصلاة مثلا فی عالم الاعتبار و الذهن و هو امر اعتباری بسیط غیر قابل للانحلال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الصلاة باجزائها الخارجیة المقیدة بالشرائط فلیست متعلقة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تحقق الوجوب فی الخارج من جهة وکون الصلاة بوجودها الخارجی مسقطة للوجوب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المجعول من قبل الشارع وجوب واحد وتحلیله الی وجوبات متعددة ضمنیة بتعدد اجزاء الواجب انما هو من قبل العقل ولا واقع موضوعی لها فی الواقع وعالم الشرع والاعتبار</w:t>
      </w:r>
      <w:r>
        <w:rPr>
          <w:rFonts w:eastAsia="IRNazanin" w:cs="IRNazanin"/>
          <w:color w:val="111111"/>
          <w:sz w:val="28"/>
          <w:szCs w:val="28"/>
          <w:rtl w:val="true"/>
          <w:lang w:bidi="fa-IR"/>
        </w:rPr>
        <w:t>.</w:t>
      </w:r>
    </w:p>
    <w:p>
      <w:pPr>
        <w:pStyle w:val="Heading6"/>
        <w:numPr>
          <w:ilvl w:val="5"/>
          <w:numId w:val="1"/>
        </w:numPr>
        <w:rPr/>
      </w:pPr>
      <w:bookmarkStart w:id="791" w:name="__RefHeading___Toc3031109_1468164448"/>
      <w:bookmarkStart w:id="792" w:name="_Toc290"/>
      <w:bookmarkEnd w:id="791"/>
      <w:r>
        <w:rPr>
          <w:rtl w:val="true"/>
        </w:rPr>
        <w:t>الوجه الرابع</w:t>
      </w:r>
      <w:r>
        <w:rPr>
          <w:rtl w:val="true"/>
        </w:rPr>
        <w:t xml:space="preserve">: </w:t>
      </w:r>
      <w:r>
        <w:rPr>
          <w:rtl w:val="true"/>
        </w:rPr>
        <w:t>ان موضوع الحکم اذا کان مرکبا من جزئین</w:t>
      </w:r>
      <w:r>
        <w:rPr>
          <w:rtl w:val="true"/>
        </w:rPr>
        <w:t xml:space="preserve">, </w:t>
      </w:r>
      <w:r>
        <w:rPr>
          <w:rtl w:val="true"/>
        </w:rPr>
        <w:t>فیکون کل جزء منه موضوع له مشروطا بتحقق الجزء الآخر</w:t>
      </w:r>
      <w:r>
        <w:rPr>
          <w:rtl w:val="true"/>
        </w:rPr>
        <w:t>,</w:t>
      </w:r>
      <w:bookmarkEnd w:id="792"/>
    </w:p>
    <w:p>
      <w:pPr>
        <w:pStyle w:val="BookText"/>
        <w:rPr/>
      </w:pPr>
      <w:r>
        <w:rPr>
          <w:rFonts w:ascii="IRNazanin" w:hAnsi="IRNazanin" w:eastAsia="IRNazanin"/>
          <w:color w:val="111111"/>
          <w:sz w:val="28"/>
          <w:sz w:val="28"/>
          <w:szCs w:val="28"/>
          <w:rtl w:val="true"/>
          <w:lang w:bidi="fa-IR"/>
        </w:rPr>
        <w:t>کما اذا فرضنا ان موضوع وجوب الاکرام مرکب من وجود زید فی زمان بمفاد کان التامة و وجود عمرو فیه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فبطبیعة الحال یکون وجود زید موضوعا له مشروطا بتحقق وجود عمرو فیه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کل منهما موضوع لهذا الوجوب المشروط</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القبیل موضوع وجوب التقلید فانه مرکب من علم زید وعدالته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ذلک الی ان علم زید موضوع لوجوب التقلید مشروطاً بعدالته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 شککنا فی بقاء حیاة زید فلا مانع من استصحاب</w:t>
      </w:r>
      <w:bookmarkStart w:id="793" w:name="pg13815_123160"/>
    </w:p>
    <w:p>
      <w:pPr>
        <w:pStyle w:val="BookText"/>
        <w:rPr/>
      </w:pPr>
      <w:bookmarkEnd w:id="793"/>
      <w:r>
        <w:rPr>
          <w:rFonts w:ascii="IRNazanin" w:hAnsi="IRNazanin" w:eastAsia="IRNazanin"/>
          <w:color w:val="111111"/>
          <w:sz w:val="28"/>
          <w:sz w:val="28"/>
          <w:szCs w:val="28"/>
          <w:rtl w:val="true"/>
          <w:lang w:bidi="fa-IR"/>
        </w:rPr>
        <w:t>بقاء حیاته بلسان جعل الحکم الظاهری المماثل للحکم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اذا شککنا فی بقاء علم زید فلا مانع من استصحاب بقاء علمه بلسان جعل الحکم الظاهری المماثل للحکم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جریان الاستصحاب فی جزء الموضوع علی ضوء هذا القول ایضا بهذا التقریب و البیان</w:t>
      </w:r>
      <w:r>
        <w:rPr>
          <w:rFonts w:eastAsia="IRNazanin" w:cs="IRNazanin"/>
          <w:color w:val="111111"/>
          <w:sz w:val="28"/>
          <w:szCs w:val="28"/>
          <w:rtl w:val="true"/>
          <w:lang w:bidi="fa-IR"/>
        </w:rPr>
        <w:t>.</w:t>
      </w:r>
    </w:p>
    <w:p>
      <w:pPr>
        <w:pStyle w:val="Heading6"/>
        <w:numPr>
          <w:ilvl w:val="5"/>
          <w:numId w:val="1"/>
        </w:numPr>
        <w:rPr/>
      </w:pPr>
      <w:bookmarkStart w:id="794" w:name="__RefHeading___Toc3031111_1468164448"/>
      <w:bookmarkStart w:id="795" w:name="_Toc291"/>
      <w:bookmarkEnd w:id="794"/>
      <w:r>
        <w:rPr>
          <w:rtl w:val="true"/>
        </w:rPr>
        <w:t>مایرد علی الوجه الرابع</w:t>
      </w:r>
      <w:bookmarkEnd w:id="795"/>
    </w:p>
    <w:p>
      <w:pPr>
        <w:pStyle w:val="BookText"/>
        <w:rPr/>
      </w:pPr>
      <w:r>
        <w:rPr>
          <w:rFonts w:ascii="IRNazanin" w:hAnsi="IRNazanin" w:eastAsia="IRNazanin"/>
          <w:color w:val="111111"/>
          <w:sz w:val="28"/>
          <w:sz w:val="28"/>
          <w:szCs w:val="28"/>
          <w:rtl w:val="true"/>
          <w:lang w:bidi="fa-IR"/>
        </w:rPr>
        <w:t>وفیه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القضیة الشرطیة و هی ان ثبوت الحکم لکل جزء من الموضوع مشروط بتحقق الجزء الآخر له لیست مجعولة فی الشریعة المقدسة بل هی منتزعة عقلا من جعل الحکم للموضوع المرکب بنحو القضیة الحملیة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فجزء الموضوع لیس موضوعا للحکم لا للحکم المطلق ولا للحکم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الحکم المشروط منتزع من قبل العقل ولیس مجعولا من قبل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فلایکون جزء الموضوع مشمولا لدلیل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لاختصاصه بمااذا کان المستصحب بنفسه حکما شرعیا او موضوعا له و المفروض ان جزء الموضوع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هذه القضیة الشرطیة مجعولة فی الشریعة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فرضنا انه ورد فی الدلیل یجب تقلید الاعلم اذا کان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وان کان المجعول هو الوجوب المشروط ای وجوب تقلید الاعلم المشروط بکونه عادلا الا انه مع ذلک لایجری الاستصحاب فی المقام علی ضوء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استصحاب نفس الحکم المشروط فهومبنی علی جریان الاستصحاب التعلیقی و قد تقدم عدم جریانه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استصحاب بقاء موضوعه مع فرض ثبوت الشرط و هو الجزء الآخر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لانه لایثبت فعلیة الحکم ای فعلیة فاعلیته حیث انها لیست من الاثار الشرعیة للموضوع بل هی نتیجة ثبوت الصغری و هی</w:t>
      </w:r>
      <w:bookmarkStart w:id="796" w:name="pg13815_123161"/>
    </w:p>
    <w:p>
      <w:pPr>
        <w:pStyle w:val="BookText"/>
        <w:rPr/>
      </w:pPr>
      <w:bookmarkEnd w:id="796"/>
      <w:r>
        <w:rPr>
          <w:rFonts w:ascii="IRNazanin" w:hAnsi="IRNazanin" w:eastAsia="IRNazanin"/>
          <w:color w:val="111111"/>
          <w:sz w:val="28"/>
          <w:sz w:val="28"/>
          <w:szCs w:val="28"/>
          <w:rtl w:val="true"/>
          <w:lang w:bidi="fa-IR"/>
        </w:rPr>
        <w:t>الموضوع و الکبری و هی الجعل معا ولایکفی فی ثبوتها تحقق الموضوع فقط و هو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ضوء القول الثانی فی تفسیرالاستصحاب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لایجری الاستصحاب فی جزء الموضوع المرکب مع احراز الجزء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وجوب التقلید ایضا مرکب من الفقاهة و العدالة وان کان الوارد فی لسان الدلیل بصیغة القضیة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انه لا مانع من جریان الاستصحاب فی جزء الموضوع اذا کان جزؤه الآخر محرزا علی ضوء القول الاول و الثالث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علی ضوء القول الثانی فی تفسیره فلایجری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المرحلة الاولی</w:t>
      </w:r>
      <w:r>
        <w:rPr>
          <w:rFonts w:eastAsia="IRNazanin" w:cs="IRNazanin"/>
          <w:color w:val="111111"/>
          <w:sz w:val="28"/>
          <w:szCs w:val="28"/>
          <w:rtl w:val="true"/>
          <w:lang w:bidi="fa-IR"/>
        </w:rPr>
        <w:t>.</w:t>
      </w:r>
    </w:p>
    <w:p>
      <w:pPr>
        <w:pStyle w:val="Heading5"/>
        <w:numPr>
          <w:ilvl w:val="4"/>
          <w:numId w:val="1"/>
        </w:numPr>
        <w:rPr/>
      </w:pPr>
      <w:bookmarkStart w:id="797" w:name="__RefHeading___Toc3031113_1468164448"/>
      <w:bookmarkStart w:id="798" w:name="_Toc292"/>
      <w:bookmarkEnd w:id="797"/>
      <w:r>
        <w:rPr>
          <w:rtl w:val="true"/>
        </w:rPr>
        <w:t>المرحلة الثانیة ما ذکره المحقق النائینی قدس سره من ان الموضوع المرکب للحکم یتصور علی صور</w:t>
      </w:r>
      <w:bookmarkEnd w:id="798"/>
    </w:p>
    <w:p>
      <w:pPr>
        <w:pStyle w:val="Heading6"/>
        <w:numPr>
          <w:ilvl w:val="5"/>
          <w:numId w:val="1"/>
        </w:numPr>
        <w:rPr/>
      </w:pPr>
      <w:bookmarkStart w:id="799" w:name="__RefHeading___Toc3031115_1468164448"/>
      <w:bookmarkStart w:id="800" w:name="_Toc293"/>
      <w:bookmarkEnd w:id="799"/>
      <w:r>
        <w:rPr>
          <w:rtl w:val="true"/>
        </w:rPr>
        <w:t>اشارة</w:t>
      </w:r>
      <w:bookmarkEnd w:id="800"/>
    </w:p>
    <w:p>
      <w:pPr>
        <w:pStyle w:val="BookText"/>
        <w:rPr/>
      </w:pPr>
      <w:r>
        <w:rPr>
          <w:rFonts w:ascii="IRNazanin" w:hAnsi="IRNazanin" w:eastAsia="IRNazanin"/>
          <w:color w:val="111111"/>
          <w:sz w:val="28"/>
          <w:sz w:val="28"/>
          <w:szCs w:val="28"/>
          <w:rtl w:val="true"/>
          <w:lang w:bidi="fa-IR"/>
        </w:rPr>
        <w:t>واما الکلام فی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المحقق النائینی قدس سره</w:t>
      </w:r>
      <w:r>
        <w:rPr>
          <w:rStyle w:val="FootnoteAnchor"/>
          <w:rtl w:val="true"/>
        </w:rPr>
        <w:footnoteReference w:id="121"/>
      </w:r>
      <w:r>
        <w:rPr>
          <w:rFonts w:ascii="IRNazanin" w:hAnsi="IRNazanin" w:eastAsia="IRNazanin"/>
          <w:color w:val="111111"/>
          <w:sz w:val="28"/>
          <w:sz w:val="28"/>
          <w:szCs w:val="28"/>
          <w:rtl w:val="true"/>
          <w:lang w:bidi="fa-IR"/>
        </w:rPr>
        <w:t>ان الموضوع المرکب للحکم یتصور علی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مرکبا من جوهرین بمفاد کان التامة کوجود زید فی زمان بمفاد کان التامة و وجود عمرو فیه کذلک بدون اخذ ای عنوان فیه کعنوان التقارن مثلا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مرکبا من عرض وجوهر کوجود زید وعدالة عمرو بمفاد کان التامة بدون اخذ ای عنوان زائد علی وجودیهما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الجزأن فهما بانفسهما لایقتضیان ذلک باعتبار ان کلا منهما اجنبی عن الآخر ولایکون قیدا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یکون اخذ عنوان زائد کالتقیید او التقارن او الاجتماع او نحو ذلک بحاجة الی عنایة زائدة ثبوتا و 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مرکبا من عرضین لموضوعین کعدالة زید بمفاد کان التامة وفقاهة عمروکذلک من دون اخذ ای خصوصیة زائدة علیهما کخصوصیة التقارن و التقدم و 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اخذ مثل هذه الخصوصیة بحاجة الی عنایة زائدة والا فهما متباینان فلایرتبط احدهما بالآخر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مرکبا من عرضین لموضوع واحد کفقاهة زید وعدالته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احدهما لایرتبط بالآخر ولایکون نعتا له لان کلیهما نعت لموضوعهما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مرکبا من عرض و موضوعه کعدالة زید التی هی ماخوذة فی جواز الاقتداء به وقبول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الموضوع مرکبا من زید وعدالته و من عمرو و فقاهته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قدس سره قد ذکر اما فی الصورة الاولی و الثانیة و الثالثة و الرابعة فکما یمکن ان یکون الموضوع فی مقام الثبوت مرکبا من ذاتی الجزئین بمفاد کان التامة بدون اخذ ای خصوصیة زائدة علی وجودیهما بهذا المفاد حتی خصوصیة المعیة و التقارن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یمکن ان یکون الموضوع مقیدا بقید زائد علی وجودیهما کقید المعیة او التقدم او التاخر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حینئذٍ العنوان الانتزاعی البسیط بمفاد کان الناقصة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فالمتبع فیه لسان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الماخوذ فی لسان الدلیل وجود زید فی زمان و وجود عمرو فیه بدون اخذ ای عنوان زائد علی وجودیهما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الظاهر منه ان الموضوع مرکب منهما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اخذ خصوصیة زائدة فیه بحاجة الی مؤنة زائدة والا فهما بطبعهما لایقتضیان ای خصوصیة زائدة حتی المعیة و التقارن علی ذاتیهما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اذا کان الماخوذ فی لسان الدلیل وجود زید فی زمان وعدالة عمرو فیه بدون اخذ ای خصوصیة زائدة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ظاهر فی ان الموضوع</w:t>
      </w:r>
    </w:p>
    <w:p>
      <w:pPr>
        <w:pStyle w:val="BookText"/>
        <w:rPr/>
      </w:pPr>
      <w:r>
        <w:rPr>
          <w:rFonts w:ascii="IRNazanin" w:hAnsi="IRNazanin" w:eastAsia="IRNazanin"/>
          <w:color w:val="111111"/>
          <w:sz w:val="28"/>
          <w:sz w:val="28"/>
          <w:szCs w:val="28"/>
          <w:rtl w:val="true"/>
          <w:lang w:bidi="fa-IR"/>
        </w:rPr>
        <w:t>مرکب من وجودیهما بمفاد کان التامة وهکذا الحال فی سائر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الماخوذ فی لسان الدلیل ان کان ذاتی الجزئین بدون اخذ ای خصوصیة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الظاهر منه عرفا ان الموضوع مرکب من ذاتیهما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کون الموضوع مقیدا او معنونا بعنوان زائد علیهما فهو بحاجة الی مؤنة زائدة ثبوتا واثباتا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ثبوتا فلانه بحاجة الی لحاظ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اثباتا فهو بحاجة الی اخذ تلک الخصوصیة فی لسان الدلیل اونصب 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فقدذکر قدس سره ان الموضوع فیها مقید ولایمکن ان یکون مرکبا ثبوتا واثباتا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الموضوع اذا کان العرض مع موضوعه کعدالة زید وفقاهة عمرو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یکون الموضوع مقیدا بعرضه القائم به الذی هو صفة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اضافته الی موضوعه مقومة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عدالة زید حصة خاصة من العدالة و هی المضافة الی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کانت ماخوذة فی الموضوع فلامحالة یکون الماخوذ هذه الحصة من العدالة و هی المضافة الی زید التی هی متقومة بهذه الاضافة والا فهی لیست عدالة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ان یکون الماخوذ فی الموضوع العدالة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خلف فرض ان الماخوذ فیه عدالة زید و هی حصة خاصة منها ولهذا یکون الموضوع مقیدا بقید وصفه بمفاد کان الناقصة لامرکبا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 لایعقل وجود العرض بدون وجود موضوعه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ان وجوده فی نفسه عین وجوده 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معناه ان للعرض وجودین وجودا فی نفسه و وجودا لموضوعه بل له وجود واحد ولهذا الوجود اضافتان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اضافة الی نفسه علی اساس انه وجود العرض فی مقابل وجود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واضافة الی موضوعه علی اساس انه متقوم به ذاتا ویستحیل وجوده بدون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w:t>
      </w:r>
      <w:bookmarkStart w:id="801" w:name="pg13815_123164"/>
    </w:p>
    <w:p>
      <w:pPr>
        <w:pStyle w:val="BookText"/>
        <w:rPr/>
      </w:pPr>
      <w:bookmarkEnd w:id="801"/>
      <w:r>
        <w:rPr>
          <w:rFonts w:ascii="IRNazanin" w:hAnsi="IRNazanin" w:eastAsia="IRNazanin"/>
          <w:color w:val="111111"/>
          <w:sz w:val="28"/>
          <w:sz w:val="28"/>
          <w:szCs w:val="28"/>
          <w:rtl w:val="true"/>
          <w:lang w:bidi="fa-IR"/>
        </w:rPr>
        <w:t>الاختلاف انما هو فی الاضافة لا فی اصل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فسر ان وجود العرض فی نفسه عین وجوده لموضوعه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فالموضوع فی المثال مقید لامرکب اذ لایتصور ان یکون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معنی کونه مرکبا ان العدالة ماخوذة فی الموضوع بوجودها المحمولی وبمفاد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ان العدالة بهذا الوجود لیست عدالة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خلف فرض ان الماخوذ فیه عدالته لا العدالة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قدس سره قد ذکر ان الامر کذلک اذا کان الماخوذ فی الموضوع عدم عدالة زید باعتبار انه عدم خاص ونعت لزید فی مقابل وجودها النعتی ولایعقل ان یکون عدمها عدما محمولیا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العدم المحمولی عدم مطلق غیر مضاف الی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العدم المضاف الی عدالة زید فهو عدم نعتی و هو ماخوذ فی الموضوع دون العدم المطلق فانه لیس عدم عدالة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الماخوذ فی الموضوع لیس هو العدم المطلق بمفاد لیس التامة والا لزم خلف الفرض بل العدم الخاص و هو العدم المضاف الی عدالة زید و هو عدم 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عدم العرض المضاف الی موضوعه کوجوده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الاول عدم نعتی و الثانی وجود 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بنی قدس سره علی عدم جریان الاستصحاب فی الاعدام الازلیة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الماخوذ فی الموضوع العدم النعتی الذی لیست له حالة سابقة وما له حالة سابقة هو العدم الازلی الذی هو عدم 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انه لایمکن اثبات العدم النعتی باستصحاب بقاء العدم المحمولی الا علی القول بالاصل المثبت ولهذا انکر جریان الاستصحاب فیها هذا</w:t>
      </w:r>
      <w:r>
        <w:rPr>
          <w:rFonts w:eastAsia="IRNazanin" w:cs="IRNazanin"/>
          <w:color w:val="111111"/>
          <w:sz w:val="28"/>
          <w:szCs w:val="28"/>
          <w:rtl w:val="true"/>
          <w:lang w:bidi="fa-IR"/>
        </w:rPr>
        <w:t>.</w:t>
      </w:r>
    </w:p>
    <w:p>
      <w:pPr>
        <w:pStyle w:val="Heading6"/>
        <w:numPr>
          <w:ilvl w:val="5"/>
          <w:numId w:val="1"/>
        </w:numPr>
        <w:rPr/>
      </w:pPr>
      <w:bookmarkStart w:id="802" w:name="__RefHeading___Toc3031117_1468164448"/>
      <w:bookmarkStart w:id="803" w:name="_Toc294"/>
      <w:bookmarkEnd w:id="802"/>
      <w:r>
        <w:rPr>
          <w:rtl w:val="true"/>
        </w:rPr>
        <w:t>التکلم فی جهات</w:t>
      </w:r>
      <w:bookmarkEnd w:id="80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لنا التکلم فی المقام من جهات</w:t>
      </w:r>
      <w:r>
        <w:rPr>
          <w:rFonts w:eastAsia="IRNazanin" w:cs="IRNazanin"/>
          <w:color w:val="111111"/>
          <w:sz w:val="28"/>
          <w:szCs w:val="28"/>
          <w:rtl w:val="true"/>
          <w:lang w:bidi="fa-IR"/>
        </w:rPr>
        <w:t>:</w:t>
      </w:r>
      <w:bookmarkStart w:id="804" w:name="pg13815_123165"/>
    </w:p>
    <w:p>
      <w:pPr>
        <w:pStyle w:val="Heading6"/>
        <w:numPr>
          <w:ilvl w:val="5"/>
          <w:numId w:val="1"/>
        </w:numPr>
        <w:rPr/>
      </w:pPr>
      <w:bookmarkStart w:id="805" w:name="__RefHeading___Toc3031119_1468164448"/>
      <w:bookmarkStart w:id="806" w:name="_Toc295"/>
      <w:bookmarkEnd w:id="804"/>
      <w:bookmarkEnd w:id="805"/>
      <w:r>
        <w:rPr>
          <w:rtl w:val="true"/>
        </w:rPr>
        <w:t>الجهة الاولی و الثانیة</w:t>
      </w:r>
      <w:bookmarkEnd w:id="806"/>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قدس سره فی الصورة الاولی و الثانیة و الثالثة تام ثبوتا واثباتا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 مقام الثبوت یمکن ان یؤخذ الموضوع فیه مرکبا ویمکن ان یؤخذ مقیدا او معنونا بعنوان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مقام الاثبات فالمتبع هو لسان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ماذکره قدس سره من ان الماخوذ فی الموضوع اذا کان العرض مع موضوعه او عدم العرض مع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فلایعقل ان یکون الموضوع مرکبا فلامحالة یکون مقیدا علی اساس ان العرض نعت 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عدمه تام بالنسبة الی وجود العرض وغیر تام بالنسبة الی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انه تام بالنسبة الی وجود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اساس ان وجود العرض فی نفسه عین وجوده 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ولایعقل وجوده فی الخارج الا فی موضوع محقق فیه ولهذا یکون نعتا لموضوعه وصفة له بمفاد کان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انه غیر تام بالنسبة الی عدم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فللفرق بینه و بین وجود العرض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وجود العرض فی الخارج یتوقف علی وجود موضوعه فیه و یستحیل وجوده بدون وجوده فیه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واماعدم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لایتوقف علی وجود موضوعه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عدمه ثابت من الازل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عدالة زید ثابت من الازل ولایتوقف ثبوته علی وجود زید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عدم کل شیء ازلی سواء أکان عدم العرض ام عدم الجوهر لا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مسبوق بالعدم بلافرق بین وجود العرض و وجود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العدم فانه ثابت من الازل ولیس مسبوقا بشیء</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العدالة نقیض العدالة وبدیل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العدم البدیل</w:t>
      </w:r>
      <w:bookmarkStart w:id="807" w:name="pg13815_123166"/>
    </w:p>
    <w:p>
      <w:pPr>
        <w:pStyle w:val="BookText"/>
        <w:rPr/>
      </w:pPr>
      <w:bookmarkEnd w:id="807"/>
      <w:r>
        <w:rPr>
          <w:rFonts w:ascii="IRNazanin" w:hAnsi="IRNazanin" w:eastAsia="IRNazanin"/>
          <w:color w:val="111111"/>
          <w:sz w:val="28"/>
          <w:sz w:val="28"/>
          <w:szCs w:val="28"/>
          <w:rtl w:val="true"/>
          <w:lang w:bidi="fa-IR"/>
        </w:rPr>
        <w:t>عدم محمولی بمفاد لیس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عدم العدالة عدم محمولی لانعتی ووجودها وجود 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فلایعقل تحققها الا فی موضوع محقق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عدالة زید مضافة الیه وعارضة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الاضافة مقومة لها علی اساس ماعرفت من ان وجودها فی نفسها عین وجودها لموضوعها و هو زید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عدم العدالة لایکون مضافا الی زید ولا الی العدالة لانه نقیض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النقیضان فی مرتبة واحدة ولایکون احدهما مضافا الی الآخر ونعتا له</w:t>
      </w:r>
      <w:r>
        <w:rPr>
          <w:rFonts w:eastAsia="IRNazanin" w:cs="IRNazanin"/>
          <w:color w:val="111111"/>
          <w:sz w:val="28"/>
          <w:szCs w:val="28"/>
          <w:rtl w:val="true"/>
          <w:lang w:bidi="fa-IR"/>
        </w:rPr>
        <w:t>.</w:t>
      </w:r>
    </w:p>
    <w:p>
      <w:pPr>
        <w:pStyle w:val="Heading6"/>
        <w:numPr>
          <w:ilvl w:val="5"/>
          <w:numId w:val="1"/>
        </w:numPr>
        <w:rPr/>
      </w:pPr>
      <w:bookmarkStart w:id="808" w:name="__RefHeading___Toc3031121_1468164448"/>
      <w:bookmarkStart w:id="809" w:name="_Toc296"/>
      <w:bookmarkEnd w:id="808"/>
      <w:r>
        <w:rPr>
          <w:rtl w:val="true"/>
        </w:rPr>
        <w:t>الکلام فیما ذکره المحقق النائینی قدس سره من ان الماخوذ فی الموضوع هو اتصافه بعدم العرض لایمکن المساعدة علیه</w:t>
      </w:r>
      <w:bookmarkEnd w:id="809"/>
    </w:p>
    <w:p>
      <w:pPr>
        <w:pStyle w:val="BookText"/>
        <w:rPr/>
      </w:pPr>
      <w:r>
        <w:rPr>
          <w:rFonts w:ascii="IRNazanin" w:hAnsi="IRNazanin" w:eastAsia="IRNazanin"/>
          <w:color w:val="111111"/>
          <w:sz w:val="28"/>
          <w:sz w:val="28"/>
          <w:szCs w:val="28"/>
          <w:rtl w:val="true"/>
          <w:lang w:bidi="fa-IR"/>
        </w:rPr>
        <w:t>و من اجل هذه الفروق بین وجود العرض وعدمه فالماخوذ فی الموضوع ان کان وجود العرض فالموضوع مقید لامرکب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عدم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مرکب لامقید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اذا کان الماخوذ فی الموضوع عدم عدالة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مرکب من وجود زید فی زمان وعدم عدالته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ولایکون عدم عدالته نعتا له کوجود عدالته بل لایعقل ان یکون نعتا وصفة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توقفه علی وجوده باعتبار انه ثابت من الازل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بنینا علی جریان الاستصحاب فی الاعدام الازلیة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الماخوذ فی الموضوع فیها عدم العرض مع موضوعه لا اتصاف موضوعه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الماخوذ فی الموضوع عدم قرشیة المرأة لا اتصاف المرأة بعدم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 یکون الموضوع مرکبا یمکن احراز العدم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کانت المرأة موجودة فی الخارج وشک فی قرشیتها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عدم قرشیتها وبضمه الی الوجدان یحرز الموضوع و هو ان هذه المرأة لم تکن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المرأة محرز بالوجدان وعدم کونها قرشیة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اذا شک فی عدالة زید فلا مانع من استصحاب عدم عدالته بنحو الاستصحاب فی العدم الازلی وبه یحرز</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هذا الوجود زید بالوجدان ولم یکن عادلا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الموضوع مقیدا فلایمکن احرازه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استصحاب عدم اتصافها بالقرشیة لایثبت اتصافها بعدم القرشیة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الماخوذ فی الموضوع اتصاف المرأة بعدم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احرازه باستصحاب عدم اتصافها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 الماخوذ عدم اتصافها به فیمکن احرازه بالاستصحاب فی العدم الازلی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الصحیح و المستفاد من الدلیل عدم اتصاف الموضوع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لا مانع من جریان الاستصحاب فی الاعدام الازلیة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ذکره المحقق النائینی قدس سره من ان الماخوذ فی الموضوع هو اتصافه بعدم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استفادته من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الوارد فی لسان الدلیل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ان المرأة اذا کانت قرشیة تحیض الی ستین</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وحینئذٍ فاذا شککننا فی امرأة انها قرشیة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التمسک باستصحاب عدم اتصافها بها بنحو الاستصحاب فی العدم الازلی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فی زمان لم تکن هذه المرأة موجودة ولا اتصافها بالقرشیة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المرأة‌وجدت وشککنا فی ان اتصافها بالقرشیة ایضا وجد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عدم اتصافها بها و به یحرز ان هذه المرأة لم تکن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فالجزء الاول محرز بالوجدان و الثانی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سائر الادلة الماخوذ فی السنتها مثل قبول شهادة العادل وجواز الاقتداء به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فاذا شککنا فی ان زیدا عادل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عدم اتصافه بالعدالة بنحو الاستصحاب فی العدم الازلی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فی زمان لم یکن زید موجودا ولا اتصافه بالعدالة ثم وجد زید فی الخارج ویشک فی ان اتصافه بالعدالة هل وجد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عدم اتصافه بها وبه یحرز ان هذا زید بالوجدان ولم یکن</w:t>
      </w:r>
    </w:p>
    <w:p>
      <w:pPr>
        <w:pStyle w:val="BookText"/>
        <w:rPr/>
      </w:pPr>
      <w:r>
        <w:rPr>
          <w:rFonts w:ascii="IRNazanin" w:hAnsi="IRNazanin" w:eastAsia="IRNazanin"/>
          <w:color w:val="111111"/>
          <w:sz w:val="28"/>
          <w:sz w:val="28"/>
          <w:szCs w:val="28"/>
          <w:rtl w:val="true"/>
          <w:lang w:bidi="fa-IR"/>
        </w:rPr>
        <w:t>عادلا بالاستصحاب فیتحقق الموضوع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ماذکره المحقق النائینی قدس سره من ان عدم العرض کوجوده صفة و نعت لموضوعه فلایمکن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العدم النعتی لایکون مفاد لیس الناقصة کما هو المشهور فی الالسنة بل هومفاد القضیة معدولة المحمول کقولنا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زید لاقائمزید لیس بقائمزید لیس بموجودزید لیس بقائم</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فان المنفی فیه الوجود النعتی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 لیس فی کلا الفرضین نفی الشیء وسلبه عن موضوعه و هو قد یکون الوجود المحمولی و قد یکون الوجود النعتی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ان العدم النعتی صفة ونعت وعبارة عن اتصاف الموضوع بالعرض کاتصاف زید بعدم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الاتصاف امر وجودی فلایعقل ان یکون مفاد لیس الناقصة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الماخوذ فی الموضوع عرضان لموضوع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فقدیقال کما قیل ان هناک عدة قرائن علی ان الموضوع مقید لامرکب منها الصلاة 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فانهما عرضان ماخوذان فی موضوع صحة الصلاة و هوالمصلی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الطهارة عارضة علیه وکذلک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الطهارة حیث انها شرط للصلاة فهی خارجة عنها و التقید بها داخل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فلایمکن اثبات هذا التقید بالاستصحاب الا علی القول بالاصل المثبت مع انه لاشبهة فی جریان هذا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 ذلک بوضوح صحاح زرارة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صریحة فی جریان استصحاب بقاء الطهارة لاثبات صحة الصلاة وعدم وجوب اعادتها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هذه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الالتزام بأن الاصل المثبت حجة والا لزم رفع الید عن هذه الصحاح المتقدمة و هو لایمکن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تعیین الموضوع وتحدیده وانه مرکب او مقید فی مقام الاثبات لابد من الرجوع الی لسان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 المرجع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الوارد فی لسانه ذاتی الجزئین بعنوانهما الاولیین بدون اخذ ای عنوان زائد علیهما کعنوان التقارن او الاجتماع او السبق او اللحوق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اعتبار العنوان الزائد بحاجة الی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ورد فی الدلیل ان من صلی وکان متطهراً 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ظاهر فی ان کل من الصلاة و الطهارة ماخوذ فی الموضوع بوجوده المحمولی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هذا الدلیل لایدل علی اعتبار شیء زائد علیهما کالتقارن و المعیة ونحوهما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ورد فی لسان الدلیل ان من صلی وکانت صلاته مقارنة مع طهارته من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منه عرفا ان عنوان المقارنة ماخوذ فی الموضوع و هو مقید بهذا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اذا لم یکن هذا العنوان او ماشاکله ماخوذا فی لسان الدلیل زائدا علی ذاتیهما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المتفاهم العرفی منه هو ان الموضوع مرکب من ذاتیهما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ان الطهارة لیست عرضا للصلاة وصفة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کلتیهما فی عرض واحد بدون ان یکون</w:t>
      </w:r>
      <w:bookmarkStart w:id="810" w:name="pg13815_123170"/>
    </w:p>
    <w:p>
      <w:pPr>
        <w:pStyle w:val="BookText"/>
        <w:rPr/>
      </w:pPr>
      <w:bookmarkEnd w:id="810"/>
      <w:r>
        <w:rPr>
          <w:rFonts w:ascii="IRNazanin" w:hAnsi="IRNazanin" w:eastAsia="IRNazanin"/>
          <w:color w:val="111111"/>
          <w:sz w:val="28"/>
          <w:sz w:val="28"/>
          <w:szCs w:val="28"/>
          <w:rtl w:val="true"/>
          <w:lang w:bidi="fa-IR"/>
        </w:rPr>
        <w:t>احداهما صفة للاخری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انهما تعرضان علی المصلی وصفتان له فی عرض واحد بدون ان یکون احداهما صفة للاخری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انهما تعرضان علی المصلی وصفتان له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الطهارة شرط للصلاة 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کانت شرطا لها فلامحالة تکون قیدا لها بحیث یکون التقید جزءاً لها و القید خارجاً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فلایمکن اثبات هذا التقیید بالاستصحاب الا علی القول بالاصل المثبت</w:t>
      </w:r>
      <w:r>
        <w:rPr>
          <w:rFonts w:eastAsia="IRNazanin" w:cs="IRNazanin"/>
          <w:color w:val="111111"/>
          <w:sz w:val="28"/>
          <w:szCs w:val="28"/>
          <w:rtl w:val="true"/>
          <w:lang w:bidi="fa-IR"/>
        </w:rPr>
        <w:t>.</w:t>
      </w:r>
    </w:p>
    <w:p>
      <w:pPr>
        <w:pStyle w:val="Heading6"/>
        <w:numPr>
          <w:ilvl w:val="5"/>
          <w:numId w:val="1"/>
        </w:numPr>
        <w:rPr/>
      </w:pPr>
      <w:bookmarkStart w:id="811" w:name="__RefHeading___Toc3031123_1468164448"/>
      <w:bookmarkStart w:id="812" w:name="_Toc297"/>
      <w:bookmarkEnd w:id="811"/>
      <w:r>
        <w:rPr>
          <w:rtl w:val="true"/>
        </w:rPr>
        <w:t>شروط الصلاة علی قسمین</w:t>
      </w:r>
      <w:bookmarkEnd w:id="812"/>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شروط الصلاة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ترجع الی المصلی ومن صفاته وحالاته کقیامه فی الصلاة واستقباله القبلة وطهارة بدنه ولباسه وطهارته من الحدث الاکبر والاصغر فانها تماما شروط للمصلی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اذا کان واجدا لهذه الشروط وصلی فصلاته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فموضوع 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المصلی الواجدة لهذه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الموضوع مرکبا من ذات الصلاة وکون المصلی واجدا للشروط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الاول و هو الصلاة محرز بالوجدان و الجزء الثانی و هو کون المصلی واجدا لتلک الشروط محرزا بالاستصحاب فبضمه الی الوجدان یتحقق الموضوع بکلا جزئیه ویترتب علیه اثره الشرعی و هوصحة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فاذا صلی المصلی وکان متطهراً ولو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صلاته وکذلک الحال بالنسبة الی سائر تلک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الشروط لیست شروطا للصلاة وقیودا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انها لاترجع الی قیود الصلاة ونعوتها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مباینة لها ولاتکون مرتبطة بها ذاتا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شروط للصلاة وقیود لها کالجهر والاخفات وصحة</w:t>
      </w:r>
    </w:p>
    <w:p>
      <w:pPr>
        <w:pStyle w:val="BookText"/>
        <w:rPr/>
      </w:pPr>
      <w:r>
        <w:rPr>
          <w:rFonts w:ascii="IRNazanin" w:hAnsi="IRNazanin" w:eastAsia="IRNazanin"/>
          <w:color w:val="111111"/>
          <w:sz w:val="28"/>
          <w:sz w:val="28"/>
          <w:szCs w:val="28"/>
          <w:rtl w:val="true"/>
          <w:lang w:bidi="fa-IR"/>
        </w:rPr>
        <w:t>القراءة و الموالات بین اجزائها و الترتیب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صحة التکبیرة مشروطة بکونها ملحوقة بالفاتحة وصحة القراءة مشروطة بکونها مسبوقة بالتکبیرة وملحوقة بالرکوع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الشروط جمیعا شروط للصلاة وقیود لها فالتقید داخل فیها و القید خارج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هذا الاشکال مبنی علی الخلط بین شروط المصلی اثناء الصلاة و بین شروط الصلاة وقیودها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فالاولی و هی شروط المصلی لیست قیودا للصلاة بل هی فی عرضها ولها دخل فی صحتها بنحو جزء الموضوع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و هی شروط الصلاة قیود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هذا الفرق بینهما هی انه یمکن احراز الاولی بالاستصحاب اذا کانت الصلاة محرزة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احراز الثانیة به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اذا کان الماخوذ فی الموضوع عرضین لموضوع واحد بنحو الطولیة بأن یکون احدهما فی طول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کانا ماخوذین فیه فی عرض واحد فلا اشکال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والاشکال انماهو فیما اذاکانا ماخوذین فیه بنحو الطولیة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انه لا اشکال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اخذ فقاهة زید و عدالته فی موضوع وجوب التقلید فی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فاذا ورد فی الدلیل اذا کان الشخص فقیها و عادلا وجب تقلیده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کل من الفقاهة و العدالة ماخوذة فی الموضوع فی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هذا الدلیل هو ان الماخوذ وجود کل منهما بمفاد کان التامة بدون دلالته علی اخذ عنوان زائد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مانع من احراز احد جزئی الموضوع بالاستصحاب اذا کان الجزء الآخر محرزا بالوجدان او بالتعبد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کانت فقاهته محرزة وشک فی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کانت لهاحالة سابقة فلا مانع من استصحاب بقائها و به یحرز الموضوع بکلا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کانا ماخوذین فی الموضوع بنحو 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قال المولی اغسل ثوبک بالماء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کما قیل ان عنوان الطولیة ماخوذ فی الموضوع زائدا علی ذاتی الجزئین هما الغسل و الطهارة و کلاهما معروضان علی الماء بنحو الطولیة فیکون الغسل فی طول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یعرض علی الماء المفروض طهارته فی المرتبة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 شک فی طهارة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بقاء طهارته لایجری لانه لایثبت عنوان الطولیة بینها و بین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هذا الاشکال مبنی علی تمامیة احد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الطولیة بین الجزئین ماخوذة فی الموضوع زائدة علی ذاتیهما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فلایمکن اثباتها باستصحاب بقاء الطهارة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عنوان الطولیة غیر ماخوذ فی لسان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یکن ماخوذا فیه فلا دلالة له علی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حاله عندئذٍ حال سائر العناوین الانتزاعیة کعنوان التقارن او الاجتماع او المعیة او التقدم او التاخر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العناوین اذا کانت ماخوذة فی لسان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الدلیل یدل علی اعتبارها عرفا والا فلا دلالة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من هذه الناحیة بین ان یکون العرضان اللذان یکونا لموضوع واحد ماخوذین فیه فی عرض واحد او فی طول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علی الاول لایدل علی اعتبار التقارن و المعیة بینهما زائدا علی ذاتیهما بمفاد کان التامة کذلک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لایدل علی اعتبار الطولیة بینهما وانما یدل علی اعتبار ذاتیهما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کل دلیل یدل علی مدلوله العرفی للعنوان الماخوذ فی لسانه ولایدل علی شیء زائد لانه بحاجة الی عنایة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عنوان الطولیة غیرماخوذ فی لسانه فلایدل علی اعتباره فی الموضوع</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تصور الطولیة بینهما من المولی فی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فلایؤثر فی</w:t>
      </w:r>
    </w:p>
    <w:p>
      <w:pPr>
        <w:pStyle w:val="BookText"/>
        <w:rPr/>
      </w:pPr>
      <w:r>
        <w:rPr>
          <w:rFonts w:ascii="IRNazanin" w:hAnsi="IRNazanin" w:eastAsia="IRNazanin"/>
          <w:color w:val="111111"/>
          <w:sz w:val="28"/>
          <w:sz w:val="28"/>
          <w:szCs w:val="28"/>
          <w:rtl w:val="true"/>
          <w:lang w:bidi="fa-IR"/>
        </w:rPr>
        <w:t>مقام الاثبات طالما لم یؤخذ فی لسان الدلیل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انه لا اثر لتصورها بدون ابرازها فی الخارج بمبرز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انه لافرق من هذه الناحیة بین تصور التقارن بینهما وتصور الطولیة فی مقام الثبوت و التصور طالما لم یؤخذ عنوان التقارن فی الاول وعنوان الطولیة فی الثانی فی لسان الدلیل فی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مقام الاثبات کاشف عن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یکن ماخوذا فی لسان الدلیل فلاکاشف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اضافة الی انه لاطریق لنا الی ان المولی تصور الطولیة بینهما الا اذا کانت ماخوذة فی لسان الدلیل فی مقام الاثبات حتی یکون کاشفا عن اعتبارها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جزء الموضوع طهارة الماء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بقاء الطهارة له لایثبت طهارته الواقعیة وانما یثبت طهارته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الماخوذ فی لسان الدلیل هو الغسل بالماء الطاهر و هو یشمل الطهارة الواقعیة و الظاهریة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استصحب بقاء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الموضوع المرکب بضم الاستصحاب الی الوجدان و هوالغسل بالماء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الغسل به محرز بالوجدان وطهارته محرزة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یصدق انه غسل ثوبه بالماء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عرضین لموضوع واحد اذا کانا ماخوذین فیه فی عرض واحد بحرف العطف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قال المولی اذا غسلت ثوبک بالماء وکان طاهرا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ان حرف العطف یدل علی عنوان المعیة والارتباط بین المعطوف و المعطوف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لایجری الاستصحاب لانه لایثبت عنوان المعیة بینهما الا بناء علی الاصل المثبت</w:t>
      </w:r>
      <w:r>
        <w:rPr>
          <w:rFonts w:eastAsia="IRNazanin" w:cs="IRNazanin"/>
          <w:color w:val="111111"/>
          <w:sz w:val="28"/>
          <w:szCs w:val="28"/>
          <w:rtl w:val="true"/>
          <w:lang w:bidi="fa-IR"/>
        </w:rPr>
        <w:t>.</w:t>
      </w:r>
      <w:bookmarkStart w:id="813" w:name="pg13815_123174"/>
    </w:p>
    <w:p>
      <w:pPr>
        <w:pStyle w:val="BookText"/>
        <w:rPr/>
      </w:pPr>
      <w:bookmarkEnd w:id="813"/>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واو العطف لایدل علی اکثر من ان المعطوف کالمعطوف علیه فی دخله فی الملاک و الحکم ولایدل علی اعتبار المعیة ولاعلی التقیید والارتباط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انه لایدل علی اعتبار شیء منها زائدا علی ذاتیهما بمفاد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 یدل علی الربط الذهنی بین المعطوف و المعطوف علیه و اشتراکهما فی الدخل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ولایدل علی اعتبار شیء من العناوین الانتزاعیة کعنوان التقارن و المعیة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هذا الربط الذهنی لا واقع موضوعی له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ولایکون معنونا بعنوان خاص فیه بل هو مرآة الی ان الموضوع مرکب منهما بدون اخذ ای عنوان آخر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کون الموضوع مرکبا او مقیدا او معنونا بعنوان خاص کعنوان التقارن او التقدم او التاخر منوط بکیفیة وروده فی لسان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الوارد فیه ذاتی الجزئین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مرکب و ان کان الوارد فیه زائدا علی ذاتیهما عنوانا خاصا او قیدا مخصوصا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معنون بعنوان خاص او مقید بقید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المرحلة الثانیة</w:t>
      </w:r>
      <w:r>
        <w:rPr>
          <w:rFonts w:eastAsia="IRNazanin" w:cs="IRNazanin"/>
          <w:color w:val="111111"/>
          <w:sz w:val="28"/>
          <w:szCs w:val="28"/>
          <w:rtl w:val="true"/>
          <w:lang w:bidi="fa-IR"/>
        </w:rPr>
        <w:t>.</w:t>
      </w:r>
    </w:p>
    <w:p>
      <w:pPr>
        <w:pStyle w:val="Heading5"/>
        <w:numPr>
          <w:ilvl w:val="4"/>
          <w:numId w:val="1"/>
        </w:numPr>
        <w:rPr/>
      </w:pPr>
      <w:bookmarkStart w:id="814" w:name="__RefHeading___Toc3031125_1468164448"/>
      <w:bookmarkStart w:id="815" w:name="_Toc298"/>
      <w:bookmarkEnd w:id="814"/>
      <w:r>
        <w:rPr>
          <w:rtl w:val="true"/>
        </w:rPr>
        <w:t>الکلام فی المرحلة الثالثة اذا علم بارتفاع احد جزئی الموضوع</w:t>
      </w:r>
      <w:bookmarkEnd w:id="815"/>
    </w:p>
    <w:p>
      <w:pPr>
        <w:pStyle w:val="Heading6"/>
        <w:numPr>
          <w:ilvl w:val="5"/>
          <w:numId w:val="1"/>
        </w:numPr>
        <w:rPr/>
      </w:pPr>
      <w:bookmarkStart w:id="816" w:name="__RefHeading___Toc3031127_1468164448"/>
      <w:bookmarkStart w:id="817" w:name="_Toc299"/>
      <w:bookmarkEnd w:id="816"/>
      <w:r>
        <w:rPr>
          <w:rtl w:val="true"/>
        </w:rPr>
        <w:t>اشارة</w:t>
      </w:r>
      <w:bookmarkEnd w:id="817"/>
    </w:p>
    <w:p>
      <w:pPr>
        <w:pStyle w:val="BookText"/>
        <w:rPr/>
      </w:pPr>
      <w:r>
        <w:rPr>
          <w:rFonts w:ascii="IRNazanin" w:hAnsi="IRNazanin" w:eastAsia="IRNazanin"/>
          <w:color w:val="111111"/>
          <w:sz w:val="28"/>
          <w:sz w:val="28"/>
          <w:szCs w:val="28"/>
          <w:rtl w:val="true"/>
          <w:lang w:bidi="fa-IR"/>
        </w:rPr>
        <w:t>اما الکلام فی 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فیما اذا علم بارتفاع احد جزئی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 فی ان ارتفاعه هل هو فی زمان وجود الجزء الآخر للموضوع او کان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یعنی انه باق الی زمان الجزء الآخر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علم بملاقاة الماء للنجس وشک فی ان هذه الملاقاة هل تحققت فی زمان کان الجزء الآخر موجوداً فیه و هو عدم کریة الماء أو انها تحققت بعد ارتفاعه وصیرورته کرا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انفعال الماء مرکب من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قلة الماء وعدم کریته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الاول اذا تحقق و هو الملاقاة وشک فی</w:t>
      </w:r>
      <w:bookmarkStart w:id="818" w:name="pg13815_123175"/>
    </w:p>
    <w:p>
      <w:pPr>
        <w:pStyle w:val="BookText"/>
        <w:rPr/>
      </w:pPr>
      <w:bookmarkEnd w:id="818"/>
      <w:r>
        <w:rPr>
          <w:rFonts w:ascii="IRNazanin" w:hAnsi="IRNazanin" w:eastAsia="IRNazanin"/>
          <w:color w:val="111111"/>
          <w:sz w:val="28"/>
          <w:sz w:val="28"/>
          <w:szCs w:val="28"/>
          <w:rtl w:val="true"/>
          <w:lang w:bidi="fa-IR"/>
        </w:rPr>
        <w:t>ان تحققه هل کان فی زمان وجود الجزء الآخر و هو کون الماء قلیلا وعدم کونه کرا او ان تحققه بعد ارتفاع هذا الجزء وفی حال کونه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 یحکم بتنجسه وعلی الثانی بعدم تنجسه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الملاقاة فی حال کون الماء کرا لاتکون مؤثرة وانما تکون مؤثرة فیما اذا کان الماء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فهل یجری استصحاب بقاء قلة الماء وعدم کونه کرا الی زمان الملاقاة أو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المسالة تتصور علی صور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التاریخ الزمنی للملاقاة مجهولا و التاریخ الزمنی للکریة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لاشک فی تاریخ تحققها فی نفسه وبحسب عمود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هذه الصورة بأن یکون التاریخ الزمنی للکریة مجهولا و التاریخ الزمنی للملاقاة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التاریخ الزمنی لکلتیهما مجهولا</w:t>
      </w:r>
      <w:r>
        <w:rPr>
          <w:rFonts w:eastAsia="IRNazanin" w:cs="IRNazanin"/>
          <w:color w:val="111111"/>
          <w:sz w:val="28"/>
          <w:szCs w:val="28"/>
          <w:rtl w:val="true"/>
          <w:lang w:bidi="fa-IR"/>
        </w:rPr>
        <w:t>.</w:t>
      </w:r>
    </w:p>
    <w:p>
      <w:pPr>
        <w:pStyle w:val="Heading6"/>
        <w:numPr>
          <w:ilvl w:val="5"/>
          <w:numId w:val="1"/>
        </w:numPr>
        <w:rPr/>
      </w:pPr>
      <w:bookmarkStart w:id="819" w:name="__RefHeading___Toc3031129_1468164448"/>
      <w:bookmarkStart w:id="820" w:name="_Toc300"/>
      <w:bookmarkEnd w:id="819"/>
      <w:r>
        <w:rPr>
          <w:rtl w:val="true"/>
        </w:rPr>
        <w:t>ماذهب الیه الشیخ الانصاری قدس سره الی عدم جریان الاستصحاب فی معلوم التاریخ</w:t>
      </w:r>
      <w:bookmarkEnd w:id="820"/>
    </w:p>
    <w:p>
      <w:pPr>
        <w:pStyle w:val="BookText"/>
        <w:rPr/>
      </w:pPr>
      <w:r>
        <w:rPr>
          <w:rFonts w:ascii="IRNazanin" w:hAnsi="IRNazanin" w:eastAsia="IRNazanin"/>
          <w:color w:val="111111"/>
          <w:sz w:val="28"/>
          <w:sz w:val="28"/>
          <w:szCs w:val="28"/>
          <w:rtl w:val="true"/>
          <w:lang w:bidi="fa-IR"/>
        </w:rPr>
        <w:t>اما الکلام 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شیخنا الانصاری قدس سره</w:t>
      </w:r>
      <w:r>
        <w:rPr>
          <w:rStyle w:val="FootnoteAnchor"/>
          <w:rtl w:val="true"/>
        </w:rPr>
        <w:footnoteReference w:id="122"/>
      </w:r>
      <w:r>
        <w:rPr>
          <w:rFonts w:ascii="IRNazanin" w:hAnsi="IRNazanin" w:eastAsia="IRNazanin"/>
          <w:color w:val="111111"/>
          <w:sz w:val="28"/>
          <w:sz w:val="28"/>
          <w:szCs w:val="28"/>
          <w:rtl w:val="true"/>
          <w:lang w:bidi="fa-IR"/>
        </w:rPr>
        <w:t>الی عدم جریان الاستصحاب فی المعلوم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انه لاشک فیه لکی 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من ارکانه الرئیسیة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الفرض ان ما کان تاریخه معلوما فلا 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المثال عدم کریة الماء معلوم الی یوم الاربعاء ومن هذا الیوم تبدل عدم کریته الی الکریة وصار الماء من هذا التاریخ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انه فی الیوم الثلاثاء الی طلوع شمس یوم الاربعاء لم یکن کرا وبعد طلوعها صار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ارکان الاستصحاب غیر تامة فی المعلوم تاریخه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المجهول تاریخه الزمنی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قدس سره انه لا مانع من جریان</w:t>
      </w:r>
      <w:bookmarkStart w:id="821" w:name="pg13815_123176"/>
    </w:p>
    <w:p>
      <w:pPr>
        <w:pStyle w:val="BookText"/>
        <w:rPr/>
      </w:pPr>
      <w:bookmarkEnd w:id="821"/>
      <w:r>
        <w:rPr>
          <w:rFonts w:ascii="IRNazanin" w:hAnsi="IRNazanin" w:eastAsia="IRNazanin"/>
          <w:color w:val="111111"/>
          <w:sz w:val="28"/>
          <w:sz w:val="28"/>
          <w:szCs w:val="28"/>
          <w:rtl w:val="true"/>
          <w:lang w:bidi="fa-IR"/>
        </w:rPr>
        <w:t>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المثال المذکور لا مانع من استصحاب عدم ملاقاة هذا الماء للنجس الی زمان صیرورته کرا فیحکم بعدم نجاسته هذا</w:t>
      </w:r>
      <w:r>
        <w:rPr>
          <w:rFonts w:eastAsia="IRNazanin" w:cs="IRNazanin"/>
          <w:color w:val="111111"/>
          <w:sz w:val="28"/>
          <w:szCs w:val="28"/>
          <w:rtl w:val="true"/>
          <w:lang w:bidi="fa-IR"/>
        </w:rPr>
        <w:t>.</w:t>
      </w:r>
    </w:p>
    <w:p>
      <w:pPr>
        <w:pStyle w:val="Heading6"/>
        <w:numPr>
          <w:ilvl w:val="5"/>
          <w:numId w:val="1"/>
        </w:numPr>
        <w:rPr/>
      </w:pPr>
      <w:bookmarkStart w:id="822" w:name="__RefHeading___Toc3031131_1468164448"/>
      <w:bookmarkStart w:id="823" w:name="_Toc301"/>
      <w:bookmarkEnd w:id="822"/>
      <w:r>
        <w:rPr>
          <w:rtl w:val="true"/>
        </w:rPr>
        <w:t>ما ذهب الیه السید الاستاذ قدس سره الی ان الاستصحاب لایجری فی معلوم التاریخ</w:t>
      </w:r>
      <w:bookmarkEnd w:id="823"/>
    </w:p>
    <w:p>
      <w:pPr>
        <w:pStyle w:val="BookText"/>
        <w:rPr/>
      </w:pPr>
      <w:r>
        <w:rPr>
          <w:rFonts w:ascii="IRNazanin" w:hAnsi="IRNazanin" w:eastAsia="IRNazanin"/>
          <w:color w:val="111111"/>
          <w:sz w:val="28"/>
          <w:sz w:val="28"/>
          <w:szCs w:val="28"/>
          <w:rtl w:val="true"/>
          <w:lang w:bidi="fa-IR"/>
        </w:rPr>
        <w:t>و ذهب جماعة من المحققین منهم السید الاستاذ قدس سره</w:t>
      </w:r>
      <w:r>
        <w:rPr>
          <w:rStyle w:val="FootnoteAnchor"/>
          <w:rtl w:val="true"/>
        </w:rPr>
        <w:footnoteReference w:id="123"/>
      </w:r>
      <w:r>
        <w:rPr>
          <w:rFonts w:ascii="IRNazanin" w:hAnsi="IRNazanin" w:eastAsia="IRNazanin"/>
          <w:color w:val="111111"/>
          <w:sz w:val="28"/>
          <w:sz w:val="28"/>
          <w:szCs w:val="28"/>
          <w:rtl w:val="true"/>
          <w:lang w:bidi="fa-IR"/>
        </w:rPr>
        <w:t>الی ان الاستصحاب لایجری فی المعلوم تاریخه بحسب عمود الزمان حیث لاشک فیه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بالنسبة الی زمان حادث آخر المجهول تاریخه و هو الملاقاة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 فی حدوثه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لانعلم ان الکریة حدثت فی زمان الملاقاة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زمان الملاقاة یوم الاربعاء فالکریة حادثة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یوم الثلاثاء لم تحدث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نشک فی حدوثها فی زمان الملاقاة المردد بین الزمانین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فالحادث المعلوم انما هو معلوم بحسب قطعات الزمان الطولیة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بالنسبة الی زمان حادث آخر المجهول تاریخ حدوثه فهو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لابد من الفرق بین الزمان المطلق و الزمان النسبی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المعلوم تاریخ حدوثه انما هو بالنسبة الی الزمان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بالنسبة الی الزمان النسبی و هوزمان حدوث حادث آخر فتاریخ حدوثه فیه مجهول من جهة تردده بین زمانین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ارکان الاستصحاب تامة فیه بالنسبة الی زمان حادث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الاثر الشرعی مترتب علی عدم حدوثه فی زمان الحادث الآخرلا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یترتب الاثر الشرعی علی عدم حدوث الکریة فی زمان الملاقاة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ارکان الاستصحاب متواجدة فی الزمن النسبی و هو زمن الملاقاة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المکلف کان علی یقین بعدم حدوث الکریة فی السابق وشک فی بقاء هذا العدم الی واقع زمان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 الی زمانها و به یحرز موضوع الحکم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مرکب</w:t>
      </w:r>
    </w:p>
    <w:p>
      <w:pPr>
        <w:pStyle w:val="BookText"/>
        <w:rPr/>
      </w:pPr>
      <w:r>
        <w:rPr>
          <w:rFonts w:ascii="IRNazanin" w:hAnsi="IRNazanin" w:eastAsia="IRNazanin"/>
          <w:color w:val="111111"/>
          <w:sz w:val="28"/>
          <w:sz w:val="28"/>
          <w:szCs w:val="28"/>
          <w:rtl w:val="true"/>
          <w:lang w:bidi="fa-IR"/>
        </w:rPr>
        <w:t>من ملاقاة الماء للنجس وعدم کونه 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حیث ان هذا الاستصحاب معارض باستصحاب عدم الملاقاة الی زمان حدوث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کلا الاستصحابین من جهة المعارضة فالمرجع حینئذٍ اصالة الطهارة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سوف یاتی 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هذا القول لایرجع الی معنی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ان زمان الملاقاة فی المثال لایخلو من ان یکون ملحوظا بما هو زمان الملاقاة و بعنوانه الاجمالی الانتزاعی و بنحو الموضوعیة او یکون ملحوظا بنحو المعرفیة و المشیریة الی واقع زمانها المردد بین زمانین شخصین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التقدیرین لایمکن جریان استصحاب عدم الکریة الی زمان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اماعلی التقدیر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لازم ذلک ان یکون زمان الملاقاة بمفهومه الاجمالی قیداً لعدم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فیکون جزء الموضوع و هو عدم الکریة فی المثال مقیدا بزمان الجزء الآخر و هو زمان الملاقاة بما هو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فبالنتیجة یکون الموضوع مقیدا لامرکبا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انه خارج عن محل الکلام فی المسالة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محل الکلام فیها انما هو فی الموضوعات المرکبة لا المقیدة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لایمکن اثبات هذا التقیید باستصحاب عدم الکریة الی زمان الملاقاة الا علی القول بالاصل المثبت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التقدیر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واقع زمان الملاقاة مردد بین زمانین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وفرضنا ان احدهما یمثل الساعة الاولی من نهار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یمثل الساعة الثانیة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ولاندری ان زمان ملاقاة الماء للنجس الساعة الاولی او الثانیة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الجزء الآخر و هو عدم الکریة فانه مقطوع البقاء فی الساعة الاولی ومقطوع الارتفاع فی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لایتصور</w:t>
      </w:r>
    </w:p>
    <w:p>
      <w:pPr>
        <w:pStyle w:val="BookText"/>
        <w:rPr/>
      </w:pPr>
      <w:r>
        <w:rPr>
          <w:rFonts w:ascii="IRNazanin" w:hAnsi="IRNazanin" w:eastAsia="IRNazanin"/>
          <w:color w:val="111111"/>
          <w:sz w:val="28"/>
          <w:sz w:val="28"/>
          <w:szCs w:val="28"/>
          <w:rtl w:val="true"/>
          <w:lang w:bidi="fa-IR"/>
        </w:rPr>
        <w:t>الشک فی هذا الجزء لا فی بقائه ولا فی ارتفاعه بلحاظ عمود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بلحاظ الزمان النسبی و هو واقع زمان الحادث الآخر المردد بین هاتین الساعتین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الشک فی بقاء عدم الکریة الی واقع هذا الزمان متمحضا فی البقاء فلایجری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من الاستصحاب فی الفرد المردد والاستصحاب فیه لایجری لعدم تمامیة ارکانه کالشک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انما یتصور بالنسبة الی الجامع بینهما لا الی کل واحدة منهما بحده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لاشک فی عدم الکریة لا فی بقائه ولا فی ارتفاعه فی عمود الزمان وقطعاته الطولیة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فی الساعة الاولی مقطوع البقاء و فی الساعة الثانیة مقطوع الارتفاع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واقع زمان الملاقاة مردد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ان کان یمثل الساعة الاولی فلاشک فی بقاء عدم الکریة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یمثل الساعة الثانیة فلاشک فی ارتفاعه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لایتصور الشک فیه بالنسبة الی عمود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بالنسبة الی واقع زمان الحادث الآخر فالشک وان کان متصوراً الا انه لایکون متمحضا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فلاشک فی الحادث المعلوم تاریخه الزمنی بحسب عمود الزمان کعدم الکریة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مقطوع البقاء فی الساعة الاولی من النهار و مقطوع الارتفاع فی الساعة الثانیة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الی الزمان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بالنسبة الی الزمان النسبی و هو واقع زمان الحادث الآخر کالملاقاة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انه مردد بین الساعة الاولی و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التردد وان کان منشأ للشک فی بقاء عدم الکریة الی واقع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لما کان مرددا بین کونه مقطوع البقاء ومقطوع الارتفاع فلهذا لایکون الشک متمحضاً فی بقائه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 ما ذهب الیه جماعة من المحققین منهم السید الاستاذ قدس سره من انه لا مانع من استصحاب عدم الکریة الی واقع زمان</w:t>
      </w:r>
      <w:bookmarkStart w:id="824" w:name="pg13815_123179"/>
    </w:p>
    <w:p>
      <w:pPr>
        <w:pStyle w:val="BookText"/>
        <w:rPr/>
      </w:pPr>
      <w:bookmarkEnd w:id="824"/>
      <w:r>
        <w:rPr>
          <w:rFonts w:ascii="IRNazanin" w:hAnsi="IRNazanin" w:eastAsia="IRNazanin"/>
          <w:color w:val="111111"/>
          <w:sz w:val="28"/>
          <w:sz w:val="28"/>
          <w:szCs w:val="28"/>
          <w:rtl w:val="true"/>
          <w:lang w:bidi="fa-IR"/>
        </w:rPr>
        <w:t>الملاقاة لایمکن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ان هذا الاستصحاب حیث انه من الاستصحاب فی الفرد المردد فلهذا لایجری</w:t>
      </w:r>
      <w:r>
        <w:rPr>
          <w:rFonts w:eastAsia="IRNazanin" w:cs="IRNazanin"/>
          <w:color w:val="111111"/>
          <w:sz w:val="28"/>
          <w:szCs w:val="28"/>
          <w:rtl w:val="true"/>
          <w:lang w:bidi="fa-IR"/>
        </w:rPr>
        <w:t>.</w:t>
      </w:r>
    </w:p>
    <w:p>
      <w:pPr>
        <w:pStyle w:val="Heading6"/>
        <w:numPr>
          <w:ilvl w:val="5"/>
          <w:numId w:val="1"/>
        </w:numPr>
        <w:rPr/>
      </w:pPr>
      <w:bookmarkStart w:id="825" w:name="__RefHeading___Toc3031133_1468164448"/>
      <w:bookmarkStart w:id="826" w:name="_Toc302"/>
      <w:bookmarkEnd w:id="825"/>
      <w:r>
        <w:rPr>
          <w:rtl w:val="true"/>
        </w:rPr>
        <w:t>الکلام فی استصحاب عدم الملاقاة الی زمان حدوث الکریة</w:t>
      </w:r>
      <w:bookmarkEnd w:id="826"/>
    </w:p>
    <w:p>
      <w:pPr>
        <w:pStyle w:val="BookText"/>
        <w:rPr/>
      </w:pPr>
      <w:r>
        <w:rPr>
          <w:rFonts w:ascii="IRNazanin" w:hAnsi="IRNazanin" w:eastAsia="IRNazanin"/>
          <w:color w:val="111111"/>
          <w:sz w:val="28"/>
          <w:sz w:val="28"/>
          <w:szCs w:val="28"/>
          <w:rtl w:val="true"/>
          <w:lang w:bidi="fa-IR"/>
        </w:rPr>
        <w:t>واما استصحاب عدم الملاقاة الی زمان حدوث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ارید به ان الملاقاة وقعت بعد الکریة فهو لایمکن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ارید به نفی موضوع النجاسة فسوف یاتی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الصحیح عدم جریان الاستصحاب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الطرف المعلوم تاریخه الزمنی فمن جهة عدم تمامیة ارکانه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الطرف المجهول تاریخه فمن جهة عدم ترتب اثر شرعی علیه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بأن الاستصحاب یجری فی المعلوم دون المجهول فالحکم هو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علی القول بأن الاستصحاب یجری فی المجهول دون المعلوم فالحکم هو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علی القول بأن الاستصحاب یجری فی کلیهما معا فیتعارض الاستصحابان فیسقطان معا من جهة المعارضة فالمرجع هو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لایخفی ان هذه المسالة و هی ما اذا کان تاریخ احد الحادثین معلوما و تاریخ الآخر مجهولاً کالمثال المتقدم مسالة سیالة لاتختص بمورد دون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تعم کل موضوع مرکب من جزئین یکون تاریخ حدوث احدهما مجهولا وتاریخ ارتفاع الآخر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الکلام فی ان الاستصحاب هل یجری فیهما معا او یجری فی المعلوم دون المجهول او بالعکس او لایجری فی ای منهما فیه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هو القول الاخیر کما مر و هذا ینطبق علی المثال فی المقام کما ینطبق علی غیره</w:t>
      </w:r>
      <w:r>
        <w:rPr>
          <w:rFonts w:eastAsia="IRNazanin" w:cs="IRNazanin"/>
          <w:color w:val="111111"/>
          <w:sz w:val="28"/>
          <w:szCs w:val="28"/>
          <w:rtl w:val="true"/>
          <w:lang w:bidi="fa-IR"/>
        </w:rPr>
        <w:t>.</w:t>
      </w:r>
    </w:p>
    <w:p>
      <w:pPr>
        <w:pStyle w:val="Heading6"/>
        <w:numPr>
          <w:ilvl w:val="5"/>
          <w:numId w:val="1"/>
        </w:numPr>
        <w:rPr/>
      </w:pPr>
      <w:bookmarkStart w:id="827" w:name="__RefHeading___Toc3031135_1468164448"/>
      <w:bookmarkStart w:id="828" w:name="_Toc303"/>
      <w:bookmarkEnd w:id="827"/>
      <w:r>
        <w:rPr>
          <w:rtl w:val="true"/>
        </w:rPr>
        <w:t>الکلام فی موت المورث واسلام الوارث</w:t>
      </w:r>
      <w:bookmarkEnd w:id="82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امثلة ذلک موت المورث واسلام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موضوع الارث مرکب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مات المورث وکان الوارث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ماله الیه لتحقق</w:t>
      </w:r>
      <w:bookmarkStart w:id="829" w:name="pg13815_123180"/>
    </w:p>
    <w:p>
      <w:pPr>
        <w:pStyle w:val="BookText"/>
        <w:rPr/>
      </w:pPr>
      <w:bookmarkEnd w:id="829"/>
      <w:r>
        <w:rPr>
          <w:rFonts w:ascii="IRNazanin" w:hAnsi="IRNazanin" w:eastAsia="IRNazanin"/>
          <w:color w:val="111111"/>
          <w:sz w:val="28"/>
          <w:sz w:val="28"/>
          <w:szCs w:val="28"/>
          <w:rtl w:val="true"/>
          <w:lang w:bidi="fa-IR"/>
        </w:rPr>
        <w:t>موضوعه بکلا جزئیه هما موت المورث واسلام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الوارث کافرا ومات المورث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کافرا فی تمام طبقات 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ماله الی الامام علیه السلام فی زمن الحضور و الی نائبه فی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کافرا فی الطبقة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الی الطبقة الثانیة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موضوع عدم الارث مرکب من موت المورث وکفر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مات الاب وکان ابنه کافرا لم یرث</w:t>
      </w:r>
      <w:r>
        <w:rPr>
          <w:rFonts w:eastAsia="IRNazanin" w:cs="IRNazanin"/>
          <w:color w:val="111111"/>
          <w:sz w:val="28"/>
          <w:szCs w:val="28"/>
          <w:rtl w:val="true"/>
          <w:lang w:bidi="fa-IR"/>
        </w:rPr>
        <w:t>.</w:t>
      </w:r>
    </w:p>
    <w:p>
      <w:pPr>
        <w:pStyle w:val="Heading6"/>
        <w:numPr>
          <w:ilvl w:val="5"/>
          <w:numId w:val="1"/>
        </w:numPr>
        <w:rPr/>
      </w:pPr>
      <w:bookmarkStart w:id="830" w:name="__RefHeading___Toc3031137_1468164448"/>
      <w:bookmarkStart w:id="831" w:name="_Toc304"/>
      <w:bookmarkEnd w:id="830"/>
      <w:r>
        <w:rPr>
          <w:rtl w:val="true"/>
        </w:rPr>
        <w:t>واما اذا اسلم</w:t>
      </w:r>
      <w:r>
        <w:rPr>
          <w:rtl w:val="true"/>
        </w:rPr>
        <w:t xml:space="preserve">, </w:t>
      </w:r>
      <w:r>
        <w:rPr>
          <w:rtl w:val="true"/>
        </w:rPr>
        <w:t>وشککنا فی ان اسلامه هل کان فی زمن موت المورث حتی یرث او بعده حتی لایرث</w:t>
      </w:r>
      <w:r>
        <w:rPr>
          <w:rtl w:val="true"/>
        </w:rPr>
        <w:t xml:space="preserve">, </w:t>
      </w:r>
      <w:r>
        <w:rPr>
          <w:rtl w:val="true"/>
        </w:rPr>
        <w:t>فاذن هنا فروض</w:t>
      </w:r>
      <w:r>
        <w:rPr>
          <w:rtl w:val="true"/>
        </w:rPr>
        <w:t>:</w:t>
      </w:r>
      <w:bookmarkEnd w:id="831"/>
    </w:p>
    <w:p>
      <w:pPr>
        <w:pStyle w:val="Heading6"/>
        <w:numPr>
          <w:ilvl w:val="5"/>
          <w:numId w:val="1"/>
        </w:numPr>
        <w:rPr/>
      </w:pPr>
      <w:bookmarkStart w:id="832" w:name="__RefHeading___Toc3031139_1468164448"/>
      <w:bookmarkStart w:id="833" w:name="_Toc305"/>
      <w:bookmarkEnd w:id="832"/>
      <w:r>
        <w:rPr>
          <w:rtl w:val="true"/>
        </w:rPr>
        <w:t>الفرض الاول</w:t>
      </w:r>
      <w:r>
        <w:rPr>
          <w:rtl w:val="true"/>
        </w:rPr>
        <w:t xml:space="preserve">, </w:t>
      </w:r>
      <w:r>
        <w:rPr>
          <w:rtl w:val="true"/>
        </w:rPr>
        <w:t>ما اذا کان التاریخ الزمنی لموت المورث مجهولا و التاریخ الزمنی لاسلام الوارث معلوما</w:t>
      </w:r>
      <w:bookmarkEnd w:id="833"/>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ذلک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تاریخ کلیهما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جماعة الی انه لا مانع من استصحاب عدم اسلام الوارث الی واقع زمان موت المورث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یسقط من جهة المعارضة باستصحاب عدم موت المورث الی زمان اسلام الوارث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ظهر مما تقدم من ان استصحاب عدم اسلام الوارث فی واقع زمان موت المورث لایجری لعدم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واقع زمان موته مردد بین الساعة الاولی من یوم الخمیس مثلا اوالثانیة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التردد و ان کان منشأ للشک الا انه لیس متمحضاً فی البقاء فلاجل ذلک لایجری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استصحاب عدم موت المورث الی زمان اسلام الوارث فهولایجری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لایثبت ان موته فی زمان اسلامه الا علی القول بالاصل</w:t>
      </w:r>
      <w:bookmarkStart w:id="834" w:name="pg13815_123181"/>
    </w:p>
    <w:p>
      <w:pPr>
        <w:pStyle w:val="BookText"/>
        <w:rPr/>
      </w:pPr>
      <w:bookmarkEnd w:id="834"/>
      <w:r>
        <w:rPr>
          <w:rFonts w:ascii="IRNazanin" w:hAnsi="IRNazanin" w:eastAsia="IRNazanin"/>
          <w:color w:val="111111"/>
          <w:sz w:val="28"/>
          <w:sz w:val="28"/>
          <w:szCs w:val="28"/>
          <w:rtl w:val="true"/>
          <w:lang w:bidi="fa-IR"/>
        </w:rPr>
        <w:t>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موضوع الارث موت المورث فی زمان واسلام الوارث فیه ولایمکن اثبات هذا الموضوع باستصحاب عدم موت المورث الی زمان اسلام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لازم ذلک موت المورث فی زمان یکون الوارث مسلما فیه و هذا اللازم لایمکن اثباته بالاستصحاب</w:t>
      </w:r>
      <w:r>
        <w:rPr>
          <w:rFonts w:eastAsia="IRNazanin" w:cs="IRNazanin"/>
          <w:color w:val="111111"/>
          <w:sz w:val="28"/>
          <w:szCs w:val="28"/>
          <w:rtl w:val="true"/>
          <w:lang w:bidi="fa-IR"/>
        </w:rPr>
        <w:t>.</w:t>
      </w:r>
    </w:p>
    <w:p>
      <w:pPr>
        <w:pStyle w:val="Heading6"/>
        <w:numPr>
          <w:ilvl w:val="5"/>
          <w:numId w:val="1"/>
        </w:numPr>
        <w:rPr/>
      </w:pPr>
      <w:bookmarkStart w:id="835" w:name="__RefHeading___Toc3031141_1468164448"/>
      <w:bookmarkStart w:id="836" w:name="_Toc306"/>
      <w:bookmarkEnd w:id="835"/>
      <w:r>
        <w:rPr>
          <w:rtl w:val="true"/>
        </w:rPr>
        <w:t>الکلام فی الصورة الثانیة و هی اذا کان تاریخ الکریة مجهولاً وتاریخ الملاقاة معلوما</w:t>
      </w:r>
      <w:bookmarkEnd w:id="836"/>
    </w:p>
    <w:p>
      <w:pPr>
        <w:pStyle w:val="BookText"/>
        <w:rPr/>
      </w:pPr>
      <w:r>
        <w:rPr>
          <w:rFonts w:ascii="IRNazanin" w:hAnsi="IRNazanin" w:eastAsia="IRNazanin"/>
          <w:color w:val="111111"/>
          <w:sz w:val="28"/>
          <w:sz w:val="28"/>
          <w:szCs w:val="28"/>
          <w:rtl w:val="true"/>
          <w:lang w:bidi="fa-IR"/>
        </w:rPr>
        <w:t>واما الکلام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اذا کان تایخ الکریة مجهولا و تاریخ الملاقاة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حققناه فی الصورة الاولی من عدم جریان الاستصحاب فی المعلوم تاریخه مطلقا حتی بلحاظ واقع زمان الحادث الآخر المجهول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یجری الاستصحاب فی هذه الصورة ایضا فی المعلوم تاریخه لابحسب عمود الزمان ولابلحاظ واقع زمان الحادث الآخر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الملاک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بحسب عمود الزمان فلاشک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الملاقاة لم تحدث فی الساعة الاولی من یوم الجمعة قطعا و قد حدثت فی الساعة الثانیة من هذا الیوم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بلحاظ واقع زمان الحادث الآخر المجهول فالشک و ان کان موجوداً الا ان المشکوک حیث انه مردد بین ماهو مقطوع الارتفاع وماهو مقطوع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متمحضاً فی البقاء فلذلک لایجری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استصحاب عدم الکریة الی زمان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یجری ویثبت موضوع الحکم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الملاقاة محرزة بالوجدان وعدم الکریة محرز بالاستصحاب وبضمه الی الوجدان یتحقق الموضوع ویترتب علیه الحکم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تختلف هذه الصورة عن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الماء الملاقی للنجس فی الصورة الاولی محکوم بالطهارة و فی هذه الصورة محکوم بالنجاسة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یظهر حال الفرض الثانی من مسالة موت المورث واسلام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کان تاریخ موت المورث معلوما و تاریخ اسلام الوارث</w:t>
      </w:r>
      <w:bookmarkStart w:id="837" w:name="pg13815_123182"/>
    </w:p>
    <w:p>
      <w:pPr>
        <w:pStyle w:val="BookText"/>
        <w:rPr/>
      </w:pPr>
      <w:bookmarkEnd w:id="837"/>
      <w:r>
        <w:rPr>
          <w:rFonts w:ascii="IRNazanin" w:hAnsi="IRNazanin" w:eastAsia="IRNazanin"/>
          <w:color w:val="111111"/>
          <w:sz w:val="28"/>
          <w:sz w:val="28"/>
          <w:szCs w:val="28"/>
          <w:rtl w:val="true"/>
          <w:lang w:bidi="fa-IR"/>
        </w:rPr>
        <w:t>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الفرض لا مانع من استصحاب عدم اسلام الوارث وبقاؤه علی الکفر الی زمان موت المورث وبه یتحقق موضوع عدم 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مرکب من موت المورث فی زمان وعدم اسلام الوارث فیه وبقاؤه علی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استصحاب عدم موت المورث الی واقع زمان اسلام الوارث فلایجری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انه لا مانع من جریانه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مع ذلک لایجری لعدم ترتب اثرشرعی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الاثر الشرعی مترتب علی موت المورث فی زمان وعدم اسلام الوارث فیه و هو انتقال الارث الی الطبقة الثانیة او الی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موضوع هذا الاثر مرکب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 کان الموت محرزا بالوجدان وعدم اسلام الوارث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الموضوع بکلا جزئیه وترتب اثره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مات الاب فی زمان وکان الابن اسلم فیه انتقل المال الیه لا الی طبقة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موضوع الارث موت المورث فی زمان واسلام الوارث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واماعدم موت المورث الی زمان اسلام الوارث فهو لیس موضوعا للاثر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هل یمکن ان یعول علیه فی نفی الموضوع بنفی احد جزئیه بالوجدان و الآخر بالاستصحاب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بعض المحققین قدس سره الی انه لایمکن ان یعول علیه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انتفاء الموضوع بانتفاء اجزائه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ارید به اثبات موته فی زمان اسلام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لایمکن الا بناء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سیاتی من انه لا مانع من التعویل علیه</w:t>
      </w:r>
      <w:r>
        <w:rPr>
          <w:rFonts w:eastAsia="IRNazanin" w:cs="IRNazanin"/>
          <w:color w:val="111111"/>
          <w:sz w:val="28"/>
          <w:szCs w:val="28"/>
          <w:rtl w:val="true"/>
          <w:lang w:bidi="fa-IR"/>
        </w:rPr>
        <w:t>.</w:t>
      </w:r>
    </w:p>
    <w:p>
      <w:pPr>
        <w:pStyle w:val="Heading6"/>
        <w:numPr>
          <w:ilvl w:val="5"/>
          <w:numId w:val="1"/>
        </w:numPr>
        <w:rPr/>
      </w:pPr>
      <w:bookmarkStart w:id="838" w:name="__RefHeading___Toc3031143_1468164448"/>
      <w:bookmarkStart w:id="839" w:name="_Toc307"/>
      <w:bookmarkEnd w:id="838"/>
      <w:r>
        <w:rPr>
          <w:rtl w:val="true"/>
        </w:rPr>
        <w:t>الکلام فی الصورة الثالثة و هی ما اذا کان تاریخ کلا الحادثین مجهولا</w:t>
      </w:r>
      <w:bookmarkEnd w:id="83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الکلام فی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اذا کان تاریخ کلا الحادثین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علمنا اجمالا بملاقاة الماء للنجس وکذلک نعلم اجمالا</w:t>
      </w:r>
      <w:bookmarkStart w:id="840" w:name="pg13815_123183"/>
    </w:p>
    <w:p>
      <w:pPr>
        <w:pStyle w:val="BookText"/>
        <w:rPr/>
      </w:pPr>
      <w:bookmarkEnd w:id="840"/>
      <w:r>
        <w:rPr>
          <w:rFonts w:ascii="IRNazanin" w:hAnsi="IRNazanin" w:eastAsia="IRNazanin"/>
          <w:color w:val="111111"/>
          <w:sz w:val="28"/>
          <w:sz w:val="28"/>
          <w:szCs w:val="28"/>
          <w:rtl w:val="true"/>
          <w:lang w:bidi="fa-IR"/>
        </w:rPr>
        <w:t>بکریته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لاندری ان الملاقاة کانت فی الساعة الاولی من النهار او الساعة الثانیة و کذلک لاندری ایضا ان الکریة تحققت فی الساعة الاولی او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زمان حدوث کل منهما مجهول و مردد بین زمانین هما الساعة الاولی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زمان حدوث الملاقاة المردد بین الساعة الاولی و الثانیة مساویا لزمان حدوث الکریة المردد بینهما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فلاتکون دائرة واقع زمان الملاقاة اوسع من دائرة واقع زمان حدوث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الحادثین هما الملاقاة و الکریة فی المثال اذا کانا مجهولی التاریخ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زمان حدوث الملاقاة المردد بین الساعة الاولی من صباح یوم الجمعة مثلا و الساعة الثانیة منه مساویا لزمان حدوث الکریة حیث انه مردد بین هاتین الساعتین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تکون دائرة تردد واقع زمان حدوث الملاقاة اوسع من دائرة تردد واقع زمان حدوث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فرضنا ان زمان حدوث الملاقاة مردد بین الساعة الاولی و الثانیة و الثالثة بینما زمان حدوث الکریة مردد بین الساعة الاولی و الثانیة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عکس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تکون دائرة واقع زمان حدوث الکریة اوسع من دائرة واقع زمان حدوث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فرضنا ان الاول مردد بین الساعة الاولی و الثانیة و الثالثة بینما الثانی مردد بین الساعة الاولی و الثانیة</w:t>
      </w:r>
      <w:r>
        <w:rPr>
          <w:rFonts w:eastAsia="IRNazanin" w:cs="IRNazanin"/>
          <w:color w:val="111111"/>
          <w:sz w:val="28"/>
          <w:szCs w:val="28"/>
          <w:rtl w:val="true"/>
          <w:lang w:bidi="fa-IR"/>
        </w:rPr>
        <w:t>.</w:t>
      </w:r>
    </w:p>
    <w:p>
      <w:pPr>
        <w:pStyle w:val="Heading6"/>
        <w:numPr>
          <w:ilvl w:val="5"/>
          <w:numId w:val="1"/>
        </w:numPr>
        <w:rPr/>
      </w:pPr>
      <w:bookmarkStart w:id="841" w:name="__RefHeading___Toc3031145_1468164448"/>
      <w:bookmarkStart w:id="842" w:name="_Toc308"/>
      <w:bookmarkEnd w:id="841"/>
      <w:r>
        <w:rPr>
          <w:rtl w:val="true"/>
        </w:rPr>
        <w:t>الکلام فی الفروض الثلاثة المتصورة فی هذه الصورة</w:t>
      </w:r>
      <w:bookmarkEnd w:id="842"/>
    </w:p>
    <w:p>
      <w:pPr>
        <w:pStyle w:val="BookText"/>
        <w:rPr/>
      </w:pPr>
      <w:r>
        <w:rPr>
          <w:rFonts w:ascii="IRNazanin" w:hAnsi="IRNazanin" w:eastAsia="IRNazanin"/>
          <w:color w:val="111111"/>
          <w:sz w:val="28"/>
          <w:sz w:val="28"/>
          <w:szCs w:val="28"/>
          <w:rtl w:val="true"/>
          <w:lang w:bidi="fa-IR"/>
        </w:rPr>
        <w:t>هذه هی الفروض الثلاثة المتصورة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عدم جریان الاستصحاب فی شیء منهما لا استصحاب عدم حدوث الملاقاة الی زمان الکریة ولا استصحاب عدم حدوث الکریة الی زمان الملاقاة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فی ذلک ما تقدم من ان زمان الملاقاة او الکریة فی المثال لایخلو من ان یکون ملحوظا بنحو الموضوعیة وبعنوانه الاجمالی الانتزاعی</w:t>
      </w:r>
    </w:p>
    <w:p>
      <w:pPr>
        <w:pStyle w:val="BookText"/>
        <w:rPr/>
      </w:pPr>
      <w:r>
        <w:rPr>
          <w:rFonts w:ascii="IRNazanin" w:hAnsi="IRNazanin" w:eastAsia="IRNazanin"/>
          <w:color w:val="111111"/>
          <w:sz w:val="28"/>
          <w:sz w:val="28"/>
          <w:szCs w:val="28"/>
          <w:rtl w:val="true"/>
          <w:lang w:bidi="fa-IR"/>
        </w:rPr>
        <w:t>او یکون ملحوظا بنحو المعرفیة و المشیریة الی واقع زمانها المردد بین هذا وذاک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الاول لایجری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العنوان الاجمالی فی کل منهما ان کان قیدا للآخر وله دخل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الاستصحاب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لایثبت تقیده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استصحاب عدم حدوث الکریة الی زمان الملاقاة بعنوانه الاجمالی الانتزاعی لایجری وان لم یکن له دخل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ان کان الحکم مترتبا علی الجزء الآخر و هو عدم الکریة فی المثال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جریان الاستصحاب فیه اذا شک فی بقائه بحسب عمود الزمان ولکنه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الحکم مترتبا علیه فلاموضوع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الکریة الی زمان الملاقاة بعنوانه الاجمالی لیس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جزء الموضوع هو عدم الکریة الی واقع زمان المردد بعنوانه الاجمالی بین زمانین شخصیین وکذلک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فلایجری هذا الاستصحاب لعدم کون المستصحب موضوعا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کونه موضوعا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حینئذٍ مقید بهذا العنوان الاجمالی الجامع ولایمکن اثبات تقیده به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لایمکن اثبات هذا التقید باستصحاب عدم الکریة الی زمان الملاقاة بما هو زمان الملاقاة وبالعکس الا بنحو المثبت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عدم الملاقاة الی واقع زمان الکریة المردد بین الساعة الاولی و الثانیة وان کان المشکوک البقاء فی الساعة الاولی ولکنه مقطوع الارتفاع فی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واقع زمان الکریة مردد بین الساعة الاولی و الساعة الثانیة فلهذا لایکون الشک فی بقاء عدم الملاقاة الی واقع زمان الکریة متمحضا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واقع زمان حدوث الکریة ان کان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یمثل الساعة الاولی فهومشکوک البقاء فیها و ان کان یمثل الساعة الثانیة فهومقطوع الارتفاع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لایکون الشک متمحضاً فی بقاء عدم الملاقاة الی واقع زمان الکریة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معتبر فی جریان الاستصحاب کما هو ظاهر روایاته لا ان فی المقام کما یحتمل انه من الشک فی البقاء ومشمول لقوله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 بالشکولکن تنقضه بیقین آخر</w:t>
      </w:r>
    </w:p>
    <w:p>
      <w:pPr>
        <w:pStyle w:val="BookText"/>
        <w:rPr/>
      </w:pPr>
      <w:r>
        <w:rPr>
          <w:rFonts w:ascii="IRNazanin" w:hAnsi="IRNazanin" w:eastAsia="IRNazanin"/>
          <w:color w:val="111111"/>
          <w:sz w:val="28"/>
          <w:sz w:val="28"/>
          <w:szCs w:val="28"/>
          <w:rtl w:val="true"/>
          <w:lang w:bidi="fa-IR"/>
        </w:rPr>
        <w:t>بموت المورث و اسلام الوارث و کان تاریخ حدوث کل منهما مجهولا مرددا بین زمانین متساویین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علمنا بأن زیدا مات ولکنا لاندری انه مات فی الساعة الاولی من صباح یوم الجمعة مثلا او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علمنا بأن ابنه قد دخل فی الاسلام ولکنا لاندری انه دخل فی الساعة الاولی او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فالزمان الواقعی لکل منهما مردد بین زمانین شخصیین فی الخارج یمثلان الساعة الاولی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فنشک فی ان المورث مات فی زمان اسلام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نشک فی ان وارثه اسلم فی زمان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وموضوع الارث مرکب من موت المورث فی زمان و اسلام الوارث فیه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ان الزمان الواقعی لکل منهما مردد بین الساعة الاولی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فلایجری الاستصحاب لا استصحاب عدم اسلام الوارث الی واقع زمان موت المورث ولا استصحاب عدم موت المورث الی واقع زمان اسلام الوارث بعین ماتقدم من الملاک و هو ان هذا الشک لیس متمحضاً فی البقاء حتی یکون مشمولا لقوله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 بالشک</w:t>
      </w:r>
    </w:p>
    <w:p>
      <w:pPr>
        <w:pStyle w:val="BookText"/>
        <w:rPr/>
      </w:pPr>
      <w:r>
        <w:rPr>
          <w:rFonts w:ascii="IRNazanin" w:hAnsi="IRNazanin" w:eastAsia="IRNazanin"/>
          <w:color w:val="111111"/>
          <w:sz w:val="28"/>
          <w:sz w:val="28"/>
          <w:szCs w:val="28"/>
          <w:rtl w:val="true"/>
          <w:lang w:bidi="fa-IR"/>
        </w:rPr>
        <w:t>فانه لایثبت ان موته فی زمان اسلامه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فینتقل الارث الی طبقة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کانت دائرة زمان الکریة اوسع من دائرة زمان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تکون دائرة زمانها مرددة بین الساعة الاولی و الثانیة و الثالثة بینما دائرة زمان الملاقاة مرددة بین الساعة الاولی و الثانیة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فحیث ان عدم حدوث الکریة فی الساعة الاولی و الثانیة معا مشکوک البقاء وفی الساعة الثالثة مقطوع الارتفاع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بقاء عدم حدوث الکریة فی زمان الملاقاة المردد بین الساعة الاولی و الثانیة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الشک متمحض فی بقائه فی هاتین الساعتین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القطع بارتفاعه انما هو فی الساعة الثالثة و هی لیست من افراد زمان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انه لاقطع بارتفاعه فی واقع زمان الملاقاة اجمالا المردد بین الساعة الاولی و الثانیة وانما یکون ذلک فی الساعة الثالثة و هی لیست من زمان الملاقاة و به یثبت موضوع النجاسة ویتم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مرکب من الملاقاة فی زمان وعدم الکریة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 محرز بالوجدان و الثانی بالاستصحاب وبضم الوجدان الی الاستصحاب یتحقق الموضوع بکلا جزئیه ویترتب علیه حکمه و هوالنجاسة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کانت دائرة واقع زمان الملاقاة اوسع من دائرة زمان الکریة بأن تکون دائرة زمانها مرددة بین الساعة الاولی و الثانیة و الثالثة بینما دائرة زمان الکریة مرددة بین الساعة الاولی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فایضا لا مانع من جریان استصحاب عدم الملاقاة الی زمان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لامن جهة انه یثبت ان الملاقاة بعد حدوث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لایمکن ان یثبت ذلک الاعلی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جهة انه یترتب علی هذا الاستصحاب منضما الی الوجدان نفی موضوع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مرکب من</w:t>
      </w:r>
    </w:p>
    <w:p>
      <w:pPr>
        <w:pStyle w:val="BookText"/>
        <w:rPr/>
      </w:pPr>
      <w:r>
        <w:rPr>
          <w:rFonts w:ascii="IRNazanin" w:hAnsi="IRNazanin" w:eastAsia="IRNazanin"/>
          <w:color w:val="111111"/>
          <w:sz w:val="28"/>
          <w:sz w:val="28"/>
          <w:szCs w:val="28"/>
          <w:rtl w:val="true"/>
          <w:lang w:bidi="fa-IR"/>
        </w:rPr>
        <w:t>ملاقاة الماء للنجس وعدم کریته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الموضوع اذا کان مرکبا فکما یثبت بثبوت کلا جزئیه بالوجدان کذلک یثبت بثبوت احدهما بالوجدان و الآخر بالتعبد او بثبوت کلیهما بالتعبد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نفی هذا الموضوع فتارة یکون بنفی کلا جزئیه بالوجدان واخری بنفی احدهما بالوجدان و الآخر بالتعبد وثالثة بنفی کلیهما بالتعبد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المقام فموضوع النجاسة مرکب من الملاقاة فی زمان وعدم الکریة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ونفی هذا الموضوع یمکن بنفی احد جزئیه بالوجدان و الآخر بالتعبد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احد جزئی الموضوع فی المثال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بالکریة بالوجدان واما الجزء الآخر و هو الملاقاة فهو منفی بالاستصحاب و بضمه الی الوجدان ینفی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نشیر الی ان هذا الاستصحاب لایکون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استصحاب عدم الملاقاة الی زمان الکریة فی مفروض المسالة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الشک متمحض فی بقاء عدم الملاقاة فی تمام زمان الکریة بدون الیقین اجمالا بارتفاعه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ان الملاقاة حدثت فی الساعة الثالثة و هی لیست من افراد زمان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حال الفرض الثالث من مسالة 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کان تاریخ کل من موت المورث واسلام الوارث مجهولا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کانت دائرة واقع اسلام الوارث اوسع من دائرة واقع زمان موت المورث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تکون دائرة زمانه مرددا بین الساعة الاولی و الثانیة و الثالثة بینما تکون دائرة زمان موت المورث مرددا بین الساعة الاولی و الثانیة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عدم اسلام الوارث الی زمان موت المورث المردد بین الساعة الاولی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الشک فیه متمحض فی</w:t>
      </w:r>
      <w:bookmarkStart w:id="843" w:name="pg13815_123189"/>
    </w:p>
    <w:p>
      <w:pPr>
        <w:pStyle w:val="BookText"/>
        <w:rPr/>
      </w:pPr>
      <w:bookmarkEnd w:id="843"/>
      <w:r>
        <w:rPr>
          <w:rFonts w:ascii="IRNazanin" w:hAnsi="IRNazanin" w:eastAsia="IRNazanin"/>
          <w:color w:val="111111"/>
          <w:sz w:val="28"/>
          <w:sz w:val="28"/>
          <w:szCs w:val="28"/>
          <w:rtl w:val="true"/>
          <w:lang w:bidi="fa-IR"/>
        </w:rPr>
        <w:t>البقاء ولایقین بالانتقاض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الیقین بالانتقاض انما هو فی الساعة الثالثة و هی لیست من افراد زمان موت المورث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ویترتب علی هذا الاستصحاب تحقق الموضوع بکلا جزئیه احدهما بالوجدان و هو موت المورث فی زمان و الآخر بالتعبد هو عدم اسلام الوارث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فینتقل الارث حینئذٍ الی الطبقة الاخری او الی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الامر بعکس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تکون دائرة واقع موت المورث اوسع من دائرة واقع زمان اسلام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کان زمان موت المورث مرددا بین الساعة الاولی من النهار و الساعة الثانیة و الثالثة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زمان اسلام الوارث مرددا بین الساعة الاولی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فایضا لا مانع من جریان استصحاب عدم موت المورث الی واقع زمان اسلام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من جهة ان الشک لایکون فی البقاء بل هو فیه باعتبار ان لایقین بانتقاضه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الیقین بانتقاضه فی الساعة الثالثة و هی لیست من افراد زمان اسلام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الشک فی بقائه فی کل من الساعتین المذکورتین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جهة انه لایثبت ان موته فی زمان اسلام الوارث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جهة انه منضما الی الوجدان بنفی موضوع عدم الارث المرکب من موت المورث فی زمان وعدم اسلام الوارث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المفروض فی المقام ان احد جزئی الموضوع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اسلام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بالاسلام وجدانا و الجزء الآخر منه و هو موت المورث منفی بالاستصحاب وبضمه الی الوجدان ینفی الموضوع</w:t>
      </w:r>
      <w:r>
        <w:rPr>
          <w:rFonts w:eastAsia="IRNazanin" w:cs="IRNazanin"/>
          <w:color w:val="111111"/>
          <w:sz w:val="28"/>
          <w:szCs w:val="28"/>
          <w:rtl w:val="true"/>
          <w:lang w:bidi="fa-IR"/>
        </w:rPr>
        <w:t>.</w:t>
      </w:r>
    </w:p>
    <w:p>
      <w:pPr>
        <w:pStyle w:val="Heading6"/>
        <w:numPr>
          <w:ilvl w:val="5"/>
          <w:numId w:val="1"/>
        </w:numPr>
        <w:rPr/>
      </w:pPr>
      <w:bookmarkStart w:id="844" w:name="__RefHeading___Toc3031147_1468164448"/>
      <w:bookmarkStart w:id="845" w:name="_Toc309"/>
      <w:bookmarkEnd w:id="844"/>
      <w:r>
        <w:rPr>
          <w:rtl w:val="true"/>
        </w:rPr>
        <w:t>الاقوال فی المسالة ثلاثة</w:t>
      </w:r>
      <w:bookmarkEnd w:id="845"/>
    </w:p>
    <w:p>
      <w:pPr>
        <w:pStyle w:val="BookText"/>
        <w:rPr/>
      </w:pPr>
      <w:r>
        <w:rPr>
          <w:rFonts w:ascii="IRNazanin" w:hAnsi="IRNazanin" w:eastAsia="IRNazanin"/>
          <w:color w:val="111111"/>
          <w:sz w:val="28"/>
          <w:sz w:val="28"/>
          <w:szCs w:val="28"/>
          <w:rtl w:val="true"/>
          <w:lang w:bidi="fa-IR"/>
        </w:rPr>
        <w:t>الی هنا قد تبین ان الاقوال فی المسالة ثلاثة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لایجری فی المعلوم تاریخه الزمنی ویجری فی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اختار هذا القول شیخنا الانصاری قدس سره</w:t>
      </w:r>
      <w:r>
        <w:rPr>
          <w:rStyle w:val="FootnoteAnchor"/>
          <w:rtl w:val="true"/>
        </w:rPr>
        <w:footnoteReference w:id="124"/>
      </w:r>
      <w:bookmarkStart w:id="846" w:name="pg13815_123190"/>
    </w:p>
    <w:p>
      <w:pPr>
        <w:pStyle w:val="Heading6"/>
        <w:numPr>
          <w:ilvl w:val="5"/>
          <w:numId w:val="1"/>
        </w:numPr>
        <w:rPr/>
      </w:pPr>
      <w:bookmarkStart w:id="847" w:name="__RefHeading___Toc3031149_1468164448"/>
      <w:bookmarkStart w:id="848" w:name="_Toc310"/>
      <w:bookmarkEnd w:id="846"/>
      <w:bookmarkEnd w:id="847"/>
      <w:r>
        <w:rPr>
          <w:rtl w:val="true"/>
        </w:rPr>
        <w:t>تفصیل صاحب الکفایة قدس سره فی المقام بین مجهولی التاریخ و ما اذا کان تاریخ احدهما معلوما والاخر مجهولا</w:t>
      </w:r>
      <w:bookmarkEnd w:id="848"/>
    </w:p>
    <w:p>
      <w:pPr>
        <w:pStyle w:val="BookText"/>
        <w:rPr/>
      </w:pPr>
      <w:r>
        <w:rPr>
          <w:rFonts w:ascii="IRNazanin" w:hAnsi="IRNazanin" w:eastAsia="IRNazanin"/>
          <w:color w:val="111111"/>
          <w:sz w:val="28"/>
          <w:sz w:val="28"/>
          <w:szCs w:val="28"/>
          <w:rtl w:val="true"/>
          <w:lang w:bidi="fa-IR"/>
        </w:rPr>
        <w:t>والمحقق النائینی قدس سره</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المحقق الخراسانی قدس سره</w:t>
      </w:r>
      <w:r>
        <w:rPr>
          <w:rStyle w:val="FootnoteAnchor"/>
          <w:rtl w:val="true"/>
        </w:rPr>
        <w:footnoteReference w:id="126"/>
      </w:r>
      <w:r>
        <w:rPr>
          <w:rFonts w:ascii="IRNazanin" w:hAnsi="IRNazanin" w:eastAsia="IRNazanin"/>
          <w:color w:val="111111"/>
          <w:sz w:val="28"/>
          <w:sz w:val="28"/>
          <w:szCs w:val="28"/>
          <w:rtl w:val="true"/>
          <w:lang w:bidi="fa-IR"/>
        </w:rPr>
        <w:t>فقد قید عدم جریان الاستصحاب فی معلوم التاریخ بحسب عمود الزمان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لاشک فیه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بلحاظ واقع زمان مجهول التاریخ فیجری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فلایکون قدس سره من القائلین بهذا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یجری فی تمام الصور الثلاث بلافرق بین مجهولی التاریخ وما اذا کان تاریخ احدهما معلوما وتاریخ الآخر مجهولا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الاستصحاب یسقط من جهة المعارضة فی تمام تلک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اختار هذا القول السید الاستاذ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لایجری فی جمیع الصور المذکورة من مجهولی التاریخ وما اذا کان تاریخ احدهما معلوما وتاریخ الآخر مجهولا الا اذا کانت دائرة زمان احدهما اوسع من دائرة زمان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الاستصحاب یجری فیما اذا کانت دائرة زمانه اوسع من دائرة زمان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استصحاب عدم حدوث المجهول الی زمان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منه فی نفسه و هذا القول هو الصحیح</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لحد الآن قد تبین ان عدم جریان الاستصحاب فی مجهولی التاریخ وفی معلوم التاریخ بالنسبة الی زمان الحادث المجهول تاریخه انماهو من جهة عدم تواجد ارکانه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الاستصحاب فی المجهول بالنسبة الی زمان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صاحب الکفایة قدس سره</w:t>
      </w:r>
      <w:r>
        <w:rPr>
          <w:rStyle w:val="FootnoteAnchor"/>
          <w:rtl w:val="true"/>
        </w:rPr>
        <w:footnoteReference w:id="127"/>
      </w:r>
      <w:r>
        <w:rPr>
          <w:rFonts w:ascii="IRNazanin" w:hAnsi="IRNazanin" w:eastAsia="IRNazanin"/>
          <w:color w:val="111111"/>
          <w:sz w:val="28"/>
          <w:sz w:val="28"/>
          <w:szCs w:val="28"/>
          <w:rtl w:val="true"/>
          <w:lang w:bidi="fa-IR"/>
        </w:rPr>
        <w:t>فقد فصل فی المقام بین مجهولی التاریخ و ما اذا کان تاریخ احدهما معلوما وتاریخ الآخر مجهولا وذهب الی عدم جریان الاستصحاب فی الاول و جریانه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ذلک بأن المعتبر فی جریان الاستصحاب اتصال زمان الشک</w:t>
      </w:r>
      <w:bookmarkStart w:id="849" w:name="pg13815_123191"/>
    </w:p>
    <w:p>
      <w:pPr>
        <w:pStyle w:val="BookText"/>
        <w:rPr/>
      </w:pPr>
      <w:bookmarkEnd w:id="849"/>
      <w:r>
        <w:rPr>
          <w:rFonts w:ascii="IRNazanin" w:hAnsi="IRNazanin" w:eastAsia="IRNazanin"/>
          <w:color w:val="111111"/>
          <w:sz w:val="28"/>
          <w:sz w:val="28"/>
          <w:szCs w:val="28"/>
          <w:rtl w:val="true"/>
          <w:lang w:bidi="fa-IR"/>
        </w:rPr>
        <w:t>بزمان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انه قدس سره قد اعتبر هذا الشرط زائدا علی الشروط السابقة من الیقین بالحدوث و الشک فی البقاء وترتیب الاثر الشرعی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هذا الشرط عنصر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ویتوقف جریان الاستصحاب علی توفر هذه العناصر الاربعة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وامامع الشک فی الاتصال وعدم احرازه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یحرز انه من نقض الیقین بالشک او من نقض الیقین بالیقین وعلیه فالشبهة 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فلایمکن التمسک باطلاق 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لانه من التمسک بالعام فی الشبهة المصداقیة</w:t>
      </w:r>
      <w:r>
        <w:rPr>
          <w:rFonts w:eastAsia="IRNazanin" w:cs="IRNazanin"/>
          <w:color w:val="111111"/>
          <w:sz w:val="28"/>
          <w:szCs w:val="28"/>
          <w:rtl w:val="true"/>
          <w:lang w:bidi="fa-IR"/>
        </w:rPr>
        <w:t>.</w:t>
      </w:r>
    </w:p>
    <w:p>
      <w:pPr>
        <w:pStyle w:val="Heading6"/>
        <w:numPr>
          <w:ilvl w:val="5"/>
          <w:numId w:val="1"/>
        </w:numPr>
        <w:rPr/>
      </w:pPr>
      <w:bookmarkStart w:id="850" w:name="__RefHeading___Toc3031151_1468164448"/>
      <w:bookmarkStart w:id="851" w:name="_Toc311"/>
      <w:bookmarkEnd w:id="850"/>
      <w:r>
        <w:rPr>
          <w:rtl w:val="true"/>
        </w:rPr>
        <w:t>تفسیر شرط صاحب الکفایة قدس سره بعدة وجوه</w:t>
      </w:r>
      <w:r>
        <w:rPr>
          <w:rtl w:val="true"/>
        </w:rPr>
        <w:t>:</w:t>
      </w:r>
      <w:bookmarkEnd w:id="851"/>
    </w:p>
    <w:p>
      <w:pPr>
        <w:pStyle w:val="BookText"/>
        <w:rPr/>
      </w:pPr>
      <w:r>
        <w:rPr>
          <w:rFonts w:ascii="Amiri" w:hAnsi="Amiri" w:eastAsia="Amiri" w:cs="Amiri"/>
          <w:color w:val="111111"/>
          <w:sz w:val="28"/>
          <w:sz w:val="28"/>
          <w:szCs w:val="28"/>
          <w:rtl w:val="true"/>
          <w:lang w:bidi="ar-SA"/>
        </w:rPr>
        <w:t>ثم ان هذا الشرط قد فسر بعدة وجوه</w:t>
      </w:r>
      <w:r>
        <w:rPr>
          <w:rFonts w:eastAsia="Amiri" w:cs="Amiri" w:ascii="Amiri" w:hAnsi="Amiri"/>
          <w:color w:val="111111"/>
          <w:sz w:val="28"/>
          <w:szCs w:val="28"/>
          <w:rtl w:val="true"/>
          <w:lang w:bidi="ar-SA"/>
        </w:rPr>
        <w:t>:</w:t>
      </w:r>
    </w:p>
    <w:p>
      <w:pPr>
        <w:pStyle w:val="Heading6"/>
        <w:numPr>
          <w:ilvl w:val="5"/>
          <w:numId w:val="1"/>
        </w:numPr>
        <w:rPr/>
      </w:pPr>
      <w:bookmarkStart w:id="852" w:name="__RefHeading___Toc3031153_1468164448"/>
      <w:bookmarkStart w:id="853" w:name="_Toc312"/>
      <w:bookmarkEnd w:id="852"/>
      <w:r>
        <w:rPr>
          <w:rtl w:val="true"/>
        </w:rPr>
        <w:t>التفسیر الاول</w:t>
      </w:r>
      <w:r>
        <w:rPr>
          <w:rtl w:val="true"/>
        </w:rPr>
        <w:t xml:space="preserve">: </w:t>
      </w:r>
      <w:r>
        <w:rPr>
          <w:rtl w:val="true"/>
        </w:rPr>
        <w:t>انه اذا فرض حدوث حادثین لموضوع واحد طولا مع الجهل بتاریخ حدوث کل منهما</w:t>
      </w:r>
      <w:bookmarkEnd w:id="8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فرض انه قد مرت علی الماء القلیل ساعتان قد حدثت فی احداهما الملاقاة للنجس وفی الاخری الکریة مع الجهل بتاریخ حدوث کل واحدة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علمان اجمالیان احدهما العلم الاجمالی بحدوث الملاقاة اما فی الساعة الاولی او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العلم الاجمالی بحدوث الکریة فی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انما هو فی تقدم احداهما علی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الملاقاة ان کانت حادثة فی الساعة الاولی فالکریة فی الساعة الثانیة وان کان العکس فبالعکس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فزمان الیقین بعدم حدوث کل من الملاقاة و الکریة قبل الزوال و زمان الشک فی حدوث کل منهما الساعتین بعد الزوال و زمان الشک فی حدوث الکریة هو زمان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وزمان الملاقاة مردد بین الساعة الاولی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زمان الکریة الذی هو زمان الشک فی حدوث الملاقاة مردد بینهما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اساس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زمان الملاقاة الساعة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زمان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الیقین بعدم حدوث الکریة متصلا بزمان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زمان الیقین بعدم حدوثها قبل الزوال و هو متصل بالساعة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زمان الملاقاة الساعة الثانیة فزمان الیقین بعدم حدوث الکریة منفصل عن زمان الشک بحدوث الکریة فی الساعة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زمان الملاقاة مردد بین الساعة الاولی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فلانحرز اتصال زمان الیقین بزمان الشک و مع عدم الاحراز لاندری انه من نقض الیقین بالشک او من 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زمان الشک الساعة الاولی فهو من نقض الیقین بالشک ومشمول لاطلاق 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 بالشک</w:t>
      </w:r>
      <w:bookmarkStart w:id="854" w:name="pg13815_123193"/>
    </w:p>
    <w:p>
      <w:pPr>
        <w:pStyle w:val="BookText"/>
        <w:rPr/>
      </w:pPr>
      <w:bookmarkEnd w:id="854"/>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الصیغة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رفع الید عن الحالة السابقة من نقض الیقین بالیقین لا بالشک</w:t>
      </w:r>
      <w:r>
        <w:rPr>
          <w:rFonts w:eastAsia="IRNazanin" w:cs="IRNazanin"/>
          <w:color w:val="111111"/>
          <w:sz w:val="28"/>
          <w:szCs w:val="28"/>
          <w:rtl w:val="true"/>
          <w:lang w:bidi="fa-IR"/>
        </w:rPr>
        <w:t>.</w:t>
      </w:r>
    </w:p>
    <w:p>
      <w:pPr>
        <w:pStyle w:val="Heading6"/>
        <w:numPr>
          <w:ilvl w:val="5"/>
          <w:numId w:val="1"/>
        </w:numPr>
        <w:rPr/>
      </w:pPr>
      <w:bookmarkStart w:id="855" w:name="__RefHeading___Toc3031155_1468164448"/>
      <w:bookmarkStart w:id="856" w:name="_Toc313"/>
      <w:bookmarkEnd w:id="855"/>
      <w:r>
        <w:rPr>
          <w:rtl w:val="true"/>
        </w:rPr>
        <w:t>ما اذا کان الفصل بین الیقین و الشک یقین آخر</w:t>
      </w:r>
      <w:bookmarkEnd w:id="856"/>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الفصل بین الیقین و الشک یقین آخر فهو من 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شککنا فی ان رفع الید عن الیقین السابق هل هو من نقض الیقین بالشک او من 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التمسک باطلاق دلیل الاستصحاب لانه من التمسک بالعام فی الشبهة المصداقیة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الدخول فی صلب الجواب لابد من تقدیم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الاحکام الشرعیة المجعولة علی الموضوعات الوجدانیة کالیقین و الشک و الظن ونحوها التی لا واقع موضوعی لها الا فی عالم الذهن و الوجدان فلاتتصور فیها الشبهة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 لایعقل ان یشک الانسان الاعتیادی فی انه شاک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بالشیء الفلانی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یرجع الی وجدانه فیری انه شاک وجاهل او عالم وهکذا ولایتصور ان یشک فی جهله بشیء او علمه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لاتتصور الشبهة المصداقیة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انما تتصور فی الاحکام الشرعیة المجعولة له علی الموضوعات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المکلف قد یعلم بهاو قد یشک فیها و قد یکون غافلا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جمیع التقادیر فهی موجودة فی الواقع ولاتتغیر بالعلم بها او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امر المولی باکرام العالم ویشک فی ان زیدا عالم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شبهة مصداقیة فلایجوز التمسک بالعام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اذا شک فی ان هذا المائع خل أوخمر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شبهة مصداقیة فلایجوز التمسک باطلاق ادلة حرمة شرب الخمر لاثبات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هذه المقدمة فنقول ان الیقین و الشک الماخوذین فی لسان روایات الاستصحاب موضوع للحکم الاستصحابی و هو عدم جواز نقض الیقین بالشک عملا و وجوب العمل علی طبق الحالة السابقة فی ظرف</w:t>
      </w:r>
    </w:p>
    <w:p>
      <w:pPr>
        <w:pStyle w:val="BookText"/>
        <w:rPr/>
      </w:pPr>
      <w:r>
        <w:rPr>
          <w:rFonts w:ascii="IRNazanin" w:hAnsi="IRNazanin" w:eastAsia="IRNazanin"/>
          <w:color w:val="111111"/>
          <w:sz w:val="28"/>
          <w:sz w:val="28"/>
          <w:szCs w:val="28"/>
          <w:rtl w:val="true"/>
          <w:lang w:bidi="fa-IR"/>
        </w:rPr>
        <w:t>الشک فی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الیقین و الشک فی روایات الاستصحاب ملحوظ بنحو الموضوعیة للحکم الاستصحابی و بنحو الطریقیة بالنسبة الی الواقع و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تیقن المکلف بطهارة ثوبه ثم شک فی بقائه علی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فالیقین و الشک ملحوظ بنحو الموضوعیة للحکم الاستصحابی و بنحو الطریقیة للطهارة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الیقین و الشک ماخوذین فی موضوع روایات الاستصحاب بنحو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فلاتتصور فیها الشبهة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المکلف اذا رجع الی وجدانه یری ان الموجود فیه الیقین بالحدوث و الشک فی البقاء ولایتصور ان یشک فی ان الیقین بالحدوث موجود فی وجدانه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الشک فی البقاء بل لو فرض انه شک فی انه شاک او متیقن فهوشاک فی الان الموجود فی نفسه الشک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الشبهة المصداقیة انما تتصور فی الامور الواقعیة التی لها واقع موضوعی فی الخارج ولاتتصور فی الامور الوجدانیة التی لا واقع موضوعی لها ماعدا ثبوتها فی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اتصال زمان الشک بزمان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زمان المشکوک بزمان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اما اولا فلان هذا هو ظاهر عبارة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لایحتمل ان یکون المراد منه اتصال زمان حدوث الشک بزمان حدوث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ذلک غیر معتبر فی 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زمان حدوث الشک قد یکون متصلا بزمان الیقین و قد یکون مقارنا له و قد یکون متقدما علیه و قد یکون بعد فترة زمنیة من زمان الیقین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لایعتبر فی جریان الاستصحاب ان یکون زمان</w:t>
      </w:r>
      <w:bookmarkStart w:id="857" w:name="pg13815_123195"/>
    </w:p>
    <w:p>
      <w:pPr>
        <w:pStyle w:val="BookText"/>
        <w:rPr/>
      </w:pPr>
      <w:bookmarkEnd w:id="857"/>
      <w:r>
        <w:rPr>
          <w:rFonts w:ascii="IRNazanin" w:hAnsi="IRNazanin" w:eastAsia="IRNazanin"/>
          <w:color w:val="111111"/>
          <w:sz w:val="28"/>
          <w:sz w:val="28"/>
          <w:szCs w:val="28"/>
          <w:rtl w:val="true"/>
          <w:lang w:bidi="fa-IR"/>
        </w:rPr>
        <w:t>حدوث الشک متصلا بزمان حدوث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اذا حدث الشک بعد فترة زمنیة عن زمان حدوث الیقین 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فرضنا ان المکلف غفل عن الحالة السابقة المتیقنة فترة من الزمان ثم تذکر و التفت الی الحالة السابقة فیشک فی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فلاشبهة فی جریان الاستصحاب فی هذه الحالة مع ان زمان الشک فیها لایکون متصلا بزمان الیقین للفصل بینهما بفترة زمنیة و هی فترة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اذا علم بکریة ماء یوم الخمیس وغفل عنها الی یوم الجمعة او السبت ثم تذکر و التفت الیه وشک فی بقاء کریته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بقائها مع ان زمان حدوث الشک لایکون متصلا بزمان حدوث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زمان المشکوک فهو متصل بزمان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المکلف بعد التذکر التفت الی الیقین بالکریة یوم الخمیس و الشک فی بقائها الی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ما اذا حصل له الیقین بخلاف الحالة السابقة وارتفاعها ثم زال وارتفع الیقین وبان انه جهل مرکب وغیر مطابق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اما ان یعود الی الیقین الاول او یحصل له الشک فی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مثل هذه الموارد لا مانع من جریان الاستصحاب مع ان زمان حدوث الشک لایکون متصلا بزمان حدوث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المتصل انما هو زمان المشکوک بزمان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فموضوع الاستصحاب الیقین بالحالة السابقة و الشک فی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فالحالة السابقة هی الحالة المتیقنة بالعرض وبقائها هو الحالة المشکوکة بالعرض فی مقابل المتیقن و المشکوک بالذات</w:t>
      </w:r>
      <w:r>
        <w:rPr>
          <w:rFonts w:eastAsia="IRNazanin" w:cs="IRNazanin"/>
          <w:color w:val="111111"/>
          <w:sz w:val="28"/>
          <w:szCs w:val="28"/>
          <w:rtl w:val="true"/>
          <w:lang w:bidi="fa-IR"/>
        </w:rPr>
        <w:t>.</w:t>
      </w:r>
    </w:p>
    <w:p>
      <w:pPr>
        <w:pStyle w:val="Heading6"/>
        <w:numPr>
          <w:ilvl w:val="5"/>
          <w:numId w:val="1"/>
        </w:numPr>
        <w:rPr/>
      </w:pPr>
      <w:bookmarkStart w:id="858" w:name="__RefHeading___Toc3031157_1468164448"/>
      <w:bookmarkStart w:id="859" w:name="_Toc314"/>
      <w:bookmarkEnd w:id="858"/>
      <w:r>
        <w:rPr>
          <w:rtl w:val="true"/>
        </w:rPr>
        <w:t>حالات ثلاثة فی المقام</w:t>
      </w:r>
      <w:bookmarkEnd w:id="85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حالات ثلاث</w:t>
      </w:r>
      <w:r>
        <w:rPr>
          <w:rFonts w:eastAsia="IRNazanin" w:cs="IRNazanin"/>
          <w:color w:val="111111"/>
          <w:sz w:val="28"/>
          <w:szCs w:val="28"/>
          <w:rtl w:val="true"/>
          <w:lang w:bidi="fa-IR"/>
        </w:rPr>
        <w:t>:</w:t>
      </w:r>
      <w:bookmarkStart w:id="860" w:name="pg13815_123196"/>
    </w:p>
    <w:p>
      <w:pPr>
        <w:pStyle w:val="BookText"/>
        <w:rPr/>
      </w:pPr>
      <w:bookmarkEnd w:id="860"/>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الماخوذ فی الموضوع واقع المتیقن و المشکوک بقطع النظر عن وصفی الیقین و الشک المتعلقین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الماخوذ فی الموضوع المتیقن و المشکوک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موضوع الحکم الاستصحابی مجموع الیقین مع متعلقه فی الخارج و هو المتیقن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مع متعلقه فیه و هوالمشکوک بالعرض لاالمتیقن و المشکوک بالعرض فقط ولاالیقین و الشک الوضعی فی عالم الذهن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الماخوذ فی الموضوع المتیقن و المشکوک بالذات الذی لاوعاء لهما الا فی عالم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المتیقن بالذات عین الیقین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بینهما الا بالاعتبار کالایجاد و الوجود فی التکوینیات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المشکوک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عین الشک فیه والاختلاف بینهما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بحسب مقام الثبوت</w:t>
      </w:r>
      <w:r>
        <w:rPr>
          <w:rFonts w:eastAsia="IRNazanin" w:cs="IRNazanin"/>
          <w:color w:val="111111"/>
          <w:sz w:val="28"/>
          <w:szCs w:val="28"/>
          <w:rtl w:val="true"/>
          <w:lang w:bidi="fa-IR"/>
        </w:rPr>
        <w:t>.</w:t>
      </w:r>
    </w:p>
    <w:p>
      <w:pPr>
        <w:pStyle w:val="Heading6"/>
        <w:numPr>
          <w:ilvl w:val="5"/>
          <w:numId w:val="1"/>
        </w:numPr>
        <w:rPr/>
      </w:pPr>
      <w:bookmarkStart w:id="861" w:name="__RefHeading___Toc3031159_1468164448"/>
      <w:bookmarkStart w:id="862" w:name="_Toc315"/>
      <w:bookmarkEnd w:id="861"/>
      <w:r>
        <w:rPr>
          <w:rtl w:val="true"/>
        </w:rPr>
        <w:t>الکلام فی مقام الاثبات و الجواب عنه</w:t>
      </w:r>
      <w:bookmarkEnd w:id="862"/>
    </w:p>
    <w:p>
      <w:pPr>
        <w:pStyle w:val="BookText"/>
        <w:rPr/>
      </w:pPr>
      <w:r>
        <w:rPr>
          <w:rFonts w:ascii="IRNazanin" w:hAnsi="IRNazanin" w:eastAsia="IRNazanin"/>
          <w:color w:val="111111"/>
          <w:sz w:val="28"/>
          <w:sz w:val="28"/>
          <w:szCs w:val="28"/>
          <w:rtl w:val="true"/>
          <w:lang w:bidi="fa-IR"/>
        </w:rPr>
        <w:t>واما بحسب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العلم فی موضوع الحکم بحاجة الی دلیل وقرینة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فالظاهر من العلم الماخوذ فی لسان الدلیل انه مجرد طریق ومعرف الی ماهو الموضوع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فننظر الی روایات الاستصحاب وهل هی ظاهرة فی ان الیقین و الشک الماخوذان فی لسانها للاشارة الی ماهو الموضوع للحکم فی الواقع و هو المتیقن و المشکوک بالعرض فحسب او ان لهما دخلا فیه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لاشبهة فی ظهورها عرفا فی ان لهما دخلا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الکلام فی ان الیقین الماخوذ فی لسان روایات الاستصحاب هل هو الیقین بالذات او الیقین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الموضوع هل هو الیقین و المشکوک بالذات الذی لا وجود له الا فی افق الذهن او بالعرض الذی له واقع موضوعی</w:t>
      </w:r>
      <w:r>
        <w:rPr>
          <w:rFonts w:eastAsia="IRNazanin" w:cs="IRNazanin"/>
          <w:color w:val="111111"/>
          <w:sz w:val="28"/>
          <w:szCs w:val="28"/>
          <w:rtl w:val="true"/>
          <w:lang w:bidi="fa-IR"/>
        </w:rPr>
        <w:t>.</w:t>
      </w:r>
      <w:bookmarkStart w:id="863" w:name="pg13815_123197"/>
    </w:p>
    <w:p>
      <w:pPr>
        <w:pStyle w:val="BookText"/>
        <w:rPr/>
      </w:pPr>
      <w:bookmarkEnd w:id="863"/>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روایات الاستصحاب کقوله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فلیس لک ان تنقض الیقین بالشک ولکن تنقضه بیقین آخر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هو ان الیقین و الشک ماخوذان فی موضوع الاستصحاب لابما هما موجودان فی افق الذهن فقط بل بما هما متعلقان بالواقع و هو المتیقن و المشکوک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تیقن المکلف بطهارة ثوبه مثلا ثم شک فی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من 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هو ان الیقین ماخوذ فی موضوع الاستصحاب لابما هو موجود فی الذهن بل بما هو طریق الی طهارة ثوبه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الشک فانه مأخوذ فیه لابما هو موجود فی الذهن بل بما هو متعلق ببقاء طهارته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یکون الماخوذ فی الموضوع الیقین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الماخوذ فیه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یکون لذی الطریق و هو المتیقن بالعرض دخل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روایات الاستصحاب بحسب المتفاهم العرفی الارتکازی تنسجم مع الحالة الثانیة لا الحالة الاولی ولا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حملها علی ارادة کل واحدة منهما لایمکن بدون قرینة واضحة ولاقرینة علی ذلک لا فی نفس الروایات ولا من الخارج</w:t>
      </w:r>
      <w:r>
        <w:rPr>
          <w:rFonts w:eastAsia="IRNazanin" w:cs="IRNazanin"/>
          <w:color w:val="111111"/>
          <w:sz w:val="28"/>
          <w:szCs w:val="28"/>
          <w:rtl w:val="true"/>
          <w:lang w:bidi="fa-IR"/>
        </w:rPr>
        <w:t>.</w:t>
      </w:r>
    </w:p>
    <w:p>
      <w:pPr>
        <w:pStyle w:val="Heading6"/>
        <w:numPr>
          <w:ilvl w:val="5"/>
          <w:numId w:val="1"/>
        </w:numPr>
        <w:rPr/>
      </w:pPr>
      <w:bookmarkStart w:id="864" w:name="__RefHeading___Toc3031161_1468164448"/>
      <w:bookmarkStart w:id="865" w:name="_Toc316"/>
      <w:bookmarkEnd w:id="864"/>
      <w:r>
        <w:rPr>
          <w:rtl w:val="true"/>
        </w:rPr>
        <w:t>هل تتصور الشبهة المصداقیة فی روایات الاستصحاب و الجواب ان فیه قولین</w:t>
      </w:r>
      <w:bookmarkEnd w:id="865"/>
    </w:p>
    <w:p>
      <w:pPr>
        <w:pStyle w:val="BookText"/>
        <w:rPr/>
      </w:pPr>
      <w:r>
        <w:rPr>
          <w:rFonts w:ascii="IRNazanin" w:hAnsi="IRNazanin" w:eastAsia="IRNazanin"/>
          <w:color w:val="111111"/>
          <w:sz w:val="28"/>
          <w:sz w:val="28"/>
          <w:szCs w:val="28"/>
          <w:rtl w:val="true"/>
          <w:lang w:bidi="fa-IR"/>
        </w:rPr>
        <w:t>وعلی هذا فهل تتصور الشبهة المصداقیة فی روایات الاستصحاب او لا؟</w:t>
      </w:r>
    </w:p>
    <w:p>
      <w:pPr>
        <w:pStyle w:val="BookText"/>
        <w:rPr/>
      </w:pPr>
      <w:r>
        <w:rPr>
          <w:rFonts w:ascii="IRNazanin" w:hAnsi="IRNazanin" w:eastAsia="IRNazanin"/>
          <w:color w:val="111111"/>
          <w:sz w:val="28"/>
          <w:sz w:val="28"/>
          <w:szCs w:val="28"/>
          <w:rtl w:val="true"/>
          <w:lang w:bidi="fa-IR"/>
        </w:rPr>
        <w:t>والجواب ان فی المسالة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الشبهة المصداقیة لاتتصور فی الصیغ الماخوذة فی ألسنة روایات الاستصحاب</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 انها تتصور فیها</w:t>
      </w:r>
      <w:r>
        <w:rPr>
          <w:rFonts w:eastAsia="IRNazanin" w:cs="IRNazanin"/>
          <w:color w:val="111111"/>
          <w:sz w:val="28"/>
          <w:szCs w:val="28"/>
          <w:rtl w:val="true"/>
          <w:lang w:bidi="fa-IR"/>
        </w:rPr>
        <w:t>.</w:t>
      </w:r>
      <w:bookmarkStart w:id="866" w:name="pg13815_123198"/>
    </w:p>
    <w:p>
      <w:pPr>
        <w:pStyle w:val="Heading6"/>
        <w:numPr>
          <w:ilvl w:val="5"/>
          <w:numId w:val="1"/>
        </w:numPr>
        <w:rPr/>
      </w:pPr>
      <w:bookmarkStart w:id="867" w:name="__RefHeading___Toc3031163_1468164448"/>
      <w:bookmarkStart w:id="868" w:name="_Toc317"/>
      <w:bookmarkEnd w:id="866"/>
      <w:bookmarkEnd w:id="867"/>
      <w:r>
        <w:rPr>
          <w:rtl w:val="true"/>
        </w:rPr>
        <w:t>القول الاول ما اختاره السید الاستاذ قدس سره</w:t>
      </w:r>
      <w:bookmarkEnd w:id="868"/>
    </w:p>
    <w:p>
      <w:p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اختاره السید الاستاذ قدس سره</w:t>
      </w:r>
      <w:r>
        <w:rPr>
          <w:rStyle w:val="FootnoteAnchor"/>
          <w:rtl w:val="true"/>
        </w:rPr>
        <w:footnoteReference w:id="128"/>
      </w:r>
      <w:r>
        <w:rPr>
          <w:rFonts w:ascii="IRNazanin" w:hAnsi="IRNazanin" w:eastAsia="IRNazanin"/>
          <w:color w:val="111111"/>
          <w:sz w:val="28"/>
          <w:sz w:val="28"/>
          <w:szCs w:val="28"/>
          <w:rtl w:val="true"/>
          <w:lang w:bidi="fa-IR"/>
        </w:rPr>
        <w:t>و قد افاد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انتقاض الیقین بالیقین او بالشک غیرمعقول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ولایعقل ان یشک الانسان ان هذا من نقض الیقین بالشک او من 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الشک و الیقین امران وجدانیان فی افق الذهن وحاضران فیه فلایتصور الشک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لایعقل ان یشک الانسان فی ان 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هل ینطبق علی المسالة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مع الاغماض عن الیقین و الشک و النظر الی المتیقن و المشکوک بلحاظ وجودهما فی الواقع بقطع النظر عن تعلق الیقین و الشک بهما و هذا لایمکن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معنی ذلک رفع الید عن دلیل الاستصحاب نهائیا</w:t>
      </w:r>
      <w:r>
        <w:rPr>
          <w:rFonts w:eastAsia="IRNazanin" w:cs="IRNazanin"/>
          <w:color w:val="111111"/>
          <w:sz w:val="28"/>
          <w:szCs w:val="28"/>
          <w:rtl w:val="true"/>
          <w:lang w:bidi="fa-IR"/>
        </w:rPr>
        <w:t>.</w:t>
      </w:r>
    </w:p>
    <w:p>
      <w:pPr>
        <w:pStyle w:val="Heading6"/>
        <w:numPr>
          <w:ilvl w:val="5"/>
          <w:numId w:val="1"/>
        </w:numPr>
        <w:rPr/>
      </w:pPr>
      <w:bookmarkStart w:id="869" w:name="__RefHeading___Toc3031165_1468164448"/>
      <w:bookmarkStart w:id="870" w:name="_Toc318"/>
      <w:bookmarkEnd w:id="869"/>
      <w:r>
        <w:rPr>
          <w:rtl w:val="true"/>
        </w:rPr>
        <w:t>القول الثانی اختاره جماعة منهم بعض المحققین قدس سره</w:t>
      </w:r>
      <w:bookmarkEnd w:id="87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اختاره جماعة منهم بعض المحققین قدس سره و قد افاد قدس سره فی وجه ذلک علی ما فی تقریر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السید الاستاذ قدس سره مبنی علی الخلط بین المشکوک و المتیقن بالذات و المشکوک و المتیقن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الذی لایتصور فیه الشک فی الانتقاض انما هو فی المتیقن و المشکوک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صورتهما حاضرتان وموجودتان فی الذهن فلایعقل الشک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الشک فی مطابقهما الخارجی ای المتیقن و المشکوک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اعتیادی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بمثال لذلک و هوما اذا کان هناک عنوانان وکان الحکم بلحاظ احد العنوانین معلوما و بلحاظ العنوان الآخر مشکوکا لاحتمال انطباق العنوان الاول المعلوم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علم بموت ابن زید وشک فی موت ابوعمرو لاحتمال ان یکون ابوعمرو هو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فالمتیقن بالذات و هو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الصورة الذهنیة لعنوان ابن زید</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 المشکوک بالذات و هو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الصورة الذهنیة لعنوان ابی عمرو</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موجودان فی الذهن</w:t>
      </w:r>
    </w:p>
    <w:p>
      <w:pPr>
        <w:pStyle w:val="BookText"/>
        <w:rPr/>
      </w:pPr>
      <w:r>
        <w:rPr>
          <w:rFonts w:ascii="IRNazanin" w:hAnsi="IRNazanin" w:eastAsia="IRNazanin"/>
          <w:color w:val="111111"/>
          <w:sz w:val="28"/>
          <w:sz w:val="28"/>
          <w:szCs w:val="28"/>
          <w:rtl w:val="true"/>
          <w:lang w:bidi="fa-IR"/>
        </w:rPr>
        <w:t>وحاضران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فلایتصور الشک فیهما من ای انسان اعتیادی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انما یتصور فی المتیقن و المشکوک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ان ابن زید فی الخارج هو ابوعمرو فیه و احتمال انه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لایتصور فی صورتیهما فی الذهن الموجودتان فیه وجدانا وهما صورتان متباینتان فیه ولاتنطبق احداهما علی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بلحاظ الواقع فیحتمل انطباق کلتا الصورتین علی شیء واحد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الشک متصور فی المعلوم و المشکوک بالعرض ولایتصور فی المعلوم و المشکوک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زمان الیقین بعدم الکریة کان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فی الساعة الاولی بعد الزوال و الثانیة حدثت الکریة و الملاقاة ولکن لاندری ان الکریة حدثت فی الساعة الاولی و الملاقاة فی الساعة الثانیة او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احتمال التقارن بینهما فی الحدوث غیر موجود و زمان الشک هو زمان الملاقاة و هو مردد واقعا بین الساعة الاولی 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فان لوحظ المتیقن و المشکوک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فلایتصور الشک فیهما لانهما صورتان حاضرتان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المتیقن بالذات و هو عدم الکریة قبل الزوال متصل بالمشکوک بالذات و هو عدم الکریة بعد الزوال وجدانا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لوحظ المتیقن و المشکوک بالعرض فیتصور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المتیقن بالعرض هو عدم الکریة فی واقع زمان الملاقاة المردد بین الساعة الاولی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زمان الملاقاة الساعة الاولی و زمان المعلوم بالعرض متصل بزمان المشکوک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زمانها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فزمان المشکوک بالعرض منفصل عن زمان المتیقن بالعرض بحدوث الکریة فی الساعة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زمان الملاقاة مردد بین الساعة الاولی</w:t>
      </w:r>
      <w:bookmarkStart w:id="871" w:name="pg13815_123200"/>
    </w:p>
    <w:p>
      <w:pPr>
        <w:pStyle w:val="BookText"/>
        <w:rPr/>
      </w:pPr>
      <w:bookmarkEnd w:id="871"/>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نحرز ان رفع الید عن المتیقن السابق و هو عدم الکریة قبل الزوال فی الساعة الاولی من نقض الیقین بالیقین او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واقع زمان الملاقاة الساعة الثانیة فهو من 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الساعة الاولی فهو من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الشبهة مصداقیة فلایجوز فیها التمسک بادلة الاستصحاب هذا</w:t>
      </w:r>
      <w:r>
        <w:rPr>
          <w:rFonts w:eastAsia="IRNazanin" w:cs="IRNazanin"/>
          <w:color w:val="111111"/>
          <w:sz w:val="28"/>
          <w:szCs w:val="28"/>
          <w:rtl w:val="true"/>
          <w:lang w:bidi="fa-IR"/>
        </w:rPr>
        <w:t>.</w:t>
      </w:r>
    </w:p>
    <w:p>
      <w:pPr>
        <w:pStyle w:val="Heading6"/>
        <w:numPr>
          <w:ilvl w:val="5"/>
          <w:numId w:val="1"/>
        </w:numPr>
        <w:rPr/>
      </w:pPr>
      <w:bookmarkStart w:id="872" w:name="__RefHeading___Toc3031167_1468164448"/>
      <w:bookmarkStart w:id="873" w:name="_Toc319"/>
      <w:bookmarkEnd w:id="872"/>
      <w:r>
        <w:rPr>
          <w:rtl w:val="true"/>
        </w:rPr>
        <w:t>النظر فی کلام بعض المحققین قدس سره فی المقام</w:t>
      </w:r>
      <w:bookmarkEnd w:id="873"/>
    </w:p>
    <w:p>
      <w:pPr>
        <w:pStyle w:val="BookText"/>
        <w:rPr/>
      </w:pPr>
      <w:r>
        <w:rPr>
          <w:rFonts w:ascii="IRNazanin" w:hAnsi="IRNazanin" w:eastAsia="IRNazanin"/>
          <w:color w:val="111111"/>
          <w:sz w:val="28"/>
          <w:sz w:val="28"/>
          <w:szCs w:val="28"/>
          <w:rtl w:val="true"/>
          <w:lang w:bidi="fa-IR"/>
        </w:rPr>
        <w:t>وللنظر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ذکره قدس سره من ان الماخوذ فی موضوع دلیل الاستصحاب المتیقن و المشکوک بالعرض ای مطابق المتیقن و المشکوک بالذات فهو صحیح ولاشبهة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 لایحتمل ان یکون الماخوذ فی موضوع الاستصحاب المتیقن و المشکوک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الکلام فی ان الماخوذ فی موضوع الاستصحاب هل هو المتیقن بلحاظ وجوده الواقعی فحسب او المتیقن بلحاظ انه متعلق للیقین وکذلک فی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روایات الاستصحاب و المتفاهم العرفی منها الثانی دون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 ان الظاهر من 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فلیس ینبغی لک ان 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هو ان الماخوذ فی موضوع الاستصحاب المتیقن بالعرض بما هو متعلق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اضافة الیقین الی المتیقن فی الخارج ماخوذ فی الموضوع</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الیقین و الشک و ان کانا من الموجودات الذهنیة الوجدانیة التی لاوعاء لها الا عالم الذهن ولیسا من الموجودات الخارجیة لاستحالة وجودهما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العلم حیث انه صفة حقیقیة نفسانیة ذات الاضافة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اضافته مرة تکون الی المعلوم بالذات وتسمی هذه الاضافة اضافة اشراقیة واخری الی المعلوم بالعرض وتسمی هذه الاضافة باضافة مقولیة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فتارة یکون الماخوذ فی موضوع الحکم الاضافة الاشراقیة التی هی صفة 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الاضافة المقولیة التی هی طریق</w:t>
      </w:r>
    </w:p>
    <w:p>
      <w:pPr>
        <w:pStyle w:val="BookText"/>
        <w:rPr/>
      </w:pPr>
      <w:r>
        <w:rPr>
          <w:rFonts w:ascii="IRNazanin" w:hAnsi="IRNazanin" w:eastAsia="IRNazanin"/>
          <w:color w:val="111111"/>
          <w:sz w:val="28"/>
          <w:sz w:val="28"/>
          <w:szCs w:val="28"/>
          <w:rtl w:val="true"/>
          <w:lang w:bidi="fa-IR"/>
        </w:rPr>
        <w:t>الی الواقع و هو المعلوم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هذه الاضافة متقومة بالمضاف الیه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یکن الواقع فلا 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تحققها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ضوء ذلک ننظر الی روایات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لاشبهة فی ان الیقین الماخوذ فی موضوع الحکم الاستصحابی لیس الیقین الصفتی ای الاضافة الاشراقیة الذاتیة التی لا واقع موضوعی لها الا فی وعاء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 ان الیقین الماخوذ فی موضوعه الیقین الطریقی ای طریق الی الواقع وتنص علی ذلک 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لانک کنت علی یقین من طهارتک فشککت فلیس ینبغی لک ان 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فانه ناص فی ان الماخوذ فی الموضوع الیقین بالطهارة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الماخوذ فی الموضوع هو الیقین الطریقی وحیث انه لایمکن اخذه فی الموضوع بدون المتیقن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یکون الماخوذ فیه کلیهما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تحقق الاضافة بدون المضاف الیه و الطریق بدون ذی الطریق و العلم بدون المعلوم و الیقین بدون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الشک بالنسبة الی المشکوک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الحکم الاستصحابی المتیقن بالعرض بوصفه العنوانی ای بوصف کونه متعلقا للیقین لامطلقا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الموضوع لیس ذات المتیقن بوجوده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 لایمکن حمل روایات الاستصحاب علی ذلک بل المتیقن بوصفه العنوانی الاضافی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انه المتفاهم عرفا من 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فلیس ینبغی لک ان 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ولهذا یکون الیقین بالحالة السابقة و الشک فی بقائها رکن اساسی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فلایتصور ان یشک الانسان فی انه شاک فی بقاء الحالة السابقة او متیقن بارتفاعها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رفع الید عنها هل هو من نقض الیقین بالشک او من</w:t>
      </w:r>
    </w:p>
    <w:p>
      <w:pPr>
        <w:pStyle w:val="BookText"/>
        <w:rPr/>
      </w:pPr>
      <w:r>
        <w:rPr>
          <w:rFonts w:ascii="IRNazanin" w:hAnsi="IRNazanin" w:eastAsia="IRNazanin"/>
          <w:color w:val="111111"/>
          <w:sz w:val="28"/>
          <w:sz w:val="28"/>
          <w:szCs w:val="28"/>
          <w:rtl w:val="true"/>
          <w:lang w:bidi="fa-IR"/>
        </w:rPr>
        <w:t>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نفس هذا التردد شک فی بقاء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فالشبهة المصداقیة انما تتصور فیما اذا کان الاثر الشرعی مترتبا علی الواقع بدون دخل عنوان الیقین او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المکلف قد یعلم به و قد یشک و قد یکون جاهلا به ولاتتصور فیما اذا کان الاثر الشرعی مترتبا علی الواقع بوصفه العنوانی و هو کونه متعلق الیقین او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اذا تیقن بطهارة ثوبه ثم شک فی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اثران شرعیان احدهما مترتب علی طهارة ثوبه فی الواقع ولایکون للیقین و الشک دخل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مترتب علی المتیقن بلحاظ وجوده الواقعی کجواز الدخول فی الصلاة ونحوهما مما هو مشروط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احرازه فی مقام الاثبات قد یکون بالعلم الوجدانی و قد یکون بالعلم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ذلک یتصور الشک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المکلف قد یشک فی طهارة ثوبه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 فیها ولم یتمکن من احرازها بالاستصحاب او اصالة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التمسک بعموم ما دل علی جواز الدخول فی الصلاة اذا کان ثوبه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من التمسک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 مترتب علی المتیقن و المشکوک بلحاظ کونهما متعلقین للیقین و الشک و هو حجیة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الماخوذ فی موضوعها بمقتضی دلیل الاستصحاب کقوله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المتیقن و المشکوک بالعرض بوصف کونهما متعلقین للیقین و الشک فی افق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فلایتصور الشک فی موضوع الاستصحاب بأن یشک ان هذا متیقن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یشک فی ان هذا مشکوک او متیقن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الشبهة الموضوعیة کما لاتتصور فی المتیقن و المشکوک بالذات کذلک لاتتصور فی المتیقن و المشکوک بالعرض بوصفیهما العنوانیین</w:t>
      </w:r>
      <w:r>
        <w:rPr>
          <w:rFonts w:eastAsia="IRNazanin" w:cs="IRNazanin"/>
          <w:color w:val="111111"/>
          <w:sz w:val="28"/>
          <w:szCs w:val="28"/>
          <w:rtl w:val="true"/>
          <w:lang w:bidi="fa-IR"/>
        </w:rPr>
        <w:t>.</w:t>
      </w:r>
      <w:bookmarkStart w:id="874" w:name="pg13815_123203"/>
    </w:p>
    <w:p>
      <w:pPr>
        <w:pStyle w:val="Heading6"/>
        <w:numPr>
          <w:ilvl w:val="5"/>
          <w:numId w:val="1"/>
        </w:numPr>
        <w:rPr/>
      </w:pPr>
      <w:bookmarkStart w:id="875" w:name="__RefHeading___Toc3031169_1468164448"/>
      <w:bookmarkStart w:id="876" w:name="_Toc320"/>
      <w:bookmarkEnd w:id="874"/>
      <w:bookmarkEnd w:id="875"/>
      <w:r>
        <w:rPr>
          <w:rtl w:val="true"/>
        </w:rPr>
        <w:t>یظهر أن ما ذکره صاحب الکفایة قدس سره من اتصال زمان الشک بزمان الیقین معتبر فی جریان الاستصحاب مبنی علی الخلط‌</w:t>
      </w:r>
      <w:bookmarkEnd w:id="876"/>
    </w:p>
    <w:p>
      <w:pPr>
        <w:pStyle w:val="BookText"/>
        <w:rPr/>
      </w:pPr>
      <w:r>
        <w:rPr>
          <w:rFonts w:ascii="IRNazanin" w:hAnsi="IRNazanin" w:eastAsia="IRNazanin"/>
          <w:color w:val="111111"/>
          <w:sz w:val="28"/>
          <w:sz w:val="28"/>
          <w:szCs w:val="28"/>
          <w:rtl w:val="true"/>
          <w:lang w:bidi="fa-IR"/>
        </w:rPr>
        <w:t>ومن هنا یظهر ان ما ذکره صاحب الکفایة قدس سره</w:t>
      </w:r>
      <w:r>
        <w:rPr>
          <w:rStyle w:val="FootnoteAnchor"/>
          <w:rtl w:val="true"/>
        </w:rPr>
        <w:footnoteReference w:id="129"/>
      </w:r>
      <w:r>
        <w:rPr>
          <w:rFonts w:ascii="IRNazanin" w:hAnsi="IRNazanin" w:eastAsia="IRNazanin"/>
          <w:color w:val="111111"/>
          <w:sz w:val="28"/>
          <w:sz w:val="28"/>
          <w:szCs w:val="28"/>
          <w:rtl w:val="true"/>
          <w:lang w:bidi="fa-IR"/>
        </w:rPr>
        <w:t>من ان احراز اتصال زمان الشک بزمان الیقین معتبر فی 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احرازه تکون الشبهة 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 فی ان رفع الید عن الحالة السابقة هل هو من نقض الیقین بالشک او من نقض الیقین بالیقین؟</w:t>
      </w:r>
    </w:p>
    <w:p>
      <w:pPr>
        <w:pStyle w:val="BookText"/>
        <w:rPr/>
      </w:pPr>
      <w:r>
        <w:rPr>
          <w:rFonts w:ascii="IRNazanin" w:hAnsi="IRNazanin" w:eastAsia="IRNazanin"/>
          <w:color w:val="111111"/>
          <w:sz w:val="28"/>
          <w:sz w:val="28"/>
          <w:szCs w:val="28"/>
          <w:rtl w:val="true"/>
          <w:lang w:bidi="fa-IR"/>
        </w:rPr>
        <w:t>مبنی علی الخلط بین لحاظ المتیقن بوجوده الواقعی ولحاظه بوجوده العنوانی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الماخوذ فی موضوع الاستصحاب الیقین بالحالة السابقة فی الواقع و الشک فی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فلاتتصور الشبهة المصداقیة فی روایات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 لا یتصور ان یشک الانسان فی انه شاک فی بقاء الحالة السابقة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اویشک فی انه متیقن بالحالة السابقة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کان الانسان بدرجة عالیة من الوسوسة والا فلایعقل ان یشک الانسان الاعتیادی فی ان هذا من نقض الیقین بالیقین او من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یرجع الی وجدانه ویری ان الموجود فیه الیقین بارتفاع الحالة السابقة او الشک فیه ولایتصور انه لایدری الموجود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حال ما اذا علمنا اجمالا بحدوث الکریة اما فی الساعة الاولی من زوال یوم الجمعة مثلا او الساعة الثانیة وایضا علمنا اجمالا بحدوث الملاقاة فی 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کانت الکریة حادثة فی الساعة الاولی فالملاقاة فی الساعة الثانیة وان کان العکس فبالعکس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احتمال التقارن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هنا علمان اجمالیان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بحدوث الکریة فی احدی الساعتین المذکورتین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بحدوث الملاقاة فی الاخری منهما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فان کان الملحوظ فی موضوع الاستصحاب المتیقن</w:t>
      </w:r>
    </w:p>
    <w:p>
      <w:pPr>
        <w:pStyle w:val="BookText"/>
        <w:rPr/>
      </w:pPr>
      <w:r>
        <w:rPr>
          <w:rFonts w:ascii="IRNazanin" w:hAnsi="IRNazanin" w:eastAsia="IRNazanin"/>
          <w:color w:val="111111"/>
          <w:sz w:val="28"/>
          <w:sz w:val="28"/>
          <w:szCs w:val="28"/>
          <w:rtl w:val="true"/>
          <w:lang w:bidi="fa-IR"/>
        </w:rPr>
        <w:t>والمشکوک بوجودها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فتتصور فیه الشبهة المصداقیة یعنی الشک فی وجود موضوعه فی الخارج وعدم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المشکوک بوجوده الواقعی لایخلو من ان یکون متصلا بالمتیقن او لایکون متصلا به او یشک فی اتصاله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فتتصور فیه هذه الحالات الثلاث فی الواقع و الحالة الثالثة تمثل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الملحوظ فی الموضوع المتیقن بوصف کونه متعلقا للیقین حدوثا و الشک فی بقائه کماهوظاهر روایات الاستصحاب فلاتتصور الشبهة المصداقیة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انه لا یعقل ان یشک الانسان الاعتیادی فی انه شاک فی بقاء الحالة السابقة او متیقن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فرضنا ان الساعة قبل الزوال زمان الیقین بعدم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زمان الشک فی بقاء عدم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زمان حدوث الملاقاة و هو مردد بین الساعة الاولی بعد الزوال و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ومصب اشکال صاحب الکفایة قدس سره فی هذا المثال وما شاکله هو ان زمان الملاقاة ان کان الساعة الاولی من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زمان الشک متصلا بزمان الیقین و هو الساعة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زمان الشک منفصلا عن زمان الیقین بالیقین بحدوث الکریة فی الساعة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 کان زمان حدوث الملاقاة الساعة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المقام من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زمان حدوثها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المقام من نقض الیقین بالیقین بحدوث الکریة فی الساعة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انه مردد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نحرز ان المقام من نقض الیقین بالشک او من نقض الیقین بالیقین هذا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ان هذا الاشکال مبنی علی الخلط بین لحاظ ذات المتیقن و المشکوک فی موضوع الاستصحاب بقطع النظر عن کون الاول متعلقا</w:t>
      </w:r>
      <w:bookmarkStart w:id="877" w:name="pg13815_123205"/>
    </w:p>
    <w:p>
      <w:pPr>
        <w:pStyle w:val="BookText"/>
        <w:rPr/>
      </w:pPr>
      <w:bookmarkEnd w:id="877"/>
      <w:r>
        <w:rPr>
          <w:rFonts w:ascii="IRNazanin" w:hAnsi="IRNazanin" w:eastAsia="IRNazanin"/>
          <w:color w:val="111111"/>
          <w:sz w:val="28"/>
          <w:sz w:val="28"/>
          <w:szCs w:val="28"/>
          <w:rtl w:val="true"/>
          <w:lang w:bidi="fa-IR"/>
        </w:rPr>
        <w:t>للیقین و الثانی للشک وبین لحاظیها بما هما متعلقان للیقین 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فالشک فی الاتصال والانفصال انما یتصور فی الفرض الاول</w:t>
      </w:r>
      <w:r>
        <w:rPr>
          <w:rFonts w:eastAsia="IRNazanin" w:cs="IRNazanin"/>
          <w:color w:val="111111"/>
          <w:sz w:val="28"/>
          <w:szCs w:val="28"/>
          <w:rtl w:val="true"/>
          <w:lang w:bidi="fa-IR"/>
        </w:rPr>
        <w:t>.</w:t>
      </w:r>
    </w:p>
    <w:p>
      <w:pPr>
        <w:pStyle w:val="Heading6"/>
        <w:numPr>
          <w:ilvl w:val="5"/>
          <w:numId w:val="1"/>
        </w:numPr>
        <w:rPr/>
      </w:pPr>
      <w:bookmarkStart w:id="878" w:name="__RefHeading___Toc3031171_1468164448"/>
      <w:bookmarkStart w:id="879" w:name="_Toc321"/>
      <w:bookmarkEnd w:id="878"/>
      <w:r>
        <w:rPr>
          <w:rtl w:val="true"/>
        </w:rPr>
        <w:t>عدم تصور الشک فی الامور الوجدانیة</w:t>
      </w:r>
      <w:bookmarkEnd w:id="879"/>
    </w:p>
    <w:p>
      <w:pPr>
        <w:pStyle w:val="BookText"/>
        <w:rPr/>
      </w:pPr>
      <w:r>
        <w:rPr>
          <w:rFonts w:ascii="IRNazanin" w:hAnsi="IRNazanin" w:eastAsia="IRNazanin"/>
          <w:color w:val="111111"/>
          <w:sz w:val="28"/>
          <w:sz w:val="28"/>
          <w:szCs w:val="28"/>
          <w:rtl w:val="true"/>
          <w:lang w:bidi="fa-IR"/>
        </w:rPr>
        <w:t>واما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فلایتصور فیه الشک فی الاتصال والانفصال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حدوث الملاقاة واقعا مردد بین الساعة الاولی و الساعة الثانیة فیتصور فیه الشک فی الاتصال والانفصال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حدوثها بوصف کونه متعلقا للشک فهومتصل بزمان الیقین بعدم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المکلف شاک فی حدوث الملاقاة فی الساعة الاولی کما انه شاک فی حدوثها فی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ولایتصور فی انه کان یشک فی انه شاک فی حدوثها فیها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الشک متصل بزمان الیقین وجدانا کما ان المشکوک بهذا الشک بوصفه العنوانی متصل بالمتیقن به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الکریة تارة یلحظ بالنسبة الی قطعات الزمان الممتدة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بالنسبة الی زمان حادث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فهوخارج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لاشبهة فی ان زمان الشک فیه متصل بزمان الیقین ولکن لایترتب علیه اثر شرعی فلذلک لایجری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والاثر الشرعی انما یترتب علی عدم الکریة فی زمان حادث آخر لامطلقا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 فهو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الاثر الشرعی مترتب علی عدم الکریة فی زمان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الملاقاة بحسب الواقع وان کان مرددا بین الساعة الاولی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بحسب الوجدان لایکون مرددا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الماخوذ فی موضوع دلیل الاستصحاب الامور الوجدانیة کالیقین بحدوث الحالة السابقة و الشک فی بقائها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ان الشک فی الامور الوجدانیة لایتصور سواء أکانت</w:t>
      </w:r>
      <w:bookmarkStart w:id="880" w:name="pg13815_123206"/>
    </w:p>
    <w:p>
      <w:pPr>
        <w:pStyle w:val="BookText"/>
        <w:rPr/>
      </w:pPr>
      <w:bookmarkEnd w:id="880"/>
      <w:r>
        <w:rPr>
          <w:rFonts w:ascii="IRNazanin" w:hAnsi="IRNazanin" w:eastAsia="IRNazanin"/>
          <w:color w:val="111111"/>
          <w:sz w:val="28"/>
          <w:sz w:val="28"/>
          <w:szCs w:val="28"/>
          <w:rtl w:val="true"/>
          <w:lang w:bidi="fa-IR"/>
        </w:rPr>
        <w:t>تلک الامور ملحوظة بنحو الصفتیة ام کانت ملحوظة بنحو الطریقیة والاضافة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التردد انما یتصور فی ذات المتیقن و المشکوک بقطع النظر عن کونهما متعلقی الیقین 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انه لا مانع من استصحاب کل من عدم الکریة الی زمان الملاقاة و استصحاب عدم الملاقاة الی زمان الکریة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هناک مانع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من جهة هذا المانع کما فی استصحاب عدم الملاقاة الی زمان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لایجری من جهة مانع آخر لامن جهة ما ذکره صاحب الکفایة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حال الامثلة الاخری</w:t>
      </w:r>
      <w:r>
        <w:rPr>
          <w:rFonts w:eastAsia="IRNazanin" w:cs="IRNazanin"/>
          <w:color w:val="111111"/>
          <w:sz w:val="28"/>
          <w:szCs w:val="28"/>
          <w:rtl w:val="true"/>
          <w:lang w:bidi="fa-IR"/>
        </w:rPr>
        <w:t>.</w:t>
      </w:r>
    </w:p>
    <w:p>
      <w:pPr>
        <w:pStyle w:val="Heading6"/>
        <w:numPr>
          <w:ilvl w:val="5"/>
          <w:numId w:val="1"/>
        </w:numPr>
        <w:rPr/>
      </w:pPr>
      <w:bookmarkStart w:id="881" w:name="__RefHeading___Toc3031173_1468164448"/>
      <w:bookmarkStart w:id="882" w:name="_Toc322"/>
      <w:bookmarkEnd w:id="881"/>
      <w:r>
        <w:rPr>
          <w:rtl w:val="true"/>
        </w:rPr>
        <w:t>ظهور حال مسألة موت المورث واسلام الوارث</w:t>
      </w:r>
      <w:bookmarkEnd w:id="882"/>
    </w:p>
    <w:p>
      <w:pPr>
        <w:pStyle w:val="BookText"/>
        <w:rPr/>
      </w:pPr>
      <w:r>
        <w:rPr>
          <w:rFonts w:ascii="IRNazanin" w:hAnsi="IRNazanin" w:eastAsia="IRNazanin"/>
          <w:color w:val="111111"/>
          <w:sz w:val="28"/>
          <w:sz w:val="28"/>
          <w:szCs w:val="28"/>
          <w:rtl w:val="true"/>
          <w:lang w:bidi="fa-IR"/>
        </w:rPr>
        <w:t>منها مسالة موت المورث واسلام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فرضنا ان تاریخ کلیهما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کان المورث حیا فی الساعة الاولی من نهار یوم الجمعة مثلا و الوارث کان کافرا فی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الساعة الثانیة حدث احدهما ولکنا لاندری ان المورث مات او ان الوارث اسلم و فی الساعة الثالثة حدث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هنا علمان اجمالیان احدهما العلم الاجمالی بموت المورث فی الساعة الثانیة او الثالثة و الآخر العلم الاجمالی باسلام الوارث فی 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موت المورث ان کان فی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اسلام الوارث فی الساعة الثالثة و ان کان العکس فبالعکس واحتمال التقارن بینهما غیر موجود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فزمان موت المورث هو زمان الشک فی اسلام الوارث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الاثر الشرعی لایترتب علی حدوث کل منهما بحسب عمود الزمان وقطعاته الطولیة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یترتب علیه بالنسبة الی زمان الحادث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فاذا شککنا فی اسلام الوارث فی زمان موت المورث المردد بین الساعة الثانیة 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مبنی المحقق الخراسانی قدس سره لایجری</w:t>
      </w:r>
    </w:p>
    <w:p>
      <w:pPr>
        <w:pStyle w:val="BookText"/>
        <w:rPr/>
      </w:pPr>
      <w:r>
        <w:rPr>
          <w:rFonts w:ascii="IRNazanin" w:hAnsi="IRNazanin" w:eastAsia="IRNazanin"/>
          <w:color w:val="111111"/>
          <w:sz w:val="28"/>
          <w:sz w:val="28"/>
          <w:szCs w:val="28"/>
          <w:rtl w:val="true"/>
          <w:lang w:bidi="fa-IR"/>
        </w:rPr>
        <w:t>استصحاب عدم اسلام الوارث الی زمان موت المورث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احراز اتصال زمان الشک بزمان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زمان الشک فی موته ان کان الساعة الثانیة کان متصلا بزمان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الساعة الثالثة لم یکن متصلا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انا لا ندری انه الثانیة او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نحرز اتصال زمان الشک بزمان الیقین و مع عدم الاحراز لم نحرز انه من نقض الیقین بالشک او من 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الشبهة 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ظهر مما ذکرناه جواب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مبنی علی الخلط بین لحاظ المتیقن و المشکوک بماهما موجودان فی الواقع بقطع النظر عن تعلق الیقین و الشک بهما وبین لحاظیهما بماهما متعلقان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ان الماخوذ فی موضوع الحکم الاستصحابی فی لسان روایاته الیقین بحدوث الشیء فی الواقع و الشک فی بقائه فیه کما هو ظاهر 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لانک کنت علی یقین من طهارتک فشککت فلیس ینبغی لک ان 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فلایتصور ان یشک الانسان فی موضوع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 کان متیقنا بطهارته سابقا وجدانا وفعلا شاک فی بقائها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المتیقن و المشکوک بالذات وان کان غیر ماخوذا فی موضوع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الماخوذ فیه لیس ذات المتیقن و المشکوک بقطع النظر عن تعلق الیقین و الشک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الماخوذ فیه المتیقن و المشکوک بالعرض بوصف کونهما متعلقی الیقین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الامر کذلک فلایتصور فیه الشک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المکلف فی الساعة الثانیة شاک فی اسلام الوارث وجدانا کما انه شاک فی موت المورث فیها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فزمان الشک متصل بزمان الیقین بالوجدان ولایعقل ان یشک فی انه شاک فیه او لا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الحال فی استصحاب عدم موت المورث الی زمان اسلام</w:t>
      </w:r>
      <w:bookmarkStart w:id="883" w:name="pg13815_123208"/>
    </w:p>
    <w:p>
      <w:pPr>
        <w:pStyle w:val="BookText"/>
        <w:rPr/>
      </w:pPr>
      <w:bookmarkEnd w:id="883"/>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مانع منه لامن جهة ماذکره صاحب الکفایة قدس سره ولا من جهة اخری کما سوف نشیر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ما اعتبره المحقق الخراسانی قدس سره من العنصر الرابع فی جریان الاستصحاب و هو احراز اتصال زمان الشک بزمان الیقین لا اصل له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فلا مانع من جریان الاستصحاب فی مجهولی التاریخ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المانع انما هو 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المعتبر فی جریان الاستصحاب ان یکون الشک فی بقاء الحالة السابقة مطلقا وعلی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یکون متمحضا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الرکن مفقود فی مجهولی التاریخ وفی المعلوم تاریخه بالنسبة الی زمان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زمان الشک فی بقاء عدم حدوث کل من الحادثین هو واقع زمان حدوث الآخر المردد بین فردین من الزمان فی الخارج هما الساعة الاولی بعد طلوع الشمس و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زمان حدوثه الساعة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بقاء الحادث الآخر فیها 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ارتفاعه فیها 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لایکون الشک متمحضا فی البقاء ای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الشک یکون متمحضا فی البقاء بالنسبة الی الجامع بینهما و لکنه لیس موضوعا للاثر الشرعی مضافا الی انه لیس زمان حدوث الآخر بل هو مفهوم الزمان الانتزاعی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الکلام فی ذلک قد تقدم موسعا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Heading6"/>
        <w:numPr>
          <w:ilvl w:val="5"/>
          <w:numId w:val="1"/>
        </w:numPr>
        <w:rPr/>
      </w:pPr>
      <w:bookmarkStart w:id="884" w:name="__RefHeading___Toc3031175_1468164448"/>
      <w:bookmarkStart w:id="885" w:name="_Toc323"/>
      <w:bookmarkEnd w:id="884"/>
      <w:r>
        <w:rPr>
          <w:rtl w:val="true"/>
        </w:rPr>
        <w:t>عدم صحة ما ذکره صاحب الکفایة قدس سره من التفصیل بین مجهولی التاریخ وما اذا کان تاریخ احدهما معلوما وتاریخ الاخر مجهولا</w:t>
      </w:r>
      <w:bookmarkEnd w:id="885"/>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صاحب الکفایة قدس سره</w:t>
      </w:r>
      <w:r>
        <w:rPr>
          <w:rStyle w:val="FootnoteAnchor"/>
          <w:rtl w:val="true"/>
        </w:rPr>
        <w:footnoteReference w:id="130"/>
      </w:r>
      <w:r>
        <w:rPr>
          <w:rFonts w:ascii="IRNazanin" w:hAnsi="IRNazanin" w:eastAsia="IRNazanin"/>
          <w:color w:val="111111"/>
          <w:sz w:val="28"/>
          <w:sz w:val="28"/>
          <w:szCs w:val="28"/>
          <w:rtl w:val="true"/>
          <w:lang w:bidi="fa-IR"/>
        </w:rPr>
        <w:t>من التفصیل بین مجهولی التاریخ وما اذا کان تاریخ احدهما معلوما وتاریخ الآخر مجهولا بعدم جریان الاستصحاب فی مجهولی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 بعدم احراز اتصال زمان الشک بزمان الیقین وجریانه فی المعلوم تاریخه الی زمان</w:t>
      </w:r>
    </w:p>
    <w:p>
      <w:pPr>
        <w:pStyle w:val="BookText"/>
        <w:rPr/>
      </w:pPr>
      <w:r>
        <w:rPr>
          <w:rFonts w:ascii="IRNazanin" w:hAnsi="IRNazanin" w:eastAsia="IRNazanin"/>
          <w:color w:val="111111"/>
          <w:sz w:val="28"/>
          <w:sz w:val="28"/>
          <w:szCs w:val="28"/>
          <w:rtl w:val="true"/>
          <w:lang w:bidi="fa-IR"/>
        </w:rPr>
        <w:t>المجهول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لانا لوسلمنا ان الاستصحاب لایجری فی مجهولی التاریخ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فی المعلوم تاریخه الی زمان المجهول ایضا بنفس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کمااذا فرضنا ان تاریخ الملاقاة معلوم و هو الساعة الاولی من الزوال وتاریخ الکریة مجهول و مردد بین الساعة قبل الزوال و الساعة الثانیة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فان کان واقع زمان حدوث الکریة الساعة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فزمان الشک متصل بزمان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زمان حدوثها الساعة الثانیة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فزمان الشک منفصل عن زمان الیقین بحدوث الملاقاة فی الساعة الاولی من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انا لاندری ان واقع زمان حدوثها قبل الزوال او الساعة الثانیة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نحرز اتصال زمان الشک بزمان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فلا وجه لما ذکره قدس سره من التفصیل بین مجهولی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اذا کان تاریخ احدهما معلوما وتاریخ الآخر مجهولا بعدم جریان الاستصحاب فی الاول وجریانه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ماذکره قدس سره من اعتبار عنصر الرابع فی جریان الاستصحاب لو تم لکان مانعا عن جریان الاستصحاب فی الاول و الثانی معا بنفس الملاک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ان ما ذکره قدس سره مبنی علی الخلط بین لحاظ المتیقن و المشکوک بوجودهما فی الواقع بقطع النظر عن تعلق الیقین و الشک بهما ولحاظهما بما هما متعلقان للیقین و الشک کماهو مفاد ادلة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عدم جریان الاستصحاب فی مجهولی التاریخ و المعلوم تاریخه الی زمان المجهول لیس من جهة ما ذکره صاحب الکفایة قدس سره بل من جهة عدم احراز ان الشک متمحض فی البقاء وعلی کل تقدیر کما مر موسعا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استصحاب عدم ارتفاع المجهول تاریخه الی زمان المعلوم، لا</w:t>
      </w:r>
      <w:bookmarkStart w:id="886" w:name="pg13815_123210"/>
    </w:p>
    <w:p>
      <w:pPr>
        <w:pStyle w:val="BookText"/>
        <w:rPr/>
      </w:pPr>
      <w:bookmarkEnd w:id="886"/>
      <w:r>
        <w:rPr>
          <w:rFonts w:ascii="IRNazanin" w:hAnsi="IRNazanin" w:eastAsia="IRNazanin"/>
          <w:color w:val="111111"/>
          <w:sz w:val="28"/>
          <w:sz w:val="28"/>
          <w:szCs w:val="28"/>
          <w:rtl w:val="true"/>
          <w:lang w:bidi="fa-IR"/>
        </w:rPr>
        <w:t>مانع منه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کاستصحاب عدم حدوث الکریة فی المثال الی زمان الملاقاة و هو الساعة الاولی من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زمان الشک معلوم ولاتردد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الفرق بین ان یکون زمان ارتفاع الجزء معلوما کزمان ارتفاع عدم الکریة بحدوثها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یکون زمان ارتفاعه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ولایدری ان زمان ارتفاعه وانقلابه الی الکریة الساعة الاولی او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لایجری استصحاب بقاء الجزء المعلوم الی واقع زمان الجزء المجهول المردد بین فردین من الزمان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بقاء الجزء المجهول الی زمان الجزء المعلوم</w:t>
      </w:r>
      <w:r>
        <w:rPr>
          <w:rFonts w:eastAsia="IRNazanin" w:cs="IRNazanin"/>
          <w:color w:val="111111"/>
          <w:sz w:val="28"/>
          <w:szCs w:val="28"/>
          <w:rtl w:val="true"/>
          <w:lang w:bidi="fa-IR"/>
        </w:rPr>
        <w:t>.</w:t>
      </w:r>
    </w:p>
    <w:p>
      <w:pPr>
        <w:pStyle w:val="Heading6"/>
        <w:numPr>
          <w:ilvl w:val="5"/>
          <w:numId w:val="1"/>
        </w:numPr>
        <w:rPr/>
      </w:pPr>
      <w:bookmarkStart w:id="887" w:name="__RefHeading___Toc3031177_1468164448"/>
      <w:bookmarkStart w:id="888" w:name="_Toc324"/>
      <w:bookmarkEnd w:id="887"/>
      <w:r>
        <w:rPr>
          <w:rtl w:val="true"/>
        </w:rPr>
        <w:t>ما ذکره بعض المحققین قدس سره من تقریب الاشکال فی المقام</w:t>
      </w:r>
      <w:bookmarkEnd w:id="888"/>
    </w:p>
    <w:p>
      <w:pPr>
        <w:pStyle w:val="BookText"/>
        <w:rPr/>
      </w:pPr>
      <w:r>
        <w:rPr>
          <w:rFonts w:ascii="IRNazanin" w:hAnsi="IRNazanin" w:eastAsia="IRNazanin"/>
          <w:color w:val="111111"/>
          <w:sz w:val="28"/>
          <w:sz w:val="28"/>
          <w:szCs w:val="28"/>
          <w:rtl w:val="true"/>
          <w:lang w:bidi="fa-IR"/>
        </w:rPr>
        <w:t>ثم ان بعض المحققین قدس سره</w:t>
      </w:r>
      <w:r>
        <w:rPr>
          <w:rStyle w:val="FootnoteAnchor"/>
          <w:rtl w:val="true"/>
        </w:rPr>
        <w:footnoteReference w:id="131"/>
      </w:r>
      <w:r>
        <w:rPr>
          <w:rFonts w:ascii="IRNazanin" w:hAnsi="IRNazanin" w:eastAsia="IRNazanin"/>
          <w:color w:val="111111"/>
          <w:sz w:val="28"/>
          <w:sz w:val="28"/>
          <w:szCs w:val="28"/>
          <w:rtl w:val="true"/>
          <w:lang w:bidi="fa-IR"/>
        </w:rPr>
        <w:t>قد قرب هذا الاشکال بتقریب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هذا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مسالة مجهولی التاریخ علمین اجمالیین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العلم لاجمالی بحدوث الکریة اما فی الساعة الاولی من الزوال او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 العلم الاجمالی بحدوث الملاقاة فی 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حدوث الکریة فی الساعة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حدوث الملاقاة فی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العکس فبالعکس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احتمال التقارن بینهما غیر موجود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فزمان الیقین بعدم حدوث الکریة وکذلک زمان الیقین بعدم حدوث الملاقاة الساعة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فان کان زمان حدوث الکریة الساعة الاولی من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زمان حدوث الملاقاة الساعة الثانیة منه وان کان العکس فبالعکس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زمان حدوث کل منهما هوزمان الشک فی حدوث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ان کان زمان حدوث الملاقاة الساعة</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زمان الشک فی حدوث الکریة فیها متصلا بزمان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زمان حدوثها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زمان الشک فی حدوثها فیها منفصلا عن زمان الیقین بعدم حدوثها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زمان الشک فی حدوثها فیها منفصلا عن زمان الیقین بعدم حدوثها و هو قبل الزوال وکذلک الامر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فعلی الاول من نقض الیقین بالشک وعلی الثانی من نقض الیقین بالیقین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اجاب قدس سره عن ذلک بأن هذا الاشکال مبنی علی ان یکون متعلق العلم الاجمالی الفرد بحده الفردی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یکون متعلقه اما حدوث الکریة فی الساعة الاولی بحدها أو ا لساعة الثانیة‌کذلک و هذا خلاف الضرورة و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ان لازم ذلک انه لایوجد علم اجمالی فی مقابل العلم التفصیلی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متعلقه لو کان الفرد بحده الفردی فهو علم تفصیلی لا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متعلق العلم الاجمالی الجامع الانتزاعی و هو عنوان احدهما او احدها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فمتعلق احد العلمین الاجمالیین فی المثال حدوث الکریة فی احدی الساعتین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ومتعلق العلم الآخر حدوث الملاقاة فی 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متعلقه لیس حدوث الکریة فی الساعة الاولی او الثانیة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لزم انحلال العلم الاجمالی الی علمین تفصیلیین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حدوث الکریة فی الساعة الاولی متعلق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انها مصداق للمعلوم بالاجمال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حدوثها فی الساعة الثانیة بنفس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فیکون المقام من نقض الیقین بالشک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الامر کذلک حتی علی القول بأن متعلق العلم الاجمالی الواقع لا الجامع الانتزاعی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متعلقه الواقع المبهم فلاینافی کون کل واحد من طرفیه متعلقا للشک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صاحب الکفایة قدس سره من عدم جریان الاستصحاب فی مجهولی التاریخ من جهة عدم احراز اتصال زمان الشک بزمان الیقین لا اصل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انه لاشبهة فی ان متعلق العلم الاجمالی الجامع الانتزاعی الذی لا واقع موضوعی له الا فی عالم الذهن و هو عنوان احدهما او احدها ولکن لاموضوعیة لهذا العنوان الانتزاعی وانما هومشیر الی واقعه المردد فی الخارج بین فردین او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الاجمالی فی المقام بحدوث الکریة فی احدی الساعتین تعلق بعنوان مشیر الی واقعه المردد بین الساعة الاولی و الثانیة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حدثت فی الساعة الاولی فزمان الشک متصل بزمان الیقین و هو زمان الیقین بعدم حدوث الملاقاة قبل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حدثت فی الساعة الثانیة فزمان الشک منفصل عن زمان الیقین بعدم حدوث الملاقاة بحدوثها فی الساعة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لم یحرز ان زمان حدوثها الساعة الاولی او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الاتصال محرزا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یکن محرزا فلاندری ان رفع الید عن الحالة السابقة من نقض الیقین بالیقین او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ولایتوقف ذلک علی ان یکون متعلق العلم الاجمالی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المراد من الیقین الناقض لیس هو الیقین الاجمالی حتی یقال ان متعلق العلم الاجمالی الجامع لا الفرد بل المراد منه الیقین التقدیری بفرض وجود المتیقن فی الخارج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زمان حدوث الکریة فی المثال ان کان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الساعة الاولی زمان حدوث الملاقاة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عندئذٍ یکون المقام من نقض الیقین بعدم الملاقاة قبل هذه الساعة بالیقین بحدوثها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زمان حدوثها الساعة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زمان الشک متصلا بزمان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من نقض الیقین بالشک کل ذلک 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انه علی تقدیر من نقض</w:t>
      </w:r>
      <w:bookmarkStart w:id="889" w:name="pg13815_123213"/>
    </w:p>
    <w:p>
      <w:pPr>
        <w:pStyle w:val="BookText"/>
        <w:rPr/>
      </w:pPr>
      <w:bookmarkEnd w:id="889"/>
      <w:r>
        <w:rPr>
          <w:rFonts w:ascii="IRNazanin" w:hAnsi="IRNazanin" w:eastAsia="IRNazanin"/>
          <w:color w:val="111111"/>
          <w:sz w:val="28"/>
          <w:sz w:val="28"/>
          <w:szCs w:val="28"/>
          <w:rtl w:val="true"/>
          <w:lang w:bidi="fa-IR"/>
        </w:rPr>
        <w:t>الیقین بالیقین وعلی تقدیر آخر من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الاشکال بهذه الصیغة غیر وارد علی صاحب الکفایة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الوارد علیه هو ان اعتبار هذا الشرط فی جریان الاستصحاب مبنی علی نقطة خاطئة و هی الخلط بین لحاظ المتیقن و المشکوک بوجودهما فی الواقع بقطع النظر عن تعلق الیقین و الشک بهما ولحاظهما بماهما متعلقان للیقین و الشک کما هو مقتضی ادلة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الشک فی الاتصال وعدم الاتصال وان المقام من نقض الیقین بالیقین او بالشک انما یتصور علی 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علی الفرض الثانی فلایتصور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لایعقل ان یشک الانسان فی ان هذا من نقض الیقین بالشک او بالیقین وان زمان الشک متصل بزمان الیقین او منفصل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معنی هذا ان یشک الانسان فی انه شاک بالشیء الفلانی او متیقن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روایات الاستصحاب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لاتتصور الشبهة المصداقیة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التفسیر الاول</w:t>
      </w:r>
      <w:r>
        <w:rPr>
          <w:rFonts w:eastAsia="IRNazanin" w:cs="IRNazanin"/>
          <w:color w:val="111111"/>
          <w:sz w:val="28"/>
          <w:szCs w:val="28"/>
          <w:rtl w:val="true"/>
          <w:lang w:bidi="fa-IR"/>
        </w:rPr>
        <w:t>.</w:t>
      </w:r>
    </w:p>
    <w:p>
      <w:pPr>
        <w:pStyle w:val="Heading6"/>
        <w:numPr>
          <w:ilvl w:val="5"/>
          <w:numId w:val="1"/>
        </w:numPr>
        <w:rPr/>
      </w:pPr>
      <w:bookmarkStart w:id="890" w:name="__RefHeading___Toc3031179_1468164448"/>
      <w:bookmarkStart w:id="891" w:name="_Toc325"/>
      <w:bookmarkEnd w:id="890"/>
      <w:r>
        <w:rPr>
          <w:rtl w:val="true"/>
        </w:rPr>
        <w:t>التفسیر الثانی لمقالة المحقق الخراسانی قدس سره</w:t>
      </w:r>
      <w:bookmarkEnd w:id="89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الثانی لمقالة المحقق الخراسانی قدس سره وحاصل 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مراده قدس سره من هذه المقالة لیس انه قد اعتبر عنصرا رابعا فی 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انه قدس سره اراد من عدم احراز اتصال زمان الشک بزمان الیقین الذی اعتبره فی جریان الاستصحاب ماتقدم منا من ان ارکان الاستصحاب غیر تامة فی مجهولی التاریخ وفی المعلوم بالنسبة الی زمان المجهول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من ارکان الاستصحاب ان یکون الشک فی بقاء الحالة السابقة علی کل تقدیر ومنجزا و الشک لایکون فی هذه الموارد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فرضنا ان تاریخ کل من حدوث الملاقاة و الکریة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وفرضنا ان زمان حدوث الملاقاة مردد بین الساعة الاولی من الزوال و الساعة الثانیة وکذلک زمان حدوث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الملاقاة ان حدثت</w:t>
      </w:r>
    </w:p>
    <w:p>
      <w:pPr>
        <w:pStyle w:val="BookText"/>
        <w:rPr/>
      </w:pPr>
      <w:r>
        <w:rPr>
          <w:rFonts w:ascii="IRNazanin" w:hAnsi="IRNazanin" w:eastAsia="IRNazanin"/>
          <w:color w:val="111111"/>
          <w:sz w:val="28"/>
          <w:sz w:val="28"/>
          <w:szCs w:val="28"/>
          <w:rtl w:val="true"/>
          <w:lang w:bidi="fa-IR"/>
        </w:rPr>
        <w:t>فی الساعة الاولی فالکریة فی الساعة الثانیة وان کان العکس فبالعکس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احتمال المقارنة بینهما فهو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فزمان الشک فی حدوث کل منهما زمان حدوث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فان لوحظ زمان حدوث الملاقاة بما هو و بعنوانه الاجمالی الانتزاعی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وان کان الشک فی بقاء عدم الکریة الی زمان حدوثها بما هو شکا فی البقاء علی کل تقدیر ومتمحضا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استصحاب بقاء عدمها الی هذا الزمان الجامع لایجری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الزمان بعنوانه الاجمالی ان کان له دخلا فی ترتب الاثر علی الموضوع و هو عدم الکریة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یکون قیدا له یعنی ان الاثر الشرعی مترتب علی عدم الکریة المقید بهذا العنوان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استصحاب عدم الکریة الی زمان الملاقاة لایثبت تقیده به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اضافة الی ان هذا الفرض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محل الکلام انما هو فی الموضوع المرکب الذی یمکن احراز احد جزئیه بالاستصحاب اذا کان جزؤه الآخر محرزا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 الموضوع مقیدا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الاستصحاب فیه لانه لا یثبت تقیده به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لوحظ واقع زمان حدوث الملاقاة المردد بین فردین من الزمان هما فی المثال الساعة‌الاولی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استصحاب عدم حدوث الکریة الی واقع زمان حدوث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واقع زمانها ان کان الساعة الاولی فالمستصحب فیها و هو عدم الکریة مقطوع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واقع زمانها الساعة الثانیة فارتفاع المستصحب فیها 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واقع زمانها مردد بینهما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الشک فی عدم حدوث الکریة الی واقع زمانها متمحضا فی البقاء لا بالنسبة الی الساعة الاولی ولا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کماهو الحال فی جمیع موارد الاستصحاب فی الفرد 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لایجری من جهة</w:t>
      </w:r>
      <w:bookmarkStart w:id="892" w:name="pg13815_123215"/>
    </w:p>
    <w:p>
      <w:pPr>
        <w:pStyle w:val="BookText"/>
        <w:rPr/>
      </w:pPr>
      <w:bookmarkEnd w:id="892"/>
      <w:r>
        <w:rPr>
          <w:rFonts w:ascii="IRNazanin" w:hAnsi="IRNazanin" w:eastAsia="IRNazanin"/>
          <w:color w:val="111111"/>
          <w:sz w:val="28"/>
          <w:sz w:val="28"/>
          <w:szCs w:val="28"/>
          <w:rtl w:val="true"/>
          <w:lang w:bidi="fa-IR"/>
        </w:rPr>
        <w:t>ان ارکان الاستصحاب فیه غیر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الشک فیه لیس متمحضا فی البقاء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لایمکن حمل ماذکره قدس سره فی الکفایة علی 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عدم جریان الاستصحاب علی ضوء هذا التفسیر لیس من جهة عدم احراز اتصال زمان الشک بزمان الیقین او زمان المشکوک بزمان المتیقن بل 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کلامه صریح فی ان عدم جریان الاستصحاب فی مجهولی التاریخ من جهة عدم احراز اتصال زمان الشک بزمان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هذا التفسیر لایرتبط بمقالته قدس سره فی المسالة</w:t>
      </w:r>
      <w:r>
        <w:rPr>
          <w:rFonts w:eastAsia="IRNazanin" w:cs="IRNazanin"/>
          <w:color w:val="111111"/>
          <w:sz w:val="28"/>
          <w:szCs w:val="28"/>
          <w:rtl w:val="true"/>
          <w:lang w:bidi="fa-IR"/>
        </w:rPr>
        <w:t>.</w:t>
      </w:r>
    </w:p>
    <w:p>
      <w:pPr>
        <w:pStyle w:val="Heading6"/>
        <w:numPr>
          <w:ilvl w:val="5"/>
          <w:numId w:val="1"/>
        </w:numPr>
        <w:rPr/>
      </w:pPr>
      <w:bookmarkStart w:id="893" w:name="__RefHeading___Toc3031181_1468164448"/>
      <w:bookmarkStart w:id="894" w:name="_Toc326"/>
      <w:bookmarkEnd w:id="893"/>
      <w:r>
        <w:rPr>
          <w:rtl w:val="true"/>
        </w:rPr>
        <w:t>التفسیرالثالث</w:t>
      </w:r>
      <w:r>
        <w:rPr>
          <w:rtl w:val="true"/>
        </w:rPr>
        <w:t xml:space="preserve">: </w:t>
      </w:r>
      <w:r>
        <w:rPr>
          <w:rtl w:val="true"/>
        </w:rPr>
        <w:t>ان الاثر الشرعی حیث انه مترتب علی عدم حدوث کل من الحادثین فی زمان حدوث الآخر</w:t>
      </w:r>
      <w:bookmarkEnd w:id="8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یکون الموضوع مقیدا بزمان حدوث الحادث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الاثر الشرعی فی المثال مترتب علی عدم حدوث الکریة فی خصوص زمان حدوث الملاقاة لامطلقا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لامحالة یکون الموضوع عدم الکریة مقیداً بهذا الزمان الخاص و هو زمان الملاقاة فیکون زمان الملاقاة قید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الاثر الشرعی لیس عدم الکریة مطلقا فی عمود الزمان وقطعاته الطولیة وبنحو العدم المحمولی بل عدم الکریة المضاف الی زمان الملاقاة بنحو العدم النعتی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زمان الملاقاة قیدا للموضوع و هو عدم الکریة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فلانحرز اتصال زمان المشکوک مع زمان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المشکوک و هو عدم الکریة فی زمان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زمان الملاقاة الساعة الاولی فزمان المشکوک متصل بزمان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زمان الملاقاة الساعة الثانیة فزمان المشکوک منفصل عن زمان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انا لاندری ان زمان المشکوک الساعة الاولی او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فلانحرز اتصال زمان المتیقن</w:t>
      </w:r>
      <w:bookmarkStart w:id="895" w:name="pg13815_123216"/>
    </w:p>
    <w:p>
      <w:pPr>
        <w:pStyle w:val="BookText"/>
        <w:rPr/>
      </w:pPr>
      <w:bookmarkEnd w:id="895"/>
      <w:r>
        <w:rPr>
          <w:rFonts w:ascii="IRNazanin" w:hAnsi="IRNazanin" w:eastAsia="IRNazanin"/>
          <w:color w:val="111111"/>
          <w:sz w:val="28"/>
          <w:sz w:val="28"/>
          <w:szCs w:val="28"/>
          <w:rtl w:val="true"/>
          <w:lang w:bidi="fa-IR"/>
        </w:rPr>
        <w:t>بزمان المشکوک المعتبر فی جریان الاستصحاب</w:t>
      </w:r>
      <w:r>
        <w:rPr>
          <w:rFonts w:eastAsia="IRNazanin" w:cs="IRNazanin"/>
          <w:color w:val="111111"/>
          <w:sz w:val="28"/>
          <w:szCs w:val="28"/>
          <w:rtl w:val="true"/>
          <w:lang w:bidi="fa-IR"/>
        </w:rPr>
        <w:t>.</w:t>
      </w:r>
    </w:p>
    <w:p>
      <w:pPr>
        <w:pStyle w:val="Heading6"/>
        <w:numPr>
          <w:ilvl w:val="5"/>
          <w:numId w:val="1"/>
        </w:numPr>
        <w:rPr/>
      </w:pPr>
      <w:bookmarkStart w:id="896" w:name="__RefHeading___Toc3031183_1468164448"/>
      <w:bookmarkStart w:id="897" w:name="_Toc327"/>
      <w:bookmarkEnd w:id="896"/>
      <w:r>
        <w:rPr>
          <w:rtl w:val="true"/>
        </w:rPr>
        <w:t>خطأ هذا التفسیر</w:t>
      </w:r>
      <w:bookmarkEnd w:id="897"/>
    </w:p>
    <w:p>
      <w:pPr>
        <w:pStyle w:val="BookText"/>
        <w:rPr/>
      </w:pPr>
      <w:r>
        <w:rPr>
          <w:rFonts w:ascii="IRNazanin" w:hAnsi="IRNazanin" w:eastAsia="IRNazanin"/>
          <w:color w:val="111111"/>
          <w:sz w:val="28"/>
          <w:sz w:val="28"/>
          <w:szCs w:val="28"/>
          <w:rtl w:val="true"/>
          <w:lang w:bidi="fa-IR"/>
        </w:rPr>
        <w:t>والجواب ان هذا التفسیر ایضا خاطی ولاینطبق علیه ما ذکره قدس سره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هذا التفسیر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محل الکلام فی المقام انما هوفی الموضوعات المرکبة لا فی الموضوعات المقیدة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زمان الملاقاة فی المثال لیس قیدا للموضوع و هو عدم الکریة بل هو عنوان مشیر الی واقع زمان الملاقاة المردد بین الساعة الاولی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الموضوع مرکب من عدم الکریة فی زمان و الملاقاة فیه بدون اخذ ای عنوان زائد علیهما کعنوان التقارن او الاجتماع او التقدم او ماشاکل ذلک و زمان الملاقاة ظرف لا انه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زمان الملاقاة ان لوحظ بعنوان زمان الملاقاة وبما هو فهو قید لا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ذلک ان یکون الموضوع مقیدا لامرکبا و هذا خلاف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المفروض فی المقام ان الموضوع مرکب لامقید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وزمان الملاقاة عنوان مشیر الی واقعه المردد فی الخارج لا انه اخذ بما هو زمان الملاقاة کما تقدم تفصیل ذلک</w:t>
      </w:r>
    </w:p>
    <w:p>
      <w:pPr>
        <w:pStyle w:val="BookText"/>
        <w:rPr/>
      </w:pPr>
      <w:r>
        <w:rPr>
          <w:rFonts w:ascii="IRNazanin" w:hAnsi="IRNazanin" w:eastAsia="IRNazanin"/>
          <w:color w:val="111111"/>
          <w:sz w:val="28"/>
          <w:sz w:val="28"/>
          <w:szCs w:val="28"/>
          <w:rtl w:val="true"/>
          <w:lang w:bidi="fa-IR"/>
        </w:rPr>
        <w:t>وثانیا مع الاغماض عن ذلک وتسلیم ان زمان الملاقاة عنوان للموضوع وقید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لایمکن اثبات تقید الموضوع به بالاستصحاب الا علی القول بالاصل المثبت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زمان الملاقاة ان کان قیدا للموضوع و هو عدم الکریة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اثبات تقیده به باستصحاب بقاء الموضوع و هو عدم الکریة الی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المستصحب عدم محمولی ولایمکن اثبات العدم النعتی باستصحاب العدم المحمولی الا علی القول بحجیة الاصل</w:t>
      </w:r>
      <w:bookmarkStart w:id="898" w:name="pg13815_123217"/>
    </w:p>
    <w:p>
      <w:pPr>
        <w:pStyle w:val="BookText"/>
        <w:rPr/>
      </w:pPr>
      <w:bookmarkEnd w:id="898"/>
      <w:r>
        <w:rPr>
          <w:rFonts w:ascii="IRNazanin" w:hAnsi="IRNazanin" w:eastAsia="IRNazanin"/>
          <w:color w:val="111111"/>
          <w:sz w:val="28"/>
          <w:sz w:val="28"/>
          <w:szCs w:val="28"/>
          <w:rtl w:val="true"/>
          <w:lang w:bidi="fa-IR"/>
        </w:rPr>
        <w:t>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لوکان للعدم النعتی حالة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فی المقام عدم ثبوت حالة سابقة له لکی یکون الشک فی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عدم الکریة المقید بزمان الملاقاة لم یکن متیقنا سابقا حتی یشک فی بقائه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مع الاغماض عن ذلک ایضا و تسلیم ان الموضوع مقید بزمان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فاتصال زمان المشکوک بزمان المتیقن محرز لا انه غیر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زمان المشکوک یمتد حینئذٍ من الساعة الاولی الی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زمان حدوث الملاقاة مشکوک من الساعة الاولی الی الساعة الثانیة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بحسب الواقع فزمان المشکوک اما الساعة الاولی او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احراز الاتصال انما هو بحسب الواقع لابحسب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المکلف شاک وجدانا فی مجموع الساعتین بحدوث الملاقاة ولایعلم بحدوثها لا فی الساعة الاولی ولا فی الثانیة کما یحتمل فی الاولی یحتمل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الماخوذ فی موضوع الاستصحاب الیقین بشیء و الشک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فلایتصور الشک بینهما اذ لا واقع لهما الا فی افق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انما یتصور فیما له واقع قد یصل الانسان الیه و قد لا 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صاحب الکفایة قدس سره مبنی علی الخلط بین الواقع و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Heading6"/>
        <w:numPr>
          <w:ilvl w:val="5"/>
          <w:numId w:val="1"/>
        </w:numPr>
        <w:rPr/>
      </w:pPr>
      <w:bookmarkStart w:id="899" w:name="__RefHeading___Toc3031185_1468164448"/>
      <w:bookmarkStart w:id="900" w:name="_Toc328"/>
      <w:bookmarkEnd w:id="899"/>
      <w:r>
        <w:rPr>
          <w:rtl w:val="true"/>
        </w:rPr>
        <w:t>عدم جریان الاستصحاب فی مجهولی التاریخ لا من الجهة التی ذکرها صاحب الکفایة قدس سره</w:t>
      </w:r>
      <w:bookmarkEnd w:id="900"/>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وان کان لایجری فی مجهولی التاریخ ولکن من جهة اخری لامن الجهة التی ذکرها صاحب الکفایة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لایجری الاستصحاب فی معلوم التاریخ الی زمان المجهول بنفس الملاک فی المجهولی التاریخ</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المجهول تاریخه الی زمان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اذا کان الاثر الشرعی مترتبا علیه کاستصحاب عدم الکریة الی زمان الملاقاة اذا کان تاریخ الاول مجهولا وتاریخ الثانی معلوما و تترتب علیه نجاسة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موضوعها مرکب من الملاقاة فی زمان وعدم الکریة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الاول محرز بالوجدان و الثانی بالاستصحاب</w:t>
      </w:r>
      <w:r>
        <w:rPr>
          <w:rFonts w:eastAsia="IRNazanin" w:cs="IRNazanin"/>
          <w:color w:val="111111"/>
          <w:sz w:val="28"/>
          <w:szCs w:val="28"/>
          <w:rtl w:val="true"/>
          <w:lang w:bidi="fa-IR"/>
        </w:rPr>
        <w:t>.</w:t>
      </w:r>
      <w:bookmarkStart w:id="901" w:name="pg13815_123219"/>
    </w:p>
    <w:p>
      <w:pPr>
        <w:pStyle w:val="Heading6"/>
        <w:numPr>
          <w:ilvl w:val="5"/>
          <w:numId w:val="1"/>
        </w:numPr>
        <w:rPr/>
      </w:pPr>
      <w:bookmarkStart w:id="902" w:name="__RefHeading___Toc3031187_1468164448"/>
      <w:bookmarkStart w:id="903" w:name="_Toc329"/>
      <w:bookmarkEnd w:id="901"/>
      <w:bookmarkEnd w:id="902"/>
      <w:r>
        <w:rPr>
          <w:rtl w:val="true"/>
        </w:rPr>
        <w:t>ینبغی التنبیه علی عدة نقاط‌</w:t>
      </w:r>
      <w:bookmarkEnd w:id="903"/>
    </w:p>
    <w:p>
      <w:pPr>
        <w:pStyle w:val="Heading6"/>
        <w:numPr>
          <w:ilvl w:val="5"/>
          <w:numId w:val="1"/>
        </w:numPr>
        <w:rPr/>
      </w:pPr>
      <w:bookmarkStart w:id="904" w:name="__RefHeading___Toc3031189_1468164448"/>
      <w:bookmarkStart w:id="905" w:name="_Toc330"/>
      <w:bookmarkEnd w:id="904"/>
      <w:r>
        <w:rPr>
          <w:rtl w:val="true"/>
        </w:rPr>
        <w:t>النقطة الاولی</w:t>
      </w:r>
      <w:r>
        <w:rPr>
          <w:rtl w:val="true"/>
        </w:rPr>
        <w:t xml:space="preserve">: </w:t>
      </w:r>
      <w:r>
        <w:rPr>
          <w:rtl w:val="true"/>
        </w:rPr>
        <w:t>قد تقدم لحد الان ان الاستصحاب لایجری فی مجهولی التاریخ و فی المعلوم تاریخه الی زمان المجهول</w:t>
      </w:r>
      <w:bookmarkEnd w:id="9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المجهول الی زمان المعلوم فیجری فی نفسه اذا لم یکن هناک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اذا کان الشک فی تقدم احد الحادثین علی الحادث الآخر مع عدم احتمال التقارن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مع احتمال التقارن بینهما فی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جریان الاستصحاب فی مجهولی التاریخ وفی المعلوم و المجهول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علم المکلف اجمالا بحدوث الکریة ولکنه لایدری انها حدثت فی الساعة الاولی من الزوال او الثانیة وعلم ایضا اجمالا بحدوث الملاقاة ولکنه لایدری انها حدثت فی الساعة الاولی او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هناک احتمالات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ان الکریة حدثت فی الساعة الاولی و الملاقاة فی الساعة الثانیة؟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عکس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التقارن بینهما فی الحدوث بان حدثتا معا فی الساعة الاولی او الثانیة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فان لوحظ زمان الملاقاة فی المثال بما هو و بعنوانه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قید للموضوع و هو عدم الکریة وخارج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محل الکلام انما هوفی الموضوع المرکب لا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ان الاستصحاب لایجری فیه الا علی القول بالاصل المثبت کما تقدم</w:t>
      </w:r>
      <w:r>
        <w:rPr>
          <w:rFonts w:eastAsia="IRNazanin" w:cs="IRNazanin"/>
          <w:color w:val="111111"/>
          <w:sz w:val="28"/>
          <w:szCs w:val="28"/>
          <w:rtl w:val="true"/>
          <w:lang w:bidi="fa-IR"/>
        </w:rPr>
        <w:t>.</w:t>
      </w:r>
      <w:bookmarkStart w:id="906" w:name="pg13815_123220"/>
    </w:p>
    <w:p>
      <w:pPr>
        <w:pStyle w:val="BookText"/>
        <w:rPr/>
      </w:pPr>
      <w:bookmarkEnd w:id="906"/>
      <w:r>
        <w:rPr>
          <w:rFonts w:ascii="IRNazanin" w:hAnsi="IRNazanin" w:eastAsia="IRNazanin"/>
          <w:color w:val="111111"/>
          <w:sz w:val="28"/>
          <w:sz w:val="28"/>
          <w:szCs w:val="28"/>
          <w:rtl w:val="true"/>
          <w:lang w:bidi="fa-IR"/>
        </w:rPr>
        <w:t>وان لوحظ واقع زمان الملاقاة بان یکون عنوان زمان الملاقاة مجرد مشیرالی واقعه فی الخارج المردد بین الساعة الاولی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فان کان احتمال التقارن بینهما مفقوداً فلایجری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زمان الملاقاة ان کان الساعة الاولی فبقاء عدم الکریة فیها مقطوع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انها حینئذٍ حدثت فی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زمانها الساعة الثانیة فارتفاعه فیها مقطوع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زمان الشک فی حدوث الکریة مردد بین فردین و شخصیین فی الخارج هما الساعة الاولی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الشک متمحضا فی بقاء عدمها لا فی الاولی ولا فی الثانیة ولهذا لایجری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ظاهر 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هو ان یکون الشک فی البقاء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مع احتمال التقارن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زمان الملاقاة ان کان الساعة الاولی فلاقطع ببقاء عدم الکریة فیها لاحتمال حدوثها فیها مقارنا لحدوث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الشک فی بقاء عدم الکریة فیها مطلقا وعلی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زمان الملاقاة الساعة الثانیة فلاقطع بارتفاع عدم الکریة فی الساعة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انه ارتفع فی الساعة الثانیة مقارنا لحدوث الملاقاة لا فی الساعة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سواء أکان زمان الملاقاة الساعة الاولی او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فلاقطع ببقاء عدم الکریة علی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ولابارتفاعه علی تقدیر آخر بل شک فی بقائه علی کل تقدیر ای سواء أکان زمانها الاولی او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هذا الفرض یکون متمحضا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فلا مانع من جریان الاستصحاب فیه فی کلا الحادثین سواء أکانا مجهولی التاریخ ام کان تاریخ احدهما معلوما و الآخر مجهولا</w:t>
      </w:r>
      <w:r>
        <w:rPr>
          <w:rFonts w:eastAsia="IRNazanin" w:cs="IRNazanin"/>
          <w:color w:val="111111"/>
          <w:sz w:val="28"/>
          <w:szCs w:val="28"/>
          <w:rtl w:val="true"/>
          <w:lang w:bidi="fa-IR"/>
        </w:rPr>
        <w:t>.</w:t>
      </w:r>
    </w:p>
    <w:p>
      <w:pPr>
        <w:pStyle w:val="Heading6"/>
        <w:numPr>
          <w:ilvl w:val="5"/>
          <w:numId w:val="1"/>
        </w:numPr>
        <w:rPr/>
      </w:pPr>
      <w:bookmarkStart w:id="907" w:name="__RefHeading___Toc3031191_1468164448"/>
      <w:bookmarkStart w:id="908" w:name="_Toc331"/>
      <w:bookmarkEnd w:id="907"/>
      <w:r>
        <w:rPr>
          <w:rtl w:val="true"/>
        </w:rPr>
        <w:t>النقطة الثانیة ما ذکره بعض المحققین قدس سره خلافا للسید الاستاذ قدس سره</w:t>
      </w:r>
      <w:bookmarkEnd w:id="908"/>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 قدس سره علی ما فی تقریر بحثه من</w:t>
      </w:r>
      <w:bookmarkStart w:id="909" w:name="pg13815_123221"/>
    </w:p>
    <w:p>
      <w:pPr>
        <w:pStyle w:val="BookText"/>
        <w:rPr/>
      </w:pPr>
      <w:bookmarkEnd w:id="909"/>
      <w:r>
        <w:rPr>
          <w:rFonts w:ascii="IRNazanin" w:hAnsi="IRNazanin" w:eastAsia="IRNazanin"/>
          <w:color w:val="111111"/>
          <w:sz w:val="28"/>
          <w:sz w:val="28"/>
          <w:szCs w:val="28"/>
          <w:rtl w:val="true"/>
          <w:lang w:bidi="fa-IR"/>
        </w:rPr>
        <w:t>ان الشبهة المصداقیة تتصور فی ادلة الاستصحاب خلافا للسید الاستاذ قدس سره حیث قال انها لاتتصور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افاد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السید الاستاذ قدس سره مبنی علی الخلط بین المتیقن و المشکوک بالذات وبین المتیقن و المشکوک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الماخوذ فی موضوع دلیل الاستصحاب الاول فلاتتصور فیه الشبهة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الثانی فتتصور فیه الشبهة المصداقیة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تفصیل ذلک وقلنا هناک ان الشبهة المصداقیة انما تتصور فی المتیقن و المشکوک بالعرض اذا کان الملحوظ وجودهما فی الواقع بقطع النظر عن تعلق الیقین و الشک بهما فی افق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 المتیقن و المشکوک بالعرض ملحوظین بما هما متعلقان للیقین و الشک فی افق الذهن فلاتتصور فیهما الشبهة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 لایشک احد فی انه متیقن بحدوث الحالة السابقة او لایکون متیقنا به وشاک فی بقائها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الظاهر من دلیل الاستصحاب کقوله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p>
    <w:p>
      <w:pPr>
        <w:pStyle w:val="Heading6"/>
        <w:numPr>
          <w:ilvl w:val="5"/>
          <w:numId w:val="1"/>
        </w:numPr>
        <w:rPr/>
      </w:pPr>
      <w:bookmarkStart w:id="910" w:name="__RefHeading___Toc3031193_1468164448"/>
      <w:bookmarkStart w:id="911" w:name="_Toc332"/>
      <w:bookmarkEnd w:id="910"/>
      <w:r>
        <w:rPr>
          <w:rtl w:val="true"/>
        </w:rPr>
        <w:t>النقطة الثالثة ما اذا علمنا بنجاسة الانائین معاً</w:t>
      </w:r>
      <w:bookmarkEnd w:id="911"/>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اذا علمنا بنجاسة الانائین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نعلم اجمالا بان احدهما قد طهر باصابة المطهر او الاتصال بالکر اوالجاری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نعلم اجمالا بان اناء زید بخصوصه قد طهر دون اناء عمرو ثم اختلط احدهما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ندری ان ایهما اناء زید وایهما اناء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نعلم بطهارة احدهما المعین بسبب من الاسباب ثم اختلط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الاختلاط یعلم اجمالا بطهارة احدهما کما یعلم کذلک بنجاسة احدهما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العلم الاجمالی بطهارة احدهما اجمالا لایمنع عن جریان الاستصحاب فی کل من الانائین بحده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ارکان الاستصحاب فیه تامة من الیقین بالحدوث و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الاجمالی حیث ان متعلقه الجامع و هو عنوان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مانع عن</w:t>
      </w:r>
    </w:p>
    <w:p>
      <w:pPr>
        <w:pStyle w:val="BookText"/>
        <w:rPr/>
      </w:pPr>
      <w:r>
        <w:rPr>
          <w:rFonts w:ascii="IRNazanin" w:hAnsi="IRNazanin" w:eastAsia="IRNazanin"/>
          <w:color w:val="111111"/>
          <w:sz w:val="28"/>
          <w:sz w:val="28"/>
          <w:szCs w:val="28"/>
          <w:rtl w:val="true"/>
          <w:lang w:bidi="fa-IR"/>
        </w:rPr>
        <w:t>الشک فی البقاء فی کل طرف من اطرافه بحده الخاص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اختلاط اناء زید باناء آخر ولاندری ان اناء زید هو الاناء الابیض او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کما قیل ان استصحاب بقاء النجاسة فی کل منهما لایجری لعدم کون الشک متمحضاً فی بقاء نجاسة کل من الانائین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اناء زید ان کان متمثلاً فی الاناء الابیض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رفع الید عن نجاسته من نقض الیقین بالیقین لا من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متمثلا فی الاناء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رفع الید عن نجاسته من نقض الیقین بالیقین لا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انا لاندری ان اناء زید متمثل فی الاول او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الشک فی کل واحد منهما متمحضاً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ان الاناء الابیض هو اناء زید ومع هذا الاحتمال احتمال ان رفع الید عن نجاسته من نقض الیقین بالیقین واحتمال انه من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ان اناء الاسود هو اناء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الاحتمال لم یحرز ان رفع الید عن نجاسته من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کما یحتمل ذلک یحتمل انه من 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فلایکون هذا الفرض مشمولا لاطلاق دلیل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لعدم احراز ان المقام من صغریات هذه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انه من نقض الیقین بالیقین لا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الاحتمال فالکبری لاتنطبق علی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الاشکال مبنی علی الخلط بین ان یکون موضوع الحکم الاستصحابی واقع المتیقن و المشکوک بقطع النظر عن کونهما متعلقین للیقین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اذا کان موضوع الحکم الاستصحابی المتیقن و المشکوک بوصف کونهما متعلقین للیقین و الشک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الشک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حاله حال سائر الامور الواقعیة التی قد یعلم بها و قد یشک فیها و قد لایعلم بها اصلا ولکنها فی</w:t>
      </w:r>
    </w:p>
    <w:p>
      <w:pPr>
        <w:pStyle w:val="BookText"/>
        <w:rPr/>
      </w:pPr>
      <w:r>
        <w:rPr>
          <w:rFonts w:ascii="IRNazanin" w:hAnsi="IRNazanin" w:eastAsia="IRNazanin"/>
          <w:color w:val="111111"/>
          <w:sz w:val="28"/>
          <w:sz w:val="28"/>
          <w:szCs w:val="28"/>
          <w:rtl w:val="true"/>
          <w:lang w:bidi="fa-IR"/>
        </w:rPr>
        <w:t>الواقع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علی الثانی فلایتصور الشک فی موضوع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الماخوذ فی موضوعه الیقین بحدوث الحالة السابقة و الشک فی بقائها ولایتصور ان یشک الانسان فی انه متیقن بالحالة السابقة وشاک فی بقائها او لا فانه یرجع الی وجدانه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فیری ان الموجود فیه هو الیقین بنجاسة هذا الاناء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الشک فی بقائها فیه وکذلک الیقین بنجاسة ذاک الاناء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الشک فی بقائها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ولایشک فی ان رفع الید عن نجاسة هذا الاناء من نقض الیقین بالشک وکذلک لایشک فی ان رفع الید عن نجاسة ذاک الاناء من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لایقاس المقام بالاستصحاب فی الفرد المردد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الشک فی کل منهما بحده الفردی لیس شکا متمحضا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المقام الشک متمحض فی بقاء نجاسة هذا الاناء الشخصی بدون ای تردد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انه اناء زید فی الواقع لا اثر له لانه داخل فی الشک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 زمان الشک فی بقاء نجاسة اناء زید منفصل عن زمان الیقین بنجاسته الیقین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فرضنا ان زمان الیقین بنجاسة اناء زید الساعة قبل الزوال یوم الخمیس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الساعة الاولی من الزوال نعلم بطهارته بسبب من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الساعة الثانیة اختلط اناء زید باناء آخر وادی الی العلم الاجمالی بنجاسة احدهما و فرضنا ان احد الانائین اسود و الآخر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احتمال انفصال زمان الشک عن زمان الیقین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اذا شک فی بقاء نجاسة الاناء الاسود فی الساعة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فاحتمال انه اناء زید ومع هذا الاحتمال یحتمل انفصال زمان الشک عن زمان الیقین بالیقین بطهارته فی الساعة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اذا شک فی بقاء نجاسة الاناء الابیض فی الساعة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لو کان اناء زید فقد انفصل زمان الشک عن</w:t>
      </w:r>
    </w:p>
    <w:p>
      <w:pPr>
        <w:pStyle w:val="BookText"/>
        <w:rPr/>
      </w:pPr>
      <w:r>
        <w:rPr>
          <w:rFonts w:ascii="IRNazanin" w:hAnsi="IRNazanin" w:eastAsia="IRNazanin"/>
          <w:color w:val="111111"/>
          <w:sz w:val="28"/>
          <w:sz w:val="28"/>
          <w:szCs w:val="28"/>
          <w:rtl w:val="true"/>
          <w:lang w:bidi="fa-IR"/>
        </w:rPr>
        <w:t>زمان الیقین بالیقین بطهارته فی الساعة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 نحرز اتصال زمان الشک بزمان الیقین فی کلا الانائین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انفصال زمان حدوث الشک عن زمان حدوث الیقین جزما لایضر بالاستصحاب فضلا عن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اتصال زمان المشکوک بزمان المتیقن فهو موجود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الشک فی بقاء نجاسة کل من الانائین متصل بزمان المتیقن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المکلف شاک فی بقاء نجاسة کل من الانائین فی الساعة الاولی و الثانیة واحتمال انه اناء زید لایضر بالشک فی البقاء بل یؤکده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احتمال انفصال زمان المشکوک عن زمان المتیقن خلاف الواقع و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الاحتمال انما هو بالنظر الی واقع المشکوک و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بالنظر الی انهما متعلقین للیقین و الشک فلا وجود لهذا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انماهو بلحاظ الواقع لا بلحاظ الوجدان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متعلق الیقین هو طهارة اناء زید بعنوانه ولایمکن جریان الاستصحاب فیه بهذا العنوان ای عنوان اناء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الیقین بنجاسته قد انتقض بالیقین بطهارته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الاناء المشتبه باناء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فلایقین بطهارته بهذا العنوان ای بعنوان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طهارة کل من الانائین مشکوکة وجدانا فیکون الشک فی بقاء نجاسة کل منهما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الشک حیث انه متمحض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مشمولا لاطلاق 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 بالشک</w:t>
      </w:r>
      <w:bookmarkStart w:id="912" w:name="pg13815_123225"/>
    </w:p>
    <w:p>
      <w:pPr>
        <w:pStyle w:val="BookText"/>
        <w:rPr/>
      </w:pPr>
      <w:bookmarkEnd w:id="912"/>
      <w:r>
        <w:rPr>
          <w:rFonts w:ascii="IRNazanin" w:hAnsi="IRNazanin" w:eastAsia="IRNazanin"/>
          <w:color w:val="111111"/>
          <w:sz w:val="28"/>
          <w:sz w:val="28"/>
          <w:szCs w:val="28"/>
          <w:rtl w:val="true"/>
          <w:lang w:bidi="fa-IR"/>
        </w:rPr>
        <w:t>موضوع الحکم الاستصحابی وان کان الیقین الطریقی الا انه امر وجدانی فلایتصور فیه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حال الفرض الثالث ایضا بنفس ما ذکرناه من الملاک فی الفرض الثانی ولافرق بینهما من هذه الناحیة</w:t>
      </w:r>
      <w:r>
        <w:rPr>
          <w:rFonts w:eastAsia="IRNazanin" w:cs="IRNazanin"/>
          <w:color w:val="111111"/>
          <w:sz w:val="28"/>
          <w:szCs w:val="28"/>
          <w:rtl w:val="true"/>
          <w:lang w:bidi="fa-IR"/>
        </w:rPr>
        <w:t>.</w:t>
      </w:r>
    </w:p>
    <w:p>
      <w:pPr>
        <w:pStyle w:val="Heading6"/>
        <w:numPr>
          <w:ilvl w:val="5"/>
          <w:numId w:val="1"/>
        </w:numPr>
        <w:rPr/>
      </w:pPr>
      <w:bookmarkStart w:id="913" w:name="__RefHeading___Toc3031195_1468164448"/>
      <w:bookmarkStart w:id="914" w:name="_Toc333"/>
      <w:bookmarkEnd w:id="913"/>
      <w:r>
        <w:rPr>
          <w:rtl w:val="true"/>
        </w:rPr>
        <w:t>النقطة الرابعة ما ذکره السید الاستاذ قدس سره</w:t>
      </w:r>
      <w:bookmarkEnd w:id="914"/>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 من ان الموضوع اذا کان مرکبا من جزئین کعدم الکریة و الملاقاة فی زمان یمکن احراز کلا جزئیه بالاستصحاب فی عرض واحد او احدهما به اذا کان الآخر محرزا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کانت الملاقاة محرزة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عدم الکریة الی زمانها وبه یتحقق الموضوع ویترتب علیه اثرة و هو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امثلة ذلک ما اذا کانت الصلاة محرزة بالوجدان و الطهارة بالاستصحاب او باصالة الطهارة وبضم الاصالة الی الوجدان یتحقق الموضوع المرکب من الصلاة فی زمان و الطهارة فیه و الجزء الاول محرز بالوجدان و الثانی بالاصل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مسالة 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موضوعه مرکب من موت المورث فی زمان واسلام الوارث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 کان موت المورث محرزا بالوجدان واسلام الوارث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الموضوع المرکب بکلا جزئیه احدهما بالوجدان و الآخر بالتعبد وترتب علیه اثره الشرعی و هو انتقال الارث الیه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الاستصحاب معارض باستصحاب عدم تحقق الجزء الاول الی زمان ارتفاع الجزء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 المثال الاول هل استصحاب عدم الکریة الی زمان الملاقاة معارض باستصحاب عدم الملاقاة الی زمان الکریة و هو زمان ارتفاع الجزء الآخر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المثال الثانی هل استصحاب الطهارة الی زمان الصلاة معارض باستصحاب</w:t>
      </w:r>
      <w:bookmarkStart w:id="915" w:name="pg13815_123226"/>
    </w:p>
    <w:p>
      <w:pPr>
        <w:pStyle w:val="BookText"/>
        <w:rPr/>
      </w:pPr>
      <w:bookmarkEnd w:id="915"/>
      <w:r>
        <w:rPr>
          <w:rFonts w:ascii="IRNazanin" w:hAnsi="IRNazanin" w:eastAsia="IRNazanin"/>
          <w:color w:val="111111"/>
          <w:sz w:val="28"/>
          <w:sz w:val="28"/>
          <w:szCs w:val="28"/>
          <w:rtl w:val="true"/>
          <w:lang w:bidi="fa-IR"/>
        </w:rPr>
        <w:t>عدم تحقق الصلاة الی زمان الطهارة وفی المثال الثالث هل استصحاب بقاء اسلام الوارث الی زمان موت المورث معارض باستصحاب عدم تحقق موت المورث الی زمان اسلام الوارث</w:t>
      </w:r>
      <w:r>
        <w:rPr>
          <w:rFonts w:eastAsia="IRNazanin" w:cs="IRNazanin"/>
          <w:color w:val="111111"/>
          <w:sz w:val="28"/>
          <w:szCs w:val="28"/>
          <w:rtl w:val="true"/>
          <w:lang w:bidi="fa-IR"/>
        </w:rPr>
        <w:t>.</w:t>
      </w:r>
    </w:p>
    <w:p>
      <w:pPr>
        <w:pStyle w:val="Heading6"/>
        <w:numPr>
          <w:ilvl w:val="5"/>
          <w:numId w:val="1"/>
        </w:numPr>
        <w:rPr/>
      </w:pPr>
      <w:bookmarkStart w:id="916" w:name="__RefHeading___Toc3031197_1468164448"/>
      <w:bookmarkStart w:id="917" w:name="_Toc334"/>
      <w:bookmarkEnd w:id="916"/>
      <w:r>
        <w:rPr>
          <w:rtl w:val="true"/>
        </w:rPr>
        <w:t>الجواب بوجوه عن ما ذکره السید الاستاذ قدس سره</w:t>
      </w:r>
      <w:bookmarkEnd w:id="917"/>
    </w:p>
    <w:p>
      <w:pPr>
        <w:pStyle w:val="BookText"/>
        <w:rPr/>
      </w:pPr>
      <w:r>
        <w:rPr>
          <w:rFonts w:ascii="IRNazanin" w:hAnsi="IRNazanin" w:eastAsia="IRNazanin"/>
          <w:color w:val="111111"/>
          <w:sz w:val="28"/>
          <w:sz w:val="28"/>
          <w:szCs w:val="28"/>
          <w:rtl w:val="true"/>
          <w:lang w:bidi="fa-IR"/>
        </w:rPr>
        <w:t>و قد اجیب عن ذلک بوجوه</w:t>
      </w:r>
      <w:r>
        <w:rPr>
          <w:rFonts w:eastAsia="IRNazanin" w:cs="IRNazanin"/>
          <w:color w:val="111111"/>
          <w:sz w:val="28"/>
          <w:szCs w:val="28"/>
          <w:rtl w:val="true"/>
          <w:lang w:bidi="fa-IR"/>
        </w:rPr>
        <w:t>:</w:t>
      </w:r>
    </w:p>
    <w:p>
      <w:pPr>
        <w:pStyle w:val="Heading6"/>
        <w:numPr>
          <w:ilvl w:val="5"/>
          <w:numId w:val="1"/>
        </w:numPr>
        <w:rPr/>
      </w:pPr>
      <w:bookmarkStart w:id="918" w:name="__RefHeading___Toc3031199_1468164448"/>
      <w:bookmarkStart w:id="919" w:name="_Toc335"/>
      <w:bookmarkEnd w:id="918"/>
      <w:r>
        <w:rPr>
          <w:rtl w:val="true"/>
        </w:rPr>
        <w:t>الوجه الاول</w:t>
      </w:r>
      <w:r>
        <w:rPr>
          <w:rtl w:val="true"/>
        </w:rPr>
        <w:t xml:space="preserve">: </w:t>
      </w:r>
      <w:r>
        <w:rPr>
          <w:rtl w:val="true"/>
        </w:rPr>
        <w:t>ان استصحاب عدم الملاقاة الی زمان الکریة لایجری فی نفسه حتی یکون معارضا لاستصحاب عدم الکریة الی زمان الملاقاة</w:t>
      </w:r>
      <w:bookmarkEnd w:id="9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لایثبت ان الملاقاة قد حدثت بعد زمان الکریة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 استصحاب عدم وقوع الصلاة فی زمان الطهارة لانه لایثبت انها وقعت فی زمان الحدث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الامر فی المثال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استصحاب عدم موت المورث الی زمان اسلام الوارث لایثبت ان موته کان فی زمان کفر الوارث الا بناء علی الاصل المثبت هذا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الجواب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الغرض من استصحاب عدم الملاقاة الی زمان الکریة هو اثبات موضوع طهارة الماء وعدم انفعاله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طهارة الماء ثابتة بدلیل لفظی عام کل ماء طاهر و المستثنی منه الماء الملاقی للنجس اذا لم یکن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العام بعد التخصیص لایکون معنونا بعنوان خاص ما عدا تخصیصه بعدم عنوان المستثنی و هو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موضوع العام بعد التخصیص یکون مقیدا بعدم عنوان الخاص و هو فی المثال الماء الملاقی للنجس وعدم کونه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کل عام بعد التخصیص یقید موضوعه بعدم عنوان الخاص ولایکون مقیدا بای 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یقید موضوع العام بعدم مجموع الجزئین هما الملاقاة وعدم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استصحاب عدم الملاقاة الی زمان الکریة یثبت موضوع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جزء الآخر منفیا بالوجدان وبضمه الی الاستصحاب یتحقق</w:t>
      </w:r>
      <w:bookmarkStart w:id="920" w:name="pg13815_123227"/>
    </w:p>
    <w:p>
      <w:pPr>
        <w:pStyle w:val="BookText"/>
        <w:rPr/>
      </w:pPr>
      <w:bookmarkEnd w:id="920"/>
      <w:r>
        <w:rPr>
          <w:rFonts w:ascii="IRNazanin" w:hAnsi="IRNazanin" w:eastAsia="IRNazanin"/>
          <w:color w:val="111111"/>
          <w:sz w:val="28"/>
          <w:sz w:val="28"/>
          <w:szCs w:val="28"/>
          <w:rtl w:val="true"/>
          <w:lang w:bidi="fa-IR"/>
        </w:rPr>
        <w:t>موضوع العام و هوالماء الذی لایکون ملاقیا للنجس فی زمان وکونه کرا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به نفی موضوع النجاسة بنفی احد جزئیه بالاستصحاب و الجزء الآخر منفی بالوجدان وبضمه الی الوجدان ینفی موضوع النجاسة و هو الملاقاة فی زمان وعدم الکریة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ایضا صحیح علی ما سوف نشیر الیه</w:t>
      </w:r>
      <w:r>
        <w:rPr>
          <w:rFonts w:eastAsia="IRNazanin" w:cs="IRNazanin"/>
          <w:color w:val="111111"/>
          <w:sz w:val="28"/>
          <w:szCs w:val="28"/>
          <w:rtl w:val="true"/>
          <w:lang w:bidi="fa-IR"/>
        </w:rPr>
        <w:t>.</w:t>
      </w:r>
    </w:p>
    <w:p>
      <w:pPr>
        <w:pStyle w:val="Heading6"/>
        <w:numPr>
          <w:ilvl w:val="5"/>
          <w:numId w:val="1"/>
        </w:numPr>
        <w:rPr/>
      </w:pPr>
      <w:bookmarkStart w:id="921" w:name="__RefHeading___Toc3031201_1468164448"/>
      <w:bookmarkStart w:id="922" w:name="_Toc336"/>
      <w:bookmarkEnd w:id="921"/>
      <w:r>
        <w:rPr>
          <w:rtl w:val="true"/>
        </w:rPr>
        <w:t>الوجه الثانی وجواب السید الاستاذ قدس سره بامور ونقاش بعض المحققین قدس سره لهذا الوجه بامرین</w:t>
      </w:r>
      <w:bookmarkEnd w:id="922"/>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السید الاستاذ قدس سره</w:t>
      </w:r>
      <w:r>
        <w:rPr>
          <w:rStyle w:val="FootnoteAnchor"/>
          <w:rtl w:val="true"/>
        </w:rPr>
        <w:footnoteReference w:id="132"/>
      </w:r>
      <w:r>
        <w:rPr>
          <w:rFonts w:ascii="IRNazanin" w:hAnsi="IRNazanin" w:eastAsia="IRNazanin"/>
          <w:color w:val="111111"/>
          <w:sz w:val="28"/>
          <w:sz w:val="28"/>
          <w:szCs w:val="28"/>
          <w:rtl w:val="true"/>
          <w:lang w:bidi="fa-IR"/>
        </w:rPr>
        <w:t>قد اجاب عن ذلک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باستصحاب بقاء الطهارة من الحدث فی صحیحة زرارة الی زمان وقوع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الامام علیه السلام قد حکم بهذا الاستصحاب بقوله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کنت علی یقین من طهارتک فشککت فلیس ینبغی لک ان 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وتترتب علی هذا الاستصحاب 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ما هو الجواب عن هذه الصحیحة هو الجواب لنا فی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فالصحیحة تدل علی انه لامعارض لهذا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فلوکان له معارض فلایحکم علی طبقه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بصحة الصلاة وعدم وجوب اعادتها بمقتضی هذا الاستصحاب یدل بوضوح علی انه معارض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لوکان له معارض لم یحکم بصحتها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نکشف من ذلک ان استصحاب عدم وقوع الصلاة الی زمان الطهارة من الحدث لایجری فی نفسه هذا</w:t>
      </w:r>
      <w:r>
        <w:rPr>
          <w:rFonts w:eastAsia="IRNazanin" w:cs="IRNazanin"/>
          <w:color w:val="111111"/>
          <w:sz w:val="28"/>
          <w:szCs w:val="28"/>
          <w:rtl w:val="true"/>
          <w:lang w:bidi="fa-IR"/>
        </w:rPr>
        <w:t>.</w:t>
      </w:r>
    </w:p>
    <w:p>
      <w:pPr>
        <w:pStyle w:val="Heading6"/>
        <w:numPr>
          <w:ilvl w:val="5"/>
          <w:numId w:val="1"/>
        </w:numPr>
        <w:rPr/>
      </w:pPr>
      <w:bookmarkStart w:id="923" w:name="__RefHeading___Toc3031203_1468164448"/>
      <w:bookmarkStart w:id="924" w:name="_Toc337"/>
      <w:bookmarkEnd w:id="923"/>
      <w:r>
        <w:rPr>
          <w:rtl w:val="true"/>
        </w:rPr>
        <w:t>مایرد علی نقاش بعض المحققین قدس سره فی المقام</w:t>
      </w:r>
      <w:bookmarkEnd w:id="924"/>
    </w:p>
    <w:p>
      <w:pPr>
        <w:pStyle w:val="BookText"/>
        <w:rPr/>
      </w:pPr>
      <w:r>
        <w:rPr>
          <w:rFonts w:ascii="IRNazanin" w:hAnsi="IRNazanin" w:eastAsia="IRNazanin"/>
          <w:color w:val="111111"/>
          <w:sz w:val="28"/>
          <w:sz w:val="28"/>
          <w:szCs w:val="28"/>
          <w:rtl w:val="true"/>
          <w:lang w:bidi="fa-IR"/>
        </w:rPr>
        <w:t>و قد ناقش فی هذا الوجه بعض المحققین قدس سره</w:t>
      </w:r>
      <w:r>
        <w:rPr>
          <w:rStyle w:val="FootnoteAnchor"/>
          <w:rtl w:val="true"/>
        </w:rPr>
        <w:footnoteReference w:id="133"/>
      </w:r>
      <w:r>
        <w:rPr>
          <w:rFonts w:ascii="IRNazanin" w:hAnsi="IRNazanin" w:eastAsia="IRNazanin"/>
          <w:color w:val="111111"/>
          <w:sz w:val="28"/>
          <w:sz w:val="28"/>
          <w:szCs w:val="28"/>
          <w:rtl w:val="true"/>
          <w:lang w:bidi="fa-IR"/>
        </w:rPr>
        <w:t>علی ما فی تقریر بحثه بامرین</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زرارة لم یفترض وجود الصلاة و وجود الحدث فی</w:t>
      </w:r>
    </w:p>
    <w:p>
      <w:pPr>
        <w:pStyle w:val="BookText"/>
        <w:rPr/>
      </w:pPr>
      <w:r>
        <w:rPr>
          <w:rFonts w:ascii="IRNazanin" w:hAnsi="IRNazanin" w:eastAsia="IRNazanin"/>
          <w:color w:val="111111"/>
          <w:sz w:val="28"/>
          <w:sz w:val="28"/>
          <w:szCs w:val="28"/>
          <w:rtl w:val="true"/>
          <w:lang w:bidi="fa-IR"/>
        </w:rPr>
        <w:t>الصحیحة و الجهل بتاریخهما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افترض فیها ان طهارة المکلف لاینتقض الا بالیقین بالحدث والا فانه علی یقین من وضوءه ولاینقض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 الکلام فی المقام انماهو فی الحادثین یکونا مجهولی التاریخ و الصحیحة خارجة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وقوع المعارضة بین الاستصحابین فی مورد الصحیحة لعله بلحاظ ان احد الحادثین معلوم التاریخ و هو الصلاة و الآخر مجهول التاریخ و هو الحدث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المناقشة فی کلا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فی الصحیحة وان لم یفترض وجود الصلاة و وجود الحدث و الشک فی تقدم احدهما علی الآخر من جهة الجهل بتاریخ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مسالة التعارض بین الاستصحابین لاتتوقف علی هذا الافتراض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یکفی فی افتراض المعارضة کون المکلف شاکا فی انه محدث او متطهر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هذا الشک موجود فی مورد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حالته السابقة الطهارة من الحدث و الشک فیها طارئ بعد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فلهذا تدل الصحیحة علی استصحاب بقائها معللا بقوله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والا فانه علی یقین من وضوءه ولاتنقض الیقین بالشک ابدا ولکن تنقضه بیقین آخر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 هی باطلاقها تشمل الحکم ببقائها الی حین الشروع فی الصلاة و النهی عن نقض الیقین بالشک الی حین الدخول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تترتب علی هذا الاستصحاب 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یثبت الموضوع المرکب من جزئین احدهما الصلاة و الآخر الطهارة من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الاستصحاب معارض باستصحاب عدم وقوع الصلاة فی واقع زمان الطهارة من الحدث او انه معارض باستصحاب عدم وقوعها الی زمان وجود الناقض و هو الحدث</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الصحیحة باطلاقها تشمل وجود الصلاة و وجود الحدث المجهولی التاریخ کما تشمل ما اذا کان تاریخ الصلاة معلوما</w:t>
      </w:r>
    </w:p>
    <w:p>
      <w:pPr>
        <w:pStyle w:val="BookText"/>
        <w:rPr/>
      </w:pPr>
      <w:r>
        <w:rPr>
          <w:rFonts w:ascii="IRNazanin" w:hAnsi="IRNazanin" w:eastAsia="IRNazanin"/>
          <w:color w:val="111111"/>
          <w:sz w:val="28"/>
          <w:sz w:val="28"/>
          <w:szCs w:val="28"/>
          <w:rtl w:val="true"/>
          <w:lang w:bidi="fa-IR"/>
        </w:rPr>
        <w:t>وتاریخ الحدث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الاشکال مبنائی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مبنی السید الاستاذ قدس سره فی عدم الفرق فی مسالة المعارضة بین الاستصحابین ان یکون کلا جزئی الموضوع مجهولی التاریخ او یکون تاریخ احدهما معلوما وتاریخ الآخر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بذلک فی الاصول و الفقه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قدس سره ذلک فی تقریر بحثه فی الاستصحاب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قدس سره فی بحث الخیارات ان المشتری اذا فسخ العقد فی خیار الحیوان وشک فی ان فسخه هذا کان فی ثلاثة ایام حتی یکون نافذا او بعد مضی الثلاثة حتی لایکون نافذا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لامحالة یشک فی بقاء ثلاثة ایام الی زمان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مانع من استصحاب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الاستصحاب معارض باستصحاب عدم وقوع الفسخ فی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فیسقطان معا من جهة المعارضة مع ان تاریخ ثلاثة ایام معلوم وتاریخ الفسخ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 ما اذا فسخ المشتری و البائع العقد بخیار المجلس وشک فی ان هذا الفسخ کان بعد التفریق اوقبله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قبل التفریق کان مؤثرا فی حل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بعده فلا اثرله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فاستصحاب بقاء المجلس الی زمان الفسخ معارض باستصحاب عدم وقوع الفسخ فی المجلس</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ذلک ما اذا قبض المشتری الذهب و البائع الثمن وشک فی ان هذا القبض کان قبل التفریق او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استصحاب بقائهما فی المجلس وعدم التفریق الی زمان القبض معارض باستصحاب عدم القبض قبل التفریق</w:t>
      </w:r>
      <w:r>
        <w:rPr>
          <w:rFonts w:eastAsia="IRNazanin" w:cs="IRNazanin"/>
          <w:color w:val="111111"/>
          <w:sz w:val="28"/>
          <w:szCs w:val="28"/>
          <w:rtl w:val="true"/>
          <w:lang w:bidi="fa-IR"/>
        </w:rPr>
        <w:t>.</w:t>
      </w:r>
      <w:bookmarkStart w:id="925" w:name="pg13815_123230"/>
    </w:p>
    <w:p>
      <w:pPr>
        <w:pStyle w:val="BookText"/>
        <w:rPr/>
      </w:pPr>
      <w:bookmarkEnd w:id="925"/>
      <w:r>
        <w:rPr>
          <w:rFonts w:ascii="IRNazanin" w:hAnsi="IRNazanin" w:eastAsia="IRNazanin"/>
          <w:color w:val="111111"/>
          <w:sz w:val="28"/>
          <w:sz w:val="28"/>
          <w:szCs w:val="28"/>
          <w:rtl w:val="true"/>
          <w:lang w:bidi="fa-IR"/>
        </w:rPr>
        <w:t>ومن هذا القبیل ایضا ما اذا شک فی ان بیع الراهن العین المرهونة هل کان قبل رجوع المرتهن عن اذنه اوبعده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یکون استصحاب بقاء اذن المرتهن الی زمان بیع الراهن معارض باستصحاب عدم وقوع البیع الی زمان رجوعه عن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جمیع هذه الموارد تاریخ احد الحادثین معلوم وتاریخ الآخر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السید الاستاذ قدس سره</w:t>
      </w:r>
      <w:r>
        <w:rPr>
          <w:rStyle w:val="FootnoteAnchor"/>
          <w:rtl w:val="true"/>
        </w:rPr>
        <w:footnoteReference w:id="134"/>
      </w:r>
      <w:r>
        <w:rPr>
          <w:rFonts w:ascii="IRNazanin" w:hAnsi="IRNazanin" w:eastAsia="IRNazanin"/>
          <w:color w:val="111111"/>
          <w:sz w:val="28"/>
          <w:sz w:val="28"/>
          <w:szCs w:val="28"/>
          <w:rtl w:val="true"/>
          <w:lang w:bidi="fa-IR"/>
        </w:rPr>
        <w:t>لایفرق فی التعارض بین الحادثین یکونا مجهولی التاریخ و الحادثین یکون تاریخ احدهما معلوما وتاریخ الآخر مجهولا</w:t>
      </w:r>
      <w:r>
        <w:rPr>
          <w:rFonts w:eastAsia="IRNazanin" w:cs="IRNazanin"/>
          <w:color w:val="111111"/>
          <w:sz w:val="28"/>
          <w:szCs w:val="28"/>
          <w:rtl w:val="true"/>
          <w:lang w:bidi="fa-IR"/>
        </w:rPr>
        <w:t>.</w:t>
      </w:r>
    </w:p>
    <w:p>
      <w:pPr>
        <w:pStyle w:val="Heading6"/>
        <w:numPr>
          <w:ilvl w:val="5"/>
          <w:numId w:val="1"/>
        </w:numPr>
        <w:rPr/>
      </w:pPr>
      <w:bookmarkStart w:id="926" w:name="__RefHeading___Toc3031205_1468164448"/>
      <w:bookmarkStart w:id="927" w:name="_Toc338"/>
      <w:bookmarkEnd w:id="926"/>
      <w:r>
        <w:rPr>
          <w:rtl w:val="true"/>
        </w:rPr>
        <w:t>اذا ثبت الموضوع بثبوت احد جزئیه بالوجدان والاخر بالتعبد و الجواب عنه</w:t>
      </w:r>
      <w:bookmarkEnd w:id="92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الموضوع اذا ثبت بثبوت احد جزئیه بالوجدان و جزؤه الآخر بالتعبد وحکم الشارع بترتب اثره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فلامجال لاستصحاب عدم تحقق احد جزئی الموضوع منضما الی الجزء الآخر المنفی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 ثبت موضوع النجاسة باستصحاب عدم حدوث الکریة الی زمان الملاقاة منضما الی الجزء الآخر الثابت بالوجدان و هو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فلایبقی مجال لاستصحاب عدم الملاقاة الی زمان الکریة لنفی موضوع النجاسة بضمه الی انتفاء الجزء الآخر و هو عدم الکریة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الموضوع اذا ثبت وحکم الشارع بترتب اثره علیه فلایحکم بنفیه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هذا الوجه مصادرة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لقائل ان یدعی عکس ذلک بان یقول باستصحاب عدم الملاقاة الی زمان الکریة وبه ینفی الموضوع بعد ضمه الی نفی الجزء الآخر بالوجدان و هو عدم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نفی الموضوع بحکم الشارع فلامجال لاستصحاب عدم الکریة الی زمان الملاقاة لاثبات موضوع النجاسة بعد ضمه الی ثبوت الجزء الآخر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والاستصحابان فی عرض واحد ولایکون احدهما مانعا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استصحاب المثبت</w:t>
      </w:r>
    </w:p>
    <w:p>
      <w:pPr>
        <w:pStyle w:val="BookText"/>
        <w:rPr/>
      </w:pPr>
      <w:r>
        <w:rPr>
          <w:rFonts w:ascii="IRNazanin" w:hAnsi="IRNazanin" w:eastAsia="IRNazanin"/>
          <w:color w:val="111111"/>
          <w:sz w:val="28"/>
          <w:sz w:val="28"/>
          <w:szCs w:val="28"/>
          <w:rtl w:val="true"/>
          <w:lang w:bidi="fa-IR"/>
        </w:rPr>
        <w:t>لایکون مانعا عن استصحاب النافی اوحاکما علیه حتی لایجری استصحاب الثانی بعد جریان استصحاب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استصحاب النافی لایمنع عن استصحاب المثبت بل هما فی عرض واحد ولا مانع من جریان کلیهما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یسقطان من جهة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ماذکره قدس سره من ان الاستصحاب المثبت للموضوع اذا جری واثبت الموضوع فلایصل الدور الی الاستصحاب النافی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وجه له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الاستصحاب النافی لایکون فی طول الاستصحاب المثبت بل هو فی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منهما مشمول لاطلاق دلیل الاستصحاب فی نفسه لتمامیة ارکانه فیهما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اطلاقه یسقط من جهة المعارضة بین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عدم الملاقاة فی المثال الی زمان الکریة لایجری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استصحاب عدم وقوع الصلاة الی زمان الحدث حتی یکون معارضا لاستصحاب بقاء الطهارة الی زمان وقوع الصلاة واستصحاب عدم الکریة الی زمان الملاقاة و قد افاد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ارید باستصحاب عدم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وجودها مطلقا فی عمود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لاشک فی وجودها فی عمود الزمان حتی یستصحب عدم وجودها فیه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ارید به استصحاب عدم وجودها الخاص المقید و هو وجودها فی فترة زمنیة خاصة و هی زمان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وان کان مشکوکا فیه الا ان الموضوع حینئذٍ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مقیدا بزمان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اثبات تقیده بالاستصحاب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انه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محل الکلام انماهو فی الموضوعات المرکبة لا المقیدة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ان هذا الوجه وان کان وجها معقولا وفنیا ولکن مع ذلک غیرتام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المشکوک لیس مطلق وجود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لاشک فیه بل المشکوک حصة خاصة من وجود الملاقاة و هی وجودها فی زمان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الکریة ان کان ملحوظا بما هو زمانها وبعنوانه الاجمالی الانتزاعی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یکون قیدا للموضوع و هو عدم الملاقاة لاظرفا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الموضوع حصة خاصة من عدم الملاقاة و هی الحصة المقیدة بزمان الجزء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ملحوظا بعنوان المشیر و المعرف الی واقع زمان الکریة فی الخارج فهوظرف للموضوع فحسب بدون ان یکون له 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الفرض الاول فهو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محل الکلام فی المقام انما هو فی الموضوعات المرکبة لا المقیدة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 اثر لهذا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انه لایمکن اثباته بالاستصحاب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الفرض الثانی فهومحل 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واقع زمان الکریة فی المثال ظرف للموضوع المرکب لا قید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انما هو فی بقاء الموضوع المرکب فی واقع زمانها ولا مانع من اثباته باستصحاب بقاء احد جزئیه بعد احراز جزئه الآخر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الکریة محرزة بالوجدان وعدم الملاقاة الی واقع زمانها محرز بالاستصحاب وبضم الوجدان الی الاستصحاب یتحقق الموضوع المرکب بکلا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الموضوع عدم الملاقاة بنحو العدم المحمولی فی واقع زمان الکریة علی اساس ان کل زمانی بحاجة الی الزمان</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ان زمان الکریة لایخلو من ان یکون له دخل فی ثبوت الحکم للموضوع اولایکون له دخل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 لابد ان یکون قیدا للموضوع وعلی الثانی فلایکون قیدا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زمان الکریة ان لوحظ بما هو</w:t>
      </w:r>
    </w:p>
    <w:p>
      <w:pPr>
        <w:pStyle w:val="BookText"/>
        <w:rPr/>
      </w:pPr>
      <w:r>
        <w:rPr>
          <w:rFonts w:ascii="IRNazanin" w:hAnsi="IRNazanin" w:eastAsia="IRNazanin"/>
          <w:color w:val="111111"/>
          <w:sz w:val="28"/>
          <w:sz w:val="28"/>
          <w:szCs w:val="28"/>
          <w:rtl w:val="true"/>
          <w:lang w:bidi="fa-IR"/>
        </w:rPr>
        <w:t>زمانها وبعنوانه الاجمالی فلامحالة یکون قیدا اذا کان دخیلا فی الحکم والا فلا موضوع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المستصحب بوجوده المطلق فی عمود الزمان فلاشک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وجوده الخاص و هو وجوده فی زمان الجزء الآخر فلا اثر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لوحظ بما هو معرف و مشیر الی واقع زمانها فهو ظرف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کل زمانی لابد ان یکون فی زمان بدون ان یکون له دخل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المستصحب ذات الجزء بمفاد کان التامة فی واقع زمان الجزء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استصحاب عدم الکریة الی زمان الملاقاة یجری فی نفسه او لا؟</w:t>
      </w:r>
    </w:p>
    <w:p>
      <w:pPr>
        <w:pStyle w:val="BookText"/>
        <w:rPr/>
      </w:pPr>
      <w:r>
        <w:rPr>
          <w:rFonts w:ascii="IRNazanin" w:hAnsi="IRNazanin" w:eastAsia="IRNazanin"/>
          <w:color w:val="111111"/>
          <w:sz w:val="28"/>
          <w:sz w:val="28"/>
          <w:szCs w:val="28"/>
          <w:rtl w:val="true"/>
          <w:lang w:bidi="fa-IR"/>
        </w:rPr>
        <w:t>والجواب ان فی المسالة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ان المستفاد من الروایات ان الماء القلیل یتنجس بالملاقاة و الماء الکر لایتنجس بها فانه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المستفاد من روایات الکر وغیرها ان موضوع النجاسة مرکب من ملاقاة الماء للنجس وعدم کون ذلک الماء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لاقی النجس ولم یکن کرا تنجس</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فی هذه الروایات ما یدل علی ان الماء طاهر کله و قد خرج عن عموم هذه الروایة الماء الملاقی للنجس وعدم کونه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موضوع النجاسة مرکب من هذین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تحقق هذان الامران سواء أکان تحققهما بالوجدان ام بالتعبد او احدهما بالوجدان و الآخر بالتعبد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الموضوع المرکب وترتب علیه حکمه و هو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العام اذا خصص بمخصص لایکون موضوعه معنونا بای عنوان غیر تقیده بعدم عنوان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فلاشبهة فی اثبات الموضوع المرکب بالاستصحاب سواء أکان اثبات کلا جزئیه به ام احدهما اذا کان الجزء</w:t>
      </w:r>
      <w:bookmarkStart w:id="928" w:name="pg13815_123234"/>
    </w:p>
    <w:p>
      <w:pPr>
        <w:pStyle w:val="BookText"/>
        <w:rPr/>
      </w:pPr>
      <w:bookmarkEnd w:id="928"/>
      <w:r>
        <w:rPr>
          <w:rFonts w:ascii="IRNazanin" w:hAnsi="IRNazanin" w:eastAsia="IRNazanin"/>
          <w:color w:val="111111"/>
          <w:sz w:val="28"/>
          <w:sz w:val="28"/>
          <w:szCs w:val="28"/>
          <w:rtl w:val="true"/>
          <w:lang w:bidi="fa-IR"/>
        </w:rPr>
        <w:t>الآخر محرزا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کانت الملاقاة محرزة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عدم الکریة الی واقع زمانها وبه یثبت الموضوع بعد ضم الوجدان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موضوع حکم العام و هو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انه مقید بعدم عنوان الخاص لابقید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عنوان الخاص عنوان القیدین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الملاقاة فی زمان وعدم الکریة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موضوع العام مقید بعدم هذین القیدین</w:t>
      </w:r>
      <w:r>
        <w:rPr>
          <w:rFonts w:eastAsia="IRNazanin" w:cs="IRNazanin"/>
          <w:color w:val="111111"/>
          <w:sz w:val="28"/>
          <w:szCs w:val="28"/>
          <w:rtl w:val="true"/>
          <w:lang w:bidi="fa-IR"/>
        </w:rPr>
        <w:t>.</w:t>
      </w:r>
    </w:p>
    <w:p>
      <w:pPr>
        <w:pStyle w:val="Heading6"/>
        <w:numPr>
          <w:ilvl w:val="5"/>
          <w:numId w:val="1"/>
        </w:numPr>
        <w:rPr/>
      </w:pPr>
      <w:bookmarkStart w:id="929" w:name="__RefHeading___Toc3031207_1468164448"/>
      <w:bookmarkStart w:id="930" w:name="_Toc339"/>
      <w:bookmarkEnd w:id="929"/>
      <w:r>
        <w:rPr>
          <w:rtl w:val="true"/>
        </w:rPr>
        <w:t>هل یمکن اثبات موضوع العام باستصحاب عدم الملاقاة و الجواب عنه</w:t>
      </w:r>
      <w:bookmarkEnd w:id="930"/>
    </w:p>
    <w:p>
      <w:pPr>
        <w:pStyle w:val="BookText"/>
        <w:rPr/>
      </w:pPr>
      <w:r>
        <w:rPr>
          <w:rFonts w:ascii="IRNazanin" w:hAnsi="IRNazanin" w:eastAsia="IRNazanin"/>
          <w:color w:val="111111"/>
          <w:sz w:val="28"/>
          <w:sz w:val="28"/>
          <w:szCs w:val="28"/>
          <w:rtl w:val="true"/>
          <w:lang w:bidi="fa-IR"/>
        </w:rPr>
        <w:t>وهل یمکن اثبات موضوع العام باستصحاب عدم الملاقاة الی واقع زمان الکریة فیما اذا کان عدم القید الآخر محرزا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کان الماءکراً بالوجدان ویشک فی ملاقاته للنجس قبل زمان کریته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یمکن اثباته باستصحاب عدم ملاقاته للنجس الی زمان کریته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عدم کلا القیدین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احدهما بالوجدان و الآخر بالاستصحاب وبضمه الی الاستصحاب یتحقق موضوع العام و هو المقید بعدم کلا هذین القیدین</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العام و هو الماء حیث انه مقید بعدم القیدین المذکورین بنحو العدم المحمولی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اثبات هذا الموضوع بنفی القیدین المذکورین ولو باصل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ان اثبات الموضوع المذکور یتوقف علی نفی ذلک القیدین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فی المقام ان احدهما منفی بالاستصحاب هو استصحاب عدم الملاقاة الی واقع زمان الکریة و الآخر منفی بالوجدان فی زمانها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الفرض ان الموضوع مقید بعدم هذین القیدین بدون اخذ ای عنوان زائد علی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احدهما منعدماً بالاستصحاب و الآخر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الموضوع ای موضوع العام المقید بعدهما بنحو العدم المحمولی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التخصیص یوجب</w:t>
      </w:r>
    </w:p>
    <w:p>
      <w:pPr>
        <w:pStyle w:val="BookText"/>
        <w:rPr/>
      </w:pPr>
      <w:r>
        <w:rPr>
          <w:rFonts w:ascii="IRNazanin" w:hAnsi="IRNazanin" w:eastAsia="IRNazanin"/>
          <w:color w:val="111111"/>
          <w:sz w:val="28"/>
          <w:sz w:val="28"/>
          <w:szCs w:val="28"/>
          <w:rtl w:val="true"/>
          <w:lang w:bidi="fa-IR"/>
        </w:rPr>
        <w:t>تقیید موضوع العام بنقیض الخاص بنحو العدم المحمولی دون النعتی لکی لایمکن اثباته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به نفی موضوع النجاسة المرکب من الملاقاة فی زمان وعدم الکریة فیه بنفی احد جزئیه بالاستصحاب منضما الی نفی الجزء الآخر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الملاقاة منفیة بالاستصحاب وعدم الکریة منفی بالوجدان لانه تبدل بالکریة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ذلک او لا؟</w:t>
      </w:r>
    </w:p>
    <w:p>
      <w:pPr>
        <w:pStyle w:val="BookText"/>
        <w:rPr/>
      </w:pPr>
      <w:r>
        <w:rPr>
          <w:rFonts w:ascii="IRNazanin" w:hAnsi="IRNazanin" w:eastAsia="IRNazanin"/>
          <w:color w:val="111111"/>
          <w:sz w:val="28"/>
          <w:sz w:val="28"/>
          <w:szCs w:val="28"/>
          <w:rtl w:val="true"/>
          <w:lang w:bidi="fa-IR"/>
        </w:rPr>
        <w:t>والجواب ان فی المسالة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انه لایمکن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 انه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اختاره بعض المحققین قدس سره</w:t>
      </w:r>
      <w:r>
        <w:rPr>
          <w:rStyle w:val="FootnoteAnchor"/>
          <w:rtl w:val="true"/>
        </w:rPr>
        <w:footnoteReference w:id="135"/>
      </w:r>
      <w:r>
        <w:rPr>
          <w:rFonts w:ascii="IRNazanin" w:hAnsi="IRNazanin" w:eastAsia="IRNazanin"/>
          <w:color w:val="111111"/>
          <w:sz w:val="28"/>
          <w:sz w:val="28"/>
          <w:szCs w:val="28"/>
          <w:rtl w:val="true"/>
          <w:lang w:bidi="fa-IR"/>
        </w:rPr>
        <w:t>علی ما فی تقریر بحثه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النجاسة صرف وجود الملاقاة فی زمان وعدم الکریة فیه و هو قابل للانطباق علی قطعات طولیة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انه لایکفی لنفی موضوع الحکم نفی حصة من وجود الموضوع و هی وجوده فی قطعة من تلک القطعات 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الاستصحاب وان کان ینفی حصة من صرف الوجود لموضوع الحکم و هو النجاسة الا ان الحصة الاخری من الموضوع منفیة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عدم الکریة منفی بالوجدان لانه تبدل بالکریة کذلک و الملاقاة منفیة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وبضم الاستصحاب الی الوجدان ینفی الموضوع بکلا جزئیه فینفی حکمه تبعا و هو النجاسة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الحکم بالنجاسة لیس احکاماً متعددة مجعولة علی الحصص بحیث یکون للملاقاة مع عدم الکریة فی الزمان الاول حکم وللملاقاة مع عدم الکریة فی الزمان الثانی حکم آخر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هناک حکم واحد مجعول علی جامع الملاقاة مع عدم الکریة بحیث یلحظ الجامع</w:t>
      </w:r>
      <w:bookmarkStart w:id="931" w:name="pg13815_123236"/>
    </w:p>
    <w:p>
      <w:pPr>
        <w:pStyle w:val="BookText"/>
        <w:rPr/>
      </w:pPr>
      <w:bookmarkEnd w:id="931"/>
      <w:r>
        <w:rPr>
          <w:rFonts w:ascii="IRNazanin" w:hAnsi="IRNazanin" w:eastAsia="IRNazanin"/>
          <w:color w:val="111111"/>
          <w:sz w:val="28"/>
          <w:sz w:val="28"/>
          <w:szCs w:val="28"/>
          <w:rtl w:val="true"/>
          <w:lang w:bidi="fa-IR"/>
        </w:rPr>
        <w:t>بنحو صرف الوجود ویجعل الحکم علیه فلابد من نفی هذا الحکم من نفی صرف الوجود ای صرف وجود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ان نفیه بنفی حصته وفرده بالتعبد من اوضح انحاء 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لم یلتزم احد بجریان استصحاب عدم الفرد الطویل بعد انتفاء الفرد القصیر وجدانا لانتفاء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کما ان اثبات الجامع باثبات فرده بالتعبد من الاصل المثبت کذلک انتفاء الجامع بانتفاء فرده کذلک من 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الملاقاة اذا کان بنفسه ینفی صرف وجودها یجری کما اذا کان الشک فی اصل وجود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 ما افاده قدس سره فی تقریر بحثه هذا</w:t>
      </w:r>
      <w:r>
        <w:rPr>
          <w:rFonts w:eastAsia="IRNazanin" w:cs="IRNazanin"/>
          <w:color w:val="111111"/>
          <w:sz w:val="28"/>
          <w:szCs w:val="28"/>
          <w:rtl w:val="true"/>
          <w:lang w:bidi="fa-IR"/>
        </w:rPr>
        <w:t>.</w:t>
      </w:r>
    </w:p>
    <w:p>
      <w:pPr>
        <w:pStyle w:val="Heading6"/>
        <w:numPr>
          <w:ilvl w:val="5"/>
          <w:numId w:val="1"/>
        </w:numPr>
        <w:rPr/>
      </w:pPr>
      <w:bookmarkStart w:id="932" w:name="__RefHeading___Toc3031209_1468164448"/>
      <w:bookmarkStart w:id="933" w:name="_Toc340"/>
      <w:bookmarkEnd w:id="932"/>
      <w:r>
        <w:rPr>
          <w:rtl w:val="true"/>
        </w:rPr>
        <w:t>ما افاده بعض المحققین قدس سره مبنی علی نقطة واحدة</w:t>
      </w:r>
      <w:bookmarkEnd w:id="933"/>
    </w:p>
    <w:p>
      <w:pPr>
        <w:pStyle w:val="BookText"/>
        <w:rPr/>
      </w:pPr>
      <w:r>
        <w:rPr>
          <w:rFonts w:ascii="IRNazanin" w:hAnsi="IRNazanin" w:eastAsia="IRNazanin"/>
          <w:color w:val="111111"/>
          <w:sz w:val="28"/>
          <w:sz w:val="28"/>
          <w:szCs w:val="28"/>
          <w:rtl w:val="true"/>
          <w:lang w:bidi="fa-IR"/>
        </w:rPr>
        <w:t>غیر خفی ان ما افاده قدس سره مبنی علی نقطة واحدة و هی ان النجاسة مجعولة لصرف وجود الملاقاة فی زمان وعدم الکریة فیه وانها لاتنحل بانحلال افراد موضوعها الطولیة فی عمود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النقطة قابلة للمناقشة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مناسبة الحکم و الموضوع الارتکازیة تقتضی ان یکون موضوع النجاسة مطلق وجود ملاقاة الماء للنجس مع عدم کونه کراً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فتنحل النجاسة بانحلال افراد موضوعها الطولیة بحسب عمود الزمان بان تثبت لکل فرد من افراد موضوعها فی کل قطعة من القطعات الزمانیة الطولیة نجاسة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انها تنحل بانحلال افراد موضوعها العرضیة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من هذه الناحیة بین الافراد الطولیة والافراد العرضیة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للملاقاة مع عدم الکریة فی الزمان الاول نجاسة ولها مع عدم الکریة فی الزمان الثانی نجاسة شریطة عدم الملاقاة فی الزمن الاول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عمومها بالنسبة الی افرادها الطولیة بدلی و الی افرادها العرضیة شمولی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فکل فرد من افراد موضوعها من الافراد العرضیة و الطولیة موضوع مستقل للحکم و هو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فکما ان استصحاب عدم الکریة الی زمان الملاقاة یجری اذا کان زمانها معلوما واما اذاکان مجهولا فلایجری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کانت دائرة زمان الکریة اوسع من دائرة زمان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التقدیرین فهو یثبت الموضوع منضما الی ثبوت الجزء الآخر وجدانا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استصحاب عدم الملاقاة الی زمان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یجری علی ضوء ماعرفت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وبانضمامه الی انتفاء الجزء الآخر وجدانا ینفی موضوع النجاسة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ان هذا الفرد من الملاقاة مع عدم الکریة موضوع للنجاسة و هو منفی بالاستصحاب منضما الی نفی الجزء الآخر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لایکون هذا الاستصحاب من 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ملاقاة للماء النجس مع عدم الکریة موضوع للنجاسة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ملاقاة هذا الاناء للنجس مع عدم کریته موضوع للنجاسة وملاقاة ذلک الاناء للنجس مع عدم کریته موضوع للنجاسة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 صار الماء کرا وشککنا فی ملاقاته للنجس قبل کریته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عدم ملاقاته الی زمان کریته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ویترتب علی هذا الاستصحاب بعد ضمه الی نفی الجزء الآخر للموضوع و هو عدم الکریة بالوجدان نفی الموضوع مباشرة لا ان الموضوع هو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المنفی بالاستصحاب منضما الی نفی الجزء الآخر بالوجدان الفرد حتی یقال ان نفی الجامع لایمکن بنفی فرده بالاستصحاب الا بناء علی الاصل المثبت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النجاسة لیس صرف وجود الملاقاة مع عدم الکریة بل الموضوع کل فرد من الملاقاة بعنوانها فی الخارج مع عدم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الماء کرا فی الخارج وشک فی ملاقاته للنجس قبل کریته</w:t>
      </w:r>
      <w:r>
        <w:rPr>
          <w:rFonts w:eastAsia="IRNazanin" w:cs="IRNazanin"/>
          <w:color w:val="111111"/>
          <w:sz w:val="28"/>
          <w:szCs w:val="28"/>
          <w:rtl w:val="true"/>
          <w:lang w:bidi="fa-IR"/>
        </w:rPr>
        <w:t>,</w:t>
      </w:r>
      <w:bookmarkStart w:id="934" w:name="pg13815_123238"/>
    </w:p>
    <w:p>
      <w:pPr>
        <w:pStyle w:val="BookText"/>
        <w:rPr/>
      </w:pPr>
      <w:bookmarkEnd w:id="934"/>
      <w:r>
        <w:rPr>
          <w:rFonts w:ascii="IRNazanin" w:hAnsi="IRNazanin" w:eastAsia="IRNazanin"/>
          <w:color w:val="111111"/>
          <w:sz w:val="28"/>
          <w:sz w:val="28"/>
          <w:szCs w:val="28"/>
          <w:rtl w:val="true"/>
          <w:lang w:bidi="fa-IR"/>
        </w:rPr>
        <w:t>فلا مانع من استصحاب عدم ملاقاته للنجس الی زمان کریته منضما الی نفی الجزء الآخر و هو عدم الکریة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یترتب علیه نفی موضوع النجاسة مباشرة لا انه ملازم لنفی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الملاقاة التی هی احد جزئی الموضوع اعم من ان تکون بوجودها الواقعی او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نفی وجودها تعبدا نفی لجزء الموضوع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استصحاب عدم الملاقاة الی زمان انتفاء الجزء الآخر بالوجدان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لموضوع النجاسة لا انه ملازم لانتفائه لکی یقال انه لایثبت الملازمة الا بناء علی 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هو وجود الملاقاة خارجا مع عدم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المنفی بالاستصحاب ذلک الوجود الذی هوموضوع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یظهر القول الثانی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Heading6"/>
        <w:numPr>
          <w:ilvl w:val="5"/>
          <w:numId w:val="1"/>
        </w:numPr>
        <w:rPr/>
      </w:pPr>
      <w:bookmarkStart w:id="935" w:name="__RefHeading___Toc3031211_1468164448"/>
      <w:bookmarkStart w:id="936" w:name="_Toc341"/>
      <w:bookmarkEnd w:id="935"/>
      <w:r>
        <w:rPr>
          <w:rtl w:val="true"/>
        </w:rPr>
        <w:t>هل استصحاب عدم الملاقاة الی واقع زمان الکریة یعارض استصحاب عدم الکریة و الجواب عنه</w:t>
      </w:r>
      <w:bookmarkEnd w:id="936"/>
    </w:p>
    <w:p>
      <w:pPr>
        <w:pStyle w:val="BookText"/>
        <w:rPr/>
      </w:pPr>
      <w:r>
        <w:rPr>
          <w:rFonts w:ascii="IRNazanin" w:hAnsi="IRNazanin" w:eastAsia="IRNazanin"/>
          <w:color w:val="111111"/>
          <w:sz w:val="28"/>
          <w:sz w:val="28"/>
          <w:szCs w:val="28"/>
          <w:rtl w:val="true"/>
          <w:lang w:bidi="fa-IR"/>
        </w:rPr>
        <w:t>ومن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استصحاب عدم الملاقاة الی واقع زمان الکریة یعارض استصحاب عدم الکریة الی واقع زمان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الاستصحاب الاول ینفی موضوع النجاسة بضمه الی انتفاء الجزء الآخر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والاستصحاب الثانی یثبت موضوعها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لامعارضة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اجتماعها فی مورد واحد حتی یقع التعارض بینهما بالنفی والاثبات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استصحاب عدم الکریة الی واقع زمان الملاقاة انما یجری فی 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ان یکون زمان الملاقاة معلوما وزمان الکریة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زمان الکریة اوسع دائرة من زمان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هاتین الصورتین یجری استصحاب عدم الکریة الی واقع زمان الملاقاة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استصحاب عدم الملاقاة الی واقع زمان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لایجری فی هاتین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تقدم من ان استصحاب معلوم</w:t>
      </w:r>
      <w:bookmarkStart w:id="937" w:name="pg13815_123239"/>
    </w:p>
    <w:p>
      <w:pPr>
        <w:pStyle w:val="BookText"/>
        <w:rPr/>
      </w:pPr>
      <w:bookmarkEnd w:id="937"/>
      <w:r>
        <w:rPr>
          <w:rFonts w:ascii="IRNazanin" w:hAnsi="IRNazanin" w:eastAsia="IRNazanin"/>
          <w:color w:val="111111"/>
          <w:sz w:val="28"/>
          <w:sz w:val="28"/>
          <w:szCs w:val="28"/>
          <w:rtl w:val="true"/>
          <w:lang w:bidi="fa-IR"/>
        </w:rPr>
        <w:t>التاریخ الی واقع زمان المجهول لایجری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لتردد الشک بین زمانین شخصیین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الشک متمحضا فی البقاء الذی هو معتبر فی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دائرة زمان الملاقاة اذا کانت اضیق من دائرة زمان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فلایجری استصحاب عدمها الی زمان الکریة لانها قد حدثت فی زمانها قطعا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استصحاب عدم الملاقاة الی زمان الکریة یجری فی الصورتین الآخریین علی عکس الصورتین المذکورتین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تاریخ حدوث الملاقاة مجهولا وتاریخ حدوث الکریة معلوما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دائرة زمان الملاقاة اوسع من دائرة زمان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لاتعارض بینهما ای بین استصحاب عدم الکریة الی واقع زمان الملاقاة واستصحاب عدم الملاقاة الی واقع زمان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استصحاب عدم الکریة الی زمان الملاقاة یثبت الموضوع بعد ضمه الی الوجدان فی الصورتین المتقدمتین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استصحاب عدم الملاقاة الی زمان الکریة ینفی موضوع النجاسة بعد ضمه الی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p>
    <w:p>
      <w:pPr>
        <w:pStyle w:val="Heading6"/>
        <w:numPr>
          <w:ilvl w:val="5"/>
          <w:numId w:val="1"/>
        </w:numPr>
        <w:rPr/>
      </w:pPr>
      <w:bookmarkStart w:id="938" w:name="__RefHeading___Toc3031213_1468164448"/>
      <w:bookmarkStart w:id="939" w:name="_Toc342"/>
      <w:bookmarkEnd w:id="938"/>
      <w:r>
        <w:rPr>
          <w:rtl w:val="true"/>
        </w:rPr>
        <w:t>بقی هنا شیء قد تسأل هل الطهارة مجعولة فی الشریعة او ان المجعول هو النجاسة و الجواب عنه</w:t>
      </w:r>
      <w:bookmarkEnd w:id="939"/>
    </w:p>
    <w:p>
      <w:pPr>
        <w:pStyle w:val="BookText"/>
        <w:rPr/>
      </w:pPr>
      <w:r>
        <w:rPr>
          <w:rFonts w:ascii="IRNazanin" w:hAnsi="IRNazanin" w:eastAsia="IRNazanin"/>
          <w:color w:val="111111"/>
          <w:sz w:val="28"/>
          <w:sz w:val="28"/>
          <w:szCs w:val="28"/>
          <w:rtl w:val="true"/>
          <w:lang w:bidi="fa-IR"/>
        </w:rPr>
        <w:t>قد تسأل هل الطهارة مجعولة فی الشریعة المقدسة او ان المجعول هو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الطهارة فهی ثابتة للاشیاء ذاتا کالمباحات الاصلیة؟</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غیر مجعولة فی الشریعة المقدسة کالمباحات الاصلیة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الشریعة انما جاءت لتهذیب سلوکیات الانسان فی الخارج و المنع من السلوکیات المنحرفة اللاإنسانیة وتحدید مواقفه وحریاته واطلاق عنانه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الهدف من الدین الاسلامی هو تحدید حریة الانسان واطلاق عنانه فی</w:t>
      </w:r>
    </w:p>
    <w:p>
      <w:pPr>
        <w:pStyle w:val="BookText"/>
        <w:rPr/>
      </w:pPr>
      <w:r>
        <w:rPr>
          <w:rFonts w:ascii="IRNazanin" w:hAnsi="IRNazanin" w:eastAsia="IRNazanin"/>
          <w:color w:val="111111"/>
          <w:sz w:val="28"/>
          <w:sz w:val="28"/>
          <w:szCs w:val="28"/>
          <w:rtl w:val="true"/>
          <w:lang w:bidi="fa-IR"/>
        </w:rPr>
        <w:t>حدود معقولة و هی الحدود المناسبة لانسانیة الانسان وعقلانیته فی مقابل حریة الحیوان واطلاق عنانه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الشریعة الاسلامیة تهذب الانسان من الداخل و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الداخل فهی تزود الانسان بالایمان الراسخ و الملکات الفاضلة والاخلاق الحمیدة ولها دور کبیر واساسی فی ثبات الانسان علی مواقفه المعتدلة وسلوکیاته المستقیمة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 الخارج فلان العمل بالشریعة المقدسة کالالتزام بالواجبات الالهیة ولاسیما الصلاة والاجتناب عن المحرمات الالهیة عامل اساسی ومهم فی تطویر ایمان الانسان بالله تعالی من درجة الی درجة الکمال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المقابل کلما تطور ایمان الانسان بالله وحده لاشریک له کان تاثیره فی ثبات الانسان ومواقفه النبیلة وسلوکیاته المعتدلة وعدم انجراره الی السلوکیات المنحرفة اللانسانیة اقوی واشد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الطهارة کالمباحات الاصلیة غیر مجعولة فی الشریعة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ثابتة للاشیاء طالما لم یجعل النجاسة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المباحات الاصلیة ثابتة لافعال المکلفین طالما لم یجعل الوجوب او الحرمة لها وغیرها من الاحکام الشرعیة الالزامیة التی هی تابعة للمبادی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بحاجة الی وجود المقتضی و المبادی دون الطهارة و المباحات الاصلیة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یکفی فیها عدم المقتضی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ورد فی الروایات الماء کله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لایدل علی الجعل بل هو بیان لواقع الحال الثابت من الازل ونجاسته بحاجة الی الجعل و المبادی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الروایات اما ان تکون فی مقام جعل الطهارة الظاهریة التی یکون موضوعها مقیدا بالجهل بالواقع وعدم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او یکون فی مقام بیان تثبیت ما هو ثابت بالاصالة وامضائه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لوضوح انه لایمکن ان تکون الطهارة</w:t>
      </w:r>
      <w:bookmarkStart w:id="940" w:name="pg13815_123241"/>
    </w:p>
    <w:p>
      <w:pPr>
        <w:pStyle w:val="BookText"/>
        <w:rPr/>
      </w:pPr>
      <w:bookmarkEnd w:id="940"/>
      <w:r>
        <w:rPr>
          <w:rFonts w:ascii="IRNazanin" w:hAnsi="IRNazanin" w:eastAsia="IRNazanin"/>
          <w:color w:val="111111"/>
          <w:sz w:val="28"/>
          <w:sz w:val="28"/>
          <w:szCs w:val="28"/>
          <w:rtl w:val="true"/>
          <w:lang w:bidi="fa-IR"/>
        </w:rPr>
        <w:t>مجعولة للاشیاء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معنی ذلک انها نجسه قبل جعل الطهارة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فلایمکن ان تکون الطهارة و النجاسة کلتاهما مجعولة فی الشریعة المقدسة للاشیاء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لامحالة یکون المجعول هو النجاسة فیها کما ان المجعول فیها للاشیاء الاحکام الالزامیة کالوجوب و الحرمة ونحوهما دون الاباحة</w:t>
      </w:r>
      <w:r>
        <w:rPr>
          <w:rFonts w:eastAsia="IRNazanin" w:cs="IRNazanin"/>
          <w:color w:val="111111"/>
          <w:sz w:val="28"/>
          <w:szCs w:val="28"/>
          <w:rtl w:val="true"/>
          <w:lang w:bidi="fa-IR"/>
        </w:rPr>
        <w:t>.</w:t>
      </w:r>
    </w:p>
    <w:p>
      <w:pPr>
        <w:pStyle w:val="Heading6"/>
        <w:numPr>
          <w:ilvl w:val="5"/>
          <w:numId w:val="1"/>
        </w:numPr>
        <w:rPr/>
      </w:pPr>
      <w:bookmarkStart w:id="941" w:name="__RefHeading___Toc3031215_1468164448"/>
      <w:bookmarkStart w:id="942" w:name="_Toc343"/>
      <w:bookmarkEnd w:id="941"/>
      <w:r>
        <w:rPr>
          <w:rtl w:val="true"/>
        </w:rPr>
        <w:t>النقطة الخامسة یقع الکلام فی توارد الحالتین المتضادتین علی شیء واحد</w:t>
      </w:r>
      <w:bookmarkEnd w:id="942"/>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توارد الحالتین المتضادتین علی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علمنا ان هذا الماء کان فی زمان طاهرا و فی زمان آخر نجسا ولکن لاندری ان طهارته متقدمة علی نجاسته او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علم المکلف انه کان متطهرا فی زمان من الحدث وفی زمان آخر کان محدثا ولکنه لایدری تقدم زمان احدهما علی زمان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هذه المسالة تتصور علی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تاریخ الحدث معلوما وتاریخ الطهارة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هذه الصورة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تاریخ کلیهما مجهولا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کان تاریخ الحدث معلوما وتاریخ الطهارة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اذا علم المکلف بانه کان محدثا فی الساعة الاولی من زوال یوم الجمعة مثلا ولکنه لایدری انه توضأ او اغتسل قبل هذه الساعة حتی یکون محدثا فعلا او بعد هذه الساعة حتی یکون متطهرا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التردد منشأ للشک فی بقاء کل منهما الی مابعد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المکلف کما یشک فی بقاء الحدث بعد الساعة الثانیة کذلک یشک فی بقاء الطهارة بعد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یجری استصحاب بقاء الطهارة فی المثال</w:t>
      </w:r>
      <w:bookmarkStart w:id="943" w:name="pg13815_123242"/>
    </w:p>
    <w:p>
      <w:pPr>
        <w:pStyle w:val="BookText"/>
        <w:rPr/>
      </w:pPr>
      <w:bookmarkEnd w:id="943"/>
      <w:r>
        <w:rPr>
          <w:rFonts w:ascii="IRNazanin" w:hAnsi="IRNazanin" w:eastAsia="IRNazanin"/>
          <w:color w:val="111111"/>
          <w:sz w:val="28"/>
          <w:sz w:val="28"/>
          <w:szCs w:val="28"/>
          <w:rtl w:val="true"/>
          <w:lang w:bidi="fa-IR"/>
        </w:rPr>
        <w:t>المجهول تاریخها فی مقابل استصحاب بقاء المعلوم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یجری فی نفسه ولکنه یسقط من جهة المعارضة مع استصحاب بقاء المعلوم تاریخه و هو الحدث فی المثال هذا</w:t>
      </w:r>
      <w:r>
        <w:rPr>
          <w:rFonts w:eastAsia="IRNazanin" w:cs="IRNazanin"/>
          <w:color w:val="111111"/>
          <w:sz w:val="28"/>
          <w:szCs w:val="28"/>
          <w:rtl w:val="true"/>
          <w:lang w:bidi="fa-IR"/>
        </w:rPr>
        <w:t>.</w:t>
      </w:r>
    </w:p>
    <w:p>
      <w:pPr>
        <w:pStyle w:val="Heading6"/>
        <w:numPr>
          <w:ilvl w:val="5"/>
          <w:numId w:val="1"/>
        </w:numPr>
        <w:rPr/>
      </w:pPr>
      <w:bookmarkStart w:id="944" w:name="__RefHeading___Toc3031217_1468164448"/>
      <w:bookmarkStart w:id="945" w:name="_Toc344"/>
      <w:bookmarkEnd w:id="944"/>
      <w:r>
        <w:rPr>
          <w:rtl w:val="true"/>
        </w:rPr>
        <w:t>اعتراض علی الاستصحاب فی المجهول تاریخه بعدة وجوه</w:t>
      </w:r>
      <w:r>
        <w:rPr>
          <w:rtl w:val="true"/>
        </w:rPr>
        <w:t>:</w:t>
      </w:r>
      <w:bookmarkEnd w:id="945"/>
    </w:p>
    <w:p>
      <w:pPr>
        <w:pStyle w:val="BookText"/>
        <w:rPr/>
      </w:pPr>
      <w:r>
        <w:rPr>
          <w:rFonts w:ascii="IRNazanin" w:hAnsi="IRNazanin" w:eastAsia="IRNazanin"/>
          <w:color w:val="111111"/>
          <w:sz w:val="28"/>
          <w:sz w:val="28"/>
          <w:szCs w:val="28"/>
          <w:rtl w:val="true"/>
          <w:lang w:bidi="fa-IR"/>
        </w:rPr>
        <w:t>ولکن قد اعترض علی الاستصحاب فی المجهول تاریخه بعدة وجوه</w:t>
      </w:r>
      <w:r>
        <w:rPr>
          <w:rFonts w:eastAsia="IRNazanin" w:cs="IRNazanin"/>
          <w:color w:val="111111"/>
          <w:sz w:val="28"/>
          <w:szCs w:val="28"/>
          <w:rtl w:val="true"/>
          <w:lang w:bidi="fa-IR"/>
        </w:rPr>
        <w:t>:</w:t>
      </w:r>
    </w:p>
    <w:p>
      <w:pPr>
        <w:pStyle w:val="Heading6"/>
        <w:numPr>
          <w:ilvl w:val="5"/>
          <w:numId w:val="1"/>
        </w:numPr>
        <w:rPr/>
      </w:pPr>
      <w:bookmarkStart w:id="946" w:name="__RefHeading___Toc3031219_1468164448"/>
      <w:bookmarkStart w:id="947" w:name="_Toc345"/>
      <w:bookmarkEnd w:id="946"/>
      <w:r>
        <w:rPr>
          <w:rtl w:val="true"/>
        </w:rPr>
        <w:t>الوجه الاول</w:t>
      </w:r>
      <w:r>
        <w:rPr>
          <w:rtl w:val="true"/>
        </w:rPr>
        <w:t xml:space="preserve">: </w:t>
      </w:r>
      <w:r>
        <w:rPr>
          <w:rtl w:val="true"/>
        </w:rPr>
        <w:t>ما ذکره صاحب الکفایة قدس سره من عدم احراز اتصال زمان المشکوک بزمان المتیقن</w:t>
      </w:r>
      <w:bookmarkEnd w:id="947"/>
    </w:p>
    <w:p>
      <w:pPr>
        <w:pStyle w:val="BookText"/>
        <w:rPr/>
      </w:pPr>
      <w:r>
        <w:rPr>
          <w:rStyle w:val="FootnoteAnchor"/>
          <w:rtl w:val="true"/>
        </w:rPr>
        <w:footnoteReference w:id="13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زمان حدوث الطهارة فی المثال ان کان الساعة الثانیة بعد الزوال فزمان المشکوک و هوالساعة الثالثة متصل بزمان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الساعة قبل الزوال فقد انفصل زمان المشکوک عن زمان المتیقن بوجود الحدث فی الساعة الاولی من الزوال لانه فاصل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انا لاندری ان زمان حدوثها الساعة قبل الزوال او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فلانحزر اتصال زمان المشکوک بزمان المتیقن فلهذا لایجری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ما تقدم من ان ماذکره قدس سره مبنی علی الخلط بین مایکون ماخوذا فی موضوع الاستصحاب فی لسان الدلیل ومالایکون ماخوذا فیه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الماخوذ فی لسان الدلیل الیقین بالحالة السابقة و الشک فی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فموضوع الحکم الاستصحابی المتیقن بالعرض بوصف کونه متعلقا للیقین و المشکوک بالعرض بوصف کونه متعلقا للشک لا ذات المتیقن و المشکوک بقطع النظر عن کونهما متعلقی الیقین و الشک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فالشک فی الاتصال انما یتصور بین زمان المتیقن وزمان المشکوک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فی هذا الفرض عدم کون المتیقن و المشکوک موضوعا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الفرض الاول فلایتصور الشک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المکلف لایعقل ان یشک فی انه متیقن بالحالة السابقة او لا</w:t>
      </w:r>
      <w:bookmarkStart w:id="948" w:name="pg13815_123243"/>
    </w:p>
    <w:p>
      <w:pPr>
        <w:pStyle w:val="BookText"/>
        <w:rPr/>
      </w:pPr>
      <w:bookmarkEnd w:id="948"/>
      <w:r>
        <w:rPr>
          <w:rFonts w:ascii="IRNazanin" w:hAnsi="IRNazanin" w:eastAsia="IRNazanin"/>
          <w:color w:val="111111"/>
          <w:sz w:val="28"/>
          <w:sz w:val="28"/>
          <w:szCs w:val="28"/>
          <w:rtl w:val="true"/>
          <w:lang w:bidi="fa-IR"/>
        </w:rPr>
        <w:t>ویشک فی انه شاک فی بقائها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قلنا ان الشبهة المصداقیة لاتتصور فی ادلة الاستصحاب هذا</w:t>
      </w:r>
      <w:r>
        <w:rPr>
          <w:rFonts w:eastAsia="IRNazanin" w:cs="IRNazanin"/>
          <w:color w:val="111111"/>
          <w:sz w:val="28"/>
          <w:szCs w:val="28"/>
          <w:rtl w:val="true"/>
          <w:lang w:bidi="fa-IR"/>
        </w:rPr>
        <w:t>.</w:t>
      </w:r>
    </w:p>
    <w:p>
      <w:pPr>
        <w:pStyle w:val="Heading6"/>
        <w:numPr>
          <w:ilvl w:val="5"/>
          <w:numId w:val="1"/>
        </w:numPr>
        <w:rPr/>
      </w:pPr>
      <w:bookmarkStart w:id="949" w:name="__RefHeading___Toc3031221_1468164448"/>
      <w:bookmarkStart w:id="950" w:name="_Toc346"/>
      <w:bookmarkEnd w:id="949"/>
      <w:r>
        <w:rPr>
          <w:rtl w:val="true"/>
        </w:rPr>
        <w:t>تقریر بعض المحققین قدس سره عن هذه الشبهة وجوابها عن ذلک</w:t>
      </w:r>
      <w:bookmarkEnd w:id="950"/>
    </w:p>
    <w:p>
      <w:pPr>
        <w:pStyle w:val="BookText"/>
        <w:rPr/>
      </w:pPr>
      <w:r>
        <w:rPr>
          <w:rFonts w:ascii="IRNazanin" w:hAnsi="IRNazanin" w:eastAsia="IRNazanin"/>
          <w:color w:val="111111"/>
          <w:sz w:val="28"/>
          <w:sz w:val="28"/>
          <w:szCs w:val="28"/>
          <w:rtl w:val="true"/>
          <w:lang w:bidi="fa-IR"/>
        </w:rPr>
        <w:t>و قد قرّر بعض المحققین قدس سره</w:t>
      </w:r>
      <w:r>
        <w:rPr>
          <w:rStyle w:val="FootnoteAnchor"/>
          <w:rtl w:val="true"/>
        </w:rPr>
        <w:footnoteReference w:id="137"/>
      </w:r>
      <w:r>
        <w:rPr>
          <w:rFonts w:ascii="IRNazanin" w:hAnsi="IRNazanin" w:eastAsia="IRNazanin"/>
          <w:color w:val="111111"/>
          <w:sz w:val="28"/>
          <w:sz w:val="28"/>
          <w:szCs w:val="28"/>
          <w:rtl w:val="true"/>
          <w:lang w:bidi="fa-IR"/>
        </w:rPr>
        <w:t>هذه الشبهة بصیغة اخری و قد عممها فی کل من معلوم التاریخ و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فی بقاء کل من الطهارة و الحدث فی ظرف الشک و هو الساعة الثالثة بعد الزوال فی المثال احتمال 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متعلق العلم الاجمالی ان کان الطهارة من الحدث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من نقض الیقین الاجمالی بالیقین التفصیلی و هو الیقین بالحدث فی الساعة الاولی من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متعلق العلم الاجمالی الطهارة فی الساعة الثانیة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احتمال نقض الیقین التفصیلی بالیقین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لایمکن التمسک بدلیل الاستصحاب کقوله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فی المقام للشک فی الموضوع ومعه تکون الشبهة موضوعیة فلایجوز التمسک بالعام فی الشبهة الموضوعیة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اجاب قدس سره عن ذلک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التقریب مبنی علی ان یکون متعلق العلم الاجمالی الفرد بحده الفردی المردد بین هذا وذاک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المبنی خاطئ ولاواقع موضوعی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 لاشبهة فی ان متعلق العلم الاجمالی الجامع الانتزاعی و هو عنوان احدهما اواحدها ولیس الفرد بحده الفردی و هذا امر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ففی المقام متعلق العلم الاجمالی الجامع بین الطهارة قبل الزوال و الطهارة فی الساعة الثانیة بعد الزوال و هو عنوان 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الطهارة قبل الزوال بحدها فلاتکون متعلقة للعلم الاجمالی بل هی متعلقة للشک وجدانا وکذلک الطهارة فی الساعة الثانیة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متعلقة للشک کذلک لا للعلم الاجمالی بل</w:t>
      </w:r>
    </w:p>
    <w:p>
      <w:pPr>
        <w:pStyle w:val="BookText"/>
        <w:rPr/>
      </w:pPr>
      <w:r>
        <w:rPr>
          <w:rFonts w:ascii="IRNazanin" w:hAnsi="IRNazanin" w:eastAsia="IRNazanin"/>
          <w:color w:val="111111"/>
          <w:sz w:val="28"/>
          <w:sz w:val="28"/>
          <w:szCs w:val="28"/>
          <w:rtl w:val="true"/>
          <w:lang w:bidi="fa-IR"/>
        </w:rPr>
        <w:t>لوقلنا فرضاً ان متعلق العلم الاجمالی الواقع دون الجامع الانتزاعی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فایضا کل طرف من طرفیه مشکوک فیه ومتعلق للشک فحسب دون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کما یکون شاکا فی بقاء الطهارة الجامعة بین الطهارتین فی الساعة الثالثة وجدانا کذلک یکون شاکا فی بقاء الحدث فیها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ان المستصحب علی الاول کلی و هو الجامع الانتزاعی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المستصحب لیس هو الطهارة قبل الزوال لعدم کونها متعلقة للیقین ولا للطهارة بعده بنفس الملاک بل الجامع بینهما و هو عنوان 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الیقین الثانی انما یکون ناقضا للیقین الاول شریطة توفر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الیقین الثانی متعلقا بنقیض ما تعلق به الیقین الاول و هو الیقین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المکلف ملتفتا الی انه متعلق بنقیض ماتعلق به الیقین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کان الشرط الاول متوفرا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لایکون ملتفتا الی الشرط الاول وجاهلا به فلا انتقاض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التفت الیه بان علم ان الیقین الثانی تعلق بنقیض ما تعلق به الیقین الاول او علم بان مطابق کلا المتیقنین واحد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یکون الیقین الثانی ناقضا للیقین الاول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وناخذ بمثال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 بحیاة زید فی یوم الجمعة مثلا و موت ابن عمرو فیه ولکنه غیر ملتفت الی ان ابن عمرو هو زید فی الخارج و جاهل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الیقین الثانی و هوالیقین بموت ابن عمرو ناقضا للیقین الاول و هو الیقین بحیاة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علم و التفت الی ان ابن عمرو هو زید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الیقین بموته یوم الجمعة ناقضا للیقین بحیاة زید لفرض</w:t>
      </w:r>
    </w:p>
    <w:p>
      <w:pPr>
        <w:pStyle w:val="BookText"/>
        <w:rPr/>
      </w:pPr>
      <w:r>
        <w:rPr>
          <w:rFonts w:ascii="IRNazanin" w:hAnsi="IRNazanin" w:eastAsia="IRNazanin"/>
          <w:color w:val="111111"/>
          <w:sz w:val="28"/>
          <w:sz w:val="28"/>
          <w:szCs w:val="28"/>
          <w:rtl w:val="true"/>
          <w:lang w:bidi="fa-IR"/>
        </w:rPr>
        <w:t>ان ابن عمرو هو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انتقض الیقین بالحیاة بالیقین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المقام فالشرط الاول وان کان متوفرا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الیقین الثانی تعلق بنقیض ماتعلق به الیقین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المتیقن الثانی نقیض المتیقن الاول الا ان الشرط الثانی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المکلف لایکون ملتفتا الی الشرط الاول و عالما به بل هو جاهل وغافل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یحتمل انطباق المعلوم بالاجمال علی الطهارة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یحتمل انطباقه علی الطهارة بعد الزوال ای فی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بالنسبة الی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المکلف کما یحتمل انه ناقض للطهارة کذلک یحتمل ان تکون الطهارة ناقضة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هذا الاحتمال لایکون مساوقا لاحتمال نقض الیقین بالیقین بلافرق فی ذلک بین الیقین التفصیلی و الیقین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الاحتمال انما هو بلحاظ الواقع ای ذات المتیقن بقطع النظر عن تعلق الیقین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بلحاظ تعلق الیقین به فلایتصور فیه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المتیقن بلحاظ کونه متعلقا للیقین و المشکوک بلحاظ کونه متعلقا للشک موضوع للحکم الاستصحابی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لایتصور الشک فی موضوعه ولایعقل التردد فی ان هذا من نقض الیقین بالیقین او بالشک</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مورد الاستصحاب اما ان یکون من نقض الیقین بالشک او من نقض الیقین بالیقین و لایتصور شق ثالث و هو التردد فی ان هذا من نقض الیقین بالشک او من 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انما یتصور بلحاظ الواقع بقطع النظر عن وصفی الیقین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کلا الوصفین ماخوذ فی موضوع الاستصحاب ولیس موضوع الاستصحاب المتیقن و المشکوک بلحاظ وجودهما الواقعی بقطع النظر عن کونهما متعلقی الیقین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ادلة الاستصحاب ان لتعلق الیقین و الشک بهما دخلا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افاده قدس سره مع التوضیح منا</w:t>
      </w:r>
      <w:r>
        <w:rPr>
          <w:rFonts w:eastAsia="IRNazanin" w:cs="IRNazanin"/>
          <w:color w:val="111111"/>
          <w:sz w:val="28"/>
          <w:szCs w:val="28"/>
          <w:rtl w:val="true"/>
          <w:lang w:bidi="fa-IR"/>
        </w:rPr>
        <w:t>.</w:t>
      </w:r>
      <w:bookmarkStart w:id="951" w:name="pg13815_123246"/>
    </w:p>
    <w:p>
      <w:pPr>
        <w:pStyle w:val="BookText"/>
        <w:rPr/>
      </w:pPr>
      <w:bookmarkEnd w:id="951"/>
      <w:r>
        <w:rPr>
          <w:rFonts w:ascii="IRNazanin" w:hAnsi="IRNazanin" w:eastAsia="IRNazanin"/>
          <w:color w:val="111111"/>
          <w:sz w:val="28"/>
          <w:sz w:val="28"/>
          <w:szCs w:val="28"/>
          <w:rtl w:val="true"/>
          <w:lang w:bidi="fa-IR"/>
        </w:rPr>
        <w:t>وغیر خفی ان کلا الجوابین مبنی علی ماذکرناه سابقا من ان الشک لایتصور فی موضوع الحکم الاستصحابی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الشخص ان کان ملتفتا الی ان یقینه تعلق بنقض ماتعلق به الیقین السابق فهو من نقض الیقین بالیقین وان لم یکن ملتفتا الی ذلک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فلاموضوع لنقض الیقین بالیقین اذ لیس هنا یقین حتی یکون ناقضا للیقین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شاکا فی بقاء الحالة السابقة المتیقنة وعدم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فهومن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احتمال انه من نقض الیقین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الحقیقة من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الاحتمال مساوق للشک و مع الاحتمال و الشک فلایقین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لیس من الامور الواقعیة حتی یشک فی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ماذکره قدس سره هنا من الجواب ینافی بظاهره ما افاده قدس سره سابقا من ان الشبهة المصداقیة تتصور فی ادلة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ذلک من جهة بنائه قدس سره علی ان الیقین بالحدوث غیرمعتبر فی جریان الاستصحاب بمقتضی صحیحة عبدالله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الکلام فی هذه الصحیحة موسعا فی مستهل بحث الاستصحاب</w:t>
      </w:r>
      <w:r>
        <w:rPr>
          <w:rFonts w:eastAsia="IRNazanin" w:cs="IRNazanin"/>
          <w:color w:val="111111"/>
          <w:sz w:val="28"/>
          <w:szCs w:val="28"/>
          <w:rtl w:val="true"/>
          <w:lang w:bidi="fa-IR"/>
        </w:rPr>
        <w:t>.</w:t>
      </w:r>
    </w:p>
    <w:p>
      <w:pPr>
        <w:pStyle w:val="Heading6"/>
        <w:numPr>
          <w:ilvl w:val="5"/>
          <w:numId w:val="1"/>
        </w:numPr>
        <w:rPr/>
      </w:pPr>
      <w:bookmarkStart w:id="952" w:name="__RefHeading___Toc3031223_1468164448"/>
      <w:bookmarkStart w:id="953" w:name="_Toc347"/>
      <w:bookmarkEnd w:id="952"/>
      <w:r>
        <w:rPr>
          <w:rtl w:val="true"/>
        </w:rPr>
        <w:t>الوجه الثانی ما ذکره المحقق العراقی قدس سره و الجواب عنه</w:t>
      </w:r>
      <w:bookmarkEnd w:id="953"/>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 قدس سره من ان استصحاب بقاء الطهارة لایجری لعدم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المستصحب ان کان الطهارة قبل الزوال فهی مرتفعة قطعا بصدور الحدث فی الساعة الاولی من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الطهارة فی الساعة الثانیة بعد الزوال فهی باقیة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لاشک فی بقاء الطهارة لکی تستصحب</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ما ذکره قدس سره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المستصحب فی المقام الجامع بین الطهارتین لا خصوص الطهارة قبل الزوال ولابعده فی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الجامع متعلق للیقین ویشک فی بقائه فی الساعة الثالثة</w:t>
      </w:r>
      <w:r>
        <w:rPr>
          <w:rFonts w:eastAsia="IRNazanin" w:cs="IRNazanin"/>
          <w:color w:val="111111"/>
          <w:sz w:val="28"/>
          <w:szCs w:val="28"/>
          <w:rtl w:val="true"/>
          <w:lang w:bidi="fa-IR"/>
        </w:rPr>
        <w:t>.</w:t>
      </w:r>
      <w:bookmarkStart w:id="954" w:name="pg13815_123247"/>
    </w:p>
    <w:p>
      <w:pPr>
        <w:pStyle w:val="BookText"/>
        <w:rPr/>
      </w:pPr>
      <w:bookmarkEnd w:id="954"/>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الجامع بینهما و هو عنوان احداهما متعلق للیقین حدوثا وللشک بقاء کما هو الحال فی تمام موارد استصحاب الکلی فی القسم الثانی من اقسام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المستصحب هو الجامع بین الفرد الطویل و الفرد القصیر</w:t>
      </w:r>
      <w:r>
        <w:rPr>
          <w:rFonts w:eastAsia="IRNazanin" w:cs="IRNazanin"/>
          <w:color w:val="111111"/>
          <w:sz w:val="28"/>
          <w:szCs w:val="28"/>
          <w:rtl w:val="true"/>
          <w:lang w:bidi="fa-IR"/>
        </w:rPr>
        <w:t>.</w:t>
      </w:r>
    </w:p>
    <w:p>
      <w:pPr>
        <w:pStyle w:val="Heading6"/>
        <w:numPr>
          <w:ilvl w:val="5"/>
          <w:numId w:val="1"/>
        </w:numPr>
        <w:rPr/>
      </w:pPr>
      <w:bookmarkStart w:id="955" w:name="__RefHeading___Toc3031225_1468164448"/>
      <w:bookmarkStart w:id="956" w:name="_Toc348"/>
      <w:bookmarkEnd w:id="955"/>
      <w:r>
        <w:rPr>
          <w:rtl w:val="true"/>
        </w:rPr>
        <w:t>الوجه الثالث ما ذکره المحقق العراقی قدس سره و الجواب عنه</w:t>
      </w:r>
      <w:bookmarkEnd w:id="956"/>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ما ذکره المحقق العراقی قدس سره</w:t>
      </w:r>
      <w:r>
        <w:rPr>
          <w:rStyle w:val="FootnoteAnchor"/>
          <w:rtl w:val="true"/>
        </w:rPr>
        <w:footnoteReference w:id="138"/>
      </w:r>
      <w:r>
        <w:rPr>
          <w:rFonts w:ascii="IRNazanin" w:hAnsi="IRNazanin" w:eastAsia="IRNazanin"/>
          <w:color w:val="111111"/>
          <w:sz w:val="28"/>
          <w:sz w:val="28"/>
          <w:szCs w:val="28"/>
          <w:rtl w:val="true"/>
          <w:lang w:bidi="fa-IR"/>
        </w:rPr>
        <w:t>من ان المعتبر فی جریان الاستصحاب ان یکون زمان الیقین بالحدوث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رجعنا قهقرائیا الی الوراء فی عمود الزمان نصل الی زمان نشیر الیه انه زمان الیقین بالحدوث فیجره الی زمان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الشرط غیر موجود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اذا رجعنا الی القهقراء فلانجد زمان الیقین بالطهارة لاقبل الزوال ولابعده بل نجد زمان الیقین بعدم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کیف نستصحب بقاء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الساعة الثانیة بعد الزوال زمان الشک فی الطهارة و الساعة قبل الزوال ایضا زمان الشک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فلایقین بالطهارة فی ای زمان حتی یجره الی زمان الشک فی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المستصحب فی المقام الجامع و هو عنوان 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المکلف علی یقین بحدوث هذا الجامع و الشک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المکلف فی الساعة الثانیة بعد الزوال تیقن اجمالا بحدوث الطهارة اما فی الساعة قبل الزوال واما فی الساعة الثانیة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الساعة الثالثة یشک فی بقاء هذا الجامع ولیس المستصحب الطهارة قبل الزوال او الطهارة بعده فی الساعة الثانیة حتی یقال انه لایقین بحدوثها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ارید بذلک ان المعتبر فی جریان الاستصحاب الیقین بالحدوث و الشک فی البقاء فهو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لافرق فیه بین ان یکون الیقین بحدوث الفرد بحده الفردی او الیقین بحدوث الکلی بحده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المقام حیث ان الیقین بحدوث الفرد غیر موجود و الموجود انما هو الیقین بحدوث الکلی وظرفه الساعة الثانیة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جریان استصحاب بقائه فی الساعة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به ان متعلق العلم الاجمالی حیث انه الفرد دون الکلی فلیست للفرد حالة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رجعنا الی الوراء قهقرائیا فلانجد زمانا نشیر به الی انه زمان حدوث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زمان حدوثه فی المقام مردد بین الساعة قبل الزوال و الساعة الثانیة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متعلق العلم الاجمالی الفرد بل الجامع الانتزاعی و هو عنوان احدهما او احدها و هذا امر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ما بناه قدس سره من ان متعلق العلم الاجمالی الفرد دون الجامع غیر صحیح بل هو خلاف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لو سلمنا ان متعلقه الفرد الا انه لاشبهة فی ان متعلقه لیس الفرد المعین والا فلامعنی لتقسیم العلم الی علم تفصیلی وعلم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العلم الاجمالی علی هذا عین العلم التفصیلی بل هو الفرد المبهم المردد بین هذاو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 من استصحاب بقاء الفرد المبهم الی الساعة الثالثة للیقین بحدوثه فی الساعة الثانیة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المحقق العراقی قدس سره لایرجع الی معنی محصل</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 ان استصحاب بقاء الطهارة الجامعة المعلومة بالاجمال لایجری لعدم ترتب الاثر الشرعی علیها بهذا الوصف العنوانی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بهذا الوصف لا وجود لها الا فی عالم الذهن ولا اثر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الاثار الشرعیة مترتبة علی الطهارة فی واقع زمان حدوث المعلوم بالاجمال المردد فی الخارج بین الساعة قبل الزوال و الساعة الثانیة بعده ولایترتب ای اثر علیها فی زمان حدوث المعلوم بالاجمال بماهو زمان حدوثه وبعنوانه</w:t>
      </w:r>
      <w:bookmarkStart w:id="957" w:name="pg13815_123249"/>
    </w:p>
    <w:p>
      <w:pPr>
        <w:pStyle w:val="BookText"/>
        <w:rPr/>
      </w:pPr>
      <w:bookmarkEnd w:id="957"/>
      <w:r>
        <w:rPr>
          <w:rFonts w:ascii="IRNazanin" w:hAnsi="IRNazanin" w:eastAsia="IRNazanin"/>
          <w:color w:val="111111"/>
          <w:sz w:val="28"/>
          <w:sz w:val="28"/>
          <w:szCs w:val="28"/>
          <w:rtl w:val="true"/>
          <w:lang w:bidi="fa-IR"/>
        </w:rPr>
        <w:t>الاجمالی الانتزاعی الذی لا واقع موضوعی له الا فی عالم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الزمان الاجمالی ان لوحظ بنحو الموضوعیة و القیدیة فلایجری لعدم ترتب اثر شرعی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لایجری مطلقا لانه لایثبت تقیده بهذه الوصف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لوحظ بنحو المعرفیة و المشیریة الی واقع زمان المعلوم بالاجمال فی الخارج المردد بین الساعة قبل الزوال و الساعة الثانیة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جریان استصحاب بقاء الطهارة فی الساعة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الزمان حینئذٍ ظرف لها لاقید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ان من الواضح جدا ان المستصحب هو الطهارة الجامعة بین حدوثها قبل الزوال وحدوثها بعده فی الساعة الثانیة لا الطهارة المعلومة بالاجمال بهذا الوصف العنوانی الاجمالی الانتزاعی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المستصحب بهذا الوصف لا وجود له الا فی عالم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فقل ان المستصحب لیس الطهارة المضافة الی زمان اجمالی بما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وجود لها الا فی افق الذهن ولا اثر لها</w:t>
      </w:r>
      <w:r>
        <w:rPr>
          <w:rFonts w:eastAsia="IRNazanin" w:cs="IRNazanin"/>
          <w:color w:val="111111"/>
          <w:sz w:val="28"/>
          <w:szCs w:val="28"/>
          <w:rtl w:val="true"/>
          <w:lang w:bidi="fa-IR"/>
        </w:rPr>
        <w:t>.</w:t>
      </w:r>
    </w:p>
    <w:p>
      <w:pPr>
        <w:pStyle w:val="Heading6"/>
        <w:numPr>
          <w:ilvl w:val="5"/>
          <w:numId w:val="1"/>
        </w:numPr>
        <w:rPr/>
      </w:pPr>
      <w:bookmarkStart w:id="958" w:name="__RefHeading___Toc3031227_1468164448"/>
      <w:bookmarkStart w:id="959" w:name="_Toc349"/>
      <w:bookmarkEnd w:id="958"/>
      <w:r>
        <w:rPr>
          <w:rtl w:val="true"/>
        </w:rPr>
        <w:t>الوجه الرابع ماقیل فی هذه المسألة و الجواب عنه</w:t>
      </w:r>
      <w:bookmarkEnd w:id="959"/>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کما قیل ان الاشکال فی جریان الاستصحاب فی مجهولی التاریج و المعلوم تاریخ احدهما فی زمان المجهول فی الساعة السابقة یجری فی هذه المسالة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المستصحب فی المقام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مرددة بین فرد مقطوع الارتفاع و هو الفرد الحادث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ارتفع یقینا بصدور الحدث فی الساعة الاولی بعد الزوال وبین فرد مقطوع البقاء و هو الفرد الحادث فی الساعة الثانیة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لایجری الاستصحاب فیها لانه من الاستصحاب فی الفرد 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بالاضافة الی عمود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بالاضافة الی زمانها الاجمالی بما هوفلایجری لعدم ترتب اثر شرعی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 الاستصحاب فی المعلوم کاستصحاب بقاء الحدث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فلاشبهة فیه واحتمال حدوث الطهارة فی الساعة الثانیة لایضر بالشک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لو قلنا بان العلم الاجمالی یسری الی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فسرایته الی الطهارة فی الساعة الثانیة مجرد احتمال فلایضر بالشک فی بقاء الحدث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استصحاب بقاء الطهارة التی یکون تاریخها مجهولا ان کان بلحاظ واقع زمان حدوثها المردد بین الساعة قبل الزوال و الساعة بعد الزوال فلایجری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تمامیة ارکان الاستصحاب فیه من الیقین بالحدوث و الشک فی البقاء وان کان بلحاظ زمان حدوثها بماهو زمان حدوثها و بعنوانه الاجمالی الانتزاعی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قید للمستصحب من ناحیة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یکون المستصحب الطهارة المقیدة بزمان حدوثها بما هو زمان حدوثها ولااثر شرعی مترتب علیها مقیدة بهذا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 الاستصحاب لایثبت هذا التقیید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المستصحب حینئذٍ الطهارة المضافة الی زمان حدوثها الاجمالی بما هوزمان حدوثها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لا اساس لهذا 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من ان المستصحب فی المقام الطهارة الجامعة بین الطهارة قبل الزوال و الطهارة بعده فی الساعة الثانیة و هی عنوان احداهما ولا مانع من استصحاب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ارکان الاستصحاب تامة فیه من الیقین بالحدوث و الشک فی البقاء فیدخل فی القسم الثانی من اقسام استصحاب الکلی</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حال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اذا کان تاریخ الطهارة معلوما و تاریخ الحدث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جمیع ما ذکرناه فی الصورة الاولی</w:t>
      </w:r>
    </w:p>
    <w:p>
      <w:pPr>
        <w:pStyle w:val="BookText"/>
        <w:rPr/>
      </w:pPr>
      <w:r>
        <w:rPr>
          <w:rFonts w:ascii="IRNazanin" w:hAnsi="IRNazanin" w:eastAsia="IRNazanin"/>
          <w:color w:val="111111"/>
          <w:sz w:val="28"/>
          <w:sz w:val="28"/>
          <w:szCs w:val="28"/>
          <w:rtl w:val="true"/>
          <w:lang w:bidi="fa-IR"/>
        </w:rPr>
        <w:t>من المناقشات وجوابها یجری فی هذه الصورة ایضا حرفا بحرف فلاحاجة الی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اذا کان تاریخ کلا الحادثین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علم المکلف بانه کان محدثا فی زمان ومتطهرا فی زمان آخر ولایدری المتقدم منهما عن المتاخر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علم بان الحدث ان کان فی الساعة الاولی من زوال یوم الجمعة مثلا کانت الطهارة فی الساعة الثانیة وان کان العکس فبالعکس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مانع من استصحاب بقاء کل منهما فی الساعة الثالثة لانها ظرف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تردد کل من الحدث و الطهارة بین الساعة الاولی و الثانیة منشأ للشک فی بقاء کل منهما فی الساعة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مانع من جریان الاستصحاب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ارکانه من الیقین بالحدوث و الشک فی البقاء تامة ولایرد علیه شیء من الاشکالات المتقدمة کعدم احراز اتصال زمان المشکوک بزمان المتیقن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انا نشک فی بقاء کل من الحادثین فی الساعة الثالثة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 بقاء کل منهما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تقع المعارضة بینهما فیسقطان من جهة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تمتاز هذه الصورة عن الصورة الاولی و الثانیة بعدة نقاط</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لاموضوع لشبهة صاحب الکفایة قدس سره فیها و هی عدم احراز اتصال زمان المشکوک بزمان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زمان المشکوک الساعة الثالثة وزمان المتیقن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فی الساعة الثانیة تیقن المکلف بحدوث کلا الحادثین فیها تفصیلا وان کان زمان حدوث احدهما الساعة الاولی و زمان حدوث الآخر الساعة الثانیة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زمان حصول الیقین بحدوثهما معا تفصیلا هذا الساعة ولهذا لامنافاة بین هذا</w:t>
      </w:r>
    </w:p>
    <w:p>
      <w:pPr>
        <w:pStyle w:val="BookText"/>
        <w:rPr/>
      </w:pPr>
      <w:r>
        <w:rPr>
          <w:rFonts w:ascii="IRNazanin" w:hAnsi="IRNazanin" w:eastAsia="IRNazanin"/>
          <w:color w:val="111111"/>
          <w:sz w:val="28"/>
          <w:sz w:val="28"/>
          <w:szCs w:val="28"/>
          <w:rtl w:val="true"/>
          <w:lang w:bidi="fa-IR"/>
        </w:rPr>
        <w:t>الیقین التفصیلی و الیقین بارتفاع احدهما فیها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لهذا الیقین الحاصل فی الساعة الثانیة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متقدم علی الیقین زمانا و هو الحادث فی الساعة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مقارن کذلک و هو الحادث فی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بالیقین الثانی المتیقن السابق فی هذا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زمان المشکوک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بزمان المتیقن بوصف کونه متعلقا للیقین و هو الساعة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لاموضوع لاعتراض المحقق العراقی قدس سره علی الصورة الاولی و الثانیة فی هذه الصورة و هو ان تاریخ الحدث اذا کان معلوما و هو اول الزوال و تاریخ الطهارة مجهولا ولایدری انها حدثت قبل الزوال او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حدثت قبل الزوال فهی مقطوع الارتفاع وان حدثت بعده فهی مقطوع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لاشک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الاشکال لو تم هناک فلاموضوع له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اذا کان تاریخ کلا الحادثین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لاشبهة فی ان کلا منهما مشکوک البقاء فی الساعة الثالثة فی المثال</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لامجال للاعتراض الرابع علی الصورة الاولی فی هذه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المکلف فی هذه الصورة یعلم اجمالا بحدوث احد الحادثین فی الساعة الاولی وحدوث الحادث الآخر فی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العلم الاجمالی منشأ للعلم التفصیلی بحدوث کل منهما فی الساعة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احدهما فی الساعة الاولی و الآخر فی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فالساعة الثانیة ظرف لحصول العلم التفصیلی بحدوثهمامعا وفی الساعة الثالثة یشک فی بقاء کل منهما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 مجال للاعتراض المذکور فی هذه الصورة</w:t>
      </w:r>
      <w:r>
        <w:rPr>
          <w:rFonts w:eastAsia="IRNazanin" w:cs="IRNazanin"/>
          <w:color w:val="111111"/>
          <w:sz w:val="28"/>
          <w:szCs w:val="28"/>
          <w:rtl w:val="true"/>
          <w:lang w:bidi="fa-IR"/>
        </w:rPr>
        <w:t>.</w:t>
      </w:r>
      <w:bookmarkStart w:id="960" w:name="pg13815_123253"/>
    </w:p>
    <w:p>
      <w:pPr>
        <w:pStyle w:val="Heading6"/>
        <w:numPr>
          <w:ilvl w:val="5"/>
          <w:numId w:val="1"/>
        </w:numPr>
        <w:rPr/>
      </w:pPr>
      <w:bookmarkStart w:id="961" w:name="__RefHeading___Toc3031229_1468164448"/>
      <w:bookmarkStart w:id="962" w:name="_Toc350"/>
      <w:bookmarkEnd w:id="960"/>
      <w:bookmarkEnd w:id="961"/>
      <w:r>
        <w:rPr>
          <w:rtl w:val="true"/>
        </w:rPr>
        <w:t>نستعرض نتائج البحوث فی هذا التنبیة فی ضمن عدة نقاط</w:t>
      </w:r>
      <w:r>
        <w:rPr>
          <w:rtl w:val="true"/>
        </w:rPr>
        <w:t>:</w:t>
      </w:r>
      <w:bookmarkEnd w:id="962"/>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لاشبهة فی جریان الاستصحاب فی الموضوعات المرکبة واحرازها کلا او بعضا به فی مقابل الموضوعات المقیدة التی لایمکن جریان الاستصحاب فیها و احرازها به الا علی القول بالاصل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استصحاب بقاء الموضوع التعبد بثبوته لا التعبد بفعلیة حکمه وتنجزه لانها بحاجة الی تطبیق الکبری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فمعنی استصحاب بقاء جزء الموضوع ثبوته تعبدا اذا کان جزؤه الآخر ثابتا بالوجدان وبضمه الیه یتحقق الموضوع بکلا جزئیه ویترتب علیه اثره بتطبیق الکبری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فعلیة الحکم وتنجزه منوطة به ولایکفی ثبوت الصغری فقط او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جزء الموضوع وان لم یکن حکما فی نفسه ولاموضوعا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لا مانع من جریان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لایعتبر فی جریانه ان یکون المستصحب حکما شرعیا او موضوعا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فیه ان یکون المستصحب قابلا للتعبد الشرعی وان لم یکن حکما شرعیا ولاموضوعا له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الموضوع المرکب مرکب من ذاتی الجزئین بدون اخذ ای عنوان زائد علیهما کعنوان التقارن او الاجتماع او التقدم او التاخر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بلافرق فی ذلک بین ان یکون مرکبا من جوهرین او عرضین لموضوعین او لموضوع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ان یکون الموضوع مرکبا من</w:t>
      </w:r>
    </w:p>
    <w:p>
      <w:pPr>
        <w:pStyle w:val="BookText"/>
        <w:rPr/>
      </w:pPr>
      <w:r>
        <w:rPr>
          <w:rFonts w:ascii="IRNazanin" w:hAnsi="IRNazanin" w:eastAsia="IRNazanin"/>
          <w:color w:val="111111"/>
          <w:sz w:val="28"/>
          <w:sz w:val="28"/>
          <w:szCs w:val="28"/>
          <w:rtl w:val="true"/>
          <w:lang w:bidi="fa-IR"/>
        </w:rPr>
        <w:t>العرض وموضوعه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الموضوع حینئذٍ یکون مقیدا لامرکبا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العرض ماخوذ فی الموضوع بوجوده النعتی لا المحمولی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 من ان یکون الموضوع مرکبا من عدم العرض وموضوعه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عدم العرض الماخوذ فی موضوعه لیس عدما نعتیاً بل هو عدم 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فرق بین ان یکون العرض ماخوذا فی موضوعه وبین ان یکون الماخوذ فیه عدم عرضه باعتبار ان عدم عرضه لیس عرضا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 اجمالا بارتفاع احد جزئی الموضوع المرکب وشک فی بقائه و عدم ارتفاعه الی زمان وجود الجزء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تاریخ احدهما معلوما وتاریخ الآخر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یکون تاریخ کلیهما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العرض الاول فلایجری استصحاب عدم حدوث المعلوم تاریخه لا بالنسبة الی الزمان المطلق لعدم الشک فیه ولابالنسبة الی الزمان النسبی و هوزمان الحادث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استصحاب عدم حدوث المجهول الی زمان المعلوم فلا مانع منه فی نفسه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لایجری فی مجهولی التاریخ اذا کانت دائرة زمان حدوث کلیهما متساویة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کانت دائرة زمان حدوث احدهما اوسع من دائرة زمان حدوث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الاستصحاب فی الفرض الاول دون الثانی خلافا لجماعة من المحققین منهم السید الاستاذ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قد بنوا علی جریان الاستصحاب فی کل واحد منهما فی نفسه مطلقا ولکنه یسقط من جهة المعارضة مع الآخر</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بنی صاحب الکفایة قدس سره علی عدم جریان الاستصحاب فی مجهولی التاریخ معللا بان المعتبر فی جریان الاستصحاب احراز اتصال زمان المشکوک بزمان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هذا الاتصال غیر محرز فی مجهولی التاریخ فلایجری الاستصحاب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مع عدم</w:t>
      </w:r>
    </w:p>
    <w:p>
      <w:pPr>
        <w:pStyle w:val="BookText"/>
        <w:rPr/>
      </w:pPr>
      <w:r>
        <w:rPr>
          <w:rFonts w:ascii="IRNazanin" w:hAnsi="IRNazanin" w:eastAsia="IRNazanin"/>
          <w:color w:val="111111"/>
          <w:sz w:val="28"/>
          <w:sz w:val="28"/>
          <w:szCs w:val="28"/>
          <w:rtl w:val="true"/>
          <w:lang w:bidi="fa-IR"/>
        </w:rPr>
        <w:t>الاحراز لم یحرز انه من نقض الیقین بالشک او من نقض الیقین بالیقین فتکون الشبهة 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فلایجوز التمسک بادلة الاستصحاب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بنی صاحب الکفایة قدس سره من اعتبار العنصر الرابع فی جریان الاستصحاب لا اصل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مبنی علی انه لادخل للیقین و الشک الماخوذین فی لسان روایات الاستصحاب فی موضوعه مع ان الامر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لاشبهة فی ظهورها عرفا فی ان لهما دخلا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موضوع الحکم الاستصحابی المتیقن و المشکوک بالعرض مع وصف کونهما متعلقین للیقین و الشک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فلایتصور ان یشک الانسان الاعتیادی فی انه شاک او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انمایتصور بالنسبة الی الواقع لا بالنسبة الی موضوع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جماعة الی ان الشبهة المصداقیة تتصور فی ادلة الاستصحاب علی اساس ان موضوع الحکم الاستصحابی المتیقن و المشکوک بالعرض لا بالذات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من ان الموضوع وان کان هو المتیقن و المشکوک بالعرض لابالذات الا انه لیس الموضوع المتیقن بلحاظ وجوده فی الواقع بقطع النظر عن کونه متعلقا للیقین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المشکوک بل الموضوع بمقتضی ظهور ادلة الاستصحاب المتیقن و المشکوک بالعرض بلحاظ کونهما متعلقین للیقین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فالیقین بالطهارة الواقعیة و الشک فی بقائها فی الواقع ماخوذان فی موضوع الحکم الاستصحابی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الموضوع مرکبا من ذات المتیقن و الیقین بها وذات المشکوک و الشک فیها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صاحب الکفایة قدس سره من التفصیل بین مجهولی التاریخ وما اذا کان تاریخ احدهما معلوما وتاریخ الآخر مجهولا بعدم جریان الاستصحاب فی مجهولی التاریخ من جهة عدم احراز اتصال</w:t>
      </w:r>
    </w:p>
    <w:p>
      <w:pPr>
        <w:pStyle w:val="BookText"/>
        <w:rPr/>
      </w:pPr>
      <w:r>
        <w:rPr>
          <w:rFonts w:ascii="IRNazanin" w:hAnsi="IRNazanin" w:eastAsia="IRNazanin"/>
          <w:color w:val="111111"/>
          <w:sz w:val="28"/>
          <w:sz w:val="28"/>
          <w:szCs w:val="28"/>
          <w:rtl w:val="true"/>
          <w:lang w:bidi="fa-IR"/>
        </w:rPr>
        <w:t>زمان المشکوک بزمان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وجریانه فی المعلوم تاریخه الی زمان المجهول غیر صحیح اذ لافرق بین الصورتین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تفسیرین آخرین لماذکره صاحب الکفایة قدس سره ولکنهما لاینطبقان علی ماذکره قدس سره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النجاسة مرکب من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الملاقاة فی زمان و الآخر عدم الکریة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کانت الملاقاة محرزة بالوجدان وعدم الکریة محرزا بالاستصحاب تحقق الموضوع للنجاسة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هذا الاستصحاب معارض باستصحاب عدم الملاقاة الی زمان الکریة او لا؟</w:t>
      </w:r>
    </w:p>
    <w:p>
      <w:pPr>
        <w:pStyle w:val="BookText"/>
        <w:rPr/>
      </w:pPr>
      <w:r>
        <w:rPr>
          <w:rFonts w:ascii="IRNazanin" w:hAnsi="IRNazanin" w:eastAsia="IRNazanin"/>
          <w:color w:val="111111"/>
          <w:sz w:val="28"/>
          <w:sz w:val="28"/>
          <w:szCs w:val="28"/>
          <w:rtl w:val="true"/>
          <w:lang w:bidi="fa-IR"/>
        </w:rPr>
        <w:t>والجواب ان فی المسالة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بعدم التعارض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بالتعارض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اختاره السید الاستاذ قدس سره واستدل علیه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ان جمیع تلک الوجوه غیرتامة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القول الثانی وانه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ینفی الموضوع وذاک یثبت الموضوع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المحققین قدس سره الی ان استصحاب عدم الملاقاة الی زمان الکریة لایجری لا من جهة ماذکره السید الاستاذ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جهة انه لاینفی موضوع النجاسة منضما الی الجزء الآخر المنفی بالوجدان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الموضوع هو صرف وجود الملاقاة مع عدم الکریة ولایمکن نفی صرف الوجود الجامع باستصحاب عدم حدوث 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کما لایمکن اثبات الکلی باثبات فرده کذلک لایمکن نفی الکلی بنفی فرده هذا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تقدم الاشکال فیه و ان موضوع النجاسة مطلق وجود الملاقاة لاصرف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النجاسة تنحل بانحلال افرادها وحصصها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کل فرد وحصة موضوع للنجاسة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طهارة الاشیاء ذاتیة وغیر مجعولة فی الشریعة المقدسة کالمباحات الاصلیة ولاحاجة الی 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الشریعة انما جاءت لتحدید مواقف الانسان واطلاق عنانه من کافة الجهات الاجتماعیة و الفردیة و المادیة و المعنویة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توارد الحالتین المتضادتین علی شیء واحد کالطهارة و النجاسة او الطهارة و الحدث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ما اذا کان تاریخ احدهما معلوما و تاریخ الآخر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ما اذا کان تاریخ کلیهما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 من جریان الاستصحاب فی کلتا الحالتین کما تقدم تفصیله</w:t>
      </w:r>
      <w:r>
        <w:rPr>
          <w:rFonts w:eastAsia="IRNazanin" w:cs="IRNazanin"/>
          <w:color w:val="111111"/>
          <w:sz w:val="28"/>
          <w:szCs w:val="28"/>
          <w:rtl w:val="true"/>
          <w:lang w:bidi="fa-IR"/>
        </w:rPr>
        <w:t>.</w:t>
      </w:r>
      <w:bookmarkStart w:id="963" w:name="pg13815_123258"/>
    </w:p>
    <w:p>
      <w:pPr>
        <w:pStyle w:val="Heading3"/>
        <w:numPr>
          <w:ilvl w:val="2"/>
          <w:numId w:val="1"/>
        </w:numPr>
        <w:rPr/>
      </w:pPr>
      <w:bookmarkStart w:id="964" w:name="__RefHeading___Toc3031231_1468164448"/>
      <w:bookmarkStart w:id="965" w:name="_Toc351"/>
      <w:bookmarkEnd w:id="963"/>
      <w:bookmarkEnd w:id="964"/>
      <w:r>
        <w:rPr>
          <w:rtl w:val="true"/>
        </w:rPr>
        <w:t>التنبیه التاسع الکلام هوفیما اذا خصص عام بمخصص منفصل مجمل</w:t>
      </w:r>
      <w:bookmarkEnd w:id="965"/>
    </w:p>
    <w:p>
      <w:pPr>
        <w:pStyle w:val="Heading4"/>
        <w:numPr>
          <w:ilvl w:val="3"/>
          <w:numId w:val="1"/>
        </w:numPr>
        <w:rPr/>
      </w:pPr>
      <w:bookmarkStart w:id="966" w:name="__RefHeading___Toc3031233_1468164448"/>
      <w:bookmarkStart w:id="967" w:name="_Toc352"/>
      <w:bookmarkEnd w:id="966"/>
      <w:r>
        <w:rPr>
          <w:rtl w:val="true"/>
        </w:rPr>
        <w:t>اشارة</w:t>
      </w:r>
      <w:bookmarkEnd w:id="967"/>
    </w:p>
    <w:p>
      <w:pPr>
        <w:pStyle w:val="BookText"/>
        <w:rPr/>
      </w:pPr>
      <w:r>
        <w:rPr>
          <w:rFonts w:ascii="IRNazanin" w:hAnsi="IRNazanin" w:eastAsia="IRNazanin"/>
          <w:color w:val="111111"/>
          <w:sz w:val="28"/>
          <w:sz w:val="28"/>
          <w:szCs w:val="28"/>
          <w:rtl w:val="true"/>
          <w:lang w:bidi="fa-IR"/>
        </w:rPr>
        <w:t>التنبیه التاسع لاشبهة فی ان الاستصحاب لایجری فی المسالة اذا کان فیها دلیل لفظی من عموم او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یتقدم علی الاستصحاب اما بالحکومة او الورود علی تفصیل یاتی فی ضمن البحوث الاتیة ولاکلام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الکلام فی المقام فیما اذا خصص عام بمخصص منفصل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انه لایکون حجة الا فی المقدار المتیقن دون الزائد ففیه یرجع الی عموم العام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یتوهم ان فی موارد الشک فی التخصیص تقع المعارضة بین استصحاب بقاء حکم المخصص فیها وبین التمسک بعموم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امثلة ذلک الدلیل الدال باطلاقه علی جواز وطی الرجل زوجته متی شاء واراد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واستثنی من ذلک ایام حیضها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فرضنا ان دلیل الاستثناء مجمل و القدر المتیقن منه حرمة وطئها ایام خروج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انقطع الدم منها وقبل ان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فلایدل علی الحرمة فی الفترة بین انقطاع الدم والاغتسال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فهل المرجع فی هذه الفترة استصحاب بقاء حرمة الوطی الی ان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التمسک بعموم العام لاثبات جواز وطئها فیها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امثلة ذلک ما دل من الدلیل علی ثبوت خیار الغبن للمشتری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مخصص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فرضنا أنّ الدلیل المخصص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حجة فی المقدار المتیقن و هو ثبوت هذا الخیار فی اول ازمنة امکان فسخ العقد ولایدل علی ثبوته فی الزمن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المرجع فیه هل هو استصحاب بقاء الخیار او التمسک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bookmarkStart w:id="968" w:name="pg13815_123259"/>
    </w:p>
    <w:p>
      <w:pPr>
        <w:pStyle w:val="BookText"/>
        <w:rPr/>
      </w:pPr>
      <w:bookmarkEnd w:id="968"/>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p>
    <w:p>
      <w:pPr>
        <w:pStyle w:val="Heading4"/>
        <w:numPr>
          <w:ilvl w:val="3"/>
          <w:numId w:val="1"/>
        </w:numPr>
        <w:rPr/>
      </w:pPr>
      <w:bookmarkStart w:id="969" w:name="__RefHeading___Toc3031235_1468164448"/>
      <w:bookmarkStart w:id="970" w:name="_Toc353"/>
      <w:bookmarkEnd w:id="969"/>
      <w:r>
        <w:rPr>
          <w:rtl w:val="true"/>
        </w:rPr>
        <w:t>ما ذهب الشیخ الانصاری الی التفصیل فی هذه المسالة</w:t>
      </w:r>
      <w:bookmarkEnd w:id="970"/>
    </w:p>
    <w:p>
      <w:pPr>
        <w:pStyle w:val="Heading5"/>
        <w:numPr>
          <w:ilvl w:val="4"/>
          <w:numId w:val="1"/>
        </w:numPr>
        <w:rPr/>
      </w:pPr>
      <w:bookmarkStart w:id="971" w:name="__RefHeading___Toc3031237_1468164448"/>
      <w:bookmarkStart w:id="972" w:name="_Toc354"/>
      <w:bookmarkEnd w:id="971"/>
      <w:r>
        <w:rPr>
          <w:rtl w:val="true"/>
        </w:rPr>
        <w:t>اشارة</w:t>
      </w:r>
      <w:bookmarkEnd w:id="972"/>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الاصولیین قد اختلفوا فی هذه المسالة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شیخنا الانصاری قدس سره</w:t>
      </w:r>
      <w:r>
        <w:rPr>
          <w:rStyle w:val="FootnoteAnchor"/>
          <w:rtl w:val="true"/>
        </w:rPr>
        <w:footnoteReference w:id="139"/>
      </w:r>
      <w:r>
        <w:rPr>
          <w:rFonts w:ascii="IRNazanin" w:hAnsi="IRNazanin" w:eastAsia="IRNazanin"/>
          <w:color w:val="111111"/>
          <w:sz w:val="28"/>
          <w:sz w:val="28"/>
          <w:szCs w:val="28"/>
          <w:rtl w:val="true"/>
          <w:lang w:bidi="fa-IR"/>
        </w:rPr>
        <w:t>الی التفصیل بین ما اذا کان الزمان فی طرف العام قیداً للموضوع ومکثرا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کل قطعة من قطعات الزمان موضوع مستقل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العام کما ینحل بانحلال افراده العرضیة کذلک ینحل بانحلال افراده 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الزمان فیه ظرفا له بدون ان یکون له دخل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الثابت لکل فرد من افراده العرضیة حکم واحد شخصی فی طول قطعات الزمان و مستمر باستمراره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الشک فی التخصیص الزائد لان الدلیل المخصص مجمل 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حجة الا فی المقدار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المرجع فیه عموم العام دون استصحاب حکم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لایجری فی نفسه لعدم تمامیة ارکانه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المرجع استصحاب بقاء حکم المخصص ولامجال للتمسک بالعام ولاموضوع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الشک لیس فی التخصیص الزائد حتی ینفی التمسک 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الخارج منه فرد واحد فی طول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انه محکوم بحکم واحد شخصی فی تمام آنات الزمان وقطعاته الطولیة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الحکم الثابت لهذا الفرد قد انقطع عنه بالتخصیص وعوده الیه مرة ثانیة بحاجة الی دلیل آخر و العام بعمومه لایکون متکفلا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بعمومه انما یکون متکفلا لعدم خروج الزائد عنه ولایدل علی عود ما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عاد فهو حکم آخر غیر الحکم الاول الذی انقطع عنه بالتخصیص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معنی التمسک بالعام هو ان الحکم المجعول</w:t>
      </w:r>
      <w:bookmarkStart w:id="973" w:name="pg13815_123260"/>
    </w:p>
    <w:p>
      <w:pPr>
        <w:pStyle w:val="BookText"/>
        <w:rPr/>
      </w:pPr>
      <w:bookmarkEnd w:id="973"/>
      <w:r>
        <w:rPr>
          <w:rFonts w:ascii="IRNazanin" w:hAnsi="IRNazanin" w:eastAsia="IRNazanin"/>
          <w:color w:val="111111"/>
          <w:sz w:val="28"/>
          <w:sz w:val="28"/>
          <w:szCs w:val="28"/>
          <w:rtl w:val="true"/>
          <w:lang w:bidi="fa-IR"/>
        </w:rPr>
        <w:t>لافراده باقی ولم ینقطع ولایدل علی جعل حکم آخر مماثل للحکم المنقطع هذا</w:t>
      </w:r>
      <w:r>
        <w:rPr>
          <w:rFonts w:eastAsia="IRNazanin" w:cs="IRNazanin"/>
          <w:color w:val="111111"/>
          <w:sz w:val="28"/>
          <w:szCs w:val="28"/>
          <w:rtl w:val="true"/>
          <w:lang w:bidi="fa-IR"/>
        </w:rPr>
        <w:t>.</w:t>
      </w:r>
    </w:p>
    <w:p>
      <w:pPr>
        <w:pStyle w:val="Heading5"/>
        <w:numPr>
          <w:ilvl w:val="4"/>
          <w:numId w:val="1"/>
        </w:numPr>
        <w:rPr/>
      </w:pPr>
      <w:bookmarkStart w:id="974" w:name="__RefHeading___Toc3031239_1468164448"/>
      <w:bookmarkStart w:id="975" w:name="_Toc355"/>
      <w:bookmarkEnd w:id="974"/>
      <w:r>
        <w:rPr>
          <w:rtl w:val="true"/>
        </w:rPr>
        <w:t>اشکال المحقق الخراسانی قدس سره علی الشیخ الانصاری</w:t>
      </w:r>
      <w:bookmarkEnd w:id="975"/>
    </w:p>
    <w:p>
      <w:pPr>
        <w:pStyle w:val="BookText"/>
        <w:rPr/>
      </w:pPr>
      <w:r>
        <w:rPr>
          <w:rFonts w:ascii="IRNazanin" w:hAnsi="IRNazanin" w:eastAsia="IRNazanin"/>
          <w:color w:val="111111"/>
          <w:sz w:val="28"/>
          <w:sz w:val="28"/>
          <w:szCs w:val="28"/>
          <w:rtl w:val="true"/>
          <w:lang w:bidi="fa-IR"/>
        </w:rPr>
        <w:t>و قد اشکل المحقق الخراسانی قدس سره</w:t>
      </w:r>
      <w:r>
        <w:rPr>
          <w:rStyle w:val="FootnoteAnchor"/>
          <w:rtl w:val="true"/>
        </w:rPr>
        <w:footnoteReference w:id="140"/>
      </w:r>
      <w:r>
        <w:rPr>
          <w:rFonts w:ascii="IRNazanin" w:hAnsi="IRNazanin" w:eastAsia="IRNazanin"/>
          <w:color w:val="111111"/>
          <w:sz w:val="28"/>
          <w:sz w:val="28"/>
          <w:szCs w:val="28"/>
          <w:rtl w:val="true"/>
          <w:lang w:bidi="fa-IR"/>
        </w:rPr>
        <w:t>علی الشیخ قدس سره بان ما ذکره قدس سره لایکفی لهذا التفصیل بل لابد من ملاحظة الزمان فی طرف الخاص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فی هذا الطرف اما ان یکون قیدا لموضوع الخاص ومکثرا له بلحاظ افراد الزمان وقطعاته الطولیة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کل قطعة موضوع مستقل للحکم فیتکثرالحکم بتکثرها کما یتکثر بتکثر افراده العرضیة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اویکون ظرفا له بدون ان یکون له ای دخل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بطبیعة الحال یکون الحکم المجعول لکل فرد من افراده فی عمود الزمان وقطعاته الطولیة حکم واحد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فالصور اربع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الزمان ظرفا فی طرفی العام و الخاص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قیدا للموضوع فیهما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قیدا للموضوع فی طرف العام وظرفا له فی طرف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قیدا للموضوع فی طرف الخاص وظرفا له فی طرف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الصور الاربع</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المرجع فیها استصحاب بقاء حکم المخصص ولامجال للتمسک بعموم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ان الفرد الخارج من العام محکوم بحکم واحد شخصی فی طول الفترات الزمنیة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الحکم قد انقطع عنه بدلیل المخصص وعوده لایمکن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عاد بدلیل فهو مثله</w:t>
      </w:r>
    </w:p>
    <w:p>
      <w:pPr>
        <w:pStyle w:val="BookText"/>
        <w:rPr/>
      </w:pPr>
      <w:r>
        <w:rPr>
          <w:rFonts w:ascii="IRNazanin" w:hAnsi="IRNazanin" w:eastAsia="IRNazanin"/>
          <w:color w:val="111111"/>
          <w:sz w:val="28"/>
          <w:sz w:val="28"/>
          <w:szCs w:val="28"/>
          <w:rtl w:val="true"/>
          <w:lang w:bidi="fa-IR"/>
        </w:rPr>
        <w:t>لاعینه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لاستحالة اعادة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العام لایدل علی جعل حکم آخر له کالحکم المنقطع عنه بالتخصیص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اعادة المعدوم مستحیلة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اعادة مثله ای جعل مثله بجعل آخر فهو بحاجة الی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اشعار للعام بذلک فضلا عن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فلاموضوع للاستصحاب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المتیقن فیها غیر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فلایکون الشک فیها شکا فی البقاء بل شک فی اصل خروج فرد آخر من العام و المرجع فیه اصالة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بقاء حکم المخصص وان کان جاریا فی نفسه الا انه محکوم باصالة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موضوع فیها للاستصحاب ولا لاصالة العموم، فیکون المرجع فیها اصالة البراءة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وصلنا الی هذه النتیجة و هی الزمان ان کان قیدا لموضوعی العام و الخاص معا بان یکون لهما افراد عرضیة وطولیة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اصالة العموم دون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ظرفا لموضعیهما بان لایکون لهما الا افراد عرضیة لاطولیة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فیه استصحاب حکم المخصص لا 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قیدا لموضوع احدهما وظرفا لموضوع الآخر بان کان للاول افراد عرضیة وطولیة معا وللثانی افراد عرضیة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فی الاول استصحاب بقاء حکم المخصص ولکنه محکوم باصالة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ماذکره شیخنا الانصاری قدس سره من ان الزمان فی طرف العام اما ان یکون قیدا اوظرفا بدون التعرض للزمان فی طرف الخاص لا وجه له بل لابد من لحاظ الزمان فی طرف الخاص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فی هذا الطرف اما ان یکون قیدا او ظرفا ولاثالث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bookmarkStart w:id="976" w:name="pg13815_123262"/>
    </w:p>
    <w:p>
      <w:pPr>
        <w:pStyle w:val="BookText"/>
        <w:rPr/>
      </w:pPr>
      <w:bookmarkEnd w:id="976"/>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هناک خلافا بین الاصولیین فی تفسیر مقالة الشیخ قدس سره فی المسالة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الزمان قد یکون قیدا للموضوع فی طرف العام و قد یکون ظرفا 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وماهو مراده قدس سره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اقوال وتفسیرات</w:t>
      </w:r>
      <w:r>
        <w:rPr>
          <w:rFonts w:eastAsia="IRNazanin" w:cs="IRNazanin"/>
          <w:color w:val="111111"/>
          <w:sz w:val="28"/>
          <w:szCs w:val="28"/>
          <w:rtl w:val="true"/>
          <w:lang w:bidi="fa-IR"/>
        </w:rPr>
        <w:t>:</w:t>
      </w:r>
    </w:p>
    <w:p>
      <w:pPr>
        <w:pStyle w:val="Heading5"/>
        <w:numPr>
          <w:ilvl w:val="4"/>
          <w:numId w:val="1"/>
        </w:numPr>
        <w:rPr/>
      </w:pPr>
      <w:bookmarkStart w:id="977" w:name="__RefHeading___Toc3031241_1468164448"/>
      <w:bookmarkStart w:id="978" w:name="_Toc356"/>
      <w:bookmarkEnd w:id="977"/>
      <w:r>
        <w:rPr>
          <w:rtl w:val="true"/>
        </w:rPr>
        <w:t xml:space="preserve">ما هو مراد الشیخ من </w:t>
      </w:r>
      <w:r>
        <w:rPr>
          <w:rtl w:val="true"/>
        </w:rPr>
        <w:t>(</w:t>
      </w:r>
      <w:r>
        <w:rPr>
          <w:rtl w:val="true"/>
        </w:rPr>
        <w:t>ان الزمان قد یکون قیدا للموضوع فی طرف العام و قد یکون ظرفا له فیه</w:t>
      </w:r>
      <w:r>
        <w:rPr>
          <w:rtl w:val="true"/>
        </w:rPr>
        <w:t>)</w:t>
      </w:r>
      <w:bookmarkEnd w:id="978"/>
    </w:p>
    <w:p>
      <w:pPr>
        <w:pStyle w:val="Heading6"/>
        <w:numPr>
          <w:ilvl w:val="5"/>
          <w:numId w:val="1"/>
        </w:numPr>
        <w:rPr/>
      </w:pPr>
      <w:bookmarkStart w:id="979" w:name="__RefHeading___Toc3031243_1468164448"/>
      <w:bookmarkStart w:id="980" w:name="_Toc357"/>
      <w:bookmarkEnd w:id="979"/>
      <w:r>
        <w:rPr>
          <w:rtl w:val="true"/>
        </w:rPr>
        <w:t>التفسیر الاول من مراد الشیخ الانصاری للمقام من السید الاستاذ قدس سره</w:t>
      </w:r>
      <w:bookmarkEnd w:id="980"/>
    </w:p>
    <w:p>
      <w:pPr>
        <w:pStyle w:val="BookText"/>
        <w:rPr/>
      </w:pPr>
      <w:r>
        <w:rPr>
          <w:rFonts w:ascii="IRNazanin" w:hAnsi="IRNazanin" w:eastAsia="IRNazanin"/>
          <w:color w:val="111111"/>
          <w:sz w:val="28"/>
          <w:sz w:val="28"/>
          <w:szCs w:val="28"/>
          <w:rtl w:val="true"/>
          <w:lang w:bidi="fa-IR"/>
        </w:rPr>
        <w:t>التفسیر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 سره</w:t>
      </w:r>
      <w:r>
        <w:rPr>
          <w:rStyle w:val="FootnoteAnchor"/>
          <w:rtl w:val="true"/>
        </w:rPr>
        <w:footnoteReference w:id="141"/>
      </w:r>
      <w:r>
        <w:rPr>
          <w:rFonts w:ascii="IRNazanin" w:hAnsi="IRNazanin" w:eastAsia="IRNazanin"/>
          <w:color w:val="111111"/>
          <w:sz w:val="28"/>
          <w:sz w:val="28"/>
          <w:szCs w:val="28"/>
          <w:rtl w:val="true"/>
          <w:lang w:bidi="fa-IR"/>
        </w:rPr>
        <w:t>من ان المراد من کون الزمان قیدا مکثرا للموضوع العموم الاستغراقی بالنسبة الی قطعات الزمان الطولیة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کل قطعة فرد من العام وموضوع للحکم کما هو الحال فی العام الاستغراقی بالنسبة الی الافراد العرضیة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العام الاستغراقی بین ان یکون استغراقه بلحاظ الافراد الطولیة او الافراد العرضیة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المعیار فیه کون کل فرد موضوعا مستقلا للحکم فی مقابل العام المجموعی الذی یکون فیه کل فرد جزء الموضوع لاتمامه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کون الزمان ظرفا للعموم المجموعی بالنسبة الی قطعات الزمان الطولیة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جمیعا موضوع واحد ویکون کل قطعة منها جزء الموضوع لاتمامه و الحکم المجعول فیه حکم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من هذه الناحیة بین ان یکون العموم المجموعی بلحاظ الافراد الطولیة او العرضیة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فالضابط انما هو لحاظ جمیع الافراد موضوعا واحدا وکل فرد جزء الموضوع و الحکم المجعول فیه حکم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یکون العلماء ملحوظة بنحو العموم الافرادی واخری بنحو العموم المجموعی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 یکون کل فرد منهم موضوعا مستقلا لوجوب الاکرام ولهذا ینحل الحکم بانحلال افراد موضوعه فی الخارج فیثبت لکل فرد منها وجوب اکرام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یکون کل فرد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المجموع من حیث المجموع موضوع و المجعول له وجوب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الی الافراد العرضیة</w:t>
      </w:r>
      <w:r>
        <w:rPr>
          <w:rFonts w:eastAsia="IRNazanin" w:cs="IRNazanin"/>
          <w:color w:val="111111"/>
          <w:sz w:val="28"/>
          <w:szCs w:val="28"/>
          <w:rtl w:val="true"/>
          <w:lang w:bidi="fa-IR"/>
        </w:rPr>
        <w:t>.</w:t>
      </w:r>
      <w:bookmarkStart w:id="981" w:name="pg13815_123263"/>
    </w:p>
    <w:p>
      <w:pPr>
        <w:pStyle w:val="BookText"/>
        <w:rPr/>
      </w:pPr>
      <w:bookmarkEnd w:id="981"/>
      <w:r>
        <w:rPr>
          <w:rFonts w:ascii="IRNazanin" w:hAnsi="IRNazanin" w:eastAsia="IRNazanin"/>
          <w:color w:val="111111"/>
          <w:sz w:val="28"/>
          <w:sz w:val="28"/>
          <w:szCs w:val="28"/>
          <w:rtl w:val="true"/>
          <w:lang w:bidi="fa-IR"/>
        </w:rPr>
        <w:t>واما بالنسبة الی الافراد الطولیة کقطعات الزمان وفتراته الطولیة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یلحظ کل یوم موضوعا مستقلا لوجوب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لامحالة یتعدد الوجوب بتعدد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یلحظ جمیع الایام الطولیة موضوعا واحدا ویکون کل یوم جزء الموضوع لاتمامه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فالعام علی الاول استغراقی وعلی الثانی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اشکل السید الاستاذ قدس سره علی 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لافرق فی جواز التمسک بالعام فی موارد الشک فی التخصیص بین العام الاستغراقی و العام المجموعی کمایجوز التمسک بالاول کذلک یجوز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من هذه الجهة بین کون الاستغراقیه و المجموعیة بلحاظ الافراد العرضیة او الافراد الطولیة هذا</w:t>
      </w:r>
      <w:r>
        <w:rPr>
          <w:rFonts w:eastAsia="IRNazanin" w:cs="IRNazanin"/>
          <w:color w:val="111111"/>
          <w:sz w:val="28"/>
          <w:szCs w:val="28"/>
          <w:rtl w:val="true"/>
          <w:lang w:bidi="fa-IR"/>
        </w:rPr>
        <w:t>.</w:t>
      </w:r>
    </w:p>
    <w:p>
      <w:pPr>
        <w:pStyle w:val="Heading6"/>
        <w:numPr>
          <w:ilvl w:val="5"/>
          <w:numId w:val="1"/>
        </w:numPr>
        <w:rPr/>
      </w:pPr>
      <w:bookmarkStart w:id="982" w:name="__RefHeading___Toc3031245_1468164448"/>
      <w:bookmarkStart w:id="983" w:name="_Toc358"/>
      <w:bookmarkEnd w:id="982"/>
      <w:r>
        <w:rPr>
          <w:rtl w:val="true"/>
        </w:rPr>
        <w:t>ایراد بعض المحققین قدس سره علی تفسیر السید الاستاذ قدس سره وعدم ورود هذا الایراد</w:t>
      </w:r>
      <w:bookmarkEnd w:id="983"/>
    </w:p>
    <w:p>
      <w:pPr>
        <w:pStyle w:val="BookText"/>
        <w:rPr/>
      </w:pPr>
      <w:r>
        <w:rPr>
          <w:rFonts w:ascii="IRNazanin" w:hAnsi="IRNazanin" w:eastAsia="IRNazanin"/>
          <w:color w:val="111111"/>
          <w:sz w:val="28"/>
          <w:sz w:val="28"/>
          <w:szCs w:val="28"/>
          <w:rtl w:val="true"/>
          <w:lang w:bidi="fa-IR"/>
        </w:rPr>
        <w:t>و قد اورد علی ذلک بعض المحققین قدس سره</w:t>
      </w:r>
      <w:r>
        <w:rPr>
          <w:rStyle w:val="FootnoteAnchor"/>
          <w:rtl w:val="true"/>
        </w:rPr>
        <w:footnoteReference w:id="142"/>
      </w:r>
      <w:r>
        <w:rPr>
          <w:rFonts w:ascii="IRNazanin" w:hAnsi="IRNazanin" w:eastAsia="IRNazanin"/>
          <w:color w:val="111111"/>
          <w:sz w:val="28"/>
          <w:sz w:val="28"/>
          <w:szCs w:val="28"/>
          <w:rtl w:val="true"/>
          <w:lang w:bidi="fa-IR"/>
        </w:rPr>
        <w:t>من ان مراد الشیخ قدس سره من الفرق بین کون الزمان قیدا او کونه ظرفا لوکان الفرق بین العام الاستغراقی و العام المجموعی لکان المناسب لهذا البحث مبحث العام و الخاص لامبحث الاستصحاب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وغیرخفی ان هذا الایراد غیر وارد علی السید الاستاذ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محل الکلام فی المقام انما هو فی ان استصحاب بقاء حکم المخصص هل یجری او ان المرجع فیه التمسک بعموم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قدس سره فصل بین ما اذا کان الزمان قیدا لموضوع العام وما اذا کان ظرفا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 یکون المرجع فی موارد الشک فی التخصیص الزائد هو التمسک بعموم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استصحاب بقاء حکم المخصص</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السید الاستاذ قدس سره فقد ذکر ان مراد الشیخ قدس سره من کون الزمان قیدا للموضوع العموم الاستغراقی ومن کونه ظرفا له العموم المجموعی</w:t>
      </w:r>
      <w:r>
        <w:rPr>
          <w:rFonts w:eastAsia="IRNazanin" w:cs="IRNazanin"/>
          <w:color w:val="111111"/>
          <w:sz w:val="28"/>
          <w:szCs w:val="28"/>
          <w:rtl w:val="true"/>
          <w:lang w:bidi="fa-IR"/>
        </w:rPr>
        <w:t>,</w:t>
      </w:r>
      <w:bookmarkStart w:id="984" w:name="pg13815_123264"/>
    </w:p>
    <w:p>
      <w:pPr>
        <w:pStyle w:val="BookText"/>
        <w:rPr/>
      </w:pPr>
      <w:bookmarkEnd w:id="984"/>
      <w:r>
        <w:rPr>
          <w:rFonts w:ascii="IRNazanin" w:hAnsi="IRNazanin" w:eastAsia="IRNazanin"/>
          <w:color w:val="111111"/>
          <w:sz w:val="28"/>
          <w:sz w:val="28"/>
          <w:szCs w:val="28"/>
          <w:rtl w:val="true"/>
          <w:lang w:bidi="fa-IR"/>
        </w:rPr>
        <w:t>وعلی هذا الاساس اشکل علیه بان المرجع فی موارد الشک فی التخصیص الزائد التمسک بعموم العام بلافرق بین العام الاستغراقی و العام المجموعی کما تقدم فی مبحث العام و الخاص لا استصحاب بقاء حکم المخصص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هذا البحث مناسب للمقام لامبحث العام 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المناسب له ما اذا کان البحث عن اصل جواز التمسک بالعام المجموعی وعدم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البحث فی المقام لیس من هذه الناحیة هذا</w:t>
      </w:r>
      <w:r>
        <w:rPr>
          <w:rFonts w:eastAsia="IRNazanin" w:cs="IRNazanin"/>
          <w:color w:val="111111"/>
          <w:sz w:val="28"/>
          <w:szCs w:val="28"/>
          <w:rtl w:val="true"/>
          <w:lang w:bidi="fa-IR"/>
        </w:rPr>
        <w:t>.</w:t>
      </w:r>
    </w:p>
    <w:p>
      <w:pPr>
        <w:pStyle w:val="Heading6"/>
        <w:numPr>
          <w:ilvl w:val="5"/>
          <w:numId w:val="1"/>
        </w:numPr>
        <w:rPr/>
      </w:pPr>
      <w:bookmarkStart w:id="985" w:name="__RefHeading___Toc3031247_1468164448"/>
      <w:bookmarkStart w:id="986" w:name="_Toc359"/>
      <w:bookmarkEnd w:id="985"/>
      <w:r>
        <w:rPr>
          <w:rtl w:val="true"/>
        </w:rPr>
        <w:t>مایرد علی السید الاستاذ قدس سره فی المقام</w:t>
      </w:r>
      <w:bookmarkEnd w:id="986"/>
    </w:p>
    <w:p>
      <w:pPr>
        <w:pStyle w:val="BookText"/>
        <w:rPr/>
      </w:pPr>
      <w:r>
        <w:rPr>
          <w:rFonts w:ascii="IRNazanin" w:hAnsi="IRNazanin" w:eastAsia="IRNazanin"/>
          <w:color w:val="111111"/>
          <w:sz w:val="28"/>
          <w:sz w:val="28"/>
          <w:szCs w:val="28"/>
          <w:rtl w:val="true"/>
          <w:lang w:bidi="fa-IR"/>
        </w:rPr>
        <w:t>الذی یرد علی السید الاستاذ قدس سره هو انه لایمکن حمل ما افاده شیخنا الانصاری قدس سره علی ماذکره قدس سره من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الظاهر ان مراده من ظرفیة الزمان انه ظرف لمتعلق الحکم بدون ای دخل 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الزمان ظرف لکل امر زمانی ذاتا ولایتوقف علی لحاظ ای عنایة زائدة کالمکان الذی هو ظرف لکل مکانی کذلک بدون التوقف علی ای مؤنة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افراد الزمان وقطعاته الطولیة ملحوظة بنحو المجموع موضوعا لحکم واحد ویکون کل فرد وقطعة منها جزء الموضوع لاتمامه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ذلک انها مؤثرة فی الحکم فی مرحلة الجعل وفی الملاک فی مرحلة المبادی لا انها ظرف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لافرق بین العام المجموعی و العام الاستغراقی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 انما هو فی ان کل فرد من العام الاستغراقی موضوع لحکم مستقل وفی العام المجموعی جزء الموضوع لاتمامه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بین ان تکون الاستغراقیة و المجموعیة فی الافراد العرضیة او الافراد الطولیة</w:t>
      </w:r>
      <w:r>
        <w:rPr>
          <w:rFonts w:eastAsia="IRNazanin" w:cs="IRNazanin"/>
          <w:color w:val="111111"/>
          <w:sz w:val="28"/>
          <w:szCs w:val="28"/>
          <w:rtl w:val="true"/>
          <w:lang w:bidi="fa-IR"/>
        </w:rPr>
        <w:t>.</w:t>
      </w:r>
    </w:p>
    <w:p>
      <w:pPr>
        <w:pStyle w:val="Heading6"/>
        <w:numPr>
          <w:ilvl w:val="5"/>
          <w:numId w:val="1"/>
        </w:numPr>
        <w:rPr/>
      </w:pPr>
      <w:bookmarkStart w:id="987" w:name="__RefHeading___Toc3031249_1468164448"/>
      <w:bookmarkStart w:id="988" w:name="_Toc360"/>
      <w:bookmarkEnd w:id="987"/>
      <w:r>
        <w:rPr>
          <w:rtl w:val="true"/>
        </w:rPr>
        <w:t>التفسیر الثانی ما ذکره المحقق النائینی قدس سره</w:t>
      </w:r>
      <w:bookmarkEnd w:id="988"/>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ماذکره المحقق النائینی قدس سره</w:t>
      </w:r>
      <w:r>
        <w:rPr>
          <w:rStyle w:val="FootnoteAnchor"/>
          <w:rtl w:val="true"/>
        </w:rPr>
        <w:footnoteReference w:id="143"/>
      </w:r>
      <w:r>
        <w:rPr>
          <w:rFonts w:ascii="IRNazanin" w:hAnsi="IRNazanin" w:eastAsia="IRNazanin"/>
          <w:color w:val="111111"/>
          <w:sz w:val="28"/>
          <w:sz w:val="28"/>
          <w:szCs w:val="28"/>
          <w:rtl w:val="true"/>
          <w:lang w:bidi="fa-IR"/>
        </w:rPr>
        <w:t>من ان کلام الشیخ قدس سره فی الرسائل وان کان موهما انه فی مقام الفرق بین العام الاستغراقی و العام المجموعی الا انه لایمکن ان یکون مراده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مراده هو مایظهر منه</w:t>
      </w:r>
    </w:p>
    <w:p>
      <w:pPr>
        <w:pStyle w:val="BookText"/>
        <w:rPr/>
      </w:pPr>
      <w:r>
        <w:rPr>
          <w:rFonts w:ascii="IRNazanin" w:hAnsi="IRNazanin" w:eastAsia="IRNazanin"/>
          <w:color w:val="111111"/>
          <w:sz w:val="28"/>
          <w:sz w:val="28"/>
          <w:szCs w:val="28"/>
          <w:rtl w:val="true"/>
          <w:lang w:bidi="fa-IR"/>
        </w:rPr>
        <w:t>فی مبحث خیار الغبن فی المکاسب من الفرق بین ما اذا کان الاستمرار قیدا لمتعلق الحکم وما اذا کان قیدا لنفس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العموم الازمانی تارة یکون الاستمرار قیدا لمتعلق الحکم فان متعلقه عام استمراری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فرضنا ان المولی قال یجب علیکم الصیام مستمرا اوقال یجب علیکم التصدق فی کل یوم مستمرا وبلا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یکون الاستمرار قیدا للمتعلق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بین ان یکون استمراره بالنص کما فی مثل هذا المثال او بالظهور الوضعی او الاطلاقی الثابت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یکون الاستمرار واردا علی الحکم وقیدا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فرضنا ان المولی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الصیام ثم قال ان هذا الوجوب مستمر ودائمی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فالدلیل الاول لایدل الا علی اصل ثبوت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الدلیل الثانی فانه یدل علی استمراره وعمومه الازمانی الطولی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الفرق بین ما اذا کان الحکم واردا علی المتعلق المقید بالاستمرار وبین ما اذا کان الاستمرار واردا علی الحکم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الاستمرار الماخوذ فی متعلق الحکم یمکن اثباته بنفس الدلیل المتکفل للدلالة علی هذا الحکم اما بالاطلاق ومقدمات الحکمة او بالظهور العرفی او بالنص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الاستمرار الوارد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لایمکن اثباته بنفس الدلیل المتکفل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یدل علی ثبوت اصل الحکم ولایدل علی استمراره الذی هومتفرع علی ثبوته فی المرتبة السابقة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ورد التخصیص علی الدلیل الاول و هوما کان الاستمرار ماخوذاً فی متعلق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التمسک بعمومه بعد زمن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ظهوره فی الاستمرار و الدوام حجة و التخصیص الوارد علیه</w:t>
      </w:r>
      <w:bookmarkStart w:id="989" w:name="pg13815_123266"/>
    </w:p>
    <w:p>
      <w:pPr>
        <w:pStyle w:val="BookText"/>
        <w:rPr/>
      </w:pPr>
      <w:bookmarkEnd w:id="989"/>
      <w:r>
        <w:rPr>
          <w:rFonts w:ascii="IRNazanin" w:hAnsi="IRNazanin" w:eastAsia="IRNazanin"/>
          <w:color w:val="111111"/>
          <w:sz w:val="28"/>
          <w:sz w:val="28"/>
          <w:szCs w:val="28"/>
          <w:rtl w:val="true"/>
          <w:lang w:bidi="fa-IR"/>
        </w:rPr>
        <w:t>باخراج بعض الازمنة منه لایضر بظهوره فی العموم والاستمرار کماهوالحال فی العموم الافرادی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اصالة العموم من الاصول العقلائیة و هی المرجع فی مقام الشک فی اصل التخصیص او فی التخصیص الزائد بلافرق بین ان یکون العموم استغراقیا او مجموعیا کان فی الافراد العرضیة او 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الدلیل المخصص وارد علی الدلیل الثانی الذی هو المتکفل لاستمرار الحکم الثابت فی المرتبة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التمسک فی موارد الشک فی التخصیص لابالدلیل الاول ولا بالدلیل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قد دل الدلیل علی جواز استمتاع الزوج لزوجته و الدلیل الآخر یدل علی ان هذا الجواز مستمر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فاذا ورد تخصیص علی الدلیل الثانی بغیرایام الحیض و 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فاذا شک فی الجواز بعد انقطاع الدم وقبل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التمسک لا بالدلیل الاول ولا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الدلیل الاول فلانه مهمل ولا اطلاق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واماالدلیل الثانی فلان هذا الجواز ماخوذ فی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انه لایدل علی ثبوت موضوعه و هو الجواز وانما یدل علی استمراره علی تقدیر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شک فی جواز وطی المرأة بعد انقطاع الدم وقبل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التمسک بالعام لاثبات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الجواز لیس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مفاده استمراره علی تقدیر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انه لایدل علی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کل دلیل یدل علی ثبوت حکمه لموضوعه علی تقدیر ثبوته واما انه ثابت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لایدل علیه هذا</w:t>
      </w:r>
      <w:r>
        <w:rPr>
          <w:rFonts w:eastAsia="IRNazanin" w:cs="IRNazanin"/>
          <w:color w:val="111111"/>
          <w:sz w:val="28"/>
          <w:szCs w:val="28"/>
          <w:rtl w:val="true"/>
          <w:lang w:bidi="fa-IR"/>
        </w:rPr>
        <w:t>.</w:t>
      </w:r>
    </w:p>
    <w:p>
      <w:pPr>
        <w:pStyle w:val="Heading6"/>
        <w:numPr>
          <w:ilvl w:val="5"/>
          <w:numId w:val="1"/>
        </w:numPr>
        <w:rPr/>
      </w:pPr>
      <w:bookmarkStart w:id="990" w:name="__RefHeading___Toc3031251_1468164448"/>
      <w:bookmarkStart w:id="991" w:name="_Toc361"/>
      <w:bookmarkEnd w:id="990"/>
      <w:r>
        <w:rPr>
          <w:rtl w:val="true"/>
        </w:rPr>
        <w:t>نقاش السید الاستاذ قدس سره للمحقق النائینی قدس سره بمناقشتین</w:t>
      </w:r>
      <w:bookmarkEnd w:id="991"/>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ناقش فیه السید الاستاذ قدس سره</w:t>
      </w:r>
      <w:r>
        <w:rPr>
          <w:rStyle w:val="FootnoteAnchor"/>
          <w:rtl w:val="true"/>
        </w:rPr>
        <w:footnoteReference w:id="144"/>
      </w:r>
      <w:r>
        <w:rPr>
          <w:rFonts w:ascii="IRNazanin" w:hAnsi="IRNazanin" w:eastAsia="IRNazanin"/>
          <w:color w:val="111111"/>
          <w:sz w:val="28"/>
          <w:sz w:val="28"/>
          <w:szCs w:val="28"/>
          <w:rtl w:val="true"/>
          <w:lang w:bidi="fa-IR"/>
        </w:rPr>
        <w:t>بمناقشتین</w:t>
      </w:r>
      <w:r>
        <w:rPr>
          <w:rFonts w:eastAsia="IRNazanin" w:cs="IRNazanin"/>
          <w:color w:val="111111"/>
          <w:sz w:val="28"/>
          <w:szCs w:val="28"/>
          <w:rtl w:val="true"/>
          <w:lang w:bidi="fa-IR"/>
        </w:rPr>
        <w:t>:</w:t>
      </w:r>
      <w:bookmarkStart w:id="992" w:name="pg13815_123267"/>
    </w:p>
    <w:p>
      <w:pPr>
        <w:pStyle w:val="Heading6"/>
        <w:numPr>
          <w:ilvl w:val="5"/>
          <w:numId w:val="1"/>
        </w:numPr>
        <w:rPr/>
      </w:pPr>
      <w:bookmarkStart w:id="993" w:name="__RefHeading___Toc3031253_1468164448"/>
      <w:bookmarkStart w:id="994" w:name="_Toc362"/>
      <w:bookmarkEnd w:id="992"/>
      <w:bookmarkEnd w:id="993"/>
      <w:r>
        <w:rPr>
          <w:rtl w:val="true"/>
        </w:rPr>
        <w:t>المناقشة الاولی</w:t>
      </w:r>
      <w:r>
        <w:rPr>
          <w:rtl w:val="true"/>
        </w:rPr>
        <w:t>:</w:t>
      </w:r>
      <w:bookmarkEnd w:id="994"/>
    </w:p>
    <w:p>
      <w:pPr>
        <w:pStyle w:val="BookText"/>
        <w:rPr/>
      </w:pPr>
      <w:r>
        <w:rPr>
          <w:rFonts w:ascii="IRNazanin" w:hAnsi="IRNazanin" w:eastAsia="IRNazanin"/>
          <w:color w:val="111111"/>
          <w:sz w:val="28"/>
          <w:sz w:val="28"/>
          <w:szCs w:val="28"/>
          <w:rtl w:val="true"/>
          <w:lang w:bidi="fa-IR"/>
        </w:rPr>
        <w:t>ان ماذکره المحقق النائینی قدس سره من ان استمرار الاباحة اذا کان قیدا لحکم و وارداً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 فیها فلایمکن التمسک بالعام لاثبات الاباحة باعتبار انها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مبنی علی الخلط بین مقامی الجعل و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الدلیل الدال علی اصل ثبوت الحکم فی مرحلة الجعل لایمکن ان یکون متکفلا لاستمراره ای استمرار الجعل وعدم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الدلیل الدال علی جعل الحکم لایدل علی استمرار هذا الجعل وعدم نسخه من قبل المولی علی تقدیر امکان مثل هذا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معناه الغاء هذا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انه لایمکن ولکن ذلک لیس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محل الکلام فی المقام انما هو فی الحکم المجعول وتخصیصه و الدلیل المتکفل لاثبا ت الحکم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ان یکون متکفلا لاستمراره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الدلیل الدال علی اباحة استمتاع الزوج للزوجة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ان یدل علی استمرارها بالاطلاق ومقدمات الحکمة او بالعموم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ذکره قدس سره من ان هذا الدلیل لایمکن ان یکون متکفلاً لاستمرار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المساعدة علیه هذا</w:t>
      </w:r>
      <w:r>
        <w:rPr>
          <w:rFonts w:eastAsia="IRNazanin" w:cs="IRNazanin"/>
          <w:color w:val="111111"/>
          <w:sz w:val="28"/>
          <w:szCs w:val="28"/>
          <w:rtl w:val="true"/>
          <w:lang w:bidi="fa-IR"/>
        </w:rPr>
        <w:t>.</w:t>
      </w:r>
    </w:p>
    <w:p>
      <w:pPr>
        <w:pStyle w:val="Heading6"/>
        <w:numPr>
          <w:ilvl w:val="5"/>
          <w:numId w:val="1"/>
        </w:numPr>
        <w:rPr/>
      </w:pPr>
      <w:bookmarkStart w:id="995" w:name="__RefHeading___Toc3031255_1468164448"/>
      <w:bookmarkStart w:id="996" w:name="_Toc363"/>
      <w:bookmarkEnd w:id="995"/>
      <w:r>
        <w:rPr>
          <w:rtl w:val="true"/>
        </w:rPr>
        <w:t>النظر فی المناقشة الاولی</w:t>
      </w:r>
      <w:bookmarkEnd w:id="996"/>
    </w:p>
    <w:p>
      <w:pPr>
        <w:pStyle w:val="BookText"/>
        <w:rPr/>
      </w:pPr>
      <w:r>
        <w:rPr>
          <w:rFonts w:ascii="IRNazanin" w:hAnsi="IRNazanin" w:eastAsia="IRNazanin"/>
          <w:color w:val="111111"/>
          <w:sz w:val="28"/>
          <w:sz w:val="28"/>
          <w:szCs w:val="28"/>
          <w:rtl w:val="true"/>
          <w:lang w:bidi="fa-IR"/>
        </w:rPr>
        <w:t>وللنظر فی هذه المناقشة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هذه المناقشة مبنیة علی الخلط بین الاستمرار الذی هو صفة للحکم وحالة له بالمعنی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استمراره لیس شیئاً آخر وراؤه بل هو الحکم بوجوده الوسیع طولاوعبارة عن الوجود الثانی للحکم و الوجود الثالث وهکذا فی عمود الزمان وقطعاته الطولیة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 الاستمرار الذی ثبت بدلیل آخر مستقل وبنحو المعنی الاسمی فی طول 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هناک دلیلین طولیین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یدل علی</w:t>
      </w:r>
    </w:p>
    <w:p>
      <w:pPr>
        <w:pStyle w:val="BookText"/>
        <w:rPr/>
      </w:pPr>
      <w:r>
        <w:rPr>
          <w:rFonts w:ascii="IRNazanin" w:hAnsi="IRNazanin" w:eastAsia="IRNazanin"/>
          <w:color w:val="111111"/>
          <w:sz w:val="28"/>
          <w:sz w:val="28"/>
          <w:szCs w:val="28"/>
          <w:rtl w:val="true"/>
          <w:lang w:bidi="fa-IR"/>
        </w:rPr>
        <w:t>اصل ثبوت الحکم بنحو القضیة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یدل علی استمراره وعمومه بلحاظ قطعات الزمان الطولیة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مفاد الدلیل الثانی الاستمرار ای استمرار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وموضوعه ذات الحکم الثابت بالدلیل الاول بنحو القضیة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الاستمرار حالة للحکم بالمعنی الحرفی ومدلول لاطلاق دلیله او عمومه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التمسک به فی موارد الشک فی التخصیص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الاستمرار ثابتا بدلیل مستقل فی مقابل دلیل ثبوت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التمسک لا بالدلیل الاول ولا بالدلیل الثانی عند الشک فی التخصیص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بالدلیل الاول فلانه مهمل ولا اطلاق له ولاعموم حتی یتمسک به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بالدلیل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التمسک به یتوقف علی احراز موضوعه و هو اصل ثبوت الحکم باعتبار انه ماخوذ فی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مدلوله استمراره علی تقدیر ثبوته ولایدل علی انه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فاذا شککنا بعد انتهاء فترة التخصیص فی استمرار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التمسک بعموم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التمسک به انما هو فیما اذا کان الموضوع محرزاً وکان الشک فی ثبوت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 الشک فی ثبوت حکمه من جهة الشک فی ثبوت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التمسک به الا بناء علی جواز التمسک بالعام فی الشبهة الموضوعیة وما نحن فیه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الحکم موضوع الدلیل الثانی ومفاده استمراره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 فیه من جهة الشک فی موضوعه و هو الحکم فلایمکن التمسک باطلاقه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الشبهة موضوعیة فلایجوز التمسک بالعام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بین ان یکون الشک فی اصل التخصیص او بعد انتهاء 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التقدیرین فحیث ان هذا الشک من جهة الشک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لایمکن التمسک بالعام لاثبات حکمه المشکوک لانه من التمسک بالعام فی</w:t>
      </w:r>
      <w:bookmarkStart w:id="997" w:name="pg13815_123269"/>
    </w:p>
    <w:p>
      <w:pPr>
        <w:pStyle w:val="BookText"/>
        <w:rPr/>
      </w:pPr>
      <w:bookmarkEnd w:id="997"/>
      <w:r>
        <w:rPr>
          <w:rFonts w:ascii="IRNazanin" w:hAnsi="IRNazanin" w:eastAsia="IRNazanin"/>
          <w:color w:val="111111"/>
          <w:sz w:val="28"/>
          <w:sz w:val="28"/>
          <w:szCs w:val="28"/>
          <w:rtl w:val="true"/>
          <w:lang w:bidi="fa-IR"/>
        </w:rPr>
        <w:t>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المحقق النائینی قدس سره لاینکر ماذکره السید الاستاذ قدس سره من دلالة الدلیل علی ثبوت الحکم بنحو الاستمرار و الدوام بالاطلاق ومقدمات الحکمة اوبالعموم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قال ان مراد الشیخ قدس سره من کون الزمان ظرفا انه ظرف للحکم لا 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الدلیل یدل علی استمراره بالمعنی الاسمی دون الدلیل الاول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غیرخفی ان حمل ماذکره الشیخ قدس سره علی ذلک بعید جدا</w:t>
      </w:r>
      <w:r>
        <w:rPr>
          <w:rFonts w:eastAsia="IRNazanin" w:cs="IRNazanin"/>
          <w:color w:val="111111"/>
          <w:sz w:val="28"/>
          <w:szCs w:val="28"/>
          <w:rtl w:val="true"/>
          <w:lang w:bidi="fa-IR"/>
        </w:rPr>
        <w:t>.</w:t>
      </w:r>
    </w:p>
    <w:p>
      <w:pPr>
        <w:pStyle w:val="Heading6"/>
        <w:numPr>
          <w:ilvl w:val="5"/>
          <w:numId w:val="1"/>
        </w:numPr>
        <w:rPr/>
      </w:pPr>
      <w:bookmarkStart w:id="998" w:name="__RefHeading___Toc3031257_1468164448"/>
      <w:bookmarkStart w:id="999" w:name="_Toc364"/>
      <w:bookmarkEnd w:id="998"/>
      <w:r>
        <w:rPr>
          <w:rtl w:val="true"/>
        </w:rPr>
        <w:t>المناقشة الثانیة للمحقق النائینی قدس سره وانها غیر مبرهنة</w:t>
      </w:r>
      <w:bookmarkEnd w:id="999"/>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لافرق فی جواز التمسک بالعموم الازمانی بین کون الاستمرار قیداً للمتعلق وکونه قیدا للحکم وراجعا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دل دلیل علی استمراره وعمومه للقطعات الزمانیة الطولیة ثم خرج منه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الرجوع الی العام فی غیر هذا الفرد اذا شک فی خروجه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ذلک بین ان یکون العموم والاستمرار مستفادا من نفس الدلیل الدال علی الحکم او من دلیل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المحقق النائینی قدس سره من ان الدلیل الدال علی استمرار الحکم ناظرا الی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الرجوع الیه عند الشک فی ثبوت الحکم کما فی موارد الشک فی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مندفع بان العام یدل بظاهره علی ثبوت الحکم لجمیع الافراد الطولیة و العرضیة قبل ورود التخصیص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الرجوع الیه بعد التخصیص بین کون الاستمرار راجعا الی الحکم او الی متعلقه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ان هذه المناقشة بالصیغة الموجودة فی تقریر بحثه غیر مبرهنة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الموجود فیه انه لافرق بین ان یکون الاستمرار راجعا الی المتعلق او الی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یجوز التمسک بالعام فی موارد الشک فی اصل التخصیص او فی التخصیص الزائد فی 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یجوز</w:t>
      </w:r>
    </w:p>
    <w:p>
      <w:pPr>
        <w:pStyle w:val="BookText"/>
        <w:rPr/>
      </w:pPr>
      <w:r>
        <w:rPr>
          <w:rFonts w:ascii="IRNazanin" w:hAnsi="IRNazanin" w:eastAsia="IRNazanin"/>
          <w:color w:val="111111"/>
          <w:sz w:val="28"/>
          <w:sz w:val="28"/>
          <w:szCs w:val="28"/>
          <w:rtl w:val="true"/>
          <w:lang w:bidi="fa-IR"/>
        </w:rPr>
        <w:t>التمسک به فی تلک الموارد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بین ان یکون الاستمرار و العموم مستفاد من نفس الدلیل علی الحکم او من دلیل آخر خارجی فی طول الدلیل الاول ولکن بدون ان یبرهن عدم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الفرق بینهما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اشرنا الیه انفا من ان الاستمرار و العموم ان کان مستفاد من دلیل الحکم باطلاقه الثابت بمقدمات الحکمة او بالظهور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التمسک بعمومه فی موارد الشک فی اصل التخصیص او فی التخصیص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 الاستمرار و العموم مستفادا من دلیل آخر مستقل بنحو المعنی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الدلیل الاول یدل علی ثبوت اصل الحکم بنحوالقضیة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الثانی المستقل یدل علی استمرار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الحکم الثابت بالدلیل الاول موضوع لمدلول الدلیل الثانی و هو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شک فی ثبوت الاستمرار فی الفترة بعد فترة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یکون هذا الشک من جهة الشک فی موضوعه و هو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ان الدلیل لایدل علی ثبوته بعد فترة التخصیص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الشک فی الموضوع فلایمکن التمسک بعموم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من التمسک بالعام فی الشبهة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ان الدلیل الثانی قرینة علی اطلاق الدلیل الاول واخراجه من المجمل الی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بان هذا خلف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الفرض هو ان الدلیل الثانی دلیل مستقل وله مدلول بالمعنی الاسمی المستقل ولیس من توابع الدلیل الاول وقرائنه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 السید الاستاذ قدس سره من هذه المناقشة هو ان الدلیل الثانی یدل علی استمرا الحکم الثابت بالدلیل الاول المجمل بالمعنی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استمراره بالمعنی الحرفی هوثبوته فی الزمان الثانی و الثالث</w:t>
      </w:r>
      <w:bookmarkStart w:id="1000" w:name="pg13815_123271"/>
    </w:p>
    <w:p>
      <w:pPr>
        <w:pStyle w:val="BookText"/>
        <w:rPr/>
      </w:pPr>
      <w:bookmarkEnd w:id="1000"/>
      <w:r>
        <w:rPr>
          <w:rFonts w:ascii="IRNazanin" w:hAnsi="IRNazanin" w:eastAsia="IRNazanin"/>
          <w:color w:val="111111"/>
          <w:sz w:val="28"/>
          <w:sz w:val="28"/>
          <w:szCs w:val="28"/>
          <w:rtl w:val="true"/>
          <w:lang w:bidi="fa-IR"/>
        </w:rPr>
        <w:t>وهکذا بنحو العموم الازمانی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فلا مانع من التمسک بعمومه الازمانی واستمراره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مفاد الدلیل الثانی العام هو استمرار الحکم الثابت بالدلیل الاول 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استمراره ثبوته فی الزمن الثانی و الثالث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استمراره عین ثبوته فی عمود الزمان لا انه شیء زائد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شک فی التخصیص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التمسک به لاثبات استمرار الحکم بعد فترة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مدلول الدلیل الثانی لوکان کذلک فحاله حال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تلک المقدمات تثبت عموم الحکم واستمراره الازمانی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لولاها فلایدل الدلیل علیه فکذلک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یثبت استمرار الحکم الثابت بالدلیل الاول ویدل علی انه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الدلیل الثانی من شؤون الدلیل الاول وتوابعه ومبین للمراد منه وان الحکم الثابت به حکم مستمر وعام و هذا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محل الکلام هو ان الدلیل الثانی دلیل مستقل وله مدلول بالمعنی الاسمی المستقل و هو الاستمرار وموضوعه الحکم الثابت بالدلیل الاول فلانظر 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یکون نظره الی استمراره علی تقدیر ثبوته واما انه ثابت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فلایدل علیه لانفیا ولااثباتا کما هو الحال فی کل دلیل بالنسبة الی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ورد تخصیص علی الدلیل الثانی العام وشک فی ثبوت حکمه و هو الاستمرار بعد فترة زمن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یکون هذا الشک من جهة الشک فی ثبوت موضوعه و هوالحکم فی الزمن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تکون الشبهة موضوعیه ولایجوز التمسک بالعام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Heading6"/>
        <w:numPr>
          <w:ilvl w:val="5"/>
          <w:numId w:val="1"/>
        </w:numPr>
        <w:rPr/>
      </w:pPr>
      <w:bookmarkStart w:id="1001" w:name="__RefHeading___Toc3031259_1468164448"/>
      <w:bookmarkStart w:id="1002" w:name="_Toc365"/>
      <w:bookmarkEnd w:id="1001"/>
      <w:r>
        <w:rPr>
          <w:rtl w:val="true"/>
        </w:rPr>
        <w:t>تعلیق بعض المحققین قدس سره علی هذا التفسیر بامرین</w:t>
      </w:r>
      <w:bookmarkEnd w:id="1002"/>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علق بعض المحققین قدس سره</w:t>
      </w:r>
      <w:r>
        <w:rPr>
          <w:rStyle w:val="FootnoteAnchor"/>
          <w:rtl w:val="true"/>
        </w:rPr>
        <w:footnoteReference w:id="145"/>
      </w:r>
      <w:r>
        <w:rPr>
          <w:rFonts w:ascii="IRNazanin" w:hAnsi="IRNazanin" w:eastAsia="IRNazanin"/>
          <w:color w:val="111111"/>
          <w:sz w:val="28"/>
          <w:sz w:val="28"/>
          <w:szCs w:val="28"/>
          <w:rtl w:val="true"/>
          <w:lang w:bidi="fa-IR"/>
        </w:rPr>
        <w:t>علی هذا التفسیر بامرین</w:t>
      </w:r>
      <w:r>
        <w:rPr>
          <w:rFonts w:eastAsia="IRNazanin" w:cs="IRNazanin"/>
          <w:color w:val="111111"/>
          <w:sz w:val="28"/>
          <w:szCs w:val="28"/>
          <w:rtl w:val="true"/>
          <w:lang w:bidi="fa-IR"/>
        </w:rPr>
        <w:t>:</w:t>
      </w:r>
      <w:bookmarkStart w:id="1003" w:name="pg13815_123272"/>
    </w:p>
    <w:p>
      <w:pPr>
        <w:pStyle w:val="Heading6"/>
        <w:numPr>
          <w:ilvl w:val="5"/>
          <w:numId w:val="1"/>
        </w:numPr>
        <w:rPr/>
      </w:pPr>
      <w:bookmarkStart w:id="1004" w:name="__RefHeading___Toc3031261_1468164448"/>
      <w:bookmarkStart w:id="1005" w:name="_Toc366"/>
      <w:bookmarkEnd w:id="1003"/>
      <w:bookmarkEnd w:id="1004"/>
      <w:r>
        <w:rPr>
          <w:rtl w:val="true"/>
        </w:rPr>
        <w:t>الامر الاول</w:t>
      </w:r>
      <w:r>
        <w:rPr>
          <w:rtl w:val="true"/>
        </w:rPr>
        <w:t xml:space="preserve">: </w:t>
      </w:r>
      <w:r>
        <w:rPr>
          <w:rtl w:val="true"/>
        </w:rPr>
        <w:t>ان الاستمرار العارض علی الحکم بالاطلاق ومقدمات الحکمة او الظهور العرفی اوبقرینة دفع اللغویة</w:t>
      </w:r>
      <w:bookmarkEnd w:id="1005"/>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الاستمرار العارض علی الحکم فان کان مستفادا من نفس الدلیل الاول الدال علی ثبوت الحکم اما بالاطلاق ومقدمات الحکمة او الظهور العرفی اوبقرینة دفع اللغویة کما فی مثل قوله تعالی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أَوْفُوا بِالْعُقُودِ</w:t>
      </w:r>
    </w:p>
    <w:p>
      <w:pPr>
        <w:pStyle w:val="BookText"/>
        <w:rPr/>
      </w:pPr>
      <w:r>
        <w:rPr>
          <w:rFonts w:ascii="IRNazanin" w:hAnsi="IRNazanin" w:eastAsia="IRNazanin"/>
          <w:color w:val="111111"/>
          <w:sz w:val="28"/>
          <w:sz w:val="28"/>
          <w:szCs w:val="28"/>
          <w:rtl w:val="true"/>
          <w:lang w:bidi="fa-IR"/>
        </w:rPr>
        <w:t>للحکم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فلاحاجة الی اثبات استمراره بدلیل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 لا مانع من التمسک بعموم دلیل الحکم بعد انتهاء فترة التخصیص اذا شک فی الزائد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ظهوره فی العموم حجة و التخصیص لایمنع عن حجیة ظهوره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ولافرق فی ذلک بین ان یکون العام مجموعیا او افرادیا طولیا او عرضیا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فلایجوز التمسک بعموم الدلیل الثانی الذی هو فی طول الدلیل الاول الدال علی العموم والاستمرار بالمعنی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لانه قد اخذ فی موضوعه ثبوت اصل الحکم ولایمکن التمسک به لاثبات عمومه واستمراره الا اذا کان اصل ثبوت الحکم محرزا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ذلک انه اذا ورد علیه تخصیص فی فترة زمنیة فلایجوز التمسک به فی الفترات الباقیة لعدم احراز موضوعه فیه و هوالحکم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الدلیل الاول لایدل علی ثبوته فی باقی الازمنة لاجماله و الدلیل الثانی یدل علی استمراره علی تقدیر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انه ثابت او لا فلایدل علیه لانفیا ولا اثباتا کماهوالحال فی کل دلیل بالنسبة الی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الشک فیه فالشبهة موضوعیة فلایجوز التمسک بالعام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ماذکره المحقق النائینی قدس سره من ان الاستمرار اذا کان قیدا للحکم فلایمکن ان یکون دلیل الحکم متکفلا لاستمراره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مبنی علی الخلط بین الاستمرار بالمعنی الاسمی والاستمرار بالمعنی الحرفی و الذی لایمکن ان یکون الدلیل الاول متکفلا له هوالاستمرار بالمعنی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الاستمرار بالمعنی الحرفی فلا مانع من دلالته علیه بالاطلاق او العموم هذا</w:t>
      </w:r>
      <w:r>
        <w:rPr>
          <w:rFonts w:eastAsia="IRNazanin" w:cs="IRNazanin"/>
          <w:color w:val="111111"/>
          <w:sz w:val="28"/>
          <w:szCs w:val="28"/>
          <w:rtl w:val="true"/>
          <w:lang w:bidi="fa-IR"/>
        </w:rPr>
        <w:t>.</w:t>
      </w:r>
      <w:bookmarkStart w:id="1006" w:name="pg13815_123274"/>
    </w:p>
    <w:p>
      <w:pPr>
        <w:pStyle w:val="BookText"/>
        <w:rPr/>
      </w:pPr>
      <w:bookmarkEnd w:id="1006"/>
      <w:r>
        <w:rPr>
          <w:rFonts w:ascii="IRNazanin" w:hAnsi="IRNazanin" w:eastAsia="IRNazanin"/>
          <w:color w:val="111111"/>
          <w:sz w:val="28"/>
          <w:sz w:val="28"/>
          <w:szCs w:val="28"/>
          <w:rtl w:val="true"/>
          <w:lang w:bidi="fa-IR"/>
        </w:rPr>
        <w:t>ولایخفی ان المحقق النائینی قدس سره لاینکر دلالة الدلیل الدال علی اصل ثبوت الحکم علی استمراره اذا کان له اطلاق او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الاستمرار لامحالة یکون بالمعنی الحرفی باعتبار انه من شؤون الحکم وحالته الفانیة فیه ولایمکن ان یکون بالمعنی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فلایکون من شؤون الحکم وحالته 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قدس سره قد فرض ان الدلیل الدال علی اصل ثبوت الحکم مجمل ومهمل ولایدل علی ثبوته الا بنحو القضیة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فاثبات استمراره بحاجة الی دلیل آخر فی طول الدلیل الاول ومدلوله لامحالة الاستمرار بالمعنی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دلیل مستقل ولیس متمما للدلیل الاول حتی یکون مدلوله الاستمرار بالمعنی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فرض قدس سره ان مدلول الدلیل الاول و هو ثبوت اصل الحکم ماخوذ فی موضوع الدلیل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المحقق النائینی قدس سره قد فسر کلام الشیخ قدس سره بهذا التفسیر و هو ان الدلیل الدال علی ثبوت اصل الحکم مجمل فلا اطلاق له ولاعموم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واستمرار هذا الحکم وعمومه یستفاد من دلیل آخر فی طول 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الآخر حیث انه دلیل مستقل فلامحالة یکون مدلوله الاستمرار بالمعنی الاسمی الذی اخذ فی موضوعه ثبوت اصل الحکم بالدلیل الاول المجمل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ولایظهر من ذلک انکار ان الاستمرار اذا کان قیدا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استفادته من الدلیل الدال علی ثبوت اصل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مانع من ان یستفاد منه باطلاقه او عمومه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حیث قد فرض فی کلامه اجمال هذا الدلیل فمعه لایمکن استفادة الاستمرار و العموم منه</w:t>
      </w:r>
      <w:r>
        <w:rPr>
          <w:rFonts w:eastAsia="IRNazanin" w:cs="IRNazanin"/>
          <w:color w:val="111111"/>
          <w:sz w:val="28"/>
          <w:szCs w:val="28"/>
          <w:rtl w:val="true"/>
          <w:lang w:bidi="fa-IR"/>
        </w:rPr>
        <w:t>.</w:t>
      </w:r>
    </w:p>
    <w:p>
      <w:pPr>
        <w:pStyle w:val="Heading6"/>
        <w:numPr>
          <w:ilvl w:val="5"/>
          <w:numId w:val="1"/>
        </w:numPr>
        <w:rPr/>
      </w:pPr>
      <w:bookmarkStart w:id="1007" w:name="__RefHeading___Toc3031263_1468164448"/>
      <w:bookmarkStart w:id="1008" w:name="_Toc367"/>
      <w:bookmarkEnd w:id="1007"/>
      <w:r>
        <w:rPr>
          <w:rtl w:val="true"/>
        </w:rPr>
        <w:t>الامر الثانی ان اطلاق الحکم لاینفک عن اطلاق متعلقه</w:t>
      </w:r>
      <w:bookmarkEnd w:id="1008"/>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اطلاق الحکم لاینفک عن اطلاق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w:t>
      </w:r>
      <w:bookmarkStart w:id="1009" w:name="pg13815_123275"/>
    </w:p>
    <w:p>
      <w:pPr>
        <w:pStyle w:val="BookText"/>
        <w:rPr/>
      </w:pPr>
      <w:bookmarkEnd w:id="1009"/>
      <w:r>
        <w:rPr>
          <w:rFonts w:ascii="IRNazanin" w:hAnsi="IRNazanin" w:eastAsia="IRNazanin"/>
          <w:color w:val="111111"/>
          <w:sz w:val="28"/>
          <w:sz w:val="28"/>
          <w:szCs w:val="28"/>
          <w:rtl w:val="true"/>
          <w:lang w:bidi="fa-IR"/>
        </w:rPr>
        <w:t>افتراض ان الحکم مطلق و المتعلق مهمل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لایمکن افتراض تقیید الحکم بدون تقیید المتعلق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فلایمکن القول بان المولی فی مقام البیان بالنسبة الی الحکم دون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فاذا ثبت اطلاق الحکم سواء أکان ثبوته بمقدمات الحکمة او بقرینة دفع اللغویة ام بدلیل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یستلزم اطلاق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 مانع من التمسک باطلاق المتعلق وان قلنا بعدم جواز التمسک باطلاق الحکم بعد ورود التخصیص علیه هذا</w:t>
      </w:r>
      <w:r>
        <w:rPr>
          <w:rFonts w:eastAsia="IRNazanin" w:cs="IRNazanin"/>
          <w:color w:val="111111"/>
          <w:sz w:val="28"/>
          <w:szCs w:val="28"/>
          <w:rtl w:val="true"/>
          <w:lang w:bidi="fa-IR"/>
        </w:rPr>
        <w:t>.</w:t>
      </w:r>
    </w:p>
    <w:p>
      <w:pPr>
        <w:pStyle w:val="Heading6"/>
        <w:numPr>
          <w:ilvl w:val="5"/>
          <w:numId w:val="1"/>
        </w:numPr>
        <w:rPr/>
      </w:pPr>
      <w:bookmarkStart w:id="1010" w:name="__RefHeading___Toc3031265_1468164448"/>
      <w:bookmarkStart w:id="1011" w:name="_Toc368"/>
      <w:bookmarkEnd w:id="1010"/>
      <w:r>
        <w:rPr>
          <w:rtl w:val="true"/>
        </w:rPr>
        <w:t>مناقشة الامر الثانی</w:t>
      </w:r>
      <w:bookmarkEnd w:id="1011"/>
    </w:p>
    <w:p>
      <w:pPr>
        <w:pStyle w:val="BookText"/>
        <w:rPr/>
      </w:pPr>
      <w:r>
        <w:rPr>
          <w:rFonts w:ascii="IRNazanin" w:hAnsi="IRNazanin" w:eastAsia="IRNazanin"/>
          <w:color w:val="111111"/>
          <w:sz w:val="28"/>
          <w:sz w:val="28"/>
          <w:szCs w:val="28"/>
          <w:rtl w:val="true"/>
          <w:lang w:bidi="fa-IR"/>
        </w:rPr>
        <w:t>ویمکن المناقشة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ماذکره قدس سره من ان اطلاق الحکم لاینفک عن اطلاق المتعلق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ان تقییده لاینفک عن تقییده وکذلک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ان اطلاق المتعلق عند اطلاق الحکم تبعی لابالاصالة ویدور مدار اطلاقه ثبوتا و سقوطا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فلایکشف اطلاقه عن اطلاقه بالاصالة بان لایدور مداره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اطلاق الحکم تبعی عند اطلاق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فاذاکان اطلاق المتعلق تبعیا فلامحالة یسقط بسقوط اطلاق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اطلاق الحکم ساقط فی مفروض المسالة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یسقط اطلاق المتعلق ایضا تبعا باعتبار انه یدور مداره ثبوتا وسقوطا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کیف یمکن التمسک باطلاقه مع سقوط اطلاق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بعد سقوط اطلاق الحکم من جهة ورود التخصیص علیه وعدم امکان التمسک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 یبقی اطلاق المتعلق مع انه تابع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ان اطلاق المتعلق لوکان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مستلزما لاطلاق الحکم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یلزم من فرض سقوطه عدم سقوطه و هومحال هذا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فی المقام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لایمکن حمل ماذکره الشیخ قدس سره علی 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قدس سره قد صرح بان الزمان ان کان قیدا لموضوع العام ومقوما له ومکثرا لافراده الطولیة جاز التمسک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ظرفا له بدون ان</w:t>
      </w:r>
      <w:bookmarkStart w:id="1012" w:name="pg13815_123276"/>
    </w:p>
    <w:p>
      <w:pPr>
        <w:pStyle w:val="BookText"/>
        <w:rPr/>
      </w:pPr>
      <w:bookmarkEnd w:id="1012"/>
      <w:r>
        <w:rPr>
          <w:rFonts w:ascii="IRNazanin" w:hAnsi="IRNazanin" w:eastAsia="IRNazanin"/>
          <w:color w:val="111111"/>
          <w:sz w:val="28"/>
          <w:sz w:val="28"/>
          <w:szCs w:val="28"/>
          <w:rtl w:val="true"/>
          <w:lang w:bidi="fa-IR"/>
        </w:rPr>
        <w:t>یکون له دخل فیه لم یجز</w:t>
      </w:r>
      <w:r>
        <w:rPr>
          <w:rFonts w:eastAsia="IRNazanin" w:cs="IRNazanin"/>
          <w:color w:val="111111"/>
          <w:sz w:val="28"/>
          <w:szCs w:val="28"/>
          <w:rtl w:val="true"/>
          <w:lang w:bidi="fa-IR"/>
        </w:rPr>
        <w:t>.</w:t>
      </w:r>
    </w:p>
    <w:p>
      <w:pPr>
        <w:pStyle w:val="Heading6"/>
        <w:numPr>
          <w:ilvl w:val="5"/>
          <w:numId w:val="1"/>
        </w:numPr>
        <w:rPr/>
      </w:pPr>
      <w:bookmarkStart w:id="1013" w:name="__RefHeading___Toc3031267_1468164448"/>
      <w:bookmarkStart w:id="1014" w:name="_Toc369"/>
      <w:bookmarkEnd w:id="1013"/>
      <w:r>
        <w:rPr>
          <w:rtl w:val="true"/>
        </w:rPr>
        <w:t>الصحیح انه لایمکن حمل کلام الشیخ قدس سره علی هذا التفسیر</w:t>
      </w:r>
      <w:bookmarkEnd w:id="1014"/>
    </w:p>
    <w:p>
      <w:pPr>
        <w:pStyle w:val="BookText"/>
        <w:rPr/>
      </w:pPr>
      <w:r>
        <w:rPr>
          <w:rFonts w:ascii="IRNazanin" w:hAnsi="IRNazanin" w:eastAsia="IRNazanin"/>
          <w:color w:val="111111"/>
          <w:sz w:val="28"/>
          <w:sz w:val="28"/>
          <w:szCs w:val="28"/>
          <w:rtl w:val="true"/>
          <w:lang w:bidi="fa-IR"/>
        </w:rPr>
        <w:t>ومن هنا ذکر جماعة منهم السید الاستاذ قدس سره انه لایمکن حمل ماذکره الشیخ قدس سره علی 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الاستمرار و العموم الازمانی اذا کان قیدا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یکون قیدا له بالمعنی الحرفی حیث انه من شؤون الحکم ولیس شیئاً آخر وراؤه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انه عبارة عن الحکم المتسع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دل دلیل علی اصل ثبوت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الدال علی استمراره ظهوره العرفی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مدلول واحد و هو المدلول الوضعی المتسع الطولی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المتبادر منه الحکم المستمر فی عمود الزمان وقطعتاته 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الدال علی استمراره اطلاقه الثابت بمقدمات الحکمة او قرینة دفع اللغویة او قرینة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الجمیع علی ان هذا الحکم الثابت فی الشریعة المقدسة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مدلولان احدهما المدلول الوضعی و هو ثبوت اصل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الدلیل یدل علیه بالدلالة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المدلول الاطلاقی و هو مدلول الاطلاق الثابت بمقدمات الحکمة او بقرینة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حیث ان الدلالة الوضعیة تندک فی الدلالة الاطلاقیة فی نهایة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فی نهایة الشوط الا دلالة واحدة و هی دلالته الاطلاقیة علی استمرار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الاستمرار الثابت بالاطلاق ومقدمات الحکمة انماهو من شؤون الحکم وحالاته بالمعنی الحرفی ولا یعقل ان یکون بالمعنی الاسمی الا بافتراض ان لهذا الدلیل مدلولین مستقلین ودالین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ثبوت اصل الحکم بنحو الاجمال والاهمال و الآخر استمراره مستقلا وبالمعنی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خلف فرض ان له مدلولا واحدا</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الدال علی استمرار الحکم دلیلا آخر مستقلا بان یکون</w:t>
      </w:r>
    </w:p>
    <w:p>
      <w:pPr>
        <w:pStyle w:val="BookText"/>
        <w:rPr/>
      </w:pPr>
      <w:r>
        <w:rPr>
          <w:rFonts w:ascii="IRNazanin" w:hAnsi="IRNazanin" w:eastAsia="IRNazanin"/>
          <w:color w:val="111111"/>
          <w:sz w:val="28"/>
          <w:sz w:val="28"/>
          <w:szCs w:val="28"/>
          <w:rtl w:val="true"/>
          <w:lang w:bidi="fa-IR"/>
        </w:rPr>
        <w:t>هناک دلیلان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یدل علی ثبوت اصل الحکم بنحو القضیة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یدل علی استمراره بدلالة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یکون الاستمرار ملحوظا مستقلا وبالمعنی الاسمی ولیس من شؤون الحکم وحالاته بالمعنی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کان الدلیل الثانی ظاهرا ولوبقرینة خارجیة فی ان مدلوله مدلولا مستقلا وغیر مربوط بمدلول الدلیل الاول ماعدا کونه حکما له و هو 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تکن هناک قرینة خارجیة تدل علی ان الدلیل الثانی دلیل مستقل ولایکون متمما للدلیل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هو فی نفسه ظاهر فی ذاک او ظاهر فی انه متمم للدلیل الاول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المتفاهم العرفی من الاستمرار الماخوذ فی لسان الدلیل الثانی للحکم الثابت بالدلیل الاول ظاهر فی انه من حالاته وشؤونه بالمعنی الحرفی لامور</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الدلیل الثانی انه فی عرض الدلیل الاول لا فی 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افتراض کون مدلول الدلیل الثانی فی طول مدلول الدلیل الاول مبنی علی ان یکون الدلیل الاول موضوعا و مدلول الدلیل الثانی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الطولیة بینهما بحاجة الی عنایة زائدة ثبوتا و اثباتا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ثبوتا فلابد من افتراض ان احدهما موضوع و الآخر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اثباتا فلابد من افتراض قرینة تدل علی ان الدلیل الثانی ظاهر فی ان الحکم الثابت بالدلیل الاول موضوع والاستمرار حکم له ولاقرینة علی ذلک لافی الدلیل الاول ولا فی الدلیل الثانی ولا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یکون الدلیل الثانی ظاهرا فی استمرار الحکم الثابت بالدلیل الاول لا انه موضوع للاستمرار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 دار امر الدلیل الثانی فی انه فی طول الدلیل الاول اوفی عرضه تعین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عنوان الاستمرار الماخوذ فی لسان الدلیل الثانی هو انه معرف ومشیر الی واقع حصص الحکم الطولیة ای الاستمرار بالمعنی الحرفی الذی هو وجود الحکم فی الزمن الثانی و الثالث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الاثر الشرعی مترتب علی الحکم المتسع و المستمر لا علی استمراره بما هو استمرار وثابت فی مقابل ثبوت الحکم وبالمعنی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الاستمرار بالمعنی الاسمی لا واقع موضوعی له غیر وجوده فی عالم الذهن ولامعنی لاستمرار الحکم بنحو المعنی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واقع الاستمرار نفس الحکم المستمر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مفهوم الاستمرار بالمعنی الاسمی المستقل فهو مباین للحکم وعارض علیه فی 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معنی استمرار الحکم اتساعه الطولی فی عمود الزمان و هو نفس الحکم فی الزمن الثانی و الثالث وهکذا لاشیء زائد وعارض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استمرار الحکم هو ان حدوثه لایقتصر فی وجوده الاول بل له الوجود الثانی و الثالث و الرابع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ذلک بین ان یکون الدال علی استمرار الحکم الدلیل الاول بالاطلاق اوبقرینة اللغویة او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یکون هناک دلیلان احدهما یدل علی ثبوت اصل الحکم و الآخر یدل علی استمراره ای وجوده الثانی و الثالث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ولاشبهة فی ان مدلول الدلیل الثانی هو استمرار الحکم بالمعنی الحرفی یعنی اتساع وجوده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ولایحتمل ان یکون مدلوله الاستمرار بالمعنی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لایرجع الی معنی محصل ولایترتب علیه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الاثر انما یترتب علی اتساع الحکم واستمراره وعمومه الازمانی لاعلی مفهوم الاستمرار الذی لاموطن له الا عالم الذهن</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نسبة الاستمرار بالمعنی الاسمی الی واقع الاستمرار هو الاستمرار بالمعنی الحرفی نسبة العنوان الی المعنون و هوالحکم المتسع</w:t>
      </w:r>
    </w:p>
    <w:p>
      <w:pPr>
        <w:pStyle w:val="BookText"/>
        <w:rPr/>
      </w:pPr>
      <w:r>
        <w:rPr>
          <w:rFonts w:ascii="IRNazanin" w:hAnsi="IRNazanin" w:eastAsia="IRNazanin"/>
          <w:color w:val="111111"/>
          <w:sz w:val="28"/>
          <w:sz w:val="28"/>
          <w:szCs w:val="28"/>
          <w:rtl w:val="true"/>
          <w:lang w:bidi="fa-IR"/>
        </w:rPr>
        <w:t>المستمر فی عمود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نسبته الیه نسبة الحکم الی موضوعه اونسبة العارض الی معروضه بل هو عنوان للحکم المستمر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العارض غیر المعروض فی الخارج و الحکم غیر الموضوع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العنوان مرآة للمعنون ولا واقع له الا بواقعیة معنونه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فلامعنی لتقسیم استمرار الحکم الی الاستمرار بالمعنی الاسمی والاستمرار بالمعنی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الاول لیس استمرارا للحکم بل هو عنوان ومعرف له ومشیرا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لایمکن ان یراد من الاستمرار الماخوذ فی لسان الدلیل الثانی الاستمرار بالمعنی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مباین للحکم فکیف یکون استمرارا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ماذکره المحقق النائینی قدس سره</w:t>
      </w:r>
      <w:r>
        <w:rPr>
          <w:rStyle w:val="FootnoteAnchor"/>
          <w:rtl w:val="true"/>
        </w:rPr>
        <w:footnoteReference w:id="146"/>
      </w:r>
      <w:r>
        <w:rPr>
          <w:rFonts w:ascii="IRNazanin" w:hAnsi="IRNazanin" w:eastAsia="IRNazanin"/>
          <w:color w:val="111111"/>
          <w:sz w:val="28"/>
          <w:sz w:val="28"/>
          <w:szCs w:val="28"/>
          <w:rtl w:val="true"/>
          <w:lang w:bidi="fa-IR"/>
        </w:rPr>
        <w:t>من ان الاستمرار الماخوذ فی لسان الدلیل الثانی الاستمرار بالمعنی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محمول وحکم للحکم الثابت بالدلیل الاول فی الجملة وانه موضوع له لایرجع الی معنی محصل</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استطعنا ان نخرج بهذه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الاستمرار الازمانی اذاکان قیدا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یکون بالمعنی الحرفی بلافرق بین ان یکون الدال علیه ظهوره العرفی او اطلاقه الثابت بمقدمات الحکمة او قرینة اللغویة اودلیل آخر فیما اذا کان الدلیل الاول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 المتیقن منه ثبوت الحکم فی الزمان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العام هو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یدل علی استمرار الحکم الثابت بالدلیل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مانع من التمسک به بعد التخصیص وانتهاء امده اذا شک فی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بالنظر الی المسالة کبرویا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النظر الیها من ناحیة التطبیق یعنی صغرویا وتعیین مواردکون الاستمرار قیدا للمتعلق وکونه قیدا للحکم وماهو تلک الموارد؟</w:t>
      </w:r>
    </w:p>
    <w:p>
      <w:pPr>
        <w:pStyle w:val="BookText"/>
        <w:rPr/>
      </w:pPr>
      <w:r>
        <w:rPr>
          <w:rFonts w:ascii="IRNazanin" w:hAnsi="IRNazanin" w:eastAsia="IRNazanin"/>
          <w:color w:val="111111"/>
          <w:sz w:val="28"/>
          <w:sz w:val="28"/>
          <w:szCs w:val="28"/>
          <w:rtl w:val="true"/>
          <w:lang w:bidi="fa-IR"/>
        </w:rPr>
        <w:t>والجواب ان الاحکام الشرعیة التکلیفیة التی لها متعلقات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الاحکام التکلیفیة الوجوبیة کوجوب الصلاة و الصیام و الحج و ماشاکل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متعلقاتها افعال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الاحکام التکلیفیة التحریمیة کحرمة شرب الخمر و النجس واکل مال الغیر بدون اذنه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ظاهر فی ان المطلوب منه صرف وجود متعلقه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اتی بالصلاة واجداً لتمام شروطها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صرف الوجود قد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اعادتها مرة ثانیة فهی بحاجة الی قرینة ودلیل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اطلاق المتعلق فی هذا القسم من الاحکام الشرعیة التکلیفیة لایقتضی الاستمرار و العموم الازمانی لا بالظهور العرفی ولابالاطلاق ومقدمات الحکمة ولابقرینة اخری بل مقتضاه ان المطلوب منه صرف وجوده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قال المولی یجب علیک الصیام مؤبدا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 الابدیة قید للصوم مباشرة لا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استمراره انما هو باستمرار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وعمومه انما هو بعموم متعلقه لا بالاصالة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استمرار المتعلق وعمومه الازمانی انما یکون بالاصالة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الابدیة قیدله دون استمرار حکمه فانه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ارجاع هذا القید الی الحکم فهو وان کان ممکنا ثبوتا الا انه بحاجة الی عنایة زائدة وقرینة فی مقام الاثبات والا فالقضیة ظاهرة فی انها قید للمتعلق</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الاستمرار مدلول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یختلف باختلافها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قد تکون ظاهرة فی ان الاستمرار قید للمتعلق و قد تکون ظاهرة فی انه قید</w:t>
      </w:r>
      <w:bookmarkStart w:id="1015" w:name="pg13815_123281"/>
    </w:p>
    <w:p>
      <w:pPr>
        <w:pStyle w:val="BookText"/>
        <w:rPr/>
      </w:pPr>
      <w:bookmarkEnd w:id="1015"/>
      <w:r>
        <w:rPr>
          <w:rFonts w:ascii="IRNazanin" w:hAnsi="IRNazanin" w:eastAsia="IRNazanin"/>
          <w:color w:val="111111"/>
          <w:sz w:val="28"/>
          <w:sz w:val="28"/>
          <w:szCs w:val="28"/>
          <w:rtl w:val="true"/>
          <w:lang w:bidi="fa-IR"/>
        </w:rPr>
        <w:t>للحکم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الثمرة لاتظهر بین کون الاستمرار قیدا للمتعلق وکونه قیدا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استمرار احدهما لاینفک عن استمرار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اذا کان استمرار المتعلق بالاصالة کان استمرار الحکم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بالعکس فبالعکس ولافرق بینهما فی النتیجة</w:t>
      </w:r>
      <w:r>
        <w:rPr>
          <w:rFonts w:eastAsia="IRNazanin" w:cs="IRNazanin"/>
          <w:color w:val="111111"/>
          <w:sz w:val="28"/>
          <w:szCs w:val="28"/>
          <w:rtl w:val="true"/>
          <w:lang w:bidi="fa-IR"/>
        </w:rPr>
        <w:t>.</w:t>
      </w:r>
    </w:p>
    <w:p>
      <w:pPr>
        <w:pStyle w:val="Heading6"/>
        <w:numPr>
          <w:ilvl w:val="5"/>
          <w:numId w:val="1"/>
        </w:numPr>
        <w:rPr/>
      </w:pPr>
      <w:bookmarkStart w:id="1016" w:name="__RefHeading___Toc3031269_1468164448"/>
      <w:bookmarkStart w:id="1017" w:name="_Toc370"/>
      <w:bookmarkEnd w:id="1016"/>
      <w:r>
        <w:rPr>
          <w:rtl w:val="true"/>
        </w:rPr>
        <w:t>الکلام فی الاحکام التحریمیة فی المقام</w:t>
      </w:r>
      <w:bookmarkEnd w:id="1017"/>
    </w:p>
    <w:p>
      <w:pPr>
        <w:pStyle w:val="BookText"/>
        <w:rPr/>
      </w:pPr>
      <w:r>
        <w:rPr>
          <w:rFonts w:ascii="IRNazanin" w:hAnsi="IRNazanin" w:eastAsia="IRNazanin"/>
          <w:color w:val="111111"/>
          <w:sz w:val="28"/>
          <w:sz w:val="28"/>
          <w:szCs w:val="28"/>
          <w:rtl w:val="true"/>
          <w:lang w:bidi="fa-IR"/>
        </w:rPr>
        <w:t>واما الاحکام التحریمیة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کالنهی عن شرب الخمر و شرب النجس واکل مال الغیر بدون اذنه و الکذب وماشاکل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ظاهرة فی استمرار متعلقاتها بمعنی ان شرب الخمر حرام بکافة افراده العرضیة و الطولیة وحرام فی کل آن من آنات الزمان الطولیة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احتمال ان الحرام هو صرف وجود الشرب لامطلق وجوده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اطلاق المتعلق فی الاحکام التحریمیة یکفی فی اثبات الشمولیة والاستمراریة ولایحتاج الی ای مؤنة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التقابل بین الاطلاق و التقیید من تقابل الایجاب و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الزمان قد یکون قیداً للمتعلق وله دخل فی اتصافه بالملاک فی مرحلة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له دخلا فی ترتب الملاک علیه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ظرفا له بدون ان یکون له دخل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وظرفیته له ذاتیة وطبعیة باعتبار ان کل امر زمانی لابد ان یکون فی زمان کما انه لابد ان یکون فی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کل قطعة من قطعات الزمان الطولیة موضوع للحکم ویتعدد الحکم بتعدد هذه القطعات کما انه یتعدد بتعدد افراد متعلقه</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فالزمان ظرف لفعل المکلف من دون ان یکون له دخل فی اتصافه بالملاک ولافی ترتبه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متصف بالملاک فی نفسه</w:t>
      </w:r>
    </w:p>
    <w:p>
      <w:pPr>
        <w:pStyle w:val="BookText"/>
        <w:rPr/>
      </w:pPr>
      <w:r>
        <w:rPr>
          <w:rFonts w:ascii="IRNazanin" w:hAnsi="IRNazanin" w:eastAsia="IRNazanin"/>
          <w:color w:val="111111"/>
          <w:sz w:val="28"/>
          <w:sz w:val="28"/>
          <w:szCs w:val="28"/>
          <w:rtl w:val="true"/>
          <w:lang w:bidi="fa-IR"/>
        </w:rPr>
        <w:t>بقطع النظر عن وقوعه فی زمان او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شرب الخمر فیه مفسدة ملزمة فی ای زمان اومکان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فالزمان لیس موضوعا للحرمة حتی تتعدد الحرمة بتعددها وانما تتعدد الحرمة بتعدد الفعل کالشرب او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الظاهر من هذین القسمین القسم الثانی دون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الخطابات التحریمیة ظاهرة فی حرمة الافعال المشتملة علی المفاسد الملزمة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ولاتدل علی ان للزمان دخلا فیها بل لااشعار فیها فضلا عن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الزمان فی مثل 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هو ظرف للحکم او قید له؟</w:t>
      </w:r>
    </w:p>
    <w:p>
      <w:pPr>
        <w:pStyle w:val="BookText"/>
        <w:rPr/>
      </w:pPr>
      <w:r>
        <w:rPr>
          <w:rFonts w:ascii="IRNazanin" w:hAnsi="IRNazanin" w:eastAsia="IRNazanin"/>
          <w:color w:val="111111"/>
          <w:sz w:val="28"/>
          <w:sz w:val="28"/>
          <w:szCs w:val="28"/>
          <w:rtl w:val="true"/>
          <w:lang w:bidi="fa-IR"/>
        </w:rPr>
        <w:t>والجواب انه ظرف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وجوب الوفاء بالعقد وجوب واحد مستمر طول الزمان و الی نهایة المطاف لا انه وجوبات متعددة بتعدد آنات الزمان الطولیة بان یکون وجوب الوفاء به فی کل آن غیر وجوب الوفاء به فی آن آخر و هکذا لانه غیر محتمل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الآیة الکریمة جعلا واحدا فی طول الازمان لاجعولا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وان کانت ممکنة فی مقام الثبوت الا ان الایة لاتدل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لاشبهة فی ان المتفاهم العرفی من الایة وجوب واحد بنحو الاستمرار و الشمول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لایبعد ان یکون مراد الشیخ قدس سره من کون الزمان قیدا للعام ومکثرا لافراد موضوعه کونه قیدا مقوما للمتعلق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قیدا له کان موضوعا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لامحالة یتعدد الحکم بتعدد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علی هذا کل قطعة من قطعات الزمان الطولیة 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ومراده من کون الزمان ظرفا للعام هوکونه ظرفا للحکم بدون ان یکون له دخل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فالمجعول حکم واحد مستمر فی طول الزمان بدون تدخله فیه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ماذکره قدس سره من عدم جواز التمسک بعموم الحکم بعد ورود</w:t>
      </w:r>
      <w:bookmarkStart w:id="1018" w:name="pg13815_123283"/>
    </w:p>
    <w:p>
      <w:pPr>
        <w:pStyle w:val="BookText"/>
        <w:rPr/>
      </w:pPr>
      <w:bookmarkEnd w:id="1018"/>
      <w:r>
        <w:rPr>
          <w:rFonts w:ascii="IRNazanin" w:hAnsi="IRNazanin" w:eastAsia="IRNazanin"/>
          <w:color w:val="111111"/>
          <w:sz w:val="28"/>
          <w:sz w:val="28"/>
          <w:szCs w:val="28"/>
          <w:rtl w:val="true"/>
          <w:lang w:bidi="fa-IR"/>
        </w:rPr>
        <w:t>التخصیص علیه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لاشبهة فی جواز التمسک بعموم اوفوا بالعقود بعد ورود التخصیص علیه اذا شک فی التخصیص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ماقیل فی تفسیر کلام الشیخ قدس سره من التفصیل بین ما اذا کان العموم و الشمول الازمانی مدلولا لدلیل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اذا کان مدلولا للدلیل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الاول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 یجوز التمسک بالعام بعد التخصیص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لایرجع الی معنی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مبنی علی ان الاستمرار الماخوذ فی لسان الدلیل الثانی انما هو الاستمرار بالمعنی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انه لایمکن ان یراد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یدل علی استمرار الحکم الثابت بالدلیل الاول والاستمرار عین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الوجود الثانی له ولیس شیئاً زائداً علیه علی تفصیل تقدم</w:t>
      </w:r>
      <w:r>
        <w:rPr>
          <w:rFonts w:eastAsia="IRNazanin" w:cs="IRNazanin"/>
          <w:color w:val="111111"/>
          <w:sz w:val="28"/>
          <w:szCs w:val="28"/>
          <w:rtl w:val="true"/>
          <w:lang w:bidi="fa-IR"/>
        </w:rPr>
        <w:t>.</w:t>
      </w:r>
    </w:p>
    <w:p>
      <w:pPr>
        <w:pStyle w:val="Heading6"/>
        <w:numPr>
          <w:ilvl w:val="5"/>
          <w:numId w:val="1"/>
        </w:numPr>
        <w:rPr/>
      </w:pPr>
      <w:bookmarkStart w:id="1019" w:name="__RefHeading___Toc3031271_1468164448"/>
      <w:bookmarkStart w:id="1020" w:name="_Toc371"/>
      <w:bookmarkEnd w:id="1019"/>
      <w:r>
        <w:rPr>
          <w:rtl w:val="true"/>
        </w:rPr>
        <w:t>التفسیر الثالث ما ذکره المحقق الاصفهانی قدس سره</w:t>
      </w:r>
      <w:bookmarkEnd w:id="1020"/>
    </w:p>
    <w:p>
      <w:pPr>
        <w:pStyle w:val="BookText"/>
        <w:rPr/>
      </w:pPr>
      <w:r>
        <w:rPr>
          <w:rFonts w:ascii="IRNazanin" w:hAnsi="IRNazanin" w:eastAsia="IRNazanin"/>
          <w:color w:val="111111"/>
          <w:sz w:val="28"/>
          <w:sz w:val="28"/>
          <w:szCs w:val="28"/>
          <w:rtl w:val="true"/>
          <w:lang w:bidi="fa-IR"/>
        </w:rPr>
        <w:t>التفسیر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ماذکره المحقق الاصفهانی قدس سره</w:t>
      </w:r>
      <w:r>
        <w:rPr>
          <w:rStyle w:val="FootnoteAnchor"/>
          <w:rtl w:val="true"/>
        </w:rPr>
        <w:footnoteReference w:id="147"/>
      </w:r>
      <w:r>
        <w:rPr>
          <w:rFonts w:ascii="IRNazanin" w:hAnsi="IRNazanin" w:eastAsia="IRNazanin"/>
          <w:color w:val="111111"/>
          <w:sz w:val="28"/>
          <w:sz w:val="28"/>
          <w:szCs w:val="28"/>
          <w:rtl w:val="true"/>
          <w:lang w:bidi="fa-IR"/>
        </w:rPr>
        <w:t>من ان قطعات الزمان الطولیة ان کانت ملحوظة بنحو الموضوعیة بمعنی ان کل قطعة منه قید مقوم لموضوع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 یتعدد الحکم بتعدد قطعات الزمان وآناته الطولیة ویکون کل قطعة منه فرد من موضوع العام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من هذه الناحیة بین الافراد العرضیة والافراد 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ورد تخصیص علی هذا العام ودل علی خروج قطعة من الزمان عنه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التمسک به بعد انتهاء فترة التخصیص اذا شک فی الزائد کما هو الحال فی الافراد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لوحظ الزمان بوحدته الطولیة ظرفا لتعلق طبیعی الحکم بطبیعی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الحکم المجعول حکما واحدا ممتدا بامتداد الزمان فی مقام الاثبات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بحسب مقام اللب و الواقع فهو ینحل بانحلال افراد متعلقه فی</w:t>
      </w:r>
    </w:p>
    <w:p>
      <w:pPr>
        <w:pStyle w:val="BookText"/>
        <w:rPr/>
      </w:pPr>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فیتعلق فرد من طبیعی الحکم بفرد من طبیعی الفعل ولهذا یتعدد اطاعته وعصیانه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وحدة الحکم الوحدة الطبیعیة فی مقام الجعل والاثبات وان تعدد فی الواقع ومقام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المتکلم کما یقصد الانشاء تارة بداعی البعث شخصا الی فعل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یقصد الانشاء تارة اخری بداعی البعث طبیعیا وسنخاً فیتحقق منه طبیعی البعث المتعلق بطبیعی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یستلزم فی مقام التحلیل العقلی تعلق فرد من طبیعی البعث بفرد من طبیعی الفعل ولهذا یتعدد اطاعته وعصیانه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فالعبرة فی الاطاعة و المعصیة بمرحلة البعث حقیقیة و العبرة فی التخصیص ونحوه بمرحلة الجعل ومقام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فان لوحظ قطعات الزمان متعددة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خروج فرد من افراد العام موجبا لائتلام ظهوره لسائر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لوحظ الزمان بوحدته ظرفا لتعلق طبیعی الحکم بطبیعی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وجوب الوفاء بکل عقد فی طول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الزمان بوحدته الطولیة ظرفا لتعلق طبیعی الوفاء بهذا العقد الذی هو فرد من العام وطبیعی الوفاء بالعقد الآخر وهکذا</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خرج فرد من هذا العام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فلاشک فی ائتلام ظهوره فی شموله لهذا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الوفاء به فی زمان آخر لیس من جملة افراده بل فرده طبیعی الوفاء بهذا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فرض عدم شموله بما هو فرد له بل یلزم من شموله له بعد خروجه فی زمان تعدد الواحد واتصال المنفصلین واستمرار المنقطع و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بنی صاحب الکفایة قدس سره علی صحة التمسک بالعام فیما اذا کان التخصیص من الاول کخیار الحیوان وخیار المجلس او من الاخیر لامطلقا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 یکون</w:t>
      </w:r>
      <w:bookmarkStart w:id="1021" w:name="pg13815_123285"/>
    </w:p>
    <w:p>
      <w:pPr>
        <w:pStyle w:val="BookText"/>
        <w:rPr/>
      </w:pPr>
      <w:bookmarkEnd w:id="1021"/>
      <w:r>
        <w:rPr>
          <w:rFonts w:ascii="IRNazanin" w:hAnsi="IRNazanin" w:eastAsia="IRNazanin"/>
          <w:color w:val="111111"/>
          <w:sz w:val="28"/>
          <w:sz w:val="28"/>
          <w:szCs w:val="28"/>
          <w:rtl w:val="true"/>
          <w:lang w:bidi="fa-IR"/>
        </w:rPr>
        <w:t>مبدأ هذا الفرد الواحد بعد زمان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ومنتهی هذا الفرد الواحد المستمر زمان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خرج عن العام فی هذا الزمان و بانتهائه ینتهی زمان هذا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المحذور هو التخصیص من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قدس سره الذی ینبغی ان یقال هو ان للعام الذی لوحظ الزمان الواحد ظرفا لاستمرار حکمه کقوله تعالی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حیثیتین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عمومه وشموله للوفاء بکل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اطلاقه الازمانی من حیث خصوصیات الزمان الوحدانی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ماذکره قدس سره انه لایجوز التمسک بعموم العام من الحیثیة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ذلک بقوله ان الواحد لایعقل ان یکون خارجا و داخلا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خروج الواحد اذا ثبت فبالملازمة العقلیة یقال بخروجه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من الحیثیة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التمسک باطلاقه بعد التخصیص اذا شک فی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طبیعی الحکم المتعلق بطبیعی الموضوع فی طبیعی الزمان قابل للتقیید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المطلق و المقید بمنزلة دال واحد من الاول علی ظرفیة حصة طبیعیة للحکم الطبیعی الثابت لموضوع کذلک</w:t>
      </w:r>
      <w:r>
        <w:rPr>
          <w:rFonts w:eastAsia="IRNazanin" w:cs="IRNazanin"/>
          <w:color w:val="111111"/>
          <w:sz w:val="28"/>
          <w:szCs w:val="28"/>
          <w:rtl w:val="true"/>
          <w:lang w:bidi="fa-IR"/>
        </w:rPr>
        <w:t>.</w:t>
      </w:r>
    </w:p>
    <w:p>
      <w:pPr>
        <w:pStyle w:val="Heading6"/>
        <w:numPr>
          <w:ilvl w:val="5"/>
          <w:numId w:val="1"/>
        </w:numPr>
        <w:rPr/>
      </w:pPr>
      <w:bookmarkStart w:id="1022" w:name="__RefHeading___Toc3031273_1468164448"/>
      <w:bookmarkStart w:id="1023" w:name="_Toc372"/>
      <w:bookmarkEnd w:id="1022"/>
      <w:r>
        <w:rPr>
          <w:rtl w:val="true"/>
        </w:rPr>
        <w:t>تعلیقنا علی ما ذکره الاصفهانی قدس سره فی هذا التفسیر</w:t>
      </w:r>
      <w:bookmarkEnd w:id="1023"/>
    </w:p>
    <w:p>
      <w:pPr>
        <w:pStyle w:val="BookText"/>
        <w:rPr/>
      </w:pPr>
      <w:r>
        <w:rPr>
          <w:rFonts w:ascii="IRNazanin" w:hAnsi="IRNazanin" w:eastAsia="IRNazanin"/>
          <w:color w:val="111111"/>
          <w:sz w:val="28"/>
          <w:sz w:val="28"/>
          <w:szCs w:val="28"/>
          <w:rtl w:val="true"/>
          <w:lang w:bidi="fa-IR"/>
        </w:rPr>
        <w:t>ولنا تعلیق علی ماذکره قدس سره من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هذا التعلیق ان الدلیل المخصص انما یمنع عن حجیة ظهور العام فی العموم و المطلق فی الاطلاق لاعن اصل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عموم وجوب الوفاء بکل عقد فی طول عمود الزمان و الی یوم القیامة و الزمان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عقد وجوب واحد مستمر للوفاء به کذلک ومجعول فی الشریعة المقدسة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فاذا ورد علیه مخصص کدلیل خیار المجلس او الحیوان اوخیار الشرط او الغبن او العیب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مانع عن حجیة ظهوره فی</w:t>
      </w:r>
    </w:p>
    <w:p>
      <w:pPr>
        <w:pStyle w:val="BookText"/>
        <w:rPr/>
      </w:pPr>
      <w:r>
        <w:rPr>
          <w:rFonts w:ascii="IRNazanin" w:hAnsi="IRNazanin" w:eastAsia="IRNazanin"/>
          <w:color w:val="111111"/>
          <w:sz w:val="28"/>
          <w:sz w:val="28"/>
          <w:szCs w:val="28"/>
          <w:rtl w:val="true"/>
          <w:lang w:bidi="fa-IR"/>
        </w:rPr>
        <w:t>العموم الازمانی فی هذه الفترة الزمنیة المحددة ولایمنع عن حجیته فی سائر الفترات الزمنیة 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التمسک بعمومه بعد فترة التخصیص اذا شک فی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ظهوره فی العموم حجة بالنسبة الی سائر الفترات ولا وجه لرفع الید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یظهر منه قدس سره من انه اذا خرج فرد من عموم الایة المبارکة فی فترة زمنیة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فلاشک فی ائتلام ظهوره فی شموله لهذا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الوفاء به فی زمان آخر لیس من افراده حتی یکون واجبا بل فرده طبیعی الوفاء بهذا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فرض عدم شموله له بما هوفرد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شموله له بعد خروجه منه بحاجة الی دلیل والا لزم تعدد الواحد واتصال المنفصلین واستمرار المنقطع کل ذلک لایمکن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فترة التخصیص تکون فاصلة بین ماقبلها ومابعدها من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ان تخلل العدم یساوق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العام لایدل الا علی حکم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ماذکره قدس سره انما یتصور فی الامور التکوینیة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الفصل والانفصال و القطع والانقطاع لایتصور فی الامور الاعتباریة التی لا واقع موضوعی لها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التخصیص یوجب خروج الفرد عن العام حکما لاموضوعا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الفرد باق تحت العام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المخصص انما یرفع حکم العام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فالایة الکریمة تدل بعمومها علی وجوب الوفاء بکل عقد بنحو الاستمرار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المخصص انما یرفع الوجوب عن الوفاء بکل عقد فی زمن خیار المجلس اوالحیوان او غیرذلک ویکون مانعا عن حجیة ظهورها فی العموم فی هذا الزمان الخاص ولا مانع</w:t>
      </w:r>
      <w:bookmarkStart w:id="1024" w:name="pg13815_123287"/>
    </w:p>
    <w:p>
      <w:pPr>
        <w:pStyle w:val="BookText"/>
        <w:rPr/>
      </w:pPr>
      <w:bookmarkEnd w:id="1024"/>
      <w:r>
        <w:rPr>
          <w:rFonts w:ascii="IRNazanin" w:hAnsi="IRNazanin" w:eastAsia="IRNazanin"/>
          <w:color w:val="111111"/>
          <w:sz w:val="28"/>
          <w:sz w:val="28"/>
          <w:szCs w:val="28"/>
          <w:rtl w:val="true"/>
          <w:lang w:bidi="fa-IR"/>
        </w:rPr>
        <w:t>من حجیته فی سائر الازمنة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هذا الوجوب مستمر و انما یرفع عنه فی فترة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سائر الفترات فالمقتضی له موجود و المانع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والانفصال انما هو بین زمان التخصیص ومابعده وماقبله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الوجوب فبما انه امر اعتباری فلایتصور فیه الانفصال ای انفصال جزء منه عن جزئه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انما یتصور اذا کان موجودا فی الخارج بوجود موضوعه فیه حتی یتصور فیه الانفصال و التجزئة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خلف فرض انه امر اعتباری لا وجود له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ماذکره قدس سره انما یتم لو کان الحکم امرا خارجیا کالزمان او کان التخصیص یوجب خروج الفرد عن العام حقیقة لاحکما فقط کالتخصیص وکلاهما خلف الفرض</w:t>
      </w:r>
      <w:r>
        <w:rPr>
          <w:rFonts w:eastAsia="IRNazanin" w:cs="IRNazanin"/>
          <w:color w:val="111111"/>
          <w:sz w:val="28"/>
          <w:szCs w:val="28"/>
          <w:rtl w:val="true"/>
          <w:lang w:bidi="fa-IR"/>
        </w:rPr>
        <w:t>.</w:t>
      </w:r>
    </w:p>
    <w:p>
      <w:pPr>
        <w:pStyle w:val="Heading6"/>
        <w:numPr>
          <w:ilvl w:val="5"/>
          <w:numId w:val="1"/>
        </w:numPr>
        <w:rPr/>
      </w:pPr>
      <w:bookmarkStart w:id="1025" w:name="__RefHeading___Toc3031275_1468164448"/>
      <w:bookmarkStart w:id="1026" w:name="_Toc373"/>
      <w:bookmarkEnd w:id="1025"/>
      <w:r>
        <w:rPr>
          <w:rtl w:val="true"/>
        </w:rPr>
        <w:t>تعلیقنا الثانی علی کلام الاصفهانی قدس سره فی المقام</w:t>
      </w:r>
      <w:bookmarkEnd w:id="1026"/>
    </w:p>
    <w:p>
      <w:pPr>
        <w:pStyle w:val="BookText"/>
        <w:rPr/>
      </w:pPr>
      <w:r>
        <w:rPr>
          <w:rFonts w:ascii="IRNazanin" w:hAnsi="IRNazanin" w:eastAsia="IRNazanin"/>
          <w:color w:val="111111"/>
          <w:sz w:val="28"/>
          <w:sz w:val="28"/>
          <w:szCs w:val="28"/>
          <w:rtl w:val="true"/>
          <w:lang w:bidi="fa-IR"/>
        </w:rPr>
        <w:t>واما التعلیق علی الثانی و هو مقالة المحقق الاصفهانی قدس سره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ذکره قدس سره من الفرق بین الحیثیتین اللتین تقدما فی جواز التمسک بالعام وعدم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انه لافرق بین الحیثییتین لعموم الوفاء بکل عقد فی جواز التمسک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یجوز التمسک بعموم اوفوا بالعقود من الحیثیة الثانیة فکذلک یجوز التمسک به من الحیثیة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وماذکره قدس سره فی وجه عدم جواز التمسک به بلحاظ الحیثیة الاولی من ان الواحد لایعقل ان یکون خارجاً و داخلا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خروج الواحد اذا ثبت فبالملازمة العقلیة یقال بخروجه بقول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لایرجع الی معنی محصل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الخارج من العام لیس هو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التخصیص انما یوجب رفع الید عن حکم الفرد ولایتصور فیه الخروج و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انما یتصور فی الامور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ان الدلیل المخصص انما یرفع الوجوب عن الوفاء بالعقد فی فترة التخصیص ومانع عن ححیة ظهور العام فی هذه الفترة ولا مانع عن حجیته فی سائر الفترات الطولیة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ولایلزم من ذلک ان یکون شیء</w:t>
      </w:r>
      <w:bookmarkStart w:id="1027" w:name="pg13815_123288"/>
    </w:p>
    <w:p>
      <w:pPr>
        <w:pStyle w:val="BookText"/>
        <w:rPr/>
      </w:pPr>
      <w:bookmarkEnd w:id="1027"/>
      <w:r>
        <w:rPr>
          <w:rFonts w:ascii="IRNazanin" w:hAnsi="IRNazanin" w:eastAsia="IRNazanin"/>
          <w:color w:val="111111"/>
          <w:sz w:val="28"/>
          <w:sz w:val="28"/>
          <w:szCs w:val="28"/>
          <w:rtl w:val="true"/>
          <w:lang w:bidi="fa-IR"/>
        </w:rPr>
        <w:t>واحد خارجا و داخلا بل یلزم ذلک فی مقام الاثبات ارتفاع الوجوب عن الوفاء بالعقد فی فترة التخصیص فقط دون غیرها من الفترات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لاینافی کون الوجوب المجعول لکل عقد وجوب واحد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مانع من تخصیص هذا الوجوب فی مقام الاثبات ببعض الفترات دون بعضها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معنی التخصیص ان ظهوره فی العموم لایکون حجة فی فترة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سائر الفترات والازمان فیکون حجة لتوفر المقتضی وفقد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بحسب مقام الاثبات و النظر الی ظواهر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بحسب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المخصص یکشف ان وجوب الوفاء بالعقد مجعول فی الشریعة المقدسة من الاول فی غیر فترة التخصیص</w:t>
      </w:r>
      <w:r>
        <w:rPr>
          <w:rFonts w:eastAsia="IRNazanin" w:cs="IRNazanin"/>
          <w:color w:val="111111"/>
          <w:sz w:val="28"/>
          <w:szCs w:val="28"/>
          <w:rtl w:val="true"/>
          <w:lang w:bidi="fa-IR"/>
        </w:rPr>
        <w:t>.</w:t>
      </w:r>
    </w:p>
    <w:p>
      <w:pPr>
        <w:pStyle w:val="Heading5"/>
        <w:numPr>
          <w:ilvl w:val="4"/>
          <w:numId w:val="1"/>
        </w:numPr>
        <w:rPr/>
      </w:pPr>
      <w:bookmarkStart w:id="1028" w:name="__RefHeading___Toc3031277_1468164448"/>
      <w:bookmarkStart w:id="1029" w:name="_Toc374"/>
      <w:bookmarkEnd w:id="1028"/>
      <w:r>
        <w:rPr>
          <w:rtl w:val="true"/>
        </w:rPr>
        <w:t>نتائج البحث</w:t>
      </w:r>
      <w:bookmarkEnd w:id="1029"/>
    </w:p>
    <w:p>
      <w:pPr>
        <w:pStyle w:val="BookText"/>
        <w:rPr/>
      </w:pPr>
      <w:r>
        <w:rPr>
          <w:rFonts w:ascii="IRNazanin" w:hAnsi="IRNazanin" w:eastAsia="IRNazanin"/>
          <w:color w:val="111111"/>
          <w:sz w:val="28"/>
          <w:sz w:val="28"/>
          <w:szCs w:val="28"/>
          <w:rtl w:val="true"/>
          <w:lang w:bidi="fa-IR"/>
        </w:rPr>
        <w:t>الی هنا قد استطعنا ان نخرج بالنتائج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الزمان اذا کان قیدا مقوما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انه شرط لاتصاف الفعل بالملاک فی مرحلة المبادی وللحکم فی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الزمان قیدا للمتعلق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ان یکون قیدا للحکم والا لزم التکلیف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الزمان اذا کان ظرفا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انه لادخل له لافی الملاک ولا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بطبعه ظرف کالمکان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ان المولی فی مقام الجعل لاحظ الحکم ومتعلقه بمالهما من القیود و الشروط من دون لحاظ الزمان او المکان</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ان ماذکره السید الاستاذ قدس سره من تفسیر ظرفیة الزمان بلحاظ قطعاته الطولیة بنحو العموم المجموعی بحیث یکون کل قطعة جزء الموضوع لاتمامه فی مقابل لحاظ کل قطعة تمام الموضوع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معنی ذلک ان لمجموع هذه القطعات الطولیة من حیث المجموع دخلا</w:t>
      </w:r>
    </w:p>
    <w:p>
      <w:pPr>
        <w:pStyle w:val="BookText"/>
        <w:rPr/>
      </w:pPr>
      <w:r>
        <w:rPr>
          <w:rFonts w:ascii="IRNazanin" w:hAnsi="IRNazanin" w:eastAsia="IRNazanin"/>
          <w:color w:val="111111"/>
          <w:sz w:val="28"/>
          <w:sz w:val="28"/>
          <w:szCs w:val="28"/>
          <w:rtl w:val="true"/>
          <w:lang w:bidi="fa-IR"/>
        </w:rPr>
        <w:t>فی الجعل حکما وملاکا و دخل کل قطعة بنحو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ولایمکن حمل کون الزمان ظرفا فی کلام الشیخ قدس سره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الظاهر ان مراده من ظرفیة الزمان عدم دخله فی الجعل لاحکما ولاملاکا فی مقابل ما اذا کان 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ماذکره السید الاستاذ قدس سره</w:t>
      </w:r>
      <w:r>
        <w:rPr>
          <w:rStyle w:val="FootnoteAnchor"/>
          <w:rtl w:val="true"/>
        </w:rPr>
        <w:footnoteReference w:id="148"/>
      </w:r>
      <w:r>
        <w:rPr>
          <w:rFonts w:ascii="IRNazanin" w:hAnsi="IRNazanin" w:eastAsia="IRNazanin"/>
          <w:color w:val="111111"/>
          <w:sz w:val="28"/>
          <w:sz w:val="28"/>
          <w:szCs w:val="28"/>
          <w:rtl w:val="true"/>
          <w:lang w:bidi="fa-IR"/>
        </w:rPr>
        <w:t>من ان الحکم الشرعی اذا کان له متعلق فالزمان قید له دون الحکم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الزمان اذا کان قیدا للواجب فبما انه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ان یکون قیدا للوجوب ایضا و الا لزم التکلیف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الزمان اذا کان ظرفا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ظرفا لمتعلق الحکم 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الزمان ظرف للشرب باعتبار ان الشرب زمانی ولابد ان یقع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لم یکن للحکم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فالزمان ظرف له کما فی مثل قوله تعالی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أَوْفُوا بِالْعُقُودِ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الزمان ظرف لوجوب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مستمر فی عمود الزمان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الزمان اذا کان ماخوذا فی لسان الدلیل فی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ظاهرا فی انه شرط للحکم فی مرحلة الجعل و الملاک فی مرحلة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حاله حینئذٍ حال سائر القیود الماخوذة فی لسان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ذلک بین الزمان الخاص او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لم یکن الزمان ماخوذا فی لسان الدلیل فهو ظرف فقط بلادخل له لافی الحکم ولا فی الملاک</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المحقق النائینی قدس سره قد حمل ماذکره شیخنا الانصاری قدس سره من ان الزمان اذا کان ظرفا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فلایجوز التمسک بالعام بعد ورود التخصیص علیه اذا شک فی الزائد علی ما اذا کان العموم والاستمرار ثابتا بدلیل آخر غیر الدلیل الاول الدال علی ثبوت الحکم بنحو القضیة</w:t>
      </w:r>
    </w:p>
    <w:p>
      <w:pPr>
        <w:pStyle w:val="BookText"/>
        <w:rPr/>
      </w:pPr>
      <w:r>
        <w:rPr>
          <w:rFonts w:ascii="IRNazanin" w:hAnsi="IRNazanin" w:eastAsia="IRNazanin"/>
          <w:color w:val="111111"/>
          <w:sz w:val="28"/>
          <w:sz w:val="28"/>
          <w:szCs w:val="28"/>
          <w:rtl w:val="true"/>
          <w:lang w:bidi="fa-IR"/>
        </w:rPr>
        <w:t>المهملة فانه لایجوز التمسک بعموم الدلیل الثانی بعد فترة التخصیص اذا شک فی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موضوع هذا العموم والاستمرار ثبوت الحکم بالدلیل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ثبوته فی الزمن الثانی غیر معلوم فالشبهة موضوعیة فلایجوز التمسک بالعام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الحمل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انا لوسلمنا ذلک فلاشبهة فی ان الاستمرار الذی هو مفاد الدلیل الثانی الاستمرار بالمعنی الحرفی و هو عین الحکم و الوجود الثانی له و هکذا لا انه شیء زائد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الاستمرار بالمعنی الاسمی فهو مجرد عنوان مشیر الی واقع الاستمرار و هو الاستمرار بالمعنی الحرفی الذی هو الوجود الثانی للحکم وهکذا</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مراد الشیخ قدس سره من کون الزمان ظرفا عدم دخله فی الحکم ولا فی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بذاته ظرف ولایحتاج ظرفیته الی ای مؤنة خارجیة کالمکان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ما قیل من عدم جواز التمسک بالعام اذا کان الزمان ظرفا له فهو غیر صحیح کما تقدم</w:t>
      </w:r>
      <w:r>
        <w:rPr>
          <w:rFonts w:eastAsia="IRNazanin" w:cs="IRNazanin"/>
          <w:color w:val="111111"/>
          <w:sz w:val="28"/>
          <w:szCs w:val="28"/>
          <w:rtl w:val="true"/>
          <w:lang w:bidi="fa-IR"/>
        </w:rPr>
        <w:t>.</w:t>
      </w:r>
      <w:bookmarkStart w:id="1030" w:name="pg13815_123291"/>
    </w:p>
    <w:p>
      <w:pPr>
        <w:pStyle w:val="Heading3"/>
        <w:numPr>
          <w:ilvl w:val="2"/>
          <w:numId w:val="1"/>
        </w:numPr>
        <w:rPr/>
      </w:pPr>
      <w:bookmarkStart w:id="1031" w:name="__RefHeading___Toc3031279_1468164448"/>
      <w:bookmarkStart w:id="1032" w:name="_Toc375"/>
      <w:bookmarkEnd w:id="1030"/>
      <w:bookmarkEnd w:id="1031"/>
      <w:r>
        <w:rPr>
          <w:rtl w:val="true"/>
        </w:rPr>
        <w:t>التنبیه العاشر یقع الکلام فی جهتین</w:t>
      </w:r>
      <w:bookmarkEnd w:id="1032"/>
    </w:p>
    <w:p>
      <w:pPr>
        <w:pStyle w:val="Heading4"/>
        <w:numPr>
          <w:ilvl w:val="3"/>
          <w:numId w:val="1"/>
        </w:numPr>
        <w:rPr/>
      </w:pPr>
      <w:bookmarkStart w:id="1033" w:name="__RefHeading___Toc3031281_1468164448"/>
      <w:bookmarkStart w:id="1034" w:name="_Toc376"/>
      <w:bookmarkEnd w:id="1033"/>
      <w:r>
        <w:rPr>
          <w:rtl w:val="true"/>
        </w:rPr>
        <w:t>اشارة</w:t>
      </w:r>
      <w:bookmarkEnd w:id="1034"/>
    </w:p>
    <w:p>
      <w:pPr>
        <w:pStyle w:val="BookText"/>
        <w:rPr/>
      </w:pPr>
      <w:r>
        <w:rPr>
          <w:rFonts w:ascii="IRNazanin" w:hAnsi="IRNazanin" w:eastAsia="IRNazanin"/>
          <w:color w:val="111111"/>
          <w:sz w:val="28"/>
          <w:sz w:val="28"/>
          <w:szCs w:val="28"/>
          <w:rtl w:val="true"/>
          <w:lang w:bidi="fa-IR"/>
        </w:rPr>
        <w:t>التنبیه العاشر فی هذا التنبیه یبحث عن مسالة الشک السببی و المسببی</w:t>
      </w:r>
    </w:p>
    <w:p>
      <w:pPr>
        <w:pStyle w:val="BookText"/>
        <w:rPr/>
      </w:pPr>
      <w:r>
        <w:rPr>
          <w:rFonts w:ascii="IRNazanin" w:hAnsi="IRNazanin" w:eastAsia="IRNazanin"/>
          <w:color w:val="111111"/>
          <w:sz w:val="28"/>
          <w:sz w:val="28"/>
          <w:szCs w:val="28"/>
          <w:rtl w:val="true"/>
          <w:lang w:bidi="fa-IR"/>
        </w:rPr>
        <w:t>ویقع البحث فی هذه المسالة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فی تعیین المراد من السبب فی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ان الاصل فی السبب تارة یکون من سنخ الاصل فی المسبب واخری لایکون من سنخه</w:t>
      </w:r>
      <w:r>
        <w:rPr>
          <w:rFonts w:eastAsia="IRNazanin" w:cs="IRNazanin"/>
          <w:color w:val="111111"/>
          <w:sz w:val="28"/>
          <w:szCs w:val="28"/>
          <w:rtl w:val="true"/>
          <w:lang w:bidi="fa-IR"/>
        </w:rPr>
        <w:t>.</w:t>
      </w:r>
    </w:p>
    <w:p>
      <w:pPr>
        <w:pStyle w:val="Heading4"/>
        <w:numPr>
          <w:ilvl w:val="3"/>
          <w:numId w:val="1"/>
        </w:numPr>
        <w:rPr/>
      </w:pPr>
      <w:bookmarkStart w:id="1035" w:name="__RefHeading___Toc3031283_1468164448"/>
      <w:bookmarkStart w:id="1036" w:name="_Toc377"/>
      <w:bookmarkEnd w:id="1035"/>
      <w:r>
        <w:rPr>
          <w:rtl w:val="true"/>
        </w:rPr>
        <w:t>اما الکلام فی الجهة الاولی</w:t>
      </w:r>
      <w:bookmarkEnd w:id="10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المراد من المسبب کل شیء متفرع علی شیء آخر و مترتب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 ترتبه علیه عقلیا کترتب المعلول علی العلة التامة ام کان عادیا بل المراد منه خصوص ما اذا کان المسبب من الاثار الشرعیة للسبب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یکون السبب موضوعا للمسبب شرعا کطهارة الثوب المتنجس المغسول بالماء المشکوک طهارته واقعا المحکوم بها بالاستصحاب او بقاعدة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طهارة الثوب من اثار طهارة الماء شرعا ومترتبة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موضوعها مرکب من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الغسل بالماء و الآخر طهارة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 محرز بالوجدان و الثانی بالتعبد و هذا المقدار یکفی فی الحکم بطهارة الثوب ظاهرا</w:t>
      </w:r>
      <w:r>
        <w:rPr>
          <w:rFonts w:eastAsia="IRNazanin" w:cs="IRNazanin"/>
          <w:color w:val="111111"/>
          <w:sz w:val="28"/>
          <w:szCs w:val="28"/>
          <w:rtl w:val="true"/>
          <w:lang w:bidi="fa-IR"/>
        </w:rPr>
        <w:t>.</w:t>
      </w:r>
    </w:p>
    <w:p>
      <w:pPr>
        <w:pStyle w:val="Heading4"/>
        <w:numPr>
          <w:ilvl w:val="3"/>
          <w:numId w:val="1"/>
        </w:numPr>
        <w:rPr/>
      </w:pPr>
      <w:bookmarkStart w:id="1037" w:name="__RefHeading___Toc3031285_1468164448"/>
      <w:bookmarkStart w:id="1038" w:name="_Toc378"/>
      <w:bookmarkEnd w:id="1037"/>
      <w:r>
        <w:rPr>
          <w:rtl w:val="true"/>
        </w:rPr>
        <w:t>واما الکلام فی الجهة الثانیة</w:t>
      </w:r>
      <w:bookmarkEnd w:id="1038"/>
    </w:p>
    <w:p>
      <w:pPr>
        <w:pStyle w:val="Heading5"/>
        <w:numPr>
          <w:ilvl w:val="4"/>
          <w:numId w:val="1"/>
        </w:numPr>
        <w:rPr/>
      </w:pPr>
      <w:bookmarkStart w:id="1039" w:name="__RefHeading___Toc3031287_1468164448"/>
      <w:bookmarkStart w:id="1040" w:name="_Toc379"/>
      <w:bookmarkEnd w:id="1039"/>
      <w:r>
        <w:rPr>
          <w:rtl w:val="true"/>
        </w:rPr>
        <w:t>اشارة</w:t>
      </w:r>
      <w:bookmarkEnd w:id="10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فیما اذا کان الاصل فی طرف السبب من سنخ الاصل فی طرف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کان کلا الاصلین استصحابا او 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فیما اذا لم یکن من سنخه</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المورد الاول فلاشبهة فی ان المرتکز فی الاذهان لدی العرف و العقلاء تقدیم الاصل السببی علی الاصل المسببی والاصل الموضوعی</w:t>
      </w:r>
      <w:bookmarkStart w:id="1041" w:name="pg13815_123292"/>
    </w:p>
    <w:p>
      <w:pPr>
        <w:pStyle w:val="BookText"/>
        <w:rPr/>
      </w:pPr>
      <w:bookmarkEnd w:id="1041"/>
      <w:r>
        <w:rPr>
          <w:rFonts w:ascii="IRNazanin" w:hAnsi="IRNazanin" w:eastAsia="IRNazanin"/>
          <w:color w:val="111111"/>
          <w:sz w:val="28"/>
          <w:sz w:val="28"/>
          <w:szCs w:val="28"/>
          <w:rtl w:val="true"/>
          <w:lang w:bidi="fa-IR"/>
        </w:rPr>
        <w:t>علی الاصل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هوالمشهور بین الاصولیین منذ قرون ولاکلام</w:t>
      </w:r>
    </w:p>
    <w:p>
      <w:pPr>
        <w:pStyle w:val="Heading5"/>
        <w:numPr>
          <w:ilvl w:val="4"/>
          <w:numId w:val="1"/>
        </w:numPr>
        <w:rPr/>
      </w:pPr>
      <w:bookmarkStart w:id="1042" w:name="__RefHeading___Toc3031289_1468164448"/>
      <w:bookmarkStart w:id="1043" w:name="_Toc380"/>
      <w:bookmarkEnd w:id="1042"/>
      <w:r>
        <w:rPr>
          <w:rtl w:val="true"/>
        </w:rPr>
        <w:t>الکلام فی نکتة تقدیم الاصل السببی علی المسببی والاصل الموضوعی علی الاصل الحکمی و الجواب ان هنا وجوها</w:t>
      </w:r>
      <w:r>
        <w:rPr>
          <w:rtl w:val="true"/>
        </w:rPr>
        <w:t>,</w:t>
      </w:r>
      <w:bookmarkEnd w:id="1043"/>
    </w:p>
    <w:p>
      <w:pPr>
        <w:pStyle w:val="Heading6"/>
        <w:numPr>
          <w:ilvl w:val="5"/>
          <w:numId w:val="1"/>
        </w:numPr>
        <w:rPr/>
      </w:pPr>
      <w:bookmarkStart w:id="1044" w:name="__RefHeading___Toc3031291_1468164448"/>
      <w:bookmarkStart w:id="1045" w:name="_Toc381"/>
      <w:bookmarkEnd w:id="1044"/>
      <w:r>
        <w:rPr>
          <w:rtl w:val="true"/>
        </w:rPr>
        <w:t>اشارة</w:t>
      </w:r>
      <w:bookmarkEnd w:id="1045"/>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الکلام فی نکتة هذا التقدیم وهل هی من باب الحکومة او الورود او الجمع الدلالی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هنا وجوها</w:t>
      </w:r>
      <w:r>
        <w:rPr>
          <w:rFonts w:eastAsia="IRNazanin" w:cs="IRNazanin"/>
          <w:color w:val="111111"/>
          <w:sz w:val="28"/>
          <w:szCs w:val="28"/>
          <w:rtl w:val="true"/>
          <w:lang w:bidi="fa-IR"/>
        </w:rPr>
        <w:t>:</w:t>
      </w:r>
    </w:p>
    <w:p>
      <w:pPr>
        <w:pStyle w:val="Heading6"/>
        <w:numPr>
          <w:ilvl w:val="5"/>
          <w:numId w:val="1"/>
        </w:numPr>
        <w:rPr/>
      </w:pPr>
      <w:bookmarkStart w:id="1046" w:name="__RefHeading___Toc3031293_1468164448"/>
      <w:bookmarkStart w:id="1047" w:name="_Toc382"/>
      <w:bookmarkEnd w:id="1046"/>
      <w:r>
        <w:rPr>
          <w:rtl w:val="true"/>
        </w:rPr>
        <w:t>الوجه الاول</w:t>
      </w:r>
      <w:r>
        <w:rPr>
          <w:rtl w:val="true"/>
        </w:rPr>
        <w:t xml:space="preserve">, </w:t>
      </w:r>
      <w:r>
        <w:rPr>
          <w:rtl w:val="true"/>
        </w:rPr>
        <w:t>ان هذا التقدیم یکون من باب الحکومة و قد تبنّت علی هذا الوجه مدرسة المحقق النائینی قدس سره منهم السید الاستاذ قدس سره</w:t>
      </w:r>
      <w:bookmarkEnd w:id="1047"/>
    </w:p>
    <w:p>
      <w:pPr>
        <w:pStyle w:val="BookText"/>
        <w:rPr/>
      </w:pPr>
      <w:r>
        <w:rPr>
          <w:rStyle w:val="FootnoteAnchor"/>
          <w:rtl w:val="true"/>
        </w:rPr>
        <w:footnoteReference w:id="149"/>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انهم بنوا علی ان المجعول فی باب الاستصحاب الطریقیة و الکاشفیة فی ظرف الجری العملی علی طبق الحالة السابقة لامطلقا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الاستصحاب علما تعبدیا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کذلک فهو علم بطهارة الماء المغسول به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 من اثار طهارته طهارة الثوب المتنجس المغسول به شرعا فیثبت الاستصحاب طهارة الماء بالمطابقة وطهارة الثوب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انه علم فیکون رافعا لموضوع استصحاب بقاء نجاسة الثوب المغسول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حکومة الاصل السببی علی الاصل المسببی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ماذکرناه فی مستهل بحث الاستصحاب ان المجعول فی باب الاستصحاب لیس هو الطریقیة و الکاشفیة و العلم التعبدی بل لایمکن ذلک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لایوجد فی مورد الاستصحاب مایصلح ان یوجب ترجیح بقاء الحالة السابقة علی ارتفاعها حتی یمکن للشارع ان یجعله طریقا شرعا علی تفصیل تقدم فلا نعید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المجعول فیه الطریقیة و العلم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هذا الاستصحاب معارض فی مدلوله الاستصحابی و هو طهارة الثوب المتنجس المغسول بهذا الماء باستصحاب بقاء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bookmarkStart w:id="1048" w:name="pg13815_123293"/>
    </w:p>
    <w:p>
      <w:pPr>
        <w:pStyle w:val="BookText"/>
        <w:rPr/>
      </w:pPr>
      <w:bookmarkEnd w:id="1048"/>
      <w:r>
        <w:rPr>
          <w:rFonts w:ascii="IRNazanin" w:hAnsi="IRNazanin" w:eastAsia="IRNazanin"/>
          <w:color w:val="111111"/>
          <w:sz w:val="28"/>
          <w:sz w:val="28"/>
          <w:szCs w:val="28"/>
          <w:rtl w:val="true"/>
          <w:lang w:bidi="fa-IR"/>
        </w:rPr>
        <w:t>التعارض بین فردی من الاستصحاب ولایمکن شمول دلیل الاستصحاب لکلا الفردین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فلامحالة یسقط من جهة التعارض الداخلی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الحکومة منوطة بان یکون الدلیل الحاکم ناظر الی مدلول دلیل المحکوم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استصحاب بقاء طهارة الماء لایکون ناظرا الی مدلول استصحاب بقاء نجاسة الثوب المتنجس المغسول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تکن حکومة فی البین فلامحالة تقع المعارضة بین المدلول الالتزامی لاستصحاب بقاء طهارة الماء و المدلول المطابقی لاستصحاب بقاء نجاسة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لایمکن ان یکون کلا الاستصحابین مشمولا لدلیل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لاحکومة فی البین</w:t>
      </w:r>
      <w:r>
        <w:rPr>
          <w:rFonts w:eastAsia="IRNazanin" w:cs="IRNazanin"/>
          <w:color w:val="111111"/>
          <w:sz w:val="28"/>
          <w:szCs w:val="28"/>
          <w:rtl w:val="true"/>
          <w:lang w:bidi="fa-IR"/>
        </w:rPr>
        <w:t>.</w:t>
      </w:r>
    </w:p>
    <w:p>
      <w:pPr>
        <w:pStyle w:val="Heading6"/>
        <w:numPr>
          <w:ilvl w:val="5"/>
          <w:numId w:val="1"/>
        </w:numPr>
        <w:rPr/>
      </w:pPr>
      <w:bookmarkStart w:id="1049" w:name="__RefHeading___Toc3031295_1468164448"/>
      <w:bookmarkStart w:id="1050" w:name="_Toc383"/>
      <w:bookmarkEnd w:id="1049"/>
      <w:r>
        <w:rPr>
          <w:rtl w:val="true"/>
        </w:rPr>
        <w:t>الوجه الثانی ما ذکره بعض المحققین قدس سره و الجواب عنه</w:t>
      </w:r>
      <w:bookmarkEnd w:id="1050"/>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ماذکره بعض المحققین قدس سره</w:t>
      </w:r>
      <w:r>
        <w:rPr>
          <w:rStyle w:val="FootnoteAnchor"/>
          <w:rtl w:val="true"/>
        </w:rPr>
        <w:footnoteReference w:id="151"/>
      </w:r>
      <w:r>
        <w:rPr>
          <w:rFonts w:ascii="IRNazanin" w:hAnsi="IRNazanin" w:eastAsia="IRNazanin"/>
          <w:color w:val="111111"/>
          <w:sz w:val="28"/>
          <w:sz w:val="28"/>
          <w:szCs w:val="28"/>
          <w:rtl w:val="true"/>
          <w:lang w:bidi="fa-IR"/>
        </w:rPr>
        <w:t>علی ما فی تقریر بحثه من ان قاعدة الاستصحاب قاعدة ارتکازیة 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 ذلک قوله علیه السلام فی صحیحة زرارة</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فلیس ینبغی لک ان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بدعوی ان هذا التعبیر من الامام علیه السلام یدل علی ان کبری الاستصحاب کبری ارتکازیة عقلائیة</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فجریان الاستصحاب یدور مدار هذا الارتکاز وجودا و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هذا الارتکاز یقتضی الجری العملی علی طبق الحالة السابقة فی السبب دون المسبب فلابد من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اذا شک مجیئ زید للشک فی بقاء حیاته فیستصحب بقاء حیاته لاعدم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المثال اذا شک فی طهارة الثوب المغسول بالماء وبقاء نجاسته للشک فی طهارة الماء ونجاسته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فیستصحب بقاء طهارة الماء دون</w:t>
      </w:r>
    </w:p>
    <w:p>
      <w:pPr>
        <w:pStyle w:val="BookText"/>
        <w:rPr/>
      </w:pPr>
      <w:r>
        <w:rPr>
          <w:rFonts w:ascii="IRNazanin" w:hAnsi="IRNazanin" w:eastAsia="IRNazanin"/>
          <w:color w:val="111111"/>
          <w:sz w:val="28"/>
          <w:sz w:val="28"/>
          <w:szCs w:val="28"/>
          <w:rtl w:val="true"/>
          <w:lang w:bidi="fa-IR"/>
        </w:rPr>
        <w:t>نجاسة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هو المرتکز فی الاذهان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ذکرناه فی مستهل بحث الاستصحاب موسعا من ان قاعدة الاستصحاب لیست قاعدة ارتکازیة عقلائیة بل هی قاعدة تعبدیة شرعیة کقاعدة الطهارة و البراءة والاحتیاط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 لایوجد فی الاستصحاب ماهو منشأ لارتکازیتها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التعبیر فی الروایات بالنهی عن نقض الیقین بالشک فلیس تعبیرا حقیقیا بل لایعقل ان یکون حقیقیا لفرض عدم الیقین فی ظرف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لامحالة یکون کنایة عن حجیة الاستصحاب فی ظرف الشک فیه و الجری العملی عملا علی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وماقیل من ان الیقین بما انه مبرم ومستحکم فنقض الامر المبرم و المستحکم بغیرالمبرم و المستحکم خلاف الارتکاز العرفی و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هذه الکبری الارتکازیة العقلائیة تنطبق علی الاستصحاب فیکون الاستصحاب من صغریات هذه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لایرجع الی معنی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لماعرفت من انه لیس فی مورد الاستصحاب یقین فی ظرف الشک فی البقاء حتی یقال انه لایجوز نقضه بالشک لانه من نقض الامر المبرم بغیر المبرم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لیس الاستصحاب من صغریات هذه الکبری ولایمکن تطبیقها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قد مر انه لامنشأ لارتکازیة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معنی الاستصحاب هو العمل علی طبق الحالة السابقة فی ظرف الشک فی بقائها بدون توفر ای منشأ فیها للبقاء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حدوثها فمن حیث انه لاملازمة بینه و بین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الیقین فمن جهة انه لاوجود له فیها فان الموجود هو الشک فعلا و الیقین انما کان بالحدوث فقط و قد زال</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قاعدة الاستصحاب قاعدة ارتکازیة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کانت کذلک فهی کما تنطبق علی الاستصحاب فی السبب</w:t>
      </w:r>
      <w:bookmarkStart w:id="1051" w:name="pg13815_123295"/>
    </w:p>
    <w:p>
      <w:pPr>
        <w:pStyle w:val="BookText"/>
        <w:rPr/>
      </w:pPr>
      <w:bookmarkEnd w:id="1051"/>
      <w:r>
        <w:rPr>
          <w:rFonts w:ascii="IRNazanin" w:hAnsi="IRNazanin" w:eastAsia="IRNazanin"/>
          <w:color w:val="111111"/>
          <w:sz w:val="28"/>
          <w:sz w:val="28"/>
          <w:szCs w:val="28"/>
          <w:rtl w:val="true"/>
          <w:lang w:bidi="fa-IR"/>
        </w:rPr>
        <w:t>کذلک تنطبق علی الاستصحاب فی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منشأ ارتکازیة الاستصحاب لدی العرف و العقلاء هو ان نقض الیقین بالشک علی خلاف الارتکاز العرفی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النکتة الارتکازیة مشترکة بین الاستصحاب فی السبب والاستصحاب فی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لاموجب لتقدیم الاول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ان یکون وجه التقدیم شیء آخر</w:t>
      </w:r>
      <w:r>
        <w:rPr>
          <w:rFonts w:eastAsia="IRNazanin" w:cs="IRNazanin"/>
          <w:color w:val="111111"/>
          <w:sz w:val="28"/>
          <w:szCs w:val="28"/>
          <w:rtl w:val="true"/>
          <w:lang w:bidi="fa-IR"/>
        </w:rPr>
        <w:t>.</w:t>
      </w:r>
    </w:p>
    <w:p>
      <w:pPr>
        <w:pStyle w:val="Heading6"/>
        <w:numPr>
          <w:ilvl w:val="5"/>
          <w:numId w:val="1"/>
        </w:numPr>
        <w:rPr/>
      </w:pPr>
      <w:bookmarkStart w:id="1052" w:name="__RefHeading___Toc3031297_1468164448"/>
      <w:bookmarkStart w:id="1053" w:name="_Toc384"/>
      <w:bookmarkEnd w:id="1052"/>
      <w:r>
        <w:rPr>
          <w:rtl w:val="true"/>
        </w:rPr>
        <w:t>الوجه الثالث ما ذکره الشیخ الانصاری قدس سره وجوابه</w:t>
      </w:r>
      <w:bookmarkEnd w:id="1053"/>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ماذکره شیخنا الانصاری قدس سره</w:t>
      </w:r>
      <w:r>
        <w:rPr>
          <w:rStyle w:val="FootnoteAnchor"/>
          <w:rtl w:val="true"/>
        </w:rPr>
        <w:footnoteReference w:id="152"/>
      </w:r>
      <w:r>
        <w:rPr>
          <w:rFonts w:ascii="IRNazanin" w:hAnsi="IRNazanin" w:eastAsia="IRNazanin"/>
          <w:color w:val="111111"/>
          <w:sz w:val="28"/>
          <w:sz w:val="28"/>
          <w:szCs w:val="28"/>
          <w:rtl w:val="true"/>
          <w:lang w:bidi="fa-IR"/>
        </w:rPr>
        <w:t>من ان الاصل فی السبب یتقدم علی الاصل فی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ان التعبد بطهارة الماء المغسول به الثوب تعبدا بطهارة الثوب ولافرق بین ان یکون ذلک بالاستصحاب او بقاعدة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استصحاب بقاء نجاسة الثوب فهو تعبد ببقاء نجاسته ولایکون تعبدا بنجاسة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نجاسته لیست من اثار نجاسة الثوب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ماذکره قدس سره من ان التعبد بالسبب و الموضوع تعبد بالمسبب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التعبد بالمسبب فانه لیس تعبدا بالسبب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وان کان صحیحا ولا اشکال فیه ضرورة انه لو لا ترتب المسبب علی السبب و الموضوع لم یجر الاستصحاب فی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ترتب الاثر الشرعی علی المستصحب من احد ارکان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هذا لایمنع عن جریان الاستصحاب فی المسبب ومعارضته مع المدلول الالتزامی للاستصحاب فی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الاستصحاب فی السبب یدل بالمطابقة علی طهارة الماء وبالالتزام علی طهارة الثوب المتنجس المغسول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بقاء نجاسته معارض للاستصحاب فی السبب فی مدلوله الالتزامی</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ماذکره قدس سره لایمنع عن جریان الاستصحاب فی المسبب ومعارضته للاستصحاب فی السبب فی مدلوله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جمیع هذه الوجوه الثلاثة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کما قیل ان الاستصحاب فی طرف السبب وارد علی الاستصحاب فی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المراد من الیقین فی روایات الاستصحاب الحجة وحیث ان استصحاب بقاء طهارة الماء المغسول به الثوب حجة علی طهارته وطهارة الثوب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رافعا لموضوع الاستصحاب فی طرف المسبب و هو استصحاب بقاء نجاسة الثوب بعد غسله بالماء المذکور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الحجة قد قامت علی طهارته ای الثوب و هی تنقض الحجة بالحدوث فیکون مشمولا لقوله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ولکن تنقضه بیقین آخر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ارادة الحجة‌من الیقین فی روایات الاستصحاب و ان کانت غیر بعیدة حتی تشمل الامارات المعتبرة ایضا کما تقدم بحث ذلک موسعا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ذلک لایجدی لتقدیم الاصل فی السبب علی الاصل فی المسبب ولایکون مبررا للورود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کما ان الاستصحاب فی طرف السبب حجة کذلک الاستصحاب فی طرف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ان الاستصحاب فی طرف المسبب لیس بمثابة الیقین بالحدوث بل هو یقین ببقاء نجاسة الثوب فاذن تقع المعارضة بین الحجتین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بین المدلول الالتزامی لاستصحاب بقاء طهارة الماء و المدلول المطابقی لاستصحاب بقاء نجاسة الثوب فتسقطان حینئذٍ فالمرجع هو اصالة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الورود لو تم فانما یتم فیما اذا کان الاصل فی طرف السبب الاستصحاب واما اذا کان الاصل فیه قاعدة الطهارة فلایتم لانها لاتقوم مقام القطع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فقل ان المراد من الیقین فی روایات الاستصحاب الحجة فمع ذلک لایشمل مثل قاعدة الطهارة ونحوها</w:t>
      </w:r>
      <w:r>
        <w:rPr>
          <w:rFonts w:eastAsia="IRNazanin" w:cs="IRNazanin"/>
          <w:color w:val="111111"/>
          <w:sz w:val="28"/>
          <w:szCs w:val="28"/>
          <w:rtl w:val="true"/>
          <w:lang w:bidi="fa-IR"/>
        </w:rPr>
        <w:t>.</w:t>
      </w:r>
      <w:bookmarkStart w:id="1054" w:name="pg13815_123297"/>
    </w:p>
    <w:p>
      <w:pPr>
        <w:pStyle w:val="Heading4"/>
        <w:numPr>
          <w:ilvl w:val="3"/>
          <w:numId w:val="1"/>
        </w:numPr>
        <w:rPr/>
      </w:pPr>
      <w:bookmarkStart w:id="1055" w:name="__RefHeading___Toc3031299_1468164448"/>
      <w:bookmarkStart w:id="1056" w:name="_Toc385"/>
      <w:bookmarkEnd w:id="1054"/>
      <w:bookmarkEnd w:id="1055"/>
      <w:r>
        <w:rPr>
          <w:rtl w:val="true"/>
        </w:rPr>
        <w:t>الجهة الثالثة ما اذا کان الاصل الموضوعی من غیر سنخ الاصل الحکمی</w:t>
      </w:r>
      <w:bookmarkEnd w:id="1056"/>
    </w:p>
    <w:p>
      <w:pPr>
        <w:pStyle w:val="Heading5"/>
        <w:numPr>
          <w:ilvl w:val="4"/>
          <w:numId w:val="1"/>
        </w:numPr>
        <w:rPr/>
      </w:pPr>
      <w:bookmarkStart w:id="1057" w:name="__RefHeading___Toc3031301_1468164448"/>
      <w:bookmarkStart w:id="1058" w:name="_Toc386"/>
      <w:bookmarkEnd w:id="1057"/>
      <w:r>
        <w:rPr>
          <w:rtl w:val="true"/>
        </w:rPr>
        <w:t>اشارة</w:t>
      </w:r>
      <w:bookmarkEnd w:id="1058"/>
    </w:p>
    <w:p>
      <w:pPr>
        <w:pStyle w:val="BookText"/>
        <w:rPr/>
      </w:pPr>
      <w:r>
        <w:rPr>
          <w:rFonts w:ascii="IRNazanin" w:hAnsi="IRNazanin" w:eastAsia="IRNazanin"/>
          <w:color w:val="111111"/>
          <w:sz w:val="28"/>
          <w:sz w:val="28"/>
          <w:szCs w:val="28"/>
          <w:rtl w:val="true"/>
          <w:lang w:bidi="fa-IR"/>
        </w:rPr>
        <w:t>واما الکلام فی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اذا کان الاصل الموضوعی من غیر سنخ الاصل الحکمی کما اذا کان الاول استصحابا و الثانی 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فلاشبهة فی تقدیم الاول علی الثانی بناء علی تمامیة الوجوه الثلاثة المتقدمة و هی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وارتکازیة قاعدة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التعبد بالسبب و الموضوع تعبد بالمسبب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الامر بالعکس بان یکون الاصل فی السبب قاعدة الطهارة وفی المسبب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الحکم بالتقدیم علی ضوء الوجه الاول و الثانی فینحصر الحکم بالتقدیم علی ضوء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مر ان جمیع الوجوه الثلاثة المتقدمة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المقام ان یقال انه لاشبهة فی ان المرتکز فی اذهان العرف و العقلاء هو تقدیم الاصل الموضوعی علی الاصل الحکمی ولایری العرف التعارض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هذا التقدیم بملاک القرینیة عندهم لابملاک الحکومة ولابملاک الورود ولابملاک ان قاعدة الاستصحاب قاعدة ارتکازیة 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انها لیست قاعدة ارتکازیة عقلائیة بل هی قاعدة تعبدیة ولکن مع ذلک تتقدم علی الاصل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النکتة فی ذلک ان المرتکز لدی العرف و العقلاء هو ان الاصل الموضوعی قرینة علی تقیید اطلاق دلیل الاصل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جری الاستصحاب فی ناحیة الموضوع کان المرتکز عند العرف و العقلاء ترتب الحکم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الارتکاز قرینة علی تقیید اطلاق دلیل الاستصحاب الحکمی و المسببی</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اذا شککنا فی جواز الاقتداء بزید مثلا من جهة الشک فی بقاء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فلاشبهة فی ان الارتکاز العرفی و العقلائی قائم علی ان المرجع</w:t>
      </w:r>
    </w:p>
    <w:p>
      <w:pPr>
        <w:pStyle w:val="BookText"/>
        <w:rPr/>
      </w:pPr>
      <w:r>
        <w:rPr>
          <w:rFonts w:ascii="IRNazanin" w:hAnsi="IRNazanin" w:eastAsia="IRNazanin"/>
          <w:color w:val="111111"/>
          <w:sz w:val="28"/>
          <w:sz w:val="28"/>
          <w:szCs w:val="28"/>
          <w:rtl w:val="true"/>
          <w:lang w:bidi="fa-IR"/>
        </w:rPr>
        <w:t>فیه استصحاب بقاء عدالته و الحکم بجواز الاقتداء به ولایخطر بالبال الرجوع الی استصحاب عدم جواز 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الارتکاز قرینة علی هذا الجمع العرفی الدلالی بین الاصل فی السبب والاصل فی المسبب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تطبیق قوله علیه السلام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علی الاستصحاب فی السبب و الموضوع حیث انه کان موافقا للارتکاز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مانعا عن تطبیقه علی الاستصحاب فی المسبب الشرعی و هو المترتب علی السبب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وبکلمة اوضح ان شمول اطلاق دلیل الاستصحاب للشک السببی حیث انه کان موافقا للارتکاز العرفی فیکون اظهر واقوی من شموله للشک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فالتقدیم من هذه الناحیة لامن ناحیة ان کبری قاعدة الاستصحاب کبری ارتکازیة عقلائیة بل من ناحیة ان الاصل الموضوعی یتقدم علی الاصل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ولایری العرف التعارض و التنافی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المرتکز فی اذهانهم ان الاصل الموضوعی قرینة علی تقیید اطلاق دلیل الاصل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النکتة فی ارتکازیة هذه القرینة هی ان الاصل الموضوعی اذا جری ینفی بمدلوله الالتزامی المدلول المطابقی للاصل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یدل فی المثال علی طهارة الماء بالمطابقة وعلی طهارة الثوب المغسول به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الاصل الحکمی و هو استصحاب بقاء نجاسة الثوب لاینفی المدلول المطابقی للاصل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نجاسة الماء لیست من اثار نجاسة الثوب بل هی من لوازم بقاء نجاسته ولهذا لایصلح ان یکون مانعا عنه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النکتة الارتکازیة قرینة علی تقدیم الاصل الموضوعی علی الاصل الحکمی</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 ان الاصل الموضوعی مانع عن الاصل الحکمی مباشرة دون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ذلک بین ان یکون الاصل</w:t>
      </w:r>
      <w:bookmarkStart w:id="1059" w:name="pg13815_123299"/>
    </w:p>
    <w:p>
      <w:pPr>
        <w:pStyle w:val="BookText"/>
        <w:rPr/>
      </w:pPr>
      <w:bookmarkEnd w:id="1059"/>
      <w:r>
        <w:rPr>
          <w:rFonts w:ascii="IRNazanin" w:hAnsi="IRNazanin" w:eastAsia="IRNazanin"/>
          <w:color w:val="111111"/>
          <w:sz w:val="28"/>
          <w:sz w:val="28"/>
          <w:szCs w:val="28"/>
          <w:rtl w:val="true"/>
          <w:lang w:bidi="fa-IR"/>
        </w:rPr>
        <w:t>الموضوعی الاستصحاب اوقاعدة الطهارة او غیرها</w:t>
      </w:r>
      <w:r>
        <w:rPr>
          <w:rFonts w:eastAsia="IRNazanin" w:cs="IRNazanin"/>
          <w:color w:val="111111"/>
          <w:sz w:val="28"/>
          <w:szCs w:val="28"/>
          <w:rtl w:val="true"/>
          <w:lang w:bidi="fa-IR"/>
        </w:rPr>
        <w:t>.</w:t>
      </w:r>
    </w:p>
    <w:p>
      <w:pPr>
        <w:pStyle w:val="Heading5"/>
        <w:numPr>
          <w:ilvl w:val="4"/>
          <w:numId w:val="1"/>
        </w:numPr>
        <w:rPr/>
      </w:pPr>
      <w:bookmarkStart w:id="1060" w:name="__RefHeading___Toc3031303_1468164448"/>
      <w:bookmarkStart w:id="1061" w:name="_Toc387"/>
      <w:bookmarkEnd w:id="1060"/>
      <w:r>
        <w:rPr>
          <w:rtl w:val="true"/>
        </w:rPr>
        <w:t>هنا وجهان لتقدیم الاصل السببی علی المسببی الاول ما ذکره الشیخ الانصاری قدس سره</w:t>
      </w:r>
      <w:bookmarkEnd w:id="1061"/>
    </w:p>
    <w:p>
      <w:pPr>
        <w:pStyle w:val="Heading6"/>
        <w:numPr>
          <w:ilvl w:val="5"/>
          <w:numId w:val="1"/>
        </w:numPr>
        <w:rPr/>
      </w:pPr>
      <w:bookmarkStart w:id="1062" w:name="__RefHeading___Toc3031305_1468164448"/>
      <w:bookmarkStart w:id="1063" w:name="_Toc388"/>
      <w:bookmarkEnd w:id="1062"/>
      <w:r>
        <w:rPr>
          <w:rtl w:val="true"/>
        </w:rPr>
        <w:t>اشارة</w:t>
      </w:r>
      <w:bookmarkEnd w:id="1063"/>
    </w:p>
    <w:p>
      <w:pPr>
        <w:pStyle w:val="BookText"/>
        <w:rPr/>
      </w:pPr>
      <w:r>
        <w:rPr>
          <w:rFonts w:ascii="IRNazanin" w:hAnsi="IRNazanin" w:eastAsia="IRNazanin"/>
          <w:color w:val="111111"/>
          <w:sz w:val="28"/>
          <w:sz w:val="28"/>
          <w:szCs w:val="28"/>
          <w:rtl w:val="true"/>
          <w:lang w:bidi="fa-IR"/>
        </w:rPr>
        <w:t>ثم ان هنا وجهین آخرین لتقدیم الاصل السببی علی الاصل المسببی</w:t>
      </w:r>
      <w:r>
        <w:rPr>
          <w:rFonts w:eastAsia="IRNazanin" w:cs="IRNazanin"/>
          <w:color w:val="111111"/>
          <w:sz w:val="28"/>
          <w:szCs w:val="28"/>
          <w:rtl w:val="true"/>
          <w:lang w:bidi="fa-IR"/>
        </w:rPr>
        <w:t>.</w:t>
      </w:r>
    </w:p>
    <w:p>
      <w:pPr>
        <w:pStyle w:val="Heading6"/>
        <w:numPr>
          <w:ilvl w:val="5"/>
          <w:numId w:val="1"/>
        </w:numPr>
        <w:rPr/>
      </w:pPr>
      <w:bookmarkStart w:id="1064" w:name="__RefHeading___Toc3031307_1468164448"/>
      <w:bookmarkStart w:id="1065" w:name="_Toc389"/>
      <w:bookmarkEnd w:id="1064"/>
      <w:r>
        <w:rPr>
          <w:rtl w:val="true"/>
        </w:rPr>
        <w:t>الوجه الاول</w:t>
      </w:r>
      <w:r>
        <w:rPr>
          <w:rtl w:val="true"/>
        </w:rPr>
        <w:t xml:space="preserve">: </w:t>
      </w:r>
      <w:r>
        <w:rPr>
          <w:rtl w:val="true"/>
        </w:rPr>
        <w:t>ماذکره شیخنا الانصاری قدس سره من ان الشک فی ناحیة السبب متقدم علی الشک فی ناحیة المسبب</w:t>
      </w:r>
      <w:bookmarkEnd w:id="1065"/>
    </w:p>
    <w:p>
      <w:pPr>
        <w:pStyle w:val="BookText"/>
        <w:rPr/>
      </w:pPr>
      <w:r>
        <w:rPr>
          <w:rStyle w:val="FootnoteAnchor"/>
          <w:rtl w:val="true"/>
        </w:rPr>
        <w:footnoteReference w:id="15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الشک المسببی فی مرتبة الشک السببی بل هو من لوازم الشک فی ناحیة السبب و الموضوع و الحکم الثابت له متاخر عنه تاخر الحکم عن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الحکم الثابت للشک السببی و الشک المسببی کلاهما فی مرتبة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کلیهما متاخر عن الشک السببی 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الحکم و هو الاستصحاب فی مرتبة الشک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ان یکون حکما له و هو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الحکم متاخر عن موضوعه رتبة فلایمکن ان یکون فی مرتبته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فیختص الحکم الاستصحابی بالشک فی ناحیة السبب و الموضوع فلایعم الشک فی ناحیة المسبب و الحکم هذا</w:t>
      </w:r>
      <w:r>
        <w:rPr>
          <w:rFonts w:eastAsia="IRNazanin" w:cs="IRNazanin"/>
          <w:color w:val="111111"/>
          <w:sz w:val="28"/>
          <w:szCs w:val="28"/>
          <w:rtl w:val="true"/>
          <w:lang w:bidi="fa-IR"/>
        </w:rPr>
        <w:t>.</w:t>
      </w:r>
    </w:p>
    <w:p>
      <w:pPr>
        <w:pStyle w:val="Heading6"/>
        <w:numPr>
          <w:ilvl w:val="5"/>
          <w:numId w:val="1"/>
        </w:numPr>
        <w:rPr/>
      </w:pPr>
      <w:bookmarkStart w:id="1066" w:name="__RefHeading___Toc3031309_1468164448"/>
      <w:bookmarkStart w:id="1067" w:name="_Toc390"/>
      <w:bookmarkEnd w:id="1066"/>
      <w:r>
        <w:rPr>
          <w:rtl w:val="true"/>
        </w:rPr>
        <w:t>الجواب عن الوجه الاول من جهات</w:t>
      </w:r>
      <w:bookmarkEnd w:id="1067"/>
    </w:p>
    <w:p>
      <w:pPr>
        <w:pStyle w:val="BookText"/>
        <w:rPr/>
      </w:pPr>
      <w:r>
        <w:rPr>
          <w:rFonts w:ascii="IRNazanin" w:hAnsi="IRNazanin" w:eastAsia="IRNazanin"/>
          <w:color w:val="111111"/>
          <w:sz w:val="28"/>
          <w:sz w:val="28"/>
          <w:szCs w:val="28"/>
          <w:rtl w:val="true"/>
          <w:lang w:bidi="fa-IR"/>
        </w:rPr>
        <w:t>والجواب ان هذا البیان غیر تام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تقدم شیء علی شیء آخر اوتاخره عنه رتبة بحاجة الی ملاک ولایمکن ان یکون جزافا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تاخر الشک المسببی عن الشک السببی بملاک انه متفرع علیه و تاخر الحکم الاستصحابی عن الشک السببی بملاک تاخر الحکم عن موضوعه ولیس لازم ذلک کونه فی مرتبة الشک المسببی</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اضافة الی ان دلیل الاستصحاب حیث انه ینحل الی افراد متعددة من الافراد العرضیة و الطولیة فکما ینطبق علی فرده فی الشک السببی فکذلک ینطبق علی فرده فی الشک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فالفرد الاول حاکم للشک الاول و الفرد الثانی حاکم للشک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ولامعنی للقول بانه فی مرتبة‌الشک</w:t>
      </w:r>
    </w:p>
    <w:p>
      <w:pPr>
        <w:pStyle w:val="BookText"/>
        <w:rPr/>
      </w:pPr>
      <w:r>
        <w:rPr>
          <w:rFonts w:ascii="IRNazanin" w:hAnsi="IRNazanin" w:eastAsia="IRNazanin"/>
          <w:color w:val="111111"/>
          <w:sz w:val="28"/>
          <w:sz w:val="28"/>
          <w:szCs w:val="28"/>
          <w:rtl w:val="true"/>
          <w:lang w:bidi="fa-IR"/>
        </w:rPr>
        <w:t>الثانی فکیف یکون حاکما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المعتبر فی الشک السببی و المسببی ان یکون المسبب من الاثار الشرعیة للسبب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 الشک فی المسبب ناشئا من الشک فی السبب ام کان ناشئا 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المسبب من اثار السبب شرعا ومجعول له کذلک ولاینفک عنه لاستحالة انفکاک الحکم عن موضوعه کاستحالة انفکاک المعلول عن العلة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اجل ذلک یکون متاخرا عنه رتبة ومعاصرا معه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لیس لازم ذلک ان یکون الشک فی المسبب ناشئا عن الشک فی السبب ومعلولا له بل قد یکون الشک فی السبب فی افق الذهن ینشأ من الشک فی المسبب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تاخر وجود المعلول عن وجود العلة رتبة و المسبب عن السبب انما هو فی عالم الواقع و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لایستلزم کون المعلول متاخراً عن وجود العلة رتبةً فی عالم الذهن ای فی الوجود الذهنی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الوجود التصوری و اللحاظی فالامر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 لایکون تصور المعلول ناشئا عن تصور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الوجود التصدیقی فایضا کذلک اذ قد ینشأ العلم بالعلة عن العلم بالمعلول وکذلک فی الظن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الشک فی العلة قد ینشأ عن الشک فی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السبب بما هو شک فیه لایکون علة للشک فی المسبب بحیث لایتصور الشک فیه الا کونه ناشئا عن الشک فی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کون المسبب بوجوده الواقعی من اثار السبب شرعا لایستلزم کونه بوجوده الذهنی التصوری اوالتصدیقی ایضا من اثاره ولوازمه اذ قد ینشأ وجود السبب فی الذهن عن وجود المسبب فیه</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ماذکره قدس سره من ان الحکم الاستصحابی فی مرتبة الشک المسببی فلایعقل ان یکون حکما له لتاخر الحکم عن الموضوع 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ان یکون فی مرتبته والا لزم خلف فرض انه حاکم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w:t>
      </w:r>
      <w:bookmarkStart w:id="1068" w:name="pg13815_123301"/>
    </w:p>
    <w:p>
      <w:pPr>
        <w:pStyle w:val="BookText"/>
        <w:rPr/>
      </w:pPr>
      <w:bookmarkEnd w:id="1068"/>
      <w:r>
        <w:rPr>
          <w:rFonts w:ascii="IRNazanin" w:hAnsi="IRNazanin" w:eastAsia="IRNazanin"/>
          <w:color w:val="111111"/>
          <w:sz w:val="28"/>
          <w:sz w:val="28"/>
          <w:szCs w:val="28"/>
          <w:rtl w:val="true"/>
          <w:lang w:bidi="fa-IR"/>
        </w:rPr>
        <w:t>کون الحکم المجعول فی دلیل الاستصحاب حکم واحد شخصی اما للشک السببی او الشک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انه لایمکن ان یکون للشک المسببی باعتبار انه فی مرتبته فلوکان حکما له فلابد ان یکون متاخرا عنه 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یتعین کونه حکما للشک السببی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المبنی خاطئ ولاواقع موضوعی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 لاشبهة فی ان الحکم المجعول فی دلیل الاستصحاب مجعول بنحو القضیة الحقیقیة للموضوع المفروض الوجود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فبطبیعة الحال ینحل الحکم بانحلال افراد موضوعه فی الخارج و هو الیقین بالحدوث و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لکل فرد من موضوعه فرد من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للشک السببی حکم وللشک المسببی حکم آخر فدلیل الاستصحاب کما ینطبق علی الفرد الاول کذلک ینطبق علی الفرد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الثابت للشک السببی وان کان فی مرتبة الشک المسببی الا ان الثابت للشک المسببی حکم آخر لاهذا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تعدد الموضوع یستلزم تعدد الحکم وکل فرد من الحکم الثابت لفرد من الموضوع لایمکن ثبوته لفرد آخر وان کان فی عرض الفرد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الحکم الشخصی لایعقل ثبوته لموضوعین متباینیین فی الوجود والا لزم خلف فرض ان الحکم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هذا الوجه لایرجع الی معنی محصل</w:t>
      </w:r>
      <w:r>
        <w:rPr>
          <w:rFonts w:eastAsia="IRNazanin" w:cs="IRNazanin"/>
          <w:color w:val="111111"/>
          <w:sz w:val="28"/>
          <w:szCs w:val="28"/>
          <w:rtl w:val="true"/>
          <w:lang w:bidi="fa-IR"/>
        </w:rPr>
        <w:t>.</w:t>
      </w:r>
    </w:p>
    <w:p>
      <w:pPr>
        <w:pStyle w:val="Heading6"/>
        <w:numPr>
          <w:ilvl w:val="5"/>
          <w:numId w:val="1"/>
        </w:numPr>
        <w:rPr/>
      </w:pPr>
      <w:bookmarkStart w:id="1069" w:name="__RefHeading___Toc3031311_1468164448"/>
      <w:bookmarkStart w:id="1070" w:name="_Toc391"/>
      <w:bookmarkEnd w:id="1069"/>
      <w:r>
        <w:rPr>
          <w:rtl w:val="true"/>
        </w:rPr>
        <w:t>الوجه الثانی و الجواب عنه</w:t>
      </w:r>
      <w:bookmarkEnd w:id="1070"/>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المسببی معلول للشک السببی ومتاخر عنه رتبة وفی مرتبة الشک السببی لاوجود للشک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لامانع من شمول دلیل الاستصحاب للشک السببی فی 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شمله استحال ان یشمله الشک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لامن جهة الورود ولا الحکومة لعدم کون الاصل فی</w:t>
      </w:r>
    </w:p>
    <w:p>
      <w:pPr>
        <w:pStyle w:val="BookText"/>
        <w:rPr/>
      </w:pPr>
      <w:r>
        <w:rPr>
          <w:rFonts w:ascii="IRNazanin" w:hAnsi="IRNazanin" w:eastAsia="IRNazanin"/>
          <w:color w:val="111111"/>
          <w:sz w:val="28"/>
          <w:sz w:val="28"/>
          <w:szCs w:val="28"/>
          <w:rtl w:val="true"/>
          <w:lang w:bidi="fa-IR"/>
        </w:rPr>
        <w:t>ناحیة السبب رافعا لموضوع الاصل فی ناحیة المسبب لاوجدانا ولاتعبدا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ولامن جهة قرینیته علیه عرفا بل من جهة ان احد المتمانعین اذا وقع یستحیل وقوع الآخر لفرض التمانع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اذا جری الاصل السببی فی مرتبته یستحیل ان یجری الاصل المسببی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 هذا الوجه ایضا لایرجع الی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المسبب من اثار السبب شرعا ومترتب علیه کترتب المعلول علی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الشک فی المسبب فانه لیس متفرعا علی الشک فی السبب ومعلولا له فی عالم الذهن وبوجوده اللحاظی التصوری و التصدیقی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فعلاقة العلیة انما هی بین وجود المسبب و وجود السبب فی الخارج لابین وجودیهما فی الذهن لا الوجود الشکی ولا الظنی ولا العلمی و قد تقدم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الشک المسببی معلول للشک السببی ومتاخر عنه رتبة الا ان التقدم الرتبی لا اثر له فی باب الاحکام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مجعولة للاشیاء الزمانیة لا للرتب العقلیة التحلیلیة التی لاوجود لها فی عالم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الاحکام الشرعیة لم تجعل لها و المفروض ان الشک المسببی مقارن للشک السببی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شمول دلیل الاستصحاب لکل منهما مانع عن شموله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شموله لای منهما للتمانع ولا اثر للتقدم الرتبی طالما یکون التقارن الزمانی موجوداً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وصلنا الی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الصحیح فی وجه تقدیم الاصل السببی علی الاصل المسببی هوماذکرناه انفا من النکتة العرفیة الارتکازیة لاوجوه اخری</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اذا فرض عدم جریان الاصل السببی لسبب من الاسباب</w:t>
      </w:r>
    </w:p>
    <w:p>
      <w:pPr>
        <w:pStyle w:val="BookText"/>
        <w:rPr/>
      </w:pPr>
      <w:r>
        <w:rPr>
          <w:rFonts w:ascii="IRNazanin" w:hAnsi="IRNazanin" w:eastAsia="IRNazanin"/>
          <w:color w:val="111111"/>
          <w:sz w:val="28"/>
          <w:sz w:val="28"/>
          <w:szCs w:val="28"/>
          <w:rtl w:val="true"/>
          <w:lang w:bidi="fa-IR"/>
        </w:rPr>
        <w:t>کوجود المعارض له او الحاکم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فلامانع من جریان الاصل المسببی و الحکمی بناء علی ان یکون تقدیم الاصل السببی علی الاصل المسببی من باب الورود او الحکومة او القرینیة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بناء علی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الاصل السببی انما یکون واردا علی الاصل المسببی اذا کان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سقط عن الحجیة بسبب او آخر فلاموضوع للورود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فلامانع من شمول الدلیل للاصل المسببی باعتبار ان موضوعه بعد سقوط الاصل السببی موجود ومعه لامانع من الشمول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الحکومة فایضا الامرکذلک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الاصل السببی اذا سقط فلامانع من الاصل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المانع عنه الاصل السببی فاذا ارتفع المانع فیکون الممنوع مشمولا للدلیل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ماذکرناه فایضا الامرکذلک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الاصل السببی انما یکون قرینة لدی العرف العام اذا کان حجة ومشمولا لدلیل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سقط عن الاعتبار فلاوجه لرفع الید عن الاصل المسببی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بناء علی الوجهین الاخیرین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جریان الاصل المسببی اذا سقط الاصل السببی أو لا؟ فیه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فلایمکن جریانه بعد سقوط الاصل السببی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ملاک عدم جریانه لیس مانعیة الاصل السببی بل هو بنفسه لایجری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الحکم المجعول حیث انه فی مرتبة الشک المسببی فلایمکن ان یکون حکما له والا لزم الخلف و هو تاخره عنه رتبة مع انه فی 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فی ذلک بین ان یکون الاصل السببی جاریا او لا</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فلامانع من جریان الاصل المسببی اذا لم یجر الاصل السببی بسبب او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المانع عن جریانه انما هو جریانه فاذا لم یجر وسقط عن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فلامانع من جریان الاصل المسببی هذا</w:t>
      </w:r>
      <w:r>
        <w:rPr>
          <w:rFonts w:eastAsia="IRNazanin" w:cs="IRNazanin"/>
          <w:color w:val="111111"/>
          <w:sz w:val="28"/>
          <w:szCs w:val="28"/>
          <w:rtl w:val="true"/>
          <w:lang w:bidi="fa-IR"/>
        </w:rPr>
        <w:t>.</w:t>
      </w:r>
      <w:bookmarkStart w:id="1071" w:name="pg13815_123304"/>
    </w:p>
    <w:p>
      <w:pPr>
        <w:pStyle w:val="Heading6"/>
        <w:numPr>
          <w:ilvl w:val="5"/>
          <w:numId w:val="1"/>
        </w:numPr>
        <w:rPr/>
      </w:pPr>
      <w:bookmarkStart w:id="1072" w:name="__RefHeading___Toc3031313_1468164448"/>
      <w:bookmarkStart w:id="1073" w:name="_Toc392"/>
      <w:bookmarkEnd w:id="1071"/>
      <w:bookmarkEnd w:id="1072"/>
      <w:r>
        <w:rPr>
          <w:rtl w:val="true"/>
        </w:rPr>
        <w:t>کلام المحقق الاصفهانی قدس سره فی المقام</w:t>
      </w:r>
      <w:bookmarkEnd w:id="1073"/>
    </w:p>
    <w:p>
      <w:pPr>
        <w:pStyle w:val="BookText"/>
        <w:rPr/>
      </w:pPr>
      <w:r>
        <w:rPr>
          <w:rFonts w:ascii="IRNazanin" w:hAnsi="IRNazanin" w:eastAsia="IRNazanin"/>
          <w:color w:val="111111"/>
          <w:sz w:val="28"/>
          <w:sz w:val="28"/>
          <w:szCs w:val="28"/>
          <w:rtl w:val="true"/>
          <w:lang w:bidi="fa-IR"/>
        </w:rPr>
        <w:t>وللمحقق الاصفهانی قدس سره</w:t>
      </w:r>
      <w:r>
        <w:rPr>
          <w:rStyle w:val="FootnoteAnchor"/>
          <w:rtl w:val="true"/>
        </w:rPr>
        <w:footnoteReference w:id="154"/>
      </w:r>
      <w:r>
        <w:rPr>
          <w:rFonts w:ascii="IRNazanin" w:hAnsi="IRNazanin" w:eastAsia="IRNazanin"/>
          <w:color w:val="111111"/>
          <w:sz w:val="28"/>
          <w:sz w:val="28"/>
          <w:szCs w:val="28"/>
          <w:rtl w:val="true"/>
          <w:lang w:bidi="fa-IR"/>
        </w:rPr>
        <w:t>فی المقام کلام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 المسببی لایجری من جهة انه محکوم بالاصل السببی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سقط الاصل السببی من جهة وجود المعارض له او الحاکم علیه فایضا لایجری الاصل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افاد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المقتضی قاصر عن شمول الاصل المسببی حتی بعد سقوط الاصل السببی و المقتضی هو عدم دلیل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ودلالة العام علی افراده المحققة و المقدرة وجودها دلالة واحدة وتلک الدلالة لاتتغیر بتغیر الحالات بعد ملاحظة ماهو الاقوی منها ویتعین مقدار مدلوله من حیث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فکل فرد من افراد العام المقدر وجوده اذا کان مشمولا للعام فهومشمول من الاول ومستمر الی ان ینسخ هذا الحکم الثابت له بدلالة هذا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فرد لم یکن مشمولا له من الاول فهو غیرمشمول له الی الابد فلا دلالة بعد دلالة حتی یدخل بعد الخروج او یخرج بعد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ولایقاس المقام بالشرائط الشرعیة و الموانع المضافة الی عنوان العام فانها تحدد موضوع العام سعة وضیقا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فالافراد الواجدة للشرط الفاقدة للمانع داخلة فی موضوع العام من الاول والافراد الفاقدة للشرط او الواجدة للمانع خارجة عن موضوع العام کذلک وان کان زمان جعل تلک الشرائط او الموانع متاخرا عن زمان جعل العام فی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جعلها یکشف عن ان موضوعه من الاول کان مشروطا بهذه الشرائط ومقیدا بعدم هذه الموانع</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بخلاف التمانع العقلی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نقض الیقین بالشک هو تمام الموضوع ومعه اذا خرج فرد تام الفردیة من العموم من جهة التزاحم</w:t>
      </w:r>
      <w:bookmarkStart w:id="1074" w:name="pg13815_123305"/>
    </w:p>
    <w:p>
      <w:pPr>
        <w:pStyle w:val="BookText"/>
        <w:rPr/>
      </w:pPr>
      <w:bookmarkEnd w:id="1074"/>
      <w:r>
        <w:rPr>
          <w:rFonts w:ascii="IRNazanin" w:hAnsi="IRNazanin" w:eastAsia="IRNazanin"/>
          <w:color w:val="111111"/>
          <w:sz w:val="28"/>
          <w:sz w:val="28"/>
          <w:szCs w:val="28"/>
          <w:rtl w:val="true"/>
          <w:lang w:bidi="fa-IR"/>
        </w:rPr>
        <w:t>عقلا ثم ارتفع التزاحم لایحدث معه فردا حتی یکون هذا الفرد الغیر المزاحم بالفعل مشمولا من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مناط الفردیة وحدة الشک و هذا یعنی ان کل فرد متقوم بشک واحد ولم یحدث بعد زوال التزاحم فرد آخر وشک ثان بل هو الفرد الاول و الشک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یکن هذا الفرد المزاحم المقدر وجوده مشمولا للعام من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فلادلالة اخری له حتی یکون مشمولا له بحسب هذه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 المسببی حیث انه مزاحم للاصل السببی فلایکون مشمولا للعام من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ارتفع هذا التزاحم من جهة ان الاصل السببی قد سقط عن الاعتبار من جهة وجود المعارض له او الدلیل الحاکم علیه فلایکون الاصل المسببی مشمولا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بعد ارتفاع التزاحم لم یکن فردا آخر للعام بل هو الفرد الاول الذی لم یکن مشمولا له من البدایة هذا</w:t>
      </w:r>
      <w:r>
        <w:rPr>
          <w:rFonts w:eastAsia="IRNazanin" w:cs="IRNazanin"/>
          <w:color w:val="111111"/>
          <w:sz w:val="28"/>
          <w:szCs w:val="28"/>
          <w:rtl w:val="true"/>
          <w:lang w:bidi="fa-IR"/>
        </w:rPr>
        <w:t>.</w:t>
      </w:r>
    </w:p>
    <w:p>
      <w:pPr>
        <w:pStyle w:val="Heading6"/>
        <w:numPr>
          <w:ilvl w:val="5"/>
          <w:numId w:val="1"/>
        </w:numPr>
        <w:rPr/>
      </w:pPr>
      <w:bookmarkStart w:id="1075" w:name="__RefHeading___Toc3031315_1468164448"/>
      <w:bookmarkStart w:id="1076" w:name="_Toc393"/>
      <w:bookmarkEnd w:id="1075"/>
      <w:r>
        <w:rPr>
          <w:rtl w:val="true"/>
        </w:rPr>
        <w:t>الجواب عن کلام المحقق الاصفهانی قدس سره</w:t>
      </w:r>
      <w:bookmarkEnd w:id="1076"/>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ماذکره قدس سره مبنی علی الخلط بین الحکم فی مرحلة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فی مرتبة المجعول وما ذکره قدس سره من البیان تام فی الحکم فی مرتبة الجعل لان الحکم فی هذه المرتبة مجعول بنحو القضیة الحقیقیة للموضوع المفروض وجوده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الحکم فی هذه المرتبة ثابت ومستمر الی یوم القیامة ولایرتفع الا بالنسخ ولایتغیر بتغیر الحالات الطارئة علی المکلف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وجوب الحج مجعول علی المستطیع المفروض وجوده فی الخارج و هذا الوجوب ثابت فی الشریعة المقدسة ومستمر ولایرتفع الا بالنسخ سواء أکان المستطیع موجوداً فی الخارج ام لا وسواء أکانت استطاعته باقیة ام لا فانه لایتغیر بتغیر هذه الحالالت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فی الحکم فی مرتبة المجعول ای مرتبة فعلیته بفعلیة موضوعه فی الخارج او فعلیة فاعلیته فانه غیرتام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الحکم فی هذه المرتبة یتغیر بتغیر حالات افراد موضوعه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فردا واجدا لتمام الشرائط</w:t>
      </w:r>
    </w:p>
    <w:p>
      <w:pPr>
        <w:pStyle w:val="BookText"/>
        <w:rPr/>
      </w:pPr>
      <w:r>
        <w:rPr>
          <w:rFonts w:ascii="IRNazanin" w:hAnsi="IRNazanin" w:eastAsia="IRNazanin"/>
          <w:color w:val="111111"/>
          <w:sz w:val="28"/>
          <w:sz w:val="28"/>
          <w:szCs w:val="28"/>
          <w:rtl w:val="true"/>
          <w:lang w:bidi="fa-IR"/>
        </w:rPr>
        <w:t>من البلوغ و العقل و دخول الوقت وغیر ذلک فالحکم فی حقه فعلی بفعلیة موضوعه واجدا لهذه الشرائط</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فعلیة الحکم وتنجزه منوطة باحراز الصغری فی الخارج وتطبیق الکبری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فان وجدت الاستطاعة فی مادة فرد صار وجوب الحج علیه فعلیا ومنجزا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 فاعلیته صارت فعلیة ومنجزة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زالت الاستطاعة عنه بسبب من الاسباب فلایجب علیه الحج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وجوبه فی مرحلة الجعل فهو باق ولایرتفع الا بالنسخ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صار الشخص عاقلا بالغا و داخلا علیه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وجوب الصلاة علیه فعلیا ومنجزا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زال العقل عنه وصار مجنونا فیرتفع وجوب الصلاة عنه فی هذه المرتبة ای مرتبة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وجوبها فی مرحلة الجعل فهو باق فلایرتفع الا بالنسخ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المقام انما هو فی مرتبة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الاستصحاب مجعول فی الشریعة المقدسة للموضوع المفروض الوجود فی الخارج و هو الیقین بالحدوث و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الحکم الاستصحابی ثابت فی الشریعة المقدسة وباق الی یوم القیامة ولایرتفع الا بالنسخ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فاذا تیقن شخص بطهارة شیء ثم شک فی بقائها تنطبق علیه کبری الجعل وصار الحکم الاستصحابی فعلیا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فعلیة الحکم بمعنی فعلیة فاعلیته منوطة بثبوت الکبری فی الشریعة المقدسة وتحقق الصغری بکافة شرائطها وموانعها فعندئذٍ تنطبق الکبری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کان هناک مانع من هذا الانطباق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کان استصحاب بقاء طهارة شیء معارضا باستصحاب آخر او محکوما بدلیل آخر فلاتنطبق علیه الکبری ولایکون مشمولا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سقط المعارض باستصحاب آخر او محکوما بدلیل آخر فلاتنطبق علیه الکبری ولایکون مشمولا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سقط المعارض لسبب من الاسباب او الدلیل الحاکم فلامانع من تطبیق الکبری علیه باعتبار</w:t>
      </w:r>
    </w:p>
    <w:p>
      <w:pPr>
        <w:pStyle w:val="BookText"/>
        <w:rPr/>
      </w:pPr>
      <w:r>
        <w:rPr>
          <w:rFonts w:ascii="IRNazanin" w:hAnsi="IRNazanin" w:eastAsia="IRNazanin"/>
          <w:color w:val="111111"/>
          <w:sz w:val="28"/>
          <w:sz w:val="28"/>
          <w:szCs w:val="28"/>
          <w:rtl w:val="true"/>
          <w:lang w:bidi="fa-IR"/>
        </w:rPr>
        <w:t>ان ماهو مانع عنه قد ارتفع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ولاشبهة فی اختلاف الحکم فی هذه المرحلة باختلاف الشرائط و الموانع و الحالات نفیا واثباتا</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الاستصحابی مجعول بنحو القضیة الحقیقیة للموضوع المفروض الوجود فی الخارج و هوالیقین بالحدوث و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الحکم لایرتفع الا بالنسخ ولایتغیر بتغیر حالات المکلف وشرائط الحکم فی مرتبة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فاذا تحقق هذا الموضوع فی الشک السببی و الشک المسببی معا ولکن فعلیة شمول دلیل الاستصحاب ککبری کلیة للشک المسببی مشروط بان لایکون له مزاحم و هوشمول دلیل الاستصحاب للشک السببی فانه مانع عن شموله للشک المسببی لا ان الحکم الاستصحابی غیر مجعول له فی مرحلة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شیئاً من الخصوصیات الطارئة علی الشیء المتیقن بعد فعلیته و وجوده فی الخارج ککون المتیقن سببا او مسببا حکما او موضوعا او ماشاکل ذلک غیر ماخوذ فیه فی مرحلة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الماخوذ فی مرحلة الجعل الیقین بحدوث شیء و الشک فی بقائه واما کون هذا الشیء سببا اومسببا او نحوذلک فلایکون ماخوذاً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هذه الخصوصیات و الحالات انما هی فی مرحلة الفعلیة و الحکم فی هذه المرحلة یتغیر بتغیرها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فعلیته فیها منوطة بفعلیة موضوعه فی الخارج بتمام شروطه وقیوده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تطبیق دلیل الاستصحاب علی الاستصحاب فی الشک السببی منوط بان لایکون له معارض او مزاحم اولایکون محکوما بدلیل حاکم فکذلک تطبیقه علی الاستصحاب فی الشک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فعلیة الحکم وتنجزه انما هی بتطبیق الکبری و هی الحکم فی مرحلة الجعل علی الصغری و هی الحکم فی مرحلة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تحققت الصغری بتمام شروطها وقیودها تنطبق علیها الکبری فیتنجز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فانطباق الکبری علی الصغری امر قهری وذاتی لانها من افراد مصادیقها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طالما یجری الاصل السببی فلایصل الدور الی الاصل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الاصل المسببی مانع عنه وحینئذٍ فلاتنطبق علیه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انطباقها علیه مشروط بعدم وجود المزاحم له وحیث انه مبتلی بالمزاحم فلایکون مصداقا للکبری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سقط مزاحمه عن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لامانع من انطباق الکبری علیه لتوفر شروط الانطباق ومع توفر شروطه فالانطباق قهری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 افاده قدس سره من البرهان و هو ان عموم العام لکل فرد من افراده المحققة و المقدرة بدلالة واحدة و هی لاتتغیر بتغیر حالات افراده انما ینطبق علی مرحلة الجعل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کل دلیل فی هذه المرحلة یدل علی جعل الحکم بنحو القضیة الحقیقیة للموضوع المفروض وجوده فی الخارج و هذه الدلالة لاتتغیر ولاترتفع الا بالنسخ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ثبوت الحکم بثبوت موضوعه فی الخارج فهو امر قهری ولیس بدلالة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ان الدلیل انما یدل علی ثبوت الحکم لموضوعه المفروض الوجود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ان موضوعه موجود فی الخارج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فلایدل علیه وساکت عنه نفیا واثباتا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ثبوت الحکم بثبوت موضوعه فی الخارج یختلف باختلاف حالات افراد موضوعه فیه وباختلاف الشرائط و الموانع</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فاذا تحقق الموضوع فی الخارج تحقق حکمه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لم یتحقق اما من جهة وجود المانع عن تحققه او انتفاء شرطه فلایتحقق الحکم لاستحالة تحققه بدون تحقق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ارتفع المانع او تحقق الشرط فیتحقق الموضوع ومع تحققه یتحقق حکمه قهرا لاستحالة انفکاکه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هذه المرحلة مرحلة التطبیق ولا صلة لها بمرحلة الدلالة</w:t>
      </w:r>
    </w:p>
    <w:p>
      <w:pPr>
        <w:pStyle w:val="BookText"/>
        <w:rPr/>
      </w:pPr>
      <w:r>
        <w:rPr>
          <w:rFonts w:ascii="IRNazanin" w:hAnsi="IRNazanin" w:eastAsia="IRNazanin"/>
          <w:color w:val="111111"/>
          <w:sz w:val="28"/>
          <w:sz w:val="28"/>
          <w:szCs w:val="28"/>
          <w:rtl w:val="true"/>
          <w:lang w:bidi="fa-IR"/>
        </w:rPr>
        <w:t>والجعل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دلالة الادلة فی مرحلة الجعل لاترتفع الا بالنسخ بینما تطبیق الکبری علی الصغری فی مرحلة المجعول یختلف باختلاف الشرائط و الموانع وحالات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اضافة الی ان للحکم مرتبة واحدة و هی مرتبة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ومرتبة المجعول نفس مرتبة الجعل والاختلاف بینهما بالاعتبار کالایجاد و الوجود فی التکوینیات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مرتبة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لیست من مراتب الحکم وانما هی مرتبة فعلیة الموضوع فی الخارج وتحقق الصغری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تحقق الموضوع تحقق الصغری فتنطبق علیها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ولایعقل ان یکون هذه المرتبة مرتبة الحکم بل هی مرتبة انطباق الکبری علی الصغری و هو ذاتی وقهری لایرتبط بالشارع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کلامنا فی تنبیهات مبحث الاستصحاب وهناک جملة اخری من التنبیهات تعرض لها شیخنا الانصاری قدس سره ولکن لاحاجة الی التعرض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حالها تظهر فی ضمن البحوث التفصیلیة حول تلک التنبیهات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الجزء الثالث عشر و قد تم بعونه تعالی وتوفیقه</w:t>
      </w:r>
      <w:r>
        <w:rPr>
          <w:rFonts w:eastAsia="IRNazanin" w:cs="IRNazanin"/>
          <w:color w:val="111111"/>
          <w:sz w:val="28"/>
          <w:szCs w:val="28"/>
          <w:rtl w:val="true"/>
          <w:lang w:bidi="fa-IR"/>
        </w:rPr>
        <w:t>.</w:t>
      </w:r>
      <w:bookmarkStart w:id="1077" w:name="pg13815_123310"/>
    </w:p>
    <w:p>
      <w:pPr>
        <w:pStyle w:val="Heading2"/>
        <w:numPr>
          <w:ilvl w:val="1"/>
          <w:numId w:val="1"/>
        </w:numPr>
        <w:rPr/>
      </w:pPr>
      <w:bookmarkStart w:id="1078" w:name="__RefHeading___Toc3031317_1468164448"/>
      <w:bookmarkStart w:id="1079" w:name="_Toc394"/>
      <w:bookmarkEnd w:id="1077"/>
      <w:bookmarkEnd w:id="1078"/>
      <w:r>
        <w:rPr>
          <w:rtl w:val="true"/>
        </w:rPr>
        <w:t>الفهرس</w:t>
      </w:r>
      <w:bookmarkEnd w:id="1079"/>
    </w:p>
    <w:p>
      <w:pPr>
        <w:pStyle w:val="BookText"/>
        <w:rPr/>
      </w:pPr>
      <w:r>
        <w:rPr>
          <w:rFonts w:ascii="IRNazanin" w:hAnsi="IRNazanin" w:eastAsia="IRNazanin"/>
          <w:color w:val="111111"/>
          <w:sz w:val="28"/>
          <w:sz w:val="28"/>
          <w:szCs w:val="28"/>
          <w:rtl w:val="true"/>
          <w:lang w:bidi="fa-IR"/>
        </w:rPr>
        <w:t xml:space="preserve">المرحلة الرابعة فی تنبیهات الاستصحاب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التنبیه الاول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ما ذکره المحقق الخراسانی قدس سره فی الفرق بین الامارات المعتبرة والاصول العملیة الشرعیة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مناقشة ما ذکره المحقق الخراسانی قدس سره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ما ذکره المحقق النائینی قدس سره فی الفرق بین الامارات والاصول العملیة و مناقشته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ما ذکره بعض المحققین قدس سره فی الفرق بین الامارات والاصول العملیة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مناقشة ما ذکره بعض المحققین قدس سره فی المقام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المسالة الثانیة من ان الامارات کماتکون حجة فی المدلول المطابقی وذکر مقدمات فی المقام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الکلام فی ادلة الاصول المحرزة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الکلام فی الاصول العملیة المحرزة کالاستصحاب وقاعدة الفراغ و التجاوز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الکلام فی مفاد ادلة حجیة الامارات وماذکره المحقق الخراسانی قدس سره فی المقام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ما اورده السید الاستاذ قدس سره علی المحقق الخراسانی قدس سره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ما ذکره بعض المحققین قدس سره فی مثبتات حجیة الامارات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ما ذکره السید الاستاذ قدس سره من ان عنوان الحکایة والاخبار من العناوین القصدیة ومناقشته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مایرد علی المحقق الخراسانی قدس سره فی المقام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الصحیح فی المقام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التنبیه الثانی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ما ذکره المحقق الخراسانی قدس سره فی المقام و الجواب عنه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ما ذکره المحقق النائینی و السید الاستاذ فی المقام و الجواب عنه </w:t>
      </w:r>
      <w:r>
        <w:rPr>
          <w:rFonts w:eastAsia="IRNazanin" w:cs="IRNazanin"/>
          <w:color w:val="111111"/>
          <w:sz w:val="28"/>
          <w:szCs w:val="28"/>
          <w:lang w:bidi="fa-IR"/>
        </w:rPr>
        <w:t>34</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الثالث فی المقام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ما الفرق بین کون الواسطة شرعیة اوکونها عادیة او عقلیة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هل یمکن التعبد بثبوت الاثار العادیة او العقلیة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هل روایات الاستصحاب تشمل باطلاقها اثار الواسطة اذا کانت عادیة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اذا بنینا علی حجیة الاستصحاب المثبت فهل له معارض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ما ذکره شیخنا الانصاری قدس سره فی المقام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ما ذکره السید الاستاذ قدس سره من ان الصحیح فی المقام هو التفصیل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النظر فیما افاده السید الاستاذ قدس سره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هل تختص حجیة الاستصحاب المثبت بلوازمه العادیة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الاستصحاب یثبت الاثار الشرعیة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مایظهر حال کلام المحقق النائینی قدس سره فی المقام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استثناء الشیخ الانصاری قدس سره صورة واحدة من الاستصحاب المثبت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قبول المحقق الخراسانی قدس سره هذا الاستثناء ولکن استثنی صورة اخری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الکلام فی استثناء الشیخ الانصاری قدس سره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الکلام فی استثناء المحقق الخراسانی قدس سره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ذکر عدة فروع ینسب الی الاستصحاب التمسک بالاصل المثبت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الفرع الاول و هو الکلام فی موضوع نجاسة الملاقی وذکر مجموعة من الاحتمالات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الصحیح هو الاحتمال الرابع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بقی هنا اشکال و هو متوقف علی مقدمات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اذا کان المتنجس الملاقی بدن الحیوان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ما ذکره بعض المحققین قدس سره من الاشکال فی المقام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مناقشة بعض المحققین قدس سره فی المقام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اشکال السید الاستاذ قدس سره فی المقام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الجواب عن ما ذکره السید الاستاذ قدس سره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الصحیح فی الجواب عن اشکال السید الاستاذ قدس سره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ما اذا شک فی یوم انه آخر شهر رمضان او أول شهر شوال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ما ذکره المحقق النائینی قدس سره فی المقام یرجع الی امرین </w:t>
      </w:r>
      <w:r>
        <w:rPr>
          <w:rFonts w:eastAsia="IRNazanin" w:cs="IRNazanin"/>
          <w:color w:val="111111"/>
          <w:sz w:val="28"/>
          <w:szCs w:val="28"/>
          <w:lang w:bidi="fa-IR"/>
        </w:rPr>
        <w:t>70</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النظر فی کلا الامرین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مناقشة السید الاستاذ قدس سره للشق الثانی من کلام المحقق النائینی قدس سره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ماوجه علی هذا التقریب من النقد و الجواب عنه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ما اجاب السید الاستاذ قدس سره فی المقام وعدم تمامیة هذا الجواب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قبول السید الاستاذ قدس سره تعارض الاستصحابات الثلاثة وما اجاب عنه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قد یقال ان هناک استصحابا اخر و هو استصحاب الفرد القصیر و الجواب عنه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ما قاله السید الاستاذ قدس سره من ان المقام نظیر ما اذا احدث بالاصغر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لنا تعلیق علی ما افاده السید الاستاذ قدس سره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ما اورد علی السید الاستاذ قدس سره ومناقشة ما افاده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ما ذکره السید الاستاذ قدس سره من کفایة الوضوء فی المقام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عدم تمامیة ما ذکره السید الاستاذ قدس سره فی المقام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ما ذکره صاحب الکفایة قدس سره من الفروع الثلاثة فی المقام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کلام بعض المحققین قدس سره حول ما ذکره المحقق الخراسانی قدس سره فی المقام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مناقشة کلام بعض المحققین قدس سره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ما ذکره المحقق الخراسانی قدس سره حول ما اذا کان الاثر الشرعی مترتبا علی العنوان الکلی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ایراد السید الاستاذ قدس سره علی المحقق الخراسانی قدس سره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ما ذکره السید الاستاذ قدس سره لایظهر من کلام المحقق الخراسانی قدس سره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ما ذکره المحقق الخراسانی قدس سره فی المقام غیرتام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ما ذکره فی الکفایة یرجع الی احتمالین و مناقشتها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فی کلام المحقق الخراسانی قدس سره خلطا بین الامرالانتزاعی والامرالاعتباری الجعلی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ما قاله المحقق الخراسانی قدس سره فی بحث الاصل المثبث لاوجه له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ایراد السید الاستاذ قدس سره علی المحقق الخراسانی قدس سره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عدم صحة ایراد السید الاستاذ قدس سره علی المحقق الخراسانی قدس سره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الصحیح فی المقام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نتائج بحوث التنبیه الثانی عدة نقاط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التنبیه الثالث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ما ذکره المحقق الاصفهانی قدس سره من ان الاحکام الظاهریة احکام طریقیة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مناقشة بعض المحققین قدس سره لما ذکره المحقق الاصفهانی قدس سره ونقد هذه المناقشة </w:t>
      </w:r>
      <w:r>
        <w:rPr>
          <w:rFonts w:eastAsia="IRNazanin" w:cs="IRNazanin"/>
          <w:color w:val="111111"/>
          <w:sz w:val="28"/>
          <w:szCs w:val="28"/>
          <w:lang w:bidi="fa-IR"/>
        </w:rPr>
        <w:t>114</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السید الاستاذ و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روایات الاستصحاب</w:t>
      </w:r>
    </w:p>
    <w:p>
      <w:pPr>
        <w:pStyle w:val="BookText"/>
        <w:rPr/>
      </w:pPr>
      <w:r>
        <w:rPr>
          <w:rFonts w:ascii="IRNazanin" w:hAnsi="IRNazanin" w:eastAsia="IRNazanin"/>
          <w:color w:val="111111"/>
          <w:sz w:val="28"/>
          <w:sz w:val="28"/>
          <w:szCs w:val="28"/>
          <w:rtl w:val="true"/>
          <w:lang w:bidi="fa-IR"/>
        </w:rPr>
        <w:t xml:space="preserve">ظاهرة فی الشک الفعلی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مناقشتان لبعض المحققین قدس سره حول ما ذکره السید الاستاذ قدس سره و المحقق الخراسانی قدس سره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نقد المناقشة الاولی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المناقشة الثانیة لبعض المحققین قدس سره فی المقام ونقده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ظهور ثمرة البحث فی البحث الذی ذکره الشیخ الانصاری قدس سره و المحقق الخراسانی قدس سره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اذا قلنا بجریان القاعدة فی المقام فهل یتقدم الاستصحاب علی القاعدة او بالعکس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ما ذکره العراقی قدس سره فرعا اخر فی المقام غیر ما ذکره الشیخ الانصاری قدس سره ویتصور هذا الفرع علی صور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اذا فرض ان الاستصحاب یجری بلحاظ الشک التقدیری فی المقام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علم المکلف بتوارد الحالتین المتضادتین علیه قبل الصلاة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علم المکلف بالطهارة من الحدث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علم انه محدث ثم غفل وصلی وبعده التفت بانه محدث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نتائج بحوث التنبیه الثالث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الکلی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الاستصحاب الکلی فی الاحکام الشرعیة وبیان الاراء والاقوال فی تفسیر روایات الاستصحاب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هل یجری الاستصحاب اذا کان المستصحب حکم کلی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ما افاده المحقق الاصفهانی قدس سره فی المقام بشکل مفصل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النظر فیما افاده المحقق الاصفهانی قدس سره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ما اورده بعض المحققین قدس سره علی ما افاده المحقق الاصفهانی قدس سره فی النقطة الرابعة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مناقشة ایراد بعض المحققین قدس سره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ما یرد علی المحقق الاصفهانی قدس سره فی المقام </w:t>
      </w:r>
      <w:r>
        <w:rPr>
          <w:rFonts w:eastAsia="IRNazanin" w:cs="IRNazanin"/>
          <w:color w:val="111111"/>
          <w:sz w:val="28"/>
          <w:szCs w:val="28"/>
          <w:lang w:bidi="fa-IR"/>
        </w:rPr>
        <w:t>151</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مغزی مراد الاصحاب من الاستصحاب الکلی و الجواب عنه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استصحاب الکلی فی الموضوعات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ما افاده المحقق العراقی فی المقام ومناقشته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اقسام الاستصحاب الکلی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زیادة قسما اخر للسید الاستاذ قدس سره لاقسام الاستصحاب الکلی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ما افاده المحقق العراقی قدس سره فی المقام ومناقشته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هل تثبت بالاستصحاب الکلی الاثار المترتبة علی الفرد فیه رأیان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الرأی الثانی ما ذکره بعض المحققین قدس سره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مناقشة ما ذکره بعض المحققین قدس سره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هل مفاد روایات الاستصحاب هو ابقاء الیقین تعبدا بالحالة السابقة فیه رأیان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الرأی الاول ما اختاره المحقق النائینی و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ما اذا قلنا بالفرق بین الیقین التعبدی و الیقین الوجدانی فی المقام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الکلام فی الفرض الرابع و هو استصحاب الفرد الذی اختاره بعض المحققین قدس سره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القسم الثالث من اقسام استصحاب الکلی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مایرد علی استصحاب الکلی فی هذا القسم بوجوه وجواب المحقق الخراسانی قدس سره عنه بوجوه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ما اورده السید الاستاذ قدس سره علی الوجه الثانی ومناقشته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الوجه الثالث تقدیم الاصل فی السبب علی الاصل فی المسبب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ما یرد علی المحقق الخراسانی قدس سره فی هذا الوجه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کلام المحقق النائینی قدس سره فی المقام و النظر فیه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جریان الاستصحاب فی الفرد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ما ذکره بعض المحققین قدس سره للتخلص من الاشکال باحد قولین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القول الثانی ما ذهب الیه المحقق العراقی قدس سره ومناقشته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هل یجری استصحاب الجامع الانتزاعی فی القسم الثالث و الجواب عنه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جریان الاستصحاب فی الفرد المردد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لامانع من جریان الاستصحاب فی الفرد المردد علی مسلک بعض المحققین قدس سره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ما اختاره بعض المحققین قدس سره فی المقام و النظر فیه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الشبهة العبائیة و الکلام فیها من جهات </w:t>
      </w:r>
      <w:r>
        <w:rPr>
          <w:rFonts w:eastAsia="IRNazanin" w:cs="IRNazanin"/>
          <w:color w:val="111111"/>
          <w:sz w:val="28"/>
          <w:szCs w:val="28"/>
          <w:lang w:bidi="fa-IR"/>
        </w:rPr>
        <w:t>197</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الجهة الثانیة ما اجاب المحقق النائینی قدس سره عن هذه الشبهة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مناقشة المحقق النائینی قدس سره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مناقشة السید الاستاذ قدس سره فی المقام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عدم رجوع مناقشة السید الاستاذ قدس سره الی معنی صحیح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الجهة الثالثة ما اجاب السید الاستاذ قدس سره عن هذه الشبهة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ما ذکره بعض المحققین قدس سره من التفصیل فی المقام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مناقشة السید الاستاذ قدس سره فی المقام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عدم قصد الاستصحاب باستصحاب الطهارة الظاهریة باحد امرین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مناقشة کلا الامرین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ماقاله بعض المحققین قدس سره حول کلام السید الاستاذ قدس سره فی المقام و النظر فیه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الکلام فی فروع هذا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الفرع الثانی ما اذا علمنا اجمالا بملاقاة الثوب للدم او البول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الفرع الثالث ما اذا خرج من المکلف بلل مشتبه بین البول و المنی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الفرض الثالث الذی جعله المحقق العراقی قدس سره الی عدة فروض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الکلام فی صحة هذه الفروض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فی احکام کل من هذه الفروض واشکال بعض المحققین قدس سره علیها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مناقشة اشکال بعض المحققین قدس سره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الکلام فی الفرض الثانی و هو التضاد بین الحدثین فی الحد و الدرجة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الفرض الثالث و هو فرض وجود المضادة بین الحدثین ذاتا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ما ذکره بعض المحققین قدس سره من حمل اشکال المحقق العراقی علی نفسه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مناقشة ما ذکره بعض المحققین قدس سره فی المقام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القسم الرابع من اقسام استصحاب الکلی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ما اذا کان المراد من الکلی فی المقام الوجود السعی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تفصیل الشیخ الانصاری قدس سره فی المقام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اشکال بعض المحققین قدس سره علی تفصیل الشیخ الانصاری قدس سره ومناقشة الاشکال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ما ذکره السید الاستاذ قدس سره قسماً آخر من استصحاب الکلی غیر الاقسام المتقدمة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نتائج البحوث حول استصحاب الکلی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التنبیه السادس جریان الاستصحاب فی الامور التدریجیة </w:t>
      </w:r>
      <w:r>
        <w:rPr>
          <w:rFonts w:eastAsia="IRNazanin" w:cs="IRNazanin"/>
          <w:color w:val="111111"/>
          <w:sz w:val="28"/>
          <w:szCs w:val="28"/>
          <w:lang w:bidi="fa-IR"/>
        </w:rPr>
        <w:t>246</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المحقق الخراسانی قدس سره فی المقام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المقام الثانی فی جریان الاستصحاب فی الزمان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الامور التدریجیة تکون علی مراتب وجریان الاستصحاب فیه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الحرکة تنقسم الی اقسام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عدم تمامیة ما ذکره السید الاستاذ قدس سره فی المقام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الکلام فی جریان الاستصحاب فی المقام بمفاد کان الناقصة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هل یجری الاستصحاب فی الزمان بمفاد کان الناقصة؟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ما ذهب الیه المحقق العراقی فی المقام هو الصحیح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ظهور أن ما ذهب الیه السید الاستاذ قدس سره فی المقام مبنی علی نقطة خاطئة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الکلام فی المقام الثالث و هو الفعل المقید بالزمان کالصلاة و الصیام و الحج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ما ذهب الیه بعض المحققین قدس سره الی ان الزمان لایکون جزء الواجب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مناقشة ما ذهب الیه بعض المحققین قدس سره فی المقام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ذکر عدة تخریجات للاستصحاب فی المقام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التخریج الاول ما ذکره مدرسة المحقق النائینی قدس سره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مناقشة هذا التخریج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التخریج الثانی ما ذکره المحقق العراقی قدس سره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مناقشة هذا التخریج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التخریج الثالث ما ذکره المحقق الاصفهانی قدس سره فی المقام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النظر فیما ذکره المحقق الاصفهانی قدس سره فی المقام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ما اذا کان الزمان قیدا للوجوب وشرطا له فهو قید لموضوعه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الکلام فی قیود الحکم علی صور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عدم صحة ما ذکره المحقق النائینی قدس سره فی المقام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عدم تمامیة ما ذکره المحقق الخراسانی قدس سره فی المقام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عدم جریان الاستصحاب فی بقاء الوقت کمایبنی علیه بعض المحققین قدس سره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الصحیح هو جریان الاستصحاب فی المقام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ما اذا کان الزمان قیدا للواجب بنحو المطلق الوجود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ما ذکره بعض المحققین قدس سره فی المقام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مناقشة ما ذکره بعض المحققین قدس سره فی المقام </w:t>
      </w:r>
      <w:r>
        <w:rPr>
          <w:rFonts w:eastAsia="IRNazanin" w:cs="IRNazanin"/>
          <w:color w:val="111111"/>
          <w:sz w:val="28"/>
          <w:szCs w:val="28"/>
          <w:lang w:bidi="fa-IR"/>
        </w:rPr>
        <w:t>289</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یجری الاستصحاب فی الزمان فی الشبهة الحکمیة و الجواب عنه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نتائج بحوث هذا التنبیه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التنبیه السادس الاستصحاب التعلیقی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ماهو مورد هذا الاستصحاب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المناقشة الاولی أثارها جماعة من الاصولیین منهم المحقق النائینی و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عدم تمامیة ارکان الاستصحاب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ما اورد علی هذا البیان بمجموعة من الاشکالات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الاشکال الاول و الجواب عنه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محاولة المحقق العراقی قدس سره تصحیح استصحاب السببیة بامرین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الجواب عن الامر الاول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الامر الثانی ما ذکره المحقق النائینی قدس سره من الاشکال علی الاستصحاب التعلیقی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ما ذکره المحقق العراقی قدس سره من النقض علی المحقق النائینی قدس سره مبنی علی الخلط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الاشکال الثانی ما ذکره المحقق الاصفهانی قدس سره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الجواب عن الاشکال الثانی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قدس سره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الاشکال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المحققین قدس سره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المناقشة فی هذا الاشکال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المناقشة الثانیة و هی لو سلمنا تمامیة ارکان الاستصحاب فی المسالة فمع هذا لایجری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الجواب عن هذه المناقشة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الکلام فی المقام الثانی و هو انا لو سلمنا ان الاستصحاب التعلیقی یجری فی نفسه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اجابة المحقق الخراسانی قدس سره عن ذلک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عدم تمامیة ما ذکره السید الاستاذ قدس سره فی المقام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اجابة الشیخ الانصاری قدس سره عن اشکال المعارضة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الجواب علی ماقاله الشیخ الانصاری قدس سره فی المقام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ما اجاب بعض المحققین قدس سره عن المعارضة فی المقام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المناقشة فیما ذکره بعض المحققین قدس سره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تمتاز مسألتنا فی المقام عن الامور التدریجیة فی نقطتین </w:t>
      </w:r>
      <w:r>
        <w:rPr>
          <w:rFonts w:eastAsia="IRNazanin" w:cs="IRNazanin"/>
          <w:color w:val="111111"/>
          <w:sz w:val="28"/>
          <w:szCs w:val="28"/>
          <w:lang w:bidi="fa-IR"/>
        </w:rPr>
        <w:t>339</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الاول و الجواب عنه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الامر الثانی ان العقود علی قسمین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الجواب ان فیه وجوها الوجه الاول ما عن شیخنا الانصاری قدس سره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الوجه الثانی ما عن المحقق النائینی قدس سره من ان الاستصحاب فی المقام لیس من الاستصحاب التعلیقی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ما اورد علیه بعض المحققین قدس سره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مناقشة ایراد بعض المحققین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الصحیح هو ما ذکره المحقق النائینی قدس سره من ان للعقد حدوثا وبقاءً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نتائج بحوث التنبیه السادس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عدم نسخ الحکم المجعول فی الشریعة المقدسة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الصحیح ان استصحاب بقاء المجهول لایجری فی نفسه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المناقشة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بقاء الحکم المجعول فی الزمن الثانی معارض باستصحاب عدم سعة الجعل له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ابداها شیخنا الانصاری قدس سره وما اجاب عن هذه المناقشة المحقق النائینی قدس سره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الجواب عن مناقشة المحقق النائینی قدس سره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ما ذهب الیه بعض المحققین قدس سره الی القول الاول و هو امکان علاج هذا الاشکال بالاستصحاب التعلیقی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الصحیح هو القول الثانی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النظر فیما افاده بعض المحققین قدس سره فی المقام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المقام الثانی عدم جریان استصحاب بقاء احکام الشرائع السابقة لامور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عدم تمامیة ما ذکره السید الاستاذ قدس سره فی المقام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نتائج بحوث التنبیه السابع عدة نقاط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التنبیه الثامن فی الموضوعات المرکبة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الکلام فی هذه المسالة یقع فی ثلاثة مراحل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الاقوال فی تفسیر الاستصحاب فی المقام ثلاثة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الجواب عن الاقوال الثلاثة </w:t>
      </w:r>
      <w:r>
        <w:rPr>
          <w:rFonts w:eastAsia="Amiri" w:cs="Amiri" w:ascii="Amiri" w:hAnsi="Amiri"/>
          <w:color w:val="111111"/>
          <w:sz w:val="28"/>
          <w:szCs w:val="28"/>
          <w:lang w:bidi="ar-SA"/>
        </w:rPr>
        <w:t>379</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عن الاشکال المعروف بین المحققین من ان الاستصحاب لایجری فی جزء الموضوع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قد اجیب عن هذا الاشکال بوجوه وعدم تمامیة الوجه الاول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الوجه الثانی و الثالث و الجواب عنهما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مایرد علی الوجه الرابع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المرحلة الثانیة ما ذکره المحقق النائینی قدس سره من ان الموضوع المرکب للحکم یتصور علی صور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التکلم فی جهات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الجهة الاولی و الثانیة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الکلام فیما ذکره المحقق النائینی قدس سره من ان الماخوذ فی الموضوع هو اتصافه بعدم العرض لایمکن المساعدة علیه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شروط الصلاة علی قسمین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الکلام فی المرحلة الثالثة اذا علم بارتفاع احد جزئی الموضوع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ماذهب الیه الشیخ الانصاری قدس سره الی عدم جریان الاستصحاب فی معلوم التاریخ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ما ذهب الیه السید الاستاذ قدس سره الی ان الاستصحاب لایجری فی معلوم التاریخ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الکلام فی استصحاب عدم الملاقاة الی زمان حدوث الکریة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الکلام فی موت المورث واسلام الوارث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الکلام فی الصورة الثانیة و هی اذا کان تاریخ الکریة مجهولاً وتاریخ الملاقاة معلوما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الکلام فی الصورة الثالثة و هی ما اذا کان تاریخ کلا الحادثین مجهولا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الکلام فی الفروض الثلاثة المتصورة فی هذه الصورة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هل یجری الاستصحاب فی مجهولی التاریخ فی المقام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هل یجری الاستصحاب فی مسالة الارث او لا؟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الاقوال فی المسالة ثلاثة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تفصیل صاحب الکفایة قدس سره فی المقام بین مجهولی التاریخ و ما اذا کان تاریخ احدهما معلوما والاخر مجهولا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تفسیر شرط صاحب الکفایة قدس سره بعدة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الاول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ما اذا کان الفصل بین الیقین و الشک یقین آخر </w:t>
      </w:r>
      <w:r>
        <w:rPr>
          <w:rFonts w:eastAsia="IRNazanin" w:cs="IRNazanin"/>
          <w:color w:val="111111"/>
          <w:sz w:val="28"/>
          <w:szCs w:val="28"/>
          <w:lang w:bidi="fa-IR"/>
        </w:rPr>
        <w:t>418</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حالات ثلاثة فی المقام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الکلام فی مقام الاثبات و الجواب عنه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هل تتصور الشبهة المصداقیة فی روایات الاستصحاب و الجواب ان فیه قولین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القول الاول ما اختاره السید الاستاذ قدس سره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القول الثانی اختاره جماعة منهم بعض المحققین قدس سره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النظر فی کلام بعض المحققین قدس سره فی المقام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یظهر أن ما ذکره صاحب الکفایة قدس سره من اتصال زمان الشک بزمان الیقین معتبر فی جریان الاستصحاب مبنی علی الخلط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عدم تصور الشک فی الامور الوجدانیة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ظهور حال مسألة موت المورث واسلام الوارث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عدم صحة ما ذکره صاحب الکفایة قدس سره من التفصیل بین مجهولی التاریخ وما اذا کان تاریخ احدهما معلوما وتاریخ الاخر مجهولا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ما ذکره بعض المحققین قدس سره من تقریب الاشکال فی المقام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عدم صحة هذا التقریب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التفسیر الثانی لمقالة المحقق الخراسانی قدس سره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التفسیر الثالث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خطأ هذا التفسیر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عدم جریان الاستصحاب فی مجهولی التاریخ لا من الجهة التی ذکرها صاحب الکفایة قدس سره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التنبیه علی نقاط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النقطة الاولی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النقطة الثانیة ما ذکره بعض المحققین قدس سره خلافا للسید الاستاذ قدس سره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النقطة الثالثة ما اذا علمنا بنجاسة الانائین معاً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النقطة الرابعة ما ذکره السید الاستاذ قدس سره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الجواب بوجوه عن ما ذکره السید الاستاذ قدس سره ومناقشة الوجه الاول من الجواب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الوجه الثانی وجواب السید الاستاذ قدس سره بامور ونقاش بعض المحققین قدس سره لهذا الوجه بامرین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مایرد علی نقاش بعض المحققین قدس سره فی المقام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اذا ثبت الموضوع بثبوت احد جزئیه بالوجدان والاخر بالتعبد و الجواب عنه </w:t>
      </w:r>
      <w:r>
        <w:rPr>
          <w:rFonts w:eastAsia="IRNazanin" w:cs="IRNazanin"/>
          <w:color w:val="111111"/>
          <w:sz w:val="28"/>
          <w:szCs w:val="28"/>
          <w:lang w:bidi="fa-IR"/>
        </w:rPr>
        <w:t>455</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استصحاب عدم الملاقاة الی زمان الکریة لایجری فی نفسه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هل یمکن اثبات موضوع العام باستصحاب عدم الملاقاة و الجواب عنه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القول الاول ما اختاره بعض المحققین قدس سره فی المقام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ما افاده بعض المحققین قدس سره مبنی علی نقطة واحدة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هل استصحاب عدم الملاقاة الی واقع زمان الکریة یعارض استصحاب عدم الکریة و الجواب عنه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بقی هنا شیء قد تسأل هل الطهارة مجعولة فی الشریعة او ان المجعول هو النجاسة و الجواب عنه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النقطة الخامسة یقع الکلام فی توارد الحالتین المتضادتین علی شیء واحد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اعتراض علی الاستصحاب فی المجهول تاریخه بعدة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الاول ما ذکره صاحب الکفایة قدس سره و الجواب عنه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تقریر بعض المحققین قدس سره عن هذه الشبهة وجوابها عن ذلک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عدم تمامیة جواب بعض المحققین قدس سره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الوجه الثانی ما ذکره المحقق العراقی قدس سره و الجواب عنه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الوجه الثالث ما ذکره المحقق العراقی قدس سره و الجواب عنه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الوجه الرابع ماقیل فی هذه المسألة و الجواب عنه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نتائج بحوث التنبیه الثامن عدة نقاط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التنبیه التاسع الکلام هوفیما اذا خصص عام بمخصص منفصل مجمل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ما ذهب الشیخ الانصاری الی التفصیل فی هذه المسالة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اشکال المحقق الخراسانی قدس سره علی الشیخ الانصاری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التفسیر الاول من مراد الشیخ الانصاری للمقام من السید الاستاذ قدس سره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ایراد بعض المحققین قدس سره علی تفسیر السید الاستاذ قدس سره وعدم ورود هذا الایراد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مایرد علی السید الاستاذ قدس سره فی المقام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التفسیر الثانی ما ذکره المحقق النائینی قدس سره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نقاش السید الاستاذ قدس سره للمحقق النائینی قدس سره بمناقشتین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النظر فی المناقشة الاولی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المناقشة الثانیة للمحقق النائینی قدس سره وانها غیر مبرهنة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تعلیق بعض المحققین قدس سره علی هذا التفسیر بامرین </w:t>
      </w:r>
      <w:r>
        <w:rPr>
          <w:rFonts w:eastAsia="IRNazanin" w:cs="IRNazanin"/>
          <w:color w:val="111111"/>
          <w:sz w:val="28"/>
          <w:szCs w:val="28"/>
          <w:lang w:bidi="fa-IR"/>
        </w:rPr>
        <w:t>496</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الثانی ان اطلاق الحکم لاینفک عن اطلاق متعلقه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مناقشة الامر الثانی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الصحیح انه لایمکن حمل کلام الشیخ قدس سره علی هذا التفسیر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النظر الی المسالة من ناحیة التطبیق یعنی صغرویا و الجواب عنه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الکلام فی الاحکام التحریمیة فی المقام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التفسیر الثالث ما ذکره المحقق الاصفهانی قدس سره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تعلیقنا علی ما ذکره الاصفهانی قدس سره فی هذا التفسیر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تعلیقنا الثانی علی کلام الاصفهانی قدس سره فی المقام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نتائج البحث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التنبیه العاشر یقع الکلام فی جهتین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الکلام فی نکتة تقدیم الاصل السببی علی المسببی والاصل الموضوعی علی الاصل الحکمی و الجواب ان هنا 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الاول و الجواب عنه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الوجه الثانی ما ذکره بعض المحققین قدس سره و الجواب عنه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الوجه الثالث ما ذکره الشیخ الانصاری قدس سره وجوابه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الجهة الثالثة ما اذا کان الاصل الموضوعی من غیر سنخ الاصل الحکمی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هنا وجهان لتقدیم الاصل السببی علی المسببی الاول ما ذکره الشیخ الانصاری قدس سره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الجواب عن الوجه الاول من جهات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الوجه الثانی و الجواب عنه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کلام المحقق الاصفهانی قدس سره فی المقام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الجواب عن کلام المحقق الاصفهانی قدس سره </w:t>
      </w:r>
      <w:r>
        <w:rPr>
          <w:rFonts w:eastAsia="IRNazanin" w:cs="IRNazanin"/>
          <w:color w:val="111111"/>
          <w:sz w:val="28"/>
          <w:szCs w:val="28"/>
          <w:lang w:bidi="fa-IR"/>
        </w:rPr>
        <w:t>530</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535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415</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حاشیة الآخوند علی الفرائد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مبحث خیارات المکاسب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image" Target="media/image2.jpeg"/><Relationship Id="rId553" Type="http://schemas.openxmlformats.org/officeDocument/2006/relationships/image" Target="media/image2.jpeg"/><Relationship Id="rId554" Type="http://schemas.openxmlformats.org/officeDocument/2006/relationships/footer" Target="footer547.xml"/><Relationship Id="rId555" Type="http://schemas.openxmlformats.org/officeDocument/2006/relationships/footnotes" Target="footnotes.xml"/><Relationship Id="rId556" Type="http://schemas.openxmlformats.org/officeDocument/2006/relationships/numbering" Target="numbering.xml"/><Relationship Id="rId557" Type="http://schemas.openxmlformats.org/officeDocument/2006/relationships/fontTable" Target="fontTable.xml"/><Relationship Id="rId558" Type="http://schemas.openxmlformats.org/officeDocument/2006/relationships/settings" Target="settings.xml"/><Relationship Id="rId5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559</Pages>
  <Words>35008</Words>
  <Characters>158542</Characters>
  <CharactersWithSpaces>192472</CharactersWithSpaces>
  <Paragraphs>1079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2026-08-28T10:44:39Z</dcterms:created>
  <dc:creator>ghaemiyeh.com</dc:creator>
  <dc:description/>
  <dc:language>en-US</dc:language>
  <cp:lastModifiedBy/>
  <dcterms:modified xsi:type="dcterms:W3CDTF">2026-08-28T14:14:51Z</dcterms:modified>
  <cp:revision>1</cp:revision>
  <dc:subject/>
  <dc:title>المباحث الاصولیه محمد اسحاق فیاض کابلی جلد 13</dc:title>
</cp:coreProperties>
</file>

<file path=docProps/custom.xml><?xml version="1.0" encoding="utf-8"?>
<Properties xmlns="http://schemas.openxmlformats.org/officeDocument/2006/custom-properties" xmlns:vt="http://schemas.openxmlformats.org/officeDocument/2006/docPropsVTypes"/>
</file>