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8541_1468164448">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838543_1468164448">
            <w:r>
              <w:rPr>
                <w:webHidden/>
                <w:rStyle w:val="IndexLink"/>
                <w:rtl w:val="true"/>
              </w:rPr>
              <w:t>أبواب قصص إبراهیم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838545_1468164448">
            <w:r>
              <w:rPr>
                <w:webHidden/>
                <w:rStyle w:val="IndexLink"/>
                <w:rtl w:val="true"/>
              </w:rPr>
              <w:t xml:space="preserve">باب </w:t>
            </w:r>
            <w:r>
              <w:rPr>
                <w:rStyle w:val="IndexLink"/>
              </w:rPr>
              <w:t>1</w:t>
            </w:r>
            <w:r>
              <w:rPr>
                <w:rStyle w:val="IndexLink"/>
                <w:rtl w:val="true"/>
              </w:rPr>
              <w:t xml:space="preserve"> </w:t>
            </w:r>
            <w:r>
              <w:rPr>
                <w:rStyle w:val="IndexLink"/>
                <w:rtl w:val="true"/>
              </w:rPr>
              <w:t>علل تسمیته و سنته و فضائله و مکارم أخلاقه و سننه و نقش خاتمه علیه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838547_1468164448">
            <w:r>
              <w:rPr>
                <w:webHidden/>
                <w:rStyle w:val="IndexLink"/>
                <w:rtl w:val="true"/>
              </w:rPr>
              <w:t>الآیات</w:t>
            </w:r>
            <w:r>
              <w:rPr>
                <w:rStyle w:val="IndexLink"/>
                <w:rtl w:val="true"/>
              </w:rPr>
              <w:tab/>
            </w:r>
            <w:r>
              <w:rPr>
                <w:rStyle w:val="IndexLink"/>
              </w:rPr>
              <w:t>17</w:t>
            </w:r>
          </w:hyperlink>
        </w:p>
        <w:p>
          <w:pPr>
            <w:pStyle w:val="Contents4"/>
            <w:tabs>
              <w:tab w:val="clear" w:pos="8176"/>
              <w:tab w:val="right" w:pos="9026" w:leader="dot"/>
            </w:tabs>
            <w:rPr/>
          </w:pPr>
          <w:hyperlink w:anchor="__RefHeading___Toc1838549_1468164448">
            <w:r>
              <w:rPr>
                <w:webHidden/>
                <w:rStyle w:val="IndexLink"/>
                <w:rtl w:val="true"/>
              </w:rPr>
              <w:t>تفسیر</w:t>
            </w:r>
            <w:r>
              <w:rPr>
                <w:rStyle w:val="IndexLink"/>
                <w:rtl w:val="true"/>
              </w:rPr>
              <w:tab/>
            </w:r>
            <w:r>
              <w:rPr>
                <w:rStyle w:val="IndexLink"/>
              </w:rPr>
              <w:t>18</w:t>
            </w:r>
          </w:hyperlink>
        </w:p>
        <w:p>
          <w:pPr>
            <w:pStyle w:val="Contents4"/>
            <w:tabs>
              <w:tab w:val="clear" w:pos="8176"/>
              <w:tab w:val="right" w:pos="9026" w:leader="dot"/>
            </w:tabs>
            <w:rPr/>
          </w:pPr>
          <w:hyperlink w:anchor="__RefHeading___Toc1838551_1468164448">
            <w:r>
              <w:rPr>
                <w:webHidden/>
                <w:rStyle w:val="IndexLink"/>
                <w:rtl w:val="true"/>
              </w:rPr>
              <w:t>الأخبار</w:t>
            </w:r>
            <w:r>
              <w:rPr>
                <w:rStyle w:val="IndexLink"/>
                <w:rtl w:val="true"/>
              </w:rPr>
              <w:tab/>
            </w:r>
            <w:r>
              <w:rPr>
                <w:rStyle w:val="IndexLink"/>
              </w:rPr>
              <w:t>20</w:t>
            </w:r>
          </w:hyperlink>
        </w:p>
        <w:p>
          <w:pPr>
            <w:pStyle w:val="Contents5"/>
            <w:tabs>
              <w:tab w:val="clear" w:pos="7892"/>
              <w:tab w:val="right" w:pos="9026" w:leader="dot"/>
            </w:tabs>
            <w:rPr/>
          </w:pPr>
          <w:hyperlink w:anchor="__RefHeading___Toc1838553_1468164448">
            <w:r>
              <w:rPr>
                <w:webHidden/>
                <w:rStyle w:val="IndexLink"/>
                <w:rtl w:val="true"/>
              </w:rPr>
              <w:t>«</w:t>
            </w:r>
            <w:r>
              <w:rPr>
                <w:rStyle w:val="IndexLink"/>
              </w:rPr>
              <w:t>1</w:t>
            </w:r>
            <w:r>
              <w:rPr>
                <w:rStyle w:val="IndexLink"/>
                <w:rtl w:val="true"/>
              </w:rPr>
              <w:t>»</w:t>
              <w:tab/>
            </w:r>
            <w:r>
              <w:rPr>
                <w:rStyle w:val="IndexLink"/>
              </w:rPr>
              <w:t>20</w:t>
            </w:r>
          </w:hyperlink>
        </w:p>
        <w:p>
          <w:pPr>
            <w:pStyle w:val="Contents5"/>
            <w:tabs>
              <w:tab w:val="clear" w:pos="7892"/>
              <w:tab w:val="right" w:pos="9026" w:leader="dot"/>
            </w:tabs>
            <w:rPr/>
          </w:pPr>
          <w:hyperlink w:anchor="__RefHeading___Toc1838555_1468164448">
            <w:r>
              <w:rPr>
                <w:webHidden/>
                <w:rStyle w:val="IndexLink"/>
                <w:rtl w:val="true"/>
              </w:rPr>
              <w:t>«</w:t>
            </w:r>
            <w:r>
              <w:rPr>
                <w:rStyle w:val="IndexLink"/>
              </w:rPr>
              <w:t>2</w:t>
            </w:r>
            <w:r>
              <w:rPr>
                <w:rStyle w:val="IndexLink"/>
                <w:rtl w:val="true"/>
              </w:rPr>
              <w:t>»</w:t>
              <w:tab/>
            </w:r>
            <w:r>
              <w:rPr>
                <w:rStyle w:val="IndexLink"/>
              </w:rPr>
              <w:t>21</w:t>
            </w:r>
          </w:hyperlink>
        </w:p>
        <w:p>
          <w:pPr>
            <w:pStyle w:val="Contents5"/>
            <w:tabs>
              <w:tab w:val="clear" w:pos="7892"/>
              <w:tab w:val="right" w:pos="9026" w:leader="dot"/>
            </w:tabs>
            <w:rPr/>
          </w:pPr>
          <w:hyperlink w:anchor="__RefHeading___Toc1838557_1468164448">
            <w:r>
              <w:rPr>
                <w:webHidden/>
                <w:rStyle w:val="IndexLink"/>
                <w:rtl w:val="true"/>
              </w:rPr>
              <w:t>«</w:t>
            </w:r>
            <w:r>
              <w:rPr>
                <w:rStyle w:val="IndexLink"/>
              </w:rPr>
              <w:t>3</w:t>
            </w:r>
            <w:r>
              <w:rPr>
                <w:rStyle w:val="IndexLink"/>
                <w:rtl w:val="true"/>
              </w:rPr>
              <w:t>»</w:t>
              <w:tab/>
            </w:r>
            <w:r>
              <w:rPr>
                <w:rStyle w:val="IndexLink"/>
              </w:rPr>
              <w:t>21</w:t>
            </w:r>
          </w:hyperlink>
        </w:p>
        <w:p>
          <w:pPr>
            <w:pStyle w:val="Contents5"/>
            <w:tabs>
              <w:tab w:val="clear" w:pos="7892"/>
              <w:tab w:val="right" w:pos="9026" w:leader="dot"/>
            </w:tabs>
            <w:rPr/>
          </w:pPr>
          <w:hyperlink w:anchor="__RefHeading___Toc1838559_1468164448">
            <w:r>
              <w:rPr>
                <w:webHidden/>
                <w:rStyle w:val="IndexLink"/>
                <w:rtl w:val="true"/>
              </w:rPr>
              <w:t>«</w:t>
            </w:r>
            <w:r>
              <w:rPr>
                <w:rStyle w:val="IndexLink"/>
              </w:rPr>
              <w:t>4</w:t>
            </w:r>
            <w:r>
              <w:rPr>
                <w:rStyle w:val="IndexLink"/>
                <w:rtl w:val="true"/>
              </w:rPr>
              <w:t>»</w:t>
              <w:tab/>
            </w:r>
            <w:r>
              <w:rPr>
                <w:rStyle w:val="IndexLink"/>
              </w:rPr>
              <w:t>22</w:t>
            </w:r>
          </w:hyperlink>
        </w:p>
        <w:p>
          <w:pPr>
            <w:pStyle w:val="Contents5"/>
            <w:tabs>
              <w:tab w:val="clear" w:pos="7892"/>
              <w:tab w:val="right" w:pos="9026" w:leader="dot"/>
            </w:tabs>
            <w:rPr/>
          </w:pPr>
          <w:hyperlink w:anchor="__RefHeading___Toc1838561_1468164448">
            <w:r>
              <w:rPr>
                <w:webHidden/>
                <w:rStyle w:val="IndexLink"/>
                <w:rtl w:val="true"/>
              </w:rPr>
              <w:t>«</w:t>
            </w:r>
            <w:r>
              <w:rPr>
                <w:rStyle w:val="IndexLink"/>
              </w:rPr>
              <w:t>5</w:t>
            </w:r>
            <w:r>
              <w:rPr>
                <w:rStyle w:val="IndexLink"/>
                <w:rtl w:val="true"/>
              </w:rPr>
              <w:t>»</w:t>
              <w:tab/>
            </w:r>
            <w:r>
              <w:rPr>
                <w:rStyle w:val="IndexLink"/>
              </w:rPr>
              <w:t>23</w:t>
            </w:r>
          </w:hyperlink>
        </w:p>
        <w:p>
          <w:pPr>
            <w:pStyle w:val="Contents5"/>
            <w:tabs>
              <w:tab w:val="clear" w:pos="7892"/>
              <w:tab w:val="right" w:pos="9026" w:leader="dot"/>
            </w:tabs>
            <w:rPr/>
          </w:pPr>
          <w:hyperlink w:anchor="__RefHeading___Toc1838563_1468164448">
            <w:r>
              <w:rPr>
                <w:webHidden/>
                <w:rStyle w:val="IndexLink"/>
                <w:rtl w:val="true"/>
              </w:rPr>
              <w:t>«</w:t>
            </w:r>
            <w:r>
              <w:rPr>
                <w:rStyle w:val="IndexLink"/>
              </w:rPr>
              <w:t>6</w:t>
            </w:r>
            <w:r>
              <w:rPr>
                <w:rStyle w:val="IndexLink"/>
                <w:rtl w:val="true"/>
              </w:rPr>
              <w:t>»</w:t>
              <w:tab/>
            </w:r>
            <w:r>
              <w:rPr>
                <w:rStyle w:val="IndexLink"/>
              </w:rPr>
              <w:t>23</w:t>
            </w:r>
          </w:hyperlink>
        </w:p>
        <w:p>
          <w:pPr>
            <w:pStyle w:val="Contents5"/>
            <w:tabs>
              <w:tab w:val="clear" w:pos="7892"/>
              <w:tab w:val="right" w:pos="9026" w:leader="dot"/>
            </w:tabs>
            <w:rPr/>
          </w:pPr>
          <w:hyperlink w:anchor="__RefHeading___Toc1838565_1468164448">
            <w:r>
              <w:rPr>
                <w:webHidden/>
                <w:rStyle w:val="IndexLink"/>
                <w:rtl w:val="true"/>
              </w:rPr>
              <w:t>«</w:t>
            </w:r>
            <w:r>
              <w:rPr>
                <w:rStyle w:val="IndexLink"/>
              </w:rPr>
              <w:t>7</w:t>
            </w:r>
            <w:r>
              <w:rPr>
                <w:rStyle w:val="IndexLink"/>
                <w:rtl w:val="true"/>
              </w:rPr>
              <w:t>»</w:t>
              <w:tab/>
            </w:r>
            <w:r>
              <w:rPr>
                <w:rStyle w:val="IndexLink"/>
              </w:rPr>
              <w:t>23</w:t>
            </w:r>
          </w:hyperlink>
        </w:p>
        <w:p>
          <w:pPr>
            <w:pStyle w:val="Contents5"/>
            <w:tabs>
              <w:tab w:val="clear" w:pos="7892"/>
              <w:tab w:val="right" w:pos="9026" w:leader="dot"/>
            </w:tabs>
            <w:rPr/>
          </w:pPr>
          <w:hyperlink w:anchor="__RefHeading___Toc1838567_1468164448">
            <w:r>
              <w:rPr>
                <w:webHidden/>
                <w:rStyle w:val="IndexLink"/>
                <w:rtl w:val="true"/>
              </w:rPr>
              <w:t>«</w:t>
            </w:r>
            <w:r>
              <w:rPr>
                <w:rStyle w:val="IndexLink"/>
              </w:rPr>
              <w:t>8</w:t>
            </w:r>
            <w:r>
              <w:rPr>
                <w:rStyle w:val="IndexLink"/>
                <w:rtl w:val="true"/>
              </w:rPr>
              <w:t>»</w:t>
              <w:tab/>
            </w:r>
            <w:r>
              <w:rPr>
                <w:rStyle w:val="IndexLink"/>
              </w:rPr>
              <w:t>23</w:t>
            </w:r>
          </w:hyperlink>
        </w:p>
        <w:p>
          <w:pPr>
            <w:pStyle w:val="Contents5"/>
            <w:tabs>
              <w:tab w:val="clear" w:pos="7892"/>
              <w:tab w:val="right" w:pos="9026" w:leader="dot"/>
            </w:tabs>
            <w:rPr/>
          </w:pPr>
          <w:hyperlink w:anchor="__RefHeading___Toc1838569_1468164448">
            <w:r>
              <w:rPr>
                <w:webHidden/>
                <w:rStyle w:val="IndexLink"/>
                <w:rtl w:val="true"/>
              </w:rPr>
              <w:t>«</w:t>
            </w:r>
            <w:r>
              <w:rPr>
                <w:rStyle w:val="IndexLink"/>
              </w:rPr>
              <w:t>9</w:t>
            </w:r>
            <w:r>
              <w:rPr>
                <w:rStyle w:val="IndexLink"/>
                <w:rtl w:val="true"/>
              </w:rPr>
              <w:t>»</w:t>
              <w:tab/>
            </w:r>
            <w:r>
              <w:rPr>
                <w:rStyle w:val="IndexLink"/>
              </w:rPr>
              <w:t>24</w:t>
            </w:r>
          </w:hyperlink>
        </w:p>
        <w:p>
          <w:pPr>
            <w:pStyle w:val="Contents5"/>
            <w:tabs>
              <w:tab w:val="clear" w:pos="7892"/>
              <w:tab w:val="right" w:pos="9026" w:leader="dot"/>
            </w:tabs>
            <w:rPr/>
          </w:pPr>
          <w:hyperlink w:anchor="__RefHeading___Toc1838571_1468164448">
            <w:r>
              <w:rPr>
                <w:webHidden/>
                <w:rStyle w:val="IndexLink"/>
                <w:rtl w:val="true"/>
              </w:rPr>
              <w:t>«</w:t>
            </w:r>
            <w:r>
              <w:rPr>
                <w:rStyle w:val="IndexLink"/>
              </w:rPr>
              <w:t>10</w:t>
            </w:r>
            <w:r>
              <w:rPr>
                <w:rStyle w:val="IndexLink"/>
                <w:rtl w:val="true"/>
              </w:rPr>
              <w:t>»</w:t>
              <w:tab/>
            </w:r>
            <w:r>
              <w:rPr>
                <w:rStyle w:val="IndexLink"/>
              </w:rPr>
              <w:t>24</w:t>
            </w:r>
          </w:hyperlink>
        </w:p>
        <w:p>
          <w:pPr>
            <w:pStyle w:val="Contents5"/>
            <w:tabs>
              <w:tab w:val="clear" w:pos="7892"/>
              <w:tab w:val="right" w:pos="9026" w:leader="dot"/>
            </w:tabs>
            <w:rPr/>
          </w:pPr>
          <w:hyperlink w:anchor="__RefHeading___Toc1838573_1468164448">
            <w:r>
              <w:rPr>
                <w:webHidden/>
                <w:rStyle w:val="IndexLink"/>
                <w:rtl w:val="true"/>
              </w:rPr>
              <w:t>«</w:t>
            </w:r>
            <w:r>
              <w:rPr>
                <w:rStyle w:val="IndexLink"/>
              </w:rPr>
              <w:t>11</w:t>
            </w:r>
            <w:r>
              <w:rPr>
                <w:rStyle w:val="IndexLink"/>
                <w:rtl w:val="true"/>
              </w:rPr>
              <w:t>»</w:t>
              <w:tab/>
            </w:r>
            <w:r>
              <w:rPr>
                <w:rStyle w:val="IndexLink"/>
              </w:rPr>
              <w:t>24</w:t>
            </w:r>
          </w:hyperlink>
        </w:p>
        <w:p>
          <w:pPr>
            <w:pStyle w:val="Contents5"/>
            <w:tabs>
              <w:tab w:val="clear" w:pos="7892"/>
              <w:tab w:val="right" w:pos="9026" w:leader="dot"/>
            </w:tabs>
            <w:rPr/>
          </w:pPr>
          <w:hyperlink w:anchor="__RefHeading___Toc1838575_1468164448">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1838577_1468164448">
            <w:r>
              <w:rPr>
                <w:webHidden/>
                <w:rStyle w:val="IndexLink"/>
                <w:rtl w:val="true"/>
              </w:rPr>
              <w:t>«</w:t>
            </w:r>
            <w:r>
              <w:rPr>
                <w:rStyle w:val="IndexLink"/>
              </w:rPr>
              <w:t>12</w:t>
            </w:r>
            <w:r>
              <w:rPr>
                <w:rStyle w:val="IndexLink"/>
                <w:rtl w:val="true"/>
              </w:rPr>
              <w:t>»</w:t>
              <w:tab/>
            </w:r>
            <w:r>
              <w:rPr>
                <w:rStyle w:val="IndexLink"/>
              </w:rPr>
              <w:t>25</w:t>
            </w:r>
          </w:hyperlink>
        </w:p>
        <w:p>
          <w:pPr>
            <w:pStyle w:val="Contents5"/>
            <w:tabs>
              <w:tab w:val="clear" w:pos="7892"/>
              <w:tab w:val="right" w:pos="9026" w:leader="dot"/>
            </w:tabs>
            <w:rPr/>
          </w:pPr>
          <w:hyperlink w:anchor="__RefHeading___Toc1838579_1468164448">
            <w:r>
              <w:rPr>
                <w:webHidden/>
                <w:rStyle w:val="IndexLink"/>
                <w:rtl w:val="true"/>
              </w:rPr>
              <w:t>«</w:t>
            </w:r>
            <w:r>
              <w:rPr>
                <w:rStyle w:val="IndexLink"/>
              </w:rPr>
              <w:t>13</w:t>
            </w:r>
            <w:r>
              <w:rPr>
                <w:rStyle w:val="IndexLink"/>
                <w:rtl w:val="true"/>
              </w:rPr>
              <w:t>»</w:t>
              <w:tab/>
            </w:r>
            <w:r>
              <w:rPr>
                <w:rStyle w:val="IndexLink"/>
              </w:rPr>
              <w:t>26</w:t>
            </w:r>
          </w:hyperlink>
        </w:p>
        <w:p>
          <w:pPr>
            <w:pStyle w:val="Contents5"/>
            <w:tabs>
              <w:tab w:val="clear" w:pos="7892"/>
              <w:tab w:val="right" w:pos="9026" w:leader="dot"/>
            </w:tabs>
            <w:rPr/>
          </w:pPr>
          <w:hyperlink w:anchor="__RefHeading___Toc1838581_1468164448">
            <w:r>
              <w:rPr>
                <w:webHidden/>
                <w:rStyle w:val="IndexLink"/>
                <w:rtl w:val="true"/>
              </w:rPr>
              <w:t>بیان</w:t>
            </w:r>
            <w:r>
              <w:rPr>
                <w:rStyle w:val="IndexLink"/>
                <w:rtl w:val="true"/>
              </w:rPr>
              <w:tab/>
            </w:r>
            <w:r>
              <w:rPr>
                <w:rStyle w:val="IndexLink"/>
              </w:rPr>
              <w:t>27</w:t>
            </w:r>
          </w:hyperlink>
        </w:p>
        <w:p>
          <w:pPr>
            <w:pStyle w:val="Contents5"/>
            <w:tabs>
              <w:tab w:val="clear" w:pos="7892"/>
              <w:tab w:val="right" w:pos="9026" w:leader="dot"/>
            </w:tabs>
            <w:rPr/>
          </w:pPr>
          <w:hyperlink w:anchor="__RefHeading___Toc1838583_1468164448">
            <w:r>
              <w:rPr>
                <w:webHidden/>
                <w:rStyle w:val="IndexLink"/>
                <w:rtl w:val="true"/>
              </w:rPr>
              <w:t>«</w:t>
            </w:r>
            <w:r>
              <w:rPr>
                <w:rStyle w:val="IndexLink"/>
              </w:rPr>
              <w:t>14</w:t>
            </w:r>
            <w:r>
              <w:rPr>
                <w:rStyle w:val="IndexLink"/>
                <w:rtl w:val="true"/>
              </w:rPr>
              <w:t>»</w:t>
              <w:tab/>
            </w:r>
            <w:r>
              <w:rPr>
                <w:rStyle w:val="IndexLink"/>
              </w:rPr>
              <w:t>27</w:t>
            </w:r>
          </w:hyperlink>
        </w:p>
        <w:p>
          <w:pPr>
            <w:pStyle w:val="Contents5"/>
            <w:tabs>
              <w:tab w:val="clear" w:pos="7892"/>
              <w:tab w:val="right" w:pos="9026" w:leader="dot"/>
            </w:tabs>
            <w:rPr/>
          </w:pPr>
          <w:hyperlink w:anchor="__RefHeading___Toc1838585_1468164448">
            <w:r>
              <w:rPr>
                <w:webHidden/>
                <w:rStyle w:val="IndexLink"/>
                <w:rtl w:val="true"/>
              </w:rPr>
              <w:t>«</w:t>
            </w:r>
            <w:r>
              <w:rPr>
                <w:rStyle w:val="IndexLink"/>
              </w:rPr>
              <w:t>15</w:t>
            </w:r>
            <w:r>
              <w:rPr>
                <w:rStyle w:val="IndexLink"/>
                <w:rtl w:val="true"/>
              </w:rPr>
              <w:t>»</w:t>
              <w:tab/>
            </w:r>
            <w:r>
              <w:rPr>
                <w:rStyle w:val="IndexLink"/>
              </w:rPr>
              <w:t>29</w:t>
            </w:r>
          </w:hyperlink>
        </w:p>
        <w:p>
          <w:pPr>
            <w:pStyle w:val="Contents5"/>
            <w:tabs>
              <w:tab w:val="clear" w:pos="7892"/>
              <w:tab w:val="right" w:pos="9026" w:leader="dot"/>
            </w:tabs>
            <w:rPr/>
          </w:pPr>
          <w:hyperlink w:anchor="__RefHeading___Toc1838587_1468164448">
            <w:r>
              <w:rPr>
                <w:webHidden/>
                <w:rStyle w:val="IndexLink"/>
                <w:rtl w:val="true"/>
              </w:rPr>
              <w:t>«</w:t>
            </w:r>
            <w:r>
              <w:rPr>
                <w:rStyle w:val="IndexLink"/>
              </w:rPr>
              <w:t>16</w:t>
            </w:r>
            <w:r>
              <w:rPr>
                <w:rStyle w:val="IndexLink"/>
                <w:rtl w:val="true"/>
              </w:rPr>
              <w:t>»</w:t>
              <w:tab/>
            </w:r>
            <w:r>
              <w:rPr>
                <w:rStyle w:val="IndexLink"/>
              </w:rPr>
              <w:t>29</w:t>
            </w:r>
          </w:hyperlink>
        </w:p>
        <w:p>
          <w:pPr>
            <w:pStyle w:val="Contents5"/>
            <w:tabs>
              <w:tab w:val="clear" w:pos="7892"/>
              <w:tab w:val="right" w:pos="9026" w:leader="dot"/>
            </w:tabs>
            <w:rPr/>
          </w:pPr>
          <w:hyperlink w:anchor="__RefHeading___Toc1838589_1468164448">
            <w:r>
              <w:rPr>
                <w:webHidden/>
                <w:rStyle w:val="IndexLink"/>
                <w:rtl w:val="true"/>
              </w:rPr>
              <w:t>«</w:t>
            </w:r>
            <w:r>
              <w:rPr>
                <w:rStyle w:val="IndexLink"/>
              </w:rPr>
              <w:t>17</w:t>
            </w:r>
            <w:r>
              <w:rPr>
                <w:rStyle w:val="IndexLink"/>
                <w:rtl w:val="true"/>
              </w:rPr>
              <w:t>»</w:t>
              <w:tab/>
            </w:r>
            <w:r>
              <w:rPr>
                <w:rStyle w:val="IndexLink"/>
              </w:rPr>
              <w:t>30</w:t>
            </w:r>
          </w:hyperlink>
        </w:p>
        <w:p>
          <w:pPr>
            <w:pStyle w:val="Contents5"/>
            <w:tabs>
              <w:tab w:val="clear" w:pos="7892"/>
              <w:tab w:val="right" w:pos="9026" w:leader="dot"/>
            </w:tabs>
            <w:rPr/>
          </w:pPr>
          <w:hyperlink w:anchor="__RefHeading___Toc1838591_1468164448">
            <w:r>
              <w:rPr>
                <w:webHidden/>
                <w:rStyle w:val="IndexLink"/>
                <w:rtl w:val="true"/>
              </w:rPr>
              <w:t>«</w:t>
            </w:r>
            <w:r>
              <w:rPr>
                <w:rStyle w:val="IndexLink"/>
              </w:rPr>
              <w:t>18</w:t>
            </w:r>
            <w:r>
              <w:rPr>
                <w:rStyle w:val="IndexLink"/>
                <w:rtl w:val="true"/>
              </w:rPr>
              <w:t>»</w:t>
              <w:tab/>
            </w:r>
            <w:r>
              <w:rPr>
                <w:rStyle w:val="IndexLink"/>
              </w:rPr>
              <w:t>30</w:t>
            </w:r>
          </w:hyperlink>
        </w:p>
        <w:p>
          <w:pPr>
            <w:pStyle w:val="Contents5"/>
            <w:tabs>
              <w:tab w:val="clear" w:pos="7892"/>
              <w:tab w:val="right" w:pos="9026" w:leader="dot"/>
            </w:tabs>
            <w:rPr/>
          </w:pPr>
          <w:hyperlink w:anchor="__RefHeading___Toc1838593_1468164448">
            <w:r>
              <w:rPr>
                <w:webHidden/>
                <w:rStyle w:val="IndexLink"/>
                <w:rtl w:val="true"/>
              </w:rPr>
              <w:t>«</w:t>
            </w:r>
            <w:r>
              <w:rPr>
                <w:rStyle w:val="IndexLink"/>
              </w:rPr>
              <w:t>19</w:t>
            </w:r>
            <w:r>
              <w:rPr>
                <w:rStyle w:val="IndexLink"/>
                <w:rtl w:val="true"/>
              </w:rPr>
              <w:t>»</w:t>
              <w:tab/>
            </w:r>
            <w:r>
              <w:rPr>
                <w:rStyle w:val="IndexLink"/>
              </w:rPr>
              <w:t>31</w:t>
            </w:r>
          </w:hyperlink>
        </w:p>
        <w:p>
          <w:pPr>
            <w:pStyle w:val="Contents5"/>
            <w:tabs>
              <w:tab w:val="clear" w:pos="7892"/>
              <w:tab w:val="right" w:pos="9026" w:leader="dot"/>
            </w:tabs>
            <w:rPr/>
          </w:pPr>
          <w:hyperlink w:anchor="__RefHeading___Toc1838595_1468164448">
            <w:r>
              <w:rPr>
                <w:webHidden/>
                <w:rStyle w:val="IndexLink"/>
                <w:rtl w:val="true"/>
              </w:rPr>
              <w:t>«</w:t>
            </w:r>
            <w:r>
              <w:rPr>
                <w:rStyle w:val="IndexLink"/>
              </w:rPr>
              <w:t>20</w:t>
            </w:r>
            <w:r>
              <w:rPr>
                <w:rStyle w:val="IndexLink"/>
                <w:rtl w:val="true"/>
              </w:rPr>
              <w:t>»</w:t>
              <w:tab/>
            </w:r>
            <w:r>
              <w:rPr>
                <w:rStyle w:val="IndexLink"/>
              </w:rPr>
              <w:t>31</w:t>
            </w:r>
          </w:hyperlink>
        </w:p>
        <w:p>
          <w:pPr>
            <w:pStyle w:val="Contents5"/>
            <w:tabs>
              <w:tab w:val="clear" w:pos="7892"/>
              <w:tab w:val="right" w:pos="9026" w:leader="dot"/>
            </w:tabs>
            <w:rPr/>
          </w:pPr>
          <w:hyperlink w:anchor="__RefHeading___Toc1838597_1468164448">
            <w:r>
              <w:rPr>
                <w:webHidden/>
                <w:rStyle w:val="IndexLink"/>
                <w:rtl w:val="true"/>
              </w:rPr>
              <w:t>«</w:t>
            </w:r>
            <w:r>
              <w:rPr>
                <w:rStyle w:val="IndexLink"/>
              </w:rPr>
              <w:t>21</w:t>
            </w:r>
            <w:r>
              <w:rPr>
                <w:rStyle w:val="IndexLink"/>
                <w:rtl w:val="true"/>
              </w:rPr>
              <w:t>»</w:t>
              <w:tab/>
            </w:r>
            <w:r>
              <w:rPr>
                <w:rStyle w:val="IndexLink"/>
              </w:rPr>
              <w:t>31</w:t>
            </w:r>
          </w:hyperlink>
        </w:p>
        <w:p>
          <w:pPr>
            <w:pStyle w:val="Contents5"/>
            <w:tabs>
              <w:tab w:val="clear" w:pos="7892"/>
              <w:tab w:val="right" w:pos="9026" w:leader="dot"/>
            </w:tabs>
            <w:rPr/>
          </w:pPr>
          <w:hyperlink w:anchor="__RefHeading___Toc1838599_1468164448">
            <w:r>
              <w:rPr>
                <w:webHidden/>
                <w:rStyle w:val="IndexLink"/>
                <w:rtl w:val="true"/>
              </w:rPr>
              <w:t>«</w:t>
            </w:r>
            <w:r>
              <w:rPr>
                <w:rStyle w:val="IndexLink"/>
              </w:rPr>
              <w:t>22</w:t>
            </w:r>
            <w:r>
              <w:rPr>
                <w:rStyle w:val="IndexLink"/>
                <w:rtl w:val="true"/>
              </w:rPr>
              <w:t>»</w:t>
              <w:tab/>
            </w:r>
            <w:r>
              <w:rPr>
                <w:rStyle w:val="IndexLink"/>
              </w:rPr>
              <w:t>32</w:t>
            </w:r>
          </w:hyperlink>
        </w:p>
        <w:p>
          <w:pPr>
            <w:pStyle w:val="Contents5"/>
            <w:tabs>
              <w:tab w:val="clear" w:pos="7892"/>
              <w:tab w:val="right" w:pos="9026" w:leader="dot"/>
            </w:tabs>
            <w:rPr/>
          </w:pPr>
          <w:hyperlink w:anchor="__RefHeading___Toc1838601_1468164448">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1838603_1468164448">
            <w:r>
              <w:rPr>
                <w:webHidden/>
                <w:rStyle w:val="IndexLink"/>
                <w:rtl w:val="true"/>
              </w:rPr>
              <w:t>«</w:t>
            </w:r>
            <w:r>
              <w:rPr>
                <w:rStyle w:val="IndexLink"/>
              </w:rPr>
              <w:t>23</w:t>
            </w:r>
            <w:r>
              <w:rPr>
                <w:rStyle w:val="IndexLink"/>
                <w:rtl w:val="true"/>
              </w:rPr>
              <w:t>»</w:t>
              <w:tab/>
            </w:r>
            <w:r>
              <w:rPr>
                <w:rStyle w:val="IndexLink"/>
              </w:rPr>
              <w:t>33</w:t>
            </w:r>
          </w:hyperlink>
        </w:p>
        <w:p>
          <w:pPr>
            <w:pStyle w:val="Contents5"/>
            <w:tabs>
              <w:tab w:val="clear" w:pos="7892"/>
              <w:tab w:val="right" w:pos="9026" w:leader="dot"/>
            </w:tabs>
            <w:rPr/>
          </w:pPr>
          <w:hyperlink w:anchor="__RefHeading___Toc1838605_1468164448">
            <w:r>
              <w:rPr>
                <w:webHidden/>
                <w:rStyle w:val="IndexLink"/>
                <w:rtl w:val="true"/>
              </w:rPr>
              <w:t>«</w:t>
            </w:r>
            <w:r>
              <w:rPr>
                <w:rStyle w:val="IndexLink"/>
              </w:rPr>
              <w:t>24</w:t>
            </w:r>
            <w:r>
              <w:rPr>
                <w:rStyle w:val="IndexLink"/>
                <w:rtl w:val="true"/>
              </w:rPr>
              <w:t>»</w:t>
              <w:tab/>
            </w:r>
            <w:r>
              <w:rPr>
                <w:rStyle w:val="IndexLink"/>
              </w:rPr>
              <w:t>34</w:t>
            </w:r>
          </w:hyperlink>
        </w:p>
        <w:p>
          <w:pPr>
            <w:pStyle w:val="Contents5"/>
            <w:tabs>
              <w:tab w:val="clear" w:pos="7892"/>
              <w:tab w:val="right" w:pos="9026" w:leader="dot"/>
            </w:tabs>
            <w:rPr/>
          </w:pPr>
          <w:hyperlink w:anchor="__RefHeading___Toc1838607_1468164448">
            <w:r>
              <w:rPr>
                <w:webHidden/>
                <w:rStyle w:val="IndexLink"/>
                <w:rtl w:val="true"/>
              </w:rPr>
              <w:t>«</w:t>
            </w:r>
            <w:r>
              <w:rPr>
                <w:rStyle w:val="IndexLink"/>
              </w:rPr>
              <w:t>25</w:t>
            </w:r>
            <w:r>
              <w:rPr>
                <w:rStyle w:val="IndexLink"/>
                <w:rtl w:val="true"/>
              </w:rPr>
              <w:t>»</w:t>
              <w:tab/>
            </w:r>
            <w:r>
              <w:rPr>
                <w:rStyle w:val="IndexLink"/>
              </w:rPr>
              <w:t>35</w:t>
            </w:r>
          </w:hyperlink>
        </w:p>
        <w:p>
          <w:pPr>
            <w:pStyle w:val="Contents5"/>
            <w:tabs>
              <w:tab w:val="clear" w:pos="7892"/>
              <w:tab w:val="right" w:pos="9026" w:leader="dot"/>
            </w:tabs>
            <w:rPr/>
          </w:pPr>
          <w:hyperlink w:anchor="__RefHeading___Toc1838609_1468164448">
            <w:r>
              <w:rPr>
                <w:webHidden/>
                <w:rStyle w:val="IndexLink"/>
                <w:rtl w:val="true"/>
              </w:rPr>
              <w:t>«</w:t>
            </w:r>
            <w:r>
              <w:rPr>
                <w:rStyle w:val="IndexLink"/>
              </w:rPr>
              <w:t>26</w:t>
            </w:r>
            <w:r>
              <w:rPr>
                <w:rStyle w:val="IndexLink"/>
                <w:rtl w:val="true"/>
              </w:rPr>
              <w:t>»</w:t>
              <w:tab/>
            </w:r>
            <w:r>
              <w:rPr>
                <w:rStyle w:val="IndexLink"/>
              </w:rPr>
              <w:t>35</w:t>
            </w:r>
          </w:hyperlink>
        </w:p>
        <w:p>
          <w:pPr>
            <w:pStyle w:val="Contents5"/>
            <w:tabs>
              <w:tab w:val="clear" w:pos="7892"/>
              <w:tab w:val="right" w:pos="9026" w:leader="dot"/>
            </w:tabs>
            <w:rPr/>
          </w:pPr>
          <w:hyperlink w:anchor="__RefHeading___Toc1838611_1468164448">
            <w:r>
              <w:rPr>
                <w:webHidden/>
                <w:rStyle w:val="IndexLink"/>
                <w:rtl w:val="true"/>
              </w:rPr>
              <w:t>«</w:t>
            </w:r>
            <w:r>
              <w:rPr>
                <w:rStyle w:val="IndexLink"/>
              </w:rPr>
              <w:t>27</w:t>
            </w:r>
            <w:r>
              <w:rPr>
                <w:rStyle w:val="IndexLink"/>
                <w:rtl w:val="true"/>
              </w:rPr>
              <w:t>»</w:t>
              <w:tab/>
            </w:r>
            <w:r>
              <w:rPr>
                <w:rStyle w:val="IndexLink"/>
              </w:rPr>
              <w:t>35</w:t>
            </w:r>
          </w:hyperlink>
        </w:p>
        <w:p>
          <w:pPr>
            <w:pStyle w:val="Contents5"/>
            <w:tabs>
              <w:tab w:val="clear" w:pos="7892"/>
              <w:tab w:val="right" w:pos="9026" w:leader="dot"/>
            </w:tabs>
            <w:rPr/>
          </w:pPr>
          <w:hyperlink w:anchor="__RefHeading___Toc1838613_1468164448">
            <w:r>
              <w:rPr>
                <w:webHidden/>
                <w:rStyle w:val="IndexLink"/>
                <w:rtl w:val="true"/>
              </w:rPr>
              <w:t>«</w:t>
            </w:r>
            <w:r>
              <w:rPr>
                <w:rStyle w:val="IndexLink"/>
              </w:rPr>
              <w:t>28</w:t>
            </w:r>
            <w:r>
              <w:rPr>
                <w:rStyle w:val="IndexLink"/>
                <w:rtl w:val="true"/>
              </w:rPr>
              <w:t>»</w:t>
              <w:tab/>
            </w:r>
            <w:r>
              <w:rPr>
                <w:rStyle w:val="IndexLink"/>
              </w:rPr>
              <w:t>36</w:t>
            </w:r>
          </w:hyperlink>
        </w:p>
        <w:p>
          <w:pPr>
            <w:pStyle w:val="Contents5"/>
            <w:tabs>
              <w:tab w:val="clear" w:pos="7892"/>
              <w:tab w:val="right" w:pos="9026" w:leader="dot"/>
            </w:tabs>
            <w:rPr/>
          </w:pPr>
          <w:hyperlink w:anchor="__RefHeading___Toc1838615_1468164448">
            <w:r>
              <w:rPr>
                <w:webHidden/>
                <w:rStyle w:val="IndexLink"/>
                <w:rtl w:val="true"/>
              </w:rPr>
              <w:t>«</w:t>
            </w:r>
            <w:r>
              <w:rPr>
                <w:rStyle w:val="IndexLink"/>
              </w:rPr>
              <w:t>29</w:t>
            </w:r>
            <w:r>
              <w:rPr>
                <w:rStyle w:val="IndexLink"/>
                <w:rtl w:val="true"/>
              </w:rPr>
              <w:t>»</w:t>
              <w:tab/>
            </w:r>
            <w:r>
              <w:rPr>
                <w:rStyle w:val="IndexLink"/>
              </w:rPr>
              <w:t>36</w:t>
            </w:r>
          </w:hyperlink>
        </w:p>
        <w:p>
          <w:pPr>
            <w:pStyle w:val="Contents5"/>
            <w:tabs>
              <w:tab w:val="clear" w:pos="7892"/>
              <w:tab w:val="right" w:pos="9026" w:leader="dot"/>
            </w:tabs>
            <w:rPr/>
          </w:pPr>
          <w:hyperlink w:anchor="__RefHeading___Toc1838617_1468164448">
            <w:r>
              <w:rPr>
                <w:webHidden/>
                <w:rStyle w:val="IndexLink"/>
                <w:rtl w:val="true"/>
              </w:rPr>
              <w:t>«</w:t>
            </w:r>
            <w:r>
              <w:rPr>
                <w:rStyle w:val="IndexLink"/>
              </w:rPr>
              <w:t>30</w:t>
            </w:r>
            <w:r>
              <w:rPr>
                <w:rStyle w:val="IndexLink"/>
                <w:rtl w:val="true"/>
              </w:rPr>
              <w:t>»</w:t>
              <w:tab/>
            </w:r>
            <w:r>
              <w:rPr>
                <w:rStyle w:val="IndexLink"/>
              </w:rPr>
              <w:t>37</w:t>
            </w:r>
          </w:hyperlink>
        </w:p>
        <w:p>
          <w:pPr>
            <w:pStyle w:val="Contents5"/>
            <w:tabs>
              <w:tab w:val="clear" w:pos="7892"/>
              <w:tab w:val="right" w:pos="9026" w:leader="dot"/>
            </w:tabs>
            <w:rPr/>
          </w:pPr>
          <w:hyperlink w:anchor="__RefHeading___Toc1838619_146816444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1838621_1468164448">
            <w:r>
              <w:rPr>
                <w:webHidden/>
                <w:rStyle w:val="IndexLink"/>
                <w:rtl w:val="true"/>
              </w:rPr>
              <w:t>«</w:t>
            </w:r>
            <w:r>
              <w:rPr>
                <w:rStyle w:val="IndexLink"/>
              </w:rPr>
              <w:t>31</w:t>
            </w:r>
            <w:r>
              <w:rPr>
                <w:rStyle w:val="IndexLink"/>
                <w:rtl w:val="true"/>
              </w:rPr>
              <w:t>»</w:t>
              <w:tab/>
            </w:r>
            <w:r>
              <w:rPr>
                <w:rStyle w:val="IndexLink"/>
              </w:rPr>
              <w:t>38</w:t>
            </w:r>
          </w:hyperlink>
        </w:p>
        <w:p>
          <w:pPr>
            <w:pStyle w:val="Contents5"/>
            <w:tabs>
              <w:tab w:val="clear" w:pos="7892"/>
              <w:tab w:val="right" w:pos="9026" w:leader="dot"/>
            </w:tabs>
            <w:rPr/>
          </w:pPr>
          <w:hyperlink w:anchor="__RefHeading___Toc1838623_1468164448">
            <w:r>
              <w:rPr>
                <w:webHidden/>
                <w:rStyle w:val="IndexLink"/>
                <w:rtl w:val="true"/>
              </w:rPr>
              <w:t>«</w:t>
            </w:r>
            <w:r>
              <w:rPr>
                <w:rStyle w:val="IndexLink"/>
              </w:rPr>
              <w:t>32</w:t>
            </w:r>
            <w:r>
              <w:rPr>
                <w:rStyle w:val="IndexLink"/>
                <w:rtl w:val="true"/>
              </w:rPr>
              <w:t>»</w:t>
              <w:tab/>
            </w:r>
            <w:r>
              <w:rPr>
                <w:rStyle w:val="IndexLink"/>
              </w:rPr>
              <w:t>38</w:t>
            </w:r>
          </w:hyperlink>
        </w:p>
        <w:p>
          <w:pPr>
            <w:pStyle w:val="Contents5"/>
            <w:tabs>
              <w:tab w:val="clear" w:pos="7892"/>
              <w:tab w:val="right" w:pos="9026" w:leader="dot"/>
            </w:tabs>
            <w:rPr/>
          </w:pPr>
          <w:hyperlink w:anchor="__RefHeading___Toc1838625_1468164448">
            <w:r>
              <w:rPr>
                <w:webHidden/>
                <w:rStyle w:val="IndexLink"/>
                <w:rtl w:val="true"/>
              </w:rPr>
              <w:t>«</w:t>
            </w:r>
            <w:r>
              <w:rPr>
                <w:rStyle w:val="IndexLink"/>
              </w:rPr>
              <w:t>33</w:t>
            </w:r>
            <w:r>
              <w:rPr>
                <w:rStyle w:val="IndexLink"/>
                <w:rtl w:val="true"/>
              </w:rPr>
              <w:t>»</w:t>
              <w:tab/>
            </w:r>
            <w:r>
              <w:rPr>
                <w:rStyle w:val="IndexLink"/>
              </w:rPr>
              <w:t>38</w:t>
            </w:r>
          </w:hyperlink>
        </w:p>
        <w:p>
          <w:pPr>
            <w:pStyle w:val="Contents5"/>
            <w:tabs>
              <w:tab w:val="clear" w:pos="7892"/>
              <w:tab w:val="right" w:pos="9026" w:leader="dot"/>
            </w:tabs>
            <w:rPr/>
          </w:pPr>
          <w:hyperlink w:anchor="__RefHeading___Toc1838627_1468164448">
            <w:r>
              <w:rPr>
                <w:webHidden/>
                <w:rStyle w:val="IndexLink"/>
                <w:rtl w:val="true"/>
              </w:rPr>
              <w:t>«</w:t>
            </w:r>
            <w:r>
              <w:rPr>
                <w:rStyle w:val="IndexLink"/>
              </w:rPr>
              <w:t>34</w:t>
            </w:r>
            <w:r>
              <w:rPr>
                <w:rStyle w:val="IndexLink"/>
                <w:rtl w:val="true"/>
              </w:rPr>
              <w:t>»</w:t>
              <w:tab/>
            </w:r>
            <w:r>
              <w:rPr>
                <w:rStyle w:val="IndexLink"/>
              </w:rPr>
              <w:t>38</w:t>
            </w:r>
          </w:hyperlink>
        </w:p>
        <w:p>
          <w:pPr>
            <w:pStyle w:val="Contents5"/>
            <w:tabs>
              <w:tab w:val="clear" w:pos="7892"/>
              <w:tab w:val="right" w:pos="9026" w:leader="dot"/>
            </w:tabs>
            <w:rPr/>
          </w:pPr>
          <w:hyperlink w:anchor="__RefHeading___Toc1838629_1468164448">
            <w:r>
              <w:rPr>
                <w:webHidden/>
                <w:rStyle w:val="IndexLink"/>
                <w:rtl w:val="true"/>
              </w:rPr>
              <w:t>«</w:t>
            </w:r>
            <w:r>
              <w:rPr>
                <w:rStyle w:val="IndexLink"/>
              </w:rPr>
              <w:t>35</w:t>
            </w:r>
            <w:r>
              <w:rPr>
                <w:rStyle w:val="IndexLink"/>
                <w:rtl w:val="true"/>
              </w:rPr>
              <w:t>»</w:t>
              <w:tab/>
            </w:r>
            <w:r>
              <w:rPr>
                <w:rStyle w:val="IndexLink"/>
              </w:rPr>
              <w:t>38</w:t>
            </w:r>
          </w:hyperlink>
        </w:p>
        <w:p>
          <w:pPr>
            <w:pStyle w:val="Contents5"/>
            <w:tabs>
              <w:tab w:val="clear" w:pos="7892"/>
              <w:tab w:val="right" w:pos="9026" w:leader="dot"/>
            </w:tabs>
            <w:rPr/>
          </w:pPr>
          <w:hyperlink w:anchor="__RefHeading___Toc1838631_1468164448">
            <w:r>
              <w:rPr>
                <w:webHidden/>
                <w:rStyle w:val="IndexLink"/>
                <w:rtl w:val="true"/>
              </w:rPr>
              <w:t>«</w:t>
            </w:r>
            <w:r>
              <w:rPr>
                <w:rStyle w:val="IndexLink"/>
              </w:rPr>
              <w:t>36</w:t>
            </w:r>
            <w:r>
              <w:rPr>
                <w:rStyle w:val="IndexLink"/>
                <w:rtl w:val="true"/>
              </w:rPr>
              <w:t>»</w:t>
              <w:tab/>
            </w:r>
            <w:r>
              <w:rPr>
                <w:rStyle w:val="IndexLink"/>
              </w:rPr>
              <w:t>39</w:t>
            </w:r>
          </w:hyperlink>
        </w:p>
        <w:p>
          <w:pPr>
            <w:pStyle w:val="Contents5"/>
            <w:tabs>
              <w:tab w:val="clear" w:pos="7892"/>
              <w:tab w:val="right" w:pos="9026" w:leader="dot"/>
            </w:tabs>
            <w:rPr/>
          </w:pPr>
          <w:hyperlink w:anchor="__RefHeading___Toc1838633_1468164448">
            <w:r>
              <w:rPr>
                <w:webHidden/>
                <w:rStyle w:val="IndexLink"/>
                <w:rtl w:val="true"/>
              </w:rPr>
              <w:t>«</w:t>
            </w:r>
            <w:r>
              <w:rPr>
                <w:rStyle w:val="IndexLink"/>
              </w:rPr>
              <w:t>37</w:t>
            </w:r>
            <w:r>
              <w:rPr>
                <w:rStyle w:val="IndexLink"/>
                <w:rtl w:val="true"/>
              </w:rPr>
              <w:t>»</w:t>
              <w:tab/>
            </w:r>
            <w:r>
              <w:rPr>
                <w:rStyle w:val="IndexLink"/>
              </w:rPr>
              <w:t>39</w:t>
            </w:r>
          </w:hyperlink>
        </w:p>
        <w:p>
          <w:pPr>
            <w:pStyle w:val="Contents5"/>
            <w:tabs>
              <w:tab w:val="clear" w:pos="7892"/>
              <w:tab w:val="right" w:pos="9026" w:leader="dot"/>
            </w:tabs>
            <w:rPr/>
          </w:pPr>
          <w:hyperlink w:anchor="__RefHeading___Toc1838635_1468164448">
            <w:r>
              <w:rPr>
                <w:webHidden/>
                <w:rStyle w:val="IndexLink"/>
                <w:rtl w:val="true"/>
              </w:rPr>
              <w:t>«</w:t>
            </w:r>
            <w:r>
              <w:rPr>
                <w:rStyle w:val="IndexLink"/>
              </w:rPr>
              <w:t>38</w:t>
            </w:r>
            <w:r>
              <w:rPr>
                <w:rStyle w:val="IndexLink"/>
                <w:rtl w:val="true"/>
              </w:rPr>
              <w:t>»</w:t>
              <w:tab/>
            </w:r>
            <w:r>
              <w:rPr>
                <w:rStyle w:val="IndexLink"/>
              </w:rPr>
              <w:t>40</w:t>
            </w:r>
          </w:hyperlink>
        </w:p>
        <w:p>
          <w:pPr>
            <w:pStyle w:val="Contents5"/>
            <w:tabs>
              <w:tab w:val="clear" w:pos="7892"/>
              <w:tab w:val="right" w:pos="9026" w:leader="dot"/>
            </w:tabs>
            <w:rPr/>
          </w:pPr>
          <w:hyperlink w:anchor="__RefHeading___Toc1838637_1468164448">
            <w:r>
              <w:rPr>
                <w:webHidden/>
                <w:rStyle w:val="IndexLink"/>
                <w:rtl w:val="true"/>
              </w:rPr>
              <w:t>«</w:t>
            </w:r>
            <w:r>
              <w:rPr>
                <w:rStyle w:val="IndexLink"/>
              </w:rPr>
              <w:t>39</w:t>
            </w:r>
            <w:r>
              <w:rPr>
                <w:rStyle w:val="IndexLink"/>
                <w:rtl w:val="true"/>
              </w:rPr>
              <w:t>»</w:t>
              <w:tab/>
            </w:r>
            <w:r>
              <w:rPr>
                <w:rStyle w:val="IndexLink"/>
              </w:rPr>
              <w:t>40</w:t>
            </w:r>
          </w:hyperlink>
        </w:p>
        <w:p>
          <w:pPr>
            <w:pStyle w:val="Contents5"/>
            <w:tabs>
              <w:tab w:val="clear" w:pos="7892"/>
              <w:tab w:val="right" w:pos="9026" w:leader="dot"/>
            </w:tabs>
            <w:rPr/>
          </w:pPr>
          <w:hyperlink w:anchor="__RefHeading___Toc1838639_1468164448">
            <w:r>
              <w:rPr>
                <w:webHidden/>
                <w:rStyle w:val="IndexLink"/>
                <w:rtl w:val="true"/>
              </w:rPr>
              <w:t>«</w:t>
            </w:r>
            <w:r>
              <w:rPr>
                <w:rStyle w:val="IndexLink"/>
              </w:rPr>
              <w:t>40</w:t>
            </w:r>
            <w:r>
              <w:rPr>
                <w:rStyle w:val="IndexLink"/>
                <w:rtl w:val="true"/>
              </w:rPr>
              <w:t>»</w:t>
              <w:tab/>
            </w:r>
            <w:r>
              <w:rPr>
                <w:rStyle w:val="IndexLink"/>
              </w:rPr>
              <w:t>40</w:t>
            </w:r>
          </w:hyperlink>
        </w:p>
        <w:p>
          <w:pPr>
            <w:pStyle w:val="Contents5"/>
            <w:tabs>
              <w:tab w:val="clear" w:pos="7892"/>
              <w:tab w:val="right" w:pos="9026" w:leader="dot"/>
            </w:tabs>
            <w:rPr/>
          </w:pPr>
          <w:hyperlink w:anchor="__RefHeading___Toc1838641_1468164448">
            <w:r>
              <w:rPr>
                <w:webHidden/>
                <w:rStyle w:val="IndexLink"/>
                <w:rtl w:val="true"/>
              </w:rPr>
              <w:t>«</w:t>
            </w:r>
            <w:r>
              <w:rPr>
                <w:rStyle w:val="IndexLink"/>
              </w:rPr>
              <w:t>41</w:t>
            </w:r>
            <w:r>
              <w:rPr>
                <w:rStyle w:val="IndexLink"/>
                <w:rtl w:val="true"/>
              </w:rPr>
              <w:t>»</w:t>
              <w:tab/>
            </w:r>
            <w:r>
              <w:rPr>
                <w:rStyle w:val="IndexLink"/>
              </w:rPr>
              <w:t>41</w:t>
            </w:r>
          </w:hyperlink>
        </w:p>
        <w:p>
          <w:pPr>
            <w:pStyle w:val="Contents5"/>
            <w:tabs>
              <w:tab w:val="clear" w:pos="7892"/>
              <w:tab w:val="right" w:pos="9026" w:leader="dot"/>
            </w:tabs>
            <w:rPr/>
          </w:pPr>
          <w:hyperlink w:anchor="__RefHeading___Toc1838643_1468164448">
            <w:r>
              <w:rPr>
                <w:webHidden/>
                <w:rStyle w:val="IndexLink"/>
                <w:rtl w:val="true"/>
              </w:rPr>
              <w:t>«</w:t>
            </w:r>
            <w:r>
              <w:rPr>
                <w:rStyle w:val="IndexLink"/>
              </w:rPr>
              <w:t>42</w:t>
            </w:r>
            <w:r>
              <w:rPr>
                <w:rStyle w:val="IndexLink"/>
                <w:rtl w:val="true"/>
              </w:rPr>
              <w:t>»</w:t>
              <w:tab/>
            </w:r>
            <w:r>
              <w:rPr>
                <w:rStyle w:val="IndexLink"/>
              </w:rPr>
              <w:t>42</w:t>
            </w:r>
          </w:hyperlink>
        </w:p>
        <w:p>
          <w:pPr>
            <w:pStyle w:val="Contents5"/>
            <w:tabs>
              <w:tab w:val="clear" w:pos="7892"/>
              <w:tab w:val="right" w:pos="9026" w:leader="dot"/>
            </w:tabs>
            <w:rPr/>
          </w:pPr>
          <w:hyperlink w:anchor="__RefHeading___Toc1838645_1468164448">
            <w:r>
              <w:rPr>
                <w:webHidden/>
                <w:rStyle w:val="IndexLink"/>
                <w:rtl w:val="true"/>
              </w:rPr>
              <w:t>«</w:t>
            </w:r>
            <w:r>
              <w:rPr>
                <w:rStyle w:val="IndexLink"/>
              </w:rPr>
              <w:t>43</w:t>
            </w:r>
            <w:r>
              <w:rPr>
                <w:rStyle w:val="IndexLink"/>
                <w:rtl w:val="true"/>
              </w:rPr>
              <w:t>»</w:t>
              <w:tab/>
            </w:r>
            <w:r>
              <w:rPr>
                <w:rStyle w:val="IndexLink"/>
              </w:rPr>
              <w:t>42</w:t>
            </w:r>
          </w:hyperlink>
        </w:p>
        <w:p>
          <w:pPr>
            <w:pStyle w:val="Contents3"/>
            <w:tabs>
              <w:tab w:val="clear" w:pos="8459"/>
              <w:tab w:val="right" w:pos="9026" w:leader="dot"/>
            </w:tabs>
            <w:rPr/>
          </w:pPr>
          <w:hyperlink w:anchor="__RefHeading___Toc1838647_1468164448">
            <w:r>
              <w:rPr>
                <w:webHidden/>
                <w:rStyle w:val="IndexLink"/>
                <w:rtl w:val="true"/>
              </w:rPr>
              <w:t xml:space="preserve">باب </w:t>
            </w:r>
            <w:r>
              <w:rPr>
                <w:rStyle w:val="IndexLink"/>
              </w:rPr>
              <w:t>2</w:t>
            </w:r>
            <w:r>
              <w:rPr>
                <w:rStyle w:val="IndexLink"/>
                <w:rtl w:val="true"/>
              </w:rPr>
              <w:t xml:space="preserve"> </w:t>
            </w:r>
            <w:r>
              <w:rPr>
                <w:rStyle w:val="IndexLink"/>
                <w:rtl w:val="true"/>
              </w:rPr>
              <w:t>قصص ولادته علیه السلام إلی کسر الأصنام و ما جری بینه و بین فرعونه و بیان حال أبیه‌</w:t>
            </w:r>
            <w:r>
              <w:rPr>
                <w:rStyle w:val="IndexLink"/>
                <w:rtl w:val="true"/>
              </w:rPr>
              <w:tab/>
            </w:r>
            <w:r>
              <w:rPr>
                <w:rStyle w:val="IndexLink"/>
              </w:rPr>
              <w:t>42</w:t>
            </w:r>
          </w:hyperlink>
        </w:p>
        <w:p>
          <w:pPr>
            <w:pStyle w:val="Contents4"/>
            <w:tabs>
              <w:tab w:val="clear" w:pos="8176"/>
              <w:tab w:val="right" w:pos="9026" w:leader="dot"/>
            </w:tabs>
            <w:rPr/>
          </w:pPr>
          <w:hyperlink w:anchor="__RefHeading___Toc1838649_1468164448">
            <w:r>
              <w:rPr>
                <w:webHidden/>
                <w:rStyle w:val="IndexLink"/>
                <w:rtl w:val="true"/>
              </w:rPr>
              <w:t>الآیات</w:t>
            </w:r>
            <w:r>
              <w:rPr>
                <w:rStyle w:val="IndexLink"/>
                <w:rtl w:val="true"/>
              </w:rPr>
              <w:tab/>
            </w:r>
            <w:r>
              <w:rPr>
                <w:rStyle w:val="IndexLink"/>
              </w:rPr>
              <w:t>42</w:t>
            </w:r>
          </w:hyperlink>
        </w:p>
        <w:p>
          <w:pPr>
            <w:pStyle w:val="Contents4"/>
            <w:tabs>
              <w:tab w:val="clear" w:pos="8176"/>
              <w:tab w:val="right" w:pos="9026" w:leader="dot"/>
            </w:tabs>
            <w:rPr/>
          </w:pPr>
          <w:hyperlink w:anchor="__RefHeading___Toc1838651_1468164448">
            <w:r>
              <w:rPr>
                <w:webHidden/>
                <w:rStyle w:val="IndexLink"/>
                <w:rtl w:val="true"/>
              </w:rPr>
              <w:t>تفسیر</w:t>
            </w:r>
            <w:r>
              <w:rPr>
                <w:rStyle w:val="IndexLink"/>
                <w:rtl w:val="true"/>
              </w:rPr>
              <w:tab/>
            </w:r>
            <w:r>
              <w:rPr>
                <w:rStyle w:val="IndexLink"/>
              </w:rPr>
              <w:t>50</w:t>
            </w:r>
          </w:hyperlink>
        </w:p>
        <w:p>
          <w:pPr>
            <w:pStyle w:val="Contents4"/>
            <w:tabs>
              <w:tab w:val="clear" w:pos="8176"/>
              <w:tab w:val="right" w:pos="9026" w:leader="dot"/>
            </w:tabs>
            <w:rPr/>
          </w:pPr>
          <w:hyperlink w:anchor="__RefHeading___Toc1838653_1468164448">
            <w:r>
              <w:rPr>
                <w:webHidden/>
                <w:rStyle w:val="IndexLink"/>
                <w:rtl w:val="true"/>
              </w:rPr>
              <w:t>الأخبار</w:t>
            </w:r>
            <w:r>
              <w:rPr>
                <w:rStyle w:val="IndexLink"/>
                <w:rtl w:val="true"/>
              </w:rPr>
              <w:tab/>
            </w:r>
            <w:r>
              <w:rPr>
                <w:rStyle w:val="IndexLink"/>
              </w:rPr>
              <w:t>68</w:t>
            </w:r>
          </w:hyperlink>
        </w:p>
        <w:p>
          <w:pPr>
            <w:pStyle w:val="Contents5"/>
            <w:tabs>
              <w:tab w:val="clear" w:pos="7892"/>
              <w:tab w:val="right" w:pos="9026" w:leader="dot"/>
            </w:tabs>
            <w:rPr/>
          </w:pPr>
          <w:hyperlink w:anchor="__RefHeading___Toc1838655_1468164448">
            <w:r>
              <w:rPr>
                <w:webHidden/>
                <w:rStyle w:val="IndexLink"/>
                <w:rtl w:val="true"/>
              </w:rPr>
              <w:t>«</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1838657_1468164448">
            <w:r>
              <w:rPr>
                <w:webHidden/>
                <w:rStyle w:val="IndexLink"/>
                <w:rtl w:val="true"/>
              </w:rPr>
              <w:t>«</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1838659_1468164448">
            <w:r>
              <w:rPr>
                <w:webHidden/>
                <w:rStyle w:val="IndexLink"/>
                <w:rtl w:val="true"/>
              </w:rPr>
              <w:t>«</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1838661_1468164448">
            <w:r>
              <w:rPr>
                <w:webHidden/>
                <w:rStyle w:val="IndexLink"/>
                <w:rtl w:val="true"/>
              </w:rPr>
              <w:t>«</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1838663_1468164448">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1838665_1468164448">
            <w:r>
              <w:rPr>
                <w:webHidden/>
                <w:rStyle w:val="IndexLink"/>
                <w:rtl w:val="true"/>
              </w:rPr>
              <w:t>«</w:t>
            </w:r>
            <w:r>
              <w:rPr>
                <w:rStyle w:val="IndexLink"/>
              </w:rPr>
              <w:t>6</w:t>
            </w:r>
            <w:r>
              <w:rPr>
                <w:rStyle w:val="IndexLink"/>
                <w:rtl w:val="true"/>
              </w:rPr>
              <w:t>»</w:t>
              <w:tab/>
            </w:r>
            <w:r>
              <w:rPr>
                <w:rStyle w:val="IndexLink"/>
              </w:rPr>
              <w:t>70</w:t>
            </w:r>
          </w:hyperlink>
        </w:p>
        <w:p>
          <w:pPr>
            <w:pStyle w:val="Contents5"/>
            <w:tabs>
              <w:tab w:val="clear" w:pos="7892"/>
              <w:tab w:val="right" w:pos="9026" w:leader="dot"/>
            </w:tabs>
            <w:rPr/>
          </w:pPr>
          <w:hyperlink w:anchor="__RefHeading___Toc1838667_1468164448">
            <w:r>
              <w:rPr>
                <w:webHidden/>
                <w:rStyle w:val="IndexLink"/>
                <w:rtl w:val="true"/>
              </w:rPr>
              <w:t>«</w:t>
            </w:r>
            <w:r>
              <w:rPr>
                <w:rStyle w:val="IndexLink"/>
              </w:rPr>
              <w:t>7</w:t>
            </w:r>
            <w:r>
              <w:rPr>
                <w:rStyle w:val="IndexLink"/>
                <w:rtl w:val="true"/>
              </w:rPr>
              <w:t>»</w:t>
              <w:tab/>
            </w:r>
            <w:r>
              <w:rPr>
                <w:rStyle w:val="IndexLink"/>
              </w:rPr>
              <w:t>74</w:t>
            </w:r>
          </w:hyperlink>
        </w:p>
        <w:p>
          <w:pPr>
            <w:pStyle w:val="Contents5"/>
            <w:tabs>
              <w:tab w:val="clear" w:pos="7892"/>
              <w:tab w:val="right" w:pos="9026" w:leader="dot"/>
            </w:tabs>
            <w:rPr/>
          </w:pPr>
          <w:hyperlink w:anchor="__RefHeading___Toc1838669_1468164448">
            <w:r>
              <w:rPr>
                <w:webHidden/>
                <w:rStyle w:val="IndexLink"/>
                <w:rtl w:val="true"/>
              </w:rPr>
              <w:t>«</w:t>
            </w:r>
            <w:r>
              <w:rPr>
                <w:rStyle w:val="IndexLink"/>
              </w:rPr>
              <w:t>8</w:t>
            </w:r>
            <w:r>
              <w:rPr>
                <w:rStyle w:val="IndexLink"/>
                <w:rtl w:val="true"/>
              </w:rPr>
              <w:t>»</w:t>
              <w:tab/>
            </w:r>
            <w:r>
              <w:rPr>
                <w:rStyle w:val="IndexLink"/>
              </w:rPr>
              <w:t>74</w:t>
            </w:r>
          </w:hyperlink>
        </w:p>
        <w:p>
          <w:pPr>
            <w:pStyle w:val="Contents5"/>
            <w:tabs>
              <w:tab w:val="clear" w:pos="7892"/>
              <w:tab w:val="right" w:pos="9026" w:leader="dot"/>
            </w:tabs>
            <w:rPr/>
          </w:pPr>
          <w:hyperlink w:anchor="__RefHeading___Toc1838671_1468164448">
            <w:r>
              <w:rPr>
                <w:webHidden/>
                <w:rStyle w:val="IndexLink"/>
                <w:rtl w:val="true"/>
              </w:rPr>
              <w:t>«</w:t>
            </w:r>
            <w:r>
              <w:rPr>
                <w:rStyle w:val="IndexLink"/>
              </w:rPr>
              <w:t>9</w:t>
            </w:r>
            <w:r>
              <w:rPr>
                <w:rStyle w:val="IndexLink"/>
                <w:rtl w:val="true"/>
              </w:rPr>
              <w:t>»</w:t>
              <w:tab/>
            </w:r>
            <w:r>
              <w:rPr>
                <w:rStyle w:val="IndexLink"/>
              </w:rPr>
              <w:t>79</w:t>
            </w:r>
          </w:hyperlink>
        </w:p>
        <w:p>
          <w:pPr>
            <w:pStyle w:val="Contents5"/>
            <w:tabs>
              <w:tab w:val="clear" w:pos="7892"/>
              <w:tab w:val="right" w:pos="9026" w:leader="dot"/>
            </w:tabs>
            <w:rPr/>
          </w:pPr>
          <w:hyperlink w:anchor="__RefHeading___Toc1838673_1468164448">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1838675_1468164448">
            <w:r>
              <w:rPr>
                <w:webHidden/>
                <w:rStyle w:val="IndexLink"/>
                <w:rtl w:val="true"/>
              </w:rPr>
              <w:t>«</w:t>
            </w:r>
            <w:r>
              <w:rPr>
                <w:rStyle w:val="IndexLink"/>
              </w:rPr>
              <w:t>10</w:t>
            </w:r>
            <w:r>
              <w:rPr>
                <w:rStyle w:val="IndexLink"/>
                <w:rtl w:val="true"/>
              </w:rPr>
              <w:t>»</w:t>
              <w:tab/>
            </w:r>
            <w:r>
              <w:rPr>
                <w:rStyle w:val="IndexLink"/>
              </w:rPr>
              <w:t>80</w:t>
            </w:r>
          </w:hyperlink>
        </w:p>
        <w:p>
          <w:pPr>
            <w:pStyle w:val="Contents5"/>
            <w:tabs>
              <w:tab w:val="clear" w:pos="7892"/>
              <w:tab w:val="right" w:pos="9026" w:leader="dot"/>
            </w:tabs>
            <w:rPr/>
          </w:pPr>
          <w:hyperlink w:anchor="__RefHeading___Toc1838677_1468164448">
            <w:r>
              <w:rPr>
                <w:webHidden/>
                <w:rStyle w:val="IndexLink"/>
                <w:rtl w:val="true"/>
              </w:rPr>
              <w:t>إیضاح</w:t>
            </w:r>
            <w:r>
              <w:rPr>
                <w:rStyle w:val="IndexLink"/>
                <w:rtl w:val="true"/>
              </w:rPr>
              <w:tab/>
            </w:r>
            <w:r>
              <w:rPr>
                <w:rStyle w:val="IndexLink"/>
              </w:rPr>
              <w:t>81</w:t>
            </w:r>
          </w:hyperlink>
        </w:p>
        <w:p>
          <w:pPr>
            <w:pStyle w:val="Contents5"/>
            <w:tabs>
              <w:tab w:val="clear" w:pos="7892"/>
              <w:tab w:val="right" w:pos="9026" w:leader="dot"/>
            </w:tabs>
            <w:rPr/>
          </w:pPr>
          <w:hyperlink w:anchor="__RefHeading___Toc1838679_1468164448">
            <w:r>
              <w:rPr>
                <w:webHidden/>
                <w:rStyle w:val="IndexLink"/>
                <w:rtl w:val="true"/>
              </w:rPr>
              <w:t>«</w:t>
            </w:r>
            <w:r>
              <w:rPr>
                <w:rStyle w:val="IndexLink"/>
              </w:rPr>
              <w:t>11</w:t>
            </w:r>
            <w:r>
              <w:rPr>
                <w:rStyle w:val="IndexLink"/>
                <w:rtl w:val="true"/>
              </w:rPr>
              <w:t>»</w:t>
              <w:tab/>
            </w:r>
            <w:r>
              <w:rPr>
                <w:rStyle w:val="IndexLink"/>
              </w:rPr>
              <w:t>81</w:t>
            </w:r>
          </w:hyperlink>
        </w:p>
        <w:p>
          <w:pPr>
            <w:pStyle w:val="Contents5"/>
            <w:tabs>
              <w:tab w:val="clear" w:pos="7892"/>
              <w:tab w:val="right" w:pos="9026" w:leader="dot"/>
            </w:tabs>
            <w:rPr/>
          </w:pPr>
          <w:hyperlink w:anchor="__RefHeading___Toc1838681_1468164448">
            <w:r>
              <w:rPr>
                <w:webHidden/>
                <w:rStyle w:val="IndexLink"/>
                <w:rtl w:val="true"/>
              </w:rPr>
              <w:t>«</w:t>
            </w:r>
            <w:r>
              <w:rPr>
                <w:rStyle w:val="IndexLink"/>
              </w:rPr>
              <w:t>12</w:t>
            </w:r>
            <w:r>
              <w:rPr>
                <w:rStyle w:val="IndexLink"/>
                <w:rtl w:val="true"/>
              </w:rPr>
              <w:t>»</w:t>
              <w:tab/>
            </w:r>
            <w:r>
              <w:rPr>
                <w:rStyle w:val="IndexLink"/>
              </w:rPr>
              <w:t>82</w:t>
            </w:r>
          </w:hyperlink>
        </w:p>
        <w:p>
          <w:pPr>
            <w:pStyle w:val="Contents5"/>
            <w:tabs>
              <w:tab w:val="clear" w:pos="7892"/>
              <w:tab w:val="right" w:pos="9026" w:leader="dot"/>
            </w:tabs>
            <w:rPr/>
          </w:pPr>
          <w:hyperlink w:anchor="__RefHeading___Toc1838683_1468164448">
            <w:r>
              <w:rPr>
                <w:webHidden/>
                <w:rStyle w:val="IndexLink"/>
                <w:rtl w:val="true"/>
              </w:rPr>
              <w:t>«</w:t>
            </w:r>
            <w:r>
              <w:rPr>
                <w:rStyle w:val="IndexLink"/>
              </w:rPr>
              <w:t>13</w:t>
            </w:r>
            <w:r>
              <w:rPr>
                <w:rStyle w:val="IndexLink"/>
                <w:rtl w:val="true"/>
              </w:rPr>
              <w:t>»</w:t>
              <w:tab/>
            </w:r>
            <w:r>
              <w:rPr>
                <w:rStyle w:val="IndexLink"/>
              </w:rPr>
              <w:t>83</w:t>
            </w:r>
          </w:hyperlink>
        </w:p>
        <w:p>
          <w:pPr>
            <w:pStyle w:val="Contents5"/>
            <w:tabs>
              <w:tab w:val="clear" w:pos="7892"/>
              <w:tab w:val="right" w:pos="9026" w:leader="dot"/>
            </w:tabs>
            <w:rPr/>
          </w:pPr>
          <w:hyperlink w:anchor="__RefHeading___Toc1838685_1468164448">
            <w:r>
              <w:rPr>
                <w:webHidden/>
                <w:rStyle w:val="IndexLink"/>
                <w:rtl w:val="true"/>
              </w:rPr>
              <w:t>«</w:t>
            </w:r>
            <w:r>
              <w:rPr>
                <w:rStyle w:val="IndexLink"/>
              </w:rPr>
              <w:t>14</w:t>
            </w:r>
            <w:r>
              <w:rPr>
                <w:rStyle w:val="IndexLink"/>
                <w:rtl w:val="true"/>
              </w:rPr>
              <w:t>»</w:t>
              <w:tab/>
            </w:r>
            <w:r>
              <w:rPr>
                <w:rStyle w:val="IndexLink"/>
              </w:rPr>
              <w:t>83</w:t>
            </w:r>
          </w:hyperlink>
        </w:p>
        <w:p>
          <w:pPr>
            <w:pStyle w:val="Contents5"/>
            <w:tabs>
              <w:tab w:val="clear" w:pos="7892"/>
              <w:tab w:val="right" w:pos="9026" w:leader="dot"/>
            </w:tabs>
            <w:rPr/>
          </w:pPr>
          <w:hyperlink w:anchor="__RefHeading___Toc1838687_1468164448">
            <w:r>
              <w:rPr>
                <w:webHidden/>
                <w:rStyle w:val="IndexLink"/>
                <w:rtl w:val="true"/>
              </w:rPr>
              <w:t>«</w:t>
            </w:r>
            <w:r>
              <w:rPr>
                <w:rStyle w:val="IndexLink"/>
              </w:rPr>
              <w:t>15</w:t>
            </w:r>
            <w:r>
              <w:rPr>
                <w:rStyle w:val="IndexLink"/>
                <w:rtl w:val="true"/>
              </w:rPr>
              <w:t>»</w:t>
              <w:tab/>
            </w:r>
            <w:r>
              <w:rPr>
                <w:rStyle w:val="IndexLink"/>
              </w:rPr>
              <w:t>84</w:t>
            </w:r>
          </w:hyperlink>
        </w:p>
        <w:p>
          <w:pPr>
            <w:pStyle w:val="Contents5"/>
            <w:tabs>
              <w:tab w:val="clear" w:pos="7892"/>
              <w:tab w:val="right" w:pos="9026" w:leader="dot"/>
            </w:tabs>
            <w:rPr/>
          </w:pPr>
          <w:hyperlink w:anchor="__RefHeading___Toc1838689_1468164448">
            <w:r>
              <w:rPr>
                <w:webHidden/>
                <w:rStyle w:val="IndexLink"/>
                <w:rtl w:val="true"/>
              </w:rPr>
              <w:t>«</w:t>
            </w:r>
            <w:r>
              <w:rPr>
                <w:rStyle w:val="IndexLink"/>
              </w:rPr>
              <w:t>16</w:t>
            </w:r>
            <w:r>
              <w:rPr>
                <w:rStyle w:val="IndexLink"/>
                <w:rtl w:val="true"/>
              </w:rPr>
              <w:t>»</w:t>
              <w:tab/>
            </w:r>
            <w:r>
              <w:rPr>
                <w:rStyle w:val="IndexLink"/>
              </w:rPr>
              <w:t>84</w:t>
            </w:r>
          </w:hyperlink>
        </w:p>
        <w:p>
          <w:pPr>
            <w:pStyle w:val="Contents5"/>
            <w:tabs>
              <w:tab w:val="clear" w:pos="7892"/>
              <w:tab w:val="right" w:pos="9026" w:leader="dot"/>
            </w:tabs>
            <w:rPr/>
          </w:pPr>
          <w:hyperlink w:anchor="__RefHeading___Toc1838691_1468164448">
            <w:r>
              <w:rPr>
                <w:webHidden/>
                <w:rStyle w:val="IndexLink"/>
                <w:rtl w:val="true"/>
              </w:rPr>
              <w:t>«</w:t>
            </w:r>
            <w:r>
              <w:rPr>
                <w:rStyle w:val="IndexLink"/>
              </w:rPr>
              <w:t>17</w:t>
            </w:r>
            <w:r>
              <w:rPr>
                <w:rStyle w:val="IndexLink"/>
                <w:rtl w:val="true"/>
              </w:rPr>
              <w:t>»</w:t>
              <w:tab/>
            </w:r>
            <w:r>
              <w:rPr>
                <w:rStyle w:val="IndexLink"/>
              </w:rPr>
              <w:t>85</w:t>
            </w:r>
          </w:hyperlink>
        </w:p>
        <w:p>
          <w:pPr>
            <w:pStyle w:val="Contents5"/>
            <w:tabs>
              <w:tab w:val="clear" w:pos="7892"/>
              <w:tab w:val="right" w:pos="9026" w:leader="dot"/>
            </w:tabs>
            <w:rPr/>
          </w:pPr>
          <w:hyperlink w:anchor="__RefHeading___Toc1838693_1468164448">
            <w:r>
              <w:rPr>
                <w:webHidden/>
                <w:rStyle w:val="IndexLink"/>
                <w:rtl w:val="true"/>
              </w:rPr>
              <w:t>«</w:t>
            </w:r>
            <w:r>
              <w:rPr>
                <w:rStyle w:val="IndexLink"/>
              </w:rPr>
              <w:t>18</w:t>
            </w:r>
            <w:r>
              <w:rPr>
                <w:rStyle w:val="IndexLink"/>
                <w:rtl w:val="true"/>
              </w:rPr>
              <w:t>»</w:t>
              <w:tab/>
            </w:r>
            <w:r>
              <w:rPr>
                <w:rStyle w:val="IndexLink"/>
              </w:rPr>
              <w:t>85</w:t>
            </w:r>
          </w:hyperlink>
        </w:p>
        <w:p>
          <w:pPr>
            <w:pStyle w:val="Contents5"/>
            <w:tabs>
              <w:tab w:val="clear" w:pos="7892"/>
              <w:tab w:val="right" w:pos="9026" w:leader="dot"/>
            </w:tabs>
            <w:rPr/>
          </w:pPr>
          <w:hyperlink w:anchor="__RefHeading___Toc1838695_1468164448">
            <w:r>
              <w:rPr>
                <w:webHidden/>
                <w:rStyle w:val="IndexLink"/>
                <w:rtl w:val="true"/>
              </w:rPr>
              <w:t>«</w:t>
            </w:r>
            <w:r>
              <w:rPr>
                <w:rStyle w:val="IndexLink"/>
              </w:rPr>
              <w:t>19</w:t>
            </w:r>
            <w:r>
              <w:rPr>
                <w:rStyle w:val="IndexLink"/>
                <w:rtl w:val="true"/>
              </w:rPr>
              <w:t>»</w:t>
              <w:tab/>
            </w:r>
            <w:r>
              <w:rPr>
                <w:rStyle w:val="IndexLink"/>
              </w:rPr>
              <w:t>85</w:t>
            </w:r>
          </w:hyperlink>
        </w:p>
        <w:p>
          <w:pPr>
            <w:pStyle w:val="Contents5"/>
            <w:tabs>
              <w:tab w:val="clear" w:pos="7892"/>
              <w:tab w:val="right" w:pos="9026" w:leader="dot"/>
            </w:tabs>
            <w:rPr/>
          </w:pPr>
          <w:hyperlink w:anchor="__RefHeading___Toc1838697_1468164448">
            <w:r>
              <w:rPr>
                <w:webHidden/>
                <w:rStyle w:val="IndexLink"/>
                <w:rtl w:val="true"/>
              </w:rPr>
              <w:t>«</w:t>
            </w:r>
            <w:r>
              <w:rPr>
                <w:rStyle w:val="IndexLink"/>
              </w:rPr>
              <w:t>20</w:t>
            </w:r>
            <w:r>
              <w:rPr>
                <w:rStyle w:val="IndexLink"/>
                <w:rtl w:val="true"/>
              </w:rPr>
              <w:t>»</w:t>
              <w:tab/>
            </w:r>
            <w:r>
              <w:rPr>
                <w:rStyle w:val="IndexLink"/>
              </w:rPr>
              <w:t>86</w:t>
            </w:r>
          </w:hyperlink>
        </w:p>
        <w:p>
          <w:pPr>
            <w:pStyle w:val="Contents5"/>
            <w:tabs>
              <w:tab w:val="clear" w:pos="7892"/>
              <w:tab w:val="right" w:pos="9026" w:leader="dot"/>
            </w:tabs>
            <w:rPr/>
          </w:pPr>
          <w:hyperlink w:anchor="__RefHeading___Toc1838699_1468164448">
            <w:r>
              <w:rPr>
                <w:webHidden/>
                <w:rStyle w:val="IndexLink"/>
                <w:rtl w:val="true"/>
              </w:rPr>
              <w:t>«</w:t>
            </w:r>
            <w:r>
              <w:rPr>
                <w:rStyle w:val="IndexLink"/>
              </w:rPr>
              <w:t>21</w:t>
            </w:r>
            <w:r>
              <w:rPr>
                <w:rStyle w:val="IndexLink"/>
                <w:rtl w:val="true"/>
              </w:rPr>
              <w:t>»</w:t>
              <w:tab/>
            </w:r>
            <w:r>
              <w:rPr>
                <w:rStyle w:val="IndexLink"/>
              </w:rPr>
              <w:t>87</w:t>
            </w:r>
          </w:hyperlink>
        </w:p>
        <w:p>
          <w:pPr>
            <w:pStyle w:val="Contents5"/>
            <w:tabs>
              <w:tab w:val="clear" w:pos="7892"/>
              <w:tab w:val="right" w:pos="9026" w:leader="dot"/>
            </w:tabs>
            <w:rPr/>
          </w:pPr>
          <w:hyperlink w:anchor="__RefHeading___Toc1838701_1468164448">
            <w:r>
              <w:rPr>
                <w:webHidden/>
                <w:rStyle w:val="IndexLink"/>
                <w:rtl w:val="true"/>
              </w:rPr>
              <w:t>«</w:t>
            </w:r>
            <w:r>
              <w:rPr>
                <w:rStyle w:val="IndexLink"/>
              </w:rPr>
              <w:t>22</w:t>
            </w:r>
            <w:r>
              <w:rPr>
                <w:rStyle w:val="IndexLink"/>
                <w:rtl w:val="true"/>
              </w:rPr>
              <w:t>»</w:t>
              <w:tab/>
            </w:r>
            <w:r>
              <w:rPr>
                <w:rStyle w:val="IndexLink"/>
              </w:rPr>
              <w:t>88</w:t>
            </w:r>
          </w:hyperlink>
        </w:p>
        <w:p>
          <w:pPr>
            <w:pStyle w:val="Contents5"/>
            <w:tabs>
              <w:tab w:val="clear" w:pos="7892"/>
              <w:tab w:val="right" w:pos="9026" w:leader="dot"/>
            </w:tabs>
            <w:rPr/>
          </w:pPr>
          <w:hyperlink w:anchor="__RefHeading___Toc1838703_1468164448">
            <w:r>
              <w:rPr>
                <w:webHidden/>
                <w:rStyle w:val="IndexLink"/>
                <w:rtl w:val="true"/>
              </w:rPr>
              <w:t>«</w:t>
            </w:r>
            <w:r>
              <w:rPr>
                <w:rStyle w:val="IndexLink"/>
              </w:rPr>
              <w:t>23</w:t>
            </w:r>
            <w:r>
              <w:rPr>
                <w:rStyle w:val="IndexLink"/>
                <w:rtl w:val="true"/>
              </w:rPr>
              <w:t>»</w:t>
              <w:tab/>
            </w:r>
            <w:r>
              <w:rPr>
                <w:rStyle w:val="IndexLink"/>
              </w:rPr>
              <w:t>88</w:t>
            </w:r>
          </w:hyperlink>
        </w:p>
        <w:p>
          <w:pPr>
            <w:pStyle w:val="Contents5"/>
            <w:tabs>
              <w:tab w:val="clear" w:pos="7892"/>
              <w:tab w:val="right" w:pos="9026" w:leader="dot"/>
            </w:tabs>
            <w:rPr/>
          </w:pPr>
          <w:hyperlink w:anchor="__RefHeading___Toc1838705_1468164448">
            <w:r>
              <w:rPr>
                <w:webHidden/>
                <w:rStyle w:val="IndexLink"/>
                <w:rtl w:val="true"/>
              </w:rPr>
              <w:t>«</w:t>
            </w:r>
            <w:r>
              <w:rPr>
                <w:rStyle w:val="IndexLink"/>
              </w:rPr>
              <w:t>24</w:t>
            </w:r>
            <w:r>
              <w:rPr>
                <w:rStyle w:val="IndexLink"/>
                <w:rtl w:val="true"/>
              </w:rPr>
              <w:t>»</w:t>
              <w:tab/>
            </w:r>
            <w:r>
              <w:rPr>
                <w:rStyle w:val="IndexLink"/>
              </w:rPr>
              <w:t>89</w:t>
            </w:r>
          </w:hyperlink>
        </w:p>
        <w:p>
          <w:pPr>
            <w:pStyle w:val="Contents5"/>
            <w:tabs>
              <w:tab w:val="clear" w:pos="7892"/>
              <w:tab w:val="right" w:pos="9026" w:leader="dot"/>
            </w:tabs>
            <w:rPr/>
          </w:pPr>
          <w:hyperlink w:anchor="__RefHeading___Toc1838707_1468164448">
            <w:r>
              <w:rPr>
                <w:webHidden/>
                <w:rStyle w:val="IndexLink"/>
                <w:rtl w:val="true"/>
              </w:rPr>
              <w:t>«</w:t>
            </w:r>
            <w:r>
              <w:rPr>
                <w:rStyle w:val="IndexLink"/>
              </w:rPr>
              <w:t>25</w:t>
            </w:r>
            <w:r>
              <w:rPr>
                <w:rStyle w:val="IndexLink"/>
                <w:rtl w:val="true"/>
              </w:rPr>
              <w:t>»</w:t>
              <w:tab/>
            </w:r>
            <w:r>
              <w:rPr>
                <w:rStyle w:val="IndexLink"/>
              </w:rPr>
              <w:t>89</w:t>
            </w:r>
          </w:hyperlink>
        </w:p>
        <w:p>
          <w:pPr>
            <w:pStyle w:val="Contents5"/>
            <w:tabs>
              <w:tab w:val="clear" w:pos="7892"/>
              <w:tab w:val="right" w:pos="9026" w:leader="dot"/>
            </w:tabs>
            <w:rPr/>
          </w:pPr>
          <w:hyperlink w:anchor="__RefHeading___Toc1838709_1468164448">
            <w:r>
              <w:rPr>
                <w:webHidden/>
                <w:rStyle w:val="IndexLink"/>
                <w:rtl w:val="true"/>
              </w:rPr>
              <w:t>«</w:t>
            </w:r>
            <w:r>
              <w:rPr>
                <w:rStyle w:val="IndexLink"/>
              </w:rPr>
              <w:t>26</w:t>
            </w:r>
            <w:r>
              <w:rPr>
                <w:rStyle w:val="IndexLink"/>
                <w:rtl w:val="true"/>
              </w:rPr>
              <w:t>»</w:t>
              <w:tab/>
            </w:r>
            <w:r>
              <w:rPr>
                <w:rStyle w:val="IndexLink"/>
              </w:rPr>
              <w:t>90</w:t>
            </w:r>
          </w:hyperlink>
        </w:p>
        <w:p>
          <w:pPr>
            <w:pStyle w:val="Contents5"/>
            <w:tabs>
              <w:tab w:val="clear" w:pos="7892"/>
              <w:tab w:val="right" w:pos="9026" w:leader="dot"/>
            </w:tabs>
            <w:rPr/>
          </w:pPr>
          <w:hyperlink w:anchor="__RefHeading___Toc1838711_1468164448">
            <w:r>
              <w:rPr>
                <w:webHidden/>
                <w:rStyle w:val="IndexLink"/>
                <w:rtl w:val="true"/>
              </w:rPr>
              <w:t>«</w:t>
            </w:r>
            <w:r>
              <w:rPr>
                <w:rStyle w:val="IndexLink"/>
              </w:rPr>
              <w:t>27</w:t>
            </w:r>
            <w:r>
              <w:rPr>
                <w:rStyle w:val="IndexLink"/>
                <w:rtl w:val="true"/>
              </w:rPr>
              <w:t>»</w:t>
              <w:tab/>
            </w:r>
            <w:r>
              <w:rPr>
                <w:rStyle w:val="IndexLink"/>
              </w:rPr>
              <w:t>91</w:t>
            </w:r>
          </w:hyperlink>
        </w:p>
        <w:p>
          <w:pPr>
            <w:pStyle w:val="Contents5"/>
            <w:tabs>
              <w:tab w:val="clear" w:pos="7892"/>
              <w:tab w:val="right" w:pos="9026" w:leader="dot"/>
            </w:tabs>
            <w:rPr/>
          </w:pPr>
          <w:hyperlink w:anchor="__RefHeading___Toc1838713_1468164448">
            <w:r>
              <w:rPr>
                <w:webHidden/>
                <w:rStyle w:val="IndexLink"/>
                <w:rtl w:val="true"/>
              </w:rPr>
              <w:t>«</w:t>
            </w:r>
            <w:r>
              <w:rPr>
                <w:rStyle w:val="IndexLink"/>
              </w:rPr>
              <w:t>28</w:t>
            </w:r>
            <w:r>
              <w:rPr>
                <w:rStyle w:val="IndexLink"/>
                <w:rtl w:val="true"/>
              </w:rPr>
              <w:t>»</w:t>
              <w:tab/>
            </w:r>
            <w:r>
              <w:rPr>
                <w:rStyle w:val="IndexLink"/>
              </w:rPr>
              <w:t>91</w:t>
            </w:r>
          </w:hyperlink>
        </w:p>
        <w:p>
          <w:pPr>
            <w:pStyle w:val="Contents5"/>
            <w:tabs>
              <w:tab w:val="clear" w:pos="7892"/>
              <w:tab w:val="right" w:pos="9026" w:leader="dot"/>
            </w:tabs>
            <w:rPr/>
          </w:pPr>
          <w:hyperlink w:anchor="__RefHeading___Toc1838715_1468164448">
            <w:r>
              <w:rPr>
                <w:webHidden/>
                <w:rStyle w:val="IndexLink"/>
                <w:rtl w:val="true"/>
              </w:rPr>
              <w:t>«</w:t>
            </w:r>
            <w:r>
              <w:rPr>
                <w:rStyle w:val="IndexLink"/>
              </w:rPr>
              <w:t>29</w:t>
            </w:r>
            <w:r>
              <w:rPr>
                <w:rStyle w:val="IndexLink"/>
                <w:rtl w:val="true"/>
              </w:rPr>
              <w:t>»</w:t>
              <w:tab/>
            </w:r>
            <w:r>
              <w:rPr>
                <w:rStyle w:val="IndexLink"/>
              </w:rPr>
              <w:t>92</w:t>
            </w:r>
          </w:hyperlink>
        </w:p>
        <w:p>
          <w:pPr>
            <w:pStyle w:val="Contents5"/>
            <w:tabs>
              <w:tab w:val="clear" w:pos="7892"/>
              <w:tab w:val="right" w:pos="9026" w:leader="dot"/>
            </w:tabs>
            <w:rPr/>
          </w:pPr>
          <w:hyperlink w:anchor="__RefHeading___Toc1838717_1468164448">
            <w:r>
              <w:rPr>
                <w:webHidden/>
                <w:rStyle w:val="IndexLink"/>
                <w:rtl w:val="true"/>
              </w:rPr>
              <w:t>«</w:t>
            </w:r>
            <w:r>
              <w:rPr>
                <w:rStyle w:val="IndexLink"/>
              </w:rPr>
              <w:t>30</w:t>
            </w:r>
            <w:r>
              <w:rPr>
                <w:rStyle w:val="IndexLink"/>
                <w:rtl w:val="true"/>
              </w:rPr>
              <w:t>»</w:t>
              <w:tab/>
            </w:r>
            <w:r>
              <w:rPr>
                <w:rStyle w:val="IndexLink"/>
              </w:rPr>
              <w:t>93</w:t>
            </w:r>
          </w:hyperlink>
        </w:p>
        <w:p>
          <w:pPr>
            <w:pStyle w:val="Contents5"/>
            <w:tabs>
              <w:tab w:val="clear" w:pos="7892"/>
              <w:tab w:val="right" w:pos="9026" w:leader="dot"/>
            </w:tabs>
            <w:rPr/>
          </w:pPr>
          <w:hyperlink w:anchor="__RefHeading___Toc1838719_1468164448">
            <w:r>
              <w:rPr>
                <w:webHidden/>
                <w:rStyle w:val="IndexLink"/>
                <w:rtl w:val="true"/>
              </w:rPr>
              <w:t>«</w:t>
            </w:r>
            <w:r>
              <w:rPr>
                <w:rStyle w:val="IndexLink"/>
              </w:rPr>
              <w:t>31</w:t>
            </w:r>
            <w:r>
              <w:rPr>
                <w:rStyle w:val="IndexLink"/>
                <w:rtl w:val="true"/>
              </w:rPr>
              <w:t>»</w:t>
              <w:tab/>
            </w:r>
            <w:r>
              <w:rPr>
                <w:rStyle w:val="IndexLink"/>
              </w:rPr>
              <w:t>95</w:t>
            </w:r>
          </w:hyperlink>
        </w:p>
        <w:p>
          <w:pPr>
            <w:pStyle w:val="Contents5"/>
            <w:tabs>
              <w:tab w:val="clear" w:pos="7892"/>
              <w:tab w:val="right" w:pos="9026" w:leader="dot"/>
            </w:tabs>
            <w:rPr/>
          </w:pPr>
          <w:hyperlink w:anchor="__RefHeading___Toc1838721_146816444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1838723_1468164448">
            <w:r>
              <w:rPr>
                <w:webHidden/>
                <w:rStyle w:val="IndexLink"/>
                <w:rtl w:val="true"/>
              </w:rPr>
              <w:t>«</w:t>
            </w:r>
            <w:r>
              <w:rPr>
                <w:rStyle w:val="IndexLink"/>
              </w:rPr>
              <w:t>32</w:t>
            </w:r>
            <w:r>
              <w:rPr>
                <w:rStyle w:val="IndexLink"/>
                <w:rtl w:val="true"/>
              </w:rPr>
              <w:t>»</w:t>
              <w:tab/>
            </w:r>
            <w:r>
              <w:rPr>
                <w:rStyle w:val="IndexLink"/>
              </w:rPr>
              <w:t>96</w:t>
            </w:r>
          </w:hyperlink>
        </w:p>
        <w:p>
          <w:pPr>
            <w:pStyle w:val="Contents5"/>
            <w:tabs>
              <w:tab w:val="clear" w:pos="7892"/>
              <w:tab w:val="right" w:pos="9026" w:leader="dot"/>
            </w:tabs>
            <w:rPr/>
          </w:pPr>
          <w:hyperlink w:anchor="__RefHeading___Toc1838725_1468164448">
            <w:r>
              <w:rPr>
                <w:webHidden/>
                <w:rStyle w:val="IndexLink"/>
                <w:rtl w:val="true"/>
              </w:rPr>
              <w:t>«</w:t>
            </w:r>
            <w:r>
              <w:rPr>
                <w:rStyle w:val="IndexLink"/>
              </w:rPr>
              <w:t>33</w:t>
            </w:r>
            <w:r>
              <w:rPr>
                <w:rStyle w:val="IndexLink"/>
                <w:rtl w:val="true"/>
              </w:rPr>
              <w:t>»</w:t>
              <w:tab/>
            </w:r>
            <w:r>
              <w:rPr>
                <w:rStyle w:val="IndexLink"/>
              </w:rPr>
              <w:t>96</w:t>
            </w:r>
          </w:hyperlink>
        </w:p>
        <w:p>
          <w:pPr>
            <w:pStyle w:val="Contents5"/>
            <w:tabs>
              <w:tab w:val="clear" w:pos="7892"/>
              <w:tab w:val="right" w:pos="9026" w:leader="dot"/>
            </w:tabs>
            <w:rPr/>
          </w:pPr>
          <w:hyperlink w:anchor="__RefHeading___Toc1838727_1468164448">
            <w:r>
              <w:rPr>
                <w:webHidden/>
                <w:rStyle w:val="IndexLink"/>
                <w:rtl w:val="true"/>
              </w:rPr>
              <w:t>«</w:t>
            </w:r>
            <w:r>
              <w:rPr>
                <w:rStyle w:val="IndexLink"/>
              </w:rPr>
              <w:t>34</w:t>
            </w:r>
            <w:r>
              <w:rPr>
                <w:rStyle w:val="IndexLink"/>
                <w:rtl w:val="true"/>
              </w:rPr>
              <w:t>»</w:t>
              <w:tab/>
            </w:r>
            <w:r>
              <w:rPr>
                <w:rStyle w:val="IndexLink"/>
              </w:rPr>
              <w:t>97</w:t>
            </w:r>
          </w:hyperlink>
        </w:p>
        <w:p>
          <w:pPr>
            <w:pStyle w:val="Contents5"/>
            <w:tabs>
              <w:tab w:val="clear" w:pos="7892"/>
              <w:tab w:val="right" w:pos="9026" w:leader="dot"/>
            </w:tabs>
            <w:rPr/>
          </w:pPr>
          <w:hyperlink w:anchor="__RefHeading___Toc1838729_1468164448">
            <w:r>
              <w:rPr>
                <w:webHidden/>
                <w:rStyle w:val="IndexLink"/>
                <w:rtl w:val="true"/>
              </w:rPr>
              <w:t>«</w:t>
            </w:r>
            <w:r>
              <w:rPr>
                <w:rStyle w:val="IndexLink"/>
              </w:rPr>
              <w:t>35</w:t>
            </w:r>
            <w:r>
              <w:rPr>
                <w:rStyle w:val="IndexLink"/>
                <w:rtl w:val="true"/>
              </w:rPr>
              <w:t>»</w:t>
              <w:tab/>
            </w:r>
            <w:r>
              <w:rPr>
                <w:rStyle w:val="IndexLink"/>
              </w:rPr>
              <w:t>97</w:t>
            </w:r>
          </w:hyperlink>
        </w:p>
        <w:p>
          <w:pPr>
            <w:pStyle w:val="Contents5"/>
            <w:tabs>
              <w:tab w:val="clear" w:pos="7892"/>
              <w:tab w:val="right" w:pos="9026" w:leader="dot"/>
            </w:tabs>
            <w:rPr/>
          </w:pPr>
          <w:hyperlink w:anchor="__RefHeading___Toc1838731_1468164448">
            <w:r>
              <w:rPr>
                <w:webHidden/>
                <w:rStyle w:val="IndexLink"/>
                <w:rtl w:val="true"/>
              </w:rPr>
              <w:t>«</w:t>
            </w:r>
            <w:r>
              <w:rPr>
                <w:rStyle w:val="IndexLink"/>
              </w:rPr>
              <w:t>36</w:t>
            </w:r>
            <w:r>
              <w:rPr>
                <w:rStyle w:val="IndexLink"/>
                <w:rtl w:val="true"/>
              </w:rPr>
              <w:t>»</w:t>
              <w:tab/>
            </w:r>
            <w:r>
              <w:rPr>
                <w:rStyle w:val="IndexLink"/>
              </w:rPr>
              <w:t>98</w:t>
            </w:r>
          </w:hyperlink>
        </w:p>
        <w:p>
          <w:pPr>
            <w:pStyle w:val="Contents5"/>
            <w:tabs>
              <w:tab w:val="clear" w:pos="7892"/>
              <w:tab w:val="right" w:pos="9026" w:leader="dot"/>
            </w:tabs>
            <w:rPr/>
          </w:pPr>
          <w:hyperlink w:anchor="__RefHeading___Toc1838733_1468164448">
            <w:r>
              <w:rPr>
                <w:webHidden/>
                <w:rStyle w:val="IndexLink"/>
                <w:rtl w:val="true"/>
              </w:rPr>
              <w:t>«</w:t>
            </w:r>
            <w:r>
              <w:rPr>
                <w:rStyle w:val="IndexLink"/>
              </w:rPr>
              <w:t>37</w:t>
            </w:r>
            <w:r>
              <w:rPr>
                <w:rStyle w:val="IndexLink"/>
                <w:rtl w:val="true"/>
              </w:rPr>
              <w:t>»</w:t>
              <w:tab/>
            </w:r>
            <w:r>
              <w:rPr>
                <w:rStyle w:val="IndexLink"/>
              </w:rPr>
              <w:t>99</w:t>
            </w:r>
          </w:hyperlink>
        </w:p>
        <w:p>
          <w:pPr>
            <w:pStyle w:val="Contents5"/>
            <w:tabs>
              <w:tab w:val="clear" w:pos="7892"/>
              <w:tab w:val="right" w:pos="9026" w:leader="dot"/>
            </w:tabs>
            <w:rPr/>
          </w:pPr>
          <w:hyperlink w:anchor="__RefHeading___Toc1838735_1468164448">
            <w:r>
              <w:rPr>
                <w:webHidden/>
                <w:rStyle w:val="IndexLink"/>
                <w:rtl w:val="true"/>
              </w:rPr>
              <w:t>«</w:t>
            </w:r>
            <w:r>
              <w:rPr>
                <w:rStyle w:val="IndexLink"/>
              </w:rPr>
              <w:t>38</w:t>
            </w:r>
            <w:r>
              <w:rPr>
                <w:rStyle w:val="IndexLink"/>
                <w:rtl w:val="true"/>
              </w:rPr>
              <w:t>»</w:t>
              <w:tab/>
            </w:r>
            <w:r>
              <w:rPr>
                <w:rStyle w:val="IndexLink"/>
              </w:rPr>
              <w:t>100</w:t>
            </w:r>
          </w:hyperlink>
        </w:p>
        <w:p>
          <w:pPr>
            <w:pStyle w:val="Contents5"/>
            <w:tabs>
              <w:tab w:val="clear" w:pos="7892"/>
              <w:tab w:val="right" w:pos="9026" w:leader="dot"/>
            </w:tabs>
            <w:rPr/>
          </w:pPr>
          <w:hyperlink w:anchor="__RefHeading___Toc1838737_1468164448">
            <w:r>
              <w:rPr>
                <w:webHidden/>
                <w:rStyle w:val="IndexLink"/>
                <w:rtl w:val="true"/>
              </w:rPr>
              <w:t>إیضاح</w:t>
            </w:r>
            <w:r>
              <w:rPr>
                <w:rStyle w:val="IndexLink"/>
                <w:rtl w:val="true"/>
              </w:rPr>
              <w:tab/>
            </w:r>
            <w:r>
              <w:rPr>
                <w:rStyle w:val="IndexLink"/>
              </w:rPr>
              <w:t>105</w:t>
            </w:r>
          </w:hyperlink>
        </w:p>
        <w:p>
          <w:pPr>
            <w:pStyle w:val="Contents5"/>
            <w:tabs>
              <w:tab w:val="clear" w:pos="7892"/>
              <w:tab w:val="right" w:pos="9026" w:leader="dot"/>
            </w:tabs>
            <w:rPr/>
          </w:pPr>
          <w:hyperlink w:anchor="__RefHeading___Toc1838739_1468164448">
            <w:r>
              <w:rPr>
                <w:webHidden/>
                <w:rStyle w:val="IndexLink"/>
                <w:rtl w:val="true"/>
              </w:rPr>
              <w:t>الأولی</w:t>
            </w:r>
            <w:r>
              <w:rPr>
                <w:rStyle w:val="IndexLink"/>
                <w:rtl w:val="true"/>
              </w:rPr>
              <w:tab/>
            </w:r>
            <w:r>
              <w:rPr>
                <w:rStyle w:val="IndexLink"/>
              </w:rPr>
              <w:t>106</w:t>
            </w:r>
          </w:hyperlink>
        </w:p>
        <w:p>
          <w:pPr>
            <w:pStyle w:val="Contents5"/>
            <w:tabs>
              <w:tab w:val="clear" w:pos="7892"/>
              <w:tab w:val="right" w:pos="9026" w:leader="dot"/>
            </w:tabs>
            <w:rPr/>
          </w:pPr>
          <w:hyperlink w:anchor="__RefHeading___Toc1838741_1468164448">
            <w:r>
              <w:rPr>
                <w:webHidden/>
                <w:rStyle w:val="IndexLink"/>
                <w:rtl w:val="true"/>
              </w:rPr>
              <w:t>أقول</w:t>
            </w:r>
            <w:r>
              <w:rPr>
                <w:rStyle w:val="IndexLink"/>
                <w:rtl w:val="true"/>
              </w:rPr>
              <w:tab/>
            </w:r>
            <w:r>
              <w:rPr>
                <w:rStyle w:val="IndexLink"/>
              </w:rPr>
              <w:t>107</w:t>
            </w:r>
          </w:hyperlink>
        </w:p>
        <w:p>
          <w:pPr>
            <w:pStyle w:val="Contents5"/>
            <w:tabs>
              <w:tab w:val="clear" w:pos="7892"/>
              <w:tab w:val="right" w:pos="9026" w:leader="dot"/>
            </w:tabs>
            <w:rPr/>
          </w:pPr>
          <w:hyperlink w:anchor="__RefHeading___Toc1838743_1468164448">
            <w:r>
              <w:rPr>
                <w:webHidden/>
                <w:rStyle w:val="IndexLink"/>
                <w:rtl w:val="true"/>
              </w:rPr>
              <w:t>الثانیة</w:t>
            </w:r>
            <w:r>
              <w:rPr>
                <w:rStyle w:val="IndexLink"/>
                <w:rtl w:val="true"/>
              </w:rPr>
              <w:tab/>
            </w:r>
            <w:r>
              <w:rPr>
                <w:rStyle w:val="IndexLink"/>
              </w:rPr>
              <w:t>107</w:t>
            </w:r>
          </w:hyperlink>
        </w:p>
        <w:p>
          <w:pPr>
            <w:pStyle w:val="Contents5"/>
            <w:tabs>
              <w:tab w:val="clear" w:pos="7892"/>
              <w:tab w:val="right" w:pos="9026" w:leader="dot"/>
            </w:tabs>
            <w:rPr/>
          </w:pPr>
          <w:hyperlink w:anchor="__RefHeading___Toc1838745_1468164448">
            <w:r>
              <w:rPr>
                <w:webHidden/>
                <w:rStyle w:val="IndexLink"/>
                <w:rtl w:val="true"/>
              </w:rPr>
              <w:t>الثالثة</w:t>
            </w:r>
            <w:r>
              <w:rPr>
                <w:rStyle w:val="IndexLink"/>
                <w:rtl w:val="true"/>
              </w:rPr>
              <w:tab/>
            </w:r>
            <w:r>
              <w:rPr>
                <w:rStyle w:val="IndexLink"/>
              </w:rPr>
              <w:t>109</w:t>
            </w:r>
          </w:hyperlink>
        </w:p>
        <w:p>
          <w:pPr>
            <w:pStyle w:val="Contents5"/>
            <w:tabs>
              <w:tab w:val="clear" w:pos="7892"/>
              <w:tab w:val="right" w:pos="9026" w:leader="dot"/>
            </w:tabs>
            <w:rPr/>
          </w:pPr>
          <w:hyperlink w:anchor="__RefHeading___Toc1838747_1468164448">
            <w:r>
              <w:rPr>
                <w:webHidden/>
                <w:rStyle w:val="IndexLink"/>
                <w:rtl w:val="true"/>
              </w:rPr>
              <w:t>الرابعة</w:t>
            </w:r>
            <w:r>
              <w:rPr>
                <w:rStyle w:val="IndexLink"/>
                <w:rtl w:val="true"/>
              </w:rPr>
              <w:tab/>
            </w:r>
            <w:r>
              <w:rPr>
                <w:rStyle w:val="IndexLink"/>
              </w:rPr>
              <w:t>112</w:t>
            </w:r>
          </w:hyperlink>
        </w:p>
        <w:p>
          <w:pPr>
            <w:pStyle w:val="Contents5"/>
            <w:tabs>
              <w:tab w:val="clear" w:pos="7892"/>
              <w:tab w:val="right" w:pos="9026" w:leader="dot"/>
            </w:tabs>
            <w:rPr/>
          </w:pPr>
          <w:hyperlink w:anchor="__RefHeading___Toc1838749_1468164448">
            <w:r>
              <w:rPr>
                <w:webHidden/>
                <w:rStyle w:val="IndexLink"/>
                <w:rtl w:val="true"/>
              </w:rPr>
              <w:t>الخامسة</w:t>
            </w:r>
            <w:r>
              <w:rPr>
                <w:rStyle w:val="IndexLink"/>
                <w:rtl w:val="true"/>
              </w:rPr>
              <w:tab/>
            </w:r>
            <w:r>
              <w:rPr>
                <w:rStyle w:val="IndexLink"/>
              </w:rPr>
              <w:t>115</w:t>
            </w:r>
          </w:hyperlink>
        </w:p>
        <w:p>
          <w:pPr>
            <w:pStyle w:val="Contents3"/>
            <w:tabs>
              <w:tab w:val="clear" w:pos="8459"/>
              <w:tab w:val="right" w:pos="9026" w:leader="dot"/>
            </w:tabs>
            <w:rPr/>
          </w:pPr>
          <w:hyperlink w:anchor="__RefHeading___Toc1838751_1468164448">
            <w:r>
              <w:rPr>
                <w:webHidden/>
                <w:rStyle w:val="IndexLink"/>
                <w:rtl w:val="true"/>
              </w:rPr>
              <w:t xml:space="preserve">باب </w:t>
            </w:r>
            <w:r>
              <w:rPr>
                <w:rStyle w:val="IndexLink"/>
              </w:rPr>
              <w:t>3</w:t>
            </w:r>
            <w:r>
              <w:rPr>
                <w:rStyle w:val="IndexLink"/>
                <w:rtl w:val="true"/>
              </w:rPr>
              <w:t xml:space="preserve"> </w:t>
            </w:r>
            <w:r>
              <w:rPr>
                <w:rStyle w:val="IndexLink"/>
                <w:rtl w:val="true"/>
              </w:rPr>
              <w:t>إراءته علیه السلام ملکوت السماوات و الأرض و سؤاله إحیاء الموتی و الکلمات التی سأل ربه و ما أوحی إلیه و صدر عنه من الحکم‌</w:t>
            </w:r>
            <w:r>
              <w:rPr>
                <w:rStyle w:val="IndexLink"/>
                <w:rtl w:val="true"/>
              </w:rPr>
              <w:tab/>
            </w:r>
            <w:r>
              <w:rPr>
                <w:rStyle w:val="IndexLink"/>
              </w:rPr>
              <w:t>119</w:t>
            </w:r>
          </w:hyperlink>
        </w:p>
        <w:p>
          <w:pPr>
            <w:pStyle w:val="Contents4"/>
            <w:tabs>
              <w:tab w:val="clear" w:pos="8176"/>
              <w:tab w:val="right" w:pos="9026" w:leader="dot"/>
            </w:tabs>
            <w:rPr/>
          </w:pPr>
          <w:hyperlink w:anchor="__RefHeading___Toc1838753_1468164448">
            <w:r>
              <w:rPr>
                <w:webHidden/>
                <w:rStyle w:val="IndexLink"/>
                <w:rtl w:val="true"/>
              </w:rPr>
              <w:t>الآیات</w:t>
            </w:r>
            <w:r>
              <w:rPr>
                <w:rStyle w:val="IndexLink"/>
                <w:rtl w:val="true"/>
              </w:rPr>
              <w:tab/>
            </w:r>
            <w:r>
              <w:rPr>
                <w:rStyle w:val="IndexLink"/>
              </w:rPr>
              <w:t>119</w:t>
            </w:r>
          </w:hyperlink>
        </w:p>
        <w:p>
          <w:pPr>
            <w:pStyle w:val="Contents4"/>
            <w:tabs>
              <w:tab w:val="clear" w:pos="8176"/>
              <w:tab w:val="right" w:pos="9026" w:leader="dot"/>
            </w:tabs>
            <w:rPr/>
          </w:pPr>
          <w:hyperlink w:anchor="__RefHeading___Toc1838755_1468164448">
            <w:r>
              <w:rPr>
                <w:webHidden/>
                <w:rStyle w:val="IndexLink"/>
                <w:rtl w:val="true"/>
              </w:rPr>
              <w:t>تفسیر</w:t>
            </w:r>
            <w:r>
              <w:rPr>
                <w:rStyle w:val="IndexLink"/>
                <w:rtl w:val="true"/>
              </w:rPr>
              <w:tab/>
            </w:r>
            <w:r>
              <w:rPr>
                <w:rStyle w:val="IndexLink"/>
              </w:rPr>
              <w:t>120</w:t>
            </w:r>
          </w:hyperlink>
        </w:p>
        <w:p>
          <w:pPr>
            <w:pStyle w:val="Contents4"/>
            <w:tabs>
              <w:tab w:val="clear" w:pos="8176"/>
              <w:tab w:val="right" w:pos="9026" w:leader="dot"/>
            </w:tabs>
            <w:rPr/>
          </w:pPr>
          <w:hyperlink w:anchor="__RefHeading___Toc1838757_1468164448">
            <w:r>
              <w:rPr>
                <w:webHidden/>
                <w:rStyle w:val="IndexLink"/>
                <w:rtl w:val="true"/>
              </w:rPr>
              <w:t>الأخبار</w:t>
            </w:r>
            <w:r>
              <w:rPr>
                <w:rStyle w:val="IndexLink"/>
                <w:rtl w:val="true"/>
              </w:rPr>
              <w:tab/>
            </w:r>
            <w:r>
              <w:rPr>
                <w:rStyle w:val="IndexLink"/>
              </w:rPr>
              <w:t>125</w:t>
            </w:r>
          </w:hyperlink>
        </w:p>
        <w:p>
          <w:pPr>
            <w:pStyle w:val="Contents5"/>
            <w:tabs>
              <w:tab w:val="clear" w:pos="7892"/>
              <w:tab w:val="right" w:pos="9026" w:leader="dot"/>
            </w:tabs>
            <w:rPr/>
          </w:pPr>
          <w:hyperlink w:anchor="__RefHeading___Toc1838759_1468164448">
            <w:r>
              <w:rPr>
                <w:webHidden/>
                <w:rStyle w:val="IndexLink"/>
                <w:rtl w:val="true"/>
              </w:rPr>
              <w:t>«</w:t>
            </w:r>
            <w:r>
              <w:rPr>
                <w:rStyle w:val="IndexLink"/>
              </w:rPr>
              <w:t>1</w:t>
            </w:r>
            <w:r>
              <w:rPr>
                <w:rStyle w:val="IndexLink"/>
                <w:rtl w:val="true"/>
              </w:rPr>
              <w:t>»</w:t>
              <w:tab/>
            </w:r>
            <w:r>
              <w:rPr>
                <w:rStyle w:val="IndexLink"/>
              </w:rPr>
              <w:t>125</w:t>
            </w:r>
          </w:hyperlink>
        </w:p>
        <w:p>
          <w:pPr>
            <w:pStyle w:val="Contents5"/>
            <w:tabs>
              <w:tab w:val="clear" w:pos="7892"/>
              <w:tab w:val="right" w:pos="9026" w:leader="dot"/>
            </w:tabs>
            <w:rPr/>
          </w:pPr>
          <w:hyperlink w:anchor="__RefHeading___Toc1838761_1468164448">
            <w:r>
              <w:rPr>
                <w:webHidden/>
                <w:rStyle w:val="IndexLink"/>
                <w:rtl w:val="true"/>
              </w:rPr>
              <w:t>«</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1838763_1468164448">
            <w:r>
              <w:rPr>
                <w:webHidden/>
                <w:rStyle w:val="IndexLink"/>
                <w:rtl w:val="true"/>
              </w:rPr>
              <w:t>«</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1838765_1468164448">
            <w:r>
              <w:rPr>
                <w:webHidden/>
                <w:rStyle w:val="IndexLink"/>
                <w:rtl w:val="true"/>
              </w:rPr>
              <w:t>«</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1838767_1468164448">
            <w:r>
              <w:rPr>
                <w:webHidden/>
                <w:rStyle w:val="IndexLink"/>
                <w:rtl w:val="true"/>
              </w:rPr>
              <w:t>«</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1838769_1468164448">
            <w:r>
              <w:rPr>
                <w:webHidden/>
                <w:rStyle w:val="IndexLink"/>
                <w:rtl w:val="true"/>
              </w:rPr>
              <w:t>«</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1838771_1468164448">
            <w:r>
              <w:rPr>
                <w:webHidden/>
                <w:rStyle w:val="IndexLink"/>
                <w:rtl w:val="true"/>
              </w:rPr>
              <w:t>إیضاح</w:t>
            </w:r>
            <w:r>
              <w:rPr>
                <w:rStyle w:val="IndexLink"/>
                <w:rtl w:val="true"/>
              </w:rPr>
              <w:tab/>
            </w:r>
            <w:r>
              <w:rPr>
                <w:rStyle w:val="IndexLink"/>
              </w:rPr>
              <w:t>128</w:t>
            </w:r>
          </w:hyperlink>
        </w:p>
        <w:p>
          <w:pPr>
            <w:pStyle w:val="Contents5"/>
            <w:tabs>
              <w:tab w:val="clear" w:pos="7892"/>
              <w:tab w:val="right" w:pos="9026" w:leader="dot"/>
            </w:tabs>
            <w:rPr/>
          </w:pPr>
          <w:hyperlink w:anchor="__RefHeading___Toc1838773_1468164448">
            <w:r>
              <w:rPr>
                <w:webHidden/>
                <w:rStyle w:val="IndexLink"/>
                <w:rtl w:val="true"/>
              </w:rPr>
              <w:t>«</w:t>
            </w:r>
            <w:r>
              <w:rPr>
                <w:rStyle w:val="IndexLink"/>
              </w:rPr>
              <w:t>7</w:t>
            </w:r>
            <w:r>
              <w:rPr>
                <w:rStyle w:val="IndexLink"/>
                <w:rtl w:val="true"/>
              </w:rPr>
              <w:t>»</w:t>
              <w:tab/>
            </w:r>
            <w:r>
              <w:rPr>
                <w:rStyle w:val="IndexLink"/>
              </w:rPr>
              <w:t>129</w:t>
            </w:r>
          </w:hyperlink>
        </w:p>
        <w:p>
          <w:pPr>
            <w:pStyle w:val="Contents5"/>
            <w:tabs>
              <w:tab w:val="clear" w:pos="7892"/>
              <w:tab w:val="right" w:pos="9026" w:leader="dot"/>
            </w:tabs>
            <w:rPr/>
          </w:pPr>
          <w:hyperlink w:anchor="__RefHeading___Toc1838775_1468164448">
            <w:r>
              <w:rPr>
                <w:webHidden/>
                <w:rStyle w:val="IndexLink"/>
                <w:rtl w:val="true"/>
              </w:rPr>
              <w:t>«</w:t>
            </w:r>
            <w:r>
              <w:rPr>
                <w:rStyle w:val="IndexLink"/>
              </w:rPr>
              <w:t>8</w:t>
            </w:r>
            <w:r>
              <w:rPr>
                <w:rStyle w:val="IndexLink"/>
                <w:rtl w:val="true"/>
              </w:rPr>
              <w:t>»</w:t>
              <w:tab/>
            </w:r>
            <w:r>
              <w:rPr>
                <w:rStyle w:val="IndexLink"/>
              </w:rPr>
              <w:t>130</w:t>
            </w:r>
          </w:hyperlink>
        </w:p>
        <w:p>
          <w:pPr>
            <w:pStyle w:val="Contents5"/>
            <w:tabs>
              <w:tab w:val="clear" w:pos="7892"/>
              <w:tab w:val="right" w:pos="9026" w:leader="dot"/>
            </w:tabs>
            <w:rPr/>
          </w:pPr>
          <w:hyperlink w:anchor="__RefHeading___Toc1838777_1468164448">
            <w:r>
              <w:rPr>
                <w:webHidden/>
                <w:rStyle w:val="IndexLink"/>
                <w:rtl w:val="true"/>
              </w:rPr>
              <w:t>«</w:t>
            </w:r>
            <w:r>
              <w:rPr>
                <w:rStyle w:val="IndexLink"/>
              </w:rPr>
              <w:t>9</w:t>
            </w:r>
            <w:r>
              <w:rPr>
                <w:rStyle w:val="IndexLink"/>
                <w:rtl w:val="true"/>
              </w:rPr>
              <w:t>»</w:t>
              <w:tab/>
            </w:r>
            <w:r>
              <w:rPr>
                <w:rStyle w:val="IndexLink"/>
              </w:rPr>
              <w:t>131</w:t>
            </w:r>
          </w:hyperlink>
        </w:p>
        <w:p>
          <w:pPr>
            <w:pStyle w:val="Contents5"/>
            <w:tabs>
              <w:tab w:val="clear" w:pos="7892"/>
              <w:tab w:val="right" w:pos="9026" w:leader="dot"/>
            </w:tabs>
            <w:rPr/>
          </w:pPr>
          <w:hyperlink w:anchor="__RefHeading___Toc1838779_146816444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1838781_1468164448">
            <w:r>
              <w:rPr>
                <w:webHidden/>
                <w:rStyle w:val="IndexLink"/>
                <w:rtl w:val="true"/>
              </w:rPr>
              <w:t>«</w:t>
            </w:r>
            <w:r>
              <w:rPr>
                <w:rStyle w:val="IndexLink"/>
              </w:rPr>
              <w:t>10</w:t>
            </w:r>
            <w:r>
              <w:rPr>
                <w:rStyle w:val="IndexLink"/>
                <w:rtl w:val="true"/>
              </w:rPr>
              <w:t>»</w:t>
              <w:tab/>
            </w:r>
            <w:r>
              <w:rPr>
                <w:rStyle w:val="IndexLink"/>
              </w:rPr>
              <w:t>132</w:t>
            </w:r>
          </w:hyperlink>
        </w:p>
        <w:p>
          <w:pPr>
            <w:pStyle w:val="Contents5"/>
            <w:tabs>
              <w:tab w:val="clear" w:pos="7892"/>
              <w:tab w:val="right" w:pos="9026" w:leader="dot"/>
            </w:tabs>
            <w:rPr/>
          </w:pPr>
          <w:hyperlink w:anchor="__RefHeading___Toc1838783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1838785_1468164448">
            <w:r>
              <w:rPr>
                <w:webHidden/>
                <w:rStyle w:val="IndexLink"/>
                <w:rtl w:val="true"/>
              </w:rPr>
              <w:t>«</w:t>
            </w:r>
            <w:r>
              <w:rPr>
                <w:rStyle w:val="IndexLink"/>
              </w:rPr>
              <w:t>11</w:t>
            </w:r>
            <w:r>
              <w:rPr>
                <w:rStyle w:val="IndexLink"/>
                <w:rtl w:val="true"/>
              </w:rPr>
              <w:t>»</w:t>
              <w:tab/>
            </w:r>
            <w:r>
              <w:rPr>
                <w:rStyle w:val="IndexLink"/>
              </w:rPr>
              <w:t>135</w:t>
            </w:r>
          </w:hyperlink>
        </w:p>
        <w:p>
          <w:pPr>
            <w:pStyle w:val="Contents5"/>
            <w:tabs>
              <w:tab w:val="clear" w:pos="7892"/>
              <w:tab w:val="right" w:pos="9026" w:leader="dot"/>
            </w:tabs>
            <w:rPr/>
          </w:pPr>
          <w:hyperlink w:anchor="__RefHeading___Toc1838787_1468164448">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1838789_1468164448">
            <w:r>
              <w:rPr>
                <w:webHidden/>
                <w:rStyle w:val="IndexLink"/>
                <w:rtl w:val="true"/>
              </w:rPr>
              <w:t>«</w:t>
            </w:r>
            <w:r>
              <w:rPr>
                <w:rStyle w:val="IndexLink"/>
              </w:rPr>
              <w:t>12</w:t>
            </w:r>
            <w:r>
              <w:rPr>
                <w:rStyle w:val="IndexLink"/>
                <w:rtl w:val="true"/>
              </w:rPr>
              <w:t>»</w:t>
              <w:tab/>
            </w:r>
            <w:r>
              <w:rPr>
                <w:rStyle w:val="IndexLink"/>
              </w:rPr>
              <w:t>137</w:t>
            </w:r>
          </w:hyperlink>
        </w:p>
        <w:p>
          <w:pPr>
            <w:pStyle w:val="Contents5"/>
            <w:tabs>
              <w:tab w:val="clear" w:pos="7892"/>
              <w:tab w:val="right" w:pos="9026" w:leader="dot"/>
            </w:tabs>
            <w:rPr/>
          </w:pPr>
          <w:hyperlink w:anchor="__RefHeading___Toc1838791_1468164448">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1838793_1468164448">
            <w:r>
              <w:rPr>
                <w:webHidden/>
                <w:rStyle w:val="IndexLink"/>
                <w:rtl w:val="true"/>
              </w:rPr>
              <w:t>«</w:t>
            </w:r>
            <w:r>
              <w:rPr>
                <w:rStyle w:val="IndexLink"/>
              </w:rPr>
              <w:t>13</w:t>
            </w:r>
            <w:r>
              <w:rPr>
                <w:rStyle w:val="IndexLink"/>
                <w:rtl w:val="true"/>
              </w:rPr>
              <w:t>»</w:t>
              <w:tab/>
            </w:r>
            <w:r>
              <w:rPr>
                <w:rStyle w:val="IndexLink"/>
              </w:rPr>
              <w:t>145</w:t>
            </w:r>
          </w:hyperlink>
        </w:p>
        <w:p>
          <w:pPr>
            <w:pStyle w:val="Contents5"/>
            <w:tabs>
              <w:tab w:val="clear" w:pos="7892"/>
              <w:tab w:val="right" w:pos="9026" w:leader="dot"/>
            </w:tabs>
            <w:rPr/>
          </w:pPr>
          <w:hyperlink w:anchor="__RefHeading___Toc1838795_1468164448">
            <w:r>
              <w:rPr>
                <w:webHidden/>
                <w:rStyle w:val="IndexLink"/>
                <w:rtl w:val="true"/>
              </w:rPr>
              <w:t>«</w:t>
            </w:r>
            <w:r>
              <w:rPr>
                <w:rStyle w:val="IndexLink"/>
              </w:rPr>
              <w:t>14</w:t>
            </w:r>
            <w:r>
              <w:rPr>
                <w:rStyle w:val="IndexLink"/>
                <w:rtl w:val="true"/>
              </w:rPr>
              <w:t>»</w:t>
              <w:tab/>
            </w:r>
            <w:r>
              <w:rPr>
                <w:rStyle w:val="IndexLink"/>
              </w:rPr>
              <w:t>146</w:t>
            </w:r>
          </w:hyperlink>
        </w:p>
        <w:p>
          <w:pPr>
            <w:pStyle w:val="Contents5"/>
            <w:tabs>
              <w:tab w:val="clear" w:pos="7892"/>
              <w:tab w:val="right" w:pos="9026" w:leader="dot"/>
            </w:tabs>
            <w:rPr/>
          </w:pPr>
          <w:hyperlink w:anchor="__RefHeading___Toc1838797_1468164448">
            <w:r>
              <w:rPr>
                <w:webHidden/>
                <w:rStyle w:val="IndexLink"/>
                <w:rtl w:val="true"/>
              </w:rPr>
              <w:t>بیان</w:t>
            </w:r>
            <w:r>
              <w:rPr>
                <w:rStyle w:val="IndexLink"/>
                <w:rtl w:val="true"/>
              </w:rPr>
              <w:tab/>
            </w:r>
            <w:r>
              <w:rPr>
                <w:rStyle w:val="IndexLink"/>
              </w:rPr>
              <w:t>147</w:t>
            </w:r>
          </w:hyperlink>
        </w:p>
        <w:p>
          <w:pPr>
            <w:pStyle w:val="Contents5"/>
            <w:tabs>
              <w:tab w:val="clear" w:pos="7892"/>
              <w:tab w:val="right" w:pos="9026" w:leader="dot"/>
            </w:tabs>
            <w:rPr/>
          </w:pPr>
          <w:hyperlink w:anchor="__RefHeading___Toc1838799_1468164448">
            <w:r>
              <w:rPr>
                <w:webHidden/>
                <w:rStyle w:val="IndexLink"/>
                <w:rtl w:val="true"/>
              </w:rPr>
              <w:t>«</w:t>
            </w:r>
            <w:r>
              <w:rPr>
                <w:rStyle w:val="IndexLink"/>
              </w:rPr>
              <w:t>15</w:t>
            </w:r>
            <w:r>
              <w:rPr>
                <w:rStyle w:val="IndexLink"/>
                <w:rtl w:val="true"/>
              </w:rPr>
              <w:t>»</w:t>
              <w:tab/>
            </w:r>
            <w:r>
              <w:rPr>
                <w:rStyle w:val="IndexLink"/>
              </w:rPr>
              <w:t>147</w:t>
            </w:r>
          </w:hyperlink>
        </w:p>
        <w:p>
          <w:pPr>
            <w:pStyle w:val="Contents5"/>
            <w:tabs>
              <w:tab w:val="clear" w:pos="7892"/>
              <w:tab w:val="right" w:pos="9026" w:leader="dot"/>
            </w:tabs>
            <w:rPr/>
          </w:pPr>
          <w:hyperlink w:anchor="__RefHeading___Toc1838801_1468164448">
            <w:r>
              <w:rPr>
                <w:webHidden/>
                <w:rStyle w:val="IndexLink"/>
                <w:rtl w:val="true"/>
              </w:rPr>
              <w:t>«</w:t>
            </w:r>
            <w:r>
              <w:rPr>
                <w:rStyle w:val="IndexLink"/>
              </w:rPr>
              <w:t>16</w:t>
            </w:r>
            <w:r>
              <w:rPr>
                <w:rStyle w:val="IndexLink"/>
                <w:rtl w:val="true"/>
              </w:rPr>
              <w:t>»</w:t>
              <w:tab/>
            </w:r>
            <w:r>
              <w:rPr>
                <w:rStyle w:val="IndexLink"/>
              </w:rPr>
              <w:t>148</w:t>
            </w:r>
          </w:hyperlink>
        </w:p>
        <w:p>
          <w:pPr>
            <w:pStyle w:val="Contents5"/>
            <w:tabs>
              <w:tab w:val="clear" w:pos="7892"/>
              <w:tab w:val="right" w:pos="9026" w:leader="dot"/>
            </w:tabs>
            <w:rPr/>
          </w:pPr>
          <w:hyperlink w:anchor="__RefHeading___Toc1838803_1468164448">
            <w:r>
              <w:rPr>
                <w:webHidden/>
                <w:rStyle w:val="IndexLink"/>
                <w:rtl w:val="true"/>
              </w:rPr>
              <w:t>«</w:t>
            </w:r>
            <w:r>
              <w:rPr>
                <w:rStyle w:val="IndexLink"/>
              </w:rPr>
              <w:t>17</w:t>
            </w:r>
            <w:r>
              <w:rPr>
                <w:rStyle w:val="IndexLink"/>
                <w:rtl w:val="true"/>
              </w:rPr>
              <w:t>»</w:t>
              <w:tab/>
            </w:r>
            <w:r>
              <w:rPr>
                <w:rStyle w:val="IndexLink"/>
              </w:rPr>
              <w:t>148</w:t>
            </w:r>
          </w:hyperlink>
        </w:p>
        <w:p>
          <w:pPr>
            <w:pStyle w:val="Contents5"/>
            <w:tabs>
              <w:tab w:val="clear" w:pos="7892"/>
              <w:tab w:val="right" w:pos="9026" w:leader="dot"/>
            </w:tabs>
            <w:rPr/>
          </w:pPr>
          <w:hyperlink w:anchor="__RefHeading___Toc1838805_1468164448">
            <w:r>
              <w:rPr>
                <w:webHidden/>
                <w:rStyle w:val="IndexLink"/>
                <w:rtl w:val="true"/>
              </w:rPr>
              <w:t>«</w:t>
            </w:r>
            <w:r>
              <w:rPr>
                <w:rStyle w:val="IndexLink"/>
              </w:rPr>
              <w:t>18</w:t>
            </w:r>
            <w:r>
              <w:rPr>
                <w:rStyle w:val="IndexLink"/>
                <w:rtl w:val="true"/>
              </w:rPr>
              <w:t>»</w:t>
              <w:tab/>
            </w:r>
            <w:r>
              <w:rPr>
                <w:rStyle w:val="IndexLink"/>
              </w:rPr>
              <w:t>148</w:t>
            </w:r>
          </w:hyperlink>
        </w:p>
        <w:p>
          <w:pPr>
            <w:pStyle w:val="Contents5"/>
            <w:tabs>
              <w:tab w:val="clear" w:pos="7892"/>
              <w:tab w:val="right" w:pos="9026" w:leader="dot"/>
            </w:tabs>
            <w:rPr/>
          </w:pPr>
          <w:hyperlink w:anchor="__RefHeading___Toc1838807_1468164448">
            <w:r>
              <w:rPr>
                <w:webHidden/>
                <w:rStyle w:val="IndexLink"/>
                <w:rtl w:val="true"/>
              </w:rPr>
              <w:t>«</w:t>
            </w:r>
            <w:r>
              <w:rPr>
                <w:rStyle w:val="IndexLink"/>
              </w:rPr>
              <w:t>19</w:t>
            </w:r>
            <w:r>
              <w:rPr>
                <w:rStyle w:val="IndexLink"/>
                <w:rtl w:val="true"/>
              </w:rPr>
              <w:t>»</w:t>
              <w:tab/>
            </w:r>
            <w:r>
              <w:rPr>
                <w:rStyle w:val="IndexLink"/>
              </w:rPr>
              <w:t>149</w:t>
            </w:r>
          </w:hyperlink>
        </w:p>
        <w:p>
          <w:pPr>
            <w:pStyle w:val="Contents5"/>
            <w:tabs>
              <w:tab w:val="clear" w:pos="7892"/>
              <w:tab w:val="right" w:pos="9026" w:leader="dot"/>
            </w:tabs>
            <w:rPr/>
          </w:pPr>
          <w:hyperlink w:anchor="__RefHeading___Toc1838809_1468164448">
            <w:r>
              <w:rPr>
                <w:webHidden/>
                <w:rStyle w:val="IndexLink"/>
                <w:rtl w:val="true"/>
              </w:rPr>
              <w:t>«</w:t>
            </w:r>
            <w:r>
              <w:rPr>
                <w:rStyle w:val="IndexLink"/>
              </w:rPr>
              <w:t>20</w:t>
            </w:r>
            <w:r>
              <w:rPr>
                <w:rStyle w:val="IndexLink"/>
                <w:rtl w:val="true"/>
              </w:rPr>
              <w:t>»</w:t>
              <w:tab/>
            </w:r>
            <w:r>
              <w:rPr>
                <w:rStyle w:val="IndexLink"/>
              </w:rPr>
              <w:t>149</w:t>
            </w:r>
          </w:hyperlink>
        </w:p>
        <w:p>
          <w:pPr>
            <w:pStyle w:val="Contents5"/>
            <w:tabs>
              <w:tab w:val="clear" w:pos="7892"/>
              <w:tab w:val="right" w:pos="9026" w:leader="dot"/>
            </w:tabs>
            <w:rPr/>
          </w:pPr>
          <w:hyperlink w:anchor="__RefHeading___Toc1838811_1468164448">
            <w:r>
              <w:rPr>
                <w:webHidden/>
                <w:rStyle w:val="IndexLink"/>
                <w:rtl w:val="true"/>
              </w:rPr>
              <w:t>«</w:t>
            </w:r>
            <w:r>
              <w:rPr>
                <w:rStyle w:val="IndexLink"/>
              </w:rPr>
              <w:t>21</w:t>
            </w:r>
            <w:r>
              <w:rPr>
                <w:rStyle w:val="IndexLink"/>
                <w:rtl w:val="true"/>
              </w:rPr>
              <w:t>»</w:t>
              <w:tab/>
            </w:r>
            <w:r>
              <w:rPr>
                <w:rStyle w:val="IndexLink"/>
              </w:rPr>
              <w:t>150</w:t>
            </w:r>
          </w:hyperlink>
        </w:p>
        <w:p>
          <w:pPr>
            <w:pStyle w:val="Contents5"/>
            <w:tabs>
              <w:tab w:val="clear" w:pos="7892"/>
              <w:tab w:val="right" w:pos="9026" w:leader="dot"/>
            </w:tabs>
            <w:rPr/>
          </w:pPr>
          <w:hyperlink w:anchor="__RefHeading___Toc1838813_1468164448">
            <w:r>
              <w:rPr>
                <w:webHidden/>
                <w:rStyle w:val="IndexLink"/>
                <w:rtl w:val="true"/>
              </w:rPr>
              <w:t>«</w:t>
            </w:r>
            <w:r>
              <w:rPr>
                <w:rStyle w:val="IndexLink"/>
              </w:rPr>
              <w:t>22</w:t>
            </w:r>
            <w:r>
              <w:rPr>
                <w:rStyle w:val="IndexLink"/>
                <w:rtl w:val="true"/>
              </w:rPr>
              <w:t>»</w:t>
              <w:tab/>
            </w:r>
            <w:r>
              <w:rPr>
                <w:rStyle w:val="IndexLink"/>
              </w:rPr>
              <w:t>150</w:t>
            </w:r>
          </w:hyperlink>
        </w:p>
        <w:p>
          <w:pPr>
            <w:pStyle w:val="Contents5"/>
            <w:tabs>
              <w:tab w:val="clear" w:pos="7892"/>
              <w:tab w:val="right" w:pos="9026" w:leader="dot"/>
            </w:tabs>
            <w:rPr/>
          </w:pPr>
          <w:hyperlink w:anchor="__RefHeading___Toc1838815_1468164448">
            <w:r>
              <w:rPr>
                <w:webHidden/>
                <w:rStyle w:val="IndexLink"/>
                <w:rtl w:val="true"/>
              </w:rPr>
              <w:t>«</w:t>
            </w:r>
            <w:r>
              <w:rPr>
                <w:rStyle w:val="IndexLink"/>
              </w:rPr>
              <w:t>23</w:t>
            </w:r>
            <w:r>
              <w:rPr>
                <w:rStyle w:val="IndexLink"/>
                <w:rtl w:val="true"/>
              </w:rPr>
              <w:t>»</w:t>
              <w:tab/>
            </w:r>
            <w:r>
              <w:rPr>
                <w:rStyle w:val="IndexLink"/>
              </w:rPr>
              <w:t>151</w:t>
            </w:r>
          </w:hyperlink>
        </w:p>
        <w:p>
          <w:pPr>
            <w:pStyle w:val="Contents5"/>
            <w:tabs>
              <w:tab w:val="clear" w:pos="7892"/>
              <w:tab w:val="right" w:pos="9026" w:leader="dot"/>
            </w:tabs>
            <w:rPr/>
          </w:pPr>
          <w:hyperlink w:anchor="__RefHeading___Toc1838817_1468164448">
            <w:r>
              <w:rPr>
                <w:webHidden/>
                <w:rStyle w:val="IndexLink"/>
                <w:rtl w:val="true"/>
              </w:rPr>
              <w:t>«</w:t>
            </w:r>
            <w:r>
              <w:rPr>
                <w:rStyle w:val="IndexLink"/>
              </w:rPr>
              <w:t>24</w:t>
            </w:r>
            <w:r>
              <w:rPr>
                <w:rStyle w:val="IndexLink"/>
                <w:rtl w:val="true"/>
              </w:rPr>
              <w:t>»</w:t>
              <w:tab/>
            </w:r>
            <w:r>
              <w:rPr>
                <w:rStyle w:val="IndexLink"/>
              </w:rPr>
              <w:t>151</w:t>
            </w:r>
          </w:hyperlink>
        </w:p>
        <w:p>
          <w:pPr>
            <w:pStyle w:val="Contents5"/>
            <w:tabs>
              <w:tab w:val="clear" w:pos="7892"/>
              <w:tab w:val="right" w:pos="9026" w:leader="dot"/>
            </w:tabs>
            <w:rPr/>
          </w:pPr>
          <w:hyperlink w:anchor="__RefHeading___Toc1838819_1468164448">
            <w:r>
              <w:rPr>
                <w:webHidden/>
                <w:rStyle w:val="IndexLink"/>
                <w:rtl w:val="true"/>
              </w:rPr>
              <w:t>«</w:t>
            </w:r>
            <w:r>
              <w:rPr>
                <w:rStyle w:val="IndexLink"/>
              </w:rPr>
              <w:t>25</w:t>
            </w:r>
            <w:r>
              <w:rPr>
                <w:rStyle w:val="IndexLink"/>
                <w:rtl w:val="true"/>
              </w:rPr>
              <w:t>»</w:t>
              <w:tab/>
            </w:r>
            <w:r>
              <w:rPr>
                <w:rStyle w:val="IndexLink"/>
              </w:rPr>
              <w:t>152</w:t>
            </w:r>
          </w:hyperlink>
        </w:p>
        <w:p>
          <w:pPr>
            <w:pStyle w:val="Contents5"/>
            <w:tabs>
              <w:tab w:val="clear" w:pos="7892"/>
              <w:tab w:val="right" w:pos="9026" w:leader="dot"/>
            </w:tabs>
            <w:rPr/>
          </w:pPr>
          <w:hyperlink w:anchor="__RefHeading___Toc1838821_1468164448">
            <w:r>
              <w:rPr>
                <w:webHidden/>
                <w:rStyle w:val="IndexLink"/>
                <w:rtl w:val="true"/>
              </w:rPr>
              <w:t>«</w:t>
            </w:r>
            <w:r>
              <w:rPr>
                <w:rStyle w:val="IndexLink"/>
              </w:rPr>
              <w:t>26</w:t>
            </w:r>
            <w:r>
              <w:rPr>
                <w:rStyle w:val="IndexLink"/>
                <w:rtl w:val="true"/>
              </w:rPr>
              <w:t>»</w:t>
              <w:tab/>
            </w:r>
            <w:r>
              <w:rPr>
                <w:rStyle w:val="IndexLink"/>
              </w:rPr>
              <w:t>153</w:t>
            </w:r>
          </w:hyperlink>
        </w:p>
        <w:p>
          <w:pPr>
            <w:pStyle w:val="Contents5"/>
            <w:tabs>
              <w:tab w:val="clear" w:pos="7892"/>
              <w:tab w:val="right" w:pos="9026" w:leader="dot"/>
            </w:tabs>
            <w:rPr/>
          </w:pPr>
          <w:hyperlink w:anchor="__RefHeading___Toc1838823_1468164448">
            <w:r>
              <w:rPr>
                <w:webHidden/>
                <w:rStyle w:val="IndexLink"/>
                <w:rtl w:val="true"/>
              </w:rPr>
              <w:t>«</w:t>
            </w:r>
            <w:r>
              <w:rPr>
                <w:rStyle w:val="IndexLink"/>
              </w:rPr>
              <w:t>27</w:t>
            </w:r>
            <w:r>
              <w:rPr>
                <w:rStyle w:val="IndexLink"/>
                <w:rtl w:val="true"/>
              </w:rPr>
              <w:t>»</w:t>
              <w:tab/>
            </w:r>
            <w:r>
              <w:rPr>
                <w:rStyle w:val="IndexLink"/>
              </w:rPr>
              <w:t>153</w:t>
            </w:r>
          </w:hyperlink>
        </w:p>
        <w:p>
          <w:pPr>
            <w:pStyle w:val="Contents5"/>
            <w:tabs>
              <w:tab w:val="clear" w:pos="7892"/>
              <w:tab w:val="right" w:pos="9026" w:leader="dot"/>
            </w:tabs>
            <w:rPr/>
          </w:pPr>
          <w:hyperlink w:anchor="__RefHeading___Toc1838825_1468164448">
            <w:r>
              <w:rPr>
                <w:webHidden/>
                <w:rStyle w:val="IndexLink"/>
                <w:rtl w:val="true"/>
              </w:rPr>
              <w:t>«</w:t>
            </w:r>
            <w:r>
              <w:rPr>
                <w:rStyle w:val="IndexLink"/>
              </w:rPr>
              <w:t>28</w:t>
            </w:r>
            <w:r>
              <w:rPr>
                <w:rStyle w:val="IndexLink"/>
                <w:rtl w:val="true"/>
              </w:rPr>
              <w:t>»</w:t>
              <w:tab/>
            </w:r>
            <w:r>
              <w:rPr>
                <w:rStyle w:val="IndexLink"/>
              </w:rPr>
              <w:t>153</w:t>
            </w:r>
          </w:hyperlink>
        </w:p>
        <w:p>
          <w:pPr>
            <w:pStyle w:val="Contents5"/>
            <w:tabs>
              <w:tab w:val="clear" w:pos="7892"/>
              <w:tab w:val="right" w:pos="9026" w:leader="dot"/>
            </w:tabs>
            <w:rPr/>
          </w:pPr>
          <w:hyperlink w:anchor="__RefHeading___Toc1838827_1468164448">
            <w:r>
              <w:rPr>
                <w:webHidden/>
                <w:rStyle w:val="IndexLink"/>
                <w:rtl w:val="true"/>
              </w:rPr>
              <w:t>«</w:t>
            </w:r>
            <w:r>
              <w:rPr>
                <w:rStyle w:val="IndexLink"/>
              </w:rPr>
              <w:t>29</w:t>
            </w:r>
            <w:r>
              <w:rPr>
                <w:rStyle w:val="IndexLink"/>
                <w:rtl w:val="true"/>
              </w:rPr>
              <w:t>»</w:t>
              <w:tab/>
            </w:r>
            <w:r>
              <w:rPr>
                <w:rStyle w:val="IndexLink"/>
              </w:rPr>
              <w:t>153</w:t>
            </w:r>
          </w:hyperlink>
        </w:p>
        <w:p>
          <w:pPr>
            <w:pStyle w:val="Contents3"/>
            <w:tabs>
              <w:tab w:val="clear" w:pos="8459"/>
              <w:tab w:val="right" w:pos="9026" w:leader="dot"/>
            </w:tabs>
            <w:rPr/>
          </w:pPr>
          <w:hyperlink w:anchor="__RefHeading___Toc1838829_1468164448">
            <w:r>
              <w:rPr>
                <w:webHidden/>
                <w:rStyle w:val="IndexLink"/>
                <w:rtl w:val="true"/>
              </w:rPr>
              <w:t xml:space="preserve">باب </w:t>
            </w:r>
            <w:r>
              <w:rPr>
                <w:rStyle w:val="IndexLink"/>
              </w:rPr>
              <w:t>4</w:t>
            </w:r>
            <w:r>
              <w:rPr>
                <w:rStyle w:val="IndexLink"/>
                <w:rtl w:val="true"/>
              </w:rPr>
              <w:t xml:space="preserve"> </w:t>
            </w:r>
            <w:r>
              <w:rPr>
                <w:rStyle w:val="IndexLink"/>
                <w:rtl w:val="true"/>
              </w:rPr>
              <w:t>جمل أحواله و وفاته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838831_1468164448">
            <w:r>
              <w:rPr>
                <w:webHidden/>
                <w:rStyle w:val="IndexLink"/>
                <w:rtl w:val="true"/>
              </w:rPr>
              <w:t>الأخبار</w:t>
            </w:r>
            <w:r>
              <w:rPr>
                <w:rStyle w:val="IndexLink"/>
                <w:rtl w:val="true"/>
              </w:rPr>
              <w:tab/>
            </w:r>
            <w:r>
              <w:rPr>
                <w:rStyle w:val="IndexLink"/>
              </w:rPr>
              <w:t>155</w:t>
            </w:r>
          </w:hyperlink>
        </w:p>
        <w:p>
          <w:pPr>
            <w:pStyle w:val="Contents5"/>
            <w:tabs>
              <w:tab w:val="clear" w:pos="7892"/>
              <w:tab w:val="right" w:pos="9026" w:leader="dot"/>
            </w:tabs>
            <w:rPr/>
          </w:pPr>
          <w:hyperlink w:anchor="__RefHeading___Toc1838833_1468164448">
            <w:r>
              <w:rPr>
                <w:webHidden/>
                <w:rStyle w:val="IndexLink"/>
                <w:rtl w:val="true"/>
              </w:rPr>
              <w:t>«</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1838835_1468164448">
            <w:r>
              <w:rPr>
                <w:webHidden/>
                <w:rStyle w:val="IndexLink"/>
                <w:rtl w:val="true"/>
              </w:rPr>
              <w:t>«</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1838837_1468164448">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1838839_1468164448">
            <w:r>
              <w:rPr>
                <w:webHidden/>
                <w:rStyle w:val="IndexLink"/>
                <w:rtl w:val="true"/>
              </w:rPr>
              <w:t>«</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1838841_1468164448">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1838843_1468164448">
            <w:r>
              <w:rPr>
                <w:webHidden/>
                <w:rStyle w:val="IndexLink"/>
                <w:rtl w:val="true"/>
              </w:rPr>
              <w:t>«</w:t>
            </w:r>
            <w:r>
              <w:rPr>
                <w:rStyle w:val="IndexLink"/>
              </w:rPr>
              <w:t>4</w:t>
            </w:r>
            <w:r>
              <w:rPr>
                <w:rStyle w:val="IndexLink"/>
                <w:rtl w:val="true"/>
              </w:rPr>
              <w:t>»</w:t>
              <w:tab/>
            </w:r>
            <w:r>
              <w:rPr>
                <w:rStyle w:val="IndexLink"/>
              </w:rPr>
              <w:t>157</w:t>
            </w:r>
          </w:hyperlink>
        </w:p>
        <w:p>
          <w:pPr>
            <w:pStyle w:val="Contents5"/>
            <w:tabs>
              <w:tab w:val="clear" w:pos="7892"/>
              <w:tab w:val="right" w:pos="9026" w:leader="dot"/>
            </w:tabs>
            <w:rPr/>
          </w:pPr>
          <w:hyperlink w:anchor="__RefHeading___Toc1838845_1468164448">
            <w:r>
              <w:rPr>
                <w:webHidden/>
                <w:rStyle w:val="IndexLink"/>
                <w:rtl w:val="true"/>
              </w:rPr>
              <w:t>«</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1838847_1468164448">
            <w:r>
              <w:rPr>
                <w:webHidden/>
                <w:rStyle w:val="IndexLink"/>
                <w:rtl w:val="true"/>
              </w:rPr>
              <w:t>«</w:t>
            </w:r>
            <w:r>
              <w:rPr>
                <w:rStyle w:val="IndexLink"/>
              </w:rPr>
              <w:t>6</w:t>
            </w:r>
            <w:r>
              <w:rPr>
                <w:rStyle w:val="IndexLink"/>
                <w:rtl w:val="true"/>
              </w:rPr>
              <w:t>»</w:t>
              <w:tab/>
            </w:r>
            <w:r>
              <w:rPr>
                <w:rStyle w:val="IndexLink"/>
              </w:rPr>
              <w:t>158</w:t>
            </w:r>
          </w:hyperlink>
        </w:p>
        <w:p>
          <w:pPr>
            <w:pStyle w:val="Contents5"/>
            <w:tabs>
              <w:tab w:val="clear" w:pos="7892"/>
              <w:tab w:val="right" w:pos="9026" w:leader="dot"/>
            </w:tabs>
            <w:rPr/>
          </w:pPr>
          <w:hyperlink w:anchor="__RefHeading___Toc1838849_1468164448">
            <w:r>
              <w:rPr>
                <w:webHidden/>
                <w:rStyle w:val="IndexLink"/>
                <w:rtl w:val="true"/>
              </w:rPr>
              <w:t>«</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1838851_1468164448">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1838853_1468164448">
            <w:r>
              <w:rPr>
                <w:webHidden/>
                <w:rStyle w:val="IndexLink"/>
                <w:rtl w:val="true"/>
              </w:rPr>
              <w:t>«</w:t>
            </w:r>
            <w:r>
              <w:rPr>
                <w:rStyle w:val="IndexLink"/>
              </w:rPr>
              <w:t>8</w:t>
            </w:r>
            <w:r>
              <w:rPr>
                <w:rStyle w:val="IndexLink"/>
                <w:rtl w:val="true"/>
              </w:rPr>
              <w:t>»</w:t>
              <w:tab/>
            </w:r>
            <w:r>
              <w:rPr>
                <w:rStyle w:val="IndexLink"/>
              </w:rPr>
              <w:t>160</w:t>
            </w:r>
          </w:hyperlink>
        </w:p>
        <w:p>
          <w:pPr>
            <w:pStyle w:val="Contents5"/>
            <w:tabs>
              <w:tab w:val="clear" w:pos="7892"/>
              <w:tab w:val="right" w:pos="9026" w:leader="dot"/>
            </w:tabs>
            <w:rPr/>
          </w:pPr>
          <w:hyperlink w:anchor="__RefHeading___Toc1838855_1468164448">
            <w:r>
              <w:rPr>
                <w:webHidden/>
                <w:rStyle w:val="IndexLink"/>
                <w:rtl w:val="true"/>
              </w:rPr>
              <w:t>«</w:t>
            </w:r>
            <w:r>
              <w:rPr>
                <w:rStyle w:val="IndexLink"/>
              </w:rPr>
              <w:t>9</w:t>
            </w:r>
            <w:r>
              <w:rPr>
                <w:rStyle w:val="IndexLink"/>
                <w:rtl w:val="true"/>
              </w:rPr>
              <w:t>»</w:t>
              <w:tab/>
            </w:r>
            <w:r>
              <w:rPr>
                <w:rStyle w:val="IndexLink"/>
              </w:rPr>
              <w:t>161</w:t>
            </w:r>
          </w:hyperlink>
        </w:p>
        <w:p>
          <w:pPr>
            <w:pStyle w:val="Contents5"/>
            <w:tabs>
              <w:tab w:val="clear" w:pos="7892"/>
              <w:tab w:val="right" w:pos="9026" w:leader="dot"/>
            </w:tabs>
            <w:rPr/>
          </w:pPr>
          <w:hyperlink w:anchor="__RefHeading___Toc1838857_1468164448">
            <w:r>
              <w:rPr>
                <w:webHidden/>
                <w:rStyle w:val="IndexLink"/>
                <w:rtl w:val="true"/>
              </w:rPr>
              <w:t>«</w:t>
            </w:r>
            <w:r>
              <w:rPr>
                <w:rStyle w:val="IndexLink"/>
              </w:rPr>
              <w:t>10</w:t>
            </w:r>
            <w:r>
              <w:rPr>
                <w:rStyle w:val="IndexLink"/>
                <w:rtl w:val="true"/>
              </w:rPr>
              <w:t>»</w:t>
              <w:tab/>
            </w:r>
            <w:r>
              <w:rPr>
                <w:rStyle w:val="IndexLink"/>
              </w:rPr>
              <w:t>163</w:t>
            </w:r>
          </w:hyperlink>
        </w:p>
        <w:p>
          <w:pPr>
            <w:pStyle w:val="Contents5"/>
            <w:tabs>
              <w:tab w:val="clear" w:pos="7892"/>
              <w:tab w:val="right" w:pos="9026" w:leader="dot"/>
            </w:tabs>
            <w:rPr/>
          </w:pPr>
          <w:hyperlink w:anchor="__RefHeading___Toc1838859_1468164448">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1838861_1468164448">
            <w:r>
              <w:rPr>
                <w:webHidden/>
                <w:rStyle w:val="IndexLink"/>
                <w:rtl w:val="true"/>
              </w:rPr>
              <w:t>«</w:t>
            </w:r>
            <w:r>
              <w:rPr>
                <w:rStyle w:val="IndexLink"/>
              </w:rPr>
              <w:t>11</w:t>
            </w:r>
            <w:r>
              <w:rPr>
                <w:rStyle w:val="IndexLink"/>
                <w:rtl w:val="true"/>
              </w:rPr>
              <w:t>»</w:t>
              <w:tab/>
            </w:r>
            <w:r>
              <w:rPr>
                <w:rStyle w:val="IndexLink"/>
              </w:rPr>
              <w:t>166</w:t>
            </w:r>
          </w:hyperlink>
        </w:p>
        <w:p>
          <w:pPr>
            <w:pStyle w:val="Contents5"/>
            <w:tabs>
              <w:tab w:val="clear" w:pos="7892"/>
              <w:tab w:val="right" w:pos="9026" w:leader="dot"/>
            </w:tabs>
            <w:rPr/>
          </w:pPr>
          <w:hyperlink w:anchor="__RefHeading___Toc1838863_1468164448">
            <w:r>
              <w:rPr>
                <w:webHidden/>
                <w:rStyle w:val="IndexLink"/>
                <w:rtl w:val="true"/>
              </w:rPr>
              <w:t>«</w:t>
            </w:r>
            <w:r>
              <w:rPr>
                <w:rStyle w:val="IndexLink"/>
              </w:rPr>
              <w:t>12</w:t>
            </w:r>
            <w:r>
              <w:rPr>
                <w:rStyle w:val="IndexLink"/>
                <w:rtl w:val="true"/>
              </w:rPr>
              <w:t>»</w:t>
              <w:tab/>
            </w:r>
            <w:r>
              <w:rPr>
                <w:rStyle w:val="IndexLink"/>
              </w:rPr>
              <w:t>166</w:t>
            </w:r>
          </w:hyperlink>
        </w:p>
        <w:p>
          <w:pPr>
            <w:pStyle w:val="Contents3"/>
            <w:tabs>
              <w:tab w:val="clear" w:pos="8459"/>
              <w:tab w:val="right" w:pos="9026" w:leader="dot"/>
            </w:tabs>
            <w:rPr/>
          </w:pPr>
          <w:hyperlink w:anchor="__RefHeading___Toc1838865_1468164448">
            <w:r>
              <w:rPr>
                <w:webHidden/>
                <w:rStyle w:val="IndexLink"/>
                <w:rtl w:val="true"/>
              </w:rPr>
              <w:t xml:space="preserve">باب </w:t>
            </w:r>
            <w:r>
              <w:rPr>
                <w:rStyle w:val="IndexLink"/>
              </w:rPr>
              <w:t>5</w:t>
            </w:r>
            <w:r>
              <w:rPr>
                <w:rStyle w:val="IndexLink"/>
                <w:rtl w:val="true"/>
              </w:rPr>
              <w:t xml:space="preserve"> </w:t>
            </w:r>
            <w:r>
              <w:rPr>
                <w:rStyle w:val="IndexLink"/>
                <w:rtl w:val="true"/>
              </w:rPr>
              <w:t>أحوال أولاده و أزواجه صلوات الله علیهم و بناء البیت‌</w:t>
            </w:r>
            <w:r>
              <w:rPr>
                <w:rStyle w:val="IndexLink"/>
                <w:rtl w:val="true"/>
              </w:rPr>
              <w:tab/>
            </w:r>
            <w:r>
              <w:rPr>
                <w:rStyle w:val="IndexLink"/>
              </w:rPr>
              <w:t>166</w:t>
            </w:r>
          </w:hyperlink>
        </w:p>
        <w:p>
          <w:pPr>
            <w:pStyle w:val="Contents4"/>
            <w:tabs>
              <w:tab w:val="clear" w:pos="8176"/>
              <w:tab w:val="right" w:pos="9026" w:leader="dot"/>
            </w:tabs>
            <w:rPr/>
          </w:pPr>
          <w:hyperlink w:anchor="__RefHeading___Toc1838867_1468164448">
            <w:r>
              <w:rPr>
                <w:webHidden/>
                <w:rStyle w:val="IndexLink"/>
                <w:rtl w:val="true"/>
              </w:rPr>
              <w:t>الآیات</w:t>
            </w:r>
            <w:r>
              <w:rPr>
                <w:rStyle w:val="IndexLink"/>
                <w:rtl w:val="true"/>
              </w:rPr>
              <w:tab/>
            </w:r>
            <w:r>
              <w:rPr>
                <w:rStyle w:val="IndexLink"/>
              </w:rPr>
              <w:t>166</w:t>
            </w:r>
          </w:hyperlink>
        </w:p>
        <w:p>
          <w:pPr>
            <w:pStyle w:val="Contents4"/>
            <w:tabs>
              <w:tab w:val="clear" w:pos="8176"/>
              <w:tab w:val="right" w:pos="9026" w:leader="dot"/>
            </w:tabs>
            <w:rPr/>
          </w:pPr>
          <w:hyperlink w:anchor="__RefHeading___Toc1838869_1468164448">
            <w:r>
              <w:rPr>
                <w:webHidden/>
                <w:rStyle w:val="IndexLink"/>
                <w:rtl w:val="true"/>
              </w:rPr>
              <w:t>تفسیر</w:t>
            </w:r>
            <w:r>
              <w:rPr>
                <w:rStyle w:val="IndexLink"/>
                <w:rtl w:val="true"/>
              </w:rPr>
              <w:tab/>
            </w:r>
            <w:r>
              <w:rPr>
                <w:rStyle w:val="IndexLink"/>
              </w:rPr>
              <w:t>172</w:t>
            </w:r>
          </w:hyperlink>
        </w:p>
        <w:p>
          <w:pPr>
            <w:pStyle w:val="Contents4"/>
            <w:tabs>
              <w:tab w:val="clear" w:pos="8176"/>
              <w:tab w:val="right" w:pos="9026" w:leader="dot"/>
            </w:tabs>
            <w:rPr/>
          </w:pPr>
          <w:hyperlink w:anchor="__RefHeading___Toc1838871_1468164448">
            <w:r>
              <w:rPr>
                <w:webHidden/>
                <w:rStyle w:val="IndexLink"/>
                <w:rtl w:val="true"/>
              </w:rPr>
              <w:t>الأخبار</w:t>
            </w:r>
            <w:r>
              <w:rPr>
                <w:rStyle w:val="IndexLink"/>
                <w:rtl w:val="true"/>
              </w:rPr>
              <w:tab/>
            </w:r>
            <w:r>
              <w:rPr>
                <w:rStyle w:val="IndexLink"/>
              </w:rPr>
              <w:t>185</w:t>
            </w:r>
          </w:hyperlink>
        </w:p>
        <w:p>
          <w:pPr>
            <w:pStyle w:val="Contents5"/>
            <w:tabs>
              <w:tab w:val="clear" w:pos="7892"/>
              <w:tab w:val="right" w:pos="9026" w:leader="dot"/>
            </w:tabs>
            <w:rPr/>
          </w:pPr>
          <w:hyperlink w:anchor="__RefHeading___Toc1838873_1468164448">
            <w:r>
              <w:rPr>
                <w:webHidden/>
                <w:rStyle w:val="IndexLink"/>
                <w:rtl w:val="true"/>
              </w:rPr>
              <w:t>«</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1838875_1468164448">
            <w:r>
              <w:rPr>
                <w:webHidden/>
                <w:rStyle w:val="IndexLink"/>
                <w:rtl w:val="true"/>
              </w:rPr>
              <w:t>«</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1838877_1468164448">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1838879_1468164448">
            <w:r>
              <w:rPr>
                <w:webHidden/>
                <w:rStyle w:val="IndexLink"/>
                <w:rtl w:val="true"/>
              </w:rPr>
              <w:t>«</w:t>
            </w:r>
            <w:r>
              <w:rPr>
                <w:rStyle w:val="IndexLink"/>
              </w:rPr>
              <w:t>3</w:t>
            </w:r>
            <w:r>
              <w:rPr>
                <w:rStyle w:val="IndexLink"/>
                <w:rtl w:val="true"/>
              </w:rPr>
              <w:t>»</w:t>
              <w:tab/>
            </w:r>
            <w:r>
              <w:rPr>
                <w:rStyle w:val="IndexLink"/>
              </w:rPr>
              <w:t>187</w:t>
            </w:r>
          </w:hyperlink>
        </w:p>
        <w:p>
          <w:pPr>
            <w:pStyle w:val="Contents5"/>
            <w:tabs>
              <w:tab w:val="clear" w:pos="7892"/>
              <w:tab w:val="right" w:pos="9026" w:leader="dot"/>
            </w:tabs>
            <w:rPr/>
          </w:pPr>
          <w:hyperlink w:anchor="__RefHeading___Toc1838881_1468164448">
            <w:r>
              <w:rPr>
                <w:webHidden/>
                <w:rStyle w:val="IndexLink"/>
                <w:rtl w:val="true"/>
              </w:rPr>
              <w:t>«</w:t>
            </w:r>
            <w:r>
              <w:rPr>
                <w:rStyle w:val="IndexLink"/>
              </w:rPr>
              <w:t>4</w:t>
            </w:r>
            <w:r>
              <w:rPr>
                <w:rStyle w:val="IndexLink"/>
                <w:rtl w:val="true"/>
              </w:rPr>
              <w:t>»</w:t>
              <w:tab/>
            </w:r>
            <w:r>
              <w:rPr>
                <w:rStyle w:val="IndexLink"/>
              </w:rPr>
              <w:t>187</w:t>
            </w:r>
          </w:hyperlink>
        </w:p>
        <w:p>
          <w:pPr>
            <w:pStyle w:val="Contents5"/>
            <w:tabs>
              <w:tab w:val="clear" w:pos="7892"/>
              <w:tab w:val="right" w:pos="9026" w:leader="dot"/>
            </w:tabs>
            <w:rPr/>
          </w:pPr>
          <w:hyperlink w:anchor="__RefHeading___Toc1838883_1468164448">
            <w:r>
              <w:rPr>
                <w:webHidden/>
                <w:rStyle w:val="IndexLink"/>
                <w:rtl w:val="true"/>
              </w:rPr>
              <w:t>«</w:t>
            </w:r>
            <w:r>
              <w:rPr>
                <w:rStyle w:val="IndexLink"/>
              </w:rPr>
              <w:t>5</w:t>
            </w:r>
            <w:r>
              <w:rPr>
                <w:rStyle w:val="IndexLink"/>
                <w:rtl w:val="true"/>
              </w:rPr>
              <w:t>»</w:t>
              <w:tab/>
            </w:r>
            <w:r>
              <w:rPr>
                <w:rStyle w:val="IndexLink"/>
              </w:rPr>
              <w:t>187</w:t>
            </w:r>
          </w:hyperlink>
        </w:p>
        <w:p>
          <w:pPr>
            <w:pStyle w:val="Contents5"/>
            <w:tabs>
              <w:tab w:val="clear" w:pos="7892"/>
              <w:tab w:val="right" w:pos="9026" w:leader="dot"/>
            </w:tabs>
            <w:rPr/>
          </w:pPr>
          <w:hyperlink w:anchor="__RefHeading___Toc1838885_1468164448">
            <w:r>
              <w:rPr>
                <w:webHidden/>
                <w:rStyle w:val="IndexLink"/>
                <w:rtl w:val="true"/>
              </w:rPr>
              <w:t>بیان</w:t>
            </w:r>
            <w:r>
              <w:rPr>
                <w:rStyle w:val="IndexLink"/>
                <w:rtl w:val="true"/>
              </w:rPr>
              <w:tab/>
            </w:r>
            <w:r>
              <w:rPr>
                <w:rStyle w:val="IndexLink"/>
              </w:rPr>
              <w:t>193</w:t>
            </w:r>
          </w:hyperlink>
        </w:p>
        <w:p>
          <w:pPr>
            <w:pStyle w:val="Contents5"/>
            <w:tabs>
              <w:tab w:val="clear" w:pos="7892"/>
              <w:tab w:val="right" w:pos="9026" w:leader="dot"/>
            </w:tabs>
            <w:rPr/>
          </w:pPr>
          <w:hyperlink w:anchor="__RefHeading___Toc1838887_1468164448">
            <w:r>
              <w:rPr>
                <w:webHidden/>
                <w:rStyle w:val="IndexLink"/>
                <w:rtl w:val="true"/>
              </w:rPr>
              <w:t>«</w:t>
            </w:r>
            <w:r>
              <w:rPr>
                <w:rStyle w:val="IndexLink"/>
              </w:rPr>
              <w:t>6</w:t>
            </w:r>
            <w:r>
              <w:rPr>
                <w:rStyle w:val="IndexLink"/>
                <w:rtl w:val="true"/>
              </w:rPr>
              <w:t>»</w:t>
              <w:tab/>
            </w:r>
            <w:r>
              <w:rPr>
                <w:rStyle w:val="IndexLink"/>
              </w:rPr>
              <w:t>194</w:t>
            </w:r>
          </w:hyperlink>
        </w:p>
        <w:p>
          <w:pPr>
            <w:pStyle w:val="Contents5"/>
            <w:tabs>
              <w:tab w:val="clear" w:pos="7892"/>
              <w:tab w:val="right" w:pos="9026" w:leader="dot"/>
            </w:tabs>
            <w:rPr/>
          </w:pPr>
          <w:hyperlink w:anchor="__RefHeading___Toc1838889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1838891_1468164448">
            <w:r>
              <w:rPr>
                <w:webHidden/>
                <w:rStyle w:val="IndexLink"/>
                <w:rtl w:val="true"/>
              </w:rPr>
              <w:t>«</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1838893_1468164448">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1838895_1468164448">
            <w:r>
              <w:rPr>
                <w:webHidden/>
                <w:rStyle w:val="IndexLink"/>
                <w:rtl w:val="true"/>
              </w:rPr>
              <w:t>أقول</w:t>
            </w:r>
            <w:r>
              <w:rPr>
                <w:rStyle w:val="IndexLink"/>
                <w:rtl w:val="true"/>
              </w:rPr>
              <w:tab/>
            </w:r>
            <w:r>
              <w:rPr>
                <w:rStyle w:val="IndexLink"/>
              </w:rPr>
              <w:t>202</w:t>
            </w:r>
          </w:hyperlink>
        </w:p>
        <w:p>
          <w:pPr>
            <w:pStyle w:val="Contents5"/>
            <w:tabs>
              <w:tab w:val="clear" w:pos="7892"/>
              <w:tab w:val="right" w:pos="9026" w:leader="dot"/>
            </w:tabs>
            <w:rPr/>
          </w:pPr>
          <w:hyperlink w:anchor="__RefHeading___Toc1838897_1468164448">
            <w:r>
              <w:rPr>
                <w:webHidden/>
                <w:rStyle w:val="IndexLink"/>
                <w:rtl w:val="true"/>
              </w:rPr>
              <w:t>«</w:t>
            </w:r>
            <w:r>
              <w:rPr>
                <w:rStyle w:val="IndexLink"/>
              </w:rPr>
              <w:t>8</w:t>
            </w:r>
            <w:r>
              <w:rPr>
                <w:rStyle w:val="IndexLink"/>
                <w:rtl w:val="true"/>
              </w:rPr>
              <w:t>»</w:t>
              <w:tab/>
            </w:r>
            <w:r>
              <w:rPr>
                <w:rStyle w:val="IndexLink"/>
              </w:rPr>
              <w:t>202</w:t>
            </w:r>
          </w:hyperlink>
        </w:p>
        <w:p>
          <w:pPr>
            <w:pStyle w:val="Contents5"/>
            <w:tabs>
              <w:tab w:val="clear" w:pos="7892"/>
              <w:tab w:val="right" w:pos="9026" w:leader="dot"/>
            </w:tabs>
            <w:rPr/>
          </w:pPr>
          <w:hyperlink w:anchor="__RefHeading___Toc1838899_1468164448">
            <w:r>
              <w:rPr>
                <w:webHidden/>
                <w:rStyle w:val="IndexLink"/>
                <w:rtl w:val="true"/>
              </w:rPr>
              <w:t>«</w:t>
            </w:r>
            <w:r>
              <w:rPr>
                <w:rStyle w:val="IndexLink"/>
              </w:rPr>
              <w:t>9</w:t>
            </w:r>
            <w:r>
              <w:rPr>
                <w:rStyle w:val="IndexLink"/>
                <w:rtl w:val="true"/>
              </w:rPr>
              <w:t>»</w:t>
              <w:tab/>
            </w:r>
            <w:r>
              <w:rPr>
                <w:rStyle w:val="IndexLink"/>
              </w:rPr>
              <w:t>202</w:t>
            </w:r>
          </w:hyperlink>
        </w:p>
        <w:p>
          <w:pPr>
            <w:pStyle w:val="Contents5"/>
            <w:tabs>
              <w:tab w:val="clear" w:pos="7892"/>
              <w:tab w:val="right" w:pos="9026" w:leader="dot"/>
            </w:tabs>
            <w:rPr/>
          </w:pPr>
          <w:hyperlink w:anchor="__RefHeading___Toc1838901_1468164448">
            <w:r>
              <w:rPr>
                <w:webHidden/>
                <w:rStyle w:val="IndexLink"/>
                <w:rtl w:val="true"/>
              </w:rPr>
              <w:t>«</w:t>
            </w:r>
            <w:r>
              <w:rPr>
                <w:rStyle w:val="IndexLink"/>
              </w:rPr>
              <w:t>10</w:t>
            </w:r>
            <w:r>
              <w:rPr>
                <w:rStyle w:val="IndexLink"/>
                <w:rtl w:val="true"/>
              </w:rPr>
              <w:t>»</w:t>
              <w:tab/>
            </w:r>
            <w:r>
              <w:rPr>
                <w:rStyle w:val="IndexLink"/>
              </w:rPr>
              <w:t>204</w:t>
            </w:r>
          </w:hyperlink>
        </w:p>
        <w:p>
          <w:pPr>
            <w:pStyle w:val="Contents5"/>
            <w:tabs>
              <w:tab w:val="clear" w:pos="7892"/>
              <w:tab w:val="right" w:pos="9026" w:leader="dot"/>
            </w:tabs>
            <w:rPr/>
          </w:pPr>
          <w:hyperlink w:anchor="__RefHeading___Toc1838903_1468164448">
            <w:r>
              <w:rPr>
                <w:webHidden/>
                <w:rStyle w:val="IndexLink"/>
                <w:rtl w:val="true"/>
              </w:rPr>
              <w:t>«</w:t>
            </w:r>
            <w:r>
              <w:rPr>
                <w:rStyle w:val="IndexLink"/>
              </w:rPr>
              <w:t>11</w:t>
            </w:r>
            <w:r>
              <w:rPr>
                <w:rStyle w:val="IndexLink"/>
                <w:rtl w:val="true"/>
              </w:rPr>
              <w:t>»</w:t>
              <w:tab/>
            </w:r>
            <w:r>
              <w:rPr>
                <w:rStyle w:val="IndexLink"/>
              </w:rPr>
              <w:t>204</w:t>
            </w:r>
          </w:hyperlink>
        </w:p>
        <w:p>
          <w:pPr>
            <w:pStyle w:val="Contents5"/>
            <w:tabs>
              <w:tab w:val="clear" w:pos="7892"/>
              <w:tab w:val="right" w:pos="9026" w:leader="dot"/>
            </w:tabs>
            <w:rPr/>
          </w:pPr>
          <w:hyperlink w:anchor="__RefHeading___Toc1838905_1468164448">
            <w:r>
              <w:rPr>
                <w:webHidden/>
                <w:rStyle w:val="IndexLink"/>
                <w:rtl w:val="true"/>
              </w:rPr>
              <w:t>«</w:t>
            </w:r>
            <w:r>
              <w:rPr>
                <w:rStyle w:val="IndexLink"/>
              </w:rPr>
              <w:t>12</w:t>
            </w:r>
            <w:r>
              <w:rPr>
                <w:rStyle w:val="IndexLink"/>
                <w:rtl w:val="true"/>
              </w:rPr>
              <w:t>»</w:t>
              <w:tab/>
            </w:r>
            <w:r>
              <w:rPr>
                <w:rStyle w:val="IndexLink"/>
              </w:rPr>
              <w:t>204</w:t>
            </w:r>
          </w:hyperlink>
        </w:p>
        <w:p>
          <w:pPr>
            <w:pStyle w:val="Contents5"/>
            <w:tabs>
              <w:tab w:val="clear" w:pos="7892"/>
              <w:tab w:val="right" w:pos="9026" w:leader="dot"/>
            </w:tabs>
            <w:rPr/>
          </w:pPr>
          <w:hyperlink w:anchor="__RefHeading___Toc1838907_146816444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1838909_1468164448">
            <w:r>
              <w:rPr>
                <w:webHidden/>
                <w:rStyle w:val="IndexLink"/>
                <w:rtl w:val="true"/>
              </w:rPr>
              <w:t>«</w:t>
            </w:r>
            <w:r>
              <w:rPr>
                <w:rStyle w:val="IndexLink"/>
              </w:rPr>
              <w:t>13</w:t>
            </w:r>
            <w:r>
              <w:rPr>
                <w:rStyle w:val="IndexLink"/>
                <w:rtl w:val="true"/>
              </w:rPr>
              <w:t>»</w:t>
              <w:tab/>
            </w:r>
            <w:r>
              <w:rPr>
                <w:rStyle w:val="IndexLink"/>
              </w:rPr>
              <w:t>206</w:t>
            </w:r>
          </w:hyperlink>
        </w:p>
        <w:p>
          <w:pPr>
            <w:pStyle w:val="Contents5"/>
            <w:tabs>
              <w:tab w:val="clear" w:pos="7892"/>
              <w:tab w:val="right" w:pos="9026" w:leader="dot"/>
            </w:tabs>
            <w:rPr/>
          </w:pPr>
          <w:hyperlink w:anchor="__RefHeading___Toc1838911_1468164448">
            <w:r>
              <w:rPr>
                <w:webHidden/>
                <w:rStyle w:val="IndexLink"/>
                <w:rtl w:val="true"/>
              </w:rPr>
              <w:t>«</w:t>
            </w:r>
            <w:r>
              <w:rPr>
                <w:rStyle w:val="IndexLink"/>
              </w:rPr>
              <w:t>14</w:t>
            </w:r>
            <w:r>
              <w:rPr>
                <w:rStyle w:val="IndexLink"/>
                <w:rtl w:val="true"/>
              </w:rPr>
              <w:t>»</w:t>
              <w:tab/>
            </w:r>
            <w:r>
              <w:rPr>
                <w:rStyle w:val="IndexLink"/>
              </w:rPr>
              <w:t>206</w:t>
            </w:r>
          </w:hyperlink>
        </w:p>
        <w:p>
          <w:pPr>
            <w:pStyle w:val="Contents5"/>
            <w:tabs>
              <w:tab w:val="clear" w:pos="7892"/>
              <w:tab w:val="right" w:pos="9026" w:leader="dot"/>
            </w:tabs>
            <w:rPr/>
          </w:pPr>
          <w:hyperlink w:anchor="__RefHeading___Toc1838913_1468164448">
            <w:r>
              <w:rPr>
                <w:webHidden/>
                <w:rStyle w:val="IndexLink"/>
                <w:rtl w:val="true"/>
              </w:rPr>
              <w:t>«</w:t>
            </w:r>
            <w:r>
              <w:rPr>
                <w:rStyle w:val="IndexLink"/>
              </w:rPr>
              <w:t>15</w:t>
            </w:r>
            <w:r>
              <w:rPr>
                <w:rStyle w:val="IndexLink"/>
                <w:rtl w:val="true"/>
              </w:rPr>
              <w:t>»</w:t>
              <w:tab/>
            </w:r>
            <w:r>
              <w:rPr>
                <w:rStyle w:val="IndexLink"/>
              </w:rPr>
              <w:t>207</w:t>
            </w:r>
          </w:hyperlink>
        </w:p>
        <w:p>
          <w:pPr>
            <w:pStyle w:val="Contents5"/>
            <w:tabs>
              <w:tab w:val="clear" w:pos="7892"/>
              <w:tab w:val="right" w:pos="9026" w:leader="dot"/>
            </w:tabs>
            <w:rPr/>
          </w:pPr>
          <w:hyperlink w:anchor="__RefHeading___Toc1838915_1468164448">
            <w:r>
              <w:rPr>
                <w:webHidden/>
                <w:rStyle w:val="IndexLink"/>
                <w:rtl w:val="true"/>
              </w:rPr>
              <w:t>«</w:t>
            </w:r>
            <w:r>
              <w:rPr>
                <w:rStyle w:val="IndexLink"/>
              </w:rPr>
              <w:t>16</w:t>
            </w:r>
            <w:r>
              <w:rPr>
                <w:rStyle w:val="IndexLink"/>
                <w:rtl w:val="true"/>
              </w:rPr>
              <w:t>»</w:t>
              <w:tab/>
            </w:r>
            <w:r>
              <w:rPr>
                <w:rStyle w:val="IndexLink"/>
              </w:rPr>
              <w:t>207</w:t>
            </w:r>
          </w:hyperlink>
        </w:p>
        <w:p>
          <w:pPr>
            <w:pStyle w:val="Contents5"/>
            <w:tabs>
              <w:tab w:val="clear" w:pos="7892"/>
              <w:tab w:val="right" w:pos="9026" w:leader="dot"/>
            </w:tabs>
            <w:rPr/>
          </w:pPr>
          <w:hyperlink w:anchor="__RefHeading___Toc1838917_1468164448">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1838919_1468164448">
            <w:r>
              <w:rPr>
                <w:webHidden/>
                <w:rStyle w:val="IndexLink"/>
                <w:rtl w:val="true"/>
              </w:rPr>
              <w:t>«</w:t>
            </w:r>
            <w:r>
              <w:rPr>
                <w:rStyle w:val="IndexLink"/>
              </w:rPr>
              <w:t>17</w:t>
            </w:r>
            <w:r>
              <w:rPr>
                <w:rStyle w:val="IndexLink"/>
                <w:rtl w:val="true"/>
              </w:rPr>
              <w:t>»</w:t>
              <w:tab/>
            </w:r>
            <w:r>
              <w:rPr>
                <w:rStyle w:val="IndexLink"/>
              </w:rPr>
              <w:t>208</w:t>
            </w:r>
          </w:hyperlink>
        </w:p>
        <w:p>
          <w:pPr>
            <w:pStyle w:val="Contents5"/>
            <w:tabs>
              <w:tab w:val="clear" w:pos="7892"/>
              <w:tab w:val="right" w:pos="9026" w:leader="dot"/>
            </w:tabs>
            <w:rPr/>
          </w:pPr>
          <w:hyperlink w:anchor="__RefHeading___Toc1838921_1468164448">
            <w:r>
              <w:rPr>
                <w:webHidden/>
                <w:rStyle w:val="IndexLink"/>
                <w:rtl w:val="true"/>
              </w:rPr>
              <w:t>إیضاح</w:t>
            </w:r>
            <w:r>
              <w:rPr>
                <w:rStyle w:val="IndexLink"/>
                <w:rtl w:val="true"/>
              </w:rPr>
              <w:tab/>
            </w:r>
            <w:r>
              <w:rPr>
                <w:rStyle w:val="IndexLink"/>
              </w:rPr>
              <w:t>209</w:t>
            </w:r>
          </w:hyperlink>
        </w:p>
        <w:p>
          <w:pPr>
            <w:pStyle w:val="Contents5"/>
            <w:tabs>
              <w:tab w:val="clear" w:pos="7892"/>
              <w:tab w:val="right" w:pos="9026" w:leader="dot"/>
            </w:tabs>
            <w:rPr/>
          </w:pPr>
          <w:hyperlink w:anchor="__RefHeading___Toc1838923_1468164448">
            <w:r>
              <w:rPr>
                <w:webHidden/>
                <w:rStyle w:val="IndexLink"/>
                <w:rtl w:val="true"/>
              </w:rPr>
              <w:t>«</w:t>
            </w:r>
            <w:r>
              <w:rPr>
                <w:rStyle w:val="IndexLink"/>
              </w:rPr>
              <w:t>18</w:t>
            </w:r>
            <w:r>
              <w:rPr>
                <w:rStyle w:val="IndexLink"/>
                <w:rtl w:val="true"/>
              </w:rPr>
              <w:t>»</w:t>
              <w:tab/>
            </w:r>
            <w:r>
              <w:rPr>
                <w:rStyle w:val="IndexLink"/>
              </w:rPr>
              <w:t>210</w:t>
            </w:r>
          </w:hyperlink>
        </w:p>
        <w:p>
          <w:pPr>
            <w:pStyle w:val="Contents5"/>
            <w:tabs>
              <w:tab w:val="clear" w:pos="7892"/>
              <w:tab w:val="right" w:pos="9026" w:leader="dot"/>
            </w:tabs>
            <w:rPr/>
          </w:pPr>
          <w:hyperlink w:anchor="__RefHeading___Toc1838925_1468164448">
            <w:r>
              <w:rPr>
                <w:webHidden/>
                <w:rStyle w:val="IndexLink"/>
                <w:rtl w:val="true"/>
              </w:rPr>
              <w:t>«</w:t>
            </w:r>
            <w:r>
              <w:rPr>
                <w:rStyle w:val="IndexLink"/>
              </w:rPr>
              <w:t>19</w:t>
            </w:r>
            <w:r>
              <w:rPr>
                <w:rStyle w:val="IndexLink"/>
                <w:rtl w:val="true"/>
              </w:rPr>
              <w:t>»</w:t>
              <w:tab/>
            </w:r>
            <w:r>
              <w:rPr>
                <w:rStyle w:val="IndexLink"/>
              </w:rPr>
              <w:t>210</w:t>
            </w:r>
          </w:hyperlink>
        </w:p>
        <w:p>
          <w:pPr>
            <w:pStyle w:val="Contents5"/>
            <w:tabs>
              <w:tab w:val="clear" w:pos="7892"/>
              <w:tab w:val="right" w:pos="9026" w:leader="dot"/>
            </w:tabs>
            <w:rPr/>
          </w:pPr>
          <w:hyperlink w:anchor="__RefHeading___Toc1838927_1468164448">
            <w:r>
              <w:rPr>
                <w:webHidden/>
                <w:rStyle w:val="IndexLink"/>
                <w:rtl w:val="true"/>
              </w:rPr>
              <w:t>«</w:t>
            </w:r>
            <w:r>
              <w:rPr>
                <w:rStyle w:val="IndexLink"/>
              </w:rPr>
              <w:t>20</w:t>
            </w:r>
            <w:r>
              <w:rPr>
                <w:rStyle w:val="IndexLink"/>
                <w:rtl w:val="true"/>
              </w:rPr>
              <w:t>»</w:t>
              <w:tab/>
            </w:r>
            <w:r>
              <w:rPr>
                <w:rStyle w:val="IndexLink"/>
              </w:rPr>
              <w:t>212</w:t>
            </w:r>
          </w:hyperlink>
        </w:p>
        <w:p>
          <w:pPr>
            <w:pStyle w:val="Contents5"/>
            <w:tabs>
              <w:tab w:val="clear" w:pos="7892"/>
              <w:tab w:val="right" w:pos="9026" w:leader="dot"/>
            </w:tabs>
            <w:rPr/>
          </w:pPr>
          <w:hyperlink w:anchor="__RefHeading___Toc1838929_1468164448">
            <w:r>
              <w:rPr>
                <w:webHidden/>
                <w:rStyle w:val="IndexLink"/>
                <w:rtl w:val="true"/>
              </w:rPr>
              <w:t>«</w:t>
            </w:r>
            <w:r>
              <w:rPr>
                <w:rStyle w:val="IndexLink"/>
              </w:rPr>
              <w:t>21</w:t>
            </w:r>
            <w:r>
              <w:rPr>
                <w:rStyle w:val="IndexLink"/>
                <w:rtl w:val="true"/>
              </w:rPr>
              <w:t>»</w:t>
              <w:tab/>
            </w:r>
            <w:r>
              <w:rPr>
                <w:rStyle w:val="IndexLink"/>
              </w:rPr>
              <w:t>212</w:t>
            </w:r>
          </w:hyperlink>
        </w:p>
        <w:p>
          <w:pPr>
            <w:pStyle w:val="Contents5"/>
            <w:tabs>
              <w:tab w:val="clear" w:pos="7892"/>
              <w:tab w:val="right" w:pos="9026" w:leader="dot"/>
            </w:tabs>
            <w:rPr/>
          </w:pPr>
          <w:hyperlink w:anchor="__RefHeading___Toc1838931_1468164448">
            <w:r>
              <w:rPr>
                <w:webHidden/>
                <w:rStyle w:val="IndexLink"/>
                <w:rtl w:val="true"/>
              </w:rPr>
              <w:t>«</w:t>
            </w:r>
            <w:r>
              <w:rPr>
                <w:rStyle w:val="IndexLink"/>
              </w:rPr>
              <w:t>22</w:t>
            </w:r>
            <w:r>
              <w:rPr>
                <w:rStyle w:val="IndexLink"/>
                <w:rtl w:val="true"/>
              </w:rPr>
              <w:t>»</w:t>
              <w:tab/>
            </w:r>
            <w:r>
              <w:rPr>
                <w:rStyle w:val="IndexLink"/>
              </w:rPr>
              <w:t>213</w:t>
            </w:r>
          </w:hyperlink>
        </w:p>
        <w:p>
          <w:pPr>
            <w:pStyle w:val="Contents5"/>
            <w:tabs>
              <w:tab w:val="clear" w:pos="7892"/>
              <w:tab w:val="right" w:pos="9026" w:leader="dot"/>
            </w:tabs>
            <w:rPr/>
          </w:pPr>
          <w:hyperlink w:anchor="__RefHeading___Toc1838933_1468164448">
            <w:r>
              <w:rPr>
                <w:webHidden/>
                <w:rStyle w:val="IndexLink"/>
                <w:rtl w:val="true"/>
              </w:rPr>
              <w:t>«</w:t>
            </w:r>
            <w:r>
              <w:rPr>
                <w:rStyle w:val="IndexLink"/>
              </w:rPr>
              <w:t>23</w:t>
            </w:r>
            <w:r>
              <w:rPr>
                <w:rStyle w:val="IndexLink"/>
                <w:rtl w:val="true"/>
              </w:rPr>
              <w:t>»</w:t>
              <w:tab/>
            </w:r>
            <w:r>
              <w:rPr>
                <w:rStyle w:val="IndexLink"/>
              </w:rPr>
              <w:t>213</w:t>
            </w:r>
          </w:hyperlink>
        </w:p>
        <w:p>
          <w:pPr>
            <w:pStyle w:val="Contents5"/>
            <w:tabs>
              <w:tab w:val="clear" w:pos="7892"/>
              <w:tab w:val="right" w:pos="9026" w:leader="dot"/>
            </w:tabs>
            <w:rPr/>
          </w:pPr>
          <w:hyperlink w:anchor="__RefHeading___Toc1838935_1468164448">
            <w:r>
              <w:rPr>
                <w:webHidden/>
                <w:rStyle w:val="IndexLink"/>
                <w:rtl w:val="true"/>
              </w:rPr>
              <w:t>«</w:t>
            </w:r>
            <w:r>
              <w:rPr>
                <w:rStyle w:val="IndexLink"/>
              </w:rPr>
              <w:t>24</w:t>
            </w:r>
            <w:r>
              <w:rPr>
                <w:rStyle w:val="IndexLink"/>
                <w:rtl w:val="true"/>
              </w:rPr>
              <w:t>»</w:t>
              <w:tab/>
            </w:r>
            <w:r>
              <w:rPr>
                <w:rStyle w:val="IndexLink"/>
              </w:rPr>
              <w:t>214</w:t>
            </w:r>
          </w:hyperlink>
        </w:p>
        <w:p>
          <w:pPr>
            <w:pStyle w:val="Contents5"/>
            <w:tabs>
              <w:tab w:val="clear" w:pos="7892"/>
              <w:tab w:val="right" w:pos="9026" w:leader="dot"/>
            </w:tabs>
            <w:rPr/>
          </w:pPr>
          <w:hyperlink w:anchor="__RefHeading___Toc1838937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1838939_1468164448">
            <w:r>
              <w:rPr>
                <w:webHidden/>
                <w:rStyle w:val="IndexLink"/>
                <w:rtl w:val="true"/>
              </w:rPr>
              <w:t>«</w:t>
            </w:r>
            <w:r>
              <w:rPr>
                <w:rStyle w:val="IndexLink"/>
              </w:rPr>
              <w:t>25</w:t>
            </w:r>
            <w:r>
              <w:rPr>
                <w:rStyle w:val="IndexLink"/>
                <w:rtl w:val="true"/>
              </w:rPr>
              <w:t>»</w:t>
              <w:tab/>
            </w:r>
            <w:r>
              <w:rPr>
                <w:rStyle w:val="IndexLink"/>
              </w:rPr>
              <w:t>214</w:t>
            </w:r>
          </w:hyperlink>
        </w:p>
        <w:p>
          <w:pPr>
            <w:pStyle w:val="Contents5"/>
            <w:tabs>
              <w:tab w:val="clear" w:pos="7892"/>
              <w:tab w:val="right" w:pos="9026" w:leader="dot"/>
            </w:tabs>
            <w:rPr/>
          </w:pPr>
          <w:hyperlink w:anchor="__RefHeading___Toc1838941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1838943_1468164448">
            <w:r>
              <w:rPr>
                <w:webHidden/>
                <w:rStyle w:val="IndexLink"/>
                <w:rtl w:val="true"/>
              </w:rPr>
              <w:t>«</w:t>
            </w:r>
            <w:r>
              <w:rPr>
                <w:rStyle w:val="IndexLink"/>
              </w:rPr>
              <w:t>26</w:t>
            </w:r>
            <w:r>
              <w:rPr>
                <w:rStyle w:val="IndexLink"/>
                <w:rtl w:val="true"/>
              </w:rPr>
              <w:t>»</w:t>
              <w:tab/>
            </w:r>
            <w:r>
              <w:rPr>
                <w:rStyle w:val="IndexLink"/>
              </w:rPr>
              <w:t>215</w:t>
            </w:r>
          </w:hyperlink>
        </w:p>
        <w:p>
          <w:pPr>
            <w:pStyle w:val="Contents5"/>
            <w:tabs>
              <w:tab w:val="clear" w:pos="7892"/>
              <w:tab w:val="right" w:pos="9026" w:leader="dot"/>
            </w:tabs>
            <w:rPr/>
          </w:pPr>
          <w:hyperlink w:anchor="__RefHeading___Toc1838945_1468164448">
            <w:r>
              <w:rPr>
                <w:webHidden/>
                <w:rStyle w:val="IndexLink"/>
                <w:rtl w:val="true"/>
              </w:rPr>
              <w:t>«</w:t>
            </w:r>
            <w:r>
              <w:rPr>
                <w:rStyle w:val="IndexLink"/>
              </w:rPr>
              <w:t>27</w:t>
            </w:r>
            <w:r>
              <w:rPr>
                <w:rStyle w:val="IndexLink"/>
                <w:rtl w:val="true"/>
              </w:rPr>
              <w:t>»</w:t>
              <w:tab/>
            </w:r>
            <w:r>
              <w:rPr>
                <w:rStyle w:val="IndexLink"/>
              </w:rPr>
              <w:t>215</w:t>
            </w:r>
          </w:hyperlink>
        </w:p>
        <w:p>
          <w:pPr>
            <w:pStyle w:val="Contents5"/>
            <w:tabs>
              <w:tab w:val="clear" w:pos="7892"/>
              <w:tab w:val="right" w:pos="9026" w:leader="dot"/>
            </w:tabs>
            <w:rPr/>
          </w:pPr>
          <w:hyperlink w:anchor="__RefHeading___Toc1838947_1468164448">
            <w:r>
              <w:rPr>
                <w:webHidden/>
                <w:rStyle w:val="IndexLink"/>
                <w:rtl w:val="true"/>
              </w:rPr>
              <w:t>«</w:t>
            </w:r>
            <w:r>
              <w:rPr>
                <w:rStyle w:val="IndexLink"/>
              </w:rPr>
              <w:t>28</w:t>
            </w:r>
            <w:r>
              <w:rPr>
                <w:rStyle w:val="IndexLink"/>
                <w:rtl w:val="true"/>
              </w:rPr>
              <w:t>»</w:t>
              <w:tab/>
            </w:r>
            <w:r>
              <w:rPr>
                <w:rStyle w:val="IndexLink"/>
              </w:rPr>
              <w:t>216</w:t>
            </w:r>
          </w:hyperlink>
        </w:p>
        <w:p>
          <w:pPr>
            <w:pStyle w:val="Contents5"/>
            <w:tabs>
              <w:tab w:val="clear" w:pos="7892"/>
              <w:tab w:val="right" w:pos="9026" w:leader="dot"/>
            </w:tabs>
            <w:rPr/>
          </w:pPr>
          <w:hyperlink w:anchor="__RefHeading___Toc1838949_1468164448">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1838951_1468164448">
            <w:r>
              <w:rPr>
                <w:webHidden/>
                <w:rStyle w:val="IndexLink"/>
                <w:rtl w:val="true"/>
              </w:rPr>
              <w:t>«</w:t>
            </w:r>
            <w:r>
              <w:rPr>
                <w:rStyle w:val="IndexLink"/>
              </w:rPr>
              <w:t>6</w:t>
            </w:r>
            <w:r>
              <w:rPr>
                <w:rStyle w:val="IndexLink"/>
                <w:rtl w:val="true"/>
              </w:rPr>
              <w:t>»</w:t>
              <w:tab/>
            </w:r>
            <w:r>
              <w:rPr>
                <w:rStyle w:val="IndexLink"/>
              </w:rPr>
              <w:t>216</w:t>
            </w:r>
          </w:hyperlink>
        </w:p>
        <w:p>
          <w:pPr>
            <w:pStyle w:val="Contents5"/>
            <w:tabs>
              <w:tab w:val="clear" w:pos="7892"/>
              <w:tab w:val="right" w:pos="9026" w:leader="dot"/>
            </w:tabs>
            <w:rPr/>
          </w:pPr>
          <w:hyperlink w:anchor="__RefHeading___Toc1838953_1468164448">
            <w:r>
              <w:rPr>
                <w:webHidden/>
                <w:rStyle w:val="IndexLink"/>
                <w:rtl w:val="true"/>
              </w:rPr>
              <w:t>«</w:t>
            </w:r>
            <w:r>
              <w:rPr>
                <w:rStyle w:val="IndexLink"/>
              </w:rPr>
              <w:t>30</w:t>
            </w:r>
            <w:r>
              <w:rPr>
                <w:rStyle w:val="IndexLink"/>
                <w:rtl w:val="true"/>
              </w:rPr>
              <w:t>»</w:t>
              <w:tab/>
            </w:r>
            <w:r>
              <w:rPr>
                <w:rStyle w:val="IndexLink"/>
              </w:rPr>
              <w:t>216</w:t>
            </w:r>
          </w:hyperlink>
        </w:p>
        <w:p>
          <w:pPr>
            <w:pStyle w:val="Contents5"/>
            <w:tabs>
              <w:tab w:val="clear" w:pos="7892"/>
              <w:tab w:val="right" w:pos="9026" w:leader="dot"/>
            </w:tabs>
            <w:rPr/>
          </w:pPr>
          <w:hyperlink w:anchor="__RefHeading___Toc1838955_1468164448">
            <w:r>
              <w:rPr>
                <w:webHidden/>
                <w:rStyle w:val="IndexLink"/>
                <w:rtl w:val="true"/>
              </w:rPr>
              <w:t>«</w:t>
            </w:r>
            <w:r>
              <w:rPr>
                <w:rStyle w:val="IndexLink"/>
              </w:rPr>
              <w:t>31</w:t>
            </w:r>
            <w:r>
              <w:rPr>
                <w:rStyle w:val="IndexLink"/>
                <w:rtl w:val="true"/>
              </w:rPr>
              <w:t>»</w:t>
              <w:tab/>
            </w:r>
            <w:r>
              <w:rPr>
                <w:rStyle w:val="IndexLink"/>
              </w:rPr>
              <w:t>217</w:t>
            </w:r>
          </w:hyperlink>
        </w:p>
        <w:p>
          <w:pPr>
            <w:pStyle w:val="Contents5"/>
            <w:tabs>
              <w:tab w:val="clear" w:pos="7892"/>
              <w:tab w:val="right" w:pos="9026" w:leader="dot"/>
            </w:tabs>
            <w:rPr/>
          </w:pPr>
          <w:hyperlink w:anchor="__RefHeading___Toc1838957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838959_1468164448">
            <w:r>
              <w:rPr>
                <w:webHidden/>
                <w:rStyle w:val="IndexLink"/>
                <w:rtl w:val="true"/>
              </w:rPr>
              <w:t>«</w:t>
            </w:r>
            <w:r>
              <w:rPr>
                <w:rStyle w:val="IndexLink"/>
              </w:rPr>
              <w:t>32</w:t>
            </w:r>
            <w:r>
              <w:rPr>
                <w:rStyle w:val="IndexLink"/>
                <w:rtl w:val="true"/>
              </w:rPr>
              <w:t>»</w:t>
              <w:tab/>
            </w:r>
            <w:r>
              <w:rPr>
                <w:rStyle w:val="IndexLink"/>
              </w:rPr>
              <w:t>218</w:t>
            </w:r>
          </w:hyperlink>
        </w:p>
        <w:p>
          <w:pPr>
            <w:pStyle w:val="Contents5"/>
            <w:tabs>
              <w:tab w:val="clear" w:pos="7892"/>
              <w:tab w:val="right" w:pos="9026" w:leader="dot"/>
            </w:tabs>
            <w:rPr/>
          </w:pPr>
          <w:hyperlink w:anchor="__RefHeading___Toc1838961_1468164448">
            <w:r>
              <w:rPr>
                <w:webHidden/>
                <w:rStyle w:val="IndexLink"/>
                <w:rtl w:val="true"/>
              </w:rPr>
              <w:t>«</w:t>
            </w:r>
            <w:r>
              <w:rPr>
                <w:rStyle w:val="IndexLink"/>
              </w:rPr>
              <w:t>33</w:t>
            </w:r>
            <w:r>
              <w:rPr>
                <w:rStyle w:val="IndexLink"/>
                <w:rtl w:val="true"/>
              </w:rPr>
              <w:t>»</w:t>
              <w:tab/>
            </w:r>
            <w:r>
              <w:rPr>
                <w:rStyle w:val="IndexLink"/>
              </w:rPr>
              <w:t>218</w:t>
            </w:r>
          </w:hyperlink>
        </w:p>
        <w:p>
          <w:pPr>
            <w:pStyle w:val="Contents5"/>
            <w:tabs>
              <w:tab w:val="clear" w:pos="7892"/>
              <w:tab w:val="right" w:pos="9026" w:leader="dot"/>
            </w:tabs>
            <w:rPr/>
          </w:pPr>
          <w:hyperlink w:anchor="__RefHeading___Toc1838963_1468164448">
            <w:r>
              <w:rPr>
                <w:webHidden/>
                <w:rStyle w:val="IndexLink"/>
                <w:rtl w:val="true"/>
              </w:rPr>
              <w:t>«</w:t>
            </w:r>
            <w:r>
              <w:rPr>
                <w:rStyle w:val="IndexLink"/>
              </w:rPr>
              <w:t>34</w:t>
            </w:r>
            <w:r>
              <w:rPr>
                <w:rStyle w:val="IndexLink"/>
                <w:rtl w:val="true"/>
              </w:rPr>
              <w:t>»</w:t>
              <w:tab/>
            </w:r>
            <w:r>
              <w:rPr>
                <w:rStyle w:val="IndexLink"/>
              </w:rPr>
              <w:t>218</w:t>
            </w:r>
          </w:hyperlink>
        </w:p>
        <w:p>
          <w:pPr>
            <w:pStyle w:val="Contents5"/>
            <w:tabs>
              <w:tab w:val="clear" w:pos="7892"/>
              <w:tab w:val="right" w:pos="9026" w:leader="dot"/>
            </w:tabs>
            <w:rPr/>
          </w:pPr>
          <w:hyperlink w:anchor="__RefHeading___Toc1838965_1468164448">
            <w:r>
              <w:rPr>
                <w:webHidden/>
                <w:rStyle w:val="IndexLink"/>
                <w:rtl w:val="true"/>
              </w:rPr>
              <w:t>«</w:t>
            </w:r>
            <w:r>
              <w:rPr>
                <w:rStyle w:val="IndexLink"/>
              </w:rPr>
              <w:t>35</w:t>
            </w:r>
            <w:r>
              <w:rPr>
                <w:rStyle w:val="IndexLink"/>
                <w:rtl w:val="true"/>
              </w:rPr>
              <w:t>»</w:t>
              <w:tab/>
            </w:r>
            <w:r>
              <w:rPr>
                <w:rStyle w:val="IndexLink"/>
              </w:rPr>
              <w:t>219</w:t>
            </w:r>
          </w:hyperlink>
        </w:p>
        <w:p>
          <w:pPr>
            <w:pStyle w:val="Contents5"/>
            <w:tabs>
              <w:tab w:val="clear" w:pos="7892"/>
              <w:tab w:val="right" w:pos="9026" w:leader="dot"/>
            </w:tabs>
            <w:rPr/>
          </w:pPr>
          <w:hyperlink w:anchor="__RefHeading___Toc1838967_1468164448">
            <w:r>
              <w:rPr>
                <w:webHidden/>
                <w:rStyle w:val="IndexLink"/>
                <w:rtl w:val="true"/>
              </w:rPr>
              <w:t>«</w:t>
            </w:r>
            <w:r>
              <w:rPr>
                <w:rStyle w:val="IndexLink"/>
              </w:rPr>
              <w:t>36</w:t>
            </w:r>
            <w:r>
              <w:rPr>
                <w:rStyle w:val="IndexLink"/>
                <w:rtl w:val="true"/>
              </w:rPr>
              <w:t>»</w:t>
              <w:tab/>
            </w:r>
            <w:r>
              <w:rPr>
                <w:rStyle w:val="IndexLink"/>
              </w:rPr>
              <w:t>219</w:t>
            </w:r>
          </w:hyperlink>
        </w:p>
        <w:p>
          <w:pPr>
            <w:pStyle w:val="Contents5"/>
            <w:tabs>
              <w:tab w:val="clear" w:pos="7892"/>
              <w:tab w:val="right" w:pos="9026" w:leader="dot"/>
            </w:tabs>
            <w:rPr/>
          </w:pPr>
          <w:hyperlink w:anchor="__RefHeading___Toc1838969_1468164448">
            <w:r>
              <w:rPr>
                <w:webHidden/>
                <w:rStyle w:val="IndexLink"/>
                <w:rtl w:val="true"/>
              </w:rPr>
              <w:t>«</w:t>
            </w:r>
            <w:r>
              <w:rPr>
                <w:rStyle w:val="IndexLink"/>
              </w:rPr>
              <w:t>37</w:t>
            </w:r>
            <w:r>
              <w:rPr>
                <w:rStyle w:val="IndexLink"/>
                <w:rtl w:val="true"/>
              </w:rPr>
              <w:t>»</w:t>
              <w:tab/>
            </w:r>
            <w:r>
              <w:rPr>
                <w:rStyle w:val="IndexLink"/>
              </w:rPr>
              <w:t>220</w:t>
            </w:r>
          </w:hyperlink>
        </w:p>
        <w:p>
          <w:pPr>
            <w:pStyle w:val="Contents5"/>
            <w:tabs>
              <w:tab w:val="clear" w:pos="7892"/>
              <w:tab w:val="right" w:pos="9026" w:leader="dot"/>
            </w:tabs>
            <w:rPr/>
          </w:pPr>
          <w:hyperlink w:anchor="__RefHeading___Toc1838971_1468164448">
            <w:r>
              <w:rPr>
                <w:webHidden/>
                <w:rStyle w:val="IndexLink"/>
                <w:rtl w:val="true"/>
              </w:rPr>
              <w:t>«</w:t>
            </w:r>
            <w:r>
              <w:rPr>
                <w:rStyle w:val="IndexLink"/>
              </w:rPr>
              <w:t>38</w:t>
            </w:r>
            <w:r>
              <w:rPr>
                <w:rStyle w:val="IndexLink"/>
                <w:rtl w:val="true"/>
              </w:rPr>
              <w:t>»</w:t>
              <w:tab/>
            </w:r>
            <w:r>
              <w:rPr>
                <w:rStyle w:val="IndexLink"/>
              </w:rPr>
              <w:t>221</w:t>
            </w:r>
          </w:hyperlink>
        </w:p>
        <w:p>
          <w:pPr>
            <w:pStyle w:val="Contents5"/>
            <w:tabs>
              <w:tab w:val="clear" w:pos="7892"/>
              <w:tab w:val="right" w:pos="9026" w:leader="dot"/>
            </w:tabs>
            <w:rPr/>
          </w:pPr>
          <w:hyperlink w:anchor="__RefHeading___Toc1838973_1468164448">
            <w:r>
              <w:rPr>
                <w:webHidden/>
                <w:rStyle w:val="IndexLink"/>
                <w:rtl w:val="true"/>
              </w:rPr>
              <w:t>«</w:t>
            </w:r>
            <w:r>
              <w:rPr>
                <w:rStyle w:val="IndexLink"/>
              </w:rPr>
              <w:t>39</w:t>
            </w:r>
            <w:r>
              <w:rPr>
                <w:rStyle w:val="IndexLink"/>
                <w:rtl w:val="true"/>
              </w:rPr>
              <w:t>»</w:t>
              <w:tab/>
            </w:r>
            <w:r>
              <w:rPr>
                <w:rStyle w:val="IndexLink"/>
              </w:rPr>
              <w:t>223</w:t>
            </w:r>
          </w:hyperlink>
        </w:p>
        <w:p>
          <w:pPr>
            <w:pStyle w:val="Contents5"/>
            <w:tabs>
              <w:tab w:val="clear" w:pos="7892"/>
              <w:tab w:val="right" w:pos="9026" w:leader="dot"/>
            </w:tabs>
            <w:rPr/>
          </w:pPr>
          <w:hyperlink w:anchor="__RefHeading___Toc1838975_1468164448">
            <w:r>
              <w:rPr>
                <w:webHidden/>
                <w:rStyle w:val="IndexLink"/>
                <w:rtl w:val="true"/>
              </w:rPr>
              <w:t>«</w:t>
            </w:r>
            <w:r>
              <w:rPr>
                <w:rStyle w:val="IndexLink"/>
              </w:rPr>
              <w:t>40</w:t>
            </w:r>
            <w:r>
              <w:rPr>
                <w:rStyle w:val="IndexLink"/>
                <w:rtl w:val="true"/>
              </w:rPr>
              <w:t>»</w:t>
              <w:tab/>
            </w:r>
            <w:r>
              <w:rPr>
                <w:rStyle w:val="IndexLink"/>
              </w:rPr>
              <w:t>223</w:t>
            </w:r>
          </w:hyperlink>
        </w:p>
        <w:p>
          <w:pPr>
            <w:pStyle w:val="Contents5"/>
            <w:tabs>
              <w:tab w:val="clear" w:pos="7892"/>
              <w:tab w:val="right" w:pos="9026" w:leader="dot"/>
            </w:tabs>
            <w:rPr/>
          </w:pPr>
          <w:hyperlink w:anchor="__RefHeading___Toc1838977_1468164448">
            <w:r>
              <w:rPr>
                <w:webHidden/>
                <w:rStyle w:val="IndexLink"/>
                <w:rtl w:val="true"/>
              </w:rPr>
              <w:t>«</w:t>
            </w:r>
            <w:r>
              <w:rPr>
                <w:rStyle w:val="IndexLink"/>
              </w:rPr>
              <w:t>41</w:t>
            </w:r>
            <w:r>
              <w:rPr>
                <w:rStyle w:val="IndexLink"/>
                <w:rtl w:val="true"/>
              </w:rPr>
              <w:t>»</w:t>
              <w:tab/>
            </w:r>
            <w:r>
              <w:rPr>
                <w:rStyle w:val="IndexLink"/>
              </w:rPr>
              <w:t>224</w:t>
            </w:r>
          </w:hyperlink>
        </w:p>
        <w:p>
          <w:pPr>
            <w:pStyle w:val="Contents5"/>
            <w:tabs>
              <w:tab w:val="clear" w:pos="7892"/>
              <w:tab w:val="right" w:pos="9026" w:leader="dot"/>
            </w:tabs>
            <w:rPr/>
          </w:pPr>
          <w:hyperlink w:anchor="__RefHeading___Toc1838979_1468164448">
            <w:r>
              <w:rPr>
                <w:webHidden/>
                <w:rStyle w:val="IndexLink"/>
                <w:rtl w:val="true"/>
              </w:rPr>
              <w:t>«</w:t>
            </w:r>
            <w:r>
              <w:rPr>
                <w:rStyle w:val="IndexLink"/>
              </w:rPr>
              <w:t>42</w:t>
            </w:r>
            <w:r>
              <w:rPr>
                <w:rStyle w:val="IndexLink"/>
                <w:rtl w:val="true"/>
              </w:rPr>
              <w:t>»</w:t>
              <w:tab/>
            </w:r>
            <w:r>
              <w:rPr>
                <w:rStyle w:val="IndexLink"/>
              </w:rPr>
              <w:t>224</w:t>
            </w:r>
          </w:hyperlink>
        </w:p>
        <w:p>
          <w:pPr>
            <w:pStyle w:val="Contents5"/>
            <w:tabs>
              <w:tab w:val="clear" w:pos="7892"/>
              <w:tab w:val="right" w:pos="9026" w:leader="dot"/>
            </w:tabs>
            <w:rPr/>
          </w:pPr>
          <w:hyperlink w:anchor="__RefHeading___Toc1838981_1468164448">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1838983_1468164448">
            <w:r>
              <w:rPr>
                <w:webHidden/>
                <w:rStyle w:val="IndexLink"/>
                <w:rtl w:val="true"/>
              </w:rPr>
              <w:t>«</w:t>
            </w:r>
            <w:r>
              <w:rPr>
                <w:rStyle w:val="IndexLink"/>
              </w:rPr>
              <w:t>43</w:t>
            </w:r>
            <w:r>
              <w:rPr>
                <w:rStyle w:val="IndexLink"/>
                <w:rtl w:val="true"/>
              </w:rPr>
              <w:t>»</w:t>
              <w:tab/>
            </w:r>
            <w:r>
              <w:rPr>
                <w:rStyle w:val="IndexLink"/>
              </w:rPr>
              <w:t>225</w:t>
            </w:r>
          </w:hyperlink>
        </w:p>
        <w:p>
          <w:pPr>
            <w:pStyle w:val="Contents5"/>
            <w:tabs>
              <w:tab w:val="clear" w:pos="7892"/>
              <w:tab w:val="right" w:pos="9026" w:leader="dot"/>
            </w:tabs>
            <w:rPr/>
          </w:pPr>
          <w:hyperlink w:anchor="__RefHeading___Toc1838985_1468164448">
            <w:r>
              <w:rPr>
                <w:webHidden/>
                <w:rStyle w:val="IndexLink"/>
                <w:rtl w:val="true"/>
              </w:rPr>
              <w:t>«</w:t>
            </w:r>
            <w:r>
              <w:rPr>
                <w:rStyle w:val="IndexLink"/>
              </w:rPr>
              <w:t>44</w:t>
            </w:r>
            <w:r>
              <w:rPr>
                <w:rStyle w:val="IndexLink"/>
                <w:rtl w:val="true"/>
              </w:rPr>
              <w:t>»</w:t>
              <w:tab/>
            </w:r>
            <w:r>
              <w:rPr>
                <w:rStyle w:val="IndexLink"/>
              </w:rPr>
              <w:t>226</w:t>
            </w:r>
          </w:hyperlink>
        </w:p>
        <w:p>
          <w:pPr>
            <w:pStyle w:val="Contents5"/>
            <w:tabs>
              <w:tab w:val="clear" w:pos="7892"/>
              <w:tab w:val="right" w:pos="9026" w:leader="dot"/>
            </w:tabs>
            <w:rPr/>
          </w:pPr>
          <w:hyperlink w:anchor="__RefHeading___Toc1838987_1468164448">
            <w:r>
              <w:rPr>
                <w:webHidden/>
                <w:rStyle w:val="IndexLink"/>
                <w:rtl w:val="true"/>
              </w:rPr>
              <w:t>«</w:t>
            </w:r>
            <w:r>
              <w:rPr>
                <w:rStyle w:val="IndexLink"/>
              </w:rPr>
              <w:t>45</w:t>
            </w:r>
            <w:r>
              <w:rPr>
                <w:rStyle w:val="IndexLink"/>
                <w:rtl w:val="true"/>
              </w:rPr>
              <w:t>»</w:t>
              <w:tab/>
            </w:r>
            <w:r>
              <w:rPr>
                <w:rStyle w:val="IndexLink"/>
              </w:rPr>
              <w:t>226</w:t>
            </w:r>
          </w:hyperlink>
        </w:p>
        <w:p>
          <w:pPr>
            <w:pStyle w:val="Contents5"/>
            <w:tabs>
              <w:tab w:val="clear" w:pos="7892"/>
              <w:tab w:val="right" w:pos="9026" w:leader="dot"/>
            </w:tabs>
            <w:rPr/>
          </w:pPr>
          <w:hyperlink w:anchor="__RefHeading___Toc1838989_1468164448">
            <w:r>
              <w:rPr>
                <w:webHidden/>
                <w:rStyle w:val="IndexLink"/>
                <w:rtl w:val="true"/>
              </w:rPr>
              <w:t>«</w:t>
            </w:r>
            <w:r>
              <w:rPr>
                <w:rStyle w:val="IndexLink"/>
              </w:rPr>
              <w:t>46</w:t>
            </w:r>
            <w:r>
              <w:rPr>
                <w:rStyle w:val="IndexLink"/>
                <w:rtl w:val="true"/>
              </w:rPr>
              <w:t>»</w:t>
              <w:tab/>
            </w:r>
            <w:r>
              <w:rPr>
                <w:rStyle w:val="IndexLink"/>
              </w:rPr>
              <w:t>227</w:t>
            </w:r>
          </w:hyperlink>
        </w:p>
        <w:p>
          <w:pPr>
            <w:pStyle w:val="Contents5"/>
            <w:tabs>
              <w:tab w:val="clear" w:pos="7892"/>
              <w:tab w:val="right" w:pos="9026" w:leader="dot"/>
            </w:tabs>
            <w:rPr/>
          </w:pPr>
          <w:hyperlink w:anchor="__RefHeading___Toc1838991_1468164448">
            <w:r>
              <w:rPr>
                <w:webHidden/>
                <w:rStyle w:val="IndexLink"/>
                <w:rtl w:val="true"/>
              </w:rPr>
              <w:t>«</w:t>
            </w:r>
            <w:r>
              <w:rPr>
                <w:rStyle w:val="IndexLink"/>
              </w:rPr>
              <w:t>47</w:t>
            </w:r>
            <w:r>
              <w:rPr>
                <w:rStyle w:val="IndexLink"/>
                <w:rtl w:val="true"/>
              </w:rPr>
              <w:t>»</w:t>
              <w:tab/>
            </w:r>
            <w:r>
              <w:rPr>
                <w:rStyle w:val="IndexLink"/>
              </w:rPr>
              <w:t>227</w:t>
            </w:r>
          </w:hyperlink>
        </w:p>
        <w:p>
          <w:pPr>
            <w:pStyle w:val="Contents5"/>
            <w:tabs>
              <w:tab w:val="clear" w:pos="7892"/>
              <w:tab w:val="right" w:pos="9026" w:leader="dot"/>
            </w:tabs>
            <w:rPr/>
          </w:pPr>
          <w:hyperlink w:anchor="__RefHeading___Toc1838993_1468164448">
            <w:r>
              <w:rPr>
                <w:webHidden/>
                <w:rStyle w:val="IndexLink"/>
                <w:rtl w:val="true"/>
              </w:rPr>
              <w:t>«</w:t>
            </w:r>
            <w:r>
              <w:rPr>
                <w:rStyle w:val="IndexLink"/>
              </w:rPr>
              <w:t>48</w:t>
            </w:r>
            <w:r>
              <w:rPr>
                <w:rStyle w:val="IndexLink"/>
                <w:rtl w:val="true"/>
              </w:rPr>
              <w:t>»</w:t>
              <w:tab/>
            </w:r>
            <w:r>
              <w:rPr>
                <w:rStyle w:val="IndexLink"/>
              </w:rPr>
              <w:t>228</w:t>
            </w:r>
          </w:hyperlink>
        </w:p>
        <w:p>
          <w:pPr>
            <w:pStyle w:val="Contents5"/>
            <w:tabs>
              <w:tab w:val="clear" w:pos="7892"/>
              <w:tab w:val="right" w:pos="9026" w:leader="dot"/>
            </w:tabs>
            <w:rPr/>
          </w:pPr>
          <w:hyperlink w:anchor="__RefHeading___Toc1838995_1468164448">
            <w:r>
              <w:rPr>
                <w:webHidden/>
                <w:rStyle w:val="IndexLink"/>
                <w:rtl w:val="true"/>
              </w:rPr>
              <w:t>«</w:t>
            </w:r>
            <w:r>
              <w:rPr>
                <w:rStyle w:val="IndexLink"/>
              </w:rPr>
              <w:t>49</w:t>
            </w:r>
            <w:r>
              <w:rPr>
                <w:rStyle w:val="IndexLink"/>
                <w:rtl w:val="true"/>
              </w:rPr>
              <w:t>»</w:t>
              <w:tab/>
            </w:r>
            <w:r>
              <w:rPr>
                <w:rStyle w:val="IndexLink"/>
              </w:rPr>
              <w:t>230</w:t>
            </w:r>
          </w:hyperlink>
        </w:p>
        <w:p>
          <w:pPr>
            <w:pStyle w:val="Contents5"/>
            <w:tabs>
              <w:tab w:val="clear" w:pos="7892"/>
              <w:tab w:val="right" w:pos="9026" w:leader="dot"/>
            </w:tabs>
            <w:rPr/>
          </w:pPr>
          <w:hyperlink w:anchor="__RefHeading___Toc1838997_1468164448">
            <w:r>
              <w:rPr>
                <w:webHidden/>
                <w:rStyle w:val="IndexLink"/>
                <w:rtl w:val="true"/>
              </w:rPr>
              <w:t>«</w:t>
            </w:r>
            <w:r>
              <w:rPr>
                <w:rStyle w:val="IndexLink"/>
              </w:rPr>
              <w:t>50</w:t>
            </w:r>
            <w:r>
              <w:rPr>
                <w:rStyle w:val="IndexLink"/>
                <w:rtl w:val="true"/>
              </w:rPr>
              <w:t>»</w:t>
              <w:tab/>
            </w:r>
            <w:r>
              <w:rPr>
                <w:rStyle w:val="IndexLink"/>
              </w:rPr>
              <w:t>230</w:t>
            </w:r>
          </w:hyperlink>
        </w:p>
        <w:p>
          <w:pPr>
            <w:pStyle w:val="Contents5"/>
            <w:tabs>
              <w:tab w:val="clear" w:pos="7892"/>
              <w:tab w:val="right" w:pos="9026" w:leader="dot"/>
            </w:tabs>
            <w:rPr/>
          </w:pPr>
          <w:hyperlink w:anchor="__RefHeading___Toc1838999_1468164448">
            <w:r>
              <w:rPr>
                <w:webHidden/>
                <w:rStyle w:val="IndexLink"/>
                <w:rtl w:val="true"/>
              </w:rPr>
              <w:t>«</w:t>
            </w:r>
            <w:r>
              <w:rPr>
                <w:rStyle w:val="IndexLink"/>
              </w:rPr>
              <w:t>51</w:t>
            </w:r>
            <w:r>
              <w:rPr>
                <w:rStyle w:val="IndexLink"/>
                <w:rtl w:val="true"/>
              </w:rPr>
              <w:t>»</w:t>
              <w:tab/>
            </w:r>
            <w:r>
              <w:rPr>
                <w:rStyle w:val="IndexLink"/>
              </w:rPr>
              <w:t>230</w:t>
            </w:r>
          </w:hyperlink>
        </w:p>
        <w:p>
          <w:pPr>
            <w:pStyle w:val="Contents5"/>
            <w:tabs>
              <w:tab w:val="clear" w:pos="7892"/>
              <w:tab w:val="right" w:pos="9026" w:leader="dot"/>
            </w:tabs>
            <w:rPr/>
          </w:pPr>
          <w:hyperlink w:anchor="__RefHeading___Toc1839001_1468164448">
            <w:r>
              <w:rPr>
                <w:webHidden/>
                <w:rStyle w:val="IndexLink"/>
                <w:rtl w:val="true"/>
              </w:rPr>
              <w:t>«</w:t>
            </w:r>
            <w:r>
              <w:rPr>
                <w:rStyle w:val="IndexLink"/>
              </w:rPr>
              <w:t>52</w:t>
            </w:r>
            <w:r>
              <w:rPr>
                <w:rStyle w:val="IndexLink"/>
                <w:rtl w:val="true"/>
              </w:rPr>
              <w:t>»</w:t>
              <w:tab/>
            </w:r>
            <w:r>
              <w:rPr>
                <w:rStyle w:val="IndexLink"/>
              </w:rPr>
              <w:t>232</w:t>
            </w:r>
          </w:hyperlink>
        </w:p>
        <w:p>
          <w:pPr>
            <w:pStyle w:val="Contents5"/>
            <w:tabs>
              <w:tab w:val="clear" w:pos="7892"/>
              <w:tab w:val="right" w:pos="9026" w:leader="dot"/>
            </w:tabs>
            <w:rPr/>
          </w:pPr>
          <w:hyperlink w:anchor="__RefHeading___Toc1839003_1468164448">
            <w:r>
              <w:rPr>
                <w:webHidden/>
                <w:rStyle w:val="IndexLink"/>
                <w:rtl w:val="true"/>
              </w:rPr>
              <w:t>«</w:t>
            </w:r>
            <w:r>
              <w:rPr>
                <w:rStyle w:val="IndexLink"/>
              </w:rPr>
              <w:t>53</w:t>
            </w:r>
            <w:r>
              <w:rPr>
                <w:rStyle w:val="IndexLink"/>
                <w:rtl w:val="true"/>
              </w:rPr>
              <w:t>»</w:t>
              <w:tab/>
            </w:r>
            <w:r>
              <w:rPr>
                <w:rStyle w:val="IndexLink"/>
              </w:rPr>
              <w:t>232</w:t>
            </w:r>
          </w:hyperlink>
        </w:p>
        <w:p>
          <w:pPr>
            <w:pStyle w:val="Contents5"/>
            <w:tabs>
              <w:tab w:val="clear" w:pos="7892"/>
              <w:tab w:val="right" w:pos="9026" w:leader="dot"/>
            </w:tabs>
            <w:rPr/>
          </w:pPr>
          <w:hyperlink w:anchor="__RefHeading___Toc1839005_1468164448">
            <w:r>
              <w:rPr>
                <w:webHidden/>
                <w:rStyle w:val="IndexLink"/>
                <w:rtl w:val="true"/>
              </w:rPr>
              <w:t>«</w:t>
            </w:r>
            <w:r>
              <w:rPr>
                <w:rStyle w:val="IndexLink"/>
              </w:rPr>
              <w:t>54</w:t>
            </w:r>
            <w:r>
              <w:rPr>
                <w:rStyle w:val="IndexLink"/>
                <w:rtl w:val="true"/>
              </w:rPr>
              <w:t>»</w:t>
              <w:tab/>
            </w:r>
            <w:r>
              <w:rPr>
                <w:rStyle w:val="IndexLink"/>
              </w:rPr>
              <w:t>232</w:t>
            </w:r>
          </w:hyperlink>
        </w:p>
        <w:p>
          <w:pPr>
            <w:pStyle w:val="Contents5"/>
            <w:tabs>
              <w:tab w:val="clear" w:pos="7892"/>
              <w:tab w:val="right" w:pos="9026" w:leader="dot"/>
            </w:tabs>
            <w:rPr/>
          </w:pPr>
          <w:hyperlink w:anchor="__RefHeading___Toc1839007_1468164448">
            <w:r>
              <w:rPr>
                <w:webHidden/>
                <w:rStyle w:val="IndexLink"/>
                <w:rtl w:val="true"/>
              </w:rPr>
              <w:t>«</w:t>
            </w:r>
            <w:r>
              <w:rPr>
                <w:rStyle w:val="IndexLink"/>
              </w:rPr>
              <w:t>55</w:t>
            </w:r>
            <w:r>
              <w:rPr>
                <w:rStyle w:val="IndexLink"/>
                <w:rtl w:val="true"/>
              </w:rPr>
              <w:t>»</w:t>
              <w:tab/>
            </w:r>
            <w:r>
              <w:rPr>
                <w:rStyle w:val="IndexLink"/>
              </w:rPr>
              <w:t>233</w:t>
            </w:r>
          </w:hyperlink>
        </w:p>
        <w:p>
          <w:pPr>
            <w:pStyle w:val="Contents5"/>
            <w:tabs>
              <w:tab w:val="clear" w:pos="7892"/>
              <w:tab w:val="right" w:pos="9026" w:leader="dot"/>
            </w:tabs>
            <w:rPr/>
          </w:pPr>
          <w:hyperlink w:anchor="__RefHeading___Toc1839009_1468164448">
            <w:r>
              <w:rPr>
                <w:webHidden/>
                <w:rStyle w:val="IndexLink"/>
                <w:rtl w:val="true"/>
              </w:rPr>
              <w:t>«</w:t>
            </w:r>
            <w:r>
              <w:rPr>
                <w:rStyle w:val="IndexLink"/>
              </w:rPr>
              <w:t>56</w:t>
            </w:r>
            <w:r>
              <w:rPr>
                <w:rStyle w:val="IndexLink"/>
                <w:rtl w:val="true"/>
              </w:rPr>
              <w:t>»</w:t>
              <w:tab/>
            </w:r>
            <w:r>
              <w:rPr>
                <w:rStyle w:val="IndexLink"/>
              </w:rPr>
              <w:t>233</w:t>
            </w:r>
          </w:hyperlink>
        </w:p>
        <w:p>
          <w:pPr>
            <w:pStyle w:val="Contents5"/>
            <w:tabs>
              <w:tab w:val="clear" w:pos="7892"/>
              <w:tab w:val="right" w:pos="9026" w:leader="dot"/>
            </w:tabs>
            <w:rPr/>
          </w:pPr>
          <w:hyperlink w:anchor="__RefHeading___Toc1839011_1468164448">
            <w:r>
              <w:rPr>
                <w:webHidden/>
                <w:rStyle w:val="IndexLink"/>
                <w:rtl w:val="true"/>
              </w:rPr>
              <w:t>«</w:t>
            </w:r>
            <w:r>
              <w:rPr>
                <w:rStyle w:val="IndexLink"/>
              </w:rPr>
              <w:t>57</w:t>
            </w:r>
            <w:r>
              <w:rPr>
                <w:rStyle w:val="IndexLink"/>
                <w:rtl w:val="true"/>
              </w:rPr>
              <w:t>»</w:t>
              <w:tab/>
            </w:r>
            <w:r>
              <w:rPr>
                <w:rStyle w:val="IndexLink"/>
              </w:rPr>
              <w:t>234</w:t>
            </w:r>
          </w:hyperlink>
        </w:p>
        <w:p>
          <w:pPr>
            <w:pStyle w:val="Contents5"/>
            <w:tabs>
              <w:tab w:val="clear" w:pos="7892"/>
              <w:tab w:val="right" w:pos="9026" w:leader="dot"/>
            </w:tabs>
            <w:rPr/>
          </w:pPr>
          <w:hyperlink w:anchor="__RefHeading___Toc1839013_1468164448">
            <w:r>
              <w:rPr>
                <w:webHidden/>
                <w:rStyle w:val="IndexLink"/>
                <w:rtl w:val="true"/>
              </w:rPr>
              <w:t>«</w:t>
            </w:r>
            <w:r>
              <w:rPr>
                <w:rStyle w:val="IndexLink"/>
              </w:rPr>
              <w:t>58</w:t>
            </w:r>
            <w:r>
              <w:rPr>
                <w:rStyle w:val="IndexLink"/>
                <w:rtl w:val="true"/>
              </w:rPr>
              <w:t>»</w:t>
              <w:tab/>
            </w:r>
            <w:r>
              <w:rPr>
                <w:rStyle w:val="IndexLink"/>
              </w:rPr>
              <w:t>234</w:t>
            </w:r>
          </w:hyperlink>
        </w:p>
        <w:p>
          <w:pPr>
            <w:pStyle w:val="Contents5"/>
            <w:tabs>
              <w:tab w:val="clear" w:pos="7892"/>
              <w:tab w:val="right" w:pos="9026" w:leader="dot"/>
            </w:tabs>
            <w:rPr/>
          </w:pPr>
          <w:hyperlink w:anchor="__RefHeading___Toc1839015_1468164448">
            <w:r>
              <w:rPr>
                <w:webHidden/>
                <w:rStyle w:val="IndexLink"/>
                <w:rtl w:val="true"/>
              </w:rPr>
              <w:t>«</w:t>
            </w:r>
            <w:r>
              <w:rPr>
                <w:rStyle w:val="IndexLink"/>
              </w:rPr>
              <w:t>59</w:t>
            </w:r>
            <w:r>
              <w:rPr>
                <w:rStyle w:val="IndexLink"/>
                <w:rtl w:val="true"/>
              </w:rPr>
              <w:t>»</w:t>
              <w:tab/>
            </w:r>
            <w:r>
              <w:rPr>
                <w:rStyle w:val="IndexLink"/>
              </w:rPr>
              <w:t>238</w:t>
            </w:r>
          </w:hyperlink>
        </w:p>
        <w:p>
          <w:pPr>
            <w:pStyle w:val="Contents3"/>
            <w:tabs>
              <w:tab w:val="clear" w:pos="8459"/>
              <w:tab w:val="right" w:pos="9026" w:leader="dot"/>
            </w:tabs>
            <w:rPr/>
          </w:pPr>
          <w:hyperlink w:anchor="__RefHeading___Toc1839017_1468164448">
            <w:r>
              <w:rPr>
                <w:webHidden/>
                <w:rStyle w:val="IndexLink"/>
                <w:rtl w:val="true"/>
              </w:rPr>
              <w:t xml:space="preserve">باب </w:t>
            </w:r>
            <w:r>
              <w:rPr>
                <w:rStyle w:val="IndexLink"/>
              </w:rPr>
              <w:t>6</w:t>
            </w:r>
            <w:r>
              <w:rPr>
                <w:rStyle w:val="IndexLink"/>
                <w:rtl w:val="true"/>
              </w:rPr>
              <w:t xml:space="preserve"> </w:t>
            </w:r>
            <w:r>
              <w:rPr>
                <w:rStyle w:val="IndexLink"/>
                <w:rtl w:val="true"/>
              </w:rPr>
              <w:t>قصة الذبح و تعیین الذبیح‌</w:t>
            </w:r>
            <w:r>
              <w:rPr>
                <w:rStyle w:val="IndexLink"/>
                <w:rtl w:val="true"/>
              </w:rPr>
              <w:tab/>
            </w:r>
            <w:r>
              <w:rPr>
                <w:rStyle w:val="IndexLink"/>
              </w:rPr>
              <w:t>238</w:t>
            </w:r>
          </w:hyperlink>
        </w:p>
        <w:p>
          <w:pPr>
            <w:pStyle w:val="Contents4"/>
            <w:tabs>
              <w:tab w:val="clear" w:pos="8176"/>
              <w:tab w:val="right" w:pos="9026" w:leader="dot"/>
            </w:tabs>
            <w:rPr/>
          </w:pPr>
          <w:hyperlink w:anchor="__RefHeading___Toc1839019_1468164448">
            <w:r>
              <w:rPr>
                <w:webHidden/>
                <w:rStyle w:val="IndexLink"/>
                <w:rtl w:val="true"/>
              </w:rPr>
              <w:t>الآیات</w:t>
            </w:r>
            <w:r>
              <w:rPr>
                <w:rStyle w:val="IndexLink"/>
                <w:rtl w:val="true"/>
              </w:rPr>
              <w:tab/>
            </w:r>
            <w:r>
              <w:rPr>
                <w:rStyle w:val="IndexLink"/>
              </w:rPr>
              <w:t>238</w:t>
            </w:r>
          </w:hyperlink>
        </w:p>
        <w:p>
          <w:pPr>
            <w:pStyle w:val="Contents4"/>
            <w:tabs>
              <w:tab w:val="clear" w:pos="8176"/>
              <w:tab w:val="right" w:pos="9026" w:leader="dot"/>
            </w:tabs>
            <w:rPr/>
          </w:pPr>
          <w:hyperlink w:anchor="__RefHeading___Toc1839021_1468164448">
            <w:r>
              <w:rPr>
                <w:webHidden/>
                <w:rStyle w:val="IndexLink"/>
                <w:rtl w:val="true"/>
              </w:rPr>
              <w:t>تفسیر</w:t>
            </w:r>
            <w:r>
              <w:rPr>
                <w:rStyle w:val="IndexLink"/>
                <w:rtl w:val="true"/>
              </w:rPr>
              <w:tab/>
            </w:r>
            <w:r>
              <w:rPr>
                <w:rStyle w:val="IndexLink"/>
              </w:rPr>
              <w:t>239</w:t>
            </w:r>
          </w:hyperlink>
        </w:p>
        <w:p>
          <w:pPr>
            <w:pStyle w:val="Contents4"/>
            <w:tabs>
              <w:tab w:val="clear" w:pos="8176"/>
              <w:tab w:val="right" w:pos="9026" w:leader="dot"/>
            </w:tabs>
            <w:rPr/>
          </w:pPr>
          <w:hyperlink w:anchor="__RefHeading___Toc1839023_1468164448">
            <w:r>
              <w:rPr>
                <w:webHidden/>
                <w:rStyle w:val="IndexLink"/>
                <w:rtl w:val="true"/>
              </w:rPr>
              <w:t>الأخبار</w:t>
            </w:r>
            <w:r>
              <w:rPr>
                <w:rStyle w:val="IndexLink"/>
                <w:rtl w:val="true"/>
              </w:rPr>
              <w:tab/>
            </w:r>
            <w:r>
              <w:rPr>
                <w:rStyle w:val="IndexLink"/>
              </w:rPr>
              <w:t>241</w:t>
            </w:r>
          </w:hyperlink>
        </w:p>
        <w:p>
          <w:pPr>
            <w:pStyle w:val="Contents5"/>
            <w:tabs>
              <w:tab w:val="clear" w:pos="7892"/>
              <w:tab w:val="right" w:pos="9026" w:leader="dot"/>
            </w:tabs>
            <w:rPr/>
          </w:pPr>
          <w:hyperlink w:anchor="__RefHeading___Toc1839025_1468164448">
            <w:r>
              <w:rPr>
                <w:webHidden/>
                <w:rStyle w:val="IndexLink"/>
                <w:rtl w:val="true"/>
              </w:rPr>
              <w:t>«</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1839027_1468164448">
            <w:r>
              <w:rPr>
                <w:webHidden/>
                <w:rStyle w:val="IndexLink"/>
                <w:rtl w:val="true"/>
              </w:rPr>
              <w:t>«</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1839029_1468164448">
            <w:r>
              <w:rPr>
                <w:webHidden/>
                <w:rStyle w:val="IndexLink"/>
                <w:rtl w:val="true"/>
              </w:rPr>
              <w:t>«</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1839031_1468164448">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1839033_1468164448">
            <w:r>
              <w:rPr>
                <w:webHidden/>
                <w:rStyle w:val="IndexLink"/>
                <w:rtl w:val="true"/>
              </w:rPr>
              <w:t>«</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1839035_1468164448">
            <w:r>
              <w:rPr>
                <w:webHidden/>
                <w:rStyle w:val="IndexLink"/>
                <w:rtl w:val="true"/>
              </w:rPr>
              <w:t>«</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1839037_1468164448">
            <w:r>
              <w:rPr>
                <w:webHidden/>
                <w:rStyle w:val="IndexLink"/>
                <w:rtl w:val="true"/>
              </w:rPr>
              <w:t>«</w:t>
            </w:r>
            <w:r>
              <w:rPr>
                <w:rStyle w:val="IndexLink"/>
              </w:rPr>
              <w:t>6</w:t>
            </w:r>
            <w:r>
              <w:rPr>
                <w:rStyle w:val="IndexLink"/>
                <w:rtl w:val="true"/>
              </w:rPr>
              <w:t>»</w:t>
              <w:tab/>
            </w:r>
            <w:r>
              <w:rPr>
                <w:rStyle w:val="IndexLink"/>
              </w:rPr>
              <w:t>253</w:t>
            </w:r>
          </w:hyperlink>
        </w:p>
        <w:p>
          <w:pPr>
            <w:pStyle w:val="Contents5"/>
            <w:tabs>
              <w:tab w:val="clear" w:pos="7892"/>
              <w:tab w:val="right" w:pos="9026" w:leader="dot"/>
            </w:tabs>
            <w:rPr/>
          </w:pPr>
          <w:hyperlink w:anchor="__RefHeading___Toc1839039_1468164448">
            <w:r>
              <w:rPr>
                <w:webHidden/>
                <w:rStyle w:val="IndexLink"/>
                <w:rtl w:val="true"/>
              </w:rPr>
              <w:t>«</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1839041_1468164448">
            <w:r>
              <w:rPr>
                <w:webHidden/>
                <w:rStyle w:val="IndexLink"/>
                <w:rtl w:val="true"/>
              </w:rPr>
              <w:t>«</w:t>
            </w:r>
            <w:r>
              <w:rPr>
                <w:rStyle w:val="IndexLink"/>
              </w:rPr>
              <w:t>8</w:t>
            </w:r>
            <w:r>
              <w:rPr>
                <w:rStyle w:val="IndexLink"/>
                <w:rtl w:val="true"/>
              </w:rPr>
              <w:t>»</w:t>
              <w:tab/>
            </w:r>
            <w:r>
              <w:rPr>
                <w:rStyle w:val="IndexLink"/>
              </w:rPr>
              <w:t>254</w:t>
            </w:r>
          </w:hyperlink>
        </w:p>
        <w:p>
          <w:pPr>
            <w:pStyle w:val="Contents5"/>
            <w:tabs>
              <w:tab w:val="clear" w:pos="7892"/>
              <w:tab w:val="right" w:pos="9026" w:leader="dot"/>
            </w:tabs>
            <w:rPr/>
          </w:pPr>
          <w:hyperlink w:anchor="__RefHeading___Toc1839043_1468164448">
            <w:r>
              <w:rPr>
                <w:webHidden/>
                <w:rStyle w:val="IndexLink"/>
                <w:rtl w:val="true"/>
              </w:rPr>
              <w:t>«</w:t>
            </w:r>
            <w:r>
              <w:rPr>
                <w:rStyle w:val="IndexLink"/>
              </w:rPr>
              <w:t>9</w:t>
            </w:r>
            <w:r>
              <w:rPr>
                <w:rStyle w:val="IndexLink"/>
                <w:rtl w:val="true"/>
              </w:rPr>
              <w:t>»</w:t>
              <w:tab/>
            </w:r>
            <w:r>
              <w:rPr>
                <w:rStyle w:val="IndexLink"/>
              </w:rPr>
              <w:t>254</w:t>
            </w:r>
          </w:hyperlink>
        </w:p>
        <w:p>
          <w:pPr>
            <w:pStyle w:val="Contents5"/>
            <w:tabs>
              <w:tab w:val="clear" w:pos="7892"/>
              <w:tab w:val="right" w:pos="9026" w:leader="dot"/>
            </w:tabs>
            <w:rPr/>
          </w:pPr>
          <w:hyperlink w:anchor="__RefHeading___Toc1839045_1468164448">
            <w:r>
              <w:rPr>
                <w:webHidden/>
                <w:rStyle w:val="IndexLink"/>
                <w:rtl w:val="true"/>
              </w:rPr>
              <w:t>«</w:t>
            </w:r>
            <w:r>
              <w:rPr>
                <w:rStyle w:val="IndexLink"/>
              </w:rPr>
              <w:t>10</w:t>
            </w:r>
            <w:r>
              <w:rPr>
                <w:rStyle w:val="IndexLink"/>
                <w:rtl w:val="true"/>
              </w:rPr>
              <w:t>»</w:t>
              <w:tab/>
            </w:r>
            <w:r>
              <w:rPr>
                <w:rStyle w:val="IndexLink"/>
              </w:rPr>
              <w:t>255</w:t>
            </w:r>
          </w:hyperlink>
        </w:p>
        <w:p>
          <w:pPr>
            <w:pStyle w:val="Contents5"/>
            <w:tabs>
              <w:tab w:val="clear" w:pos="7892"/>
              <w:tab w:val="right" w:pos="9026" w:leader="dot"/>
            </w:tabs>
            <w:rPr/>
          </w:pPr>
          <w:hyperlink w:anchor="__RefHeading___Toc1839047_1468164448">
            <w:r>
              <w:rPr>
                <w:webHidden/>
                <w:rStyle w:val="IndexLink"/>
                <w:rtl w:val="true"/>
              </w:rPr>
              <w:t>«</w:t>
            </w:r>
            <w:r>
              <w:rPr>
                <w:rStyle w:val="IndexLink"/>
              </w:rPr>
              <w:t>11</w:t>
            </w:r>
            <w:r>
              <w:rPr>
                <w:rStyle w:val="IndexLink"/>
                <w:rtl w:val="true"/>
              </w:rPr>
              <w:t>»</w:t>
              <w:tab/>
            </w:r>
            <w:r>
              <w:rPr>
                <w:rStyle w:val="IndexLink"/>
              </w:rPr>
              <w:t>255</w:t>
            </w:r>
          </w:hyperlink>
        </w:p>
        <w:p>
          <w:pPr>
            <w:pStyle w:val="Contents5"/>
            <w:tabs>
              <w:tab w:val="clear" w:pos="7892"/>
              <w:tab w:val="right" w:pos="9026" w:leader="dot"/>
            </w:tabs>
            <w:rPr/>
          </w:pPr>
          <w:hyperlink w:anchor="__RefHeading___Toc1839049_1468164448">
            <w:r>
              <w:rPr>
                <w:webHidden/>
                <w:rStyle w:val="IndexLink"/>
                <w:rtl w:val="true"/>
              </w:rPr>
              <w:t>«</w:t>
            </w:r>
            <w:r>
              <w:rPr>
                <w:rStyle w:val="IndexLink"/>
              </w:rPr>
              <w:t>12</w:t>
            </w:r>
            <w:r>
              <w:rPr>
                <w:rStyle w:val="IndexLink"/>
                <w:rtl w:val="true"/>
              </w:rPr>
              <w:t>»</w:t>
              <w:tab/>
            </w:r>
            <w:r>
              <w:rPr>
                <w:rStyle w:val="IndexLink"/>
              </w:rPr>
              <w:t>256</w:t>
            </w:r>
          </w:hyperlink>
        </w:p>
        <w:p>
          <w:pPr>
            <w:pStyle w:val="Contents5"/>
            <w:tabs>
              <w:tab w:val="clear" w:pos="7892"/>
              <w:tab w:val="right" w:pos="9026" w:leader="dot"/>
            </w:tabs>
            <w:rPr/>
          </w:pPr>
          <w:hyperlink w:anchor="__RefHeading___Toc1839051_1468164448">
            <w:r>
              <w:rPr>
                <w:webHidden/>
                <w:rStyle w:val="IndexLink"/>
                <w:rtl w:val="true"/>
              </w:rPr>
              <w:t>«</w:t>
            </w:r>
            <w:r>
              <w:rPr>
                <w:rStyle w:val="IndexLink"/>
              </w:rPr>
              <w:t>13</w:t>
            </w:r>
            <w:r>
              <w:rPr>
                <w:rStyle w:val="IndexLink"/>
                <w:rtl w:val="true"/>
              </w:rPr>
              <w:t>»</w:t>
              <w:tab/>
            </w:r>
            <w:r>
              <w:rPr>
                <w:rStyle w:val="IndexLink"/>
              </w:rPr>
              <w:t>257</w:t>
            </w:r>
          </w:hyperlink>
        </w:p>
        <w:p>
          <w:pPr>
            <w:pStyle w:val="Contents5"/>
            <w:tabs>
              <w:tab w:val="clear" w:pos="7892"/>
              <w:tab w:val="right" w:pos="9026" w:leader="dot"/>
            </w:tabs>
            <w:rPr/>
          </w:pPr>
          <w:hyperlink w:anchor="__RefHeading___Toc1839053_1468164448">
            <w:r>
              <w:rPr>
                <w:webHidden/>
                <w:rStyle w:val="IndexLink"/>
                <w:rtl w:val="true"/>
              </w:rPr>
              <w:t>«</w:t>
            </w:r>
            <w:r>
              <w:rPr>
                <w:rStyle w:val="IndexLink"/>
              </w:rPr>
              <w:t>14</w:t>
            </w:r>
            <w:r>
              <w:rPr>
                <w:rStyle w:val="IndexLink"/>
                <w:rtl w:val="true"/>
              </w:rPr>
              <w:t>»</w:t>
              <w:tab/>
            </w:r>
            <w:r>
              <w:rPr>
                <w:rStyle w:val="IndexLink"/>
              </w:rPr>
              <w:t>257</w:t>
            </w:r>
          </w:hyperlink>
        </w:p>
        <w:p>
          <w:pPr>
            <w:pStyle w:val="Contents5"/>
            <w:tabs>
              <w:tab w:val="clear" w:pos="7892"/>
              <w:tab w:val="right" w:pos="9026" w:leader="dot"/>
            </w:tabs>
            <w:rPr/>
          </w:pPr>
          <w:hyperlink w:anchor="__RefHeading___Toc1839055_1468164448">
            <w:r>
              <w:rPr>
                <w:webHidden/>
                <w:rStyle w:val="IndexLink"/>
                <w:rtl w:val="true"/>
              </w:rPr>
              <w:t>«</w:t>
            </w:r>
            <w:r>
              <w:rPr>
                <w:rStyle w:val="IndexLink"/>
              </w:rPr>
              <w:t>15</w:t>
            </w:r>
            <w:r>
              <w:rPr>
                <w:rStyle w:val="IndexLink"/>
                <w:rtl w:val="true"/>
              </w:rPr>
              <w:t>»</w:t>
              <w:tab/>
            </w:r>
            <w:r>
              <w:rPr>
                <w:rStyle w:val="IndexLink"/>
              </w:rPr>
              <w:t>257</w:t>
            </w:r>
          </w:hyperlink>
        </w:p>
        <w:p>
          <w:pPr>
            <w:pStyle w:val="Contents5"/>
            <w:tabs>
              <w:tab w:val="clear" w:pos="7892"/>
              <w:tab w:val="right" w:pos="9026" w:leader="dot"/>
            </w:tabs>
            <w:rPr/>
          </w:pPr>
          <w:hyperlink w:anchor="__RefHeading___Toc1839057_1468164448">
            <w:r>
              <w:rPr>
                <w:webHidden/>
                <w:rStyle w:val="IndexLink"/>
                <w:rtl w:val="true"/>
              </w:rPr>
              <w:t>«</w:t>
            </w:r>
            <w:r>
              <w:rPr>
                <w:rStyle w:val="IndexLink"/>
              </w:rPr>
              <w:t>16</w:t>
            </w:r>
            <w:r>
              <w:rPr>
                <w:rStyle w:val="IndexLink"/>
                <w:rtl w:val="true"/>
              </w:rPr>
              <w:t>»</w:t>
              <w:tab/>
            </w:r>
            <w:r>
              <w:rPr>
                <w:rStyle w:val="IndexLink"/>
              </w:rPr>
              <w:t>257</w:t>
            </w:r>
          </w:hyperlink>
        </w:p>
        <w:p>
          <w:pPr>
            <w:pStyle w:val="Contents5"/>
            <w:tabs>
              <w:tab w:val="clear" w:pos="7892"/>
              <w:tab w:val="right" w:pos="9026" w:leader="dot"/>
            </w:tabs>
            <w:rPr/>
          </w:pPr>
          <w:hyperlink w:anchor="__RefHeading___Toc1839059_1468164448">
            <w:r>
              <w:rPr>
                <w:webHidden/>
                <w:rStyle w:val="IndexLink"/>
                <w:rtl w:val="true"/>
              </w:rPr>
              <w:t>«</w:t>
            </w:r>
            <w:r>
              <w:rPr>
                <w:rStyle w:val="IndexLink"/>
              </w:rPr>
              <w:t>17</w:t>
            </w:r>
            <w:r>
              <w:rPr>
                <w:rStyle w:val="IndexLink"/>
                <w:rtl w:val="true"/>
              </w:rPr>
              <w:t>»</w:t>
              <w:tab/>
            </w:r>
            <w:r>
              <w:rPr>
                <w:rStyle w:val="IndexLink"/>
              </w:rPr>
              <w:t>258</w:t>
            </w:r>
          </w:hyperlink>
        </w:p>
        <w:p>
          <w:pPr>
            <w:pStyle w:val="Contents3"/>
            <w:tabs>
              <w:tab w:val="clear" w:pos="8459"/>
              <w:tab w:val="right" w:pos="9026" w:leader="dot"/>
            </w:tabs>
            <w:rPr/>
          </w:pPr>
          <w:hyperlink w:anchor="__RefHeading___Toc1839061_1468164448">
            <w:r>
              <w:rPr>
                <w:webHidden/>
                <w:rStyle w:val="IndexLink"/>
                <w:rtl w:val="true"/>
              </w:rPr>
              <w:t xml:space="preserve">باب </w:t>
            </w:r>
            <w:r>
              <w:rPr>
                <w:rStyle w:val="IndexLink"/>
              </w:rPr>
              <w:t>7</w:t>
            </w:r>
            <w:r>
              <w:rPr>
                <w:rStyle w:val="IndexLink"/>
                <w:rtl w:val="true"/>
              </w:rPr>
              <w:t xml:space="preserve"> </w:t>
            </w:r>
            <w:r>
              <w:rPr>
                <w:rStyle w:val="IndexLink"/>
                <w:rtl w:val="true"/>
              </w:rPr>
              <w:t>قصص لوط علیه السلام و قومه‌</w:t>
            </w:r>
            <w:r>
              <w:rPr>
                <w:rStyle w:val="IndexLink"/>
                <w:rtl w:val="true"/>
              </w:rPr>
              <w:tab/>
            </w:r>
            <w:r>
              <w:rPr>
                <w:rStyle w:val="IndexLink"/>
              </w:rPr>
              <w:t>272</w:t>
            </w:r>
          </w:hyperlink>
        </w:p>
        <w:p>
          <w:pPr>
            <w:pStyle w:val="Contents4"/>
            <w:tabs>
              <w:tab w:val="clear" w:pos="8176"/>
              <w:tab w:val="right" w:pos="9026" w:leader="dot"/>
            </w:tabs>
            <w:rPr/>
          </w:pPr>
          <w:hyperlink w:anchor="__RefHeading___Toc1839063_1468164448">
            <w:r>
              <w:rPr>
                <w:webHidden/>
                <w:rStyle w:val="IndexLink"/>
                <w:rtl w:val="true"/>
              </w:rPr>
              <w:t>الآیات</w:t>
            </w:r>
            <w:r>
              <w:rPr>
                <w:rStyle w:val="IndexLink"/>
                <w:rtl w:val="true"/>
              </w:rPr>
              <w:tab/>
            </w:r>
            <w:r>
              <w:rPr>
                <w:rStyle w:val="IndexLink"/>
              </w:rPr>
              <w:t>272</w:t>
            </w:r>
          </w:hyperlink>
        </w:p>
        <w:p>
          <w:pPr>
            <w:pStyle w:val="Contents4"/>
            <w:tabs>
              <w:tab w:val="clear" w:pos="8176"/>
              <w:tab w:val="right" w:pos="9026" w:leader="dot"/>
            </w:tabs>
            <w:rPr/>
          </w:pPr>
          <w:hyperlink w:anchor="__RefHeading___Toc1839065_1468164448">
            <w:r>
              <w:rPr>
                <w:webHidden/>
                <w:rStyle w:val="IndexLink"/>
                <w:rtl w:val="true"/>
              </w:rPr>
              <w:t>تفسیر</w:t>
            </w:r>
            <w:r>
              <w:rPr>
                <w:rStyle w:val="IndexLink"/>
                <w:rtl w:val="true"/>
              </w:rPr>
              <w:tab/>
            </w:r>
            <w:r>
              <w:rPr>
                <w:rStyle w:val="IndexLink"/>
              </w:rPr>
              <w:t>278</w:t>
            </w:r>
          </w:hyperlink>
        </w:p>
        <w:p>
          <w:pPr>
            <w:pStyle w:val="Contents4"/>
            <w:tabs>
              <w:tab w:val="clear" w:pos="8176"/>
              <w:tab w:val="right" w:pos="9026" w:leader="dot"/>
            </w:tabs>
            <w:rPr/>
          </w:pPr>
          <w:hyperlink w:anchor="__RefHeading___Toc1839067_1468164448">
            <w:r>
              <w:rPr>
                <w:webHidden/>
                <w:rStyle w:val="IndexLink"/>
                <w:rtl w:val="true"/>
              </w:rPr>
              <w:t>الأخبار</w:t>
            </w:r>
            <w:r>
              <w:rPr>
                <w:rStyle w:val="IndexLink"/>
                <w:rtl w:val="true"/>
              </w:rPr>
              <w:tab/>
            </w:r>
            <w:r>
              <w:rPr>
                <w:rStyle w:val="IndexLink"/>
              </w:rPr>
              <w:t>285</w:t>
            </w:r>
          </w:hyperlink>
        </w:p>
        <w:p>
          <w:pPr>
            <w:pStyle w:val="Contents5"/>
            <w:tabs>
              <w:tab w:val="clear" w:pos="7892"/>
              <w:tab w:val="right" w:pos="9026" w:leader="dot"/>
            </w:tabs>
            <w:rPr/>
          </w:pPr>
          <w:hyperlink w:anchor="__RefHeading___Toc1839069_1468164448">
            <w:r>
              <w:rPr>
                <w:webHidden/>
                <w:rStyle w:val="IndexLink"/>
                <w:rtl w:val="true"/>
              </w:rPr>
              <w:t>«</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1839071_1468164448">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1839073_1468164448">
            <w:r>
              <w:rPr>
                <w:webHidden/>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1839075_1468164448">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1839077_1468164448">
            <w:r>
              <w:rPr>
                <w:webHidden/>
                <w:rStyle w:val="IndexLink"/>
                <w:rtl w:val="true"/>
              </w:rPr>
              <w:t>«</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1839079_1468164448">
            <w:r>
              <w:rPr>
                <w:webHidden/>
                <w:rStyle w:val="IndexLink"/>
                <w:rtl w:val="true"/>
              </w:rPr>
              <w:t>«</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1839081_1468164448">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1839083_1468164448">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1839085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1839087_1468164448">
            <w:r>
              <w:rPr>
                <w:webHidden/>
                <w:rStyle w:val="IndexLink"/>
                <w:rtl w:val="true"/>
              </w:rPr>
              <w:t>«</w:t>
            </w:r>
            <w:r>
              <w:rPr>
                <w:rStyle w:val="IndexLink"/>
              </w:rPr>
              <w:t>8</w:t>
            </w:r>
            <w:r>
              <w:rPr>
                <w:rStyle w:val="IndexLink"/>
                <w:rtl w:val="true"/>
              </w:rPr>
              <w:t>»</w:t>
              <w:tab/>
            </w:r>
            <w:r>
              <w:rPr>
                <w:rStyle w:val="IndexLink"/>
              </w:rPr>
              <w:t>298</w:t>
            </w:r>
          </w:hyperlink>
        </w:p>
        <w:p>
          <w:pPr>
            <w:pStyle w:val="Contents5"/>
            <w:tabs>
              <w:tab w:val="clear" w:pos="7892"/>
              <w:tab w:val="right" w:pos="9026" w:leader="dot"/>
            </w:tabs>
            <w:rPr/>
          </w:pPr>
          <w:hyperlink w:anchor="__RefHeading___Toc1839089_1468164448">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1839091_1468164448">
            <w:r>
              <w:rPr>
                <w:webHidden/>
                <w:rStyle w:val="IndexLink"/>
                <w:rtl w:val="true"/>
              </w:rPr>
              <w:t>«</w:t>
            </w:r>
            <w:r>
              <w:rPr>
                <w:rStyle w:val="IndexLink"/>
              </w:rPr>
              <w:t>9</w:t>
            </w:r>
            <w:r>
              <w:rPr>
                <w:rStyle w:val="IndexLink"/>
                <w:rtl w:val="true"/>
              </w:rPr>
              <w:t>»</w:t>
              <w:tab/>
            </w:r>
            <w:r>
              <w:rPr>
                <w:rStyle w:val="IndexLink"/>
              </w:rPr>
              <w:t>308</w:t>
            </w:r>
          </w:hyperlink>
        </w:p>
        <w:p>
          <w:pPr>
            <w:pStyle w:val="Contents5"/>
            <w:tabs>
              <w:tab w:val="clear" w:pos="7892"/>
              <w:tab w:val="right" w:pos="9026" w:leader="dot"/>
            </w:tabs>
            <w:rPr/>
          </w:pPr>
          <w:hyperlink w:anchor="__RefHeading___Toc1839093_1468164448">
            <w:r>
              <w:rPr>
                <w:webHidden/>
                <w:rStyle w:val="IndexLink"/>
                <w:rtl w:val="true"/>
              </w:rPr>
              <w:t>«</w:t>
            </w:r>
            <w:r>
              <w:rPr>
                <w:rStyle w:val="IndexLink"/>
              </w:rPr>
              <w:t>10</w:t>
            </w:r>
            <w:r>
              <w:rPr>
                <w:rStyle w:val="IndexLink"/>
                <w:rtl w:val="true"/>
              </w:rPr>
              <w:t>»</w:t>
              <w:tab/>
            </w:r>
            <w:r>
              <w:rPr>
                <w:rStyle w:val="IndexLink"/>
              </w:rPr>
              <w:t>308</w:t>
            </w:r>
          </w:hyperlink>
        </w:p>
        <w:p>
          <w:pPr>
            <w:pStyle w:val="Contents5"/>
            <w:tabs>
              <w:tab w:val="clear" w:pos="7892"/>
              <w:tab w:val="right" w:pos="9026" w:leader="dot"/>
            </w:tabs>
            <w:rPr/>
          </w:pPr>
          <w:hyperlink w:anchor="__RefHeading___Toc1839095_1468164448">
            <w:r>
              <w:rPr>
                <w:webHidden/>
                <w:rStyle w:val="IndexLink"/>
                <w:rtl w:val="true"/>
              </w:rPr>
              <w:t>«</w:t>
            </w:r>
            <w:r>
              <w:rPr>
                <w:rStyle w:val="IndexLink"/>
              </w:rPr>
              <w:t>11</w:t>
            </w:r>
            <w:r>
              <w:rPr>
                <w:rStyle w:val="IndexLink"/>
                <w:rtl w:val="true"/>
              </w:rPr>
              <w:t>»</w:t>
              <w:tab/>
            </w:r>
            <w:r>
              <w:rPr>
                <w:rStyle w:val="IndexLink"/>
              </w:rPr>
              <w:t>309</w:t>
            </w:r>
          </w:hyperlink>
        </w:p>
        <w:p>
          <w:pPr>
            <w:pStyle w:val="Contents5"/>
            <w:tabs>
              <w:tab w:val="clear" w:pos="7892"/>
              <w:tab w:val="right" w:pos="9026" w:leader="dot"/>
            </w:tabs>
            <w:rPr/>
          </w:pPr>
          <w:hyperlink w:anchor="__RefHeading___Toc1839097_1468164448">
            <w:r>
              <w:rPr>
                <w:webHidden/>
                <w:rStyle w:val="IndexLink"/>
                <w:rtl w:val="true"/>
              </w:rPr>
              <w:t>«</w:t>
            </w:r>
            <w:r>
              <w:rPr>
                <w:rStyle w:val="IndexLink"/>
              </w:rPr>
              <w:t>12</w:t>
            </w:r>
            <w:r>
              <w:rPr>
                <w:rStyle w:val="IndexLink"/>
                <w:rtl w:val="true"/>
              </w:rPr>
              <w:t>»</w:t>
              <w:tab/>
            </w:r>
            <w:r>
              <w:rPr>
                <w:rStyle w:val="IndexLink"/>
              </w:rPr>
              <w:t>309</w:t>
            </w:r>
          </w:hyperlink>
        </w:p>
        <w:p>
          <w:pPr>
            <w:pStyle w:val="Contents5"/>
            <w:tabs>
              <w:tab w:val="clear" w:pos="7892"/>
              <w:tab w:val="right" w:pos="9026" w:leader="dot"/>
            </w:tabs>
            <w:rPr/>
          </w:pPr>
          <w:hyperlink w:anchor="__RefHeading___Toc1839099_1468164448">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1839101_1468164448">
            <w:r>
              <w:rPr>
                <w:webHidden/>
                <w:rStyle w:val="IndexLink"/>
                <w:rtl w:val="true"/>
              </w:rPr>
              <w:t>«</w:t>
            </w:r>
            <w:r>
              <w:rPr>
                <w:rStyle w:val="IndexLink"/>
              </w:rPr>
              <w:t>13</w:t>
            </w:r>
            <w:r>
              <w:rPr>
                <w:rStyle w:val="IndexLink"/>
                <w:rtl w:val="true"/>
              </w:rPr>
              <w:t>»</w:t>
              <w:tab/>
            </w:r>
            <w:r>
              <w:rPr>
                <w:rStyle w:val="IndexLink"/>
              </w:rPr>
              <w:t>311</w:t>
            </w:r>
          </w:hyperlink>
        </w:p>
        <w:p>
          <w:pPr>
            <w:pStyle w:val="Contents5"/>
            <w:tabs>
              <w:tab w:val="clear" w:pos="7892"/>
              <w:tab w:val="right" w:pos="9026" w:leader="dot"/>
            </w:tabs>
            <w:rPr/>
          </w:pPr>
          <w:hyperlink w:anchor="__RefHeading___Toc1839103_1468164448">
            <w:r>
              <w:rPr>
                <w:webHidden/>
                <w:rStyle w:val="IndexLink"/>
                <w:rtl w:val="true"/>
              </w:rPr>
              <w:t>«</w:t>
            </w:r>
            <w:r>
              <w:rPr>
                <w:rStyle w:val="IndexLink"/>
              </w:rPr>
              <w:t>14</w:t>
            </w:r>
            <w:r>
              <w:rPr>
                <w:rStyle w:val="IndexLink"/>
                <w:rtl w:val="true"/>
              </w:rPr>
              <w:t>»</w:t>
              <w:tab/>
            </w:r>
            <w:r>
              <w:rPr>
                <w:rStyle w:val="IndexLink"/>
              </w:rPr>
              <w:t>312</w:t>
            </w:r>
          </w:hyperlink>
        </w:p>
        <w:p>
          <w:pPr>
            <w:pStyle w:val="Contents5"/>
            <w:tabs>
              <w:tab w:val="clear" w:pos="7892"/>
              <w:tab w:val="right" w:pos="9026" w:leader="dot"/>
            </w:tabs>
            <w:rPr/>
          </w:pPr>
          <w:hyperlink w:anchor="__RefHeading___Toc1839105_1468164448">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1839107_1468164448">
            <w:r>
              <w:rPr>
                <w:webHidden/>
                <w:rStyle w:val="IndexLink"/>
                <w:rtl w:val="true"/>
              </w:rPr>
              <w:t>«</w:t>
            </w:r>
            <w:r>
              <w:rPr>
                <w:rStyle w:val="IndexLink"/>
              </w:rPr>
              <w:t>15</w:t>
            </w:r>
            <w:r>
              <w:rPr>
                <w:rStyle w:val="IndexLink"/>
                <w:rtl w:val="true"/>
              </w:rPr>
              <w:t>»</w:t>
              <w:tab/>
            </w:r>
            <w:r>
              <w:rPr>
                <w:rStyle w:val="IndexLink"/>
              </w:rPr>
              <w:t>314</w:t>
            </w:r>
          </w:hyperlink>
        </w:p>
        <w:p>
          <w:pPr>
            <w:pStyle w:val="Contents5"/>
            <w:tabs>
              <w:tab w:val="clear" w:pos="7892"/>
              <w:tab w:val="right" w:pos="9026" w:leader="dot"/>
            </w:tabs>
            <w:rPr/>
          </w:pPr>
          <w:hyperlink w:anchor="__RefHeading___Toc1839109_1468164448">
            <w:r>
              <w:rPr>
                <w:webHidden/>
                <w:rStyle w:val="IndexLink"/>
                <w:rtl w:val="true"/>
              </w:rPr>
              <w:t>«</w:t>
            </w:r>
            <w:r>
              <w:rPr>
                <w:rStyle w:val="IndexLink"/>
              </w:rPr>
              <w:t>16</w:t>
            </w:r>
            <w:r>
              <w:rPr>
                <w:rStyle w:val="IndexLink"/>
                <w:rtl w:val="true"/>
              </w:rPr>
              <w:t>»</w:t>
              <w:tab/>
            </w:r>
            <w:r>
              <w:rPr>
                <w:rStyle w:val="IndexLink"/>
              </w:rPr>
              <w:t>314</w:t>
            </w:r>
          </w:hyperlink>
        </w:p>
        <w:p>
          <w:pPr>
            <w:pStyle w:val="Contents5"/>
            <w:tabs>
              <w:tab w:val="clear" w:pos="7892"/>
              <w:tab w:val="right" w:pos="9026" w:leader="dot"/>
            </w:tabs>
            <w:rPr/>
          </w:pPr>
          <w:hyperlink w:anchor="__RefHeading___Toc1839111_1468164448">
            <w:r>
              <w:rPr>
                <w:webHidden/>
                <w:rStyle w:val="IndexLink"/>
                <w:rtl w:val="true"/>
              </w:rPr>
              <w:t>«</w:t>
            </w:r>
            <w:r>
              <w:rPr>
                <w:rStyle w:val="IndexLink"/>
              </w:rPr>
              <w:t>17</w:t>
            </w:r>
            <w:r>
              <w:rPr>
                <w:rStyle w:val="IndexLink"/>
                <w:rtl w:val="true"/>
              </w:rPr>
              <w:t>»</w:t>
              <w:tab/>
            </w:r>
            <w:r>
              <w:rPr>
                <w:rStyle w:val="IndexLink"/>
              </w:rPr>
              <w:t>315</w:t>
            </w:r>
          </w:hyperlink>
        </w:p>
        <w:p>
          <w:pPr>
            <w:pStyle w:val="Contents5"/>
            <w:tabs>
              <w:tab w:val="clear" w:pos="7892"/>
              <w:tab w:val="right" w:pos="9026" w:leader="dot"/>
            </w:tabs>
            <w:rPr/>
          </w:pPr>
          <w:hyperlink w:anchor="__RefHeading___Toc1839113_1468164448">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1839115_1468164448">
            <w:r>
              <w:rPr>
                <w:webHidden/>
                <w:rStyle w:val="IndexLink"/>
                <w:rtl w:val="true"/>
              </w:rPr>
              <w:t>«</w:t>
            </w:r>
            <w:r>
              <w:rPr>
                <w:rStyle w:val="IndexLink"/>
              </w:rPr>
              <w:t>18</w:t>
            </w:r>
            <w:r>
              <w:rPr>
                <w:rStyle w:val="IndexLink"/>
                <w:rtl w:val="true"/>
              </w:rPr>
              <w:t>»</w:t>
              <w:tab/>
            </w:r>
            <w:r>
              <w:rPr>
                <w:rStyle w:val="IndexLink"/>
              </w:rPr>
              <w:t>320</w:t>
            </w:r>
          </w:hyperlink>
        </w:p>
        <w:p>
          <w:pPr>
            <w:pStyle w:val="Contents5"/>
            <w:tabs>
              <w:tab w:val="clear" w:pos="7892"/>
              <w:tab w:val="right" w:pos="9026" w:leader="dot"/>
            </w:tabs>
            <w:rPr/>
          </w:pPr>
          <w:hyperlink w:anchor="__RefHeading___Toc1839117_1468164448">
            <w:r>
              <w:rPr>
                <w:webHidden/>
                <w:rStyle w:val="IndexLink"/>
                <w:rtl w:val="true"/>
              </w:rPr>
              <w:t>«</w:t>
            </w:r>
            <w:r>
              <w:rPr>
                <w:rStyle w:val="IndexLink"/>
              </w:rPr>
              <w:t>19</w:t>
            </w:r>
            <w:r>
              <w:rPr>
                <w:rStyle w:val="IndexLink"/>
                <w:rtl w:val="true"/>
              </w:rPr>
              <w:t>»</w:t>
              <w:tab/>
            </w:r>
            <w:r>
              <w:rPr>
                <w:rStyle w:val="IndexLink"/>
              </w:rPr>
              <w:t>321</w:t>
            </w:r>
          </w:hyperlink>
        </w:p>
        <w:p>
          <w:pPr>
            <w:pStyle w:val="Contents5"/>
            <w:tabs>
              <w:tab w:val="clear" w:pos="7892"/>
              <w:tab w:val="right" w:pos="9026" w:leader="dot"/>
            </w:tabs>
            <w:rPr/>
          </w:pPr>
          <w:hyperlink w:anchor="__RefHeading___Toc1839119_1468164448">
            <w:r>
              <w:rPr>
                <w:webHidden/>
                <w:rStyle w:val="IndexLink"/>
                <w:rtl w:val="true"/>
              </w:rPr>
              <w:t>«</w:t>
            </w:r>
            <w:r>
              <w:rPr>
                <w:rStyle w:val="IndexLink"/>
              </w:rPr>
              <w:t>20</w:t>
            </w:r>
            <w:r>
              <w:rPr>
                <w:rStyle w:val="IndexLink"/>
                <w:rtl w:val="true"/>
              </w:rPr>
              <w:t>»</w:t>
              <w:tab/>
            </w:r>
            <w:r>
              <w:rPr>
                <w:rStyle w:val="IndexLink"/>
              </w:rPr>
              <w:t>321</w:t>
            </w:r>
          </w:hyperlink>
        </w:p>
        <w:p>
          <w:pPr>
            <w:pStyle w:val="Contents5"/>
            <w:tabs>
              <w:tab w:val="clear" w:pos="7892"/>
              <w:tab w:val="right" w:pos="9026" w:leader="dot"/>
            </w:tabs>
            <w:rPr/>
          </w:pPr>
          <w:hyperlink w:anchor="__RefHeading___Toc1839121_1468164448">
            <w:r>
              <w:rPr>
                <w:webHidden/>
                <w:rStyle w:val="IndexLink"/>
                <w:rtl w:val="true"/>
              </w:rPr>
              <w:t>«</w:t>
            </w:r>
            <w:r>
              <w:rPr>
                <w:rStyle w:val="IndexLink"/>
              </w:rPr>
              <w:t>21</w:t>
            </w:r>
            <w:r>
              <w:rPr>
                <w:rStyle w:val="IndexLink"/>
                <w:rtl w:val="true"/>
              </w:rPr>
              <w:t>»</w:t>
              <w:tab/>
            </w:r>
            <w:r>
              <w:rPr>
                <w:rStyle w:val="IndexLink"/>
              </w:rPr>
              <w:t>321</w:t>
            </w:r>
          </w:hyperlink>
        </w:p>
        <w:p>
          <w:pPr>
            <w:pStyle w:val="Contents5"/>
            <w:tabs>
              <w:tab w:val="clear" w:pos="7892"/>
              <w:tab w:val="right" w:pos="9026" w:leader="dot"/>
            </w:tabs>
            <w:rPr/>
          </w:pPr>
          <w:hyperlink w:anchor="__RefHeading___Toc1839123_1468164448">
            <w:r>
              <w:rPr>
                <w:webHidden/>
                <w:rStyle w:val="IndexLink"/>
                <w:rtl w:val="true"/>
              </w:rPr>
              <w:t>«</w:t>
            </w:r>
            <w:r>
              <w:rPr>
                <w:rStyle w:val="IndexLink"/>
              </w:rPr>
              <w:t>22</w:t>
            </w:r>
            <w:r>
              <w:rPr>
                <w:rStyle w:val="IndexLink"/>
                <w:rtl w:val="true"/>
              </w:rPr>
              <w:t>»</w:t>
              <w:tab/>
            </w:r>
            <w:r>
              <w:rPr>
                <w:rStyle w:val="IndexLink"/>
              </w:rPr>
              <w:t>321</w:t>
            </w:r>
          </w:hyperlink>
        </w:p>
        <w:p>
          <w:pPr>
            <w:pStyle w:val="Contents5"/>
            <w:tabs>
              <w:tab w:val="clear" w:pos="7892"/>
              <w:tab w:val="right" w:pos="9026" w:leader="dot"/>
            </w:tabs>
            <w:rPr/>
          </w:pPr>
          <w:hyperlink w:anchor="__RefHeading___Toc1839125_1468164448">
            <w:r>
              <w:rPr>
                <w:webHidden/>
                <w:rStyle w:val="IndexLink"/>
                <w:rtl w:val="true"/>
              </w:rPr>
              <w:t>«</w:t>
            </w:r>
            <w:r>
              <w:rPr>
                <w:rStyle w:val="IndexLink"/>
              </w:rPr>
              <w:t>23</w:t>
            </w:r>
            <w:r>
              <w:rPr>
                <w:rStyle w:val="IndexLink"/>
                <w:rtl w:val="true"/>
              </w:rPr>
              <w:t>»</w:t>
              <w:tab/>
            </w:r>
            <w:r>
              <w:rPr>
                <w:rStyle w:val="IndexLink"/>
              </w:rPr>
              <w:t>321</w:t>
            </w:r>
          </w:hyperlink>
        </w:p>
        <w:p>
          <w:pPr>
            <w:pStyle w:val="Contents5"/>
            <w:tabs>
              <w:tab w:val="clear" w:pos="7892"/>
              <w:tab w:val="right" w:pos="9026" w:leader="dot"/>
            </w:tabs>
            <w:rPr/>
          </w:pPr>
          <w:hyperlink w:anchor="__RefHeading___Toc1839127_1468164448">
            <w:r>
              <w:rPr>
                <w:webHidden/>
                <w:rStyle w:val="IndexLink"/>
                <w:rtl w:val="true"/>
              </w:rPr>
              <w:t>«</w:t>
            </w:r>
            <w:r>
              <w:rPr>
                <w:rStyle w:val="IndexLink"/>
              </w:rPr>
              <w:t>24</w:t>
            </w:r>
            <w:r>
              <w:rPr>
                <w:rStyle w:val="IndexLink"/>
                <w:rtl w:val="true"/>
              </w:rPr>
              <w:t>»</w:t>
              <w:tab/>
            </w:r>
            <w:r>
              <w:rPr>
                <w:rStyle w:val="IndexLink"/>
              </w:rPr>
              <w:t>322</w:t>
            </w:r>
          </w:hyperlink>
        </w:p>
        <w:p>
          <w:pPr>
            <w:pStyle w:val="Contents5"/>
            <w:tabs>
              <w:tab w:val="clear" w:pos="7892"/>
              <w:tab w:val="right" w:pos="9026" w:leader="dot"/>
            </w:tabs>
            <w:rPr/>
          </w:pPr>
          <w:hyperlink w:anchor="__RefHeading___Toc1839129_1468164448">
            <w:r>
              <w:rPr>
                <w:webHidden/>
                <w:rStyle w:val="IndexLink"/>
                <w:rtl w:val="true"/>
              </w:rPr>
              <w:t>«</w:t>
            </w:r>
            <w:r>
              <w:rPr>
                <w:rStyle w:val="IndexLink"/>
              </w:rPr>
              <w:t>25</w:t>
            </w:r>
            <w:r>
              <w:rPr>
                <w:rStyle w:val="IndexLink"/>
                <w:rtl w:val="true"/>
              </w:rPr>
              <w:t>»</w:t>
              <w:tab/>
            </w:r>
            <w:r>
              <w:rPr>
                <w:rStyle w:val="IndexLink"/>
              </w:rPr>
              <w:t>323</w:t>
            </w:r>
          </w:hyperlink>
        </w:p>
        <w:p>
          <w:pPr>
            <w:pStyle w:val="Contents5"/>
            <w:tabs>
              <w:tab w:val="clear" w:pos="7892"/>
              <w:tab w:val="right" w:pos="9026" w:leader="dot"/>
            </w:tabs>
            <w:rPr/>
          </w:pPr>
          <w:hyperlink w:anchor="__RefHeading___Toc1839131_1468164448">
            <w:r>
              <w:rPr>
                <w:webHidden/>
                <w:rStyle w:val="IndexLink"/>
                <w:rtl w:val="true"/>
              </w:rPr>
              <w:t>«</w:t>
            </w:r>
            <w:r>
              <w:rPr>
                <w:rStyle w:val="IndexLink"/>
              </w:rPr>
              <w:t>26</w:t>
            </w:r>
            <w:r>
              <w:rPr>
                <w:rStyle w:val="IndexLink"/>
                <w:rtl w:val="true"/>
              </w:rPr>
              <w:t>»</w:t>
              <w:tab/>
            </w:r>
            <w:r>
              <w:rPr>
                <w:rStyle w:val="IndexLink"/>
              </w:rPr>
              <w:t>324</w:t>
            </w:r>
          </w:hyperlink>
        </w:p>
        <w:p>
          <w:pPr>
            <w:pStyle w:val="Contents5"/>
            <w:tabs>
              <w:tab w:val="clear" w:pos="7892"/>
              <w:tab w:val="right" w:pos="9026" w:leader="dot"/>
            </w:tabs>
            <w:rPr/>
          </w:pPr>
          <w:hyperlink w:anchor="__RefHeading___Toc1839133_1468164448">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1839135_1468164448">
            <w:r>
              <w:rPr>
                <w:webHidden/>
                <w:rStyle w:val="IndexLink"/>
                <w:rtl w:val="true"/>
              </w:rPr>
              <w:t>«</w:t>
            </w:r>
            <w:r>
              <w:rPr>
                <w:rStyle w:val="IndexLink"/>
              </w:rPr>
              <w:t>27</w:t>
            </w:r>
            <w:r>
              <w:rPr>
                <w:rStyle w:val="IndexLink"/>
                <w:rtl w:val="true"/>
              </w:rPr>
              <w:t>»</w:t>
              <w:tab/>
            </w:r>
            <w:r>
              <w:rPr>
                <w:rStyle w:val="IndexLink"/>
              </w:rPr>
              <w:t>325</w:t>
            </w:r>
          </w:hyperlink>
        </w:p>
        <w:p>
          <w:pPr>
            <w:pStyle w:val="Contents5"/>
            <w:tabs>
              <w:tab w:val="clear" w:pos="7892"/>
              <w:tab w:val="right" w:pos="9026" w:leader="dot"/>
            </w:tabs>
            <w:rPr/>
          </w:pPr>
          <w:hyperlink w:anchor="__RefHeading___Toc1839137_1468164448">
            <w:r>
              <w:rPr>
                <w:webHidden/>
                <w:rStyle w:val="IndexLink"/>
                <w:rtl w:val="true"/>
              </w:rPr>
              <w:t>«</w:t>
            </w:r>
            <w:r>
              <w:rPr>
                <w:rStyle w:val="IndexLink"/>
              </w:rPr>
              <w:t>28</w:t>
            </w:r>
            <w:r>
              <w:rPr>
                <w:rStyle w:val="IndexLink"/>
                <w:rtl w:val="true"/>
              </w:rPr>
              <w:t>»</w:t>
              <w:tab/>
            </w:r>
            <w:r>
              <w:rPr>
                <w:rStyle w:val="IndexLink"/>
              </w:rPr>
              <w:t>327</w:t>
            </w:r>
          </w:hyperlink>
        </w:p>
        <w:p>
          <w:pPr>
            <w:pStyle w:val="Contents5"/>
            <w:tabs>
              <w:tab w:val="clear" w:pos="7892"/>
              <w:tab w:val="right" w:pos="9026" w:leader="dot"/>
            </w:tabs>
            <w:rPr/>
          </w:pPr>
          <w:hyperlink w:anchor="__RefHeading___Toc1839139_1468164448">
            <w:r>
              <w:rPr>
                <w:webHidden/>
                <w:rStyle w:val="IndexLink"/>
                <w:rtl w:val="true"/>
              </w:rPr>
              <w:t>«</w:t>
            </w:r>
            <w:r>
              <w:rPr>
                <w:rStyle w:val="IndexLink"/>
              </w:rPr>
              <w:t>29</w:t>
            </w:r>
            <w:r>
              <w:rPr>
                <w:rStyle w:val="IndexLink"/>
                <w:rtl w:val="true"/>
              </w:rPr>
              <w:t>»</w:t>
              <w:tab/>
            </w:r>
            <w:r>
              <w:rPr>
                <w:rStyle w:val="IndexLink"/>
              </w:rPr>
              <w:t>328</w:t>
            </w:r>
          </w:hyperlink>
        </w:p>
        <w:p>
          <w:pPr>
            <w:pStyle w:val="Contents5"/>
            <w:tabs>
              <w:tab w:val="clear" w:pos="7892"/>
              <w:tab w:val="right" w:pos="9026" w:leader="dot"/>
            </w:tabs>
            <w:rPr/>
          </w:pPr>
          <w:hyperlink w:anchor="__RefHeading___Toc1839141_1468164448">
            <w:r>
              <w:rPr>
                <w:webHidden/>
                <w:rStyle w:val="IndexLink"/>
                <w:rtl w:val="true"/>
              </w:rPr>
              <w:t>«</w:t>
            </w:r>
            <w:r>
              <w:rPr>
                <w:rStyle w:val="IndexLink"/>
              </w:rPr>
              <w:t>30</w:t>
            </w:r>
            <w:r>
              <w:rPr>
                <w:rStyle w:val="IndexLink"/>
                <w:rtl w:val="true"/>
              </w:rPr>
              <w:t>»</w:t>
              <w:tab/>
            </w:r>
            <w:r>
              <w:rPr>
                <w:rStyle w:val="IndexLink"/>
              </w:rPr>
              <w:t>328</w:t>
            </w:r>
          </w:hyperlink>
        </w:p>
        <w:p>
          <w:pPr>
            <w:pStyle w:val="Contents5"/>
            <w:tabs>
              <w:tab w:val="clear" w:pos="7892"/>
              <w:tab w:val="right" w:pos="9026" w:leader="dot"/>
            </w:tabs>
            <w:rPr/>
          </w:pPr>
          <w:hyperlink w:anchor="__RefHeading___Toc1839143_1468164448">
            <w:r>
              <w:rPr>
                <w:webHidden/>
                <w:rStyle w:val="IndexLink"/>
                <w:rtl w:val="true"/>
              </w:rPr>
              <w:t>بیان</w:t>
            </w:r>
            <w:r>
              <w:rPr>
                <w:rStyle w:val="IndexLink"/>
                <w:rtl w:val="true"/>
              </w:rPr>
              <w:tab/>
            </w:r>
            <w:r>
              <w:rPr>
                <w:rStyle w:val="IndexLink"/>
              </w:rPr>
              <w:t>328</w:t>
            </w:r>
          </w:hyperlink>
        </w:p>
        <w:p>
          <w:pPr>
            <w:pStyle w:val="Contents5"/>
            <w:tabs>
              <w:tab w:val="clear" w:pos="7892"/>
              <w:tab w:val="right" w:pos="9026" w:leader="dot"/>
            </w:tabs>
            <w:rPr/>
          </w:pPr>
          <w:hyperlink w:anchor="__RefHeading___Toc1839145_1468164448">
            <w:r>
              <w:rPr>
                <w:webHidden/>
                <w:rStyle w:val="IndexLink"/>
                <w:rtl w:val="true"/>
              </w:rPr>
              <w:t>«</w:t>
            </w:r>
            <w:r>
              <w:rPr>
                <w:rStyle w:val="IndexLink"/>
              </w:rPr>
              <w:t>31</w:t>
            </w:r>
            <w:r>
              <w:rPr>
                <w:rStyle w:val="IndexLink"/>
                <w:rtl w:val="true"/>
              </w:rPr>
              <w:t>»</w:t>
              <w:tab/>
            </w:r>
            <w:r>
              <w:rPr>
                <w:rStyle w:val="IndexLink"/>
              </w:rPr>
              <w:t>328</w:t>
            </w:r>
          </w:hyperlink>
        </w:p>
        <w:p>
          <w:pPr>
            <w:pStyle w:val="Contents5"/>
            <w:tabs>
              <w:tab w:val="clear" w:pos="7892"/>
              <w:tab w:val="right" w:pos="9026" w:leader="dot"/>
            </w:tabs>
            <w:rPr/>
          </w:pPr>
          <w:hyperlink w:anchor="__RefHeading___Toc1839147_1468164448">
            <w:r>
              <w:rPr>
                <w:webHidden/>
                <w:rStyle w:val="IndexLink"/>
                <w:rtl w:val="true"/>
              </w:rPr>
              <w:t>«</w:t>
            </w:r>
            <w:r>
              <w:rPr>
                <w:rStyle w:val="IndexLink"/>
              </w:rPr>
              <w:t>32</w:t>
            </w:r>
            <w:r>
              <w:rPr>
                <w:rStyle w:val="IndexLink"/>
                <w:rtl w:val="true"/>
              </w:rPr>
              <w:t>»</w:t>
              <w:tab/>
            </w:r>
            <w:r>
              <w:rPr>
                <w:rStyle w:val="IndexLink"/>
              </w:rPr>
              <w:t>329</w:t>
            </w:r>
          </w:hyperlink>
        </w:p>
        <w:p>
          <w:pPr>
            <w:pStyle w:val="Contents5"/>
            <w:tabs>
              <w:tab w:val="clear" w:pos="7892"/>
              <w:tab w:val="right" w:pos="9026" w:leader="dot"/>
            </w:tabs>
            <w:rPr/>
          </w:pPr>
          <w:hyperlink w:anchor="__RefHeading___Toc1839149_1468164448">
            <w:r>
              <w:rPr>
                <w:webHidden/>
                <w:rStyle w:val="IndexLink"/>
                <w:rtl w:val="true"/>
              </w:rPr>
              <w:t>«</w:t>
            </w:r>
            <w:r>
              <w:rPr>
                <w:rStyle w:val="IndexLink"/>
              </w:rPr>
              <w:t>33</w:t>
            </w:r>
            <w:r>
              <w:rPr>
                <w:rStyle w:val="IndexLink"/>
                <w:rtl w:val="true"/>
              </w:rPr>
              <w:t>»</w:t>
              <w:tab/>
            </w:r>
            <w:r>
              <w:rPr>
                <w:rStyle w:val="IndexLink"/>
              </w:rPr>
              <w:t>331</w:t>
            </w:r>
          </w:hyperlink>
        </w:p>
        <w:p>
          <w:pPr>
            <w:pStyle w:val="Contents5"/>
            <w:tabs>
              <w:tab w:val="clear" w:pos="7892"/>
              <w:tab w:val="right" w:pos="9026" w:leader="dot"/>
            </w:tabs>
            <w:rPr/>
          </w:pPr>
          <w:hyperlink w:anchor="__RefHeading___Toc1839151_1468164448">
            <w:r>
              <w:rPr>
                <w:webHidden/>
                <w:rStyle w:val="IndexLink"/>
                <w:rtl w:val="true"/>
              </w:rPr>
              <w:t>«</w:t>
            </w:r>
            <w:r>
              <w:rPr>
                <w:rStyle w:val="IndexLink"/>
              </w:rPr>
              <w:t>34</w:t>
            </w:r>
            <w:r>
              <w:rPr>
                <w:rStyle w:val="IndexLink"/>
                <w:rtl w:val="true"/>
              </w:rPr>
              <w:t>»</w:t>
              <w:tab/>
            </w:r>
            <w:r>
              <w:rPr>
                <w:rStyle w:val="IndexLink"/>
              </w:rPr>
              <w:t>331</w:t>
            </w:r>
          </w:hyperlink>
        </w:p>
        <w:p>
          <w:pPr>
            <w:pStyle w:val="Contents5"/>
            <w:tabs>
              <w:tab w:val="clear" w:pos="7892"/>
              <w:tab w:val="right" w:pos="9026" w:leader="dot"/>
            </w:tabs>
            <w:rPr/>
          </w:pPr>
          <w:hyperlink w:anchor="__RefHeading___Toc1839153_1468164448">
            <w:r>
              <w:rPr>
                <w:webHidden/>
                <w:rStyle w:val="IndexLink"/>
                <w:rtl w:val="true"/>
              </w:rPr>
              <w:t>«</w:t>
            </w:r>
            <w:r>
              <w:rPr>
                <w:rStyle w:val="IndexLink"/>
              </w:rPr>
              <w:t>35</w:t>
            </w:r>
            <w:r>
              <w:rPr>
                <w:rStyle w:val="IndexLink"/>
                <w:rtl w:val="true"/>
              </w:rPr>
              <w:t>»</w:t>
              <w:tab/>
            </w:r>
            <w:r>
              <w:rPr>
                <w:rStyle w:val="IndexLink"/>
              </w:rPr>
              <w:t>331</w:t>
            </w:r>
          </w:hyperlink>
        </w:p>
        <w:p>
          <w:pPr>
            <w:pStyle w:val="Contents3"/>
            <w:tabs>
              <w:tab w:val="clear" w:pos="8459"/>
              <w:tab w:val="right" w:pos="9026" w:leader="dot"/>
            </w:tabs>
            <w:rPr/>
          </w:pPr>
          <w:hyperlink w:anchor="__RefHeading___Toc1839155_1468164448">
            <w:r>
              <w:rPr>
                <w:webHidden/>
                <w:rStyle w:val="IndexLink"/>
                <w:rtl w:val="true"/>
              </w:rPr>
              <w:t xml:space="preserve">باب </w:t>
            </w:r>
            <w:r>
              <w:rPr>
                <w:rStyle w:val="IndexLink"/>
              </w:rPr>
              <w:t>8</w:t>
            </w:r>
            <w:r>
              <w:rPr>
                <w:rStyle w:val="IndexLink"/>
                <w:rtl w:val="true"/>
              </w:rPr>
              <w:t xml:space="preserve"> </w:t>
            </w:r>
            <w:r>
              <w:rPr>
                <w:rStyle w:val="IndexLink"/>
                <w:rtl w:val="true"/>
              </w:rPr>
              <w:t>قصص ذی القرنین‌</w:t>
            </w:r>
            <w:r>
              <w:rPr>
                <w:rStyle w:val="IndexLink"/>
                <w:rtl w:val="true"/>
              </w:rPr>
              <w:tab/>
            </w:r>
            <w:r>
              <w:rPr>
                <w:rStyle w:val="IndexLink"/>
              </w:rPr>
              <w:t>332</w:t>
            </w:r>
          </w:hyperlink>
        </w:p>
        <w:p>
          <w:pPr>
            <w:pStyle w:val="Contents4"/>
            <w:tabs>
              <w:tab w:val="clear" w:pos="8176"/>
              <w:tab w:val="right" w:pos="9026" w:leader="dot"/>
            </w:tabs>
            <w:rPr/>
          </w:pPr>
          <w:hyperlink w:anchor="__RefHeading___Toc1839157_1468164448">
            <w:r>
              <w:rPr>
                <w:webHidden/>
                <w:rStyle w:val="IndexLink"/>
                <w:rtl w:val="true"/>
              </w:rPr>
              <w:t>الآیات</w:t>
            </w:r>
            <w:r>
              <w:rPr>
                <w:rStyle w:val="IndexLink"/>
                <w:rtl w:val="true"/>
              </w:rPr>
              <w:tab/>
            </w:r>
            <w:r>
              <w:rPr>
                <w:rStyle w:val="IndexLink"/>
              </w:rPr>
              <w:t>332</w:t>
            </w:r>
          </w:hyperlink>
        </w:p>
        <w:p>
          <w:pPr>
            <w:pStyle w:val="Contents4"/>
            <w:tabs>
              <w:tab w:val="clear" w:pos="8176"/>
              <w:tab w:val="right" w:pos="9026" w:leader="dot"/>
            </w:tabs>
            <w:rPr/>
          </w:pPr>
          <w:hyperlink w:anchor="__RefHeading___Toc1839159_1468164448">
            <w:r>
              <w:rPr>
                <w:webHidden/>
                <w:rStyle w:val="IndexLink"/>
                <w:rtl w:val="true"/>
              </w:rPr>
              <w:t>تفسیر</w:t>
            </w:r>
            <w:r>
              <w:rPr>
                <w:rStyle w:val="IndexLink"/>
                <w:rtl w:val="true"/>
              </w:rPr>
              <w:tab/>
            </w:r>
            <w:r>
              <w:rPr>
                <w:rStyle w:val="IndexLink"/>
              </w:rPr>
              <w:t>333</w:t>
            </w:r>
          </w:hyperlink>
        </w:p>
        <w:p>
          <w:pPr>
            <w:pStyle w:val="Contents4"/>
            <w:tabs>
              <w:tab w:val="clear" w:pos="8176"/>
              <w:tab w:val="right" w:pos="9026" w:leader="dot"/>
            </w:tabs>
            <w:rPr/>
          </w:pPr>
          <w:hyperlink w:anchor="__RefHeading___Toc1839161_1468164448">
            <w:r>
              <w:rPr>
                <w:webHidden/>
                <w:rStyle w:val="IndexLink"/>
                <w:rtl w:val="true"/>
              </w:rPr>
              <w:t>الأخبار</w:t>
            </w:r>
            <w:r>
              <w:rPr>
                <w:rStyle w:val="IndexLink"/>
                <w:rtl w:val="true"/>
              </w:rPr>
              <w:tab/>
            </w:r>
            <w:r>
              <w:rPr>
                <w:rStyle w:val="IndexLink"/>
              </w:rPr>
              <w:t>337</w:t>
            </w:r>
          </w:hyperlink>
        </w:p>
        <w:p>
          <w:pPr>
            <w:pStyle w:val="Contents5"/>
            <w:tabs>
              <w:tab w:val="clear" w:pos="7892"/>
              <w:tab w:val="right" w:pos="9026" w:leader="dot"/>
            </w:tabs>
            <w:rPr/>
          </w:pPr>
          <w:hyperlink w:anchor="__RefHeading___Toc1839163_1468164448">
            <w:r>
              <w:rPr>
                <w:webHidden/>
                <w:rStyle w:val="IndexLink"/>
                <w:rtl w:val="true"/>
              </w:rPr>
              <w:t>«</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1839165_1468164448">
            <w:r>
              <w:rPr>
                <w:webHidden/>
                <w:rStyle w:val="IndexLink"/>
                <w:rtl w:val="true"/>
              </w:rPr>
              <w:t>«</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1839167_1468164448">
            <w:r>
              <w:rPr>
                <w:webHidden/>
                <w:rStyle w:val="IndexLink"/>
                <w:rtl w:val="true"/>
              </w:rPr>
              <w:t>«</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1839169_1468164448">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1839171_1468164448">
            <w:r>
              <w:rPr>
                <w:webHidden/>
                <w:rStyle w:val="IndexLink"/>
                <w:rtl w:val="true"/>
              </w:rPr>
              <w:t>«</w:t>
            </w:r>
            <w:r>
              <w:rPr>
                <w:rStyle w:val="IndexLink"/>
              </w:rPr>
              <w:t>4</w:t>
            </w:r>
            <w:r>
              <w:rPr>
                <w:rStyle w:val="IndexLink"/>
                <w:rtl w:val="true"/>
              </w:rPr>
              <w:t>»</w:t>
              <w:tab/>
            </w:r>
            <w:r>
              <w:rPr>
                <w:rStyle w:val="IndexLink"/>
              </w:rPr>
              <w:t>342</w:t>
            </w:r>
          </w:hyperlink>
        </w:p>
        <w:p>
          <w:pPr>
            <w:pStyle w:val="Contents5"/>
            <w:tabs>
              <w:tab w:val="clear" w:pos="7892"/>
              <w:tab w:val="right" w:pos="9026" w:leader="dot"/>
            </w:tabs>
            <w:rPr/>
          </w:pPr>
          <w:hyperlink w:anchor="__RefHeading___Toc1839173_1468164448">
            <w:r>
              <w:rPr>
                <w:webHidden/>
                <w:rStyle w:val="IndexLink"/>
                <w:rtl w:val="true"/>
              </w:rPr>
              <w:t>«</w:t>
            </w:r>
            <w:r>
              <w:rPr>
                <w:rStyle w:val="IndexLink"/>
              </w:rPr>
              <w:t>5</w:t>
            </w:r>
            <w:r>
              <w:rPr>
                <w:rStyle w:val="IndexLink"/>
                <w:rtl w:val="true"/>
              </w:rPr>
              <w:t>»</w:t>
              <w:tab/>
            </w:r>
            <w:r>
              <w:rPr>
                <w:rStyle w:val="IndexLink"/>
              </w:rPr>
              <w:t>343</w:t>
            </w:r>
          </w:hyperlink>
        </w:p>
        <w:p>
          <w:pPr>
            <w:pStyle w:val="Contents5"/>
            <w:tabs>
              <w:tab w:val="clear" w:pos="7892"/>
              <w:tab w:val="right" w:pos="9026" w:leader="dot"/>
            </w:tabs>
            <w:rPr/>
          </w:pPr>
          <w:hyperlink w:anchor="__RefHeading___Toc1839175_1468164448">
            <w:r>
              <w:rPr>
                <w:webHidden/>
                <w:rStyle w:val="IndexLink"/>
                <w:rtl w:val="true"/>
              </w:rPr>
              <w:t>بیان</w:t>
            </w:r>
            <w:r>
              <w:rPr>
                <w:rStyle w:val="IndexLink"/>
                <w:rtl w:val="true"/>
              </w:rPr>
              <w:tab/>
            </w:r>
            <w:r>
              <w:rPr>
                <w:rStyle w:val="IndexLink"/>
              </w:rPr>
              <w:t>347</w:t>
            </w:r>
          </w:hyperlink>
        </w:p>
        <w:p>
          <w:pPr>
            <w:pStyle w:val="Contents5"/>
            <w:tabs>
              <w:tab w:val="clear" w:pos="7892"/>
              <w:tab w:val="right" w:pos="9026" w:leader="dot"/>
            </w:tabs>
            <w:rPr/>
          </w:pPr>
          <w:hyperlink w:anchor="__RefHeading___Toc1839177_1468164448">
            <w:r>
              <w:rPr>
                <w:webHidden/>
                <w:rStyle w:val="IndexLink"/>
                <w:rtl w:val="true"/>
              </w:rPr>
              <w:t>«</w:t>
            </w:r>
            <w:r>
              <w:rPr>
                <w:rStyle w:val="IndexLink"/>
              </w:rPr>
              <w:t>6</w:t>
            </w:r>
            <w:r>
              <w:rPr>
                <w:rStyle w:val="IndexLink"/>
                <w:rtl w:val="true"/>
              </w:rPr>
              <w:t>»</w:t>
              <w:tab/>
            </w:r>
            <w:r>
              <w:rPr>
                <w:rStyle w:val="IndexLink"/>
              </w:rPr>
              <w:t>347</w:t>
            </w:r>
          </w:hyperlink>
        </w:p>
        <w:p>
          <w:pPr>
            <w:pStyle w:val="Contents5"/>
            <w:tabs>
              <w:tab w:val="clear" w:pos="7892"/>
              <w:tab w:val="right" w:pos="9026" w:leader="dot"/>
            </w:tabs>
            <w:rPr/>
          </w:pPr>
          <w:hyperlink w:anchor="__RefHeading___Toc1839179_1468164448">
            <w:r>
              <w:rPr>
                <w:webHidden/>
                <w:rStyle w:val="IndexLink"/>
                <w:rtl w:val="true"/>
              </w:rPr>
              <w:t>«</w:t>
            </w:r>
            <w:r>
              <w:rPr>
                <w:rStyle w:val="IndexLink"/>
              </w:rPr>
              <w:t>7</w:t>
            </w:r>
            <w:r>
              <w:rPr>
                <w:rStyle w:val="IndexLink"/>
                <w:rtl w:val="true"/>
              </w:rPr>
              <w:t>»</w:t>
              <w:tab/>
            </w:r>
            <w:r>
              <w:rPr>
                <w:rStyle w:val="IndexLink"/>
              </w:rPr>
              <w:t>347</w:t>
            </w:r>
          </w:hyperlink>
        </w:p>
        <w:p>
          <w:pPr>
            <w:pStyle w:val="Contents5"/>
            <w:tabs>
              <w:tab w:val="clear" w:pos="7892"/>
              <w:tab w:val="right" w:pos="9026" w:leader="dot"/>
            </w:tabs>
            <w:rPr/>
          </w:pPr>
          <w:hyperlink w:anchor="__RefHeading___Toc1839181_1468164448">
            <w:r>
              <w:rPr>
                <w:webHidden/>
                <w:rStyle w:val="IndexLink"/>
                <w:rtl w:val="true"/>
              </w:rPr>
              <w:t>«</w:t>
            </w:r>
            <w:r>
              <w:rPr>
                <w:rStyle w:val="IndexLink"/>
              </w:rPr>
              <w:t>8</w:t>
            </w:r>
            <w:r>
              <w:rPr>
                <w:rStyle w:val="IndexLink"/>
                <w:rtl w:val="true"/>
              </w:rPr>
              <w:t>»</w:t>
              <w:tab/>
            </w:r>
            <w:r>
              <w:rPr>
                <w:rStyle w:val="IndexLink"/>
              </w:rPr>
              <w:t>348</w:t>
            </w:r>
          </w:hyperlink>
        </w:p>
        <w:p>
          <w:pPr>
            <w:pStyle w:val="Contents5"/>
            <w:tabs>
              <w:tab w:val="clear" w:pos="7892"/>
              <w:tab w:val="right" w:pos="9026" w:leader="dot"/>
            </w:tabs>
            <w:rPr/>
          </w:pPr>
          <w:hyperlink w:anchor="__RefHeading___Toc1839183_1468164448">
            <w:r>
              <w:rPr>
                <w:webHidden/>
                <w:rStyle w:val="IndexLink"/>
                <w:rtl w:val="true"/>
              </w:rPr>
              <w:t>«</w:t>
            </w:r>
            <w:r>
              <w:rPr>
                <w:rStyle w:val="IndexLink"/>
              </w:rPr>
              <w:t>9</w:t>
            </w:r>
            <w:r>
              <w:rPr>
                <w:rStyle w:val="IndexLink"/>
                <w:rtl w:val="true"/>
              </w:rPr>
              <w:t>»</w:t>
              <w:tab/>
            </w:r>
            <w:r>
              <w:rPr>
                <w:rStyle w:val="IndexLink"/>
              </w:rPr>
              <w:t>349</w:t>
            </w:r>
          </w:hyperlink>
        </w:p>
        <w:p>
          <w:pPr>
            <w:pStyle w:val="Contents5"/>
            <w:tabs>
              <w:tab w:val="clear" w:pos="7892"/>
              <w:tab w:val="right" w:pos="9026" w:leader="dot"/>
            </w:tabs>
            <w:rPr/>
          </w:pPr>
          <w:hyperlink w:anchor="__RefHeading___Toc1839185_1468164448">
            <w:r>
              <w:rPr>
                <w:webHidden/>
                <w:rStyle w:val="IndexLink"/>
                <w:rtl w:val="true"/>
              </w:rPr>
              <w:t>«</w:t>
            </w:r>
            <w:r>
              <w:rPr>
                <w:rStyle w:val="IndexLink"/>
              </w:rPr>
              <w:t>10</w:t>
            </w:r>
            <w:r>
              <w:rPr>
                <w:rStyle w:val="IndexLink"/>
                <w:rtl w:val="true"/>
              </w:rPr>
              <w:t>»</w:t>
              <w:tab/>
            </w:r>
            <w:r>
              <w:rPr>
                <w:rStyle w:val="IndexLink"/>
              </w:rPr>
              <w:t>350</w:t>
            </w:r>
          </w:hyperlink>
        </w:p>
        <w:p>
          <w:pPr>
            <w:pStyle w:val="Contents5"/>
            <w:tabs>
              <w:tab w:val="clear" w:pos="7892"/>
              <w:tab w:val="right" w:pos="9026" w:leader="dot"/>
            </w:tabs>
            <w:rPr/>
          </w:pPr>
          <w:hyperlink w:anchor="__RefHeading___Toc1839187_1468164448">
            <w:r>
              <w:rPr>
                <w:webHidden/>
                <w:rStyle w:val="IndexLink"/>
                <w:rtl w:val="true"/>
              </w:rPr>
              <w:t>«</w:t>
            </w:r>
            <w:r>
              <w:rPr>
                <w:rStyle w:val="IndexLink"/>
              </w:rPr>
              <w:t>11</w:t>
            </w:r>
            <w:r>
              <w:rPr>
                <w:rStyle w:val="IndexLink"/>
                <w:rtl w:val="true"/>
              </w:rPr>
              <w:t>»</w:t>
              <w:tab/>
            </w:r>
            <w:r>
              <w:rPr>
                <w:rStyle w:val="IndexLink"/>
              </w:rPr>
              <w:t>351</w:t>
            </w:r>
          </w:hyperlink>
        </w:p>
        <w:p>
          <w:pPr>
            <w:pStyle w:val="Contents5"/>
            <w:tabs>
              <w:tab w:val="clear" w:pos="7892"/>
              <w:tab w:val="right" w:pos="9026" w:leader="dot"/>
            </w:tabs>
            <w:rPr/>
          </w:pPr>
          <w:hyperlink w:anchor="__RefHeading___Toc1839189_1468164448">
            <w:r>
              <w:rPr>
                <w:webHidden/>
                <w:rStyle w:val="IndexLink"/>
                <w:rtl w:val="true"/>
              </w:rPr>
              <w:t>«</w:t>
            </w:r>
            <w:r>
              <w:rPr>
                <w:rStyle w:val="IndexLink"/>
              </w:rPr>
              <w:t>12</w:t>
            </w:r>
            <w:r>
              <w:rPr>
                <w:rStyle w:val="IndexLink"/>
                <w:rtl w:val="true"/>
              </w:rPr>
              <w:t>»</w:t>
              <w:tab/>
            </w:r>
            <w:r>
              <w:rPr>
                <w:rStyle w:val="IndexLink"/>
              </w:rPr>
              <w:t>351</w:t>
            </w:r>
          </w:hyperlink>
        </w:p>
        <w:p>
          <w:pPr>
            <w:pStyle w:val="Contents5"/>
            <w:tabs>
              <w:tab w:val="clear" w:pos="7892"/>
              <w:tab w:val="right" w:pos="9026" w:leader="dot"/>
            </w:tabs>
            <w:rPr/>
          </w:pPr>
          <w:hyperlink w:anchor="__RefHeading___Toc1839191_1468164448">
            <w:r>
              <w:rPr>
                <w:webHidden/>
                <w:rStyle w:val="IndexLink"/>
                <w:rtl w:val="true"/>
              </w:rPr>
              <w:t>«</w:t>
            </w:r>
            <w:r>
              <w:rPr>
                <w:rStyle w:val="IndexLink"/>
              </w:rPr>
              <w:t>13</w:t>
            </w:r>
            <w:r>
              <w:rPr>
                <w:rStyle w:val="IndexLink"/>
                <w:rtl w:val="true"/>
              </w:rPr>
              <w:t>»</w:t>
              <w:tab/>
            </w:r>
            <w:r>
              <w:rPr>
                <w:rStyle w:val="IndexLink"/>
              </w:rPr>
              <w:t>352</w:t>
            </w:r>
          </w:hyperlink>
        </w:p>
        <w:p>
          <w:pPr>
            <w:pStyle w:val="Contents5"/>
            <w:tabs>
              <w:tab w:val="clear" w:pos="7892"/>
              <w:tab w:val="right" w:pos="9026" w:leader="dot"/>
            </w:tabs>
            <w:rPr/>
          </w:pPr>
          <w:hyperlink w:anchor="__RefHeading___Toc1839193_1468164448">
            <w:r>
              <w:rPr>
                <w:webHidden/>
                <w:rStyle w:val="IndexLink"/>
                <w:rtl w:val="true"/>
              </w:rPr>
              <w:t>«</w:t>
            </w:r>
            <w:r>
              <w:rPr>
                <w:rStyle w:val="IndexLink"/>
              </w:rPr>
              <w:t>14</w:t>
            </w:r>
            <w:r>
              <w:rPr>
                <w:rStyle w:val="IndexLink"/>
                <w:rtl w:val="true"/>
              </w:rPr>
              <w:t>»</w:t>
              <w:tab/>
            </w:r>
            <w:r>
              <w:rPr>
                <w:rStyle w:val="IndexLink"/>
              </w:rPr>
              <w:t>352</w:t>
            </w:r>
          </w:hyperlink>
        </w:p>
        <w:p>
          <w:pPr>
            <w:pStyle w:val="Contents5"/>
            <w:tabs>
              <w:tab w:val="clear" w:pos="7892"/>
              <w:tab w:val="right" w:pos="9026" w:leader="dot"/>
            </w:tabs>
            <w:rPr/>
          </w:pPr>
          <w:hyperlink w:anchor="__RefHeading___Toc1839195_1468164448">
            <w:r>
              <w:rPr>
                <w:webHidden/>
                <w:rStyle w:val="IndexLink"/>
                <w:rtl w:val="true"/>
              </w:rPr>
              <w:t>«</w:t>
            </w:r>
            <w:r>
              <w:rPr>
                <w:rStyle w:val="IndexLink"/>
              </w:rPr>
              <w:t>15</w:t>
            </w:r>
            <w:r>
              <w:rPr>
                <w:rStyle w:val="IndexLink"/>
                <w:rtl w:val="true"/>
              </w:rPr>
              <w:t>»</w:t>
              <w:tab/>
            </w:r>
            <w:r>
              <w:rPr>
                <w:rStyle w:val="IndexLink"/>
              </w:rPr>
              <w:t>352</w:t>
            </w:r>
          </w:hyperlink>
        </w:p>
        <w:p>
          <w:pPr>
            <w:pStyle w:val="Contents5"/>
            <w:tabs>
              <w:tab w:val="clear" w:pos="7892"/>
              <w:tab w:val="right" w:pos="9026" w:leader="dot"/>
            </w:tabs>
            <w:rPr/>
          </w:pPr>
          <w:hyperlink w:anchor="__RefHeading___Toc1839197_1468164448">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1839199_1468164448">
            <w:r>
              <w:rPr>
                <w:webHidden/>
                <w:rStyle w:val="IndexLink"/>
                <w:rtl w:val="true"/>
              </w:rPr>
              <w:t>«</w:t>
            </w:r>
            <w:r>
              <w:rPr>
                <w:rStyle w:val="IndexLink"/>
              </w:rPr>
              <w:t>16</w:t>
            </w:r>
            <w:r>
              <w:rPr>
                <w:rStyle w:val="IndexLink"/>
                <w:rtl w:val="true"/>
              </w:rPr>
              <w:t>»</w:t>
              <w:tab/>
            </w:r>
            <w:r>
              <w:rPr>
                <w:rStyle w:val="IndexLink"/>
              </w:rPr>
              <w:t>369</w:t>
            </w:r>
          </w:hyperlink>
        </w:p>
        <w:p>
          <w:pPr>
            <w:pStyle w:val="Contents5"/>
            <w:tabs>
              <w:tab w:val="clear" w:pos="7892"/>
              <w:tab w:val="right" w:pos="9026" w:leader="dot"/>
            </w:tabs>
            <w:rPr/>
          </w:pPr>
          <w:hyperlink w:anchor="__RefHeading___Toc1839201_1468164448">
            <w:r>
              <w:rPr>
                <w:webHidden/>
                <w:rStyle w:val="IndexLink"/>
                <w:rtl w:val="true"/>
              </w:rPr>
              <w:t>«</w:t>
            </w:r>
            <w:r>
              <w:rPr>
                <w:rStyle w:val="IndexLink"/>
              </w:rPr>
              <w:t>17</w:t>
            </w:r>
            <w:r>
              <w:rPr>
                <w:rStyle w:val="IndexLink"/>
                <w:rtl w:val="true"/>
              </w:rPr>
              <w:t>»</w:t>
              <w:tab/>
            </w:r>
            <w:r>
              <w:rPr>
                <w:rStyle w:val="IndexLink"/>
              </w:rPr>
              <w:t>370</w:t>
            </w:r>
          </w:hyperlink>
        </w:p>
        <w:p>
          <w:pPr>
            <w:pStyle w:val="Contents5"/>
            <w:tabs>
              <w:tab w:val="clear" w:pos="7892"/>
              <w:tab w:val="right" w:pos="9026" w:leader="dot"/>
            </w:tabs>
            <w:rPr/>
          </w:pPr>
          <w:hyperlink w:anchor="__RefHeading___Toc1839203_1468164448">
            <w:r>
              <w:rPr>
                <w:webHidden/>
                <w:rStyle w:val="IndexLink"/>
                <w:rtl w:val="true"/>
              </w:rPr>
              <w:t>«</w:t>
            </w:r>
            <w:r>
              <w:rPr>
                <w:rStyle w:val="IndexLink"/>
              </w:rPr>
              <w:t>18</w:t>
            </w:r>
            <w:r>
              <w:rPr>
                <w:rStyle w:val="IndexLink"/>
                <w:rtl w:val="true"/>
              </w:rPr>
              <w:t>»</w:t>
              <w:tab/>
            </w:r>
            <w:r>
              <w:rPr>
                <w:rStyle w:val="IndexLink"/>
              </w:rPr>
              <w:t>370</w:t>
            </w:r>
          </w:hyperlink>
        </w:p>
        <w:p>
          <w:pPr>
            <w:pStyle w:val="Contents5"/>
            <w:tabs>
              <w:tab w:val="clear" w:pos="7892"/>
              <w:tab w:val="right" w:pos="9026" w:leader="dot"/>
            </w:tabs>
            <w:rPr/>
          </w:pPr>
          <w:hyperlink w:anchor="__RefHeading___Toc1839205_1468164448">
            <w:r>
              <w:rPr>
                <w:webHidden/>
                <w:rStyle w:val="IndexLink"/>
                <w:rtl w:val="true"/>
              </w:rPr>
              <w:t>«</w:t>
            </w:r>
            <w:r>
              <w:rPr>
                <w:rStyle w:val="IndexLink"/>
              </w:rPr>
              <w:t>19</w:t>
            </w:r>
            <w:r>
              <w:rPr>
                <w:rStyle w:val="IndexLink"/>
                <w:rtl w:val="true"/>
              </w:rPr>
              <w:t>»</w:t>
              <w:tab/>
            </w:r>
            <w:r>
              <w:rPr>
                <w:rStyle w:val="IndexLink"/>
              </w:rPr>
              <w:t>371</w:t>
            </w:r>
          </w:hyperlink>
        </w:p>
        <w:p>
          <w:pPr>
            <w:pStyle w:val="Contents5"/>
            <w:tabs>
              <w:tab w:val="clear" w:pos="7892"/>
              <w:tab w:val="right" w:pos="9026" w:leader="dot"/>
            </w:tabs>
            <w:rPr/>
          </w:pPr>
          <w:hyperlink w:anchor="__RefHeading___Toc1839207_1468164448">
            <w:r>
              <w:rPr>
                <w:webHidden/>
                <w:rStyle w:val="IndexLink"/>
                <w:rtl w:val="true"/>
              </w:rPr>
              <w:t>«</w:t>
            </w:r>
            <w:r>
              <w:rPr>
                <w:rStyle w:val="IndexLink"/>
              </w:rPr>
              <w:t>20</w:t>
            </w:r>
            <w:r>
              <w:rPr>
                <w:rStyle w:val="IndexLink"/>
                <w:rtl w:val="true"/>
              </w:rPr>
              <w:t>»</w:t>
              <w:tab/>
            </w:r>
            <w:r>
              <w:rPr>
                <w:rStyle w:val="IndexLink"/>
              </w:rPr>
              <w:t>372</w:t>
            </w:r>
          </w:hyperlink>
        </w:p>
        <w:p>
          <w:pPr>
            <w:pStyle w:val="Contents5"/>
            <w:tabs>
              <w:tab w:val="clear" w:pos="7892"/>
              <w:tab w:val="right" w:pos="9026" w:leader="dot"/>
            </w:tabs>
            <w:rPr/>
          </w:pPr>
          <w:hyperlink w:anchor="__RefHeading___Toc1839209_1468164448">
            <w:r>
              <w:rPr>
                <w:webHidden/>
                <w:rStyle w:val="IndexLink"/>
                <w:rtl w:val="true"/>
              </w:rPr>
              <w:t>«</w:t>
            </w:r>
            <w:r>
              <w:rPr>
                <w:rStyle w:val="IndexLink"/>
              </w:rPr>
              <w:t>21</w:t>
            </w:r>
            <w:r>
              <w:rPr>
                <w:rStyle w:val="IndexLink"/>
                <w:rtl w:val="true"/>
              </w:rPr>
              <w:t>»</w:t>
              <w:tab/>
            </w:r>
            <w:r>
              <w:rPr>
                <w:rStyle w:val="IndexLink"/>
              </w:rPr>
              <w:t>373</w:t>
            </w:r>
          </w:hyperlink>
        </w:p>
        <w:p>
          <w:pPr>
            <w:pStyle w:val="Contents5"/>
            <w:tabs>
              <w:tab w:val="clear" w:pos="7892"/>
              <w:tab w:val="right" w:pos="9026" w:leader="dot"/>
            </w:tabs>
            <w:rPr/>
          </w:pPr>
          <w:hyperlink w:anchor="__RefHeading___Toc1839211_1468164448">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1839213_1468164448">
            <w:r>
              <w:rPr>
                <w:webHidden/>
                <w:rStyle w:val="IndexLink"/>
                <w:rtl w:val="true"/>
              </w:rPr>
              <w:t>«</w:t>
            </w:r>
            <w:r>
              <w:rPr>
                <w:rStyle w:val="IndexLink"/>
              </w:rPr>
              <w:t>22</w:t>
            </w:r>
            <w:r>
              <w:rPr>
                <w:rStyle w:val="IndexLink"/>
                <w:rtl w:val="true"/>
              </w:rPr>
              <w:t>»</w:t>
              <w:tab/>
            </w:r>
            <w:r>
              <w:rPr>
                <w:rStyle w:val="IndexLink"/>
              </w:rPr>
              <w:t>373</w:t>
            </w:r>
          </w:hyperlink>
        </w:p>
        <w:p>
          <w:pPr>
            <w:pStyle w:val="Contents5"/>
            <w:tabs>
              <w:tab w:val="clear" w:pos="7892"/>
              <w:tab w:val="right" w:pos="9026" w:leader="dot"/>
            </w:tabs>
            <w:rPr/>
          </w:pPr>
          <w:hyperlink w:anchor="__RefHeading___Toc1839215_1468164448">
            <w:r>
              <w:rPr>
                <w:webHidden/>
                <w:rStyle w:val="IndexLink"/>
                <w:rtl w:val="true"/>
              </w:rPr>
              <w:t>«</w:t>
            </w:r>
            <w:r>
              <w:rPr>
                <w:rStyle w:val="IndexLink"/>
              </w:rPr>
              <w:t>23</w:t>
            </w:r>
            <w:r>
              <w:rPr>
                <w:rStyle w:val="IndexLink"/>
                <w:rtl w:val="true"/>
              </w:rPr>
              <w:t>»</w:t>
              <w:tab/>
            </w:r>
            <w:r>
              <w:rPr>
                <w:rStyle w:val="IndexLink"/>
              </w:rPr>
              <w:t>374</w:t>
            </w:r>
          </w:hyperlink>
        </w:p>
        <w:p>
          <w:pPr>
            <w:pStyle w:val="Contents5"/>
            <w:tabs>
              <w:tab w:val="clear" w:pos="7892"/>
              <w:tab w:val="right" w:pos="9026" w:leader="dot"/>
            </w:tabs>
            <w:rPr/>
          </w:pPr>
          <w:hyperlink w:anchor="__RefHeading___Toc1839217_1468164448">
            <w:r>
              <w:rPr>
                <w:webHidden/>
                <w:rStyle w:val="IndexLink"/>
                <w:rtl w:val="true"/>
              </w:rPr>
              <w:t>«</w:t>
            </w:r>
            <w:r>
              <w:rPr>
                <w:rStyle w:val="IndexLink"/>
              </w:rPr>
              <w:t>24</w:t>
            </w:r>
            <w:r>
              <w:rPr>
                <w:rStyle w:val="IndexLink"/>
                <w:rtl w:val="true"/>
              </w:rPr>
              <w:t>»</w:t>
              <w:tab/>
            </w:r>
            <w:r>
              <w:rPr>
                <w:rStyle w:val="IndexLink"/>
              </w:rPr>
              <w:t>374</w:t>
            </w:r>
          </w:hyperlink>
        </w:p>
        <w:p>
          <w:pPr>
            <w:pStyle w:val="Contents5"/>
            <w:tabs>
              <w:tab w:val="clear" w:pos="7892"/>
              <w:tab w:val="right" w:pos="9026" w:leader="dot"/>
            </w:tabs>
            <w:rPr/>
          </w:pPr>
          <w:hyperlink w:anchor="__RefHeading___Toc1839219_1468164448">
            <w:r>
              <w:rPr>
                <w:webHidden/>
                <w:rStyle w:val="IndexLink"/>
                <w:rtl w:val="true"/>
              </w:rPr>
              <w:t>«</w:t>
            </w:r>
            <w:r>
              <w:rPr>
                <w:rStyle w:val="IndexLink"/>
              </w:rPr>
              <w:t>25</w:t>
            </w:r>
            <w:r>
              <w:rPr>
                <w:rStyle w:val="IndexLink"/>
                <w:rtl w:val="true"/>
              </w:rPr>
              <w:t>»</w:t>
              <w:tab/>
            </w:r>
            <w:r>
              <w:rPr>
                <w:rStyle w:val="IndexLink"/>
              </w:rPr>
              <w:t>375</w:t>
            </w:r>
          </w:hyperlink>
        </w:p>
        <w:p>
          <w:pPr>
            <w:pStyle w:val="Contents5"/>
            <w:tabs>
              <w:tab w:val="clear" w:pos="7892"/>
              <w:tab w:val="right" w:pos="9026" w:leader="dot"/>
            </w:tabs>
            <w:rPr/>
          </w:pPr>
          <w:hyperlink w:anchor="__RefHeading___Toc1839221_1468164448">
            <w:r>
              <w:rPr>
                <w:webHidden/>
                <w:rStyle w:val="IndexLink"/>
                <w:rtl w:val="true"/>
              </w:rPr>
              <w:t>«</w:t>
            </w:r>
            <w:r>
              <w:rPr>
                <w:rStyle w:val="IndexLink"/>
              </w:rPr>
              <w:t>26</w:t>
            </w:r>
            <w:r>
              <w:rPr>
                <w:rStyle w:val="IndexLink"/>
                <w:rtl w:val="true"/>
              </w:rPr>
              <w:t>»</w:t>
              <w:tab/>
            </w:r>
            <w:r>
              <w:rPr>
                <w:rStyle w:val="IndexLink"/>
              </w:rPr>
              <w:t>375</w:t>
            </w:r>
          </w:hyperlink>
        </w:p>
        <w:p>
          <w:pPr>
            <w:pStyle w:val="Contents5"/>
            <w:tabs>
              <w:tab w:val="clear" w:pos="7892"/>
              <w:tab w:val="right" w:pos="9026" w:leader="dot"/>
            </w:tabs>
            <w:rPr/>
          </w:pPr>
          <w:hyperlink w:anchor="__RefHeading___Toc1839223_1468164448">
            <w:r>
              <w:rPr>
                <w:webHidden/>
                <w:rStyle w:val="IndexLink"/>
                <w:rtl w:val="true"/>
              </w:rPr>
              <w:t>«</w:t>
            </w:r>
            <w:r>
              <w:rPr>
                <w:rStyle w:val="IndexLink"/>
              </w:rPr>
              <w:t>27</w:t>
            </w:r>
            <w:r>
              <w:rPr>
                <w:rStyle w:val="IndexLink"/>
                <w:rtl w:val="true"/>
              </w:rPr>
              <w:t>»</w:t>
              <w:tab/>
            </w:r>
            <w:r>
              <w:rPr>
                <w:rStyle w:val="IndexLink"/>
              </w:rPr>
              <w:t>375</w:t>
            </w:r>
          </w:hyperlink>
        </w:p>
        <w:p>
          <w:pPr>
            <w:pStyle w:val="Contents5"/>
            <w:tabs>
              <w:tab w:val="clear" w:pos="7892"/>
              <w:tab w:val="right" w:pos="9026" w:leader="dot"/>
            </w:tabs>
            <w:rPr/>
          </w:pPr>
          <w:hyperlink w:anchor="__RefHeading___Toc1839225_1468164448">
            <w:r>
              <w:rPr>
                <w:webHidden/>
                <w:rStyle w:val="IndexLink"/>
                <w:rtl w:val="true"/>
              </w:rPr>
              <w:t>«</w:t>
            </w:r>
            <w:r>
              <w:rPr>
                <w:rStyle w:val="IndexLink"/>
              </w:rPr>
              <w:t>28</w:t>
            </w:r>
            <w:r>
              <w:rPr>
                <w:rStyle w:val="IndexLink"/>
                <w:rtl w:val="true"/>
              </w:rPr>
              <w:t>»</w:t>
              <w:tab/>
            </w:r>
            <w:r>
              <w:rPr>
                <w:rStyle w:val="IndexLink"/>
              </w:rPr>
              <w:t>377</w:t>
            </w:r>
          </w:hyperlink>
        </w:p>
        <w:p>
          <w:pPr>
            <w:pStyle w:val="Contents5"/>
            <w:tabs>
              <w:tab w:val="clear" w:pos="7892"/>
              <w:tab w:val="right" w:pos="9026" w:leader="dot"/>
            </w:tabs>
            <w:rPr/>
          </w:pPr>
          <w:hyperlink w:anchor="__RefHeading___Toc1839227_1468164448">
            <w:r>
              <w:rPr>
                <w:webHidden/>
                <w:rStyle w:val="IndexLink"/>
                <w:rtl w:val="true"/>
              </w:rPr>
              <w:t>«</w:t>
            </w:r>
            <w:r>
              <w:rPr>
                <w:rStyle w:val="IndexLink"/>
              </w:rPr>
              <w:t>29</w:t>
            </w:r>
            <w:r>
              <w:rPr>
                <w:rStyle w:val="IndexLink"/>
                <w:rtl w:val="true"/>
              </w:rPr>
              <w:t>»</w:t>
              <w:tab/>
            </w:r>
            <w:r>
              <w:rPr>
                <w:rStyle w:val="IndexLink"/>
              </w:rPr>
              <w:t>377</w:t>
            </w:r>
          </w:hyperlink>
        </w:p>
        <w:p>
          <w:pPr>
            <w:pStyle w:val="Contents5"/>
            <w:tabs>
              <w:tab w:val="clear" w:pos="7892"/>
              <w:tab w:val="right" w:pos="9026" w:leader="dot"/>
            </w:tabs>
            <w:rPr/>
          </w:pPr>
          <w:hyperlink w:anchor="__RefHeading___Toc1839229_1468164448">
            <w:r>
              <w:rPr>
                <w:webHidden/>
                <w:rStyle w:val="IndexLink"/>
                <w:rtl w:val="true"/>
              </w:rPr>
              <w:t>«</w:t>
            </w:r>
            <w:r>
              <w:rPr>
                <w:rStyle w:val="IndexLink"/>
              </w:rPr>
              <w:t>30</w:t>
            </w:r>
            <w:r>
              <w:rPr>
                <w:rStyle w:val="IndexLink"/>
                <w:rtl w:val="true"/>
              </w:rPr>
              <w:t>»</w:t>
              <w:tab/>
            </w:r>
            <w:r>
              <w:rPr>
                <w:rStyle w:val="IndexLink"/>
              </w:rPr>
              <w:t>390</w:t>
            </w:r>
          </w:hyperlink>
        </w:p>
        <w:p>
          <w:pPr>
            <w:pStyle w:val="Contents5"/>
            <w:tabs>
              <w:tab w:val="clear" w:pos="7892"/>
              <w:tab w:val="right" w:pos="9026" w:leader="dot"/>
            </w:tabs>
            <w:rPr/>
          </w:pPr>
          <w:hyperlink w:anchor="__RefHeading___Toc1839231_1468164448">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839233_1468164448">
            <w:r>
              <w:rPr>
                <w:webHidden/>
                <w:rStyle w:val="IndexLink"/>
                <w:rtl w:val="true"/>
              </w:rPr>
              <w:t>«</w:t>
            </w:r>
            <w:r>
              <w:rPr>
                <w:rStyle w:val="IndexLink"/>
              </w:rPr>
              <w:t>31</w:t>
            </w:r>
            <w:r>
              <w:rPr>
                <w:rStyle w:val="IndexLink"/>
                <w:rtl w:val="true"/>
              </w:rPr>
              <w:t>»</w:t>
              <w:tab/>
            </w:r>
            <w:r>
              <w:rPr>
                <w:rStyle w:val="IndexLink"/>
              </w:rPr>
              <w:t>391</w:t>
            </w:r>
          </w:hyperlink>
        </w:p>
        <w:p>
          <w:pPr>
            <w:pStyle w:val="Contents5"/>
            <w:tabs>
              <w:tab w:val="clear" w:pos="7892"/>
              <w:tab w:val="right" w:pos="9026" w:leader="dot"/>
            </w:tabs>
            <w:rPr/>
          </w:pPr>
          <w:hyperlink w:anchor="__RefHeading___Toc1839235_1468164448">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839237_1468164448">
            <w:r>
              <w:rPr>
                <w:webHidden/>
                <w:rStyle w:val="IndexLink"/>
                <w:rtl w:val="true"/>
              </w:rPr>
              <w:t>«</w:t>
            </w:r>
            <w:r>
              <w:rPr>
                <w:rStyle w:val="IndexLink"/>
              </w:rPr>
              <w:t>32</w:t>
            </w:r>
            <w:r>
              <w:rPr>
                <w:rStyle w:val="IndexLink"/>
                <w:rtl w:val="true"/>
              </w:rPr>
              <w:t>»</w:t>
              <w:tab/>
            </w:r>
            <w:r>
              <w:rPr>
                <w:rStyle w:val="IndexLink"/>
              </w:rPr>
              <w:t>391</w:t>
            </w:r>
          </w:hyperlink>
        </w:p>
        <w:p>
          <w:pPr>
            <w:pStyle w:val="Contents5"/>
            <w:tabs>
              <w:tab w:val="clear" w:pos="7892"/>
              <w:tab w:val="right" w:pos="9026" w:leader="dot"/>
            </w:tabs>
            <w:rPr/>
          </w:pPr>
          <w:hyperlink w:anchor="__RefHeading___Toc1839239_1468164448">
            <w:r>
              <w:rPr>
                <w:webHidden/>
                <w:rStyle w:val="IndexLink"/>
                <w:rtl w:val="true"/>
              </w:rPr>
              <w:t>إیضاح</w:t>
            </w:r>
            <w:r>
              <w:rPr>
                <w:rStyle w:val="IndexLink"/>
                <w:rtl w:val="true"/>
              </w:rPr>
              <w:tab/>
            </w:r>
            <w:r>
              <w:rPr>
                <w:rStyle w:val="IndexLink"/>
              </w:rPr>
              <w:t>392</w:t>
            </w:r>
          </w:hyperlink>
        </w:p>
        <w:p>
          <w:pPr>
            <w:pStyle w:val="Contents5"/>
            <w:tabs>
              <w:tab w:val="clear" w:pos="7892"/>
              <w:tab w:val="right" w:pos="9026" w:leader="dot"/>
            </w:tabs>
            <w:rPr/>
          </w:pPr>
          <w:hyperlink w:anchor="__RefHeading___Toc1839241_1468164448">
            <w:r>
              <w:rPr>
                <w:webHidden/>
                <w:rStyle w:val="IndexLink"/>
                <w:rtl w:val="true"/>
              </w:rPr>
              <w:t>«</w:t>
            </w:r>
            <w:r>
              <w:rPr>
                <w:rStyle w:val="IndexLink"/>
              </w:rPr>
              <w:t>33</w:t>
            </w:r>
            <w:r>
              <w:rPr>
                <w:rStyle w:val="IndexLink"/>
                <w:rtl w:val="true"/>
              </w:rPr>
              <w:t>»</w:t>
              <w:tab/>
            </w:r>
            <w:r>
              <w:rPr>
                <w:rStyle w:val="IndexLink"/>
              </w:rPr>
              <w:t>393</w:t>
            </w:r>
          </w:hyperlink>
        </w:p>
        <w:p>
          <w:pPr>
            <w:pStyle w:val="Contents5"/>
            <w:tabs>
              <w:tab w:val="clear" w:pos="7892"/>
              <w:tab w:val="right" w:pos="9026" w:leader="dot"/>
            </w:tabs>
            <w:rPr/>
          </w:pPr>
          <w:hyperlink w:anchor="__RefHeading___Toc1839243_1468164448">
            <w:r>
              <w:rPr>
                <w:webHidden/>
                <w:rStyle w:val="IndexLink"/>
                <w:rtl w:val="true"/>
              </w:rPr>
              <w:t>«</w:t>
            </w:r>
            <w:r>
              <w:rPr>
                <w:rStyle w:val="IndexLink"/>
              </w:rPr>
              <w:t>34</w:t>
            </w:r>
            <w:r>
              <w:rPr>
                <w:rStyle w:val="IndexLink"/>
                <w:rtl w:val="true"/>
              </w:rPr>
              <w:t>»</w:t>
              <w:tab/>
            </w:r>
            <w:r>
              <w:rPr>
                <w:rStyle w:val="IndexLink"/>
              </w:rPr>
              <w:t>393</w:t>
            </w:r>
          </w:hyperlink>
        </w:p>
        <w:p>
          <w:pPr>
            <w:pStyle w:val="Contents5"/>
            <w:tabs>
              <w:tab w:val="clear" w:pos="7892"/>
              <w:tab w:val="right" w:pos="9026" w:leader="dot"/>
            </w:tabs>
            <w:rPr/>
          </w:pPr>
          <w:hyperlink w:anchor="__RefHeading___Toc1839245_1468164448">
            <w:r>
              <w:rPr>
                <w:webHidden/>
                <w:rStyle w:val="IndexLink"/>
                <w:rtl w:val="true"/>
              </w:rPr>
              <w:t>بیان</w:t>
            </w:r>
            <w:r>
              <w:rPr>
                <w:rStyle w:val="IndexLink"/>
                <w:rtl w:val="true"/>
              </w:rPr>
              <w:tab/>
            </w:r>
            <w:r>
              <w:rPr>
                <w:rStyle w:val="IndexLink"/>
              </w:rPr>
              <w:t>394</w:t>
            </w:r>
          </w:hyperlink>
        </w:p>
        <w:p>
          <w:pPr>
            <w:pStyle w:val="Contents3"/>
            <w:tabs>
              <w:tab w:val="clear" w:pos="8459"/>
              <w:tab w:val="right" w:pos="9026" w:leader="dot"/>
            </w:tabs>
            <w:rPr/>
          </w:pPr>
          <w:hyperlink w:anchor="__RefHeading___Toc1839247_1468164448">
            <w:r>
              <w:rPr>
                <w:webHidden/>
                <w:rStyle w:val="IndexLink"/>
                <w:rtl w:val="true"/>
              </w:rPr>
              <w:t xml:space="preserve">باب </w:t>
            </w:r>
            <w:r>
              <w:rPr>
                <w:rStyle w:val="IndexLink"/>
              </w:rPr>
              <w:t>9</w:t>
            </w:r>
            <w:r>
              <w:rPr>
                <w:rStyle w:val="IndexLink"/>
                <w:rtl w:val="true"/>
              </w:rPr>
              <w:t xml:space="preserve"> </w:t>
            </w:r>
            <w:r>
              <w:rPr>
                <w:rStyle w:val="IndexLink"/>
                <w:rtl w:val="true"/>
              </w:rPr>
              <w:t>قصص یعقوب و یوسف علی نبینا و آله و علیهما الصلاة و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1839249_1468164448">
            <w:r>
              <w:rPr>
                <w:webHidden/>
                <w:rStyle w:val="IndexLink"/>
                <w:rtl w:val="true"/>
              </w:rPr>
              <w:t>الآیات</w:t>
            </w:r>
            <w:r>
              <w:rPr>
                <w:rStyle w:val="IndexLink"/>
                <w:rtl w:val="true"/>
              </w:rPr>
              <w:tab/>
            </w:r>
            <w:r>
              <w:rPr>
                <w:rStyle w:val="IndexLink"/>
              </w:rPr>
              <w:t>407</w:t>
            </w:r>
          </w:hyperlink>
        </w:p>
        <w:p>
          <w:pPr>
            <w:pStyle w:val="Contents4"/>
            <w:tabs>
              <w:tab w:val="clear" w:pos="8176"/>
              <w:tab w:val="right" w:pos="9026" w:leader="dot"/>
            </w:tabs>
            <w:rPr/>
          </w:pPr>
          <w:hyperlink w:anchor="__RefHeading___Toc1839251_1468164448">
            <w:r>
              <w:rPr>
                <w:webHidden/>
                <w:rStyle w:val="IndexLink"/>
                <w:rtl w:val="true"/>
              </w:rPr>
              <w:t>تفسیر</w:t>
            </w:r>
            <w:r>
              <w:rPr>
                <w:rStyle w:val="IndexLink"/>
                <w:rtl w:val="true"/>
              </w:rPr>
              <w:tab/>
            </w:r>
            <w:r>
              <w:rPr>
                <w:rStyle w:val="IndexLink"/>
              </w:rPr>
              <w:t>414</w:t>
            </w:r>
          </w:hyperlink>
        </w:p>
        <w:p>
          <w:pPr>
            <w:pStyle w:val="Contents4"/>
            <w:tabs>
              <w:tab w:val="clear" w:pos="8176"/>
              <w:tab w:val="right" w:pos="9026" w:leader="dot"/>
            </w:tabs>
            <w:rPr/>
          </w:pPr>
          <w:hyperlink w:anchor="__RefHeading___Toc1839253_1468164448">
            <w:r>
              <w:rPr>
                <w:webHidden/>
                <w:rStyle w:val="IndexLink"/>
                <w:rtl w:val="true"/>
              </w:rPr>
              <w:t>الأخبار</w:t>
            </w:r>
            <w:r>
              <w:rPr>
                <w:rStyle w:val="IndexLink"/>
                <w:rtl w:val="true"/>
              </w:rPr>
              <w:tab/>
            </w:r>
            <w:r>
              <w:rPr>
                <w:rStyle w:val="IndexLink"/>
              </w:rPr>
              <w:t>415</w:t>
            </w:r>
          </w:hyperlink>
        </w:p>
        <w:p>
          <w:pPr>
            <w:pStyle w:val="Contents5"/>
            <w:tabs>
              <w:tab w:val="clear" w:pos="7892"/>
              <w:tab w:val="right" w:pos="9026" w:leader="dot"/>
            </w:tabs>
            <w:rPr/>
          </w:pPr>
          <w:hyperlink w:anchor="__RefHeading___Toc1839255_1468164448">
            <w:r>
              <w:rPr>
                <w:webHidden/>
                <w:rStyle w:val="IndexLink"/>
                <w:rtl w:val="true"/>
              </w:rPr>
              <w:t>«</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1839257_1468164448">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1839259_1468164448">
            <w:r>
              <w:rPr>
                <w:webHidden/>
                <w:rStyle w:val="IndexLink"/>
                <w:rtl w:val="true"/>
              </w:rPr>
              <w:t>«</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1839261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1839263_1468164448">
            <w:r>
              <w:rPr>
                <w:webHidden/>
                <w:rStyle w:val="IndexLink"/>
                <w:rtl w:val="true"/>
              </w:rPr>
              <w:t>«</w:t>
            </w:r>
            <w:r>
              <w:rPr>
                <w:rStyle w:val="IndexLink"/>
              </w:rPr>
              <w:t>3</w:t>
            </w:r>
            <w:r>
              <w:rPr>
                <w:rStyle w:val="IndexLink"/>
                <w:rtl w:val="true"/>
              </w:rPr>
              <w:t>»</w:t>
              <w:tab/>
            </w:r>
            <w:r>
              <w:rPr>
                <w:rStyle w:val="IndexLink"/>
              </w:rPr>
              <w:t>426</w:t>
            </w:r>
          </w:hyperlink>
        </w:p>
        <w:p>
          <w:pPr>
            <w:pStyle w:val="Contents5"/>
            <w:tabs>
              <w:tab w:val="clear" w:pos="7892"/>
              <w:tab w:val="right" w:pos="9026" w:leader="dot"/>
            </w:tabs>
            <w:rPr/>
          </w:pPr>
          <w:hyperlink w:anchor="__RefHeading___Toc1839265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1839267_1468164448">
            <w:r>
              <w:rPr>
                <w:webHidden/>
                <w:rStyle w:val="IndexLink"/>
                <w:rtl w:val="true"/>
              </w:rPr>
              <w:t>«</w:t>
            </w:r>
            <w:r>
              <w:rPr>
                <w:rStyle w:val="IndexLink"/>
              </w:rPr>
              <w:t>4</w:t>
            </w:r>
            <w:r>
              <w:rPr>
                <w:rStyle w:val="IndexLink"/>
                <w:rtl w:val="true"/>
              </w:rPr>
              <w:t>»</w:t>
              <w:tab/>
            </w:r>
            <w:r>
              <w:rPr>
                <w:rStyle w:val="IndexLink"/>
              </w:rPr>
              <w:t>433</w:t>
            </w:r>
          </w:hyperlink>
        </w:p>
        <w:p>
          <w:pPr>
            <w:pStyle w:val="Contents5"/>
            <w:tabs>
              <w:tab w:val="clear" w:pos="7892"/>
              <w:tab w:val="right" w:pos="9026" w:leader="dot"/>
            </w:tabs>
            <w:rPr/>
          </w:pPr>
          <w:hyperlink w:anchor="__RefHeading___Toc1839269_1468164448">
            <w:r>
              <w:rPr>
                <w:webHidden/>
                <w:rStyle w:val="IndexLink"/>
                <w:rtl w:val="true"/>
              </w:rPr>
              <w:t>إیضاح</w:t>
            </w:r>
            <w:r>
              <w:rPr>
                <w:rStyle w:val="IndexLink"/>
                <w:rtl w:val="true"/>
              </w:rPr>
              <w:tab/>
            </w:r>
            <w:r>
              <w:rPr>
                <w:rStyle w:val="IndexLink"/>
              </w:rPr>
              <w:t>433</w:t>
            </w:r>
          </w:hyperlink>
        </w:p>
        <w:p>
          <w:pPr>
            <w:pStyle w:val="Contents5"/>
            <w:tabs>
              <w:tab w:val="clear" w:pos="7892"/>
              <w:tab w:val="right" w:pos="9026" w:leader="dot"/>
            </w:tabs>
            <w:rPr/>
          </w:pPr>
          <w:hyperlink w:anchor="__RefHeading___Toc1839271_1468164448">
            <w:r>
              <w:rPr>
                <w:webHidden/>
                <w:rStyle w:val="IndexLink"/>
                <w:rtl w:val="true"/>
              </w:rPr>
              <w:t>«</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1839273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839275_1468164448">
            <w:r>
              <w:rPr>
                <w:webHidden/>
                <w:rStyle w:val="IndexLink"/>
                <w:rtl w:val="true"/>
              </w:rPr>
              <w:t>«</w:t>
            </w:r>
            <w:r>
              <w:rPr>
                <w:rStyle w:val="IndexLink"/>
              </w:rPr>
              <w:t>6</w:t>
            </w:r>
            <w:r>
              <w:rPr>
                <w:rStyle w:val="IndexLink"/>
                <w:rtl w:val="true"/>
              </w:rPr>
              <w:t>»</w:t>
              <w:tab/>
            </w:r>
            <w:r>
              <w:rPr>
                <w:rStyle w:val="IndexLink"/>
              </w:rPr>
              <w:t>440</w:t>
            </w:r>
          </w:hyperlink>
        </w:p>
        <w:p>
          <w:pPr>
            <w:pStyle w:val="Contents5"/>
            <w:tabs>
              <w:tab w:val="clear" w:pos="7892"/>
              <w:tab w:val="right" w:pos="9026" w:leader="dot"/>
            </w:tabs>
            <w:rPr/>
          </w:pPr>
          <w:hyperlink w:anchor="__RefHeading___Toc1839277_1468164448">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1839279_1468164448">
            <w:r>
              <w:rPr>
                <w:webHidden/>
                <w:rStyle w:val="IndexLink"/>
                <w:rtl w:val="true"/>
              </w:rPr>
              <w:t>«</w:t>
            </w:r>
            <w:r>
              <w:rPr>
                <w:rStyle w:val="IndexLink"/>
              </w:rPr>
              <w:t>7</w:t>
            </w:r>
            <w:r>
              <w:rPr>
                <w:rStyle w:val="IndexLink"/>
                <w:rtl w:val="true"/>
              </w:rPr>
              <w:t>»</w:t>
              <w:tab/>
            </w:r>
            <w:r>
              <w:rPr>
                <w:rStyle w:val="IndexLink"/>
              </w:rPr>
              <w:t>444</w:t>
            </w:r>
          </w:hyperlink>
        </w:p>
        <w:p>
          <w:pPr>
            <w:pStyle w:val="Contents5"/>
            <w:tabs>
              <w:tab w:val="clear" w:pos="7892"/>
              <w:tab w:val="right" w:pos="9026" w:leader="dot"/>
            </w:tabs>
            <w:rPr/>
          </w:pPr>
          <w:hyperlink w:anchor="__RefHeading___Toc1839281_1468164448">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1839283_1468164448">
            <w:r>
              <w:rPr>
                <w:webHidden/>
                <w:rStyle w:val="IndexLink"/>
                <w:rtl w:val="true"/>
              </w:rPr>
              <w:t>«</w:t>
            </w:r>
            <w:r>
              <w:rPr>
                <w:rStyle w:val="IndexLink"/>
              </w:rPr>
              <w:t>8</w:t>
            </w:r>
            <w:r>
              <w:rPr>
                <w:rStyle w:val="IndexLink"/>
                <w:rtl w:val="true"/>
              </w:rPr>
              <w:t>»</w:t>
              <w:tab/>
            </w:r>
            <w:r>
              <w:rPr>
                <w:rStyle w:val="IndexLink"/>
              </w:rPr>
              <w:t>448</w:t>
            </w:r>
          </w:hyperlink>
        </w:p>
        <w:p>
          <w:pPr>
            <w:pStyle w:val="Contents5"/>
            <w:tabs>
              <w:tab w:val="clear" w:pos="7892"/>
              <w:tab w:val="right" w:pos="9026" w:leader="dot"/>
            </w:tabs>
            <w:rPr/>
          </w:pPr>
          <w:hyperlink w:anchor="__RefHeading___Toc1839285_1468164448">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1839287_1468164448">
            <w:r>
              <w:rPr>
                <w:webHidden/>
                <w:rStyle w:val="IndexLink"/>
                <w:rtl w:val="true"/>
              </w:rPr>
              <w:t>«</w:t>
            </w:r>
            <w:r>
              <w:rPr>
                <w:rStyle w:val="IndexLink"/>
              </w:rPr>
              <w:t>9</w:t>
            </w:r>
            <w:r>
              <w:rPr>
                <w:rStyle w:val="IndexLink"/>
                <w:rtl w:val="true"/>
              </w:rPr>
              <w:t>»</w:t>
              <w:tab/>
            </w:r>
            <w:r>
              <w:rPr>
                <w:rStyle w:val="IndexLink"/>
              </w:rPr>
              <w:t>453</w:t>
            </w:r>
          </w:hyperlink>
        </w:p>
        <w:p>
          <w:pPr>
            <w:pStyle w:val="Contents5"/>
            <w:tabs>
              <w:tab w:val="clear" w:pos="7892"/>
              <w:tab w:val="right" w:pos="9026" w:leader="dot"/>
            </w:tabs>
            <w:rPr/>
          </w:pPr>
          <w:hyperlink w:anchor="__RefHeading___Toc1839289_1468164448">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1839291_1468164448">
            <w:r>
              <w:rPr>
                <w:webHidden/>
                <w:rStyle w:val="IndexLink"/>
                <w:rtl w:val="true"/>
              </w:rPr>
              <w:t>«</w:t>
            </w:r>
            <w:r>
              <w:rPr>
                <w:rStyle w:val="IndexLink"/>
              </w:rPr>
              <w:t>10</w:t>
            </w:r>
            <w:r>
              <w:rPr>
                <w:rStyle w:val="IndexLink"/>
                <w:rtl w:val="true"/>
              </w:rPr>
              <w:t>»</w:t>
              <w:tab/>
            </w:r>
            <w:r>
              <w:rPr>
                <w:rStyle w:val="IndexLink"/>
              </w:rPr>
              <w:t>460</w:t>
            </w:r>
          </w:hyperlink>
        </w:p>
        <w:p>
          <w:pPr>
            <w:pStyle w:val="Contents5"/>
            <w:tabs>
              <w:tab w:val="clear" w:pos="7892"/>
              <w:tab w:val="right" w:pos="9026" w:leader="dot"/>
            </w:tabs>
            <w:rPr/>
          </w:pPr>
          <w:hyperlink w:anchor="__RefHeading___Toc1839293_1468164448">
            <w:r>
              <w:rPr>
                <w:webHidden/>
                <w:rStyle w:val="IndexLink"/>
                <w:rtl w:val="true"/>
              </w:rPr>
              <w:t>«</w:t>
            </w:r>
            <w:r>
              <w:rPr>
                <w:rStyle w:val="IndexLink"/>
              </w:rPr>
              <w:t>11</w:t>
            </w:r>
            <w:r>
              <w:rPr>
                <w:rStyle w:val="IndexLink"/>
                <w:rtl w:val="true"/>
              </w:rPr>
              <w:t>»</w:t>
              <w:tab/>
            </w:r>
            <w:r>
              <w:rPr>
                <w:rStyle w:val="IndexLink"/>
              </w:rPr>
              <w:t>463</w:t>
            </w:r>
          </w:hyperlink>
        </w:p>
        <w:p>
          <w:pPr>
            <w:pStyle w:val="Contents5"/>
            <w:tabs>
              <w:tab w:val="clear" w:pos="7892"/>
              <w:tab w:val="right" w:pos="9026" w:leader="dot"/>
            </w:tabs>
            <w:rPr/>
          </w:pPr>
          <w:hyperlink w:anchor="__RefHeading___Toc1839295_1468164448">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1839297_1468164448">
            <w:r>
              <w:rPr>
                <w:webHidden/>
                <w:rStyle w:val="IndexLink"/>
                <w:rtl w:val="true"/>
              </w:rPr>
              <w:t>«</w:t>
            </w:r>
            <w:r>
              <w:rPr>
                <w:rStyle w:val="IndexLink"/>
              </w:rPr>
              <w:t>12</w:t>
            </w:r>
            <w:r>
              <w:rPr>
                <w:rStyle w:val="IndexLink"/>
                <w:rtl w:val="true"/>
              </w:rPr>
              <w:t>»</w:t>
              <w:tab/>
            </w:r>
            <w:r>
              <w:rPr>
                <w:rStyle w:val="IndexLink"/>
              </w:rPr>
              <w:t>466</w:t>
            </w:r>
          </w:hyperlink>
        </w:p>
        <w:p>
          <w:pPr>
            <w:pStyle w:val="Contents5"/>
            <w:tabs>
              <w:tab w:val="clear" w:pos="7892"/>
              <w:tab w:val="right" w:pos="9026" w:leader="dot"/>
            </w:tabs>
            <w:rPr/>
          </w:pPr>
          <w:hyperlink w:anchor="__RefHeading___Toc1839299_1468164448">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1839301_1468164448">
            <w:r>
              <w:rPr>
                <w:webHidden/>
                <w:rStyle w:val="IndexLink"/>
                <w:rtl w:val="true"/>
              </w:rPr>
              <w:t>«</w:t>
            </w:r>
            <w:r>
              <w:rPr>
                <w:rStyle w:val="IndexLink"/>
              </w:rPr>
              <w:t>13</w:t>
            </w:r>
            <w:r>
              <w:rPr>
                <w:rStyle w:val="IndexLink"/>
                <w:rtl w:val="true"/>
              </w:rPr>
              <w:t>»</w:t>
              <w:tab/>
            </w:r>
            <w:r>
              <w:rPr>
                <w:rStyle w:val="IndexLink"/>
              </w:rPr>
              <w:t>469</w:t>
            </w:r>
          </w:hyperlink>
        </w:p>
        <w:p>
          <w:pPr>
            <w:pStyle w:val="Contents5"/>
            <w:tabs>
              <w:tab w:val="clear" w:pos="7892"/>
              <w:tab w:val="right" w:pos="9026" w:leader="dot"/>
            </w:tabs>
            <w:rPr/>
          </w:pPr>
          <w:hyperlink w:anchor="__RefHeading___Toc1839303_1468164448">
            <w:r>
              <w:rPr>
                <w:webHidden/>
                <w:rStyle w:val="IndexLink"/>
                <w:rtl w:val="true"/>
              </w:rPr>
              <w:t>«</w:t>
            </w:r>
            <w:r>
              <w:rPr>
                <w:rStyle w:val="IndexLink"/>
              </w:rPr>
              <w:t>14</w:t>
            </w:r>
            <w:r>
              <w:rPr>
                <w:rStyle w:val="IndexLink"/>
                <w:rtl w:val="true"/>
              </w:rPr>
              <w:t>»</w:t>
              <w:tab/>
            </w:r>
            <w:r>
              <w:rPr>
                <w:rStyle w:val="IndexLink"/>
              </w:rPr>
              <w:t>470</w:t>
            </w:r>
          </w:hyperlink>
        </w:p>
        <w:p>
          <w:pPr>
            <w:pStyle w:val="Contents5"/>
            <w:tabs>
              <w:tab w:val="clear" w:pos="7892"/>
              <w:tab w:val="right" w:pos="9026" w:leader="dot"/>
            </w:tabs>
            <w:rPr/>
          </w:pPr>
          <w:hyperlink w:anchor="__RefHeading___Toc1839305_1468164448">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1839307_1468164448">
            <w:r>
              <w:rPr>
                <w:webHidden/>
                <w:rStyle w:val="IndexLink"/>
                <w:rtl w:val="true"/>
              </w:rPr>
              <w:t>«</w:t>
            </w:r>
            <w:r>
              <w:rPr>
                <w:rStyle w:val="IndexLink"/>
              </w:rPr>
              <w:t>15</w:t>
            </w:r>
            <w:r>
              <w:rPr>
                <w:rStyle w:val="IndexLink"/>
                <w:rtl w:val="true"/>
              </w:rPr>
              <w:t>»</w:t>
              <w:tab/>
            </w:r>
            <w:r>
              <w:rPr>
                <w:rStyle w:val="IndexLink"/>
              </w:rPr>
              <w:t>473</w:t>
            </w:r>
          </w:hyperlink>
        </w:p>
        <w:p>
          <w:pPr>
            <w:pStyle w:val="Contents5"/>
            <w:tabs>
              <w:tab w:val="clear" w:pos="7892"/>
              <w:tab w:val="right" w:pos="9026" w:leader="dot"/>
            </w:tabs>
            <w:rPr/>
          </w:pPr>
          <w:hyperlink w:anchor="__RefHeading___Toc1839309_1468164448">
            <w:r>
              <w:rPr>
                <w:webHidden/>
                <w:rStyle w:val="IndexLink"/>
                <w:rtl w:val="true"/>
              </w:rPr>
              <w:t>«</w:t>
            </w:r>
            <w:r>
              <w:rPr>
                <w:rStyle w:val="IndexLink"/>
              </w:rPr>
              <w:t>16</w:t>
            </w:r>
            <w:r>
              <w:rPr>
                <w:rStyle w:val="IndexLink"/>
                <w:rtl w:val="true"/>
              </w:rPr>
              <w:t>»</w:t>
              <w:tab/>
            </w:r>
            <w:r>
              <w:rPr>
                <w:rStyle w:val="IndexLink"/>
              </w:rPr>
              <w:t>474</w:t>
            </w:r>
          </w:hyperlink>
        </w:p>
        <w:p>
          <w:pPr>
            <w:pStyle w:val="Contents5"/>
            <w:tabs>
              <w:tab w:val="clear" w:pos="7892"/>
              <w:tab w:val="right" w:pos="9026" w:leader="dot"/>
            </w:tabs>
            <w:rPr/>
          </w:pPr>
          <w:hyperlink w:anchor="__RefHeading___Toc1839311_1468164448">
            <w:r>
              <w:rPr>
                <w:webHidden/>
                <w:rStyle w:val="IndexLink"/>
                <w:rtl w:val="true"/>
              </w:rPr>
              <w:t>«</w:t>
            </w:r>
            <w:r>
              <w:rPr>
                <w:rStyle w:val="IndexLink"/>
              </w:rPr>
              <w:t>17</w:t>
            </w:r>
            <w:r>
              <w:rPr>
                <w:rStyle w:val="IndexLink"/>
                <w:rtl w:val="true"/>
              </w:rPr>
              <w:t>»</w:t>
              <w:tab/>
            </w:r>
            <w:r>
              <w:rPr>
                <w:rStyle w:val="IndexLink"/>
              </w:rPr>
              <w:t>476</w:t>
            </w:r>
          </w:hyperlink>
        </w:p>
        <w:p>
          <w:pPr>
            <w:pStyle w:val="Contents5"/>
            <w:tabs>
              <w:tab w:val="clear" w:pos="7892"/>
              <w:tab w:val="right" w:pos="9026" w:leader="dot"/>
            </w:tabs>
            <w:rPr/>
          </w:pPr>
          <w:hyperlink w:anchor="__RefHeading___Toc1839313_1468164448">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1839315_1468164448">
            <w:r>
              <w:rPr>
                <w:webHidden/>
                <w:rStyle w:val="IndexLink"/>
                <w:rtl w:val="true"/>
              </w:rPr>
              <w:t>«</w:t>
            </w:r>
            <w:r>
              <w:rPr>
                <w:rStyle w:val="IndexLink"/>
              </w:rPr>
              <w:t>18</w:t>
            </w:r>
            <w:r>
              <w:rPr>
                <w:rStyle w:val="IndexLink"/>
                <w:rtl w:val="true"/>
              </w:rPr>
              <w:t>»</w:t>
              <w:tab/>
            </w:r>
            <w:r>
              <w:rPr>
                <w:rStyle w:val="IndexLink"/>
              </w:rPr>
              <w:t>481</w:t>
            </w:r>
          </w:hyperlink>
        </w:p>
        <w:p>
          <w:pPr>
            <w:pStyle w:val="Contents5"/>
            <w:tabs>
              <w:tab w:val="clear" w:pos="7892"/>
              <w:tab w:val="right" w:pos="9026" w:leader="dot"/>
            </w:tabs>
            <w:rPr/>
          </w:pPr>
          <w:hyperlink w:anchor="__RefHeading___Toc1839317_1468164448">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839319_1468164448">
            <w:r>
              <w:rPr>
                <w:webHidden/>
                <w:rStyle w:val="IndexLink"/>
                <w:rtl w:val="true"/>
              </w:rPr>
              <w:t>«</w:t>
            </w:r>
            <w:r>
              <w:rPr>
                <w:rStyle w:val="IndexLink"/>
              </w:rPr>
              <w:t>19</w:t>
            </w:r>
            <w:r>
              <w:rPr>
                <w:rStyle w:val="IndexLink"/>
                <w:rtl w:val="true"/>
              </w:rPr>
              <w:t>»</w:t>
              <w:tab/>
            </w:r>
            <w:r>
              <w:rPr>
                <w:rStyle w:val="IndexLink"/>
              </w:rPr>
              <w:t>483</w:t>
            </w:r>
          </w:hyperlink>
        </w:p>
        <w:p>
          <w:pPr>
            <w:pStyle w:val="Contents5"/>
            <w:tabs>
              <w:tab w:val="clear" w:pos="7892"/>
              <w:tab w:val="right" w:pos="9026" w:leader="dot"/>
            </w:tabs>
            <w:rPr/>
          </w:pPr>
          <w:hyperlink w:anchor="__RefHeading___Toc1839321_1468164448">
            <w:r>
              <w:rPr>
                <w:webHidden/>
                <w:rStyle w:val="IndexLink"/>
                <w:rtl w:val="true"/>
              </w:rPr>
              <w:t>«</w:t>
            </w:r>
            <w:r>
              <w:rPr>
                <w:rStyle w:val="IndexLink"/>
              </w:rPr>
              <w:t>6</w:t>
            </w:r>
            <w:r>
              <w:rPr>
                <w:rStyle w:val="IndexLink"/>
                <w:rtl w:val="true"/>
              </w:rPr>
              <w:t>»</w:t>
              <w:tab/>
            </w:r>
            <w:r>
              <w:rPr>
                <w:rStyle w:val="IndexLink"/>
              </w:rPr>
              <w:t>485</w:t>
            </w:r>
          </w:hyperlink>
        </w:p>
        <w:p>
          <w:pPr>
            <w:pStyle w:val="Contents5"/>
            <w:tabs>
              <w:tab w:val="clear" w:pos="7892"/>
              <w:tab w:val="right" w:pos="9026" w:leader="dot"/>
            </w:tabs>
            <w:rPr/>
          </w:pPr>
          <w:hyperlink w:anchor="__RefHeading___Toc1839323_1468164448">
            <w:r>
              <w:rPr>
                <w:webHidden/>
                <w:rStyle w:val="IndexLink"/>
                <w:rtl w:val="true"/>
              </w:rPr>
              <w:t>«</w:t>
            </w:r>
            <w:r>
              <w:rPr>
                <w:rStyle w:val="IndexLink"/>
              </w:rPr>
              <w:t>21</w:t>
            </w:r>
            <w:r>
              <w:rPr>
                <w:rStyle w:val="IndexLink"/>
                <w:rtl w:val="true"/>
              </w:rPr>
              <w:t>»</w:t>
              <w:tab/>
            </w:r>
            <w:r>
              <w:rPr>
                <w:rStyle w:val="IndexLink"/>
              </w:rPr>
              <w:t>485</w:t>
            </w:r>
          </w:hyperlink>
        </w:p>
        <w:p>
          <w:pPr>
            <w:pStyle w:val="Contents5"/>
            <w:tabs>
              <w:tab w:val="clear" w:pos="7892"/>
              <w:tab w:val="right" w:pos="9026" w:leader="dot"/>
            </w:tabs>
            <w:rPr/>
          </w:pPr>
          <w:hyperlink w:anchor="__RefHeading___Toc1839325_1468164448">
            <w:r>
              <w:rPr>
                <w:webHidden/>
                <w:rStyle w:val="IndexLink"/>
                <w:rtl w:val="true"/>
              </w:rPr>
              <w:t>«</w:t>
            </w:r>
            <w:r>
              <w:rPr>
                <w:rStyle w:val="IndexLink"/>
              </w:rPr>
              <w:t>22</w:t>
            </w:r>
            <w:r>
              <w:rPr>
                <w:rStyle w:val="IndexLink"/>
                <w:rtl w:val="true"/>
              </w:rPr>
              <w:t>»</w:t>
              <w:tab/>
            </w:r>
            <w:r>
              <w:rPr>
                <w:rStyle w:val="IndexLink"/>
              </w:rPr>
              <w:t>485</w:t>
            </w:r>
          </w:hyperlink>
        </w:p>
        <w:p>
          <w:pPr>
            <w:pStyle w:val="Contents5"/>
            <w:tabs>
              <w:tab w:val="clear" w:pos="7892"/>
              <w:tab w:val="right" w:pos="9026" w:leader="dot"/>
            </w:tabs>
            <w:rPr/>
          </w:pPr>
          <w:hyperlink w:anchor="__RefHeading___Toc1839327_1468164448">
            <w:r>
              <w:rPr>
                <w:webHidden/>
                <w:rStyle w:val="IndexLink"/>
                <w:rtl w:val="true"/>
              </w:rPr>
              <w:t>«</w:t>
            </w:r>
            <w:r>
              <w:rPr>
                <w:rStyle w:val="IndexLink"/>
              </w:rPr>
              <w:t>23</w:t>
            </w:r>
            <w:r>
              <w:rPr>
                <w:rStyle w:val="IndexLink"/>
                <w:rtl w:val="true"/>
              </w:rPr>
              <w:t>»</w:t>
              <w:tab/>
            </w:r>
            <w:r>
              <w:rPr>
                <w:rStyle w:val="IndexLink"/>
              </w:rPr>
              <w:t>486</w:t>
            </w:r>
          </w:hyperlink>
        </w:p>
        <w:p>
          <w:pPr>
            <w:pStyle w:val="Contents5"/>
            <w:tabs>
              <w:tab w:val="clear" w:pos="7892"/>
              <w:tab w:val="right" w:pos="9026" w:leader="dot"/>
            </w:tabs>
            <w:rPr/>
          </w:pPr>
          <w:hyperlink w:anchor="__RefHeading___Toc1839329_1468164448">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1839331_1468164448">
            <w:r>
              <w:rPr>
                <w:webHidden/>
                <w:rStyle w:val="IndexLink"/>
                <w:rtl w:val="true"/>
              </w:rPr>
              <w:t>«</w:t>
            </w:r>
            <w:r>
              <w:rPr>
                <w:rStyle w:val="IndexLink"/>
              </w:rPr>
              <w:t>24</w:t>
            </w:r>
            <w:r>
              <w:rPr>
                <w:rStyle w:val="IndexLink"/>
                <w:rtl w:val="true"/>
              </w:rPr>
              <w:t>»</w:t>
              <w:tab/>
            </w:r>
            <w:r>
              <w:rPr>
                <w:rStyle w:val="IndexLink"/>
              </w:rPr>
              <w:t>495</w:t>
            </w:r>
          </w:hyperlink>
        </w:p>
        <w:p>
          <w:pPr>
            <w:pStyle w:val="Contents5"/>
            <w:tabs>
              <w:tab w:val="clear" w:pos="7892"/>
              <w:tab w:val="right" w:pos="9026" w:leader="dot"/>
            </w:tabs>
            <w:rPr/>
          </w:pPr>
          <w:hyperlink w:anchor="__RefHeading___Toc1839333_1468164448">
            <w:r>
              <w:rPr>
                <w:webHidden/>
                <w:rStyle w:val="IndexLink"/>
                <w:rtl w:val="true"/>
              </w:rPr>
              <w:t>««</w:t>
            </w:r>
            <w:r>
              <w:rPr>
                <w:rStyle w:val="IndexLink"/>
              </w:rPr>
              <w:t>25</w:t>
            </w:r>
            <w:r>
              <w:rPr>
                <w:rStyle w:val="IndexLink"/>
                <w:rtl w:val="true"/>
              </w:rPr>
              <w:t>»</w:t>
              <w:tab/>
            </w:r>
            <w:r>
              <w:rPr>
                <w:rStyle w:val="IndexLink"/>
              </w:rPr>
              <w:t>496</w:t>
            </w:r>
          </w:hyperlink>
        </w:p>
        <w:p>
          <w:pPr>
            <w:pStyle w:val="Contents5"/>
            <w:tabs>
              <w:tab w:val="clear" w:pos="7892"/>
              <w:tab w:val="right" w:pos="9026" w:leader="dot"/>
            </w:tabs>
            <w:rPr/>
          </w:pPr>
          <w:hyperlink w:anchor="__RefHeading___Toc1839335_1468164448">
            <w:r>
              <w:rPr>
                <w:webHidden/>
                <w:rStyle w:val="IndexLink"/>
                <w:rtl w:val="true"/>
              </w:rPr>
              <w:t>«</w:t>
            </w:r>
            <w:r>
              <w:rPr>
                <w:rStyle w:val="IndexLink"/>
              </w:rPr>
              <w:t>26</w:t>
            </w:r>
            <w:r>
              <w:rPr>
                <w:rStyle w:val="IndexLink"/>
                <w:rtl w:val="true"/>
              </w:rPr>
              <w:t>»</w:t>
              <w:tab/>
            </w:r>
            <w:r>
              <w:rPr>
                <w:rStyle w:val="IndexLink"/>
              </w:rPr>
              <w:t>497</w:t>
            </w:r>
          </w:hyperlink>
        </w:p>
        <w:p>
          <w:pPr>
            <w:pStyle w:val="Contents5"/>
            <w:tabs>
              <w:tab w:val="clear" w:pos="7892"/>
              <w:tab w:val="right" w:pos="9026" w:leader="dot"/>
            </w:tabs>
            <w:rPr/>
          </w:pPr>
          <w:hyperlink w:anchor="__RefHeading___Toc1839337_1468164448">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1839339_1468164448">
            <w:r>
              <w:rPr>
                <w:webHidden/>
                <w:rStyle w:val="IndexLink"/>
                <w:rtl w:val="true"/>
              </w:rPr>
              <w:t>«</w:t>
            </w:r>
            <w:r>
              <w:rPr>
                <w:rStyle w:val="IndexLink"/>
              </w:rPr>
              <w:t>27</w:t>
            </w:r>
            <w:r>
              <w:rPr>
                <w:rStyle w:val="IndexLink"/>
                <w:rtl w:val="true"/>
              </w:rPr>
              <w:t>»</w:t>
              <w:tab/>
            </w:r>
            <w:r>
              <w:rPr>
                <w:rStyle w:val="IndexLink"/>
              </w:rPr>
              <w:t>498</w:t>
            </w:r>
          </w:hyperlink>
        </w:p>
        <w:p>
          <w:pPr>
            <w:pStyle w:val="Contents5"/>
            <w:tabs>
              <w:tab w:val="clear" w:pos="7892"/>
              <w:tab w:val="right" w:pos="9026" w:leader="dot"/>
            </w:tabs>
            <w:rPr/>
          </w:pPr>
          <w:hyperlink w:anchor="__RefHeading___Toc1839341_1468164448">
            <w:r>
              <w:rPr>
                <w:webHidden/>
                <w:rStyle w:val="IndexLink"/>
                <w:rtl w:val="true"/>
              </w:rPr>
              <w:t>«</w:t>
            </w:r>
            <w:r>
              <w:rPr>
                <w:rStyle w:val="IndexLink"/>
              </w:rPr>
              <w:t>28</w:t>
            </w:r>
            <w:r>
              <w:rPr>
                <w:rStyle w:val="IndexLink"/>
                <w:rtl w:val="true"/>
              </w:rPr>
              <w:t>»</w:t>
              <w:tab/>
            </w:r>
            <w:r>
              <w:rPr>
                <w:rStyle w:val="IndexLink"/>
              </w:rPr>
              <w:t>499</w:t>
            </w:r>
          </w:hyperlink>
        </w:p>
        <w:p>
          <w:pPr>
            <w:pStyle w:val="Contents5"/>
            <w:tabs>
              <w:tab w:val="clear" w:pos="7892"/>
              <w:tab w:val="right" w:pos="9026" w:leader="dot"/>
            </w:tabs>
            <w:rPr/>
          </w:pPr>
          <w:hyperlink w:anchor="__RefHeading___Toc1839343_1468164448">
            <w:r>
              <w:rPr>
                <w:webHidden/>
                <w:rStyle w:val="IndexLink"/>
                <w:rtl w:val="true"/>
              </w:rPr>
              <w:t>«</w:t>
            </w:r>
            <w:r>
              <w:rPr>
                <w:rStyle w:val="IndexLink"/>
              </w:rPr>
              <w:t>29</w:t>
            </w:r>
            <w:r>
              <w:rPr>
                <w:rStyle w:val="IndexLink"/>
                <w:rtl w:val="true"/>
              </w:rPr>
              <w:t>»</w:t>
              <w:tab/>
            </w:r>
            <w:r>
              <w:rPr>
                <w:rStyle w:val="IndexLink"/>
              </w:rPr>
              <w:t>500</w:t>
            </w:r>
          </w:hyperlink>
        </w:p>
        <w:p>
          <w:pPr>
            <w:pStyle w:val="Contents5"/>
            <w:tabs>
              <w:tab w:val="clear" w:pos="7892"/>
              <w:tab w:val="right" w:pos="9026" w:leader="dot"/>
            </w:tabs>
            <w:rPr/>
          </w:pPr>
          <w:hyperlink w:anchor="__RefHeading___Toc1839345_1468164448">
            <w:r>
              <w:rPr>
                <w:webHidden/>
                <w:rStyle w:val="IndexLink"/>
                <w:rtl w:val="true"/>
              </w:rPr>
              <w:t>«</w:t>
            </w:r>
            <w:r>
              <w:rPr>
                <w:rStyle w:val="IndexLink"/>
              </w:rPr>
              <w:t>30</w:t>
            </w:r>
            <w:r>
              <w:rPr>
                <w:rStyle w:val="IndexLink"/>
                <w:rtl w:val="true"/>
              </w:rPr>
              <w:t>»</w:t>
              <w:tab/>
            </w:r>
            <w:r>
              <w:rPr>
                <w:rStyle w:val="IndexLink"/>
              </w:rPr>
              <w:t>500</w:t>
            </w:r>
          </w:hyperlink>
        </w:p>
        <w:p>
          <w:pPr>
            <w:pStyle w:val="Contents5"/>
            <w:tabs>
              <w:tab w:val="clear" w:pos="7892"/>
              <w:tab w:val="right" w:pos="9026" w:leader="dot"/>
            </w:tabs>
            <w:rPr/>
          </w:pPr>
          <w:hyperlink w:anchor="__RefHeading___Toc1839347_1468164448">
            <w:r>
              <w:rPr>
                <w:webHidden/>
                <w:rStyle w:val="IndexLink"/>
                <w:rtl w:val="true"/>
              </w:rPr>
              <w:t>«</w:t>
            </w:r>
            <w:r>
              <w:rPr>
                <w:rStyle w:val="IndexLink"/>
              </w:rPr>
              <w:t>31</w:t>
            </w:r>
            <w:r>
              <w:rPr>
                <w:rStyle w:val="IndexLink"/>
                <w:rtl w:val="true"/>
              </w:rPr>
              <w:t>»</w:t>
              <w:tab/>
            </w:r>
            <w:r>
              <w:rPr>
                <w:rStyle w:val="IndexLink"/>
              </w:rPr>
              <w:t>501</w:t>
            </w:r>
          </w:hyperlink>
        </w:p>
        <w:p>
          <w:pPr>
            <w:pStyle w:val="Contents5"/>
            <w:tabs>
              <w:tab w:val="clear" w:pos="7892"/>
              <w:tab w:val="right" w:pos="9026" w:leader="dot"/>
            </w:tabs>
            <w:rPr/>
          </w:pPr>
          <w:hyperlink w:anchor="__RefHeading___Toc1839349_1468164448">
            <w:r>
              <w:rPr>
                <w:webHidden/>
                <w:rStyle w:val="IndexLink"/>
                <w:rtl w:val="true"/>
              </w:rPr>
              <w:t>«</w:t>
            </w:r>
            <w:r>
              <w:rPr>
                <w:rStyle w:val="IndexLink"/>
              </w:rPr>
              <w:t>32</w:t>
            </w:r>
            <w:r>
              <w:rPr>
                <w:rStyle w:val="IndexLink"/>
                <w:rtl w:val="true"/>
              </w:rPr>
              <w:t>»</w:t>
              <w:tab/>
            </w:r>
            <w:r>
              <w:rPr>
                <w:rStyle w:val="IndexLink"/>
              </w:rPr>
              <w:t>502</w:t>
            </w:r>
          </w:hyperlink>
        </w:p>
        <w:p>
          <w:pPr>
            <w:pStyle w:val="Contents5"/>
            <w:tabs>
              <w:tab w:val="clear" w:pos="7892"/>
              <w:tab w:val="right" w:pos="9026" w:leader="dot"/>
            </w:tabs>
            <w:rPr/>
          </w:pPr>
          <w:hyperlink w:anchor="__RefHeading___Toc1839351_1468164448">
            <w:r>
              <w:rPr>
                <w:webHidden/>
                <w:rStyle w:val="IndexLink"/>
                <w:rtl w:val="true"/>
              </w:rPr>
              <w:t>«</w:t>
            </w:r>
            <w:r>
              <w:rPr>
                <w:rStyle w:val="IndexLink"/>
              </w:rPr>
              <w:t>33</w:t>
            </w:r>
            <w:r>
              <w:rPr>
                <w:rStyle w:val="IndexLink"/>
                <w:rtl w:val="true"/>
              </w:rPr>
              <w:t>»</w:t>
              <w:tab/>
            </w:r>
            <w:r>
              <w:rPr>
                <w:rStyle w:val="IndexLink"/>
              </w:rPr>
              <w:t>502</w:t>
            </w:r>
          </w:hyperlink>
        </w:p>
        <w:p>
          <w:pPr>
            <w:pStyle w:val="Contents5"/>
            <w:tabs>
              <w:tab w:val="clear" w:pos="7892"/>
              <w:tab w:val="right" w:pos="9026" w:leader="dot"/>
            </w:tabs>
            <w:rPr/>
          </w:pPr>
          <w:hyperlink w:anchor="__RefHeading___Toc1839353_1468164448">
            <w:r>
              <w:rPr>
                <w:webHidden/>
                <w:rStyle w:val="IndexLink"/>
                <w:rtl w:val="true"/>
              </w:rPr>
              <w:t>«</w:t>
            </w:r>
            <w:r>
              <w:rPr>
                <w:rStyle w:val="IndexLink"/>
              </w:rPr>
              <w:t>34</w:t>
            </w:r>
            <w:r>
              <w:rPr>
                <w:rStyle w:val="IndexLink"/>
                <w:rtl w:val="true"/>
              </w:rPr>
              <w:t>»</w:t>
              <w:tab/>
            </w:r>
            <w:r>
              <w:rPr>
                <w:rStyle w:val="IndexLink"/>
              </w:rPr>
              <w:t>502</w:t>
            </w:r>
          </w:hyperlink>
        </w:p>
        <w:p>
          <w:pPr>
            <w:pStyle w:val="Contents5"/>
            <w:tabs>
              <w:tab w:val="clear" w:pos="7892"/>
              <w:tab w:val="right" w:pos="9026" w:leader="dot"/>
            </w:tabs>
            <w:rPr/>
          </w:pPr>
          <w:hyperlink w:anchor="__RefHeading___Toc1839355_1468164448">
            <w:r>
              <w:rPr>
                <w:webHidden/>
                <w:rStyle w:val="IndexLink"/>
                <w:rtl w:val="true"/>
              </w:rPr>
              <w:t>«</w:t>
            </w:r>
            <w:r>
              <w:rPr>
                <w:rStyle w:val="IndexLink"/>
              </w:rPr>
              <w:t>35</w:t>
            </w:r>
            <w:r>
              <w:rPr>
                <w:rStyle w:val="IndexLink"/>
                <w:rtl w:val="true"/>
              </w:rPr>
              <w:t>»</w:t>
              <w:tab/>
            </w:r>
            <w:r>
              <w:rPr>
                <w:rStyle w:val="IndexLink"/>
              </w:rPr>
              <w:t>503</w:t>
            </w:r>
          </w:hyperlink>
        </w:p>
        <w:p>
          <w:pPr>
            <w:pStyle w:val="Contents5"/>
            <w:tabs>
              <w:tab w:val="clear" w:pos="7892"/>
              <w:tab w:val="right" w:pos="9026" w:leader="dot"/>
            </w:tabs>
            <w:rPr/>
          </w:pPr>
          <w:hyperlink w:anchor="__RefHeading___Toc1839357_1468164448">
            <w:r>
              <w:rPr>
                <w:webHidden/>
                <w:rStyle w:val="IndexLink"/>
                <w:rtl w:val="true"/>
              </w:rPr>
              <w:t>«</w:t>
            </w:r>
            <w:r>
              <w:rPr>
                <w:rStyle w:val="IndexLink"/>
              </w:rPr>
              <w:t>36</w:t>
            </w:r>
            <w:r>
              <w:rPr>
                <w:rStyle w:val="IndexLink"/>
                <w:rtl w:val="true"/>
              </w:rPr>
              <w:t>»</w:t>
              <w:tab/>
            </w:r>
            <w:r>
              <w:rPr>
                <w:rStyle w:val="IndexLink"/>
              </w:rPr>
              <w:t>504</w:t>
            </w:r>
          </w:hyperlink>
        </w:p>
        <w:p>
          <w:pPr>
            <w:pStyle w:val="Contents5"/>
            <w:tabs>
              <w:tab w:val="clear" w:pos="7892"/>
              <w:tab w:val="right" w:pos="9026" w:leader="dot"/>
            </w:tabs>
            <w:rPr/>
          </w:pPr>
          <w:hyperlink w:anchor="__RefHeading___Toc1839359_1468164448">
            <w:r>
              <w:rPr>
                <w:webHidden/>
                <w:rStyle w:val="IndexLink"/>
                <w:rtl w:val="true"/>
              </w:rPr>
              <w:t>«</w:t>
            </w:r>
            <w:r>
              <w:rPr>
                <w:rStyle w:val="IndexLink"/>
              </w:rPr>
              <w:t>37</w:t>
            </w:r>
            <w:r>
              <w:rPr>
                <w:rStyle w:val="IndexLink"/>
                <w:rtl w:val="true"/>
              </w:rPr>
              <w:t>»</w:t>
              <w:tab/>
            </w:r>
            <w:r>
              <w:rPr>
                <w:rStyle w:val="IndexLink"/>
              </w:rPr>
              <w:t>504</w:t>
            </w:r>
          </w:hyperlink>
        </w:p>
        <w:p>
          <w:pPr>
            <w:pStyle w:val="Contents5"/>
            <w:tabs>
              <w:tab w:val="clear" w:pos="7892"/>
              <w:tab w:val="right" w:pos="9026" w:leader="dot"/>
            </w:tabs>
            <w:rPr/>
          </w:pPr>
          <w:hyperlink w:anchor="__RefHeading___Toc1839361_1468164448">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1839363_1468164448">
            <w:r>
              <w:rPr>
                <w:webHidden/>
                <w:rStyle w:val="IndexLink"/>
                <w:rtl w:val="true"/>
              </w:rPr>
              <w:t>«</w:t>
            </w:r>
            <w:r>
              <w:rPr>
                <w:rStyle w:val="IndexLink"/>
              </w:rPr>
              <w:t>38</w:t>
            </w:r>
            <w:r>
              <w:rPr>
                <w:rStyle w:val="IndexLink"/>
                <w:rtl w:val="true"/>
              </w:rPr>
              <w:t>»</w:t>
              <w:tab/>
            </w:r>
            <w:r>
              <w:rPr>
                <w:rStyle w:val="IndexLink"/>
              </w:rPr>
              <w:t>505</w:t>
            </w:r>
          </w:hyperlink>
        </w:p>
        <w:p>
          <w:pPr>
            <w:pStyle w:val="Contents5"/>
            <w:tabs>
              <w:tab w:val="clear" w:pos="7892"/>
              <w:tab w:val="right" w:pos="9026" w:leader="dot"/>
            </w:tabs>
            <w:rPr/>
          </w:pPr>
          <w:hyperlink w:anchor="__RefHeading___Toc1839365_1468164448">
            <w:r>
              <w:rPr>
                <w:webHidden/>
                <w:rStyle w:val="IndexLink"/>
                <w:rtl w:val="true"/>
              </w:rPr>
              <w:t>«</w:t>
            </w:r>
            <w:r>
              <w:rPr>
                <w:rStyle w:val="IndexLink"/>
              </w:rPr>
              <w:t>39</w:t>
            </w:r>
            <w:r>
              <w:rPr>
                <w:rStyle w:val="IndexLink"/>
                <w:rtl w:val="true"/>
              </w:rPr>
              <w:t>»</w:t>
              <w:tab/>
            </w:r>
            <w:r>
              <w:rPr>
                <w:rStyle w:val="IndexLink"/>
              </w:rPr>
              <w:t>506</w:t>
            </w:r>
          </w:hyperlink>
        </w:p>
        <w:p>
          <w:pPr>
            <w:pStyle w:val="Contents5"/>
            <w:tabs>
              <w:tab w:val="clear" w:pos="7892"/>
              <w:tab w:val="right" w:pos="9026" w:leader="dot"/>
            </w:tabs>
            <w:rPr/>
          </w:pPr>
          <w:hyperlink w:anchor="__RefHeading___Toc1839367_1468164448">
            <w:r>
              <w:rPr>
                <w:webHidden/>
                <w:rStyle w:val="IndexLink"/>
                <w:rtl w:val="true"/>
              </w:rPr>
              <w:t>«</w:t>
            </w:r>
            <w:r>
              <w:rPr>
                <w:rStyle w:val="IndexLink"/>
              </w:rPr>
              <w:t>40</w:t>
            </w:r>
            <w:r>
              <w:rPr>
                <w:rStyle w:val="IndexLink"/>
                <w:rtl w:val="true"/>
              </w:rPr>
              <w:t>»</w:t>
              <w:tab/>
            </w:r>
            <w:r>
              <w:rPr>
                <w:rStyle w:val="IndexLink"/>
              </w:rPr>
              <w:t>506</w:t>
            </w:r>
          </w:hyperlink>
        </w:p>
        <w:p>
          <w:pPr>
            <w:pStyle w:val="Contents5"/>
            <w:tabs>
              <w:tab w:val="clear" w:pos="7892"/>
              <w:tab w:val="right" w:pos="9026" w:leader="dot"/>
            </w:tabs>
            <w:rPr/>
          </w:pPr>
          <w:hyperlink w:anchor="__RefHeading___Toc1839369_1468164448">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1839371_1468164448">
            <w:r>
              <w:rPr>
                <w:webHidden/>
                <w:rStyle w:val="IndexLink"/>
                <w:rtl w:val="true"/>
              </w:rPr>
              <w:t>«</w:t>
            </w:r>
            <w:r>
              <w:rPr>
                <w:rStyle w:val="IndexLink"/>
              </w:rPr>
              <w:t>41</w:t>
            </w:r>
            <w:r>
              <w:rPr>
                <w:rStyle w:val="IndexLink"/>
                <w:rtl w:val="true"/>
              </w:rPr>
              <w:t>»</w:t>
              <w:tab/>
            </w:r>
            <w:r>
              <w:rPr>
                <w:rStyle w:val="IndexLink"/>
              </w:rPr>
              <w:t>507</w:t>
            </w:r>
          </w:hyperlink>
        </w:p>
        <w:p>
          <w:pPr>
            <w:pStyle w:val="Contents5"/>
            <w:tabs>
              <w:tab w:val="clear" w:pos="7892"/>
              <w:tab w:val="right" w:pos="9026" w:leader="dot"/>
            </w:tabs>
            <w:rPr/>
          </w:pPr>
          <w:hyperlink w:anchor="__RefHeading___Toc1839373_1468164448">
            <w:r>
              <w:rPr>
                <w:webHidden/>
                <w:rStyle w:val="IndexLink"/>
                <w:rtl w:val="true"/>
              </w:rPr>
              <w:t>«</w:t>
            </w:r>
            <w:r>
              <w:rPr>
                <w:rStyle w:val="IndexLink"/>
              </w:rPr>
              <w:t>42</w:t>
            </w:r>
            <w:r>
              <w:rPr>
                <w:rStyle w:val="IndexLink"/>
                <w:rtl w:val="true"/>
              </w:rPr>
              <w:t>»</w:t>
              <w:tab/>
            </w:r>
            <w:r>
              <w:rPr>
                <w:rStyle w:val="IndexLink"/>
              </w:rPr>
              <w:t>507</w:t>
            </w:r>
          </w:hyperlink>
        </w:p>
        <w:p>
          <w:pPr>
            <w:pStyle w:val="Contents5"/>
            <w:tabs>
              <w:tab w:val="clear" w:pos="7892"/>
              <w:tab w:val="right" w:pos="9026" w:leader="dot"/>
            </w:tabs>
            <w:rPr/>
          </w:pPr>
          <w:hyperlink w:anchor="__RefHeading___Toc1839375_1468164448">
            <w:r>
              <w:rPr>
                <w:webHidden/>
                <w:rStyle w:val="IndexLink"/>
                <w:rtl w:val="true"/>
              </w:rPr>
              <w:t>«</w:t>
            </w:r>
            <w:r>
              <w:rPr>
                <w:rStyle w:val="IndexLink"/>
              </w:rPr>
              <w:t>43</w:t>
            </w:r>
            <w:r>
              <w:rPr>
                <w:rStyle w:val="IndexLink"/>
                <w:rtl w:val="true"/>
              </w:rPr>
              <w:t>»</w:t>
              <w:tab/>
            </w:r>
            <w:r>
              <w:rPr>
                <w:rStyle w:val="IndexLink"/>
              </w:rPr>
              <w:t>508</w:t>
            </w:r>
          </w:hyperlink>
        </w:p>
        <w:p>
          <w:pPr>
            <w:pStyle w:val="Contents5"/>
            <w:tabs>
              <w:tab w:val="clear" w:pos="7892"/>
              <w:tab w:val="right" w:pos="9026" w:leader="dot"/>
            </w:tabs>
            <w:rPr/>
          </w:pPr>
          <w:hyperlink w:anchor="__RefHeading___Toc1839377_1468164448">
            <w:r>
              <w:rPr>
                <w:webHidden/>
                <w:rStyle w:val="IndexLink"/>
                <w:rtl w:val="true"/>
              </w:rPr>
              <w:t>«</w:t>
            </w:r>
            <w:r>
              <w:rPr>
                <w:rStyle w:val="IndexLink"/>
              </w:rPr>
              <w:t>44</w:t>
            </w:r>
            <w:r>
              <w:rPr>
                <w:rStyle w:val="IndexLink"/>
                <w:rtl w:val="true"/>
              </w:rPr>
              <w:t>»</w:t>
              <w:tab/>
            </w:r>
            <w:r>
              <w:rPr>
                <w:rStyle w:val="IndexLink"/>
              </w:rPr>
              <w:t>510</w:t>
            </w:r>
          </w:hyperlink>
        </w:p>
        <w:p>
          <w:pPr>
            <w:pStyle w:val="Contents5"/>
            <w:tabs>
              <w:tab w:val="clear" w:pos="7892"/>
              <w:tab w:val="right" w:pos="9026" w:leader="dot"/>
            </w:tabs>
            <w:rPr/>
          </w:pPr>
          <w:hyperlink w:anchor="__RefHeading___Toc1839379_1468164448">
            <w:r>
              <w:rPr>
                <w:webHidden/>
                <w:rStyle w:val="IndexLink"/>
                <w:rtl w:val="true"/>
              </w:rPr>
              <w:t>«</w:t>
            </w:r>
            <w:r>
              <w:rPr>
                <w:rStyle w:val="IndexLink"/>
              </w:rPr>
              <w:t>45</w:t>
            </w:r>
            <w:r>
              <w:rPr>
                <w:rStyle w:val="IndexLink"/>
                <w:rtl w:val="true"/>
              </w:rPr>
              <w:t>»</w:t>
              <w:tab/>
            </w:r>
            <w:r>
              <w:rPr>
                <w:rStyle w:val="IndexLink"/>
              </w:rPr>
              <w:t>510</w:t>
            </w:r>
          </w:hyperlink>
        </w:p>
        <w:p>
          <w:pPr>
            <w:pStyle w:val="Contents5"/>
            <w:tabs>
              <w:tab w:val="clear" w:pos="7892"/>
              <w:tab w:val="right" w:pos="9026" w:leader="dot"/>
            </w:tabs>
            <w:rPr/>
          </w:pPr>
          <w:hyperlink w:anchor="__RefHeading___Toc1839381_1468164448">
            <w:r>
              <w:rPr>
                <w:webHidden/>
                <w:rStyle w:val="IndexLink"/>
                <w:rtl w:val="true"/>
              </w:rPr>
              <w:t>«</w:t>
            </w:r>
            <w:r>
              <w:rPr>
                <w:rStyle w:val="IndexLink"/>
              </w:rPr>
              <w:t>46</w:t>
            </w:r>
            <w:r>
              <w:rPr>
                <w:rStyle w:val="IndexLink"/>
                <w:rtl w:val="true"/>
              </w:rPr>
              <w:t>»</w:t>
              <w:tab/>
            </w:r>
            <w:r>
              <w:rPr>
                <w:rStyle w:val="IndexLink"/>
              </w:rPr>
              <w:t>511</w:t>
            </w:r>
          </w:hyperlink>
        </w:p>
        <w:p>
          <w:pPr>
            <w:pStyle w:val="Contents5"/>
            <w:tabs>
              <w:tab w:val="clear" w:pos="7892"/>
              <w:tab w:val="right" w:pos="9026" w:leader="dot"/>
            </w:tabs>
            <w:rPr/>
          </w:pPr>
          <w:hyperlink w:anchor="__RefHeading___Toc1839383_1468164448">
            <w:r>
              <w:rPr>
                <w:webHidden/>
                <w:rStyle w:val="IndexLink"/>
                <w:rtl w:val="true"/>
              </w:rPr>
              <w:t>«</w:t>
            </w:r>
            <w:r>
              <w:rPr>
                <w:rStyle w:val="IndexLink"/>
              </w:rPr>
              <w:t>47</w:t>
            </w:r>
            <w:r>
              <w:rPr>
                <w:rStyle w:val="IndexLink"/>
                <w:rtl w:val="true"/>
              </w:rPr>
              <w:t>»</w:t>
              <w:tab/>
            </w:r>
            <w:r>
              <w:rPr>
                <w:rStyle w:val="IndexLink"/>
              </w:rPr>
              <w:t>511</w:t>
            </w:r>
          </w:hyperlink>
        </w:p>
        <w:p>
          <w:pPr>
            <w:pStyle w:val="Contents5"/>
            <w:tabs>
              <w:tab w:val="clear" w:pos="7892"/>
              <w:tab w:val="right" w:pos="9026" w:leader="dot"/>
            </w:tabs>
            <w:rPr/>
          </w:pPr>
          <w:hyperlink w:anchor="__RefHeading___Toc1839385_1468164448">
            <w:r>
              <w:rPr>
                <w:webHidden/>
                <w:rStyle w:val="IndexLink"/>
                <w:rtl w:val="true"/>
              </w:rPr>
              <w:t>«</w:t>
            </w:r>
            <w:r>
              <w:rPr>
                <w:rStyle w:val="IndexLink"/>
              </w:rPr>
              <w:t>48</w:t>
            </w:r>
            <w:r>
              <w:rPr>
                <w:rStyle w:val="IndexLink"/>
                <w:rtl w:val="true"/>
              </w:rPr>
              <w:t>»</w:t>
              <w:tab/>
            </w:r>
            <w:r>
              <w:rPr>
                <w:rStyle w:val="IndexLink"/>
              </w:rPr>
              <w:t>512</w:t>
            </w:r>
          </w:hyperlink>
        </w:p>
        <w:p>
          <w:pPr>
            <w:pStyle w:val="Contents5"/>
            <w:tabs>
              <w:tab w:val="clear" w:pos="7892"/>
              <w:tab w:val="right" w:pos="9026" w:leader="dot"/>
            </w:tabs>
            <w:rPr/>
          </w:pPr>
          <w:hyperlink w:anchor="__RefHeading___Toc1839387_1468164448">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1839389_1468164448">
            <w:r>
              <w:rPr>
                <w:webHidden/>
                <w:rStyle w:val="IndexLink"/>
                <w:rtl w:val="true"/>
              </w:rPr>
              <w:t>«</w:t>
            </w:r>
            <w:r>
              <w:rPr>
                <w:rStyle w:val="IndexLink"/>
              </w:rPr>
              <w:t>49</w:t>
            </w:r>
            <w:r>
              <w:rPr>
                <w:rStyle w:val="IndexLink"/>
                <w:rtl w:val="true"/>
              </w:rPr>
              <w:t>»</w:t>
              <w:tab/>
            </w:r>
            <w:r>
              <w:rPr>
                <w:rStyle w:val="IndexLink"/>
              </w:rPr>
              <w:t>522</w:t>
            </w:r>
          </w:hyperlink>
        </w:p>
        <w:p>
          <w:pPr>
            <w:pStyle w:val="Contents5"/>
            <w:tabs>
              <w:tab w:val="clear" w:pos="7892"/>
              <w:tab w:val="right" w:pos="9026" w:leader="dot"/>
            </w:tabs>
            <w:rPr/>
          </w:pPr>
          <w:hyperlink w:anchor="__RefHeading___Toc1839391_1468164448">
            <w:r>
              <w:rPr>
                <w:webHidden/>
                <w:rStyle w:val="IndexLink"/>
                <w:rtl w:val="true"/>
              </w:rPr>
              <w:t>«</w:t>
            </w:r>
            <w:r>
              <w:rPr>
                <w:rStyle w:val="IndexLink"/>
              </w:rPr>
              <w:t>50</w:t>
            </w:r>
            <w:r>
              <w:rPr>
                <w:rStyle w:val="IndexLink"/>
                <w:rtl w:val="true"/>
              </w:rPr>
              <w:t>»</w:t>
              <w:tab/>
            </w:r>
            <w:r>
              <w:rPr>
                <w:rStyle w:val="IndexLink"/>
              </w:rPr>
              <w:t>523</w:t>
            </w:r>
          </w:hyperlink>
        </w:p>
        <w:p>
          <w:pPr>
            <w:pStyle w:val="Contents5"/>
            <w:tabs>
              <w:tab w:val="clear" w:pos="7892"/>
              <w:tab w:val="right" w:pos="9026" w:leader="dot"/>
            </w:tabs>
            <w:rPr/>
          </w:pPr>
          <w:hyperlink w:anchor="__RefHeading___Toc1839393_1468164448">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1839395_1468164448">
            <w:r>
              <w:rPr>
                <w:webHidden/>
                <w:rStyle w:val="IndexLink"/>
                <w:rtl w:val="true"/>
              </w:rPr>
              <w:t>«</w:t>
            </w:r>
            <w:r>
              <w:rPr>
                <w:rStyle w:val="IndexLink"/>
              </w:rPr>
              <w:t>51</w:t>
            </w:r>
            <w:r>
              <w:rPr>
                <w:rStyle w:val="IndexLink"/>
                <w:rtl w:val="true"/>
              </w:rPr>
              <w:t>»</w:t>
              <w:tab/>
            </w:r>
            <w:r>
              <w:rPr>
                <w:rStyle w:val="IndexLink"/>
              </w:rPr>
              <w:t>524</w:t>
            </w:r>
          </w:hyperlink>
        </w:p>
        <w:p>
          <w:pPr>
            <w:pStyle w:val="Contents5"/>
            <w:tabs>
              <w:tab w:val="clear" w:pos="7892"/>
              <w:tab w:val="right" w:pos="9026" w:leader="dot"/>
            </w:tabs>
            <w:rPr/>
          </w:pPr>
          <w:hyperlink w:anchor="__RefHeading___Toc1839397_1468164448">
            <w:r>
              <w:rPr>
                <w:webHidden/>
                <w:rStyle w:val="IndexLink"/>
                <w:rtl w:val="true"/>
              </w:rPr>
              <w:t>«</w:t>
            </w:r>
            <w:r>
              <w:rPr>
                <w:rStyle w:val="IndexLink"/>
              </w:rPr>
              <w:t>52</w:t>
            </w:r>
            <w:r>
              <w:rPr>
                <w:rStyle w:val="IndexLink"/>
                <w:rtl w:val="true"/>
              </w:rPr>
              <w:t>»</w:t>
              <w:tab/>
            </w:r>
            <w:r>
              <w:rPr>
                <w:rStyle w:val="IndexLink"/>
              </w:rPr>
              <w:t>525</w:t>
            </w:r>
          </w:hyperlink>
        </w:p>
        <w:p>
          <w:pPr>
            <w:pStyle w:val="Contents5"/>
            <w:tabs>
              <w:tab w:val="clear" w:pos="7892"/>
              <w:tab w:val="right" w:pos="9026" w:leader="dot"/>
            </w:tabs>
            <w:rPr/>
          </w:pPr>
          <w:hyperlink w:anchor="__RefHeading___Toc1839399_1468164448">
            <w:r>
              <w:rPr>
                <w:webHidden/>
                <w:rStyle w:val="IndexLink"/>
                <w:rtl w:val="true"/>
              </w:rPr>
              <w:t>«</w:t>
            </w:r>
            <w:r>
              <w:rPr>
                <w:rStyle w:val="IndexLink"/>
              </w:rPr>
              <w:t>53</w:t>
            </w:r>
            <w:r>
              <w:rPr>
                <w:rStyle w:val="IndexLink"/>
                <w:rtl w:val="true"/>
              </w:rPr>
              <w:t>»</w:t>
              <w:tab/>
            </w:r>
            <w:r>
              <w:rPr>
                <w:rStyle w:val="IndexLink"/>
              </w:rPr>
              <w:t>525</w:t>
            </w:r>
          </w:hyperlink>
        </w:p>
        <w:p>
          <w:pPr>
            <w:pStyle w:val="Contents5"/>
            <w:tabs>
              <w:tab w:val="clear" w:pos="7892"/>
              <w:tab w:val="right" w:pos="9026" w:leader="dot"/>
            </w:tabs>
            <w:rPr/>
          </w:pPr>
          <w:hyperlink w:anchor="__RefHeading___Toc1839401_1468164448">
            <w:r>
              <w:rPr>
                <w:webHidden/>
                <w:rStyle w:val="IndexLink"/>
                <w:rtl w:val="true"/>
              </w:rPr>
              <w:t>«</w:t>
            </w:r>
            <w:r>
              <w:rPr>
                <w:rStyle w:val="IndexLink"/>
              </w:rPr>
              <w:t>54</w:t>
            </w:r>
            <w:r>
              <w:rPr>
                <w:rStyle w:val="IndexLink"/>
                <w:rtl w:val="true"/>
              </w:rPr>
              <w:t>»</w:t>
              <w:tab/>
            </w:r>
            <w:r>
              <w:rPr>
                <w:rStyle w:val="IndexLink"/>
              </w:rPr>
              <w:t>526</w:t>
            </w:r>
          </w:hyperlink>
        </w:p>
        <w:p>
          <w:pPr>
            <w:pStyle w:val="Contents5"/>
            <w:tabs>
              <w:tab w:val="clear" w:pos="7892"/>
              <w:tab w:val="right" w:pos="9026" w:leader="dot"/>
            </w:tabs>
            <w:rPr/>
          </w:pPr>
          <w:hyperlink w:anchor="__RefHeading___Toc1839403_1468164448">
            <w:r>
              <w:rPr>
                <w:webHidden/>
                <w:rStyle w:val="IndexLink"/>
                <w:rtl w:val="true"/>
              </w:rPr>
              <w:t>«</w:t>
            </w:r>
            <w:r>
              <w:rPr>
                <w:rStyle w:val="IndexLink"/>
              </w:rPr>
              <w:t>55</w:t>
            </w:r>
            <w:r>
              <w:rPr>
                <w:rStyle w:val="IndexLink"/>
                <w:rtl w:val="true"/>
              </w:rPr>
              <w:t>»</w:t>
              <w:tab/>
            </w:r>
            <w:r>
              <w:rPr>
                <w:rStyle w:val="IndexLink"/>
              </w:rPr>
              <w:t>526</w:t>
            </w:r>
          </w:hyperlink>
        </w:p>
        <w:p>
          <w:pPr>
            <w:pStyle w:val="Contents5"/>
            <w:tabs>
              <w:tab w:val="clear" w:pos="7892"/>
              <w:tab w:val="right" w:pos="9026" w:leader="dot"/>
            </w:tabs>
            <w:rPr/>
          </w:pPr>
          <w:hyperlink w:anchor="__RefHeading___Toc1839405_1468164448">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1839407_1468164448">
            <w:r>
              <w:rPr>
                <w:webHidden/>
                <w:rStyle w:val="IndexLink"/>
                <w:rtl w:val="true"/>
              </w:rPr>
              <w:t>«</w:t>
            </w:r>
            <w:r>
              <w:rPr>
                <w:rStyle w:val="IndexLink"/>
              </w:rPr>
              <w:t>56</w:t>
            </w:r>
            <w:r>
              <w:rPr>
                <w:rStyle w:val="IndexLink"/>
                <w:rtl w:val="true"/>
              </w:rPr>
              <w:t>»</w:t>
              <w:tab/>
            </w:r>
            <w:r>
              <w:rPr>
                <w:rStyle w:val="IndexLink"/>
              </w:rPr>
              <w:t>526</w:t>
            </w:r>
          </w:hyperlink>
        </w:p>
        <w:p>
          <w:pPr>
            <w:pStyle w:val="Contents5"/>
            <w:tabs>
              <w:tab w:val="clear" w:pos="7892"/>
              <w:tab w:val="right" w:pos="9026" w:leader="dot"/>
            </w:tabs>
            <w:rPr/>
          </w:pPr>
          <w:hyperlink w:anchor="__RefHeading___Toc1839409_1468164448">
            <w:r>
              <w:rPr>
                <w:webHidden/>
                <w:rStyle w:val="IndexLink"/>
                <w:rtl w:val="true"/>
              </w:rPr>
              <w:t>«</w:t>
            </w:r>
            <w:r>
              <w:rPr>
                <w:rStyle w:val="IndexLink"/>
              </w:rPr>
              <w:t>57</w:t>
            </w:r>
            <w:r>
              <w:rPr>
                <w:rStyle w:val="IndexLink"/>
                <w:rtl w:val="true"/>
              </w:rPr>
              <w:t>»</w:t>
              <w:tab/>
            </w:r>
            <w:r>
              <w:rPr>
                <w:rStyle w:val="IndexLink"/>
              </w:rPr>
              <w:t>528</w:t>
            </w:r>
          </w:hyperlink>
        </w:p>
        <w:p>
          <w:pPr>
            <w:pStyle w:val="Contents5"/>
            <w:tabs>
              <w:tab w:val="clear" w:pos="7892"/>
              <w:tab w:val="right" w:pos="9026" w:leader="dot"/>
            </w:tabs>
            <w:rPr/>
          </w:pPr>
          <w:hyperlink w:anchor="__RefHeading___Toc1839411_1468164448">
            <w:r>
              <w:rPr>
                <w:webHidden/>
                <w:rStyle w:val="IndexLink"/>
                <w:rtl w:val="true"/>
              </w:rPr>
              <w:t>«</w:t>
            </w:r>
            <w:r>
              <w:rPr>
                <w:rStyle w:val="IndexLink"/>
              </w:rPr>
              <w:t>58</w:t>
            </w:r>
            <w:r>
              <w:rPr>
                <w:rStyle w:val="IndexLink"/>
                <w:rtl w:val="true"/>
              </w:rPr>
              <w:t>»</w:t>
              <w:tab/>
            </w:r>
            <w:r>
              <w:rPr>
                <w:rStyle w:val="IndexLink"/>
              </w:rPr>
              <w:t>529</w:t>
            </w:r>
          </w:hyperlink>
        </w:p>
        <w:p>
          <w:pPr>
            <w:pStyle w:val="Contents5"/>
            <w:tabs>
              <w:tab w:val="clear" w:pos="7892"/>
              <w:tab w:val="right" w:pos="9026" w:leader="dot"/>
            </w:tabs>
            <w:rPr/>
          </w:pPr>
          <w:hyperlink w:anchor="__RefHeading___Toc1839413_1468164448">
            <w:r>
              <w:rPr>
                <w:webHidden/>
                <w:rStyle w:val="IndexLink"/>
                <w:rtl w:val="true"/>
              </w:rPr>
              <w:t>بیان</w:t>
            </w:r>
            <w:r>
              <w:rPr>
                <w:rStyle w:val="IndexLink"/>
                <w:rtl w:val="true"/>
              </w:rPr>
              <w:tab/>
            </w:r>
            <w:r>
              <w:rPr>
                <w:rStyle w:val="IndexLink"/>
              </w:rPr>
              <w:t>530</w:t>
            </w:r>
          </w:hyperlink>
        </w:p>
        <w:p>
          <w:pPr>
            <w:pStyle w:val="Contents5"/>
            <w:tabs>
              <w:tab w:val="clear" w:pos="7892"/>
              <w:tab w:val="right" w:pos="9026" w:leader="dot"/>
            </w:tabs>
            <w:rPr/>
          </w:pPr>
          <w:hyperlink w:anchor="__RefHeading___Toc1839415_1468164448">
            <w:r>
              <w:rPr>
                <w:webHidden/>
                <w:rStyle w:val="IndexLink"/>
                <w:rtl w:val="true"/>
              </w:rPr>
              <w:t>«</w:t>
            </w:r>
            <w:r>
              <w:rPr>
                <w:rStyle w:val="IndexLink"/>
              </w:rPr>
              <w:t>59</w:t>
            </w:r>
            <w:r>
              <w:rPr>
                <w:rStyle w:val="IndexLink"/>
                <w:rtl w:val="true"/>
              </w:rPr>
              <w:t>»</w:t>
              <w:tab/>
            </w:r>
            <w:r>
              <w:rPr>
                <w:rStyle w:val="IndexLink"/>
              </w:rPr>
              <w:t>530</w:t>
            </w:r>
          </w:hyperlink>
        </w:p>
        <w:p>
          <w:pPr>
            <w:pStyle w:val="Contents5"/>
            <w:tabs>
              <w:tab w:val="clear" w:pos="7892"/>
              <w:tab w:val="right" w:pos="9026" w:leader="dot"/>
            </w:tabs>
            <w:rPr/>
          </w:pPr>
          <w:hyperlink w:anchor="__RefHeading___Toc1839417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839419_1468164448">
            <w:r>
              <w:rPr>
                <w:webHidden/>
                <w:rStyle w:val="IndexLink"/>
                <w:rtl w:val="true"/>
              </w:rPr>
              <w:t>«</w:t>
            </w:r>
            <w:r>
              <w:rPr>
                <w:rStyle w:val="IndexLink"/>
              </w:rPr>
              <w:t>60</w:t>
            </w:r>
            <w:r>
              <w:rPr>
                <w:rStyle w:val="IndexLink"/>
                <w:rtl w:val="true"/>
              </w:rPr>
              <w:t>»</w:t>
              <w:tab/>
            </w:r>
            <w:r>
              <w:rPr>
                <w:rStyle w:val="IndexLink"/>
              </w:rPr>
              <w:t>531</w:t>
            </w:r>
          </w:hyperlink>
        </w:p>
        <w:p>
          <w:pPr>
            <w:pStyle w:val="Contents5"/>
            <w:tabs>
              <w:tab w:val="clear" w:pos="7892"/>
              <w:tab w:val="right" w:pos="9026" w:leader="dot"/>
            </w:tabs>
            <w:rPr/>
          </w:pPr>
          <w:hyperlink w:anchor="__RefHeading___Toc1839421_1468164448">
            <w:r>
              <w:rPr>
                <w:webHidden/>
                <w:rStyle w:val="IndexLink"/>
                <w:rtl w:val="true"/>
              </w:rPr>
              <w:t>بیان</w:t>
            </w:r>
            <w:r>
              <w:rPr>
                <w:rStyle w:val="IndexLink"/>
                <w:rtl w:val="true"/>
              </w:rPr>
              <w:tab/>
            </w:r>
            <w:r>
              <w:rPr>
                <w:rStyle w:val="IndexLink"/>
              </w:rPr>
              <w:t>532</w:t>
            </w:r>
          </w:hyperlink>
        </w:p>
        <w:p>
          <w:pPr>
            <w:pStyle w:val="Contents5"/>
            <w:tabs>
              <w:tab w:val="clear" w:pos="7892"/>
              <w:tab w:val="right" w:pos="9026" w:leader="dot"/>
            </w:tabs>
            <w:rPr/>
          </w:pPr>
          <w:hyperlink w:anchor="__RefHeading___Toc1839423_1468164448">
            <w:r>
              <w:rPr>
                <w:webHidden/>
                <w:rStyle w:val="IndexLink"/>
                <w:rtl w:val="true"/>
              </w:rPr>
              <w:t>«</w:t>
            </w:r>
            <w:r>
              <w:rPr>
                <w:rStyle w:val="IndexLink"/>
              </w:rPr>
              <w:t>61</w:t>
            </w:r>
            <w:r>
              <w:rPr>
                <w:rStyle w:val="IndexLink"/>
                <w:rtl w:val="true"/>
              </w:rPr>
              <w:t>»</w:t>
              <w:tab/>
            </w:r>
            <w:r>
              <w:rPr>
                <w:rStyle w:val="IndexLink"/>
              </w:rPr>
              <w:t>533</w:t>
            </w:r>
          </w:hyperlink>
        </w:p>
        <w:p>
          <w:pPr>
            <w:pStyle w:val="Contents5"/>
            <w:tabs>
              <w:tab w:val="clear" w:pos="7892"/>
              <w:tab w:val="right" w:pos="9026" w:leader="dot"/>
            </w:tabs>
            <w:rPr/>
          </w:pPr>
          <w:hyperlink w:anchor="__RefHeading___Toc1839425_1468164448">
            <w:r>
              <w:rPr>
                <w:webHidden/>
                <w:rStyle w:val="IndexLink"/>
                <w:rtl w:val="true"/>
              </w:rPr>
              <w:t>«</w:t>
            </w:r>
            <w:r>
              <w:rPr>
                <w:rStyle w:val="IndexLink"/>
              </w:rPr>
              <w:t>62</w:t>
            </w:r>
            <w:r>
              <w:rPr>
                <w:rStyle w:val="IndexLink"/>
                <w:rtl w:val="true"/>
              </w:rPr>
              <w:t>»</w:t>
              <w:tab/>
            </w:r>
            <w:r>
              <w:rPr>
                <w:rStyle w:val="IndexLink"/>
              </w:rPr>
              <w:t>534</w:t>
            </w:r>
          </w:hyperlink>
        </w:p>
        <w:p>
          <w:pPr>
            <w:pStyle w:val="Contents5"/>
            <w:tabs>
              <w:tab w:val="clear" w:pos="7892"/>
              <w:tab w:val="right" w:pos="9026" w:leader="dot"/>
            </w:tabs>
            <w:rPr/>
          </w:pPr>
          <w:hyperlink w:anchor="__RefHeading___Toc1839427_1468164448">
            <w:r>
              <w:rPr>
                <w:webHidden/>
                <w:rStyle w:val="IndexLink"/>
                <w:rtl w:val="true"/>
              </w:rPr>
              <w:t>«</w:t>
            </w:r>
            <w:r>
              <w:rPr>
                <w:rStyle w:val="IndexLink"/>
              </w:rPr>
              <w:t>63</w:t>
            </w:r>
            <w:r>
              <w:rPr>
                <w:rStyle w:val="IndexLink"/>
                <w:rtl w:val="true"/>
              </w:rPr>
              <w:t>»</w:t>
              <w:tab/>
            </w:r>
            <w:r>
              <w:rPr>
                <w:rStyle w:val="IndexLink"/>
              </w:rPr>
              <w:t>534</w:t>
            </w:r>
          </w:hyperlink>
        </w:p>
        <w:p>
          <w:pPr>
            <w:pStyle w:val="Contents5"/>
            <w:tabs>
              <w:tab w:val="clear" w:pos="7892"/>
              <w:tab w:val="right" w:pos="9026" w:leader="dot"/>
            </w:tabs>
            <w:rPr/>
          </w:pPr>
          <w:hyperlink w:anchor="__RefHeading___Toc1839429_1468164448">
            <w:r>
              <w:rPr>
                <w:webHidden/>
                <w:rStyle w:val="IndexLink"/>
                <w:rtl w:val="true"/>
              </w:rPr>
              <w:t>«</w:t>
            </w:r>
            <w:r>
              <w:rPr>
                <w:rStyle w:val="IndexLink"/>
              </w:rPr>
              <w:t>64</w:t>
            </w:r>
            <w:r>
              <w:rPr>
                <w:rStyle w:val="IndexLink"/>
                <w:rtl w:val="true"/>
              </w:rPr>
              <w:t>»</w:t>
              <w:tab/>
            </w:r>
            <w:r>
              <w:rPr>
                <w:rStyle w:val="IndexLink"/>
              </w:rPr>
              <w:t>535</w:t>
            </w:r>
          </w:hyperlink>
        </w:p>
        <w:p>
          <w:pPr>
            <w:pStyle w:val="Contents5"/>
            <w:tabs>
              <w:tab w:val="clear" w:pos="7892"/>
              <w:tab w:val="right" w:pos="9026" w:leader="dot"/>
            </w:tabs>
            <w:rPr/>
          </w:pPr>
          <w:hyperlink w:anchor="__RefHeading___Toc1839431_1468164448">
            <w:r>
              <w:rPr>
                <w:webHidden/>
                <w:rStyle w:val="IndexLink"/>
                <w:rtl w:val="true"/>
              </w:rPr>
              <w:t>«</w:t>
            </w:r>
            <w:r>
              <w:rPr>
                <w:rStyle w:val="IndexLink"/>
              </w:rPr>
              <w:t>65</w:t>
            </w:r>
            <w:r>
              <w:rPr>
                <w:rStyle w:val="IndexLink"/>
                <w:rtl w:val="true"/>
              </w:rPr>
              <w:t>»</w:t>
              <w:tab/>
            </w:r>
            <w:r>
              <w:rPr>
                <w:rStyle w:val="IndexLink"/>
              </w:rPr>
              <w:t>535</w:t>
            </w:r>
          </w:hyperlink>
        </w:p>
        <w:p>
          <w:pPr>
            <w:pStyle w:val="Contents5"/>
            <w:tabs>
              <w:tab w:val="clear" w:pos="7892"/>
              <w:tab w:val="right" w:pos="9026" w:leader="dot"/>
            </w:tabs>
            <w:rPr/>
          </w:pPr>
          <w:hyperlink w:anchor="__RefHeading___Toc1839433_1468164448">
            <w:r>
              <w:rPr>
                <w:webHidden/>
                <w:rStyle w:val="IndexLink"/>
                <w:rtl w:val="true"/>
              </w:rPr>
              <w:t>«</w:t>
            </w:r>
            <w:r>
              <w:rPr>
                <w:rStyle w:val="IndexLink"/>
              </w:rPr>
              <w:t>66</w:t>
            </w:r>
            <w:r>
              <w:rPr>
                <w:rStyle w:val="IndexLink"/>
                <w:rtl w:val="true"/>
              </w:rPr>
              <w:t>»</w:t>
              <w:tab/>
            </w:r>
            <w:r>
              <w:rPr>
                <w:rStyle w:val="IndexLink"/>
              </w:rPr>
              <w:t>535</w:t>
            </w:r>
          </w:hyperlink>
        </w:p>
        <w:p>
          <w:pPr>
            <w:pStyle w:val="Contents5"/>
            <w:tabs>
              <w:tab w:val="clear" w:pos="7892"/>
              <w:tab w:val="right" w:pos="9026" w:leader="dot"/>
            </w:tabs>
            <w:rPr/>
          </w:pPr>
          <w:hyperlink w:anchor="__RefHeading___Toc1839435_1468164448">
            <w:r>
              <w:rPr>
                <w:webHidden/>
                <w:rStyle w:val="IndexLink"/>
                <w:rtl w:val="true"/>
              </w:rPr>
              <w:t>«</w:t>
            </w:r>
            <w:r>
              <w:rPr>
                <w:rStyle w:val="IndexLink"/>
              </w:rPr>
              <w:t>67</w:t>
            </w:r>
            <w:r>
              <w:rPr>
                <w:rStyle w:val="IndexLink"/>
                <w:rtl w:val="true"/>
              </w:rPr>
              <w:t>»</w:t>
              <w:tab/>
            </w:r>
            <w:r>
              <w:rPr>
                <w:rStyle w:val="IndexLink"/>
              </w:rPr>
              <w:t>536</w:t>
            </w:r>
          </w:hyperlink>
        </w:p>
        <w:p>
          <w:pPr>
            <w:pStyle w:val="Contents5"/>
            <w:tabs>
              <w:tab w:val="clear" w:pos="7892"/>
              <w:tab w:val="right" w:pos="9026" w:leader="dot"/>
            </w:tabs>
            <w:rPr/>
          </w:pPr>
          <w:hyperlink w:anchor="__RefHeading___Toc1839437_1468164448">
            <w:r>
              <w:rPr>
                <w:webHidden/>
                <w:rStyle w:val="IndexLink"/>
                <w:rtl w:val="true"/>
              </w:rPr>
              <w:t>«</w:t>
            </w:r>
            <w:r>
              <w:rPr>
                <w:rStyle w:val="IndexLink"/>
              </w:rPr>
              <w:t>68</w:t>
            </w:r>
            <w:r>
              <w:rPr>
                <w:rStyle w:val="IndexLink"/>
                <w:rtl w:val="true"/>
              </w:rPr>
              <w:t>»</w:t>
              <w:tab/>
            </w:r>
            <w:r>
              <w:rPr>
                <w:rStyle w:val="IndexLink"/>
              </w:rPr>
              <w:t>536</w:t>
            </w:r>
          </w:hyperlink>
        </w:p>
        <w:p>
          <w:pPr>
            <w:pStyle w:val="Contents5"/>
            <w:tabs>
              <w:tab w:val="clear" w:pos="7892"/>
              <w:tab w:val="right" w:pos="9026" w:leader="dot"/>
            </w:tabs>
            <w:rPr/>
          </w:pPr>
          <w:hyperlink w:anchor="__RefHeading___Toc1839439_1468164448">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1839441_1468164448">
            <w:r>
              <w:rPr>
                <w:webHidden/>
                <w:rStyle w:val="IndexLink"/>
                <w:rtl w:val="true"/>
              </w:rPr>
              <w:t>«</w:t>
            </w:r>
            <w:r>
              <w:rPr>
                <w:rStyle w:val="IndexLink"/>
              </w:rPr>
              <w:t>69</w:t>
            </w:r>
            <w:r>
              <w:rPr>
                <w:rStyle w:val="IndexLink"/>
                <w:rtl w:val="true"/>
              </w:rPr>
              <w:t>»</w:t>
              <w:tab/>
            </w:r>
            <w:r>
              <w:rPr>
                <w:rStyle w:val="IndexLink"/>
              </w:rPr>
              <w:t>537</w:t>
            </w:r>
          </w:hyperlink>
        </w:p>
        <w:p>
          <w:pPr>
            <w:pStyle w:val="Contents5"/>
            <w:tabs>
              <w:tab w:val="clear" w:pos="7892"/>
              <w:tab w:val="right" w:pos="9026" w:leader="dot"/>
            </w:tabs>
            <w:rPr/>
          </w:pPr>
          <w:hyperlink w:anchor="__RefHeading___Toc1839443_1468164448">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1839445_1468164448">
            <w:r>
              <w:rPr>
                <w:webHidden/>
                <w:rStyle w:val="IndexLink"/>
                <w:rtl w:val="true"/>
              </w:rPr>
              <w:t>«</w:t>
            </w:r>
            <w:r>
              <w:rPr>
                <w:rStyle w:val="IndexLink"/>
              </w:rPr>
              <w:t>70</w:t>
            </w:r>
            <w:r>
              <w:rPr>
                <w:rStyle w:val="IndexLink"/>
                <w:rtl w:val="true"/>
              </w:rPr>
              <w:t>»</w:t>
              <w:tab/>
            </w:r>
            <w:r>
              <w:rPr>
                <w:rStyle w:val="IndexLink"/>
              </w:rPr>
              <w:t>538</w:t>
            </w:r>
          </w:hyperlink>
        </w:p>
        <w:p>
          <w:pPr>
            <w:pStyle w:val="Contents5"/>
            <w:tabs>
              <w:tab w:val="clear" w:pos="7892"/>
              <w:tab w:val="right" w:pos="9026" w:leader="dot"/>
            </w:tabs>
            <w:rPr/>
          </w:pPr>
          <w:hyperlink w:anchor="__RefHeading___Toc1839447_1468164448">
            <w:r>
              <w:rPr>
                <w:webHidden/>
                <w:rStyle w:val="IndexLink"/>
                <w:rtl w:val="true"/>
              </w:rPr>
              <w:t>«</w:t>
            </w:r>
            <w:r>
              <w:rPr>
                <w:rStyle w:val="IndexLink"/>
              </w:rPr>
              <w:t>71</w:t>
            </w:r>
            <w:r>
              <w:rPr>
                <w:rStyle w:val="IndexLink"/>
                <w:rtl w:val="true"/>
              </w:rPr>
              <w:t>»</w:t>
              <w:tab/>
            </w:r>
            <w:r>
              <w:rPr>
                <w:rStyle w:val="IndexLink"/>
              </w:rPr>
              <w:t>540</w:t>
            </w:r>
          </w:hyperlink>
        </w:p>
        <w:p>
          <w:pPr>
            <w:pStyle w:val="Contents5"/>
            <w:tabs>
              <w:tab w:val="clear" w:pos="7892"/>
              <w:tab w:val="right" w:pos="9026" w:leader="dot"/>
            </w:tabs>
            <w:rPr/>
          </w:pPr>
          <w:hyperlink w:anchor="__RefHeading___Toc1839449_1468164448">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839451_1468164448">
            <w:r>
              <w:rPr>
                <w:webHidden/>
                <w:rStyle w:val="IndexLink"/>
                <w:rtl w:val="true"/>
              </w:rPr>
              <w:t>«</w:t>
            </w:r>
            <w:r>
              <w:rPr>
                <w:rStyle w:val="IndexLink"/>
              </w:rPr>
              <w:t>72</w:t>
            </w:r>
            <w:r>
              <w:rPr>
                <w:rStyle w:val="IndexLink"/>
                <w:rtl w:val="true"/>
              </w:rPr>
              <w:t>»</w:t>
              <w:tab/>
            </w:r>
            <w:r>
              <w:rPr>
                <w:rStyle w:val="IndexLink"/>
              </w:rPr>
              <w:t>546</w:t>
            </w:r>
          </w:hyperlink>
        </w:p>
        <w:p>
          <w:pPr>
            <w:pStyle w:val="Contents5"/>
            <w:tabs>
              <w:tab w:val="clear" w:pos="7892"/>
              <w:tab w:val="right" w:pos="9026" w:leader="dot"/>
            </w:tabs>
            <w:rPr/>
          </w:pPr>
          <w:hyperlink w:anchor="__RefHeading___Toc1839453_1468164448">
            <w:r>
              <w:rPr>
                <w:webHidden/>
                <w:rStyle w:val="IndexLink"/>
                <w:rtl w:val="true"/>
              </w:rPr>
              <w:t>«</w:t>
            </w:r>
            <w:r>
              <w:rPr>
                <w:rStyle w:val="IndexLink"/>
              </w:rPr>
              <w:t>73</w:t>
            </w:r>
            <w:r>
              <w:rPr>
                <w:rStyle w:val="IndexLink"/>
                <w:rtl w:val="true"/>
              </w:rPr>
              <w:t>»</w:t>
              <w:tab/>
            </w:r>
            <w:r>
              <w:rPr>
                <w:rStyle w:val="IndexLink"/>
              </w:rPr>
              <w:t>546</w:t>
            </w:r>
          </w:hyperlink>
        </w:p>
        <w:p>
          <w:pPr>
            <w:pStyle w:val="Contents5"/>
            <w:tabs>
              <w:tab w:val="clear" w:pos="7892"/>
              <w:tab w:val="right" w:pos="9026" w:leader="dot"/>
            </w:tabs>
            <w:rPr/>
          </w:pPr>
          <w:hyperlink w:anchor="__RefHeading___Toc1839455_1468164448">
            <w:r>
              <w:rPr>
                <w:webHidden/>
                <w:rStyle w:val="IndexLink"/>
                <w:rtl w:val="true"/>
              </w:rPr>
              <w:t>«</w:t>
            </w:r>
            <w:r>
              <w:rPr>
                <w:rStyle w:val="IndexLink"/>
              </w:rPr>
              <w:t>74</w:t>
            </w:r>
            <w:r>
              <w:rPr>
                <w:rStyle w:val="IndexLink"/>
                <w:rtl w:val="true"/>
              </w:rPr>
              <w:t>»</w:t>
              <w:tab/>
            </w:r>
            <w:r>
              <w:rPr>
                <w:rStyle w:val="IndexLink"/>
              </w:rPr>
              <w:t>546</w:t>
            </w:r>
          </w:hyperlink>
        </w:p>
        <w:p>
          <w:pPr>
            <w:pStyle w:val="Contents5"/>
            <w:tabs>
              <w:tab w:val="clear" w:pos="7892"/>
              <w:tab w:val="right" w:pos="9026" w:leader="dot"/>
            </w:tabs>
            <w:rPr/>
          </w:pPr>
          <w:hyperlink w:anchor="__RefHeading___Toc1839457_1468164448">
            <w:r>
              <w:rPr>
                <w:webHidden/>
                <w:rStyle w:val="IndexLink"/>
                <w:rtl w:val="true"/>
              </w:rPr>
              <w:t>«</w:t>
            </w:r>
            <w:r>
              <w:rPr>
                <w:rStyle w:val="IndexLink"/>
              </w:rPr>
              <w:t>75</w:t>
            </w:r>
            <w:r>
              <w:rPr>
                <w:rStyle w:val="IndexLink"/>
                <w:rtl w:val="true"/>
              </w:rPr>
              <w:t>»</w:t>
              <w:tab/>
            </w:r>
            <w:r>
              <w:rPr>
                <w:rStyle w:val="IndexLink"/>
              </w:rPr>
              <w:t>547</w:t>
            </w:r>
          </w:hyperlink>
        </w:p>
        <w:p>
          <w:pPr>
            <w:pStyle w:val="Contents5"/>
            <w:tabs>
              <w:tab w:val="clear" w:pos="7892"/>
              <w:tab w:val="right" w:pos="9026" w:leader="dot"/>
            </w:tabs>
            <w:rPr/>
          </w:pPr>
          <w:hyperlink w:anchor="__RefHeading___Toc1839459_1468164448">
            <w:r>
              <w:rPr>
                <w:webHidden/>
                <w:rStyle w:val="IndexLink"/>
                <w:rtl w:val="true"/>
              </w:rPr>
              <w:t>«</w:t>
            </w:r>
            <w:r>
              <w:rPr>
                <w:rStyle w:val="IndexLink"/>
              </w:rPr>
              <w:t>76</w:t>
            </w:r>
            <w:r>
              <w:rPr>
                <w:rStyle w:val="IndexLink"/>
                <w:rtl w:val="true"/>
              </w:rPr>
              <w:t>»</w:t>
              <w:tab/>
            </w:r>
            <w:r>
              <w:rPr>
                <w:rStyle w:val="IndexLink"/>
              </w:rPr>
              <w:t>547</w:t>
            </w:r>
          </w:hyperlink>
        </w:p>
        <w:p>
          <w:pPr>
            <w:pStyle w:val="Contents5"/>
            <w:tabs>
              <w:tab w:val="clear" w:pos="7892"/>
              <w:tab w:val="right" w:pos="9026" w:leader="dot"/>
            </w:tabs>
            <w:rPr/>
          </w:pPr>
          <w:hyperlink w:anchor="__RefHeading___Toc1839461_1468164448">
            <w:r>
              <w:rPr>
                <w:webHidden/>
                <w:rStyle w:val="IndexLink"/>
                <w:rtl w:val="true"/>
              </w:rPr>
              <w:t>«</w:t>
            </w:r>
            <w:r>
              <w:rPr>
                <w:rStyle w:val="IndexLink"/>
              </w:rPr>
              <w:t>77</w:t>
            </w:r>
            <w:r>
              <w:rPr>
                <w:rStyle w:val="IndexLink"/>
                <w:rtl w:val="true"/>
              </w:rPr>
              <w:t>»</w:t>
              <w:tab/>
            </w:r>
            <w:r>
              <w:rPr>
                <w:rStyle w:val="IndexLink"/>
              </w:rPr>
              <w:t>554</w:t>
            </w:r>
          </w:hyperlink>
        </w:p>
        <w:p>
          <w:pPr>
            <w:pStyle w:val="Contents5"/>
            <w:tabs>
              <w:tab w:val="clear" w:pos="7892"/>
              <w:tab w:val="right" w:pos="9026" w:leader="dot"/>
            </w:tabs>
            <w:rPr/>
          </w:pPr>
          <w:hyperlink w:anchor="__RefHeading___Toc1839463_1468164448">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1839465_1468164448">
            <w:r>
              <w:rPr>
                <w:webHidden/>
                <w:rStyle w:val="IndexLink"/>
                <w:rtl w:val="true"/>
              </w:rPr>
              <w:t>«</w:t>
            </w:r>
            <w:r>
              <w:rPr>
                <w:rStyle w:val="IndexLink"/>
              </w:rPr>
              <w:t>78</w:t>
            </w:r>
            <w:r>
              <w:rPr>
                <w:rStyle w:val="IndexLink"/>
                <w:rtl w:val="true"/>
              </w:rPr>
              <w:t>»</w:t>
              <w:tab/>
            </w:r>
            <w:r>
              <w:rPr>
                <w:rStyle w:val="IndexLink"/>
              </w:rPr>
              <w:t>555</w:t>
            </w:r>
          </w:hyperlink>
        </w:p>
        <w:p>
          <w:pPr>
            <w:pStyle w:val="Contents5"/>
            <w:tabs>
              <w:tab w:val="clear" w:pos="7892"/>
              <w:tab w:val="right" w:pos="9026" w:leader="dot"/>
            </w:tabs>
            <w:rPr/>
          </w:pPr>
          <w:hyperlink w:anchor="__RefHeading___Toc1839467_1468164448">
            <w:r>
              <w:rPr>
                <w:webHidden/>
                <w:rStyle w:val="IndexLink"/>
                <w:rtl w:val="true"/>
              </w:rPr>
              <w:t>«</w:t>
            </w:r>
            <w:r>
              <w:rPr>
                <w:rStyle w:val="IndexLink"/>
              </w:rPr>
              <w:t>79</w:t>
            </w:r>
            <w:r>
              <w:rPr>
                <w:rStyle w:val="IndexLink"/>
                <w:rtl w:val="true"/>
              </w:rPr>
              <w:t>»</w:t>
              <w:tab/>
            </w:r>
            <w:r>
              <w:rPr>
                <w:rStyle w:val="IndexLink"/>
              </w:rPr>
              <w:t>555</w:t>
            </w:r>
          </w:hyperlink>
        </w:p>
        <w:p>
          <w:pPr>
            <w:pStyle w:val="Contents5"/>
            <w:tabs>
              <w:tab w:val="clear" w:pos="7892"/>
              <w:tab w:val="right" w:pos="9026" w:leader="dot"/>
            </w:tabs>
            <w:rPr/>
          </w:pPr>
          <w:hyperlink w:anchor="__RefHeading___Toc1839469_1468164448">
            <w:r>
              <w:rPr>
                <w:webHidden/>
                <w:rStyle w:val="IndexLink"/>
                <w:rtl w:val="true"/>
              </w:rPr>
              <w:t>«</w:t>
            </w:r>
            <w:r>
              <w:rPr>
                <w:rStyle w:val="IndexLink"/>
              </w:rPr>
              <w:t>80</w:t>
            </w:r>
            <w:r>
              <w:rPr>
                <w:rStyle w:val="IndexLink"/>
                <w:rtl w:val="true"/>
              </w:rPr>
              <w:t>»</w:t>
              <w:tab/>
            </w:r>
            <w:r>
              <w:rPr>
                <w:rStyle w:val="IndexLink"/>
              </w:rPr>
              <w:t>555</w:t>
            </w:r>
          </w:hyperlink>
        </w:p>
        <w:p>
          <w:pPr>
            <w:pStyle w:val="Contents5"/>
            <w:tabs>
              <w:tab w:val="clear" w:pos="7892"/>
              <w:tab w:val="right" w:pos="9026" w:leader="dot"/>
            </w:tabs>
            <w:rPr/>
          </w:pPr>
          <w:hyperlink w:anchor="__RefHeading___Toc1839471_1468164448">
            <w:r>
              <w:rPr>
                <w:webHidden/>
                <w:rStyle w:val="IndexLink"/>
                <w:rtl w:val="true"/>
              </w:rPr>
              <w:t>«</w:t>
            </w:r>
            <w:r>
              <w:rPr>
                <w:rStyle w:val="IndexLink"/>
              </w:rPr>
              <w:t>81</w:t>
            </w:r>
            <w:r>
              <w:rPr>
                <w:rStyle w:val="IndexLink"/>
                <w:rtl w:val="true"/>
              </w:rPr>
              <w:t>»</w:t>
              <w:tab/>
            </w:r>
            <w:r>
              <w:rPr>
                <w:rStyle w:val="IndexLink"/>
              </w:rPr>
              <w:t>556</w:t>
            </w:r>
          </w:hyperlink>
        </w:p>
        <w:p>
          <w:pPr>
            <w:pStyle w:val="Contents5"/>
            <w:tabs>
              <w:tab w:val="clear" w:pos="7892"/>
              <w:tab w:val="right" w:pos="9026" w:leader="dot"/>
            </w:tabs>
            <w:rPr/>
          </w:pPr>
          <w:hyperlink w:anchor="__RefHeading___Toc1839473_1468164448">
            <w:r>
              <w:rPr>
                <w:webHidden/>
                <w:rStyle w:val="IndexLink"/>
                <w:rtl w:val="true"/>
              </w:rPr>
              <w:t>«</w:t>
            </w:r>
            <w:r>
              <w:rPr>
                <w:rStyle w:val="IndexLink"/>
              </w:rPr>
              <w:t>82</w:t>
            </w:r>
            <w:r>
              <w:rPr>
                <w:rStyle w:val="IndexLink"/>
                <w:rtl w:val="true"/>
              </w:rPr>
              <w:t>»</w:t>
              <w:tab/>
            </w:r>
            <w:r>
              <w:rPr>
                <w:rStyle w:val="IndexLink"/>
              </w:rPr>
              <w:t>557</w:t>
            </w:r>
          </w:hyperlink>
        </w:p>
        <w:p>
          <w:pPr>
            <w:pStyle w:val="Contents5"/>
            <w:tabs>
              <w:tab w:val="clear" w:pos="7892"/>
              <w:tab w:val="right" w:pos="9026" w:leader="dot"/>
            </w:tabs>
            <w:rPr/>
          </w:pPr>
          <w:hyperlink w:anchor="__RefHeading___Toc1839475_1468164448">
            <w:r>
              <w:rPr>
                <w:webHidden/>
                <w:rStyle w:val="IndexLink"/>
                <w:rtl w:val="true"/>
              </w:rPr>
              <w:t>«</w:t>
            </w:r>
            <w:r>
              <w:rPr>
                <w:rStyle w:val="IndexLink"/>
              </w:rPr>
              <w:t>83</w:t>
            </w:r>
            <w:r>
              <w:rPr>
                <w:rStyle w:val="IndexLink"/>
                <w:rtl w:val="true"/>
              </w:rPr>
              <w:t>»</w:t>
              <w:tab/>
            </w:r>
            <w:r>
              <w:rPr>
                <w:rStyle w:val="IndexLink"/>
              </w:rPr>
              <w:t>557</w:t>
            </w:r>
          </w:hyperlink>
        </w:p>
        <w:p>
          <w:pPr>
            <w:pStyle w:val="Contents5"/>
            <w:tabs>
              <w:tab w:val="clear" w:pos="7892"/>
              <w:tab w:val="right" w:pos="9026" w:leader="dot"/>
            </w:tabs>
            <w:rPr/>
          </w:pPr>
          <w:hyperlink w:anchor="__RefHeading___Toc1839477_1468164448">
            <w:r>
              <w:rPr>
                <w:webHidden/>
                <w:rStyle w:val="IndexLink"/>
                <w:rtl w:val="true"/>
              </w:rPr>
              <w:t>«</w:t>
            </w:r>
            <w:r>
              <w:rPr>
                <w:rStyle w:val="IndexLink"/>
              </w:rPr>
              <w:t>84</w:t>
            </w:r>
            <w:r>
              <w:rPr>
                <w:rStyle w:val="IndexLink"/>
                <w:rtl w:val="true"/>
              </w:rPr>
              <w:t>»</w:t>
              <w:tab/>
            </w:r>
            <w:r>
              <w:rPr>
                <w:rStyle w:val="IndexLink"/>
              </w:rPr>
              <w:t>557</w:t>
            </w:r>
          </w:hyperlink>
        </w:p>
        <w:p>
          <w:pPr>
            <w:pStyle w:val="Contents5"/>
            <w:tabs>
              <w:tab w:val="clear" w:pos="7892"/>
              <w:tab w:val="right" w:pos="9026" w:leader="dot"/>
            </w:tabs>
            <w:rPr/>
          </w:pPr>
          <w:hyperlink w:anchor="__RefHeading___Toc1839479_1468164448">
            <w:r>
              <w:rPr>
                <w:webHidden/>
                <w:rStyle w:val="IndexLink"/>
                <w:rtl w:val="true"/>
              </w:rPr>
              <w:t>«</w:t>
            </w:r>
            <w:r>
              <w:rPr>
                <w:rStyle w:val="IndexLink"/>
              </w:rPr>
              <w:t>85</w:t>
            </w:r>
            <w:r>
              <w:rPr>
                <w:rStyle w:val="IndexLink"/>
                <w:rtl w:val="true"/>
              </w:rPr>
              <w:t>»</w:t>
              <w:tab/>
            </w:r>
            <w:r>
              <w:rPr>
                <w:rStyle w:val="IndexLink"/>
              </w:rPr>
              <w:t>559</w:t>
            </w:r>
          </w:hyperlink>
        </w:p>
        <w:p>
          <w:pPr>
            <w:pStyle w:val="Contents5"/>
            <w:tabs>
              <w:tab w:val="clear" w:pos="7892"/>
              <w:tab w:val="right" w:pos="9026" w:leader="dot"/>
            </w:tabs>
            <w:rPr/>
          </w:pPr>
          <w:hyperlink w:anchor="__RefHeading___Toc1839481_1468164448">
            <w:r>
              <w:rPr>
                <w:webHidden/>
                <w:rStyle w:val="IndexLink"/>
                <w:rtl w:val="true"/>
              </w:rPr>
              <w:t>«</w:t>
            </w:r>
            <w:r>
              <w:rPr>
                <w:rStyle w:val="IndexLink"/>
              </w:rPr>
              <w:t>86</w:t>
            </w:r>
            <w:r>
              <w:rPr>
                <w:rStyle w:val="IndexLink"/>
                <w:rtl w:val="true"/>
              </w:rPr>
              <w:t>»</w:t>
              <w:tab/>
            </w:r>
            <w:r>
              <w:rPr>
                <w:rStyle w:val="IndexLink"/>
              </w:rPr>
              <w:t>559</w:t>
            </w:r>
          </w:hyperlink>
        </w:p>
        <w:p>
          <w:pPr>
            <w:pStyle w:val="Contents5"/>
            <w:tabs>
              <w:tab w:val="clear" w:pos="7892"/>
              <w:tab w:val="right" w:pos="9026" w:leader="dot"/>
            </w:tabs>
            <w:rPr/>
          </w:pPr>
          <w:hyperlink w:anchor="__RefHeading___Toc1839483_1468164448">
            <w:r>
              <w:rPr>
                <w:webHidden/>
                <w:rStyle w:val="IndexLink"/>
                <w:rtl w:val="true"/>
              </w:rPr>
              <w:t>«</w:t>
            </w:r>
            <w:r>
              <w:rPr>
                <w:rStyle w:val="IndexLink"/>
              </w:rPr>
              <w:t>87</w:t>
            </w:r>
            <w:r>
              <w:rPr>
                <w:rStyle w:val="IndexLink"/>
                <w:rtl w:val="true"/>
              </w:rPr>
              <w:t>»</w:t>
              <w:tab/>
            </w:r>
            <w:r>
              <w:rPr>
                <w:rStyle w:val="IndexLink"/>
              </w:rPr>
              <w:t>561</w:t>
            </w:r>
          </w:hyperlink>
        </w:p>
        <w:p>
          <w:pPr>
            <w:pStyle w:val="Contents5"/>
            <w:tabs>
              <w:tab w:val="clear" w:pos="7892"/>
              <w:tab w:val="right" w:pos="9026" w:leader="dot"/>
            </w:tabs>
            <w:rPr/>
          </w:pPr>
          <w:hyperlink w:anchor="__RefHeading___Toc1839485_1468164448">
            <w:r>
              <w:rPr>
                <w:webHidden/>
                <w:rStyle w:val="IndexLink"/>
                <w:rtl w:val="true"/>
              </w:rPr>
              <w:t>«</w:t>
            </w:r>
            <w:r>
              <w:rPr>
                <w:rStyle w:val="IndexLink"/>
              </w:rPr>
              <w:t>88</w:t>
            </w:r>
            <w:r>
              <w:rPr>
                <w:rStyle w:val="IndexLink"/>
                <w:rtl w:val="true"/>
              </w:rPr>
              <w:t>»</w:t>
              <w:tab/>
            </w:r>
            <w:r>
              <w:rPr>
                <w:rStyle w:val="IndexLink"/>
              </w:rPr>
              <w:t>562</w:t>
            </w:r>
          </w:hyperlink>
        </w:p>
        <w:p>
          <w:pPr>
            <w:pStyle w:val="Contents5"/>
            <w:tabs>
              <w:tab w:val="clear" w:pos="7892"/>
              <w:tab w:val="right" w:pos="9026" w:leader="dot"/>
            </w:tabs>
            <w:rPr/>
          </w:pPr>
          <w:hyperlink w:anchor="__RefHeading___Toc1839487_1468164448">
            <w:r>
              <w:rPr>
                <w:webHidden/>
                <w:rStyle w:val="IndexLink"/>
                <w:rtl w:val="true"/>
              </w:rPr>
              <w:t>«</w:t>
            </w:r>
            <w:r>
              <w:rPr>
                <w:rStyle w:val="IndexLink"/>
              </w:rPr>
              <w:t>89</w:t>
            </w:r>
            <w:r>
              <w:rPr>
                <w:rStyle w:val="IndexLink"/>
                <w:rtl w:val="true"/>
              </w:rPr>
              <w:t>»</w:t>
              <w:tab/>
            </w:r>
            <w:r>
              <w:rPr>
                <w:rStyle w:val="IndexLink"/>
              </w:rPr>
              <w:t>562</w:t>
            </w:r>
          </w:hyperlink>
        </w:p>
        <w:p>
          <w:pPr>
            <w:pStyle w:val="Contents5"/>
            <w:tabs>
              <w:tab w:val="clear" w:pos="7892"/>
              <w:tab w:val="right" w:pos="9026" w:leader="dot"/>
            </w:tabs>
            <w:rPr/>
          </w:pPr>
          <w:hyperlink w:anchor="__RefHeading___Toc1839489_1468164448">
            <w:r>
              <w:rPr>
                <w:webHidden/>
                <w:rStyle w:val="IndexLink"/>
                <w:rtl w:val="true"/>
              </w:rPr>
              <w:t>«</w:t>
            </w:r>
            <w:r>
              <w:rPr>
                <w:rStyle w:val="IndexLink"/>
              </w:rPr>
              <w:t>90</w:t>
            </w:r>
            <w:r>
              <w:rPr>
                <w:rStyle w:val="IndexLink"/>
                <w:rtl w:val="true"/>
              </w:rPr>
              <w:t>»</w:t>
              <w:tab/>
            </w:r>
            <w:r>
              <w:rPr>
                <w:rStyle w:val="IndexLink"/>
              </w:rPr>
              <w:t>563</w:t>
            </w:r>
          </w:hyperlink>
        </w:p>
        <w:p>
          <w:pPr>
            <w:pStyle w:val="Contents5"/>
            <w:tabs>
              <w:tab w:val="clear" w:pos="7892"/>
              <w:tab w:val="right" w:pos="9026" w:leader="dot"/>
            </w:tabs>
            <w:rPr/>
          </w:pPr>
          <w:hyperlink w:anchor="__RefHeading___Toc1839491_1468164448">
            <w:r>
              <w:rPr>
                <w:webHidden/>
                <w:rStyle w:val="IndexLink"/>
                <w:rtl w:val="true"/>
              </w:rPr>
              <w:t>«</w:t>
            </w:r>
            <w:r>
              <w:rPr>
                <w:rStyle w:val="IndexLink"/>
              </w:rPr>
              <w:t>91</w:t>
            </w:r>
            <w:r>
              <w:rPr>
                <w:rStyle w:val="IndexLink"/>
                <w:rtl w:val="true"/>
              </w:rPr>
              <w:t>»</w:t>
              <w:tab/>
            </w:r>
            <w:r>
              <w:rPr>
                <w:rStyle w:val="IndexLink"/>
              </w:rPr>
              <w:t>563</w:t>
            </w:r>
          </w:hyperlink>
        </w:p>
        <w:p>
          <w:pPr>
            <w:pStyle w:val="Contents5"/>
            <w:tabs>
              <w:tab w:val="clear" w:pos="7892"/>
              <w:tab w:val="right" w:pos="9026" w:leader="dot"/>
            </w:tabs>
            <w:rPr/>
          </w:pPr>
          <w:hyperlink w:anchor="__RefHeading___Toc1839493_1468164448">
            <w:r>
              <w:rPr>
                <w:webHidden/>
                <w:rStyle w:val="IndexLink"/>
                <w:rtl w:val="true"/>
              </w:rPr>
              <w:t>«</w:t>
            </w:r>
            <w:r>
              <w:rPr>
                <w:rStyle w:val="IndexLink"/>
              </w:rPr>
              <w:t>92</w:t>
            </w:r>
            <w:r>
              <w:rPr>
                <w:rStyle w:val="IndexLink"/>
                <w:rtl w:val="true"/>
              </w:rPr>
              <w:t>»</w:t>
              <w:tab/>
            </w:r>
            <w:r>
              <w:rPr>
                <w:rStyle w:val="IndexLink"/>
              </w:rPr>
              <w:t>563</w:t>
            </w:r>
          </w:hyperlink>
        </w:p>
        <w:p>
          <w:pPr>
            <w:pStyle w:val="Contents5"/>
            <w:tabs>
              <w:tab w:val="clear" w:pos="7892"/>
              <w:tab w:val="right" w:pos="9026" w:leader="dot"/>
            </w:tabs>
            <w:rPr/>
          </w:pPr>
          <w:hyperlink w:anchor="__RefHeading___Toc1839495_1468164448">
            <w:r>
              <w:rPr>
                <w:webHidden/>
                <w:rStyle w:val="IndexLink"/>
                <w:rtl w:val="true"/>
              </w:rPr>
              <w:t>«</w:t>
            </w:r>
            <w:r>
              <w:rPr>
                <w:rStyle w:val="IndexLink"/>
              </w:rPr>
              <w:t>93</w:t>
            </w:r>
            <w:r>
              <w:rPr>
                <w:rStyle w:val="IndexLink"/>
                <w:rtl w:val="true"/>
              </w:rPr>
              <w:t>»</w:t>
              <w:tab/>
            </w:r>
            <w:r>
              <w:rPr>
                <w:rStyle w:val="IndexLink"/>
              </w:rPr>
              <w:t>563</w:t>
            </w:r>
          </w:hyperlink>
        </w:p>
        <w:p>
          <w:pPr>
            <w:pStyle w:val="Contents5"/>
            <w:tabs>
              <w:tab w:val="clear" w:pos="7892"/>
              <w:tab w:val="right" w:pos="9026" w:leader="dot"/>
            </w:tabs>
            <w:rPr/>
          </w:pPr>
          <w:hyperlink w:anchor="__RefHeading___Toc1839497_1468164448">
            <w:r>
              <w:rPr>
                <w:webHidden/>
                <w:rStyle w:val="IndexLink"/>
                <w:rtl w:val="true"/>
              </w:rPr>
              <w:t>«</w:t>
            </w:r>
            <w:r>
              <w:rPr>
                <w:rStyle w:val="IndexLink"/>
              </w:rPr>
              <w:t>94</w:t>
            </w:r>
            <w:r>
              <w:rPr>
                <w:rStyle w:val="IndexLink"/>
                <w:rtl w:val="true"/>
              </w:rPr>
              <w:t>»</w:t>
              <w:tab/>
            </w:r>
            <w:r>
              <w:rPr>
                <w:rStyle w:val="IndexLink"/>
              </w:rPr>
              <w:t>563</w:t>
            </w:r>
          </w:hyperlink>
        </w:p>
        <w:p>
          <w:pPr>
            <w:pStyle w:val="Contents5"/>
            <w:tabs>
              <w:tab w:val="clear" w:pos="7892"/>
              <w:tab w:val="right" w:pos="9026" w:leader="dot"/>
            </w:tabs>
            <w:rPr/>
          </w:pPr>
          <w:hyperlink w:anchor="__RefHeading___Toc1839499_1468164448">
            <w:r>
              <w:rPr>
                <w:webHidden/>
                <w:rStyle w:val="IndexLink"/>
                <w:rtl w:val="true"/>
              </w:rPr>
              <w:t>«</w:t>
            </w:r>
            <w:r>
              <w:rPr>
                <w:rStyle w:val="IndexLink"/>
              </w:rPr>
              <w:t>95</w:t>
            </w:r>
            <w:r>
              <w:rPr>
                <w:rStyle w:val="IndexLink"/>
                <w:rtl w:val="true"/>
              </w:rPr>
              <w:t>»</w:t>
              <w:tab/>
            </w:r>
            <w:r>
              <w:rPr>
                <w:rStyle w:val="IndexLink"/>
              </w:rPr>
              <w:t>564</w:t>
            </w:r>
          </w:hyperlink>
        </w:p>
        <w:p>
          <w:pPr>
            <w:pStyle w:val="Contents5"/>
            <w:tabs>
              <w:tab w:val="clear" w:pos="7892"/>
              <w:tab w:val="right" w:pos="9026" w:leader="dot"/>
            </w:tabs>
            <w:rPr/>
          </w:pPr>
          <w:hyperlink w:anchor="__RefHeading___Toc1839501_1468164448">
            <w:r>
              <w:rPr>
                <w:webHidden/>
                <w:rStyle w:val="IndexLink"/>
                <w:rtl w:val="true"/>
              </w:rPr>
              <w:t>«</w:t>
            </w:r>
            <w:r>
              <w:rPr>
                <w:rStyle w:val="IndexLink"/>
              </w:rPr>
              <w:t>96</w:t>
            </w:r>
            <w:r>
              <w:rPr>
                <w:rStyle w:val="IndexLink"/>
                <w:rtl w:val="true"/>
              </w:rPr>
              <w:t>»</w:t>
              <w:tab/>
            </w:r>
            <w:r>
              <w:rPr>
                <w:rStyle w:val="IndexLink"/>
              </w:rPr>
              <w:t>564</w:t>
            </w:r>
          </w:hyperlink>
        </w:p>
        <w:p>
          <w:pPr>
            <w:pStyle w:val="Contents5"/>
            <w:tabs>
              <w:tab w:val="clear" w:pos="7892"/>
              <w:tab w:val="right" w:pos="9026" w:leader="dot"/>
            </w:tabs>
            <w:rPr/>
          </w:pPr>
          <w:hyperlink w:anchor="__RefHeading___Toc1839503_1468164448">
            <w:r>
              <w:rPr>
                <w:webHidden/>
                <w:rStyle w:val="IndexLink"/>
                <w:rtl w:val="true"/>
              </w:rPr>
              <w:t>«</w:t>
            </w:r>
            <w:r>
              <w:rPr>
                <w:rStyle w:val="IndexLink"/>
              </w:rPr>
              <w:t>97</w:t>
            </w:r>
            <w:r>
              <w:rPr>
                <w:rStyle w:val="IndexLink"/>
                <w:rtl w:val="true"/>
              </w:rPr>
              <w:t>»</w:t>
              <w:tab/>
            </w:r>
            <w:r>
              <w:rPr>
                <w:rStyle w:val="IndexLink"/>
              </w:rPr>
              <w:t>565</w:t>
            </w:r>
          </w:hyperlink>
        </w:p>
        <w:p>
          <w:pPr>
            <w:pStyle w:val="Contents5"/>
            <w:tabs>
              <w:tab w:val="clear" w:pos="7892"/>
              <w:tab w:val="right" w:pos="9026" w:leader="dot"/>
            </w:tabs>
            <w:rPr/>
          </w:pPr>
          <w:hyperlink w:anchor="__RefHeading___Toc1839505_1468164448">
            <w:r>
              <w:rPr>
                <w:webHidden/>
                <w:rStyle w:val="IndexLink"/>
                <w:rtl w:val="true"/>
              </w:rPr>
              <w:t>«</w:t>
            </w:r>
            <w:r>
              <w:rPr>
                <w:rStyle w:val="IndexLink"/>
              </w:rPr>
              <w:t>98</w:t>
            </w:r>
            <w:r>
              <w:rPr>
                <w:rStyle w:val="IndexLink"/>
                <w:rtl w:val="true"/>
              </w:rPr>
              <w:t>»</w:t>
              <w:tab/>
            </w:r>
            <w:r>
              <w:rPr>
                <w:rStyle w:val="IndexLink"/>
              </w:rPr>
              <w:t>565</w:t>
            </w:r>
          </w:hyperlink>
        </w:p>
        <w:p>
          <w:pPr>
            <w:pStyle w:val="Contents5"/>
            <w:tabs>
              <w:tab w:val="clear" w:pos="7892"/>
              <w:tab w:val="right" w:pos="9026" w:leader="dot"/>
            </w:tabs>
            <w:rPr/>
          </w:pPr>
          <w:hyperlink w:anchor="__RefHeading___Toc1839507_1468164448">
            <w:r>
              <w:rPr>
                <w:webHidden/>
                <w:rStyle w:val="IndexLink"/>
                <w:rtl w:val="true"/>
              </w:rPr>
              <w:t>«</w:t>
            </w:r>
            <w:r>
              <w:rPr>
                <w:rStyle w:val="IndexLink"/>
              </w:rPr>
              <w:t>99</w:t>
            </w:r>
            <w:r>
              <w:rPr>
                <w:rStyle w:val="IndexLink"/>
                <w:rtl w:val="true"/>
              </w:rPr>
              <w:t>»</w:t>
              <w:tab/>
            </w:r>
            <w:r>
              <w:rPr>
                <w:rStyle w:val="IndexLink"/>
              </w:rPr>
              <w:t>566</w:t>
            </w:r>
          </w:hyperlink>
        </w:p>
        <w:p>
          <w:pPr>
            <w:pStyle w:val="Contents5"/>
            <w:tabs>
              <w:tab w:val="clear" w:pos="7892"/>
              <w:tab w:val="right" w:pos="9026" w:leader="dot"/>
            </w:tabs>
            <w:rPr/>
          </w:pPr>
          <w:hyperlink w:anchor="__RefHeading___Toc1839509_1468164448">
            <w:r>
              <w:rPr>
                <w:webHidden/>
                <w:rStyle w:val="IndexLink"/>
                <w:rtl w:val="true"/>
              </w:rPr>
              <w:t>«</w:t>
            </w:r>
            <w:r>
              <w:rPr>
                <w:rStyle w:val="IndexLink"/>
              </w:rPr>
              <w:t>100</w:t>
            </w:r>
            <w:r>
              <w:rPr>
                <w:rStyle w:val="IndexLink"/>
                <w:rtl w:val="true"/>
              </w:rPr>
              <w:t>»</w:t>
              <w:tab/>
            </w:r>
            <w:r>
              <w:rPr>
                <w:rStyle w:val="IndexLink"/>
              </w:rPr>
              <w:t>566</w:t>
            </w:r>
          </w:hyperlink>
        </w:p>
        <w:p>
          <w:pPr>
            <w:pStyle w:val="Contents5"/>
            <w:tabs>
              <w:tab w:val="clear" w:pos="7892"/>
              <w:tab w:val="right" w:pos="9026" w:leader="dot"/>
            </w:tabs>
            <w:rPr/>
          </w:pPr>
          <w:hyperlink w:anchor="__RefHeading___Toc1839511_1468164448">
            <w:r>
              <w:rPr>
                <w:webHidden/>
                <w:rStyle w:val="IndexLink"/>
                <w:rtl w:val="true"/>
              </w:rPr>
              <w:t>«</w:t>
            </w:r>
            <w:r>
              <w:rPr>
                <w:rStyle w:val="IndexLink"/>
              </w:rPr>
              <w:t>101</w:t>
            </w:r>
            <w:r>
              <w:rPr>
                <w:rStyle w:val="IndexLink"/>
                <w:rtl w:val="true"/>
              </w:rPr>
              <w:t>»</w:t>
              <w:tab/>
            </w:r>
            <w:r>
              <w:rPr>
                <w:rStyle w:val="IndexLink"/>
              </w:rPr>
              <w:t>568</w:t>
            </w:r>
          </w:hyperlink>
        </w:p>
        <w:p>
          <w:pPr>
            <w:pStyle w:val="Contents5"/>
            <w:tabs>
              <w:tab w:val="clear" w:pos="7892"/>
              <w:tab w:val="right" w:pos="9026" w:leader="dot"/>
            </w:tabs>
            <w:rPr/>
          </w:pPr>
          <w:hyperlink w:anchor="__RefHeading___Toc1839513_1468164448">
            <w:r>
              <w:rPr>
                <w:webHidden/>
                <w:rStyle w:val="IndexLink"/>
                <w:rtl w:val="true"/>
              </w:rPr>
              <w:t>«</w:t>
            </w:r>
            <w:r>
              <w:rPr>
                <w:rStyle w:val="IndexLink"/>
              </w:rPr>
              <w:t>102</w:t>
            </w:r>
            <w:r>
              <w:rPr>
                <w:rStyle w:val="IndexLink"/>
                <w:rtl w:val="true"/>
              </w:rPr>
              <w:t>»</w:t>
              <w:tab/>
            </w:r>
            <w:r>
              <w:rPr>
                <w:rStyle w:val="IndexLink"/>
              </w:rPr>
              <w:t>568</w:t>
            </w:r>
          </w:hyperlink>
        </w:p>
        <w:p>
          <w:pPr>
            <w:pStyle w:val="Contents5"/>
            <w:tabs>
              <w:tab w:val="clear" w:pos="7892"/>
              <w:tab w:val="right" w:pos="9026" w:leader="dot"/>
            </w:tabs>
            <w:rPr/>
          </w:pPr>
          <w:hyperlink w:anchor="__RefHeading___Toc1839515_1468164448">
            <w:r>
              <w:rPr>
                <w:webHidden/>
                <w:rStyle w:val="IndexLink"/>
                <w:rtl w:val="true"/>
              </w:rPr>
              <w:t>«</w:t>
            </w:r>
            <w:r>
              <w:rPr>
                <w:rStyle w:val="IndexLink"/>
              </w:rPr>
              <w:t>103</w:t>
            </w:r>
            <w:r>
              <w:rPr>
                <w:rStyle w:val="IndexLink"/>
                <w:rtl w:val="true"/>
              </w:rPr>
              <w:t>»</w:t>
              <w:tab/>
            </w:r>
            <w:r>
              <w:rPr>
                <w:rStyle w:val="IndexLink"/>
              </w:rPr>
              <w:t>568</w:t>
            </w:r>
          </w:hyperlink>
        </w:p>
        <w:p>
          <w:pPr>
            <w:pStyle w:val="Contents5"/>
            <w:tabs>
              <w:tab w:val="clear" w:pos="7892"/>
              <w:tab w:val="right" w:pos="9026" w:leader="dot"/>
            </w:tabs>
            <w:rPr/>
          </w:pPr>
          <w:hyperlink w:anchor="__RefHeading___Toc1839517_1468164448">
            <w:r>
              <w:rPr>
                <w:webHidden/>
                <w:rStyle w:val="IndexLink"/>
                <w:rtl w:val="true"/>
              </w:rPr>
              <w:t>«</w:t>
            </w:r>
            <w:r>
              <w:rPr>
                <w:rStyle w:val="IndexLink"/>
              </w:rPr>
              <w:t>104</w:t>
            </w:r>
            <w:r>
              <w:rPr>
                <w:rStyle w:val="IndexLink"/>
                <w:rtl w:val="true"/>
              </w:rPr>
              <w:t>»</w:t>
              <w:tab/>
            </w:r>
            <w:r>
              <w:rPr>
                <w:rStyle w:val="IndexLink"/>
              </w:rPr>
              <w:t>569</w:t>
            </w:r>
          </w:hyperlink>
        </w:p>
        <w:p>
          <w:pPr>
            <w:pStyle w:val="Contents5"/>
            <w:tabs>
              <w:tab w:val="clear" w:pos="7892"/>
              <w:tab w:val="right" w:pos="9026" w:leader="dot"/>
            </w:tabs>
            <w:rPr/>
          </w:pPr>
          <w:hyperlink w:anchor="__RefHeading___Toc1839519_1468164448">
            <w:r>
              <w:rPr>
                <w:webHidden/>
                <w:rStyle w:val="IndexLink"/>
                <w:rtl w:val="true"/>
              </w:rPr>
              <w:t>«</w:t>
            </w:r>
            <w:r>
              <w:rPr>
                <w:rStyle w:val="IndexLink"/>
              </w:rPr>
              <w:t>105</w:t>
            </w:r>
            <w:r>
              <w:rPr>
                <w:rStyle w:val="IndexLink"/>
                <w:rtl w:val="true"/>
              </w:rPr>
              <w:t>»</w:t>
              <w:tab/>
            </w:r>
            <w:r>
              <w:rPr>
                <w:rStyle w:val="IndexLink"/>
              </w:rPr>
              <w:t>569</w:t>
            </w:r>
          </w:hyperlink>
        </w:p>
        <w:p>
          <w:pPr>
            <w:pStyle w:val="Contents5"/>
            <w:tabs>
              <w:tab w:val="clear" w:pos="7892"/>
              <w:tab w:val="right" w:pos="9026" w:leader="dot"/>
            </w:tabs>
            <w:rPr/>
          </w:pPr>
          <w:hyperlink w:anchor="__RefHeading___Toc1839521_1468164448">
            <w:r>
              <w:rPr>
                <w:webHidden/>
                <w:rStyle w:val="IndexLink"/>
                <w:rtl w:val="true"/>
              </w:rPr>
              <w:t>«</w:t>
            </w:r>
            <w:r>
              <w:rPr>
                <w:rStyle w:val="IndexLink"/>
              </w:rPr>
              <w:t>106</w:t>
            </w:r>
            <w:r>
              <w:rPr>
                <w:rStyle w:val="IndexLink"/>
                <w:rtl w:val="true"/>
              </w:rPr>
              <w:t>»</w:t>
              <w:tab/>
            </w:r>
            <w:r>
              <w:rPr>
                <w:rStyle w:val="IndexLink"/>
              </w:rPr>
              <w:t>570</w:t>
            </w:r>
          </w:hyperlink>
        </w:p>
        <w:p>
          <w:pPr>
            <w:pStyle w:val="Contents5"/>
            <w:tabs>
              <w:tab w:val="clear" w:pos="7892"/>
              <w:tab w:val="right" w:pos="9026" w:leader="dot"/>
            </w:tabs>
            <w:rPr/>
          </w:pPr>
          <w:hyperlink w:anchor="__RefHeading___Toc1839523_1468164448">
            <w:r>
              <w:rPr>
                <w:webHidden/>
                <w:rStyle w:val="IndexLink"/>
                <w:rtl w:val="true"/>
              </w:rPr>
              <w:t>«</w:t>
            </w:r>
            <w:r>
              <w:rPr>
                <w:rStyle w:val="IndexLink"/>
              </w:rPr>
              <w:t>107</w:t>
            </w:r>
            <w:r>
              <w:rPr>
                <w:rStyle w:val="IndexLink"/>
                <w:rtl w:val="true"/>
              </w:rPr>
              <w:t>»</w:t>
              <w:tab/>
            </w:r>
            <w:r>
              <w:rPr>
                <w:rStyle w:val="IndexLink"/>
              </w:rPr>
              <w:t>570</w:t>
            </w:r>
          </w:hyperlink>
        </w:p>
        <w:p>
          <w:pPr>
            <w:pStyle w:val="Contents5"/>
            <w:tabs>
              <w:tab w:val="clear" w:pos="7892"/>
              <w:tab w:val="right" w:pos="9026" w:leader="dot"/>
            </w:tabs>
            <w:rPr/>
          </w:pPr>
          <w:hyperlink w:anchor="__RefHeading___Toc1839525_1468164448">
            <w:r>
              <w:rPr>
                <w:webHidden/>
                <w:rStyle w:val="IndexLink"/>
                <w:rtl w:val="true"/>
              </w:rPr>
              <w:t>«</w:t>
            </w:r>
            <w:r>
              <w:rPr>
                <w:rStyle w:val="IndexLink"/>
              </w:rPr>
              <w:t>108</w:t>
            </w:r>
            <w:r>
              <w:rPr>
                <w:rStyle w:val="IndexLink"/>
                <w:rtl w:val="true"/>
              </w:rPr>
              <w:t>»</w:t>
              <w:tab/>
            </w:r>
            <w:r>
              <w:rPr>
                <w:rStyle w:val="IndexLink"/>
              </w:rPr>
              <w:t>570</w:t>
            </w:r>
          </w:hyperlink>
        </w:p>
        <w:p>
          <w:pPr>
            <w:pStyle w:val="Contents5"/>
            <w:tabs>
              <w:tab w:val="clear" w:pos="7892"/>
              <w:tab w:val="right" w:pos="9026" w:leader="dot"/>
            </w:tabs>
            <w:rPr/>
          </w:pPr>
          <w:hyperlink w:anchor="__RefHeading___Toc1839527_1468164448">
            <w:r>
              <w:rPr>
                <w:webHidden/>
                <w:rStyle w:val="IndexLink"/>
                <w:rtl w:val="true"/>
              </w:rPr>
              <w:t>«</w:t>
            </w:r>
            <w:r>
              <w:rPr>
                <w:rStyle w:val="IndexLink"/>
              </w:rPr>
              <w:t>109</w:t>
            </w:r>
            <w:r>
              <w:rPr>
                <w:rStyle w:val="IndexLink"/>
                <w:rtl w:val="true"/>
              </w:rPr>
              <w:t>»</w:t>
              <w:tab/>
            </w:r>
            <w:r>
              <w:rPr>
                <w:rStyle w:val="IndexLink"/>
              </w:rPr>
              <w:t>572</w:t>
            </w:r>
          </w:hyperlink>
        </w:p>
        <w:p>
          <w:pPr>
            <w:pStyle w:val="Contents5"/>
            <w:tabs>
              <w:tab w:val="clear" w:pos="7892"/>
              <w:tab w:val="right" w:pos="9026" w:leader="dot"/>
            </w:tabs>
            <w:rPr/>
          </w:pPr>
          <w:hyperlink w:anchor="__RefHeading___Toc1839529_1468164448">
            <w:r>
              <w:rPr>
                <w:webHidden/>
                <w:rStyle w:val="IndexLink"/>
                <w:rtl w:val="true"/>
              </w:rPr>
              <w:t>«</w:t>
            </w:r>
            <w:r>
              <w:rPr>
                <w:rStyle w:val="IndexLink"/>
              </w:rPr>
              <w:t>110</w:t>
            </w:r>
            <w:r>
              <w:rPr>
                <w:rStyle w:val="IndexLink"/>
                <w:rtl w:val="true"/>
              </w:rPr>
              <w:t>»</w:t>
              <w:tab/>
            </w:r>
            <w:r>
              <w:rPr>
                <w:rStyle w:val="IndexLink"/>
              </w:rPr>
              <w:t>572</w:t>
            </w:r>
          </w:hyperlink>
        </w:p>
        <w:p>
          <w:pPr>
            <w:pStyle w:val="Contents5"/>
            <w:tabs>
              <w:tab w:val="clear" w:pos="7892"/>
              <w:tab w:val="right" w:pos="9026" w:leader="dot"/>
            </w:tabs>
            <w:rPr/>
          </w:pPr>
          <w:hyperlink w:anchor="__RefHeading___Toc1839531_1468164448">
            <w:r>
              <w:rPr>
                <w:webHidden/>
                <w:rStyle w:val="IndexLink"/>
                <w:rtl w:val="true"/>
              </w:rPr>
              <w:t>«</w:t>
            </w:r>
            <w:r>
              <w:rPr>
                <w:rStyle w:val="IndexLink"/>
              </w:rPr>
              <w:t>111</w:t>
            </w:r>
            <w:r>
              <w:rPr>
                <w:rStyle w:val="IndexLink"/>
                <w:rtl w:val="true"/>
              </w:rPr>
              <w:t>»</w:t>
              <w:tab/>
            </w:r>
            <w:r>
              <w:rPr>
                <w:rStyle w:val="IndexLink"/>
              </w:rPr>
              <w:t>572</w:t>
            </w:r>
          </w:hyperlink>
        </w:p>
        <w:p>
          <w:pPr>
            <w:pStyle w:val="Contents5"/>
            <w:tabs>
              <w:tab w:val="clear" w:pos="7892"/>
              <w:tab w:val="right" w:pos="9026" w:leader="dot"/>
            </w:tabs>
            <w:rPr/>
          </w:pPr>
          <w:hyperlink w:anchor="__RefHeading___Toc1839533_1468164448">
            <w:r>
              <w:rPr>
                <w:webHidden/>
                <w:rStyle w:val="IndexLink"/>
                <w:rtl w:val="true"/>
              </w:rPr>
              <w:t>«</w:t>
            </w:r>
            <w:r>
              <w:rPr>
                <w:rStyle w:val="IndexLink"/>
              </w:rPr>
              <w:t>112</w:t>
            </w:r>
            <w:r>
              <w:rPr>
                <w:rStyle w:val="IndexLink"/>
                <w:rtl w:val="true"/>
              </w:rPr>
              <w:t>»</w:t>
              <w:tab/>
            </w:r>
            <w:r>
              <w:rPr>
                <w:rStyle w:val="IndexLink"/>
              </w:rPr>
              <w:t>572</w:t>
            </w:r>
          </w:hyperlink>
        </w:p>
        <w:p>
          <w:pPr>
            <w:pStyle w:val="Contents5"/>
            <w:tabs>
              <w:tab w:val="clear" w:pos="7892"/>
              <w:tab w:val="right" w:pos="9026" w:leader="dot"/>
            </w:tabs>
            <w:rPr/>
          </w:pPr>
          <w:hyperlink w:anchor="__RefHeading___Toc1839535_1468164448">
            <w:r>
              <w:rPr>
                <w:webHidden/>
                <w:rStyle w:val="IndexLink"/>
                <w:rtl w:val="true"/>
              </w:rPr>
              <w:t>«</w:t>
            </w:r>
            <w:r>
              <w:rPr>
                <w:rStyle w:val="IndexLink"/>
              </w:rPr>
              <w:t>113</w:t>
            </w:r>
            <w:r>
              <w:rPr>
                <w:rStyle w:val="IndexLink"/>
                <w:rtl w:val="true"/>
              </w:rPr>
              <w:t>»</w:t>
              <w:tab/>
            </w:r>
            <w:r>
              <w:rPr>
                <w:rStyle w:val="IndexLink"/>
              </w:rPr>
              <w:t>573</w:t>
            </w:r>
          </w:hyperlink>
        </w:p>
        <w:p>
          <w:pPr>
            <w:pStyle w:val="Contents5"/>
            <w:tabs>
              <w:tab w:val="clear" w:pos="7892"/>
              <w:tab w:val="right" w:pos="9026" w:leader="dot"/>
            </w:tabs>
            <w:rPr/>
          </w:pPr>
          <w:hyperlink w:anchor="__RefHeading___Toc1839537_1468164448">
            <w:r>
              <w:rPr>
                <w:webHidden/>
                <w:rStyle w:val="IndexLink"/>
                <w:rtl w:val="true"/>
              </w:rPr>
              <w:t>«</w:t>
            </w:r>
            <w:r>
              <w:rPr>
                <w:rStyle w:val="IndexLink"/>
              </w:rPr>
              <w:t>114</w:t>
            </w:r>
            <w:r>
              <w:rPr>
                <w:rStyle w:val="IndexLink"/>
                <w:rtl w:val="true"/>
              </w:rPr>
              <w:t>»</w:t>
              <w:tab/>
            </w:r>
            <w:r>
              <w:rPr>
                <w:rStyle w:val="IndexLink"/>
              </w:rPr>
              <w:t>573</w:t>
            </w:r>
          </w:hyperlink>
        </w:p>
        <w:p>
          <w:pPr>
            <w:pStyle w:val="Contents5"/>
            <w:tabs>
              <w:tab w:val="clear" w:pos="7892"/>
              <w:tab w:val="right" w:pos="9026" w:leader="dot"/>
            </w:tabs>
            <w:rPr/>
          </w:pPr>
          <w:hyperlink w:anchor="__RefHeading___Toc1839539_1468164448">
            <w:r>
              <w:rPr>
                <w:webHidden/>
                <w:rStyle w:val="IndexLink"/>
                <w:rtl w:val="true"/>
              </w:rPr>
              <w:t>«</w:t>
            </w:r>
            <w:r>
              <w:rPr>
                <w:rStyle w:val="IndexLink"/>
              </w:rPr>
              <w:t>115</w:t>
            </w:r>
            <w:r>
              <w:rPr>
                <w:rStyle w:val="IndexLink"/>
                <w:rtl w:val="true"/>
              </w:rPr>
              <w:t>»</w:t>
              <w:tab/>
            </w:r>
            <w:r>
              <w:rPr>
                <w:rStyle w:val="IndexLink"/>
              </w:rPr>
              <w:t>577</w:t>
            </w:r>
          </w:hyperlink>
        </w:p>
        <w:p>
          <w:pPr>
            <w:pStyle w:val="Contents5"/>
            <w:tabs>
              <w:tab w:val="clear" w:pos="7892"/>
              <w:tab w:val="right" w:pos="9026" w:leader="dot"/>
            </w:tabs>
            <w:rPr/>
          </w:pPr>
          <w:hyperlink w:anchor="__RefHeading___Toc1839541_1468164448">
            <w:r>
              <w:rPr>
                <w:webHidden/>
                <w:rStyle w:val="IndexLink"/>
                <w:rtl w:val="true"/>
              </w:rPr>
              <w:t>«</w:t>
            </w:r>
            <w:r>
              <w:rPr>
                <w:rStyle w:val="IndexLink"/>
              </w:rPr>
              <w:t>116</w:t>
            </w:r>
            <w:r>
              <w:rPr>
                <w:rStyle w:val="IndexLink"/>
                <w:rtl w:val="true"/>
              </w:rPr>
              <w:t>»</w:t>
              <w:tab/>
            </w:r>
            <w:r>
              <w:rPr>
                <w:rStyle w:val="IndexLink"/>
              </w:rPr>
              <w:t>578</w:t>
            </w:r>
          </w:hyperlink>
        </w:p>
        <w:p>
          <w:pPr>
            <w:pStyle w:val="Contents5"/>
            <w:tabs>
              <w:tab w:val="clear" w:pos="7892"/>
              <w:tab w:val="right" w:pos="9026" w:leader="dot"/>
            </w:tabs>
            <w:rPr/>
          </w:pPr>
          <w:hyperlink w:anchor="__RefHeading___Toc1839543_1468164448">
            <w:r>
              <w:rPr>
                <w:webHidden/>
                <w:rStyle w:val="IndexLink"/>
                <w:rtl w:val="true"/>
              </w:rPr>
              <w:t>«</w:t>
            </w:r>
            <w:r>
              <w:rPr>
                <w:rStyle w:val="IndexLink"/>
              </w:rPr>
              <w:t>117</w:t>
            </w:r>
            <w:r>
              <w:rPr>
                <w:rStyle w:val="IndexLink"/>
                <w:rtl w:val="true"/>
              </w:rPr>
              <w:t>»</w:t>
              <w:tab/>
            </w:r>
            <w:r>
              <w:rPr>
                <w:rStyle w:val="IndexLink"/>
              </w:rPr>
              <w:t>579</w:t>
            </w:r>
          </w:hyperlink>
        </w:p>
        <w:p>
          <w:pPr>
            <w:pStyle w:val="Contents5"/>
            <w:tabs>
              <w:tab w:val="clear" w:pos="7892"/>
              <w:tab w:val="right" w:pos="9026" w:leader="dot"/>
            </w:tabs>
            <w:rPr/>
          </w:pPr>
          <w:hyperlink w:anchor="__RefHeading___Toc1839545_1468164448">
            <w:r>
              <w:rPr>
                <w:webHidden/>
                <w:rStyle w:val="IndexLink"/>
                <w:rtl w:val="true"/>
              </w:rPr>
              <w:t>«</w:t>
            </w:r>
            <w:r>
              <w:rPr>
                <w:rStyle w:val="IndexLink"/>
              </w:rPr>
              <w:t>118</w:t>
            </w:r>
            <w:r>
              <w:rPr>
                <w:rStyle w:val="IndexLink"/>
                <w:rtl w:val="true"/>
              </w:rPr>
              <w:t>»</w:t>
              <w:tab/>
            </w:r>
            <w:r>
              <w:rPr>
                <w:rStyle w:val="IndexLink"/>
              </w:rPr>
              <w:t>579</w:t>
            </w:r>
          </w:hyperlink>
        </w:p>
        <w:p>
          <w:pPr>
            <w:pStyle w:val="Contents5"/>
            <w:tabs>
              <w:tab w:val="clear" w:pos="7892"/>
              <w:tab w:val="right" w:pos="9026" w:leader="dot"/>
            </w:tabs>
            <w:rPr/>
          </w:pPr>
          <w:hyperlink w:anchor="__RefHeading___Toc1839547_1468164448">
            <w:r>
              <w:rPr>
                <w:webHidden/>
                <w:rStyle w:val="IndexLink"/>
                <w:rtl w:val="true"/>
              </w:rPr>
              <w:t>«</w:t>
            </w:r>
            <w:r>
              <w:rPr>
                <w:rStyle w:val="IndexLink"/>
              </w:rPr>
              <w:t>119</w:t>
            </w:r>
            <w:r>
              <w:rPr>
                <w:rStyle w:val="IndexLink"/>
                <w:rtl w:val="true"/>
              </w:rPr>
              <w:t>»</w:t>
              <w:tab/>
            </w:r>
            <w:r>
              <w:rPr>
                <w:rStyle w:val="IndexLink"/>
              </w:rPr>
              <w:t>580</w:t>
            </w:r>
          </w:hyperlink>
        </w:p>
        <w:p>
          <w:pPr>
            <w:pStyle w:val="Contents5"/>
            <w:tabs>
              <w:tab w:val="clear" w:pos="7892"/>
              <w:tab w:val="right" w:pos="9026" w:leader="dot"/>
            </w:tabs>
            <w:rPr/>
          </w:pPr>
          <w:hyperlink w:anchor="__RefHeading___Toc1839549_1468164448">
            <w:r>
              <w:rPr>
                <w:webHidden/>
                <w:rStyle w:val="IndexLink"/>
                <w:rtl w:val="true"/>
              </w:rPr>
              <w:t>«</w:t>
            </w:r>
            <w:r>
              <w:rPr>
                <w:rStyle w:val="IndexLink"/>
              </w:rPr>
              <w:t>120</w:t>
            </w:r>
            <w:r>
              <w:rPr>
                <w:rStyle w:val="IndexLink"/>
                <w:rtl w:val="true"/>
              </w:rPr>
              <w:t>»</w:t>
              <w:tab/>
            </w:r>
            <w:r>
              <w:rPr>
                <w:rStyle w:val="IndexLink"/>
              </w:rPr>
              <w:t>580</w:t>
            </w:r>
          </w:hyperlink>
        </w:p>
        <w:p>
          <w:pPr>
            <w:pStyle w:val="Contents5"/>
            <w:tabs>
              <w:tab w:val="clear" w:pos="7892"/>
              <w:tab w:val="right" w:pos="9026" w:leader="dot"/>
            </w:tabs>
            <w:rPr/>
          </w:pPr>
          <w:hyperlink w:anchor="__RefHeading___Toc1839551_1468164448">
            <w:r>
              <w:rPr>
                <w:webHidden/>
                <w:rStyle w:val="IndexLink"/>
                <w:rtl w:val="true"/>
              </w:rPr>
              <w:t>«</w:t>
            </w:r>
            <w:r>
              <w:rPr>
                <w:rStyle w:val="IndexLink"/>
              </w:rPr>
              <w:t>121</w:t>
            </w:r>
            <w:r>
              <w:rPr>
                <w:rStyle w:val="IndexLink"/>
                <w:rtl w:val="true"/>
              </w:rPr>
              <w:t>»</w:t>
              <w:tab/>
            </w:r>
            <w:r>
              <w:rPr>
                <w:rStyle w:val="IndexLink"/>
              </w:rPr>
              <w:t>580</w:t>
            </w:r>
          </w:hyperlink>
        </w:p>
        <w:p>
          <w:pPr>
            <w:pStyle w:val="Contents5"/>
            <w:tabs>
              <w:tab w:val="clear" w:pos="7892"/>
              <w:tab w:val="right" w:pos="9026" w:leader="dot"/>
            </w:tabs>
            <w:rPr/>
          </w:pPr>
          <w:hyperlink w:anchor="__RefHeading___Toc1839553_1468164448">
            <w:r>
              <w:rPr>
                <w:webHidden/>
                <w:rStyle w:val="IndexLink"/>
                <w:rtl w:val="true"/>
              </w:rPr>
              <w:t>«</w:t>
            </w:r>
            <w:r>
              <w:rPr>
                <w:rStyle w:val="IndexLink"/>
              </w:rPr>
              <w:t>122</w:t>
            </w:r>
            <w:r>
              <w:rPr>
                <w:rStyle w:val="IndexLink"/>
                <w:rtl w:val="true"/>
              </w:rPr>
              <w:t>»</w:t>
              <w:tab/>
            </w:r>
            <w:r>
              <w:rPr>
                <w:rStyle w:val="IndexLink"/>
              </w:rPr>
              <w:t>581</w:t>
            </w:r>
          </w:hyperlink>
        </w:p>
        <w:p>
          <w:pPr>
            <w:pStyle w:val="Contents5"/>
            <w:tabs>
              <w:tab w:val="clear" w:pos="7892"/>
              <w:tab w:val="right" w:pos="9026" w:leader="dot"/>
            </w:tabs>
            <w:rPr/>
          </w:pPr>
          <w:hyperlink w:anchor="__RefHeading___Toc1839555_1468164448">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1839557_1468164448">
            <w:r>
              <w:rPr>
                <w:webHidden/>
                <w:rStyle w:val="IndexLink"/>
                <w:rtl w:val="true"/>
              </w:rPr>
              <w:t>«</w:t>
            </w:r>
            <w:r>
              <w:rPr>
                <w:rStyle w:val="IndexLink"/>
              </w:rPr>
              <w:t>123</w:t>
            </w:r>
            <w:r>
              <w:rPr>
                <w:rStyle w:val="IndexLink"/>
                <w:rtl w:val="true"/>
              </w:rPr>
              <w:t>»</w:t>
              <w:tab/>
            </w:r>
            <w:r>
              <w:rPr>
                <w:rStyle w:val="IndexLink"/>
              </w:rPr>
              <w:t>583</w:t>
            </w:r>
          </w:hyperlink>
        </w:p>
        <w:p>
          <w:pPr>
            <w:pStyle w:val="Contents5"/>
            <w:tabs>
              <w:tab w:val="clear" w:pos="7892"/>
              <w:tab w:val="right" w:pos="9026" w:leader="dot"/>
            </w:tabs>
            <w:rPr/>
          </w:pPr>
          <w:hyperlink w:anchor="__RefHeading___Toc1839559_1468164448">
            <w:r>
              <w:rPr>
                <w:webHidden/>
                <w:rStyle w:val="IndexLink"/>
                <w:rtl w:val="true"/>
              </w:rPr>
              <w:t>بیان</w:t>
            </w:r>
            <w:r>
              <w:rPr>
                <w:rStyle w:val="IndexLink"/>
                <w:rtl w:val="true"/>
              </w:rPr>
              <w:tab/>
            </w:r>
            <w:r>
              <w:rPr>
                <w:rStyle w:val="IndexLink"/>
              </w:rPr>
              <w:t>584</w:t>
            </w:r>
          </w:hyperlink>
        </w:p>
        <w:p>
          <w:pPr>
            <w:pStyle w:val="Contents5"/>
            <w:tabs>
              <w:tab w:val="clear" w:pos="7892"/>
              <w:tab w:val="right" w:pos="9026" w:leader="dot"/>
            </w:tabs>
            <w:rPr/>
          </w:pPr>
          <w:hyperlink w:anchor="__RefHeading___Toc1839561_1468164448">
            <w:r>
              <w:rPr>
                <w:webHidden/>
                <w:rStyle w:val="IndexLink"/>
                <w:rtl w:val="true"/>
              </w:rPr>
              <w:t>«</w:t>
            </w:r>
            <w:r>
              <w:rPr>
                <w:rStyle w:val="IndexLink"/>
              </w:rPr>
              <w:t>124</w:t>
            </w:r>
            <w:r>
              <w:rPr>
                <w:rStyle w:val="IndexLink"/>
                <w:rtl w:val="true"/>
              </w:rPr>
              <w:t>»</w:t>
              <w:tab/>
            </w:r>
            <w:r>
              <w:rPr>
                <w:rStyle w:val="IndexLink"/>
              </w:rPr>
              <w:t>584</w:t>
            </w:r>
          </w:hyperlink>
        </w:p>
        <w:p>
          <w:pPr>
            <w:pStyle w:val="Contents5"/>
            <w:tabs>
              <w:tab w:val="clear" w:pos="7892"/>
              <w:tab w:val="right" w:pos="9026" w:leader="dot"/>
            </w:tabs>
            <w:rPr/>
          </w:pPr>
          <w:hyperlink w:anchor="__RefHeading___Toc1839563_1468164448">
            <w:r>
              <w:rPr>
                <w:webHidden/>
                <w:rStyle w:val="IndexLink"/>
                <w:rtl w:val="true"/>
              </w:rPr>
              <w:t>«</w:t>
            </w:r>
            <w:r>
              <w:rPr>
                <w:rStyle w:val="IndexLink"/>
              </w:rPr>
              <w:t>125</w:t>
            </w:r>
            <w:r>
              <w:rPr>
                <w:rStyle w:val="IndexLink"/>
                <w:rtl w:val="true"/>
              </w:rPr>
              <w:t>»</w:t>
              <w:tab/>
            </w:r>
            <w:r>
              <w:rPr>
                <w:rStyle w:val="IndexLink"/>
              </w:rPr>
              <w:t>584</w:t>
            </w:r>
          </w:hyperlink>
        </w:p>
        <w:p>
          <w:pPr>
            <w:pStyle w:val="Contents5"/>
            <w:tabs>
              <w:tab w:val="clear" w:pos="7892"/>
              <w:tab w:val="right" w:pos="9026" w:leader="dot"/>
            </w:tabs>
            <w:rPr/>
          </w:pPr>
          <w:hyperlink w:anchor="__RefHeading___Toc1839565_1468164448">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1839567_1468164448">
            <w:r>
              <w:rPr>
                <w:webHidden/>
                <w:rStyle w:val="IndexLink"/>
                <w:rtl w:val="true"/>
              </w:rPr>
              <w:t>«</w:t>
            </w:r>
            <w:r>
              <w:rPr>
                <w:rStyle w:val="IndexLink"/>
              </w:rPr>
              <w:t>126</w:t>
            </w:r>
            <w:r>
              <w:rPr>
                <w:rStyle w:val="IndexLink"/>
                <w:rtl w:val="true"/>
              </w:rPr>
              <w:t>»</w:t>
              <w:tab/>
            </w:r>
            <w:r>
              <w:rPr>
                <w:rStyle w:val="IndexLink"/>
              </w:rPr>
              <w:t>585</w:t>
            </w:r>
          </w:hyperlink>
        </w:p>
        <w:p>
          <w:pPr>
            <w:pStyle w:val="Contents5"/>
            <w:tabs>
              <w:tab w:val="clear" w:pos="7892"/>
              <w:tab w:val="right" w:pos="9026" w:leader="dot"/>
            </w:tabs>
            <w:rPr/>
          </w:pPr>
          <w:hyperlink w:anchor="__RefHeading___Toc1839569_1468164448">
            <w:r>
              <w:rPr>
                <w:webHidden/>
                <w:rStyle w:val="IndexLink"/>
                <w:rtl w:val="true"/>
              </w:rPr>
              <w:t>«</w:t>
            </w:r>
            <w:r>
              <w:rPr>
                <w:rStyle w:val="IndexLink"/>
              </w:rPr>
              <w:t>127</w:t>
            </w:r>
            <w:r>
              <w:rPr>
                <w:rStyle w:val="IndexLink"/>
                <w:rtl w:val="true"/>
              </w:rPr>
              <w:t>»</w:t>
              <w:tab/>
            </w:r>
            <w:r>
              <w:rPr>
                <w:rStyle w:val="IndexLink"/>
              </w:rPr>
              <w:t>585</w:t>
            </w:r>
          </w:hyperlink>
        </w:p>
        <w:p>
          <w:pPr>
            <w:pStyle w:val="Contents5"/>
            <w:tabs>
              <w:tab w:val="clear" w:pos="7892"/>
              <w:tab w:val="right" w:pos="9026" w:leader="dot"/>
            </w:tabs>
            <w:rPr/>
          </w:pPr>
          <w:hyperlink w:anchor="__RefHeading___Toc1839571_1468164448">
            <w:r>
              <w:rPr>
                <w:webHidden/>
                <w:rStyle w:val="IndexLink"/>
                <w:rtl w:val="true"/>
              </w:rPr>
              <w:t>«</w:t>
            </w:r>
            <w:r>
              <w:rPr>
                <w:rStyle w:val="IndexLink"/>
              </w:rPr>
              <w:t>128</w:t>
            </w:r>
            <w:r>
              <w:rPr>
                <w:rStyle w:val="IndexLink"/>
                <w:rtl w:val="true"/>
              </w:rPr>
              <w:t>»</w:t>
              <w:tab/>
            </w:r>
            <w:r>
              <w:rPr>
                <w:rStyle w:val="IndexLink"/>
              </w:rPr>
              <w:t>586</w:t>
            </w:r>
          </w:hyperlink>
        </w:p>
        <w:p>
          <w:pPr>
            <w:pStyle w:val="Contents5"/>
            <w:tabs>
              <w:tab w:val="clear" w:pos="7892"/>
              <w:tab w:val="right" w:pos="9026" w:leader="dot"/>
            </w:tabs>
            <w:rPr/>
          </w:pPr>
          <w:hyperlink w:anchor="__RefHeading___Toc1839573_1468164448">
            <w:r>
              <w:rPr>
                <w:webHidden/>
                <w:rStyle w:val="IndexLink"/>
                <w:rtl w:val="true"/>
              </w:rPr>
              <w:t>«</w:t>
            </w:r>
            <w:r>
              <w:rPr>
                <w:rStyle w:val="IndexLink"/>
              </w:rPr>
              <w:t>129</w:t>
            </w:r>
            <w:r>
              <w:rPr>
                <w:rStyle w:val="IndexLink"/>
                <w:rtl w:val="true"/>
              </w:rPr>
              <w:t>»</w:t>
              <w:tab/>
            </w:r>
            <w:r>
              <w:rPr>
                <w:rStyle w:val="IndexLink"/>
              </w:rPr>
              <w:t>586</w:t>
            </w:r>
          </w:hyperlink>
        </w:p>
        <w:p>
          <w:pPr>
            <w:pStyle w:val="Contents5"/>
            <w:tabs>
              <w:tab w:val="clear" w:pos="7892"/>
              <w:tab w:val="right" w:pos="9026" w:leader="dot"/>
            </w:tabs>
            <w:rPr/>
          </w:pPr>
          <w:hyperlink w:anchor="__RefHeading___Toc1839575_1468164448">
            <w:r>
              <w:rPr>
                <w:webHidden/>
                <w:rStyle w:val="IndexLink"/>
                <w:rtl w:val="true"/>
              </w:rPr>
              <w:t>«</w:t>
            </w:r>
            <w:r>
              <w:rPr>
                <w:rStyle w:val="IndexLink"/>
              </w:rPr>
              <w:t>130</w:t>
            </w:r>
            <w:r>
              <w:rPr>
                <w:rStyle w:val="IndexLink"/>
                <w:rtl w:val="true"/>
              </w:rPr>
              <w:t>»</w:t>
              <w:tab/>
            </w:r>
            <w:r>
              <w:rPr>
                <w:rStyle w:val="IndexLink"/>
              </w:rPr>
              <w:t>590</w:t>
            </w:r>
          </w:hyperlink>
        </w:p>
        <w:p>
          <w:pPr>
            <w:pStyle w:val="Contents5"/>
            <w:tabs>
              <w:tab w:val="clear" w:pos="7892"/>
              <w:tab w:val="right" w:pos="9026" w:leader="dot"/>
            </w:tabs>
            <w:rPr/>
          </w:pPr>
          <w:hyperlink w:anchor="__RefHeading___Toc1839577_1468164448">
            <w:r>
              <w:rPr>
                <w:webHidden/>
                <w:rStyle w:val="IndexLink"/>
                <w:rtl w:val="true"/>
              </w:rPr>
              <w:t>«</w:t>
            </w:r>
            <w:r>
              <w:rPr>
                <w:rStyle w:val="IndexLink"/>
              </w:rPr>
              <w:t>131</w:t>
            </w:r>
            <w:r>
              <w:rPr>
                <w:rStyle w:val="IndexLink"/>
                <w:rtl w:val="true"/>
              </w:rPr>
              <w:t>»</w:t>
              <w:tab/>
            </w:r>
            <w:r>
              <w:rPr>
                <w:rStyle w:val="IndexLink"/>
              </w:rPr>
              <w:t>591</w:t>
            </w:r>
          </w:hyperlink>
        </w:p>
        <w:p>
          <w:pPr>
            <w:pStyle w:val="Contents5"/>
            <w:tabs>
              <w:tab w:val="clear" w:pos="7892"/>
              <w:tab w:val="right" w:pos="9026" w:leader="dot"/>
            </w:tabs>
            <w:rPr/>
          </w:pPr>
          <w:hyperlink w:anchor="__RefHeading___Toc1839579_1468164448">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1839581_1468164448">
            <w:r>
              <w:rPr>
                <w:webHidden/>
                <w:rStyle w:val="IndexLink"/>
                <w:rtl w:val="true"/>
              </w:rPr>
              <w:t>«</w:t>
            </w:r>
            <w:r>
              <w:rPr>
                <w:rStyle w:val="IndexLink"/>
              </w:rPr>
              <w:t>132</w:t>
            </w:r>
            <w:r>
              <w:rPr>
                <w:rStyle w:val="IndexLink"/>
                <w:rtl w:val="true"/>
              </w:rPr>
              <w:t>»</w:t>
              <w:tab/>
            </w:r>
            <w:r>
              <w:rPr>
                <w:rStyle w:val="IndexLink"/>
              </w:rPr>
              <w:t>592</w:t>
            </w:r>
          </w:hyperlink>
        </w:p>
        <w:p>
          <w:pPr>
            <w:pStyle w:val="Contents5"/>
            <w:tabs>
              <w:tab w:val="clear" w:pos="7892"/>
              <w:tab w:val="right" w:pos="9026" w:leader="dot"/>
            </w:tabs>
            <w:rPr/>
          </w:pPr>
          <w:hyperlink w:anchor="__RefHeading___Toc1839583_1468164448">
            <w:r>
              <w:rPr>
                <w:webHidden/>
                <w:rStyle w:val="IndexLink"/>
                <w:rtl w:val="true"/>
              </w:rPr>
              <w:t>«</w:t>
            </w:r>
            <w:r>
              <w:rPr>
                <w:rStyle w:val="IndexLink"/>
              </w:rPr>
              <w:t>133</w:t>
            </w:r>
            <w:r>
              <w:rPr>
                <w:rStyle w:val="IndexLink"/>
                <w:rtl w:val="true"/>
              </w:rPr>
              <w:t>»</w:t>
              <w:tab/>
            </w:r>
            <w:r>
              <w:rPr>
                <w:rStyle w:val="IndexLink"/>
              </w:rPr>
              <w:t>593</w:t>
            </w:r>
          </w:hyperlink>
        </w:p>
        <w:p>
          <w:pPr>
            <w:pStyle w:val="Contents5"/>
            <w:tabs>
              <w:tab w:val="clear" w:pos="7892"/>
              <w:tab w:val="right" w:pos="9026" w:leader="dot"/>
            </w:tabs>
            <w:rPr/>
          </w:pPr>
          <w:hyperlink w:anchor="__RefHeading___Toc1839585_1468164448">
            <w:r>
              <w:rPr>
                <w:webHidden/>
                <w:rStyle w:val="IndexLink"/>
                <w:rtl w:val="true"/>
              </w:rPr>
              <w:t>«</w:t>
            </w:r>
            <w:r>
              <w:rPr>
                <w:rStyle w:val="IndexLink"/>
              </w:rPr>
              <w:t>134</w:t>
            </w:r>
            <w:r>
              <w:rPr>
                <w:rStyle w:val="IndexLink"/>
                <w:rtl w:val="true"/>
              </w:rPr>
              <w:t>»</w:t>
              <w:tab/>
            </w:r>
            <w:r>
              <w:rPr>
                <w:rStyle w:val="IndexLink"/>
              </w:rPr>
              <w:t>594</w:t>
            </w:r>
          </w:hyperlink>
        </w:p>
        <w:p>
          <w:pPr>
            <w:pStyle w:val="Contents5"/>
            <w:tabs>
              <w:tab w:val="clear" w:pos="7892"/>
              <w:tab w:val="right" w:pos="9026" w:leader="dot"/>
            </w:tabs>
            <w:rPr/>
          </w:pPr>
          <w:hyperlink w:anchor="__RefHeading___Toc1839587_1468164448">
            <w:r>
              <w:rPr>
                <w:webHidden/>
                <w:rStyle w:val="IndexLink"/>
                <w:rtl w:val="true"/>
              </w:rPr>
              <w:t>«</w:t>
            </w:r>
            <w:r>
              <w:rPr>
                <w:rStyle w:val="IndexLink"/>
              </w:rPr>
              <w:t>135</w:t>
            </w:r>
            <w:r>
              <w:rPr>
                <w:rStyle w:val="IndexLink"/>
                <w:rtl w:val="true"/>
              </w:rPr>
              <w:t>»</w:t>
              <w:tab/>
            </w:r>
            <w:r>
              <w:rPr>
                <w:rStyle w:val="IndexLink"/>
              </w:rPr>
              <w:t>594</w:t>
            </w:r>
          </w:hyperlink>
        </w:p>
        <w:p>
          <w:pPr>
            <w:pStyle w:val="Contents5"/>
            <w:tabs>
              <w:tab w:val="clear" w:pos="7892"/>
              <w:tab w:val="right" w:pos="9026" w:leader="dot"/>
            </w:tabs>
            <w:rPr/>
          </w:pPr>
          <w:hyperlink w:anchor="__RefHeading___Toc1839589_1468164448">
            <w:r>
              <w:rPr>
                <w:webHidden/>
                <w:rStyle w:val="IndexLink"/>
                <w:rtl w:val="true"/>
              </w:rPr>
              <w:t>«</w:t>
            </w:r>
            <w:r>
              <w:rPr>
                <w:rStyle w:val="IndexLink"/>
              </w:rPr>
              <w:t>136</w:t>
            </w:r>
            <w:r>
              <w:rPr>
                <w:rStyle w:val="IndexLink"/>
                <w:rtl w:val="true"/>
              </w:rPr>
              <w:t>»</w:t>
              <w:tab/>
            </w:r>
            <w:r>
              <w:rPr>
                <w:rStyle w:val="IndexLink"/>
              </w:rPr>
              <w:t>594</w:t>
            </w:r>
          </w:hyperlink>
        </w:p>
        <w:p>
          <w:pPr>
            <w:pStyle w:val="Contents5"/>
            <w:tabs>
              <w:tab w:val="clear" w:pos="7892"/>
              <w:tab w:val="right" w:pos="9026" w:leader="dot"/>
            </w:tabs>
            <w:rPr/>
          </w:pPr>
          <w:hyperlink w:anchor="__RefHeading___Toc1839591_1468164448">
            <w:r>
              <w:rPr>
                <w:webHidden/>
                <w:rStyle w:val="IndexLink"/>
                <w:rtl w:val="true"/>
              </w:rPr>
              <w:t>«</w:t>
            </w:r>
            <w:r>
              <w:rPr>
                <w:rStyle w:val="IndexLink"/>
              </w:rPr>
              <w:t>137</w:t>
            </w:r>
            <w:r>
              <w:rPr>
                <w:rStyle w:val="IndexLink"/>
                <w:rtl w:val="true"/>
              </w:rPr>
              <w:t>»</w:t>
              <w:tab/>
            </w:r>
            <w:r>
              <w:rPr>
                <w:rStyle w:val="IndexLink"/>
              </w:rPr>
              <w:t>594</w:t>
            </w:r>
          </w:hyperlink>
        </w:p>
        <w:p>
          <w:pPr>
            <w:pStyle w:val="Contents5"/>
            <w:tabs>
              <w:tab w:val="clear" w:pos="7892"/>
              <w:tab w:val="right" w:pos="9026" w:leader="dot"/>
            </w:tabs>
            <w:rPr/>
          </w:pPr>
          <w:hyperlink w:anchor="__RefHeading___Toc1839593_1468164448">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1839595_1468164448">
            <w:r>
              <w:rPr>
                <w:webHidden/>
                <w:rStyle w:val="IndexLink"/>
                <w:rtl w:val="true"/>
              </w:rPr>
              <w:t>«</w:t>
            </w:r>
            <w:r>
              <w:rPr>
                <w:rStyle w:val="IndexLink"/>
              </w:rPr>
              <w:t>138</w:t>
            </w:r>
            <w:r>
              <w:rPr>
                <w:rStyle w:val="IndexLink"/>
                <w:rtl w:val="true"/>
              </w:rPr>
              <w:t>»</w:t>
              <w:tab/>
            </w:r>
            <w:r>
              <w:rPr>
                <w:rStyle w:val="IndexLink"/>
              </w:rPr>
              <w:t>595</w:t>
            </w:r>
          </w:hyperlink>
        </w:p>
        <w:p>
          <w:pPr>
            <w:pStyle w:val="Contents5"/>
            <w:tabs>
              <w:tab w:val="clear" w:pos="7892"/>
              <w:tab w:val="right" w:pos="9026" w:leader="dot"/>
            </w:tabs>
            <w:rPr/>
          </w:pPr>
          <w:hyperlink w:anchor="__RefHeading___Toc1839597_1468164448">
            <w:r>
              <w:rPr>
                <w:webHidden/>
                <w:rStyle w:val="IndexLink"/>
                <w:rtl w:val="true"/>
              </w:rPr>
              <w:t>«</w:t>
            </w:r>
            <w:r>
              <w:rPr>
                <w:rStyle w:val="IndexLink"/>
              </w:rPr>
              <w:t>139</w:t>
            </w:r>
            <w:r>
              <w:rPr>
                <w:rStyle w:val="IndexLink"/>
                <w:rtl w:val="true"/>
              </w:rPr>
              <w:t>»</w:t>
              <w:tab/>
            </w:r>
            <w:r>
              <w:rPr>
                <w:rStyle w:val="IndexLink"/>
              </w:rPr>
              <w:t>596</w:t>
            </w:r>
          </w:hyperlink>
        </w:p>
        <w:p>
          <w:pPr>
            <w:pStyle w:val="Contents5"/>
            <w:tabs>
              <w:tab w:val="clear" w:pos="7892"/>
              <w:tab w:val="right" w:pos="9026" w:leader="dot"/>
            </w:tabs>
            <w:rPr/>
          </w:pPr>
          <w:hyperlink w:anchor="__RefHeading___Toc1839599_1468164448">
            <w:r>
              <w:rPr>
                <w:webHidden/>
                <w:rStyle w:val="IndexLink"/>
                <w:rtl w:val="true"/>
              </w:rPr>
              <w:t>«</w:t>
            </w:r>
            <w:r>
              <w:rPr>
                <w:rStyle w:val="IndexLink"/>
              </w:rPr>
              <w:t>140</w:t>
            </w:r>
            <w:r>
              <w:rPr>
                <w:rStyle w:val="IndexLink"/>
                <w:rtl w:val="true"/>
              </w:rPr>
              <w:t>»</w:t>
              <w:tab/>
            </w:r>
            <w:r>
              <w:rPr>
                <w:rStyle w:val="IndexLink"/>
              </w:rPr>
              <w:t>596</w:t>
            </w:r>
          </w:hyperlink>
        </w:p>
        <w:p>
          <w:pPr>
            <w:pStyle w:val="Contents5"/>
            <w:tabs>
              <w:tab w:val="clear" w:pos="7892"/>
              <w:tab w:val="right" w:pos="9026" w:leader="dot"/>
            </w:tabs>
            <w:rPr/>
          </w:pPr>
          <w:hyperlink w:anchor="__RefHeading___Toc1839601_1468164448">
            <w:r>
              <w:rPr>
                <w:webHidden/>
                <w:rStyle w:val="IndexLink"/>
                <w:rtl w:val="true"/>
              </w:rPr>
              <w:t>«</w:t>
            </w:r>
            <w:r>
              <w:rPr>
                <w:rStyle w:val="IndexLink"/>
              </w:rPr>
              <w:t>141</w:t>
            </w:r>
            <w:r>
              <w:rPr>
                <w:rStyle w:val="IndexLink"/>
                <w:rtl w:val="true"/>
              </w:rPr>
              <w:t>»</w:t>
              <w:tab/>
            </w:r>
            <w:r>
              <w:rPr>
                <w:rStyle w:val="IndexLink"/>
              </w:rPr>
              <w:t>598</w:t>
            </w:r>
          </w:hyperlink>
        </w:p>
        <w:p>
          <w:pPr>
            <w:pStyle w:val="Contents5"/>
            <w:tabs>
              <w:tab w:val="clear" w:pos="7892"/>
              <w:tab w:val="right" w:pos="9026" w:leader="dot"/>
            </w:tabs>
            <w:rPr/>
          </w:pPr>
          <w:hyperlink w:anchor="__RefHeading___Toc1839603_1468164448">
            <w:r>
              <w:rPr>
                <w:webHidden/>
                <w:rStyle w:val="IndexLink"/>
                <w:rtl w:val="true"/>
              </w:rPr>
              <w:t>«</w:t>
            </w:r>
            <w:r>
              <w:rPr>
                <w:rStyle w:val="IndexLink"/>
              </w:rPr>
              <w:t>142</w:t>
            </w:r>
            <w:r>
              <w:rPr>
                <w:rStyle w:val="IndexLink"/>
                <w:rtl w:val="true"/>
              </w:rPr>
              <w:t>»</w:t>
              <w:tab/>
            </w:r>
            <w:r>
              <w:rPr>
                <w:rStyle w:val="IndexLink"/>
              </w:rPr>
              <w:t>598</w:t>
            </w:r>
          </w:hyperlink>
        </w:p>
        <w:p>
          <w:pPr>
            <w:pStyle w:val="Contents5"/>
            <w:tabs>
              <w:tab w:val="clear" w:pos="7892"/>
              <w:tab w:val="right" w:pos="9026" w:leader="dot"/>
            </w:tabs>
            <w:rPr/>
          </w:pPr>
          <w:hyperlink w:anchor="__RefHeading___Toc1839605_1468164448">
            <w:r>
              <w:rPr>
                <w:webHidden/>
                <w:rStyle w:val="IndexLink"/>
                <w:rtl w:val="true"/>
              </w:rPr>
              <w:t>«</w:t>
            </w:r>
            <w:r>
              <w:rPr>
                <w:rStyle w:val="IndexLink"/>
              </w:rPr>
              <w:t>143</w:t>
            </w:r>
            <w:r>
              <w:rPr>
                <w:rStyle w:val="IndexLink"/>
                <w:rtl w:val="true"/>
              </w:rPr>
              <w:t>»</w:t>
              <w:tab/>
            </w:r>
            <w:r>
              <w:rPr>
                <w:rStyle w:val="IndexLink"/>
              </w:rPr>
              <w:t>598</w:t>
            </w:r>
          </w:hyperlink>
        </w:p>
        <w:p>
          <w:pPr>
            <w:pStyle w:val="Contents5"/>
            <w:tabs>
              <w:tab w:val="clear" w:pos="7892"/>
              <w:tab w:val="right" w:pos="9026" w:leader="dot"/>
            </w:tabs>
            <w:rPr/>
          </w:pPr>
          <w:hyperlink w:anchor="__RefHeading___Toc1839607_1468164448">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839609_1468164448">
            <w:r>
              <w:rPr>
                <w:webHidden/>
                <w:rStyle w:val="IndexLink"/>
                <w:rtl w:val="true"/>
              </w:rPr>
              <w:t>«</w:t>
            </w:r>
            <w:r>
              <w:rPr>
                <w:rStyle w:val="IndexLink"/>
              </w:rPr>
              <w:t>144</w:t>
            </w:r>
            <w:r>
              <w:rPr>
                <w:rStyle w:val="IndexLink"/>
                <w:rtl w:val="true"/>
              </w:rPr>
              <w:t>»</w:t>
              <w:tab/>
            </w:r>
            <w:r>
              <w:rPr>
                <w:rStyle w:val="IndexLink"/>
              </w:rPr>
              <w:t>600</w:t>
            </w:r>
          </w:hyperlink>
        </w:p>
        <w:p>
          <w:pPr>
            <w:pStyle w:val="Contents5"/>
            <w:tabs>
              <w:tab w:val="clear" w:pos="7892"/>
              <w:tab w:val="right" w:pos="9026" w:leader="dot"/>
            </w:tabs>
            <w:rPr/>
          </w:pPr>
          <w:hyperlink w:anchor="__RefHeading___Toc1839611_1468164448">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1839613_1468164448">
            <w:r>
              <w:rPr>
                <w:webHidden/>
                <w:rStyle w:val="IndexLink"/>
                <w:rtl w:val="true"/>
              </w:rPr>
              <w:t>«</w:t>
            </w:r>
            <w:r>
              <w:rPr>
                <w:rStyle w:val="IndexLink"/>
              </w:rPr>
              <w:t>145</w:t>
            </w:r>
            <w:r>
              <w:rPr>
                <w:rStyle w:val="IndexLink"/>
                <w:rtl w:val="true"/>
              </w:rPr>
              <w:t>»</w:t>
              <w:tab/>
            </w:r>
            <w:r>
              <w:rPr>
                <w:rStyle w:val="IndexLink"/>
              </w:rPr>
              <w:t>600</w:t>
            </w:r>
          </w:hyperlink>
        </w:p>
        <w:p>
          <w:pPr>
            <w:pStyle w:val="Contents5"/>
            <w:tabs>
              <w:tab w:val="clear" w:pos="7892"/>
              <w:tab w:val="right" w:pos="9026" w:leader="dot"/>
            </w:tabs>
            <w:rPr/>
          </w:pPr>
          <w:hyperlink w:anchor="__RefHeading___Toc1839615_1468164448">
            <w:r>
              <w:rPr>
                <w:webHidden/>
                <w:rStyle w:val="IndexLink"/>
                <w:rtl w:val="true"/>
              </w:rPr>
              <w:t>«</w:t>
            </w:r>
            <w:r>
              <w:rPr>
                <w:rStyle w:val="IndexLink"/>
              </w:rPr>
              <w:t>146</w:t>
            </w:r>
            <w:r>
              <w:rPr>
                <w:rStyle w:val="IndexLink"/>
                <w:rtl w:val="true"/>
              </w:rPr>
              <w:t>»</w:t>
              <w:tab/>
            </w:r>
            <w:r>
              <w:rPr>
                <w:rStyle w:val="IndexLink"/>
              </w:rPr>
              <w:t>600</w:t>
            </w:r>
          </w:hyperlink>
        </w:p>
        <w:p>
          <w:pPr>
            <w:pStyle w:val="Contents5"/>
            <w:tabs>
              <w:tab w:val="clear" w:pos="7892"/>
              <w:tab w:val="right" w:pos="9026" w:leader="dot"/>
            </w:tabs>
            <w:rPr/>
          </w:pPr>
          <w:hyperlink w:anchor="__RefHeading___Toc1839617_1468164448">
            <w:r>
              <w:rPr>
                <w:webHidden/>
                <w:rStyle w:val="IndexLink"/>
                <w:rtl w:val="true"/>
              </w:rPr>
              <w:t>«</w:t>
            </w:r>
            <w:r>
              <w:rPr>
                <w:rStyle w:val="IndexLink"/>
              </w:rPr>
              <w:t>147</w:t>
            </w:r>
            <w:r>
              <w:rPr>
                <w:rStyle w:val="IndexLink"/>
                <w:rtl w:val="true"/>
              </w:rPr>
              <w:t>»</w:t>
              <w:tab/>
            </w:r>
            <w:r>
              <w:rPr>
                <w:rStyle w:val="IndexLink"/>
              </w:rPr>
              <w:t>601</w:t>
            </w:r>
          </w:hyperlink>
        </w:p>
        <w:p>
          <w:pPr>
            <w:pStyle w:val="Contents5"/>
            <w:tabs>
              <w:tab w:val="clear" w:pos="7892"/>
              <w:tab w:val="right" w:pos="9026" w:leader="dot"/>
            </w:tabs>
            <w:rPr/>
          </w:pPr>
          <w:hyperlink w:anchor="__RefHeading___Toc1839619_1468164448">
            <w:r>
              <w:rPr>
                <w:webHidden/>
                <w:rStyle w:val="IndexLink"/>
                <w:rtl w:val="true"/>
              </w:rPr>
              <w:t>«</w:t>
            </w:r>
            <w:r>
              <w:rPr>
                <w:rStyle w:val="IndexLink"/>
              </w:rPr>
              <w:t>148</w:t>
            </w:r>
            <w:r>
              <w:rPr>
                <w:rStyle w:val="IndexLink"/>
                <w:rtl w:val="true"/>
              </w:rPr>
              <w:t>»</w:t>
              <w:tab/>
            </w:r>
            <w:r>
              <w:rPr>
                <w:rStyle w:val="IndexLink"/>
              </w:rPr>
              <w:t>602</w:t>
            </w:r>
          </w:hyperlink>
        </w:p>
        <w:p>
          <w:pPr>
            <w:pStyle w:val="Contents5"/>
            <w:tabs>
              <w:tab w:val="clear" w:pos="7892"/>
              <w:tab w:val="right" w:pos="9026" w:leader="dot"/>
            </w:tabs>
            <w:rPr/>
          </w:pPr>
          <w:hyperlink w:anchor="__RefHeading___Toc1839621_1468164448">
            <w:r>
              <w:rPr>
                <w:webHidden/>
                <w:rStyle w:val="IndexLink"/>
                <w:rtl w:val="true"/>
              </w:rPr>
              <w:t>الأول</w:t>
            </w:r>
            <w:r>
              <w:rPr>
                <w:rStyle w:val="IndexLink"/>
                <w:rtl w:val="true"/>
              </w:rPr>
              <w:tab/>
            </w:r>
            <w:r>
              <w:rPr>
                <w:rStyle w:val="IndexLink"/>
              </w:rPr>
              <w:t>604</w:t>
            </w:r>
          </w:hyperlink>
        </w:p>
        <w:p>
          <w:pPr>
            <w:pStyle w:val="Contents5"/>
            <w:tabs>
              <w:tab w:val="clear" w:pos="7892"/>
              <w:tab w:val="right" w:pos="9026" w:leader="dot"/>
            </w:tabs>
            <w:rPr/>
          </w:pPr>
          <w:hyperlink w:anchor="__RefHeading___Toc1839623_1468164448">
            <w:r>
              <w:rPr>
                <w:webHidden/>
                <w:rStyle w:val="IndexLink"/>
                <w:rtl w:val="true"/>
              </w:rPr>
              <w:t>الفصل الثانی</w:t>
            </w:r>
            <w:r>
              <w:rPr>
                <w:rStyle w:val="IndexLink"/>
                <w:rtl w:val="true"/>
              </w:rPr>
              <w:tab/>
            </w:r>
            <w:r>
              <w:rPr>
                <w:rStyle w:val="IndexLink"/>
              </w:rPr>
              <w:t>612</w:t>
            </w:r>
          </w:hyperlink>
        </w:p>
        <w:p>
          <w:pPr>
            <w:pStyle w:val="Contents5"/>
            <w:tabs>
              <w:tab w:val="clear" w:pos="7892"/>
              <w:tab w:val="right" w:pos="9026" w:leader="dot"/>
            </w:tabs>
            <w:rPr/>
          </w:pPr>
          <w:hyperlink w:anchor="__RefHeading___Toc1839625_1468164448">
            <w:r>
              <w:rPr>
                <w:webHidden/>
                <w:rStyle w:val="IndexLink"/>
                <w:rtl w:val="true"/>
              </w:rPr>
              <w:t>الفصل الثالث</w:t>
            </w:r>
            <w:r>
              <w:rPr>
                <w:rStyle w:val="IndexLink"/>
                <w:rtl w:val="true"/>
              </w:rPr>
              <w:tab/>
            </w:r>
            <w:r>
              <w:rPr>
                <w:rStyle w:val="IndexLink"/>
              </w:rPr>
              <w:t>627</w:t>
            </w:r>
          </w:hyperlink>
        </w:p>
        <w:p>
          <w:pPr>
            <w:pStyle w:val="Contents3"/>
            <w:tabs>
              <w:tab w:val="clear" w:pos="8459"/>
              <w:tab w:val="right" w:pos="9026" w:leader="dot"/>
            </w:tabs>
            <w:rPr/>
          </w:pPr>
          <w:hyperlink w:anchor="__RefHeading___Toc1839627_1468164448">
            <w:r>
              <w:rPr>
                <w:webHidden/>
                <w:rStyle w:val="IndexLink"/>
                <w:rtl w:val="true"/>
              </w:rPr>
              <w:t xml:space="preserve">باب </w:t>
            </w:r>
            <w:r>
              <w:rPr>
                <w:rStyle w:val="IndexLink"/>
              </w:rPr>
              <w:t>10</w:t>
            </w:r>
            <w:r>
              <w:rPr>
                <w:rStyle w:val="IndexLink"/>
                <w:rtl w:val="true"/>
              </w:rPr>
              <w:t xml:space="preserve"> </w:t>
            </w:r>
            <w:r>
              <w:rPr>
                <w:rStyle w:val="IndexLink"/>
                <w:rtl w:val="true"/>
              </w:rPr>
              <w:t>قصص أیوب علیه السلام‌</w:t>
            </w:r>
            <w:r>
              <w:rPr>
                <w:rStyle w:val="IndexLink"/>
                <w:rtl w:val="true"/>
              </w:rPr>
              <w:tab/>
            </w:r>
            <w:r>
              <w:rPr>
                <w:rStyle w:val="IndexLink"/>
              </w:rPr>
              <w:t>633</w:t>
            </w:r>
          </w:hyperlink>
        </w:p>
        <w:p>
          <w:pPr>
            <w:pStyle w:val="Contents4"/>
            <w:tabs>
              <w:tab w:val="clear" w:pos="8176"/>
              <w:tab w:val="right" w:pos="9026" w:leader="dot"/>
            </w:tabs>
            <w:rPr/>
          </w:pPr>
          <w:hyperlink w:anchor="__RefHeading___Toc1839629_1468164448">
            <w:r>
              <w:rPr>
                <w:webHidden/>
                <w:rStyle w:val="IndexLink"/>
                <w:rtl w:val="true"/>
              </w:rPr>
              <w:t>الآیات</w:t>
            </w:r>
            <w:r>
              <w:rPr>
                <w:rStyle w:val="IndexLink"/>
                <w:rtl w:val="true"/>
              </w:rPr>
              <w:tab/>
            </w:r>
            <w:r>
              <w:rPr>
                <w:rStyle w:val="IndexLink"/>
              </w:rPr>
              <w:t>633</w:t>
            </w:r>
          </w:hyperlink>
        </w:p>
        <w:p>
          <w:pPr>
            <w:pStyle w:val="Contents4"/>
            <w:tabs>
              <w:tab w:val="clear" w:pos="8176"/>
              <w:tab w:val="right" w:pos="9026" w:leader="dot"/>
            </w:tabs>
            <w:rPr/>
          </w:pPr>
          <w:hyperlink w:anchor="__RefHeading___Toc1839631_1468164448">
            <w:r>
              <w:rPr>
                <w:webHidden/>
                <w:rStyle w:val="IndexLink"/>
                <w:rtl w:val="true"/>
              </w:rPr>
              <w:t>تفسیر</w:t>
            </w:r>
            <w:r>
              <w:rPr>
                <w:rStyle w:val="IndexLink"/>
                <w:rtl w:val="true"/>
              </w:rPr>
              <w:tab/>
            </w:r>
            <w:r>
              <w:rPr>
                <w:rStyle w:val="IndexLink"/>
              </w:rPr>
              <w:t>634</w:t>
            </w:r>
          </w:hyperlink>
        </w:p>
        <w:p>
          <w:pPr>
            <w:pStyle w:val="Contents4"/>
            <w:tabs>
              <w:tab w:val="clear" w:pos="8176"/>
              <w:tab w:val="right" w:pos="9026" w:leader="dot"/>
            </w:tabs>
            <w:rPr/>
          </w:pPr>
          <w:hyperlink w:anchor="__RefHeading___Toc1839633_1468164448">
            <w:r>
              <w:rPr>
                <w:webHidden/>
                <w:rStyle w:val="IndexLink"/>
                <w:rtl w:val="true"/>
              </w:rPr>
              <w:t>الأخبار</w:t>
            </w:r>
            <w:r>
              <w:rPr>
                <w:rStyle w:val="IndexLink"/>
                <w:rtl w:val="true"/>
              </w:rPr>
              <w:tab/>
            </w:r>
            <w:r>
              <w:rPr>
                <w:rStyle w:val="IndexLink"/>
              </w:rPr>
              <w:t>636</w:t>
            </w:r>
          </w:hyperlink>
        </w:p>
        <w:p>
          <w:pPr>
            <w:pStyle w:val="Contents5"/>
            <w:tabs>
              <w:tab w:val="clear" w:pos="7892"/>
              <w:tab w:val="right" w:pos="9026" w:leader="dot"/>
            </w:tabs>
            <w:rPr/>
          </w:pPr>
          <w:hyperlink w:anchor="__RefHeading___Toc1839635_1468164448">
            <w:r>
              <w:rPr>
                <w:webHidden/>
                <w:rStyle w:val="IndexLink"/>
                <w:rtl w:val="true"/>
              </w:rPr>
              <w:t>«</w:t>
            </w:r>
            <w:r>
              <w:rPr>
                <w:rStyle w:val="IndexLink"/>
              </w:rPr>
              <w:t>1</w:t>
            </w:r>
            <w:r>
              <w:rPr>
                <w:rStyle w:val="IndexLink"/>
                <w:rtl w:val="true"/>
              </w:rPr>
              <w:t>»</w:t>
              <w:tab/>
            </w:r>
            <w:r>
              <w:rPr>
                <w:rStyle w:val="IndexLink"/>
              </w:rPr>
              <w:t>636</w:t>
            </w:r>
          </w:hyperlink>
        </w:p>
        <w:p>
          <w:pPr>
            <w:pStyle w:val="Contents5"/>
            <w:tabs>
              <w:tab w:val="clear" w:pos="7892"/>
              <w:tab w:val="right" w:pos="9026" w:leader="dot"/>
            </w:tabs>
            <w:rPr/>
          </w:pPr>
          <w:hyperlink w:anchor="__RefHeading___Toc1839637_1468164448">
            <w:r>
              <w:rPr>
                <w:webHidden/>
                <w:rStyle w:val="IndexLink"/>
                <w:rtl w:val="true"/>
              </w:rPr>
              <w:t>«</w:t>
            </w:r>
            <w:r>
              <w:rPr>
                <w:rStyle w:val="IndexLink"/>
              </w:rPr>
              <w:t>2</w:t>
            </w:r>
            <w:r>
              <w:rPr>
                <w:rStyle w:val="IndexLink"/>
                <w:rtl w:val="true"/>
              </w:rPr>
              <w:t>»</w:t>
              <w:tab/>
            </w:r>
            <w:r>
              <w:rPr>
                <w:rStyle w:val="IndexLink"/>
              </w:rPr>
              <w:t>636</w:t>
            </w:r>
          </w:hyperlink>
        </w:p>
        <w:p>
          <w:pPr>
            <w:pStyle w:val="Contents5"/>
            <w:tabs>
              <w:tab w:val="clear" w:pos="7892"/>
              <w:tab w:val="right" w:pos="9026" w:leader="dot"/>
            </w:tabs>
            <w:rPr/>
          </w:pPr>
          <w:hyperlink w:anchor="__RefHeading___Toc1839639_1468164448">
            <w:r>
              <w:rPr>
                <w:webHidden/>
                <w:rStyle w:val="IndexLink"/>
                <w:rtl w:val="true"/>
              </w:rPr>
              <w:t>«</w:t>
            </w:r>
            <w:r>
              <w:rPr>
                <w:rStyle w:val="IndexLink"/>
              </w:rPr>
              <w:t>3</w:t>
            </w:r>
            <w:r>
              <w:rPr>
                <w:rStyle w:val="IndexLink"/>
                <w:rtl w:val="true"/>
              </w:rPr>
              <w:t>»</w:t>
              <w:tab/>
            </w:r>
            <w:r>
              <w:rPr>
                <w:rStyle w:val="IndexLink"/>
              </w:rPr>
              <w:t>637</w:t>
            </w:r>
          </w:hyperlink>
        </w:p>
        <w:p>
          <w:pPr>
            <w:pStyle w:val="Contents5"/>
            <w:tabs>
              <w:tab w:val="clear" w:pos="7892"/>
              <w:tab w:val="right" w:pos="9026" w:leader="dot"/>
            </w:tabs>
            <w:rPr/>
          </w:pPr>
          <w:hyperlink w:anchor="__RefHeading___Toc1839641_1468164448">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839643_1468164448">
            <w:r>
              <w:rPr>
                <w:webHidden/>
                <w:rStyle w:val="IndexLink"/>
                <w:rtl w:val="true"/>
              </w:rPr>
              <w:t>«</w:t>
            </w:r>
            <w:r>
              <w:rPr>
                <w:rStyle w:val="IndexLink"/>
              </w:rPr>
              <w:t>4</w:t>
            </w:r>
            <w:r>
              <w:rPr>
                <w:rStyle w:val="IndexLink"/>
                <w:rtl w:val="true"/>
              </w:rPr>
              <w:t>»</w:t>
              <w:tab/>
            </w:r>
            <w:r>
              <w:rPr>
                <w:rStyle w:val="IndexLink"/>
              </w:rPr>
              <w:t>642</w:t>
            </w:r>
          </w:hyperlink>
        </w:p>
        <w:p>
          <w:pPr>
            <w:pStyle w:val="Contents5"/>
            <w:tabs>
              <w:tab w:val="clear" w:pos="7892"/>
              <w:tab w:val="right" w:pos="9026" w:leader="dot"/>
            </w:tabs>
            <w:rPr/>
          </w:pPr>
          <w:hyperlink w:anchor="__RefHeading___Toc1839645_1468164448">
            <w:r>
              <w:rPr>
                <w:webHidden/>
                <w:rStyle w:val="IndexLink"/>
                <w:rtl w:val="true"/>
              </w:rPr>
              <w:t>بیان</w:t>
            </w:r>
            <w:r>
              <w:rPr>
                <w:rStyle w:val="IndexLink"/>
                <w:rtl w:val="true"/>
              </w:rPr>
              <w:tab/>
            </w:r>
            <w:r>
              <w:rPr>
                <w:rStyle w:val="IndexLink"/>
              </w:rPr>
              <w:t>643</w:t>
            </w:r>
          </w:hyperlink>
        </w:p>
        <w:p>
          <w:pPr>
            <w:pStyle w:val="Contents5"/>
            <w:tabs>
              <w:tab w:val="clear" w:pos="7892"/>
              <w:tab w:val="right" w:pos="9026" w:leader="dot"/>
            </w:tabs>
            <w:rPr/>
          </w:pPr>
          <w:hyperlink w:anchor="__RefHeading___Toc1839647_1468164448">
            <w:r>
              <w:rPr>
                <w:webHidden/>
                <w:rStyle w:val="IndexLink"/>
                <w:rtl w:val="true"/>
              </w:rPr>
              <w:t>«</w:t>
            </w:r>
            <w:r>
              <w:rPr>
                <w:rStyle w:val="IndexLink"/>
              </w:rPr>
              <w:t>5</w:t>
            </w:r>
            <w:r>
              <w:rPr>
                <w:rStyle w:val="IndexLink"/>
                <w:rtl w:val="true"/>
              </w:rPr>
              <w:t>»</w:t>
              <w:tab/>
            </w:r>
            <w:r>
              <w:rPr>
                <w:rStyle w:val="IndexLink"/>
              </w:rPr>
              <w:t>643</w:t>
            </w:r>
          </w:hyperlink>
        </w:p>
        <w:p>
          <w:pPr>
            <w:pStyle w:val="Contents5"/>
            <w:tabs>
              <w:tab w:val="clear" w:pos="7892"/>
              <w:tab w:val="right" w:pos="9026" w:leader="dot"/>
            </w:tabs>
            <w:rPr/>
          </w:pPr>
          <w:hyperlink w:anchor="__RefHeading___Toc1839649_1468164448">
            <w:r>
              <w:rPr>
                <w:webHidden/>
                <w:rStyle w:val="IndexLink"/>
                <w:rtl w:val="true"/>
              </w:rPr>
              <w:t>بیان</w:t>
            </w:r>
            <w:r>
              <w:rPr>
                <w:rStyle w:val="IndexLink"/>
                <w:rtl w:val="true"/>
              </w:rPr>
              <w:tab/>
            </w:r>
            <w:r>
              <w:rPr>
                <w:rStyle w:val="IndexLink"/>
              </w:rPr>
              <w:t>645</w:t>
            </w:r>
          </w:hyperlink>
        </w:p>
        <w:p>
          <w:pPr>
            <w:pStyle w:val="Contents5"/>
            <w:tabs>
              <w:tab w:val="clear" w:pos="7892"/>
              <w:tab w:val="right" w:pos="9026" w:leader="dot"/>
            </w:tabs>
            <w:rPr/>
          </w:pPr>
          <w:hyperlink w:anchor="__RefHeading___Toc1839651_1468164448">
            <w:r>
              <w:rPr>
                <w:webHidden/>
                <w:rStyle w:val="IndexLink"/>
                <w:rtl w:val="true"/>
              </w:rPr>
              <w:t>«</w:t>
            </w:r>
            <w:r>
              <w:rPr>
                <w:rStyle w:val="IndexLink"/>
              </w:rPr>
              <w:t>6</w:t>
            </w:r>
            <w:r>
              <w:rPr>
                <w:rStyle w:val="IndexLink"/>
                <w:rtl w:val="true"/>
              </w:rPr>
              <w:t>»</w:t>
              <w:tab/>
            </w:r>
            <w:r>
              <w:rPr>
                <w:rStyle w:val="IndexLink"/>
              </w:rPr>
              <w:t>645</w:t>
            </w:r>
          </w:hyperlink>
        </w:p>
        <w:p>
          <w:pPr>
            <w:pStyle w:val="Contents5"/>
            <w:tabs>
              <w:tab w:val="clear" w:pos="7892"/>
              <w:tab w:val="right" w:pos="9026" w:leader="dot"/>
            </w:tabs>
            <w:rPr/>
          </w:pPr>
          <w:hyperlink w:anchor="__RefHeading___Toc1839653_1468164448">
            <w:r>
              <w:rPr>
                <w:webHidden/>
                <w:rStyle w:val="IndexLink"/>
                <w:rtl w:val="true"/>
              </w:rPr>
              <w:t>بیان</w:t>
            </w:r>
            <w:r>
              <w:rPr>
                <w:rStyle w:val="IndexLink"/>
                <w:rtl w:val="true"/>
              </w:rPr>
              <w:tab/>
            </w:r>
            <w:r>
              <w:rPr>
                <w:rStyle w:val="IndexLink"/>
              </w:rPr>
              <w:t>646</w:t>
            </w:r>
          </w:hyperlink>
        </w:p>
        <w:p>
          <w:pPr>
            <w:pStyle w:val="Contents5"/>
            <w:tabs>
              <w:tab w:val="clear" w:pos="7892"/>
              <w:tab w:val="right" w:pos="9026" w:leader="dot"/>
            </w:tabs>
            <w:rPr/>
          </w:pPr>
          <w:hyperlink w:anchor="__RefHeading___Toc1839655_1468164448">
            <w:r>
              <w:rPr>
                <w:webHidden/>
                <w:rStyle w:val="IndexLink"/>
                <w:rtl w:val="true"/>
              </w:rPr>
              <w:t>«</w:t>
            </w:r>
            <w:r>
              <w:rPr>
                <w:rStyle w:val="IndexLink"/>
              </w:rPr>
              <w:t>7</w:t>
            </w:r>
            <w:r>
              <w:rPr>
                <w:rStyle w:val="IndexLink"/>
                <w:rtl w:val="true"/>
              </w:rPr>
              <w:t>»</w:t>
              <w:tab/>
            </w:r>
            <w:r>
              <w:rPr>
                <w:rStyle w:val="IndexLink"/>
              </w:rPr>
              <w:t>647</w:t>
            </w:r>
          </w:hyperlink>
        </w:p>
        <w:p>
          <w:pPr>
            <w:pStyle w:val="Contents5"/>
            <w:tabs>
              <w:tab w:val="clear" w:pos="7892"/>
              <w:tab w:val="right" w:pos="9026" w:leader="dot"/>
            </w:tabs>
            <w:rPr/>
          </w:pPr>
          <w:hyperlink w:anchor="__RefHeading___Toc1839657_1468164448">
            <w:r>
              <w:rPr>
                <w:webHidden/>
                <w:rStyle w:val="IndexLink"/>
                <w:rtl w:val="true"/>
              </w:rPr>
              <w:t>«</w:t>
            </w:r>
            <w:r>
              <w:rPr>
                <w:rStyle w:val="IndexLink"/>
              </w:rPr>
              <w:t>8</w:t>
            </w:r>
            <w:r>
              <w:rPr>
                <w:rStyle w:val="IndexLink"/>
                <w:rtl w:val="true"/>
              </w:rPr>
              <w:t>»</w:t>
              <w:tab/>
            </w:r>
            <w:r>
              <w:rPr>
                <w:rStyle w:val="IndexLink"/>
              </w:rPr>
              <w:t>647</w:t>
            </w:r>
          </w:hyperlink>
        </w:p>
        <w:p>
          <w:pPr>
            <w:pStyle w:val="Contents5"/>
            <w:tabs>
              <w:tab w:val="clear" w:pos="7892"/>
              <w:tab w:val="right" w:pos="9026" w:leader="dot"/>
            </w:tabs>
            <w:rPr/>
          </w:pPr>
          <w:hyperlink w:anchor="__RefHeading___Toc1839659_1468164448">
            <w:r>
              <w:rPr>
                <w:webHidden/>
                <w:rStyle w:val="IndexLink"/>
                <w:rtl w:val="true"/>
              </w:rPr>
              <w:t>«</w:t>
            </w:r>
            <w:r>
              <w:rPr>
                <w:rStyle w:val="IndexLink"/>
              </w:rPr>
              <w:t>9</w:t>
            </w:r>
            <w:r>
              <w:rPr>
                <w:rStyle w:val="IndexLink"/>
                <w:rtl w:val="true"/>
              </w:rPr>
              <w:t>»</w:t>
              <w:tab/>
            </w:r>
            <w:r>
              <w:rPr>
                <w:rStyle w:val="IndexLink"/>
              </w:rPr>
              <w:t>647</w:t>
            </w:r>
          </w:hyperlink>
        </w:p>
        <w:p>
          <w:pPr>
            <w:pStyle w:val="Contents5"/>
            <w:tabs>
              <w:tab w:val="clear" w:pos="7892"/>
              <w:tab w:val="right" w:pos="9026" w:leader="dot"/>
            </w:tabs>
            <w:rPr/>
          </w:pPr>
          <w:hyperlink w:anchor="__RefHeading___Toc1839661_1468164448">
            <w:r>
              <w:rPr>
                <w:webHidden/>
                <w:rStyle w:val="IndexLink"/>
                <w:rtl w:val="true"/>
              </w:rPr>
              <w:t>بیان</w:t>
            </w:r>
            <w:r>
              <w:rPr>
                <w:rStyle w:val="IndexLink"/>
                <w:rtl w:val="true"/>
              </w:rPr>
              <w:tab/>
            </w:r>
            <w:r>
              <w:rPr>
                <w:rStyle w:val="IndexLink"/>
              </w:rPr>
              <w:t>648</w:t>
            </w:r>
          </w:hyperlink>
        </w:p>
        <w:p>
          <w:pPr>
            <w:pStyle w:val="Contents5"/>
            <w:tabs>
              <w:tab w:val="clear" w:pos="7892"/>
              <w:tab w:val="right" w:pos="9026" w:leader="dot"/>
            </w:tabs>
            <w:rPr/>
          </w:pPr>
          <w:hyperlink w:anchor="__RefHeading___Toc1839663_1468164448">
            <w:r>
              <w:rPr>
                <w:webHidden/>
                <w:rStyle w:val="IndexLink"/>
                <w:rtl w:val="true"/>
              </w:rPr>
              <w:t>«</w:t>
            </w:r>
            <w:r>
              <w:rPr>
                <w:rStyle w:val="IndexLink"/>
              </w:rPr>
              <w:t>10</w:t>
            </w:r>
            <w:r>
              <w:rPr>
                <w:rStyle w:val="IndexLink"/>
                <w:rtl w:val="true"/>
              </w:rPr>
              <w:t>»</w:t>
              <w:tab/>
            </w:r>
            <w:r>
              <w:rPr>
                <w:rStyle w:val="IndexLink"/>
              </w:rPr>
              <w:t>648</w:t>
            </w:r>
          </w:hyperlink>
        </w:p>
        <w:p>
          <w:pPr>
            <w:pStyle w:val="Contents5"/>
            <w:tabs>
              <w:tab w:val="clear" w:pos="7892"/>
              <w:tab w:val="right" w:pos="9026" w:leader="dot"/>
            </w:tabs>
            <w:rPr/>
          </w:pPr>
          <w:hyperlink w:anchor="__RefHeading___Toc1839665_1468164448">
            <w:r>
              <w:rPr>
                <w:webHidden/>
                <w:rStyle w:val="IndexLink"/>
                <w:rtl w:val="true"/>
              </w:rPr>
              <w:t>«</w:t>
            </w:r>
            <w:r>
              <w:rPr>
                <w:rStyle w:val="IndexLink"/>
              </w:rPr>
              <w:t>11</w:t>
            </w:r>
            <w:r>
              <w:rPr>
                <w:rStyle w:val="IndexLink"/>
                <w:rtl w:val="true"/>
              </w:rPr>
              <w:t>»</w:t>
              <w:tab/>
            </w:r>
            <w:r>
              <w:rPr>
                <w:rStyle w:val="IndexLink"/>
              </w:rPr>
              <w:t>648</w:t>
            </w:r>
          </w:hyperlink>
        </w:p>
        <w:p>
          <w:pPr>
            <w:pStyle w:val="Contents5"/>
            <w:tabs>
              <w:tab w:val="clear" w:pos="7892"/>
              <w:tab w:val="right" w:pos="9026" w:leader="dot"/>
            </w:tabs>
            <w:rPr/>
          </w:pPr>
          <w:hyperlink w:anchor="__RefHeading___Toc1839667_1468164448">
            <w:r>
              <w:rPr>
                <w:webHidden/>
                <w:rStyle w:val="IndexLink"/>
                <w:rtl w:val="true"/>
              </w:rPr>
              <w:t>«</w:t>
            </w:r>
            <w:r>
              <w:rPr>
                <w:rStyle w:val="IndexLink"/>
              </w:rPr>
              <w:t>12</w:t>
            </w:r>
            <w:r>
              <w:rPr>
                <w:rStyle w:val="IndexLink"/>
                <w:rtl w:val="true"/>
              </w:rPr>
              <w:t>»</w:t>
              <w:tab/>
            </w:r>
            <w:r>
              <w:rPr>
                <w:rStyle w:val="IndexLink"/>
              </w:rPr>
              <w:t>649</w:t>
            </w:r>
          </w:hyperlink>
        </w:p>
        <w:p>
          <w:pPr>
            <w:pStyle w:val="Contents5"/>
            <w:tabs>
              <w:tab w:val="clear" w:pos="7892"/>
              <w:tab w:val="right" w:pos="9026" w:leader="dot"/>
            </w:tabs>
            <w:rPr/>
          </w:pPr>
          <w:hyperlink w:anchor="__RefHeading___Toc1839669_1468164448">
            <w:r>
              <w:rPr>
                <w:webHidden/>
                <w:rStyle w:val="IndexLink"/>
                <w:rtl w:val="true"/>
              </w:rPr>
              <w:t>«</w:t>
            </w:r>
            <w:r>
              <w:rPr>
                <w:rStyle w:val="IndexLink"/>
              </w:rPr>
              <w:t>13</w:t>
            </w:r>
            <w:r>
              <w:rPr>
                <w:rStyle w:val="IndexLink"/>
                <w:rtl w:val="true"/>
              </w:rPr>
              <w:t>»</w:t>
              <w:tab/>
            </w:r>
            <w:r>
              <w:rPr>
                <w:rStyle w:val="IndexLink"/>
              </w:rPr>
              <w:t>649</w:t>
            </w:r>
          </w:hyperlink>
        </w:p>
        <w:p>
          <w:pPr>
            <w:pStyle w:val="Contents5"/>
            <w:tabs>
              <w:tab w:val="clear" w:pos="7892"/>
              <w:tab w:val="right" w:pos="9026" w:leader="dot"/>
            </w:tabs>
            <w:rPr/>
          </w:pPr>
          <w:hyperlink w:anchor="__RefHeading___Toc1839671_1468164448">
            <w:r>
              <w:rPr>
                <w:webHidden/>
                <w:rStyle w:val="IndexLink"/>
                <w:rtl w:val="true"/>
              </w:rPr>
              <w:t>بیان</w:t>
            </w:r>
            <w:r>
              <w:rPr>
                <w:rStyle w:val="IndexLink"/>
                <w:rtl w:val="true"/>
              </w:rPr>
              <w:tab/>
            </w:r>
            <w:r>
              <w:rPr>
                <w:rStyle w:val="IndexLink"/>
              </w:rPr>
              <w:t>650</w:t>
            </w:r>
          </w:hyperlink>
        </w:p>
        <w:p>
          <w:pPr>
            <w:pStyle w:val="Contents5"/>
            <w:tabs>
              <w:tab w:val="clear" w:pos="7892"/>
              <w:tab w:val="right" w:pos="9026" w:leader="dot"/>
            </w:tabs>
            <w:rPr/>
          </w:pPr>
          <w:hyperlink w:anchor="__RefHeading___Toc1839673_1468164448">
            <w:r>
              <w:rPr>
                <w:webHidden/>
                <w:rStyle w:val="IndexLink"/>
                <w:rtl w:val="true"/>
              </w:rPr>
              <w:t>«</w:t>
            </w:r>
            <w:r>
              <w:rPr>
                <w:rStyle w:val="IndexLink"/>
              </w:rPr>
              <w:t>14</w:t>
            </w:r>
            <w:r>
              <w:rPr>
                <w:rStyle w:val="IndexLink"/>
                <w:rtl w:val="true"/>
              </w:rPr>
              <w:t>»</w:t>
              <w:tab/>
            </w:r>
            <w:r>
              <w:rPr>
                <w:rStyle w:val="IndexLink"/>
              </w:rPr>
              <w:t>651</w:t>
            </w:r>
          </w:hyperlink>
        </w:p>
        <w:p>
          <w:pPr>
            <w:pStyle w:val="Contents5"/>
            <w:tabs>
              <w:tab w:val="clear" w:pos="7892"/>
              <w:tab w:val="right" w:pos="9026" w:leader="dot"/>
            </w:tabs>
            <w:rPr/>
          </w:pPr>
          <w:hyperlink w:anchor="__RefHeading___Toc1839675_1468164448">
            <w:r>
              <w:rPr>
                <w:webHidden/>
                <w:rStyle w:val="IndexLink"/>
                <w:rtl w:val="true"/>
              </w:rPr>
              <w:t>«</w:t>
            </w:r>
            <w:r>
              <w:rPr>
                <w:rStyle w:val="IndexLink"/>
              </w:rPr>
              <w:t>15</w:t>
            </w:r>
            <w:r>
              <w:rPr>
                <w:rStyle w:val="IndexLink"/>
                <w:rtl w:val="true"/>
              </w:rPr>
              <w:t>»</w:t>
              <w:tab/>
            </w:r>
            <w:r>
              <w:rPr>
                <w:rStyle w:val="IndexLink"/>
              </w:rPr>
              <w:t>652</w:t>
            </w:r>
          </w:hyperlink>
        </w:p>
        <w:p>
          <w:pPr>
            <w:pStyle w:val="Contents5"/>
            <w:tabs>
              <w:tab w:val="clear" w:pos="7892"/>
              <w:tab w:val="right" w:pos="9026" w:leader="dot"/>
            </w:tabs>
            <w:rPr/>
          </w:pPr>
          <w:hyperlink w:anchor="__RefHeading___Toc1839677_1468164448">
            <w:r>
              <w:rPr>
                <w:webHidden/>
                <w:rStyle w:val="IndexLink"/>
                <w:rtl w:val="true"/>
              </w:rPr>
              <w:t>«</w:t>
            </w:r>
            <w:r>
              <w:rPr>
                <w:rStyle w:val="IndexLink"/>
              </w:rPr>
              <w:t>16</w:t>
            </w:r>
            <w:r>
              <w:rPr>
                <w:rStyle w:val="IndexLink"/>
                <w:rtl w:val="true"/>
              </w:rPr>
              <w:t>»</w:t>
              <w:tab/>
            </w:r>
            <w:r>
              <w:rPr>
                <w:rStyle w:val="IndexLink"/>
              </w:rPr>
              <w:t>652</w:t>
            </w:r>
          </w:hyperlink>
        </w:p>
        <w:p>
          <w:pPr>
            <w:pStyle w:val="Contents5"/>
            <w:tabs>
              <w:tab w:val="clear" w:pos="7892"/>
              <w:tab w:val="right" w:pos="9026" w:leader="dot"/>
            </w:tabs>
            <w:rPr/>
          </w:pPr>
          <w:hyperlink w:anchor="__RefHeading___Toc1839679_1468164448">
            <w:r>
              <w:rPr>
                <w:webHidden/>
                <w:rStyle w:val="IndexLink"/>
                <w:rtl w:val="true"/>
              </w:rPr>
              <w:t>بیان</w:t>
            </w:r>
            <w:r>
              <w:rPr>
                <w:rStyle w:val="IndexLink"/>
                <w:rtl w:val="true"/>
              </w:rPr>
              <w:tab/>
            </w:r>
            <w:r>
              <w:rPr>
                <w:rStyle w:val="IndexLink"/>
              </w:rPr>
              <w:t>652</w:t>
            </w:r>
          </w:hyperlink>
        </w:p>
        <w:p>
          <w:pPr>
            <w:pStyle w:val="Contents5"/>
            <w:tabs>
              <w:tab w:val="clear" w:pos="7892"/>
              <w:tab w:val="right" w:pos="9026" w:leader="dot"/>
            </w:tabs>
            <w:rPr/>
          </w:pPr>
          <w:hyperlink w:anchor="__RefHeading___Toc1839681_1468164448">
            <w:r>
              <w:rPr>
                <w:webHidden/>
                <w:rStyle w:val="IndexLink"/>
                <w:rtl w:val="true"/>
              </w:rPr>
              <w:t>«</w:t>
            </w:r>
            <w:r>
              <w:rPr>
                <w:rStyle w:val="IndexLink"/>
              </w:rPr>
              <w:t>17</w:t>
            </w:r>
            <w:r>
              <w:rPr>
                <w:rStyle w:val="IndexLink"/>
                <w:rtl w:val="true"/>
              </w:rPr>
              <w:t>»</w:t>
              <w:tab/>
            </w:r>
            <w:r>
              <w:rPr>
                <w:rStyle w:val="IndexLink"/>
              </w:rPr>
              <w:t>653</w:t>
            </w:r>
          </w:hyperlink>
        </w:p>
        <w:p>
          <w:pPr>
            <w:pStyle w:val="Contents5"/>
            <w:tabs>
              <w:tab w:val="clear" w:pos="7892"/>
              <w:tab w:val="right" w:pos="9026" w:leader="dot"/>
            </w:tabs>
            <w:rPr/>
          </w:pPr>
          <w:hyperlink w:anchor="__RefHeading___Toc1839683_1468164448">
            <w:r>
              <w:rPr>
                <w:webHidden/>
                <w:rStyle w:val="IndexLink"/>
                <w:rtl w:val="true"/>
              </w:rPr>
              <w:t>«</w:t>
            </w:r>
            <w:r>
              <w:rPr>
                <w:rStyle w:val="IndexLink"/>
              </w:rPr>
              <w:t>18</w:t>
            </w:r>
            <w:r>
              <w:rPr>
                <w:rStyle w:val="IndexLink"/>
                <w:rtl w:val="true"/>
              </w:rPr>
              <w:t>»</w:t>
              <w:tab/>
            </w:r>
            <w:r>
              <w:rPr>
                <w:rStyle w:val="IndexLink"/>
              </w:rPr>
              <w:t>653</w:t>
            </w:r>
          </w:hyperlink>
        </w:p>
        <w:p>
          <w:pPr>
            <w:pStyle w:val="Contents5"/>
            <w:tabs>
              <w:tab w:val="clear" w:pos="7892"/>
              <w:tab w:val="right" w:pos="9026" w:leader="dot"/>
            </w:tabs>
            <w:rPr/>
          </w:pPr>
          <w:hyperlink w:anchor="__RefHeading___Toc1839685_1468164448">
            <w:r>
              <w:rPr>
                <w:webHidden/>
                <w:rStyle w:val="IndexLink"/>
                <w:rtl w:val="true"/>
              </w:rPr>
              <w:t>«</w:t>
            </w:r>
            <w:r>
              <w:rPr>
                <w:rStyle w:val="IndexLink"/>
              </w:rPr>
              <w:t>19</w:t>
            </w:r>
            <w:r>
              <w:rPr>
                <w:rStyle w:val="IndexLink"/>
                <w:rtl w:val="true"/>
              </w:rPr>
              <w:t>»</w:t>
              <w:tab/>
            </w:r>
            <w:r>
              <w:rPr>
                <w:rStyle w:val="IndexLink"/>
              </w:rPr>
              <w:t>653</w:t>
            </w:r>
          </w:hyperlink>
        </w:p>
        <w:p>
          <w:pPr>
            <w:pStyle w:val="Contents5"/>
            <w:tabs>
              <w:tab w:val="clear" w:pos="7892"/>
              <w:tab w:val="right" w:pos="9026" w:leader="dot"/>
            </w:tabs>
            <w:rPr/>
          </w:pPr>
          <w:hyperlink w:anchor="__RefHeading___Toc1839687_1468164448">
            <w:r>
              <w:rPr>
                <w:webHidden/>
                <w:rStyle w:val="IndexLink"/>
                <w:rtl w:val="true"/>
              </w:rPr>
              <w:t>«</w:t>
            </w:r>
            <w:r>
              <w:rPr>
                <w:rStyle w:val="IndexLink"/>
              </w:rPr>
              <w:t>20</w:t>
            </w:r>
            <w:r>
              <w:rPr>
                <w:rStyle w:val="IndexLink"/>
                <w:rtl w:val="true"/>
              </w:rPr>
              <w:t>»</w:t>
              <w:tab/>
            </w:r>
            <w:r>
              <w:rPr>
                <w:rStyle w:val="IndexLink"/>
              </w:rPr>
              <w:t>654</w:t>
            </w:r>
          </w:hyperlink>
        </w:p>
        <w:p>
          <w:pPr>
            <w:pStyle w:val="Contents5"/>
            <w:tabs>
              <w:tab w:val="clear" w:pos="7892"/>
              <w:tab w:val="right" w:pos="9026" w:leader="dot"/>
            </w:tabs>
            <w:rPr/>
          </w:pPr>
          <w:hyperlink w:anchor="__RefHeading___Toc1839689_1468164448">
            <w:r>
              <w:rPr>
                <w:webHidden/>
                <w:rStyle w:val="IndexLink"/>
                <w:rtl w:val="true"/>
              </w:rPr>
              <w:t>«</w:t>
            </w:r>
            <w:r>
              <w:rPr>
                <w:rStyle w:val="IndexLink"/>
              </w:rPr>
              <w:t>21</w:t>
            </w:r>
            <w:r>
              <w:rPr>
                <w:rStyle w:val="IndexLink"/>
                <w:rtl w:val="true"/>
              </w:rPr>
              <w:t>»</w:t>
              <w:tab/>
            </w:r>
            <w:r>
              <w:rPr>
                <w:rStyle w:val="IndexLink"/>
              </w:rPr>
              <w:t>655</w:t>
            </w:r>
          </w:hyperlink>
        </w:p>
        <w:p>
          <w:pPr>
            <w:pStyle w:val="Contents5"/>
            <w:tabs>
              <w:tab w:val="clear" w:pos="7892"/>
              <w:tab w:val="right" w:pos="9026" w:leader="dot"/>
            </w:tabs>
            <w:rPr/>
          </w:pPr>
          <w:hyperlink w:anchor="__RefHeading___Toc1839691_1468164448">
            <w:r>
              <w:rPr>
                <w:webHidden/>
                <w:rStyle w:val="IndexLink"/>
                <w:rtl w:val="true"/>
              </w:rPr>
              <w:t>«</w:t>
            </w:r>
            <w:r>
              <w:rPr>
                <w:rStyle w:val="IndexLink"/>
              </w:rPr>
              <w:t>22</w:t>
            </w:r>
            <w:r>
              <w:rPr>
                <w:rStyle w:val="IndexLink"/>
                <w:rtl w:val="true"/>
              </w:rPr>
              <w:t>»</w:t>
              <w:tab/>
            </w:r>
            <w:r>
              <w:rPr>
                <w:rStyle w:val="IndexLink"/>
              </w:rPr>
              <w:t>656</w:t>
            </w:r>
          </w:hyperlink>
        </w:p>
        <w:p>
          <w:pPr>
            <w:pStyle w:val="Contents5"/>
            <w:tabs>
              <w:tab w:val="clear" w:pos="7892"/>
              <w:tab w:val="right" w:pos="9026" w:leader="dot"/>
            </w:tabs>
            <w:rPr/>
          </w:pPr>
          <w:hyperlink w:anchor="__RefHeading___Toc1839693_1468164448">
            <w:r>
              <w:rPr>
                <w:webHidden/>
                <w:rStyle w:val="IndexLink"/>
                <w:rtl w:val="true"/>
              </w:rPr>
              <w:t>«</w:t>
            </w:r>
            <w:r>
              <w:rPr>
                <w:rStyle w:val="IndexLink"/>
              </w:rPr>
              <w:t>23</w:t>
            </w:r>
            <w:r>
              <w:rPr>
                <w:rStyle w:val="IndexLink"/>
                <w:rtl w:val="true"/>
              </w:rPr>
              <w:t>»</w:t>
              <w:tab/>
            </w:r>
            <w:r>
              <w:rPr>
                <w:rStyle w:val="IndexLink"/>
              </w:rPr>
              <w:t>656</w:t>
            </w:r>
          </w:hyperlink>
        </w:p>
        <w:p>
          <w:pPr>
            <w:pStyle w:val="Contents5"/>
            <w:tabs>
              <w:tab w:val="clear" w:pos="7892"/>
              <w:tab w:val="right" w:pos="9026" w:leader="dot"/>
            </w:tabs>
            <w:rPr/>
          </w:pPr>
          <w:hyperlink w:anchor="__RefHeading___Toc1839695_1468164448">
            <w:r>
              <w:rPr>
                <w:webHidden/>
                <w:rStyle w:val="IndexLink"/>
                <w:rtl w:val="true"/>
              </w:rPr>
              <w:t>بیان</w:t>
            </w:r>
            <w:r>
              <w:rPr>
                <w:rStyle w:val="IndexLink"/>
                <w:rtl w:val="true"/>
              </w:rPr>
              <w:tab/>
            </w:r>
            <w:r>
              <w:rPr>
                <w:rStyle w:val="IndexLink"/>
              </w:rPr>
              <w:t>658</w:t>
            </w:r>
          </w:hyperlink>
        </w:p>
        <w:p>
          <w:pPr>
            <w:pStyle w:val="Contents5"/>
            <w:tabs>
              <w:tab w:val="clear" w:pos="7892"/>
              <w:tab w:val="right" w:pos="9026" w:leader="dot"/>
            </w:tabs>
            <w:rPr/>
          </w:pPr>
          <w:hyperlink w:anchor="__RefHeading___Toc1839697_1468164448">
            <w:r>
              <w:rPr>
                <w:webHidden/>
                <w:rStyle w:val="IndexLink"/>
                <w:rtl w:val="true"/>
              </w:rPr>
              <w:t>«</w:t>
            </w:r>
            <w:r>
              <w:rPr>
                <w:rStyle w:val="IndexLink"/>
              </w:rPr>
              <w:t>24</w:t>
            </w:r>
            <w:r>
              <w:rPr>
                <w:rStyle w:val="IndexLink"/>
                <w:rtl w:val="true"/>
              </w:rPr>
              <w:t>»</w:t>
              <w:tab/>
            </w:r>
            <w:r>
              <w:rPr>
                <w:rStyle w:val="IndexLink"/>
              </w:rPr>
              <w:t>658</w:t>
            </w:r>
          </w:hyperlink>
        </w:p>
        <w:p>
          <w:pPr>
            <w:pStyle w:val="Contents5"/>
            <w:tabs>
              <w:tab w:val="clear" w:pos="7892"/>
              <w:tab w:val="right" w:pos="9026" w:leader="dot"/>
            </w:tabs>
            <w:rPr/>
          </w:pPr>
          <w:hyperlink w:anchor="__RefHeading___Toc1839699_1468164448">
            <w:r>
              <w:rPr>
                <w:webHidden/>
                <w:rStyle w:val="IndexLink"/>
                <w:rtl w:val="true"/>
              </w:rPr>
              <w:t>«</w:t>
            </w:r>
            <w:r>
              <w:rPr>
                <w:rStyle w:val="IndexLink"/>
              </w:rPr>
              <w:t>25</w:t>
            </w:r>
            <w:r>
              <w:rPr>
                <w:rStyle w:val="IndexLink"/>
                <w:rtl w:val="true"/>
              </w:rPr>
              <w:t>»</w:t>
              <w:tab/>
            </w:r>
            <w:r>
              <w:rPr>
                <w:rStyle w:val="IndexLink"/>
              </w:rPr>
              <w:t>658</w:t>
            </w:r>
          </w:hyperlink>
        </w:p>
        <w:p>
          <w:pPr>
            <w:pStyle w:val="Contents5"/>
            <w:tabs>
              <w:tab w:val="clear" w:pos="7892"/>
              <w:tab w:val="right" w:pos="9026" w:leader="dot"/>
            </w:tabs>
            <w:rPr/>
          </w:pPr>
          <w:hyperlink w:anchor="__RefHeading___Toc1839701_1468164448">
            <w:r>
              <w:rPr>
                <w:webHidden/>
                <w:rStyle w:val="IndexLink"/>
                <w:rtl w:val="true"/>
              </w:rPr>
              <w:t>تذییل</w:t>
            </w:r>
            <w:r>
              <w:rPr>
                <w:rStyle w:val="IndexLink"/>
                <w:rtl w:val="true"/>
              </w:rPr>
              <w:tab/>
            </w:r>
            <w:r>
              <w:rPr>
                <w:rStyle w:val="IndexLink"/>
              </w:rPr>
              <w:t>659</w:t>
            </w:r>
          </w:hyperlink>
        </w:p>
        <w:p>
          <w:pPr>
            <w:pStyle w:val="Contents5"/>
            <w:tabs>
              <w:tab w:val="clear" w:pos="7892"/>
              <w:tab w:val="right" w:pos="9026" w:leader="dot"/>
            </w:tabs>
            <w:rPr/>
          </w:pPr>
          <w:hyperlink w:anchor="__RefHeading___Toc1839703_1468164448">
            <w:r>
              <w:rPr>
                <w:webHidden/>
                <w:rStyle w:val="IndexLink"/>
                <w:rtl w:val="true"/>
              </w:rPr>
              <w:t>بیان</w:t>
            </w:r>
            <w:r>
              <w:rPr>
                <w:rStyle w:val="IndexLink"/>
                <w:rtl w:val="true"/>
              </w:rPr>
              <w:tab/>
            </w:r>
            <w:r>
              <w:rPr>
                <w:rStyle w:val="IndexLink"/>
              </w:rPr>
              <w:t>688</w:t>
            </w:r>
          </w:hyperlink>
        </w:p>
        <w:p>
          <w:pPr>
            <w:pStyle w:val="Contents3"/>
            <w:tabs>
              <w:tab w:val="clear" w:pos="8459"/>
              <w:tab w:val="right" w:pos="9026" w:leader="dot"/>
            </w:tabs>
            <w:rPr/>
          </w:pPr>
          <w:hyperlink w:anchor="__RefHeading___Toc1839705_1468164448">
            <w:r>
              <w:rPr>
                <w:webHidden/>
                <w:rStyle w:val="IndexLink"/>
                <w:rtl w:val="true"/>
              </w:rPr>
              <w:t xml:space="preserve">باب </w:t>
            </w:r>
            <w:r>
              <w:rPr>
                <w:rStyle w:val="IndexLink"/>
              </w:rPr>
              <w:t>11</w:t>
            </w:r>
            <w:r>
              <w:rPr>
                <w:rStyle w:val="IndexLink"/>
                <w:rtl w:val="true"/>
              </w:rPr>
              <w:t xml:space="preserve"> </w:t>
            </w:r>
            <w:r>
              <w:rPr>
                <w:rStyle w:val="IndexLink"/>
                <w:rtl w:val="true"/>
              </w:rPr>
              <w:t>قصص شعیب‌</w:t>
            </w:r>
            <w:r>
              <w:rPr>
                <w:rStyle w:val="IndexLink"/>
                <w:rtl w:val="true"/>
              </w:rPr>
              <w:tab/>
            </w:r>
            <w:r>
              <w:rPr>
                <w:rStyle w:val="IndexLink"/>
              </w:rPr>
              <w:t>689</w:t>
            </w:r>
          </w:hyperlink>
        </w:p>
        <w:p>
          <w:pPr>
            <w:pStyle w:val="Contents4"/>
            <w:tabs>
              <w:tab w:val="clear" w:pos="8176"/>
              <w:tab w:val="right" w:pos="9026" w:leader="dot"/>
            </w:tabs>
            <w:rPr/>
          </w:pPr>
          <w:hyperlink w:anchor="__RefHeading___Toc1839707_1468164448">
            <w:r>
              <w:rPr>
                <w:webHidden/>
                <w:rStyle w:val="IndexLink"/>
                <w:rtl w:val="true"/>
              </w:rPr>
              <w:t>الآیات</w:t>
            </w:r>
            <w:r>
              <w:rPr>
                <w:rStyle w:val="IndexLink"/>
                <w:rtl w:val="true"/>
              </w:rPr>
              <w:tab/>
            </w:r>
            <w:r>
              <w:rPr>
                <w:rStyle w:val="IndexLink"/>
              </w:rPr>
              <w:t>689</w:t>
            </w:r>
          </w:hyperlink>
        </w:p>
        <w:p>
          <w:pPr>
            <w:pStyle w:val="Contents4"/>
            <w:tabs>
              <w:tab w:val="clear" w:pos="8176"/>
              <w:tab w:val="right" w:pos="9026" w:leader="dot"/>
            </w:tabs>
            <w:rPr/>
          </w:pPr>
          <w:hyperlink w:anchor="__RefHeading___Toc1839709_1468164448">
            <w:r>
              <w:rPr>
                <w:webHidden/>
                <w:rStyle w:val="IndexLink"/>
                <w:rtl w:val="true"/>
              </w:rPr>
              <w:t>تفسیر</w:t>
            </w:r>
            <w:r>
              <w:rPr>
                <w:rStyle w:val="IndexLink"/>
                <w:rtl w:val="true"/>
              </w:rPr>
              <w:tab/>
            </w:r>
            <w:r>
              <w:rPr>
                <w:rStyle w:val="IndexLink"/>
              </w:rPr>
              <w:t>694</w:t>
            </w:r>
          </w:hyperlink>
        </w:p>
        <w:p>
          <w:pPr>
            <w:pStyle w:val="Contents4"/>
            <w:tabs>
              <w:tab w:val="clear" w:pos="8176"/>
              <w:tab w:val="right" w:pos="9026" w:leader="dot"/>
            </w:tabs>
            <w:rPr/>
          </w:pPr>
          <w:hyperlink w:anchor="__RefHeading___Toc1839711_1468164448">
            <w:r>
              <w:rPr>
                <w:webHidden/>
                <w:rStyle w:val="IndexLink"/>
                <w:rtl w:val="true"/>
              </w:rPr>
              <w:t>الأخبار</w:t>
            </w:r>
            <w:r>
              <w:rPr>
                <w:rStyle w:val="IndexLink"/>
                <w:rtl w:val="true"/>
              </w:rPr>
              <w:tab/>
            </w:r>
            <w:r>
              <w:rPr>
                <w:rStyle w:val="IndexLink"/>
              </w:rPr>
              <w:t>703</w:t>
            </w:r>
          </w:hyperlink>
        </w:p>
        <w:p>
          <w:pPr>
            <w:pStyle w:val="Contents5"/>
            <w:tabs>
              <w:tab w:val="clear" w:pos="7892"/>
              <w:tab w:val="right" w:pos="9026" w:leader="dot"/>
            </w:tabs>
            <w:rPr/>
          </w:pPr>
          <w:hyperlink w:anchor="__RefHeading___Toc1839713_1468164448">
            <w:r>
              <w:rPr>
                <w:webHidden/>
                <w:rStyle w:val="IndexLink"/>
                <w:rtl w:val="true"/>
              </w:rPr>
              <w:t>«</w:t>
            </w:r>
            <w:r>
              <w:rPr>
                <w:rStyle w:val="IndexLink"/>
              </w:rPr>
              <w:t>1</w:t>
            </w:r>
            <w:r>
              <w:rPr>
                <w:rStyle w:val="IndexLink"/>
                <w:rtl w:val="true"/>
              </w:rPr>
              <w:t>»</w:t>
              <w:tab/>
            </w:r>
            <w:r>
              <w:rPr>
                <w:rStyle w:val="IndexLink"/>
              </w:rPr>
              <w:t>703</w:t>
            </w:r>
          </w:hyperlink>
        </w:p>
        <w:p>
          <w:pPr>
            <w:pStyle w:val="Contents5"/>
            <w:tabs>
              <w:tab w:val="clear" w:pos="7892"/>
              <w:tab w:val="right" w:pos="9026" w:leader="dot"/>
            </w:tabs>
            <w:rPr/>
          </w:pPr>
          <w:hyperlink w:anchor="__RefHeading___Toc1839715_1468164448">
            <w:r>
              <w:rPr>
                <w:webHidden/>
                <w:rStyle w:val="IndexLink"/>
                <w:rtl w:val="true"/>
              </w:rPr>
              <w:t>بیان</w:t>
            </w:r>
            <w:r>
              <w:rPr>
                <w:rStyle w:val="IndexLink"/>
                <w:rtl w:val="true"/>
              </w:rPr>
              <w:tab/>
            </w:r>
            <w:r>
              <w:rPr>
                <w:rStyle w:val="IndexLink"/>
              </w:rPr>
              <w:t>704</w:t>
            </w:r>
          </w:hyperlink>
        </w:p>
        <w:p>
          <w:pPr>
            <w:pStyle w:val="Contents5"/>
            <w:tabs>
              <w:tab w:val="clear" w:pos="7892"/>
              <w:tab w:val="right" w:pos="9026" w:leader="dot"/>
            </w:tabs>
            <w:rPr/>
          </w:pPr>
          <w:hyperlink w:anchor="__RefHeading___Toc1839717_1468164448">
            <w:r>
              <w:rPr>
                <w:webHidden/>
                <w:rStyle w:val="IndexLink"/>
                <w:rtl w:val="true"/>
              </w:rPr>
              <w:t>«</w:t>
            </w:r>
            <w:r>
              <w:rPr>
                <w:rStyle w:val="IndexLink"/>
              </w:rPr>
              <w:t>2</w:t>
            </w:r>
            <w:r>
              <w:rPr>
                <w:rStyle w:val="IndexLink"/>
                <w:rtl w:val="true"/>
              </w:rPr>
              <w:t>»</w:t>
              <w:tab/>
            </w:r>
            <w:r>
              <w:rPr>
                <w:rStyle w:val="IndexLink"/>
              </w:rPr>
              <w:t>704</w:t>
            </w:r>
          </w:hyperlink>
        </w:p>
        <w:p>
          <w:pPr>
            <w:pStyle w:val="Contents5"/>
            <w:tabs>
              <w:tab w:val="clear" w:pos="7892"/>
              <w:tab w:val="right" w:pos="9026" w:leader="dot"/>
            </w:tabs>
            <w:rPr/>
          </w:pPr>
          <w:hyperlink w:anchor="__RefHeading___Toc1839719_1468164448">
            <w:r>
              <w:rPr>
                <w:webHidden/>
                <w:rStyle w:val="IndexLink"/>
                <w:rtl w:val="true"/>
              </w:rPr>
              <w:t>بیان</w:t>
            </w:r>
            <w:r>
              <w:rPr>
                <w:rStyle w:val="IndexLink"/>
                <w:rtl w:val="true"/>
              </w:rPr>
              <w:tab/>
            </w:r>
            <w:r>
              <w:rPr>
                <w:rStyle w:val="IndexLink"/>
              </w:rPr>
              <w:t>705</w:t>
            </w:r>
          </w:hyperlink>
        </w:p>
        <w:p>
          <w:pPr>
            <w:pStyle w:val="Contents5"/>
            <w:tabs>
              <w:tab w:val="clear" w:pos="7892"/>
              <w:tab w:val="right" w:pos="9026" w:leader="dot"/>
            </w:tabs>
            <w:rPr/>
          </w:pPr>
          <w:hyperlink w:anchor="__RefHeading___Toc1839721_1468164448">
            <w:r>
              <w:rPr>
                <w:webHidden/>
                <w:rStyle w:val="IndexLink"/>
                <w:rtl w:val="true"/>
              </w:rPr>
              <w:t>«</w:t>
            </w:r>
            <w:r>
              <w:rPr>
                <w:rStyle w:val="IndexLink"/>
              </w:rPr>
              <w:t>3</w:t>
            </w:r>
            <w:r>
              <w:rPr>
                <w:rStyle w:val="IndexLink"/>
                <w:rtl w:val="true"/>
              </w:rPr>
              <w:t>»</w:t>
              <w:tab/>
            </w:r>
            <w:r>
              <w:rPr>
                <w:rStyle w:val="IndexLink"/>
              </w:rPr>
              <w:t>705</w:t>
            </w:r>
          </w:hyperlink>
        </w:p>
        <w:p>
          <w:pPr>
            <w:pStyle w:val="Contents5"/>
            <w:tabs>
              <w:tab w:val="clear" w:pos="7892"/>
              <w:tab w:val="right" w:pos="9026" w:leader="dot"/>
            </w:tabs>
            <w:rPr/>
          </w:pPr>
          <w:hyperlink w:anchor="__RefHeading___Toc1839723_1468164448">
            <w:r>
              <w:rPr>
                <w:webHidden/>
                <w:rStyle w:val="IndexLink"/>
                <w:rtl w:val="true"/>
              </w:rPr>
              <w:t>«</w:t>
            </w:r>
            <w:r>
              <w:rPr>
                <w:rStyle w:val="IndexLink"/>
              </w:rPr>
              <w:t>4</w:t>
            </w:r>
            <w:r>
              <w:rPr>
                <w:rStyle w:val="IndexLink"/>
                <w:rtl w:val="true"/>
              </w:rPr>
              <w:t>»</w:t>
              <w:tab/>
            </w:r>
            <w:r>
              <w:rPr>
                <w:rStyle w:val="IndexLink"/>
              </w:rPr>
              <w:t>706</w:t>
            </w:r>
          </w:hyperlink>
        </w:p>
        <w:p>
          <w:pPr>
            <w:pStyle w:val="Contents5"/>
            <w:tabs>
              <w:tab w:val="clear" w:pos="7892"/>
              <w:tab w:val="right" w:pos="9026" w:leader="dot"/>
            </w:tabs>
            <w:rPr/>
          </w:pPr>
          <w:hyperlink w:anchor="__RefHeading___Toc1839725_1468164448">
            <w:r>
              <w:rPr>
                <w:webHidden/>
                <w:rStyle w:val="IndexLink"/>
                <w:rtl w:val="true"/>
              </w:rPr>
              <w:t>بیان</w:t>
            </w:r>
            <w:r>
              <w:rPr>
                <w:rStyle w:val="IndexLink"/>
                <w:rtl w:val="true"/>
              </w:rPr>
              <w:tab/>
            </w:r>
            <w:r>
              <w:rPr>
                <w:rStyle w:val="IndexLink"/>
              </w:rPr>
              <w:t>706</w:t>
            </w:r>
          </w:hyperlink>
        </w:p>
        <w:p>
          <w:pPr>
            <w:pStyle w:val="Contents5"/>
            <w:tabs>
              <w:tab w:val="clear" w:pos="7892"/>
              <w:tab w:val="right" w:pos="9026" w:leader="dot"/>
            </w:tabs>
            <w:rPr/>
          </w:pPr>
          <w:hyperlink w:anchor="__RefHeading___Toc1839727_1468164448">
            <w:r>
              <w:rPr>
                <w:webHidden/>
                <w:rStyle w:val="IndexLink"/>
                <w:rtl w:val="true"/>
              </w:rPr>
              <w:t>«</w:t>
            </w:r>
            <w:r>
              <w:rPr>
                <w:rStyle w:val="IndexLink"/>
              </w:rPr>
              <w:t>5</w:t>
            </w:r>
            <w:r>
              <w:rPr>
                <w:rStyle w:val="IndexLink"/>
                <w:rtl w:val="true"/>
              </w:rPr>
              <w:t>»</w:t>
              <w:tab/>
            </w:r>
            <w:r>
              <w:rPr>
                <w:rStyle w:val="IndexLink"/>
              </w:rPr>
              <w:t>706</w:t>
            </w:r>
          </w:hyperlink>
        </w:p>
        <w:p>
          <w:pPr>
            <w:pStyle w:val="Contents5"/>
            <w:tabs>
              <w:tab w:val="clear" w:pos="7892"/>
              <w:tab w:val="right" w:pos="9026" w:leader="dot"/>
            </w:tabs>
            <w:rPr/>
          </w:pPr>
          <w:hyperlink w:anchor="__RefHeading___Toc1839729_1468164448">
            <w:r>
              <w:rPr>
                <w:webHidden/>
                <w:rStyle w:val="IndexLink"/>
                <w:rtl w:val="true"/>
              </w:rPr>
              <w:t>إیضاح</w:t>
            </w:r>
            <w:r>
              <w:rPr>
                <w:rStyle w:val="IndexLink"/>
                <w:rtl w:val="true"/>
              </w:rPr>
              <w:tab/>
            </w:r>
            <w:r>
              <w:rPr>
                <w:rStyle w:val="IndexLink"/>
              </w:rPr>
              <w:t>706</w:t>
            </w:r>
          </w:hyperlink>
        </w:p>
        <w:p>
          <w:pPr>
            <w:pStyle w:val="Contents5"/>
            <w:tabs>
              <w:tab w:val="clear" w:pos="7892"/>
              <w:tab w:val="right" w:pos="9026" w:leader="dot"/>
            </w:tabs>
            <w:rPr/>
          </w:pPr>
          <w:hyperlink w:anchor="__RefHeading___Toc1839731_1468164448">
            <w:r>
              <w:rPr>
                <w:webHidden/>
                <w:rStyle w:val="IndexLink"/>
                <w:rtl w:val="true"/>
              </w:rPr>
              <w:t>«</w:t>
            </w:r>
            <w:r>
              <w:rPr>
                <w:rStyle w:val="IndexLink"/>
              </w:rPr>
              <w:t>6</w:t>
            </w:r>
            <w:r>
              <w:rPr>
                <w:rStyle w:val="IndexLink"/>
                <w:rtl w:val="true"/>
              </w:rPr>
              <w:t>»</w:t>
              <w:tab/>
            </w:r>
            <w:r>
              <w:rPr>
                <w:rStyle w:val="IndexLink"/>
              </w:rPr>
              <w:t>707</w:t>
            </w:r>
          </w:hyperlink>
        </w:p>
        <w:p>
          <w:pPr>
            <w:pStyle w:val="Contents5"/>
            <w:tabs>
              <w:tab w:val="clear" w:pos="7892"/>
              <w:tab w:val="right" w:pos="9026" w:leader="dot"/>
            </w:tabs>
            <w:rPr/>
          </w:pPr>
          <w:hyperlink w:anchor="__RefHeading___Toc1839733_1468164448">
            <w:r>
              <w:rPr>
                <w:webHidden/>
                <w:rStyle w:val="IndexLink"/>
                <w:rtl w:val="true"/>
              </w:rPr>
              <w:t>بیان</w:t>
            </w:r>
            <w:r>
              <w:rPr>
                <w:rStyle w:val="IndexLink"/>
                <w:rtl w:val="true"/>
              </w:rPr>
              <w:tab/>
            </w:r>
            <w:r>
              <w:rPr>
                <w:rStyle w:val="IndexLink"/>
              </w:rPr>
              <w:t>707</w:t>
            </w:r>
          </w:hyperlink>
        </w:p>
        <w:p>
          <w:pPr>
            <w:pStyle w:val="Contents5"/>
            <w:tabs>
              <w:tab w:val="clear" w:pos="7892"/>
              <w:tab w:val="right" w:pos="9026" w:leader="dot"/>
            </w:tabs>
            <w:rPr/>
          </w:pPr>
          <w:hyperlink w:anchor="__RefHeading___Toc1839735_1468164448">
            <w:r>
              <w:rPr>
                <w:webHidden/>
                <w:rStyle w:val="IndexLink"/>
                <w:rtl w:val="true"/>
              </w:rPr>
              <w:t>«</w:t>
            </w:r>
            <w:r>
              <w:rPr>
                <w:rStyle w:val="IndexLink"/>
              </w:rPr>
              <w:t>7</w:t>
            </w:r>
            <w:r>
              <w:rPr>
                <w:rStyle w:val="IndexLink"/>
                <w:rtl w:val="true"/>
              </w:rPr>
              <w:t>»</w:t>
              <w:tab/>
            </w:r>
            <w:r>
              <w:rPr>
                <w:rStyle w:val="IndexLink"/>
              </w:rPr>
              <w:t>708</w:t>
            </w:r>
          </w:hyperlink>
        </w:p>
        <w:p>
          <w:pPr>
            <w:pStyle w:val="Contents5"/>
            <w:tabs>
              <w:tab w:val="clear" w:pos="7892"/>
              <w:tab w:val="right" w:pos="9026" w:leader="dot"/>
            </w:tabs>
            <w:rPr/>
          </w:pPr>
          <w:hyperlink w:anchor="__RefHeading___Toc1839737_1468164448">
            <w:r>
              <w:rPr>
                <w:webHidden/>
                <w:rStyle w:val="IndexLink"/>
                <w:rtl w:val="true"/>
              </w:rPr>
              <w:t>«</w:t>
            </w:r>
            <w:r>
              <w:rPr>
                <w:rStyle w:val="IndexLink"/>
              </w:rPr>
              <w:t>8</w:t>
            </w:r>
            <w:r>
              <w:rPr>
                <w:rStyle w:val="IndexLink"/>
                <w:rtl w:val="true"/>
              </w:rPr>
              <w:t>»</w:t>
              <w:tab/>
            </w:r>
            <w:r>
              <w:rPr>
                <w:rStyle w:val="IndexLink"/>
              </w:rPr>
              <w:t>709</w:t>
            </w:r>
          </w:hyperlink>
        </w:p>
        <w:p>
          <w:pPr>
            <w:pStyle w:val="Contents5"/>
            <w:tabs>
              <w:tab w:val="clear" w:pos="7892"/>
              <w:tab w:val="right" w:pos="9026" w:leader="dot"/>
            </w:tabs>
            <w:rPr/>
          </w:pPr>
          <w:hyperlink w:anchor="__RefHeading___Toc1839739_1468164448">
            <w:r>
              <w:rPr>
                <w:webHidden/>
                <w:rStyle w:val="IndexLink"/>
                <w:rtl w:val="true"/>
              </w:rPr>
              <w:t>«</w:t>
            </w:r>
            <w:r>
              <w:rPr>
                <w:rStyle w:val="IndexLink"/>
              </w:rPr>
              <w:t>9</w:t>
            </w:r>
            <w:r>
              <w:rPr>
                <w:rStyle w:val="IndexLink"/>
                <w:rtl w:val="true"/>
              </w:rPr>
              <w:t>»</w:t>
              <w:tab/>
            </w:r>
            <w:r>
              <w:rPr>
                <w:rStyle w:val="IndexLink"/>
              </w:rPr>
              <w:t>710</w:t>
            </w:r>
          </w:hyperlink>
        </w:p>
        <w:p>
          <w:pPr>
            <w:pStyle w:val="Contents5"/>
            <w:tabs>
              <w:tab w:val="clear" w:pos="7892"/>
              <w:tab w:val="right" w:pos="9026" w:leader="dot"/>
            </w:tabs>
            <w:rPr/>
          </w:pPr>
          <w:hyperlink w:anchor="__RefHeading___Toc1839741_1468164448">
            <w:r>
              <w:rPr>
                <w:webHidden/>
                <w:rStyle w:val="IndexLink"/>
                <w:rtl w:val="true"/>
              </w:rPr>
              <w:t>توضیح</w:t>
            </w:r>
            <w:r>
              <w:rPr>
                <w:rStyle w:val="IndexLink"/>
                <w:rtl w:val="true"/>
              </w:rPr>
              <w:tab/>
            </w:r>
            <w:r>
              <w:rPr>
                <w:rStyle w:val="IndexLink"/>
              </w:rPr>
              <w:t>712</w:t>
            </w:r>
          </w:hyperlink>
        </w:p>
        <w:p>
          <w:pPr>
            <w:pStyle w:val="Contents5"/>
            <w:tabs>
              <w:tab w:val="clear" w:pos="7892"/>
              <w:tab w:val="right" w:pos="9026" w:leader="dot"/>
            </w:tabs>
            <w:rPr/>
          </w:pPr>
          <w:hyperlink w:anchor="__RefHeading___Toc1839743_1468164448">
            <w:r>
              <w:rPr>
                <w:webHidden/>
                <w:rStyle w:val="IndexLink"/>
                <w:rtl w:val="true"/>
              </w:rPr>
              <w:t>«</w:t>
            </w:r>
            <w:r>
              <w:rPr>
                <w:rStyle w:val="IndexLink"/>
              </w:rPr>
              <w:t>10</w:t>
            </w:r>
            <w:r>
              <w:rPr>
                <w:rStyle w:val="IndexLink"/>
                <w:rtl w:val="true"/>
              </w:rPr>
              <w:t>»</w:t>
              <w:tab/>
            </w:r>
            <w:r>
              <w:rPr>
                <w:rStyle w:val="IndexLink"/>
              </w:rPr>
              <w:t>713</w:t>
            </w:r>
          </w:hyperlink>
        </w:p>
        <w:p>
          <w:pPr>
            <w:pStyle w:val="Contents5"/>
            <w:tabs>
              <w:tab w:val="clear" w:pos="7892"/>
              <w:tab w:val="right" w:pos="9026" w:leader="dot"/>
            </w:tabs>
            <w:rPr/>
          </w:pPr>
          <w:hyperlink w:anchor="__RefHeading___Toc1839745_1468164448">
            <w:r>
              <w:rPr>
                <w:webHidden/>
                <w:rStyle w:val="IndexLink"/>
                <w:rtl w:val="true"/>
              </w:rPr>
              <w:t>«</w:t>
            </w:r>
            <w:r>
              <w:rPr>
                <w:rStyle w:val="IndexLink"/>
              </w:rPr>
              <w:t>11</w:t>
            </w:r>
            <w:r>
              <w:rPr>
                <w:rStyle w:val="IndexLink"/>
                <w:rtl w:val="true"/>
              </w:rPr>
              <w:t>»</w:t>
              <w:tab/>
            </w:r>
            <w:r>
              <w:rPr>
                <w:rStyle w:val="IndexLink"/>
              </w:rPr>
              <w:t>713</w:t>
            </w:r>
          </w:hyperlink>
        </w:p>
        <w:p>
          <w:pPr>
            <w:pStyle w:val="Contents5"/>
            <w:tabs>
              <w:tab w:val="clear" w:pos="7892"/>
              <w:tab w:val="right" w:pos="9026" w:leader="dot"/>
            </w:tabs>
            <w:rPr/>
          </w:pPr>
          <w:hyperlink w:anchor="__RefHeading___Toc1839747_1468164448">
            <w:r>
              <w:rPr>
                <w:webHidden/>
                <w:rStyle w:val="IndexLink"/>
                <w:rtl w:val="true"/>
              </w:rPr>
              <w:t>«</w:t>
            </w:r>
            <w:r>
              <w:rPr>
                <w:rStyle w:val="IndexLink"/>
              </w:rPr>
              <w:t>12</w:t>
            </w:r>
            <w:r>
              <w:rPr>
                <w:rStyle w:val="IndexLink"/>
                <w:rtl w:val="true"/>
              </w:rPr>
              <w:t>»</w:t>
              <w:tab/>
            </w:r>
            <w:r>
              <w:rPr>
                <w:rStyle w:val="IndexLink"/>
              </w:rPr>
              <w:t>714</w:t>
            </w:r>
          </w:hyperlink>
        </w:p>
        <w:p>
          <w:pPr>
            <w:pStyle w:val="Contents5"/>
            <w:tabs>
              <w:tab w:val="clear" w:pos="7892"/>
              <w:tab w:val="right" w:pos="9026" w:leader="dot"/>
            </w:tabs>
            <w:rPr/>
          </w:pPr>
          <w:hyperlink w:anchor="__RefHeading___Toc1839749_1468164448">
            <w:r>
              <w:rPr>
                <w:webHidden/>
                <w:rStyle w:val="IndexLink"/>
                <w:rtl w:val="true"/>
              </w:rPr>
              <w:t>«</w:t>
            </w:r>
            <w:r>
              <w:rPr>
                <w:rStyle w:val="IndexLink"/>
              </w:rPr>
              <w:t>13</w:t>
            </w:r>
            <w:r>
              <w:rPr>
                <w:rStyle w:val="IndexLink"/>
                <w:rtl w:val="true"/>
              </w:rPr>
              <w:t>»</w:t>
              <w:tab/>
            </w:r>
            <w:r>
              <w:rPr>
                <w:rStyle w:val="IndexLink"/>
              </w:rPr>
              <w:t>714</w:t>
            </w:r>
          </w:hyperlink>
        </w:p>
        <w:p>
          <w:pPr>
            <w:pStyle w:val="Contents5"/>
            <w:tabs>
              <w:tab w:val="clear" w:pos="7892"/>
              <w:tab w:val="right" w:pos="9026" w:leader="dot"/>
            </w:tabs>
            <w:rPr/>
          </w:pPr>
          <w:hyperlink w:anchor="__RefHeading___Toc1839751_1468164448">
            <w:r>
              <w:rPr>
                <w:webHidden/>
                <w:rStyle w:val="IndexLink"/>
                <w:rtl w:val="true"/>
              </w:rPr>
              <w:t>«</w:t>
            </w:r>
            <w:r>
              <w:rPr>
                <w:rStyle w:val="IndexLink"/>
              </w:rPr>
              <w:t>14</w:t>
            </w:r>
            <w:r>
              <w:rPr>
                <w:rStyle w:val="IndexLink"/>
                <w:rtl w:val="true"/>
              </w:rPr>
              <w:t>»</w:t>
              <w:tab/>
            </w:r>
            <w:r>
              <w:rPr>
                <w:rStyle w:val="IndexLink"/>
              </w:rPr>
              <w:t>715</w:t>
            </w:r>
          </w:hyperlink>
        </w:p>
        <w:p>
          <w:pPr>
            <w:pStyle w:val="Contents2"/>
            <w:tabs>
              <w:tab w:val="clear" w:pos="8743"/>
              <w:tab w:val="right" w:pos="9026" w:leader="dot"/>
            </w:tabs>
            <w:rPr/>
          </w:pPr>
          <w:hyperlink w:anchor="__RefHeading___Toc1839753_1468164448">
            <w:r>
              <w:rPr>
                <w:webHidden/>
                <w:rStyle w:val="IndexLink"/>
                <w:rtl w:val="true"/>
              </w:rPr>
              <w:t>فهرست ما فی هذا الجزء</w:t>
            </w:r>
            <w:r>
              <w:rPr>
                <w:rStyle w:val="IndexLink"/>
                <w:rtl w:val="true"/>
              </w:rPr>
              <w:tab/>
            </w:r>
            <w:r>
              <w:rPr>
                <w:rStyle w:val="IndexLink"/>
              </w:rPr>
              <w:t>718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9_126504"/>
      <w:bookmarkStart w:id="1" w:name="pg13749_126504"/>
      <w:bookmarkEnd w:id="1"/>
    </w:p>
    <w:p>
      <w:pPr>
        <w:pStyle w:val="Heading2"/>
        <w:numPr>
          <w:ilvl w:val="1"/>
          <w:numId w:val="1"/>
        </w:numPr>
        <w:rPr/>
      </w:pPr>
      <w:bookmarkStart w:id="2" w:name="pg13749_126504"/>
      <w:bookmarkStart w:id="3" w:name="__RefHeading___Toc183854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838543_1468164448"/>
      <w:bookmarkStart w:id="6" w:name="_Toc2"/>
      <w:bookmarkEnd w:id="5"/>
      <w:r>
        <w:rPr>
          <w:rtl w:val="true"/>
        </w:rPr>
        <w:t>أبواب قصص إبراهیم علیه السلام</w:t>
      </w:r>
      <w:bookmarkEnd w:id="6"/>
    </w:p>
    <w:p>
      <w:pPr>
        <w:pStyle w:val="Heading3"/>
        <w:numPr>
          <w:ilvl w:val="2"/>
          <w:numId w:val="1"/>
        </w:numPr>
        <w:rPr/>
      </w:pPr>
      <w:bookmarkStart w:id="7" w:name="__RefHeading___Toc1838545_1468164448"/>
      <w:bookmarkStart w:id="8" w:name="_Toc3"/>
      <w:bookmarkEnd w:id="7"/>
      <w:r>
        <w:rPr>
          <w:rtl w:val="true"/>
        </w:rPr>
        <w:t xml:space="preserve">باب </w:t>
      </w:r>
      <w:r>
        <w:rPr/>
        <w:t>1</w:t>
      </w:r>
      <w:r>
        <w:rPr>
          <w:rtl w:val="true"/>
        </w:rPr>
        <w:t xml:space="preserve"> </w:t>
      </w:r>
      <w:r>
        <w:rPr>
          <w:rtl w:val="true"/>
        </w:rPr>
        <w:t>علل تسمیته و سنته و فضائله و مکارم أخلاقه و سننه و نقش خاتمه علیه السلام</w:t>
      </w:r>
      <w:bookmarkEnd w:id="8"/>
    </w:p>
    <w:p>
      <w:pPr>
        <w:pStyle w:val="Heading4"/>
        <w:numPr>
          <w:ilvl w:val="3"/>
          <w:numId w:val="1"/>
        </w:numPr>
        <w:rPr/>
      </w:pPr>
      <w:bookmarkStart w:id="9" w:name="__RefHeading___Toc1838547_146816444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إِبْراهِیمَ حَنِیفاً وَ ما کانَ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حاجَجْتُمْ فِیما لَکُمْ بِهِ عِلْمٌ فَلِمَ تُحَاجُّونَ فِیما لَیْسَ لَکُمْ بِهِ عِلْمٌ وَ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 وَ هُوَ مُحْسِنٌ وَ اتَّبَعَ مِلَّةَ إِبْراهِیمَ حَنِیفاً وَ اتَّخَذَ اللَّهُ إِبْراهِیمَ خَلِیلًا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ascii="Amiri" w:hAnsi="Amiri" w:eastAsia="Amiri" w:cs="Amiri"/>
          <w:i/>
          <w:i/>
          <w:iCs/>
          <w:color w:val="111111"/>
          <w:sz w:val="28"/>
          <w:sz w:val="28"/>
          <w:szCs w:val="28"/>
          <w:rtl w:val="true"/>
          <w:lang w:bidi="ar-SA"/>
        </w:rPr>
        <w:t>شاکِراً لِأَنْعُمِهِ اجْتَباهُ وَ هَداهُ إِلی صِراطٍ مُسْتَقِیمٍ</w:t>
      </w:r>
      <w:r>
        <w:rPr>
          <w:rFonts w:ascii="Amiri" w:hAnsi="Amiri" w:eastAsia="Amiri" w:cs="Amiri"/>
          <w:color w:val="111111"/>
          <w:sz w:val="28"/>
          <w:sz w:val="28"/>
          <w:szCs w:val="28"/>
          <w:rtl w:val="true"/>
          <w:lang w:bidi="ar-SA"/>
        </w:rPr>
        <w:t xml:space="preserve"> وَ آتَیْناهُ فِی الدُّنْیا حَسَنَةً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 ما کانَ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فَاتَّبِعُواْ مِلَّةَ إِبْرَاهِیمَ حَنِیفًا وَمَا کَانَ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آیین ابراهیم که حق گرا بود و از مشرکان نبود،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أَهْلَ الْکِتَابِ لِمَ تُحَآجُّونَ فِی إِبْرَاهِیمَ وَمَا أُنزِلَتِ التَّورَاةُ وَالإنجِیلُ إِلاَّ مِن بَعْدِهِ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هَاأَنتُمْ هَؤُلاء حَاجَجْتُمْ فِیمَا لَکُم بِهِ عِلمٌ فَلِمَ تُحَآجُّونَ فِیمَا لَیْسَ لَکُم بِهِ عِلْمٌ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النَّبِیُّ وَالَّذِینَ آمَنُواْ وَاللّهُ وَلِیُّ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در تمامی نسخه‌ها بدین سان آمده است و ترتیب اقتضا می‌کند که این آیات بر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شوند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چرا در‌باره ابراهیم محاجه می‌کنید با آن که تورات و انجیل بعد از او نازل شده است؟ آیا تعقل نمی‌کنید؟ 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هستید که درباره آنچه نسبت به آن دانشی داشتید، محاجه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مورد چیزی که بدان دانشی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می‌کنید، با آن که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نه یهودی بود و نه نصرانی بلکه حق گرایی فرمانبردار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نزدیکترین مردم به ابراهیم همان کسانی هستند که او را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أَحْسَنُ دِینًا مِّمَّنْ أَسْلَمَ وَجْهَهُ لله وَهُوَ مُحْسِنٌ واتَّبَعَ مِلَّةَ إِبْرَاهِیمَ حَنِیفًا وَاتَّخَذَ اللّهُ إِبْرَاهِیمَ خَلِیلاً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چه کسی بهتر است از آن کس که خود را تسلیم خدا کرده و نیکوکار است و از آیین ابراهیم حق‌گرا پیروی نموده است و خدا ابراهیم را دوست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وَلَمْ یَکُ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وَهَدَاهُ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فِی الْدُّنْیَا حَسَنَةً وَإِنَّهُ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وَمَا کَانَ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او را شکرگذار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به راهی راست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دنیا به او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 وحی کردیم که از آیین ابراهیم حقگرای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 w:name="__RefHeading___Toc1838549_1468164448"/>
      <w:bookmarkStart w:id="12" w:name="_Toc5"/>
      <w:bookmarkEnd w:id="11"/>
      <w:r>
        <w:rPr>
          <w:rtl w:val="true"/>
        </w:rPr>
        <w:t>تفسیر</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تُحَاجُّونَ قال ابن عباس و غیره إن أحبار الیهود و نصاری نجران اجتمعوا عند رسول الله صلی الله علیه و آله فتنازعوا فی إبراهیم </w:t>
      </w:r>
      <w:bookmarkStart w:id="13" w:name="pg13749_126505"/>
    </w:p>
    <w:p>
      <w:pPr>
        <w:pStyle w:val="BookText"/>
        <w:rPr/>
      </w:pPr>
      <w:bookmarkEnd w:id="13"/>
      <w:r>
        <w:rPr>
          <w:rFonts w:ascii="IRNazanin" w:hAnsi="IRNazanin" w:eastAsia="IRNazanin"/>
          <w:color w:val="111111"/>
          <w:sz w:val="28"/>
          <w:sz w:val="28"/>
          <w:szCs w:val="28"/>
          <w:rtl w:val="true"/>
          <w:lang w:bidi="fa-IR"/>
        </w:rPr>
        <w:t>فقالت الیهود ما کان إبراهیم إلا یهودیا و قالت النصاری ما کان إلا نصرانیا فنزلت الآیة وَ لکِنْ کانَ حَنِیفاً أی مائلا عن الأدیان کلها إلی دین الإسلام و قیل أی مستقیما فی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 أی أحق الناس بنصرة إبراهیم بالحجة أو بالمعونة للدین لَلَّذِینَ اتَّبَعُوهُ فی زمانه وَ هذَا النَّبِیُّ وَ الَّذِینَ آمَنُوا یتولون نصرته بالحجة لما کان علیه من الحق و تنزیه کل عیب عنه</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اتَّخَذَ اللَّهُ إِبْراهِیمَ خَلِیلًا أی محبا لا خلل فی مودته لکمال خلته و المراد بخلته لله أنه کان موالیا لأولیاء الله و معادیا لأعداء الله و المراد بخلة الله له نصرته علی من أراده بسوء کما أنقذه من نار نمرود و جعلها علیه بردا و سلاما و کما فعله بملک مصر حین راوده عن أهله و جعله إماما للناس و قدوة لهم </w:t>
      </w:r>
      <w:r>
        <w:rPr>
          <w:rStyle w:val="FootnoteAnchor"/>
          <w:rtl w:val="true"/>
        </w:rPr>
        <w:footnoteReference w:id="4"/>
      </w:r>
      <w:r>
        <w:rPr>
          <w:rFonts w:ascii="IRNazanin" w:hAnsi="IRNazanin" w:eastAsia="IRNazanin"/>
          <w:color w:val="111111"/>
          <w:sz w:val="28"/>
          <w:sz w:val="28"/>
          <w:szCs w:val="28"/>
          <w:rtl w:val="true"/>
          <w:lang w:bidi="fa-IR"/>
        </w:rPr>
        <w:t xml:space="preserve">أُمَّةً أی قدوة و معلما للخیر و قیل إمام هدی و قیل سماه أمة لأن قوام الأمة کان به و قیل لأنه قام بعمل أمة و قیل لأنه انفرد فی دهره بالتوحید فکان مؤمنا وحده و الناس کفار قانِتاً لِلَّهِ أی مطیعا له دائما علی عبادته و قیل مصلیا حَنِیفاً أی مستقیما علی الطاعة اجْتَباهُ أی اختاره الله فِی الدُّنْیا حَسَنَةً أی نعمة سابغة فی نفسه و فی أولاده و هو قول هذه الأمة کما صلیت علی إبراهیم و آل إبراهیم و قیل هی النبوة و قیل هی أنه لیس من أهل دین إلا و هو یرضاه و یتولاه و قیل تنویه الله بذکره و قیل إجابة دعوته حتی أکرم بالنبوة ذریته أَنِ اتَّبِعْ مِلَّةَ إِبْراهِیمَ أی فی الدعاء إلی توحید الله و خلع الأنداد له و فی العمل بسنته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محاجه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و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و مسیحیان نجران نزد رسول الله صلی الله علیه و آله گرد آمدند و در مورد حضرت ابراهیم علیه‌السلام به بحث و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قائل بودند که حضرت ابراهیم علیه‌السلام، یهودی است و مسیحیان می‌گفتند که وی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حق‌گرایی فرمانبردار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ابراهیم علیه السلام از تمامی ادیان روی گردان و به دین اسلام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تقسیر این آیه می‌گویند که یعنی آن حضرت در دین خود پایدار و استوار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نزدیکترین مردم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شایسته‌ترین مردمی که می توانند با حجت و استدلال آوردن برای اثبات دین ابراهیم علیه‌السلام، از او حمایت و او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هستند که او را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حجت و استدلال بر حق بودن وی و منزه بودنش از هر گونه عیبی، از وی حمایت و او را یاری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این عبارت و تفسیر در مجمع البیان از ابن عباس نقل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ابراهیم را دوست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 را خلیل و دوستداری برای خود قرار داد که دوستی‌اش به دلیل کامل بودن، ناگسستنی و خلل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دوستی او با خداوند، آن است که او حامی اولیای خداوند و دشمن دشمنان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دوستی خداوند با او یاری کردنش در برابر هر کسی که می‌خواست به او آسیبی برساند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وی را از آتش نمرود رهانید و آتش را برای او سرد و بی آسیب گردانید و هنگامی که پادشاه مصر نیت آن کار سوء را در مورد همسر ابراهیم کرد خداوند آن کار را با آن پادشاه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را امام و مقتدای مردم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مقتدا و آموزگار نیکی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مقصود، امامِ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 اند 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او، مایه قوام و استحکام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 که علتش آن است که او کار یک امت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نیز دلیلش</w:t>
      </w:r>
    </w:p>
    <w:p>
      <w:pPr>
        <w:pStyle w:val="BookText"/>
        <w:rPr/>
      </w:pPr>
      <w:r>
        <w:rPr>
          <w:rFonts w:ascii="IRNazanin" w:hAnsi="IRNazanin" w:eastAsia="IRNazanin"/>
          <w:color w:val="111111"/>
          <w:sz w:val="28"/>
          <w:sz w:val="28"/>
          <w:szCs w:val="28"/>
          <w:rtl w:val="true"/>
          <w:lang w:bidi="fa-IR"/>
        </w:rPr>
        <w:t>این بود که ابراهیم علیه السلام تنها یکتاپرست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که به خداوند ایمان داشت و بقیه مردم کافر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همیشه مطیع خدا بود و دائما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معتقدند که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پایدار بودن در راه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نعمت فراوانی به وی و فرزندانش عطا فرمود و سخن این امت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بر ابراهیم علیه</w:t>
      </w:r>
    </w:p>
    <w:p>
      <w:pPr>
        <w:pStyle w:val="BookText"/>
        <w:rPr/>
      </w:pPr>
      <w:r>
        <w:rPr>
          <w:rFonts w:ascii="IRNazanin" w:hAnsi="IRNazanin" w:eastAsia="IRNazanin"/>
          <w:color w:val="111111"/>
          <w:sz w:val="28"/>
          <w:sz w:val="28"/>
          <w:szCs w:val="28"/>
          <w:rtl w:val="true"/>
          <w:lang w:bidi="fa-IR"/>
        </w:rPr>
        <w:t>السلام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درود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 که مقصود،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دیگر یعنی حضرت ابراهیم علیه‌السلام کسی بود که اهل هر دینی او را می پسندید 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معنای آن را ستایش خداوند با یاد کردن از حضرت ابراهیم علیه‌السلام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معنای آن، اجابت دعای حضرت ابراهیم علیه السلام و اکرام یافتن فرزندانش به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آیین ابراهیم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فراخوانی مردم به یکتاپرستی و شریک قائل نشدن برای خداوند و در عمل به سنت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1838551_1468164448"/>
      <w:bookmarkStart w:id="15" w:name="_Toc6"/>
      <w:bookmarkEnd w:id="14"/>
      <w:r>
        <w:rPr>
          <w:rtl w:val="true"/>
        </w:rPr>
        <w:t>الأخبار</w:t>
      </w:r>
      <w:bookmarkEnd w:id="15"/>
    </w:p>
    <w:p>
      <w:pPr>
        <w:pStyle w:val="Heading5"/>
        <w:numPr>
          <w:ilvl w:val="4"/>
          <w:numId w:val="1"/>
        </w:numPr>
        <w:rPr/>
      </w:pPr>
      <w:bookmarkStart w:id="16" w:name="__RefHeading___Toc1838553_1468164448"/>
      <w:bookmarkStart w:id="17" w:name="_Toc7"/>
      <w:bookmarkEnd w:id="16"/>
      <w:r>
        <w:rPr>
          <w:rtl w:val="true"/>
        </w:rPr>
        <w:t>«</w:t>
      </w:r>
      <w:r>
        <w:rPr/>
        <w:t>1</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مُوسَی بْنِ جَعْفَرٍ علیهما السلام فِی خَبَرِ الْیَهُودِیِّ </w:t>
      </w:r>
      <w:r>
        <w:rPr>
          <w:rStyle w:val="FootnoteAnchor"/>
          <w:rtl w:val="true"/>
        </w:rPr>
        <w:footnoteReference w:id="6"/>
      </w:r>
      <w:r>
        <w:rPr>
          <w:rFonts w:ascii="Amiri" w:hAnsi="Amiri" w:eastAsia="Amiri" w:cs="Amiri"/>
          <w:color w:val="111111"/>
          <w:sz w:val="28"/>
          <w:sz w:val="28"/>
          <w:szCs w:val="28"/>
          <w:rtl w:val="true"/>
          <w:lang w:bidi="ar-SA"/>
        </w:rPr>
        <w:t xml:space="preserve">الَّذِی سَأَلَ أَمِیرَ الْمُؤْمِنِینَ علیه السلام </w:t>
      </w:r>
      <w:bookmarkStart w:id="18" w:name="pg13749_126506"/>
    </w:p>
    <w:p>
      <w:pPr>
        <w:pStyle w:val="BookText"/>
        <w:rPr/>
      </w:pPr>
      <w:bookmarkEnd w:id="18"/>
      <w:r>
        <w:rPr>
          <w:rFonts w:ascii="Amiri" w:hAnsi="Amiri" w:eastAsia="Amiri" w:cs="Amiri"/>
          <w:color w:val="111111"/>
          <w:sz w:val="28"/>
          <w:sz w:val="28"/>
          <w:szCs w:val="28"/>
          <w:rtl w:val="true"/>
          <w:lang w:bidi="ar-SA"/>
        </w:rPr>
        <w:t xml:space="preserve">عَنْ مُعْجِزَاتِ النَّبِیِّ صلی الله علیه و آله أَنَّهُ قَالَ تَیَقَّظَ إِبْرَاهِیمُ بِالاعْتِبَارِ عَلَی مَعْرِفَةِ اللَّهِ وَ أَحَاطَتْ دَلَائِلُهُ بِعِلْمِ الْإِیمَانِ بِهِ وَ هُوَ ابْنُ خَمْسَ عَشْرَةَ سَنَةً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درباره حدیث آن یهودی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طولانی است 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کامل در کتاب الاحتجاجات، باب دوم از اقامه حجت امیرالمومنین علیه السلام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امام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درباره معجزات پیامبر صلی الله علیه وآله پرسیده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ابرهیم علیه السلام پانزده سال بیش نداشت که با اندیشه و تأمل به شناخت خداوند دست یافت و دلایلش بر علم به ایمان به خدا احاطه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در کتاب الاحتجاجات آمد که 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احاطه یافت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838555_1468164448"/>
      <w:bookmarkStart w:id="20" w:name="_Toc8"/>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لی، الأمالی للصدوق الطَّالَقَانِیُّ عَنِ الْحَسَنِ بْنِ عَلِیٍّ الْعَدَوِیِّ عَنِ الْحُسَیْنِ بْنِ أَحْمَدَ الطُّفَاوِیِّ عَنْ قَیْسِ بْنِ الرَّبِیعِ عَنْ سَعْدٍ الْخَفَّافِ عَنْ عَطِیَّةَ الْعَوْفِیِّ عَنْ مَحْدُوجٍ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إِنَّهُ أَوَّلُ مَنْ یُدْعَی بِهِ یَوْمَ الْقِیَامَةِ یُدْعَی بِی فَأَقُومُ عَنْ یَمِینِ الْعَرْشِ فَأُکْسَی حُلَّةً خَضْرَاءَ مِنْ حُلَلِ الْجَنَّةِ ثُمَّ یُدْعَی بِأَبِینَا إِبْرَاهِیمَ علیه السلام فَیَقُومُ عَنْ یَمِینِ الْعَرْشِ فِی ظِلِّهِ فَیُکْسَی حُلَّةً خَضْرَاءَ مِنْ حُلَلِ الْجَنَّةِ وَ سَاقَ الْحَدِیثَ إِلَی أَنْ قَالَ ثُمَّ یُنَادِی مُنَادٍ مِنْ عِنْدِ الْعَرْشِ نِعْمَ الْأَبُ أَبُوکَ إِبْرَاهِیمُ وَ نِعْمَ الْأَخُ أَخُوکَ عَلِیٌّ الْخَبَرَ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نقش خاتمه علیه السلام فی باب نقوش خواتیم الأنبیاء علی نبینا و آله و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محدوج از پیامبر صلی‌الله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نخستین کسی را که در روز قیامت فرا می خوانند،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عرش بر می‌خیزم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از جامه‌های بهشتی بر تنم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پدرمان ابراهیم علیه السلام را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سمت راست عرش و در سایه آن بر می خیزد و جامه‌ای سبز از جامه‌های بهشتی بر تنش می‌پوشد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حدیث را به اینجا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منادی ای از عرش بانگ برمی‌آورد که پدرت ابراهیم چه خوب پدری و برادرت علی چه خوب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ما درباره نقش انگشتری حضرت ابراهیم علیه‌السلام در باب نقش انگشتر پیامبران ؛ علی نبینا و آله و علیهم السلام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838557_1468164448"/>
      <w:bookmarkStart w:id="22" w:name="_Toc9"/>
      <w:bookmarkEnd w:id="21"/>
      <w:r>
        <w:rPr>
          <w:rtl w:val="true"/>
        </w:rPr>
        <w:t>«</w:t>
      </w:r>
      <w:r>
        <w:rPr/>
        <w:t>3</w:t>
      </w:r>
      <w:r>
        <w:rPr>
          <w:rtl w:val="true"/>
        </w:rPr>
        <w:t>»</w:t>
      </w:r>
      <w:bookmarkEnd w:id="22"/>
    </w:p>
    <w:p>
      <w:pPr>
        <w:pStyle w:val="BookText"/>
        <w:rPr/>
      </w:pPr>
      <w:r>
        <w:rPr>
          <w:rFonts w:ascii="Amiri" w:hAnsi="Amiri" w:eastAsia="Amiri" w:cs="Amiri"/>
          <w:color w:val="111111"/>
          <w:sz w:val="28"/>
          <w:sz w:val="28"/>
          <w:szCs w:val="28"/>
          <w:rtl w:val="true"/>
          <w:lang w:bidi="ar-SA"/>
        </w:rPr>
        <w:t xml:space="preserve">ل، الخصال ابْنُ إِدْرِیسَ عَنْ أَبِیهِ عَنِ الْأَشْعَرِیِّ عَنْ أَبِی عَبْدِ اللَّهِ الرَّازِیِّ عَنِ ابْنِ أَبِی عُثْمَانَ عَنْ مُوسَی بْنِ بَکْرٍ عَنْ أَبِی الْحَسَنِ الْأَوَّلِ علیه السلام قَالَ قَالَ رَسُولُ اللَّهِ صلی الله علیه و آله إِنَّ اللَّهَ اخْتَارَ مِنْ کُلِّ شَیْ‌ءٍ أَرْبَعَةً اخْتَارَ مِنَ الْأَنْبِیَاءِ لِلسَّیْفِ إِبْرَاهِیمَ وَ دَاوُدَ وَ مُوسَی وَ أَنَا وَ اخْتَارَ مِنَ الْبُیُوتَاتِ أَرْبَعَةً فَقَالَ عَزَّ وَ جَلَّ إِنَّ اللَّهَ اصْطَفی آدَمَ وَ نُوحاً وَ آلَ إِبْراهِیمَ وَ آلَ عِمْرانَ عَلَی الْعالَمِینَ الْخَبَرَ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ابوالحسن اول علیه السلام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 چهار مورد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برای شمشیر، ابراهیم، داود، موسی و مرا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میان بیوتات چهار مورد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838559_1468164448"/>
      <w:bookmarkStart w:id="24" w:name="_Toc10"/>
      <w:bookmarkEnd w:id="23"/>
      <w:r>
        <w:rPr>
          <w:rtl w:val="true"/>
        </w:rPr>
        <w:t>«</w:t>
      </w:r>
      <w:r>
        <w:rPr/>
        <w:t>4</w:t>
      </w:r>
      <w:r>
        <w:rPr>
          <w:rtl w:val="true"/>
        </w:rPr>
        <w:t>»</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w:t>
      </w:r>
      <w:r>
        <w:rPr>
          <w:rStyle w:val="FootnoteAnchor"/>
          <w:rtl w:val="true"/>
        </w:rPr>
        <w:footnoteReference w:id="10"/>
      </w:r>
      <w:r>
        <w:rPr>
          <w:rFonts w:ascii="Amiri" w:hAnsi="Amiri" w:eastAsia="Amiri" w:cs="Amiri"/>
          <w:color w:val="111111"/>
          <w:sz w:val="28"/>
          <w:sz w:val="28"/>
          <w:szCs w:val="28"/>
          <w:rtl w:val="true"/>
          <w:lang w:bidi="ar-SA"/>
        </w:rPr>
        <w:t xml:space="preserve">أَمِیرَ الْمُؤْمِنِینَ علیه السلام عَمَّنْ خَلَقَ اللَّهُ عَزَّ وَ جَلَّ مِنَ الْأَنْبِیَاءِ مَخْتُوناً فَقَالَ خَلَقَ اللَّهُ عَزَّ وَ جَلَّ آدَمَ مَخْتُوناً وَ وُلِدَ شَیْثٌ مَخْتُوناً وَ إِدْرِیسُ وَ نُوحٌ وَ سَامُ بْنُ نُوحٍ وَ إِبْرَاهِیمُ وَ دَاوُدُ وَ سُلَیْمَانُ وَ لُوطٌ وَ إِسْمَاعِیلُ وَ مُوسَی وَ عِیسَی وَ مُحَمَّدٌ صلی الله علیه و آله وَ سَأَلَهُ عَنْ أَوَّلِ مَنْ أُمِرَ بِالْخِتَانِ فَقَالَ إِبْرَاهِیمُ علیه السلام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5" w:name="pg13749_126507"/>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طولانی است و علامه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کامل با سندش در کتاب الاحتجاجات، باب اقامۀ حجة امیرالمؤمنین علیه‌السلام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حضرت علی علیه السلام درباره پیامبرانی که خداوند عزوجل آن‌ها را ختنه شده آفریده است،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شیث، ادریس، نوح، سام بن نوح، ابراهیم، داود، سلیمان، لوط، اسماعیل، موسی، عیسی و محمد صلی الله علیه و آله را ختنه شده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مرد شامی از حضرت درباره نخستین کسی که به او دستور ختنه کردن داده شد،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ابراهیم علیه‌السلام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838561_1468164448"/>
      <w:bookmarkStart w:id="27" w:name="_Toc11"/>
      <w:bookmarkEnd w:id="26"/>
      <w:r>
        <w:rPr>
          <w:rtl w:val="true"/>
        </w:rPr>
        <w:t>«</w:t>
      </w:r>
      <w:r>
        <w:rPr/>
        <w:t>5</w:t>
      </w:r>
      <w:r>
        <w:rPr>
          <w:rtl w:val="true"/>
        </w:rPr>
        <w:t>»</w:t>
      </w:r>
      <w:bookmarkEnd w:id="27"/>
    </w:p>
    <w:p>
      <w:pPr>
        <w:pStyle w:val="BookText"/>
        <w:rPr/>
      </w:pPr>
      <w:r>
        <w:rPr>
          <w:rFonts w:ascii="Amiri" w:hAnsi="Amiri" w:eastAsia="Amiri" w:cs="Amiri"/>
          <w:color w:val="111111"/>
          <w:sz w:val="28"/>
          <w:sz w:val="28"/>
          <w:szCs w:val="28"/>
          <w:rtl w:val="true"/>
          <w:lang w:bidi="ar-SA"/>
        </w:rPr>
        <w:t>ع، علل الشرائع ن، عیون أخبار الرضا علیه السلام الْهَمْدَانِیُّ عَنْ عَلِیٍّ عَنْ أَبِیهِ عَنْ عَلِیِّ بْنِ مَعْبَدٍ عَنِ الْحُسَیْنِ بْنِ خَالِدٍ عَنْ أَبِی الْحَسَنِ الرِّضَا علیه السلام قَالَ سَمِعْتُ أَبِی یُحَدِّثُ عَنْ أَبِیهِ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إِبْراهِیمَ خَلِیلًا لِأَنَّهُ لَمْ یَرُدَّ أَحَداً وَ لَمْ یَسْأَلْ أَحَداً قَطُّ غَیْرَ اللَّهِ عَزَّ وَ جَلَّ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رضا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از پدرش امام صادق علیه اسلام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این دلیل حضرت ابراهیم علیه السلام را دوست خود قرارداد که وی هیچ سائلی را رد نکرد و جز از خداوند هرگز از کسی چیزی نخواست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838563_1468164448"/>
      <w:bookmarkStart w:id="29" w:name="_Toc12"/>
      <w:bookmarkEnd w:id="28"/>
      <w:r>
        <w:rPr>
          <w:rtl w:val="true"/>
        </w:rPr>
        <w:t>«</w:t>
      </w:r>
      <w:r>
        <w:rPr/>
        <w:t>6</w:t>
      </w:r>
      <w:r>
        <w:rPr>
          <w:rtl w:val="true"/>
        </w:rPr>
        <w:t>»</w:t>
      </w:r>
      <w:bookmarkEnd w:id="29"/>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عَلِیِّ بْنِ مُحَمَّدٍ الْحُسَیْنِیِّ عَنْ جَعْفَرِ بْنِ مُحَمَّدِ بْنِ عِیسَی عَنْ عُبَیْدِ اللَّهِ بْنِ عَلِیٍّ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إِبْرَاهِیمُ أَوَّلَ مَنْ أَضَافَ الضَّیْفَ وَ أَوَّلَ مَنْ شَابَ فَقَالَ مَا هَذِهِ قِیلَ وَقَارٌ فِی الدُّنْیَا وَ نُورٌ فِی الْآخِرَةِ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از حضرت رضا از پدرانش از امام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نخستین کسی بود که مهمانی داد و نخستین کسی بود که مویش سپید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و متانتی در دنیا و نوری در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838565_1468164448"/>
      <w:bookmarkStart w:id="31" w:name="_Toc13"/>
      <w:bookmarkEnd w:id="30"/>
      <w:r>
        <w:rPr>
          <w:rtl w:val="true"/>
        </w:rPr>
        <w:t>«</w:t>
      </w:r>
      <w:r>
        <w:rPr/>
        <w:t>7</w:t>
      </w:r>
      <w:r>
        <w:rPr>
          <w:rtl w:val="true"/>
        </w:rPr>
        <w:t>»</w:t>
      </w:r>
      <w:bookmarkEnd w:id="31"/>
    </w:p>
    <w:p>
      <w:pPr>
        <w:pStyle w:val="BookText"/>
        <w:rPr/>
      </w:pPr>
      <w:r>
        <w:rPr>
          <w:rFonts w:ascii="IRNazanin" w:hAnsi="IRNazanin" w:eastAsia="IRNazanin"/>
          <w:color w:val="111111"/>
          <w:sz w:val="28"/>
          <w:sz w:val="28"/>
          <w:szCs w:val="28"/>
          <w:rtl w:val="true"/>
          <w:lang w:bidi="fa-IR"/>
        </w:rPr>
        <w:t xml:space="preserve">ع، علل الشرائع سمعت بعض المشایخ من أهل العلم یقول إنه سمی إبراهیم إبراهیم لأنه هم فبر و قد قیل إنه هم بالآخرة فبرئ من الدنیا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بزرگان اهل علم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ابراهیم علیه‌السلام بدین نام، آن بود که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می‌گویند که علت آن، این بود که او به آخرت اهتمام ورزید و از دنیا بری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838567_1468164448"/>
      <w:bookmarkStart w:id="33" w:name="_Toc14"/>
      <w:bookmarkEnd w:id="32"/>
      <w:r>
        <w:rPr>
          <w:rtl w:val="true"/>
        </w:rPr>
        <w:t>«</w:t>
      </w:r>
      <w:r>
        <w:rPr/>
        <w:t>8</w:t>
      </w:r>
      <w:r>
        <w:rPr>
          <w:rtl w:val="true"/>
        </w:rPr>
        <w:t>»</w:t>
      </w:r>
      <w:bookmarkEnd w:id="33"/>
    </w:p>
    <w:p>
      <w:p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أَبِیهِ عَنِ ابْنِ أَبِی عُمَیْرٍ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لِمَ اتَّخَذَ اللَّهُ عَزَّ وَ جَلَّ إِبْرَاهِیمَ خَلِیلًا قَالَ لِکَثْرَةِ سُجُودِهِ عَلَی الْأَرْضِ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ابا عمیر از کسی که نامش را آورده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عزوجل حضرت ابراهیم علیه‌السلام را به عنوان دوست برگزید؟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سجده کردن بسیار او بر زمین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838569_1468164448"/>
      <w:bookmarkStart w:id="35" w:name="_Toc15"/>
      <w:bookmarkEnd w:id="34"/>
      <w:r>
        <w:rPr>
          <w:rtl w:val="true"/>
        </w:rPr>
        <w:t>«</w:t>
      </w:r>
      <w:r>
        <w:rPr/>
        <w:t>9</w:t>
      </w:r>
      <w:r>
        <w:rPr>
          <w:rtl w:val="true"/>
        </w:rPr>
        <w:t>»</w:t>
      </w:r>
      <w:bookmarkEnd w:id="35"/>
    </w:p>
    <w:p>
      <w:pPr>
        <w:pStyle w:val="BookText"/>
        <w:rPr/>
      </w:pPr>
      <w:r>
        <w:rPr>
          <w:rFonts w:ascii="Amiri" w:hAnsi="Amiri" w:eastAsia="Amiri" w:cs="Amiri"/>
          <w:color w:val="111111"/>
          <w:sz w:val="28"/>
          <w:sz w:val="28"/>
          <w:szCs w:val="28"/>
          <w:rtl w:val="true"/>
          <w:lang w:bidi="ar-SA"/>
        </w:rPr>
        <w:t xml:space="preserve">ع، علل الشرائع السِّنَانِیُّ عَنِ الْأَسَدِیِّ عَنْ سَهْلٍ عَنْ عَبْدِ الْعَظِیمِ الْحَسَنِیِّ قَالَ سَمِعْتُ عَلِیَّ بْنَ مُحَمَّدٍ الْعَسْکَرِیَّ علیهما السلام یَقُولُ إِنَّمَا اتَّخَذَ اللَّهُ عَزَّ وَ جَلَّ إِبْرَاهِیمَ خَلِیلًا لِکَثْرَةِ صَلَوَاتِهِ عَلَی مُحَمَّدٍ وَ أَهْلِ بَیْتِهِ صَلَوَاتُ اللَّهِ عَلَیْهِ وَ آلِهِ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این که خداوند عز و جل حضرت ابراهیم علیه‌السلام را دوست خود قرار داد، آن بود که وی بسیار بر محمد و اهل بیت ایشان صلوات الله علیه و آله، درود می‌فرستاد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838571_1468164448"/>
      <w:bookmarkStart w:id="37" w:name="_Toc16"/>
      <w:bookmarkEnd w:id="36"/>
      <w:r>
        <w:rPr>
          <w:rtl w:val="true"/>
        </w:rPr>
        <w:t>«</w:t>
      </w:r>
      <w:r>
        <w:rPr/>
        <w:t>10</w:t>
      </w:r>
      <w:r>
        <w:rPr>
          <w:rtl w:val="true"/>
        </w:rPr>
        <w:t>»</w:t>
      </w:r>
      <w:bookmarkEnd w:id="37"/>
    </w:p>
    <w:p>
      <w:pPr>
        <w:pStyle w:val="BookText"/>
        <w:rPr/>
      </w:pPr>
      <w:r>
        <w:rPr>
          <w:rFonts w:ascii="Amiri" w:hAnsi="Amiri" w:eastAsia="Amiri" w:cs="Amiri"/>
          <w:color w:val="111111"/>
          <w:sz w:val="28"/>
          <w:sz w:val="28"/>
          <w:szCs w:val="28"/>
          <w:rtl w:val="true"/>
          <w:lang w:bidi="ar-SA"/>
        </w:rPr>
        <w:t xml:space="preserve">ع، علل الشرائع مُحَمَّدُ بْنُ عَمْرِو بْنِ عَلِیٍّ الْبَصْرِیُّ عَنْ مُحَمَّدِ بْنِ إِبْرَاهِیمَ بْنِ خَارِجٍ الْأَصَمِّ عَنْ مُحَمَّدِ بْنِ عَبْدِ اللَّهِ بْنِ الْجُنَیْدِ عَنْ عَمْرِو بْنِ سَعِیدٍ عَنْ عَلِیِّ بْنِ زَاهِرٍ عَنْ جَرِیرٍ عَنِ الْأَعْمَشِ عَنْ عَطِیَّةَ عَنْ جَابِرٍ الْأَنْصَارِیِّ قَالَ سَمِعْتُ رَسُولَ اللَّهِ صلی الله علیه و آله یَقُولُ مَا اتَّخَذَ اللَّهُ إِبْرَاهِیمَ خَلِیلًا إِلَّا لِإِطْعَامِهِ الطَّعَامَ وَ صَلَاتِهِ بِاللَّیْلِ وَ النَّاسُ نِیَامٌ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 از پیامبر صلی الله علیه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که خداوند حضرت ابراهیم علیه‌السلام را به عنوان دوست خود برگزید، آن بود که وی دیگران را اطعام می‌کرد و وقتی شب‌ها مردم در خواب بودند، به نماز مشغول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838573_1468164448"/>
      <w:bookmarkStart w:id="39" w:name="_Toc17"/>
      <w:bookmarkEnd w:id="38"/>
      <w:r>
        <w:rPr>
          <w:rtl w:val="true"/>
        </w:rPr>
        <w:t>«</w:t>
      </w:r>
      <w:r>
        <w:rPr/>
        <w:t>11</w:t>
      </w:r>
      <w:r>
        <w:rPr>
          <w:rtl w:val="true"/>
        </w:rPr>
        <w:t>»</w:t>
      </w:r>
      <w:bookmarkEnd w:id="3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یَزِیدَ عَنِ ابْنِ أَبِی عُمَیْرٍ عَنْ أَبَانِ بْنِ عُثْمَانَ عَنْ مُحَمَّدِ بْنِ مَرْوَانَ عَمَّنْ رَوَاهُ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 اللَّهُ إِبْرَاهِیمَ خَلِیلًا أَتَاهُ بِبِشَارَةِ الْخُلَّةِ مَلَکُ الْمَوْتِ فِی صُورَةِ شَابٍّ أَبْیَضَ عَلَیْهِ ثَوْبَانِ أَبْیَضَانِ یَقْطُرُ رَأْسُهُ مَاءً وَ دُهْناً فَدَخَلَ </w:t>
      </w:r>
      <w:bookmarkStart w:id="40" w:name="pg13749_126508"/>
    </w:p>
    <w:p>
      <w:pPr>
        <w:pStyle w:val="BookText"/>
        <w:rPr/>
      </w:pPr>
      <w:bookmarkEnd w:id="40"/>
      <w:r>
        <w:rPr>
          <w:rFonts w:ascii="Amiri" w:hAnsi="Amiri" w:eastAsia="Amiri" w:cs="Amiri"/>
          <w:color w:val="111111"/>
          <w:sz w:val="28"/>
          <w:sz w:val="28"/>
          <w:szCs w:val="28"/>
          <w:rtl w:val="true"/>
          <w:lang w:bidi="ar-SA"/>
        </w:rPr>
        <w:t xml:space="preserve">إِبْرَاهِیمُ علیه السلام الدَّارَ فَاسْتَقْبَلَهُ خَارِجاً مِنَ الدَّارِ وَ کَانَ إِبْرَاهِیمُ علیه السلام رَجُلًا غَیُوراً وَ کَانَ إِذَا خَرَجَ فِی حَاجَةٍ أَغْلَقَ بَابَهُ وَ أَخَذَ مِفْتَاحَهُ فَخَرَجَ ذَاتَ یَوْمٍ فِی حَاجَةٍ وَ أَغْلَقَ بَابَهُ ثُمَّ رَجَعَ فَفَتَحَ بَابَهُ فَإِذَا هُوَ بِرَجُلٍ قَائِمٍ کَأَحْسَنِ مَا یَکُونُ مِنَ الرِّجَالِ فَأَخَذَتْهُ الْغَیْرَةُ وَ قَالَ لَهُ یَا عَبْدَ اللَّهِ مَا أَدْخَلَکَ دَارِی فَقَالَ رَبُّهَا أَدْخَلَنِیهَا فَقَالَ إِبْرَاهِیمُ رَبُّهَا أَحَقُّ بِهَا مِنِّی فَمَنْ أَنْتَ قَالَ أَنَا مَلَکُ الْمَوْتِ قَالَ فَفَزِعَ إِبْرَاهِیمُ علیه السلام وَ قَالَ جِئْتَنِی لِتَسْلُبَنِی رُوحِی فَقَالَ لَا وَ لَکِنِ اتَّخَذَ اللَّهُ عَزَّ وَ جَلَّ عَبْداً خَلِیلًا فَجِئْتُ بِبِشَارَتِهِ فَقَالَ إِبْرَاهِیمُ فَمَنْ هَذَا الْعَبْدُ لَعَلِّی أَخْدُمُهُ حَتَّی أَمُوتَ قَالَ أَنْتَ هُوَ قَالَ فَدَخَلَ عَلَی سَارَةَ فَقَالَ إِنَّ اللَّهَ اتَّخَذَنِی خَلِیلًا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کسی که از او روایت کرد از امام باقر علیه‌السلام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حضرت ابراهیم علیه‌السلام را به عنوان دوست خود قرار داد، فرشتۀ مرگ، عزرائیل در هیئت جوانی سپید رو که دو جامه سفید بر تن داشت و از سرش آب و روغن می‌چکید، مژده دوستی را برای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داخل خانه شد و عزرائیل او را از بیرون خانه استقبال نمود؛ ابراهیم علیه‌السلام، مردی با غیرت بود و هر گاه می خواست برای کاری از خانه بیرون برود، در را قفل می‌کرد و کلیدش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برای کاری بیرون رفت و در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با زیباترین اندام در مقابل خود دید و رگ غیرتش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چگونه</w:t>
      </w:r>
    </w:p>
    <w:p>
      <w:pPr>
        <w:pStyle w:val="BookText"/>
        <w:rPr/>
      </w:pPr>
      <w:r>
        <w:rPr>
          <w:rFonts w:ascii="IRNazanin" w:hAnsi="IRNazanin" w:eastAsia="IRNazanin"/>
          <w:color w:val="111111"/>
          <w:sz w:val="28"/>
          <w:sz w:val="28"/>
          <w:szCs w:val="28"/>
          <w:rtl w:val="true"/>
          <w:lang w:bidi="fa-IR"/>
        </w:rPr>
        <w:t>وارد خانه‌ام شدی؟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خانه، مرا وارد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بدان شایسته‌تر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ترسید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روحم را بستانی؟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خداوند عزوجل، بنده‌ای را به عنوان دوست خود قرار داده است و من مژده آن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کیست؟ ای کاش بتوانم تا آخر عمر خادم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نزد ساره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دوست خود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838575_1468164448"/>
      <w:bookmarkStart w:id="42" w:name="_Toc18"/>
      <w:bookmarkEnd w:id="41"/>
      <w:r>
        <w:rPr>
          <w:rtl w:val="true"/>
        </w:rPr>
        <w:t>بیان</w:t>
      </w:r>
      <w:bookmarkEnd w:id="42"/>
    </w:p>
    <w:p>
      <w:pPr>
        <w:pStyle w:val="BookText"/>
        <w:rPr/>
      </w:pPr>
      <w:r>
        <w:rPr>
          <w:rFonts w:ascii="IRNazanin" w:hAnsi="IRNazanin" w:eastAsia="IRNazanin"/>
          <w:color w:val="111111"/>
          <w:sz w:val="28"/>
          <w:sz w:val="28"/>
          <w:szCs w:val="28"/>
          <w:rtl w:val="true"/>
          <w:lang w:bidi="fa-IR"/>
        </w:rPr>
        <w:t xml:space="preserve">یحتمل أن یکون قوله یقطر رأسه ماء و دهنا کنایة عن حسنه و طراوته و صفائه قال الجوهری قال رؤبة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کغصن بان عوده سرعرع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وردا من دهان یمرع</w:t>
      </w:r>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یکثر دهنه یقول کأن لونه یعلی بالدهن لصفائه و قال قوم مدهّنون بتشدید الهاء علیهم آثار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مقصود از این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سرش آب و روغن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زیبایی، لطافت و شفافیت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رُؤبه به ضم راء و سکون همزه، همان رؤبۀ بن عجاج بن رؤبه تمیمی، مدیحه سرای امویان و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لغویان به اشعار او استشهاد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طور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کَغُصنٍ بانَ عُودُهُ سَرَعرع کَأَنَّ وَرداً مِن دِهانٍ یَمرَعُ</w:t>
      </w:r>
    </w:p>
    <w:p>
      <w:pPr>
        <w:pStyle w:val="BookText"/>
        <w:rPr/>
      </w:pPr>
      <w:r>
        <w:rPr>
          <w:rFonts w:ascii="IRNazanin" w:hAnsi="IRNazanin" w:eastAsia="IRNazanin"/>
          <w:color w:val="111111"/>
          <w:sz w:val="28"/>
          <w:sz w:val="28"/>
          <w:szCs w:val="28"/>
          <w:rtl w:val="true"/>
          <w:lang w:bidi="fa-IR"/>
        </w:rPr>
        <w:t>همچون شاخه تری که از درخت جدا شده است و همچون گلی که روغن بسیار بر سر مالیده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روغن بسیار بر سر مالیده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رؤبه این است که گویا رنگ آن به دلیل صفای روغن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روغن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هاء مقصود، آن است که آثار نعمت در آنان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838577_1468164448"/>
      <w:bookmarkStart w:id="44" w:name="_Toc19"/>
      <w:bookmarkEnd w:id="43"/>
      <w:r>
        <w:rPr>
          <w:rtl w:val="true"/>
        </w:rPr>
        <w:t>«</w:t>
      </w:r>
      <w:r>
        <w:rPr/>
        <w:t>12</w:t>
      </w:r>
      <w:r>
        <w:rPr>
          <w:rtl w:val="true"/>
        </w:rPr>
        <w:t>»</w:t>
      </w:r>
      <w:bookmarkEnd w:id="44"/>
    </w:p>
    <w:p>
      <w:pPr>
        <w:pStyle w:val="BookText"/>
        <w:rPr/>
      </w:pPr>
      <w:r>
        <w:rPr>
          <w:rFonts w:ascii="Amiri" w:hAnsi="Amiri" w:eastAsia="Amiri" w:cs="Amiri"/>
          <w:color w:val="111111"/>
          <w:sz w:val="28"/>
          <w:sz w:val="28"/>
          <w:szCs w:val="28"/>
          <w:rtl w:val="true"/>
          <w:lang w:bidi="ar-SA"/>
        </w:rPr>
        <w:t>ع، علل الشرائع ابْنُ الْوَلِیدِ عَنْ مُحَمَّدٍ الْعَطَّارِ عَنِ ابْنِ أَبَانٍ عَنِ ابْنِ أُورَمَةَ عَنْ عَبْدِ اللَّهِ بْنِ مُحَمَّدٍ عَنْ دَاوُدَ بْنِ أَبِی یَزِیدَ عَنْ عَبْدِ اللَّهِ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الْمُرْسَلُونَ إِلَی إِبْرَاهِیمَ جَاءَهُمْ بِالْعِجْلِ فَقَالَ کُلُوا فَقَالُوا لَا نَأْکُلُ حَتَّی تُخْبِرَنَا مَا ثَمَنُهُ فَقَالَ إِذَا أَکَلْتُمْ فَقُولُوا بِسْمِ اللَّهِ وَ إِذَا فَرَغْتُمْ فَقُولُوا الْحَمْدُ لِلَّهِ قَالَ فَالْتَفَتَ جَبْرَئِیلُ إِلَی أَصْحَابِهِ وَ کَانُوا أَرْبَعَةً وَ جَبْرَئِیلُ رَئِیسُهُمْ فَقَالَ حَقٌّ لِلَّهِ أَنْ یَتَّخِذَ هَذَا خَلِیلًا قَالَ أَبُو عَبْدِ اللَّهِ علیه السلام لَمَّا أُلْقِیَ إِبْرَاهِیمُ علیه السلام فِی النَّارِ تَلَقَّاهُ جَبْرَئِیلُ فِی الْهَوَاءِ وَ هُوَ یَهْوِی فَقَالَ یَا إِبْرَاهِیمُ أَ لَکَ حَاجَةٌ فَقَالَ أَمَّا إِلَیْکَ فَلَا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بلال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الهی نزد حضرت ابراهیم علیه‌السلام آمدند، وی برایشان گوساله ای بریان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را از قیمت آن آگاه نسازی، آن را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شروع به خوردن کردید،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و هرگاه از آن دست کشیدید،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رو به همراهان خود که چهار تن بودند و جبرئیل علیه‌السلام رئیسشان بود،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داشت که او را به عنوان دوست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علیه‌السلام را در آتش افکندند، جبرئیل در حال افتادن ابراهیم، در هوا با او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خواسته‌ای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838579_1468164448"/>
      <w:bookmarkStart w:id="46" w:name="_Toc20"/>
      <w:bookmarkEnd w:id="45"/>
      <w:r>
        <w:rPr>
          <w:rtl w:val="true"/>
        </w:rPr>
        <w:t>«</w:t>
      </w:r>
      <w:r>
        <w:rPr/>
        <w:t>13</w:t>
      </w:r>
      <w:r>
        <w:rPr>
          <w:rtl w:val="true"/>
        </w:rPr>
        <w:t>»</w:t>
      </w:r>
      <w:bookmarkEnd w:id="4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هَارُونَ عَنِ ابْنِ صَدَقَةَ عَنْ جَعْفَرِ بْنِ مُحَمَّدٍ علیهما السلام أَنَّ إِبْرَاهِیمَ علیه السلام هُوَ أَوَّلُ مَنْ حُوِّلَ لَهُ الرَّمْلُ دَقِیقاً وَ ذَلِکَ أَنَّهُ قَصَدَ صَدِیقاً لَهُ بِمِصْرَ فِی قَرْضِ طَعَامٍ </w:t>
      </w:r>
      <w:bookmarkStart w:id="47" w:name="pg13749_126509"/>
    </w:p>
    <w:p>
      <w:pPr>
        <w:pStyle w:val="BookText"/>
        <w:rPr/>
      </w:pPr>
      <w:bookmarkEnd w:id="47"/>
      <w:r>
        <w:rPr>
          <w:rFonts w:ascii="Amiri" w:hAnsi="Amiri" w:eastAsia="Amiri" w:cs="Amiri"/>
          <w:color w:val="111111"/>
          <w:sz w:val="28"/>
          <w:sz w:val="28"/>
          <w:szCs w:val="28"/>
          <w:rtl w:val="true"/>
          <w:lang w:bidi="ar-SA"/>
        </w:rPr>
        <w:t>فَلَمْ یَجِدْهُ فِی مَنْزِلِهِ فَکَرِهَ أَنْ یَرْجِعَ بِالْحِمَارِ خَالِیاً فَمَلَأَ جِرَابَهُ رَمْلًا فَلَمَّا دَخَلَ مَنْزِلَهُ خَلَّی بَیْنَ الْحِمَارِ وَ بَیْنَ سَارَةَ اسْتِحْیَاءً مِنْهَا وَ دَخَلَ الْبَیْتَ وَ نَامَ فَفَتَحَتْ سَارَةُ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دَقِیقٍ أَجْوَدَ مَا یَکُونُ فَخَبَزَتْ وَ قَدَّمَتْ إِلَیْهِ طَعَاماً طَیِّباً فَقَالَ إِبْرَاهِیمُ مِنْ أَیْنَ لَکِ هَذَا فَقَالَتْ مِنَ الدَّقِیقِ الَّذِی حَمَلْتَهُ مِنْ عِنْدِ خَلِیلِکَ الْمِصْرِیِّ فَقَالَ أَمَا إِنَّهُ خَلِیلِی وَ لَیْسَ بِمِصْرِیٍّ فَلِذَلِکَ أُعْطِیَ الْخَلَّةَ فَشَکَرَ لِلَّهِ وَ حَمِدَهُ وَ أَکَلَ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نخستین کسی بود که ماسه برایش تبدیل به آرد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وی برای قرض گرفتن غذایی به سراغ دوستش در مصر می‌رود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او را در خانه‌اش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 نداشت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تهیه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خرش را بدون بار بازگرداند؛ از این رو انبانش را پر از ماسه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منزلش شد، از شرم ساره وی و خرش را تنها گذاشت و وارد خانه شد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انبان را گشود و در آن بهترین نوعِ آرد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نانی درست کرد و غذای لذیذی برای حضرت ابراهیم علیه‌السلام ترتیب داد و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از همان آردی که از دوست مصری‌ات گرفته ای ترتیب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او این را گرفتم دوست من است، اما مصری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افتخار دوستی خداوند به او ارزانی شد و وی خداوند را سپاس گفت و آن غذا را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838581_1468164448"/>
      <w:bookmarkStart w:id="49" w:name="_Toc21"/>
      <w:bookmarkEnd w:id="48"/>
      <w:r>
        <w:rPr>
          <w:rtl w:val="true"/>
        </w:rPr>
        <w:t>بیان</w:t>
      </w:r>
      <w:bookmarkEnd w:id="49"/>
    </w:p>
    <w:p>
      <w:pPr>
        <w:pStyle w:val="BookText"/>
        <w:rPr/>
      </w:pPr>
      <w:r>
        <w:rPr>
          <w:rFonts w:ascii="IRNazanin" w:hAnsi="IRNazanin" w:eastAsia="IRNazanin"/>
          <w:color w:val="111111"/>
          <w:sz w:val="28"/>
          <w:sz w:val="28"/>
          <w:szCs w:val="28"/>
          <w:rtl w:val="true"/>
          <w:lang w:bidi="fa-IR"/>
        </w:rPr>
        <w:t>لا تنافی بین تلک الأخبار إذ یحتمل أن یکون لکل من تلک الخلال مدخل فی الخلة إذ لا تکون الخلة إلا مع اجتماع الخصال التی یرتضیها الرب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احادیث، منافاتی وجود ندارد؛ چرا که ممکن است هر کدام از این ویژگی‌ها، دلیلی از دلایل دوستی حضرت ابراهیم علیه‌السلام با خدا باشد؛ زیرا دوستی با خدا تنها در صورت گرد آمدن این خصلت‌ها که خداوند متعال بدان خشنود می‌شود،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838583_1468164448"/>
      <w:bookmarkStart w:id="51" w:name="_Toc22"/>
      <w:bookmarkEnd w:id="50"/>
      <w:r>
        <w:rPr>
          <w:rtl w:val="true"/>
        </w:rPr>
        <w:t>«</w:t>
      </w:r>
      <w:r>
        <w:rPr/>
        <w:t>14</w:t>
      </w:r>
      <w:r>
        <w:rPr>
          <w:rtl w:val="true"/>
        </w:rPr>
        <w:t>»</w:t>
      </w:r>
      <w:bookmarkEnd w:id="5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سُلَیْمَانَ الدَّیْلَمِیِّ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دُعِیَ مُحَمَّدٌ فَیُکْسَی حُلَّةً وَرْدِیَّةً ثُمَّ یُقَامُ عَنْ یَمِینِ الْعَرْشِ ثُمَّ یُدْعَی بِإِبْرَاهِیمَ فَیُکْسَی حُلَّةً بَیْضَاءَ فَیُقَامُ عَنْ یَسَارِ الْعَرْشِ ثُمَّ یُدْعَی بِعَلِیٍّ أَمِیرِ الْمُؤْمِنِینَ فَیُکْسَی حُلَّةً وَرْدِیَّةً فَیُقَامُ عَنْ یَمِینِ النَّبِیِّ ثُمَّ یُدْعَی بِإِسْمَاعِیلَ فَیُکْسَی حُلَّةً بَیْضَاءَ فَیُقَامُ عَنْ یَسَارِ إِبْرَاهِیمَ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ثُمَّ یُدْعَی بِالْحَسَنِ فَیُکْسَی حُلَّةً وَرْدِیَّةً فَیُقَامُ عَنْ یَمِینِ أَمِیرِ الْمُؤْمِنِینَ ثُمَّ یُدْعَی بِالْحُسَیْنِ فَیُکْسَی حُلَّةً وَرْدِیَّةً فَیُقَامُ عَنْ یَمِینِ الْحَسَنِ ثُمَّ یُدْعَی بِالْأَئِمَّةِ فَیُکْسَوْنَ حُلَلًا وَرْدِیَّةً فَیُقَامُ کُلُّ وَاحِدٍ عَنْ یَمِینِ صَاحِبِهِ ثُمَّ یُدْعَی بِالشِّیعَةِ فَیَقُومُونَ أَمَامَهُمْ ثُمَّ یُدْعَی بِفَاطِمَةَ علیها السلام وَ نِسَائِهَا مِنْ ذُرِّیَّتِهَا وَ شِیعَتِهَا فَیَدْخُلُونَ الْجَنَّةَ بِغَیْرِ حِسَابٍ ثُمَّ یُنَادِی مُنَادٍ مِنْ بُطْنَانِ الْعَرْشِ </w:t>
      </w:r>
      <w:r>
        <w:rPr>
          <w:rStyle w:val="FootnoteAnchor"/>
          <w:rtl w:val="true"/>
        </w:rPr>
        <w:footnoteReference w:id="24"/>
      </w:r>
      <w:r>
        <w:rPr>
          <w:rFonts w:ascii="Amiri" w:hAnsi="Amiri" w:eastAsia="Amiri" w:cs="Amiri"/>
          <w:color w:val="111111"/>
          <w:sz w:val="28"/>
          <w:sz w:val="28"/>
          <w:szCs w:val="28"/>
          <w:rtl w:val="true"/>
          <w:lang w:bidi="ar-SA"/>
        </w:rPr>
        <w:t xml:space="preserve">مِنْ قِبَلِ رَبِّ الْعِزَّةِ وَ الْأُفُقِ الْأَعْلَی نِعْمَ الْأَبُ أَبُوکَ یَا مُحَمَّدُ وَ هُوَ إِبْرَاهِیمُ وَ نِعْمَ الْأَخُ أَخُوکَ وَ هُوَ عَلِیُّ بْنُ أَبِی طَالِبٍ وَ نِعْمَ السِّبْطَانِ سِبْطَاکَ وَ هُوَ الْحَسَنُ وَ الْحُسَیْنُ وَ نِعْمَ الْجَنِینُ جَنِینُکَ وَ هُوَ مُحَسِّنٌ وَ نِعْمَ الْأَئِمَّةُ الرَّاشِدُونَ ذُرِّیَّتُکَ وَ هُوَ فُلَانٌ وَ فُلَانٌ وَ نِعْمَ الشِّیعَةُ شِیعَتُکَ أَلَا إِنَّ مُحَمَّداً وَ وَصِیَّهُ وَ سِبْطَیْهِ وَ الْأَئِمَّةَ مِنْ ذُرِّیَّتِهِ هُمُ </w:t>
      </w:r>
      <w:bookmarkStart w:id="52" w:name="pg13749_126510"/>
    </w:p>
    <w:p>
      <w:pPr>
        <w:pStyle w:val="BookText"/>
        <w:rPr/>
      </w:pPr>
      <w:bookmarkEnd w:id="52"/>
      <w:r>
        <w:rPr>
          <w:rFonts w:ascii="Amiri" w:hAnsi="Amiri" w:eastAsia="Amiri" w:cs="Amiri"/>
          <w:color w:val="111111"/>
          <w:sz w:val="28"/>
          <w:sz w:val="28"/>
          <w:szCs w:val="28"/>
          <w:rtl w:val="true"/>
          <w:lang w:bidi="ar-SA"/>
        </w:rPr>
        <w:t xml:space="preserve">الْفَائِزُونَ ثُمَّ یُؤْمَرُ بِهِمْ إِلَی الْجَنَّةِ وَ ذَلِکَ قَوْلُهُ فَمَنْ زُحْزِحَ عَنِ النَّارِ وَ أُدْخِلَ الْجَنَّةَ فَقَدْ فازَ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برپا می‌شود، حضرت محمد صلی‌الله علیه و آله را فرا می‌خوانند و بر تن ایشان جامه‌ای گلگون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را از سمت راست عرش برمی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ابراهیم علیه‌السلام را فرا می‌خوانند و بر تنش جامه‌ای سپید می‌پوشانند و او را از سمت چپ عرش بر 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را صدا می زنند و بر تن او جامه‌ای گلگون می پوشانند و او را از سمت راست پیامبر صلی الله علیه وآله بر 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اسماعیل علیه‌السلام را فرا می‌خوانند و بر تن او جامه‌ای سپید می‌پوشانند و او را از سمت چپ ابراهیم علیه‌السلام بر 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علیه‌السلام را صدا می‌زنند و بر تنش جامه‌ای گلگون می‌پوشانند و از سمت راست امام علی علیه‌السلام بر 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 علیه‌السلام را صدا می‌زنند و جامه‌ای گلگون بر تن او می‌پوشانند و از سمت راست امام حسن علیه‌السلام برمی‌افرازند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ائمه علیهم السلام را فرا می‌خوانند وجامه هایی گلگون بر تن ایشان می‌پوشانند و هر کدام را از سمت راست یار خود برمی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 را فرا می خوانند و آنان را در مقابل ایشان برمی‌افرازند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 سلام الله علیها و زنانی از نسل او و شیعیان ایشان را صدا می‌زنند و آنان بدون حسابرسی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منادی ای از وسط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النهایة در همین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بطنان عرش یعنی از وسط آن ندا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 که یعنی از بیخ آن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دیگر بطنان جمع بطن و به معنی مکان‌های پوشیده زمین است و مقصود از آن در اینجا از داخل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 علیه‌السلام درباره طلب باران نیز از همین قبیل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بطنان، آن را جاری می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عرش از سوی پروردگار عزت و افق اعلی بانگ بر می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پدرت ابراهیم چه خوب پدری است و برادرت علی بن ابی طالب، چه خوب برادری است و نوه هایت حسن و حسین، چه خوب نوه‌هایی هستند و جنینت محسن، چه خوب جنینی است و فرزندانت که امامانی هدایت یافته و فلانی و فلانی اند، چه خوب ائمه‌ای هستند و شیعیانت، چه خوب شیعیانی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محمد، وصی و نوه‌هایش و امامانی که از نسل اویند،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سپس به آنان می‌گویند که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آتش جدا شده و وارد بهشت شود، رستگار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838585_1468164448"/>
      <w:bookmarkStart w:id="54" w:name="_Toc23"/>
      <w:bookmarkEnd w:id="53"/>
      <w:r>
        <w:rPr>
          <w:rtl w:val="true"/>
        </w:rPr>
        <w:t>«</w:t>
      </w:r>
      <w:r>
        <w:rPr/>
        <w:t>15</w:t>
      </w:r>
      <w:r>
        <w:rPr>
          <w:rtl w:val="true"/>
        </w:rPr>
        <w:t>»</w:t>
      </w:r>
      <w:bookmarkEnd w:id="54"/>
    </w:p>
    <w:p>
      <w:pPr>
        <w:pStyle w:val="BookText"/>
        <w:rPr/>
      </w:pPr>
      <w:r>
        <w:rPr>
          <w:rFonts w:ascii="Amiri" w:hAnsi="Amiri" w:eastAsia="Amiri" w:cs="Amiri"/>
          <w:color w:val="111111"/>
          <w:sz w:val="28"/>
          <w:sz w:val="28"/>
          <w:szCs w:val="28"/>
          <w:rtl w:val="true"/>
          <w:lang w:bidi="ar-SA"/>
        </w:rPr>
        <w:t xml:space="preserve">فس، تفسیر القمی وَ اتَّبَعَ مِلَّةَ إِبْراهِیمَ حَنِیفاً قَالَ هِیَ الْحَنِیفِیَّةُ الْعَشَرَةُ الَّتِی جَاءَ بِهَا إِبْرَاهِیمُ الَّتِی لَمْ تُنْسَخْ إِلَی یَوْمِ الْقِیَامَةِ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آیین ابراهیم حق گرا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آیین، همان ده اصل حنیف بودن است که ابراهیم علیه‌السلام آورده و تا روز قیامت منسوخ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838587_1468164448"/>
      <w:bookmarkStart w:id="56" w:name="_Toc24"/>
      <w:bookmarkEnd w:id="55"/>
      <w:r>
        <w:rPr>
          <w:rtl w:val="true"/>
        </w:rPr>
        <w:t>«</w:t>
      </w:r>
      <w:r>
        <w:rPr/>
        <w:t>16</w:t>
      </w:r>
      <w:r>
        <w:rPr>
          <w:rtl w:val="true"/>
        </w:rPr>
        <w:t>»</w:t>
      </w:r>
      <w:bookmarkEnd w:id="56"/>
    </w:p>
    <w:p>
      <w:pPr>
        <w:pStyle w:val="BookText"/>
        <w:rPr/>
      </w:pPr>
      <w:r>
        <w:rPr>
          <w:rFonts w:ascii="Amiri" w:hAnsi="Amiri" w:eastAsia="Amiri" w:cs="Amiri"/>
          <w:color w:val="111111"/>
          <w:sz w:val="28"/>
          <w:sz w:val="28"/>
          <w:szCs w:val="28"/>
          <w:rtl w:val="true"/>
          <w:lang w:bidi="ar-SA"/>
        </w:rPr>
        <w:t xml:space="preserve">فس، تفسیر القمی إِنَّ إِبْراهِیمَ کانَ أُمَّةً قانِتاً لِلَّهِ حَنِیفاً أَیْ طَاهِراً اجْتَباهُ أَیْ اخْتَارَهُ وَ هَداهُ إِلی صِراطٍ مُسْتَقِیمٍ قَالَ إِلَی الطَّرِیقِ الْوَاضِحِ ثُمَّ قَالَ لِنَبِیِّهِ ثُمَّ أَوْحَیْنا إِلَیْکَ أَنِ اتَّبِعْ مِلَّةَ إِبْراهِیمَ حَنِیفاً وَ هِیَ الْحَنِیفِیَّةُ الْعَشَرَةُ الَّتِی جَاءَ بِهَا إِبْرَاهِیمُ علیه السلام خَمْسَةٌ فِی الرَّأْسِ وَ خَمْسَةٌ فِی الْبَدَنِ فَالَّتِی فِی الرَّأْسِ فَطَمُّ الشَّعْرِ </w:t>
      </w:r>
      <w:r>
        <w:rPr>
          <w:rStyle w:val="FootnoteAnchor"/>
          <w:rtl w:val="true"/>
        </w:rPr>
        <w:footnoteReference w:id="27"/>
      </w:r>
      <w:r>
        <w:rPr>
          <w:rFonts w:ascii="Amiri" w:hAnsi="Amiri" w:eastAsia="Amiri" w:cs="Amiri"/>
          <w:color w:val="111111"/>
          <w:sz w:val="28"/>
          <w:sz w:val="28"/>
          <w:szCs w:val="28"/>
          <w:rtl w:val="true"/>
          <w:lang w:bidi="ar-SA"/>
        </w:rPr>
        <w:t xml:space="preserve">وَ أَخْذُ الشَّارِبِ وَ إِعْفَاءُ اللِّحَی وَ السِّوَاکُ وَ الْخِلَالُ وَ أَمَّا الَّتِی فِی الْبَدَنِ فَالْغُسْلُ مِنَ الْجَنَابَةِ وَ الطُّهُورُ بِالْمَاءِ وَ تَقْلِیمُ الْأَظْفَارِ وَ حَلْقُ الشَّعْرِ مِنَ الْبَدَنِ وَ الْخِتَانُ وَ هَذِهِ لَمْ تُنْسَخْ إِلَی یَوْمِ الْقِیَامَةِ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راهی راست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راهی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تو وحی کردیم که از آیین ابراهیم حقگرای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 همان آیین حنیف یعنی ده اصلی است که ابراهیم علیه‌السلام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اصل درباره سر و پنج اصل درباره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اصل سر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 تراشیدن سبیل، بلند کردن ریش، مسواک زدن و خلال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اصل دیگر که درباره بدن هستند،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طهارت با آب، کوتاه کردن ناخن، زدودن موی زائد بدن و ختنه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اصل تا روز قیامت منسوخ نخواهد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838589_1468164448"/>
      <w:bookmarkStart w:id="58" w:name="_Toc25"/>
      <w:bookmarkEnd w:id="57"/>
      <w:r>
        <w:rPr>
          <w:rtl w:val="true"/>
        </w:rPr>
        <w:t>«</w:t>
      </w:r>
      <w:r>
        <w:rPr/>
        <w:t>17</w:t>
      </w:r>
      <w:r>
        <w:rPr>
          <w:rtl w:val="true"/>
        </w:rPr>
        <w:t>»</w:t>
      </w:r>
      <w:bookmarkEnd w:id="58"/>
    </w:p>
    <w:p>
      <w:pPr>
        <w:pStyle w:val="BookText"/>
        <w:rPr/>
      </w:pPr>
      <w:r>
        <w:rPr>
          <w:rFonts w:ascii="Amiri" w:hAnsi="Amiri" w:eastAsia="Amiri" w:cs="Amiri"/>
          <w:color w:val="111111"/>
          <w:sz w:val="28"/>
          <w:sz w:val="28"/>
          <w:szCs w:val="28"/>
          <w:rtl w:val="true"/>
          <w:lang w:bidi="ar-SA"/>
        </w:rPr>
        <w:t>فس، تفسیر القمی وَ اذْکُرْ عِبادَنا إِبْراهِیمَ وَ إِسْحاقَ وَ یَعْقُوبَ أُولِی الْأَیْدِی وَ الْأَبْصارِ یَعْنِی أُولِی الْقُوَّةِ إِنَّا أَخْلَصْناهُمْ بِخالِصَةٍ ذِکْرَی الدَّارِ وَ إِنَّهُمْ عِنْدَنا لَمِنَ الْمُصْطَفَیْنَ الْأَخْیارِ وَ اذْکُرْ إِسْماعِیلَ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أُولِی الْأَیْدِی وَ الْأَبْصارِ یَعْنِی أُولِی الْقُوَّةِ فِی الْعِبَادَةِ وَ الْبَصَرِ فِیهَا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ما ابراهیم واسحاق و یعقوب را که نیرومند و دیده ور بودند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با موهبت ویژه ای که یادآوری آن سرای بود،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پیشگاه ما از برگزیدگان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را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ابوالجارود است که 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الأیدی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صاحبان قدرت و بصیرت در عبادت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838591_1468164448"/>
      <w:bookmarkStart w:id="60" w:name="_Toc26"/>
      <w:bookmarkEnd w:id="59"/>
      <w:r>
        <w:rPr>
          <w:rtl w:val="true"/>
        </w:rPr>
        <w:t>«</w:t>
      </w:r>
      <w:r>
        <w:rPr/>
        <w:t>18</w:t>
      </w:r>
      <w:r>
        <w:rPr>
          <w:rtl w:val="true"/>
        </w:rPr>
        <w:t>»</w:t>
      </w:r>
      <w:bookmarkEnd w:id="6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الْحُسَیْنُ بْنُ عَبْدِ اللَّهِ السُّکَیْنِیُّ عَنْ أَبِی سَعِیدٍ الْبَجَلِیِّ </w:t>
      </w:r>
      <w:r>
        <w:rPr>
          <w:rStyle w:val="FootnoteAnchor"/>
          <w:rtl w:val="true"/>
        </w:rPr>
        <w:footnoteReference w:id="30"/>
      </w:r>
      <w:r>
        <w:rPr>
          <w:rFonts w:ascii="Amiri" w:hAnsi="Amiri" w:eastAsia="Amiri" w:cs="Amiri"/>
          <w:color w:val="111111"/>
          <w:sz w:val="28"/>
          <w:sz w:val="28"/>
          <w:szCs w:val="28"/>
          <w:rtl w:val="true"/>
          <w:lang w:bidi="ar-SA"/>
        </w:rPr>
        <w:t>عَنْ عَبْدِ الْمَلِکِ بْنِ هَارُونَ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مَلِکُ الرُّومِ عَلَی الْحَسَنِ بْنِ عَلِیٍّ صُوَرَ الْأَنْبِیَاءِ فَأَخْرَجَ صَنَماً فَقَالَ علیه السلام هَذِهِ صِفَةُ إِبْرَاهِیمَ علیه السلام عَرِیضُ الصَّدْرِ طَوِیلُ الْجَبْهَةِ الْخَبَرَ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1" w:name="pg13749_126511"/>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هارون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نقل از پدرانشان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بر امام حسن علیه‌السلام، تصاویر انبیا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مجسمه‌ای را بیرون آورد و به ایشان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ویژگی های حضرت ابراهیم علیه‌السلام را در بر دارد؛ چرا که او سینه ای پهن و پیشانی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این حدیث،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طور کامل در باب مناظره‌های امام حسن و امام حسین علیهما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838593_1468164448"/>
      <w:bookmarkStart w:id="63" w:name="_Toc27"/>
      <w:bookmarkEnd w:id="62"/>
      <w:r>
        <w:rPr>
          <w:rtl w:val="true"/>
        </w:rPr>
        <w:t>«</w:t>
      </w:r>
      <w:r>
        <w:rPr/>
        <w:t>19</w:t>
      </w:r>
      <w:r>
        <w:rPr>
          <w:rtl w:val="true"/>
        </w:rPr>
        <w:t>»</w:t>
      </w:r>
      <w:bookmarkEnd w:id="63"/>
    </w:p>
    <w:p>
      <w:pPr>
        <w:pStyle w:val="BookText"/>
        <w:rPr/>
      </w:pPr>
      <w:r>
        <w:rPr>
          <w:rFonts w:ascii="Amiri" w:hAnsi="Amiri" w:eastAsia="Amiri" w:cs="Amiri"/>
          <w:color w:val="111111"/>
          <w:sz w:val="28"/>
          <w:sz w:val="28"/>
          <w:szCs w:val="28"/>
          <w:rtl w:val="true"/>
          <w:lang w:bidi="ar-SA"/>
        </w:rPr>
        <w:t>ع، علل الشرائع أَبِی عَنْ سَعْدٍ عَنْ أَیُّوبَ بْنِ نُوحٍ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لَا یَشِیبُونَ فَأَبْصَرَ إِبْرَاهِیمُ علیه السلام شَیْباً فِی لِحْیَتِهِ فَقَالَ یَا رَبِّ مَا هَذَا فَقَالَ هَذَا وَقَارٌ فَقَالَ رَبِّ زِدْنِی وَقَاراً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مردم سپید نمی‌شد تا این که حضرت ابراهیم علیه‌السلام سفیدی را در ریشش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متانت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متانت و وقارم بیفزا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838595_1468164448"/>
      <w:bookmarkStart w:id="65" w:name="_Toc28"/>
      <w:bookmarkEnd w:id="64"/>
      <w:r>
        <w:rPr>
          <w:rtl w:val="true"/>
        </w:rPr>
        <w:t>«</w:t>
      </w:r>
      <w:r>
        <w:rPr/>
        <w:t>20</w:t>
      </w:r>
      <w:r>
        <w:rPr>
          <w:rtl w:val="true"/>
        </w:rPr>
        <w:t>»</w:t>
      </w:r>
      <w:bookmarkEnd w:id="65"/>
    </w:p>
    <w:p>
      <w:pPr>
        <w:pStyle w:val="BookText"/>
        <w:rPr/>
      </w:pPr>
      <w:r>
        <w:rPr>
          <w:rFonts w:ascii="Amiri" w:hAnsi="Amiri" w:eastAsia="Amiri" w:cs="Amiri"/>
          <w:color w:val="111111"/>
          <w:sz w:val="28"/>
          <w:sz w:val="28"/>
          <w:szCs w:val="28"/>
          <w:rtl w:val="true"/>
          <w:lang w:bidi="ar-SA"/>
        </w:rPr>
        <w:t xml:space="preserve">ع، علل الشرائع ابْنُ الْوَلِیدِ عَنِ الصَّفَّارِ عَنِ ابْنِ مَعْرُوفٍ عَنِ ابْنِ مَهْزِیَارَ عَنِ الْحُسَیْنِ بْنِ عَمَّارٍ </w:t>
      </w:r>
      <w:r>
        <w:rPr>
          <w:rStyle w:val="FootnoteAnchor"/>
          <w:rtl w:val="true"/>
        </w:rPr>
        <w:footnoteReference w:id="33"/>
      </w:r>
      <w:r>
        <w:rPr>
          <w:rFonts w:ascii="Amiri" w:hAnsi="Amiri" w:eastAsia="Amiri" w:cs="Amiri"/>
          <w:color w:val="111111"/>
          <w:sz w:val="28"/>
          <w:sz w:val="28"/>
          <w:szCs w:val="28"/>
          <w:rtl w:val="true"/>
          <w:lang w:bidi="ar-SA"/>
        </w:rPr>
        <w:t>عَنْ نُعَیْمٍ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إِبْرَاهِیمُ علیه السلام فَرَأَی فِی لِحْیَتِهِ شَیْباً شَعْرَةً بَیْضَاءَ فَقَالَ الْحَمْدُ لِلَّهِ رَبِّ الْعَالَمِینَ الَّذِی بَلَّغَنِی هَذَا الْمَبْلَغَ وَ لَمْ أَعْصِ اللَّهَ طَرْفَةَ عَیْنٍ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از امام صادق علیه‌السلام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صبح از خواب برخاست و در ریش خود موی سپیدی 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به این سن رسانید، بی‌آن که برای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دچار معصیت او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838597_1468164448"/>
      <w:bookmarkStart w:id="67" w:name="_Toc29"/>
      <w:bookmarkEnd w:id="66"/>
      <w:r>
        <w:rPr>
          <w:rtl w:val="true"/>
        </w:rPr>
        <w:t>«</w:t>
      </w:r>
      <w:r>
        <w:rPr/>
        <w:t>21</w:t>
      </w:r>
      <w:r>
        <w:rPr>
          <w:rtl w:val="true"/>
        </w:rPr>
        <w:t>»</w:t>
      </w:r>
      <w:bookmarkEnd w:id="67"/>
    </w:p>
    <w:p>
      <w:pPr>
        <w:pStyle w:val="BookText"/>
        <w:rPr/>
      </w:pPr>
      <w:r>
        <w:rPr>
          <w:rFonts w:ascii="Amiri" w:hAnsi="Amiri" w:eastAsia="Amiri" w:cs="Amiri"/>
          <w:color w:val="111111"/>
          <w:sz w:val="28"/>
          <w:sz w:val="28"/>
          <w:szCs w:val="28"/>
          <w:rtl w:val="true"/>
          <w:lang w:bidi="ar-SA"/>
        </w:rPr>
        <w:t xml:space="preserve">ع، علل الشرائع عَلِیُّ بْنُ حَاتِمٍ عَنْ جَعْفَرِ بْنِ مُحَمَّدٍ عَنْ یَزِیدَ بْنِ هَارُونَ عَنْ عُثْمَانَ الزَّنْجَانِیِّ عَنْ جَعْفَرِ بْنِ الزَّمَانِ عَنِ الْحَسَنِ بْنِ الْحُسَیْنِ عَنْ خَالِدِ بْنِ إِسْمَاعِیلَ بْنِ أَیُّوبَ الْمَخْزُومِیِّ عَنْ جَعْفَرِ بْنِ مُحَمَّدٍ علیهما السلام أَنَّهُ سَمِعَ أَبَا الطُّفَیْلِ یُحَدِّثُ أَنَّ عَلِیّاً علیه السلام یَقُولُ کَانَ الرَّجُلُ یَمُوتُ وَ قَدْ بَلَغَ الْهَرَمَ وَ لَمْ یَشِبْ فَکَانَ الرَّجُلُ یَأْتِی النَّادِیَ </w:t>
      </w:r>
      <w:r>
        <w:rPr>
          <w:rStyle w:val="FootnoteAnchor"/>
          <w:rtl w:val="true"/>
        </w:rPr>
        <w:footnoteReference w:id="35"/>
      </w:r>
      <w:r>
        <w:rPr>
          <w:rFonts w:ascii="Amiri" w:hAnsi="Amiri" w:eastAsia="Amiri" w:cs="Amiri"/>
          <w:color w:val="111111"/>
          <w:sz w:val="28"/>
          <w:sz w:val="28"/>
          <w:szCs w:val="28"/>
          <w:rtl w:val="true"/>
          <w:lang w:bidi="ar-SA"/>
        </w:rPr>
        <w:t xml:space="preserve">فِیهِ الرَّجُلُ وَ بَنُوهُ فَلَا یَعْرِفُ الْأَبَ مِنَ الِابْنِ فَیَقُولُ </w:t>
      </w:r>
      <w:r>
        <w:rPr>
          <w:rStyle w:val="FootnoteAnchor"/>
          <w:rtl w:val="true"/>
        </w:rPr>
        <w:footnoteReference w:id="36"/>
      </w:r>
      <w:r>
        <w:rPr>
          <w:rFonts w:ascii="Amiri" w:hAnsi="Amiri" w:eastAsia="Amiri" w:cs="Amiri"/>
          <w:color w:val="111111"/>
          <w:sz w:val="28"/>
          <w:sz w:val="28"/>
          <w:szCs w:val="28"/>
          <w:rtl w:val="true"/>
          <w:lang w:bidi="ar-SA"/>
        </w:rPr>
        <w:t xml:space="preserve">أَبُوکُمْ فَلَمَّا کَانَ زَمَانُ إِبْرَاهِیمَ قَالَ اللَّهُمَّ اجْعَلْ لِی شَیْباً </w:t>
      </w:r>
      <w:r>
        <w:rPr>
          <w:rStyle w:val="FootnoteAnchor"/>
          <w:rtl w:val="true"/>
        </w:rPr>
        <w:footnoteReference w:id="37"/>
      </w:r>
      <w:r>
        <w:rPr>
          <w:rFonts w:ascii="Amiri" w:hAnsi="Amiri" w:eastAsia="Amiri" w:cs="Amiri"/>
          <w:color w:val="111111"/>
          <w:sz w:val="28"/>
          <w:sz w:val="28"/>
          <w:szCs w:val="28"/>
          <w:rtl w:val="true"/>
          <w:lang w:bidi="ar-SA"/>
        </w:rPr>
        <w:t xml:space="preserve">أُعْرَفُ بِهِ قَالَ فَشَابَ وَ ابْیَضَّ رَأْسُهُ وَ لِحْیَتُهُ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اسماعیل بن ایوب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طفیل حدیث می کرد که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سن پیری می‌رسیدند و می‌مردند، بی آن که مویشان سپید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محفلی که مرد و پسرانش در آن جا می‌بودند، وارد می‌شد، پدر را از پسر تشخیص نمی‌داد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کدام است؟ چون زمان ابراهیم علیه‌السلام فرا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مویم را سفید گردان تا با آن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موی سر و ریشش سفید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838599_1468164448"/>
      <w:bookmarkStart w:id="69" w:name="_Toc30"/>
      <w:bookmarkEnd w:id="68"/>
      <w:r>
        <w:rPr>
          <w:rtl w:val="true"/>
        </w:rPr>
        <w:t>«</w:t>
      </w:r>
      <w:r>
        <w:rPr/>
        <w:t>22</w:t>
      </w:r>
      <w:r>
        <w:rPr>
          <w:rtl w:val="true"/>
        </w:rPr>
        <w:t>»</w:t>
      </w:r>
      <w:bookmarkEnd w:id="6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الْمُتَوَکِّلِ عَنِ الْحِمْیَرِیِّ عَنِ ابْنِ عِیسَی وَ ابْنِ أَبِی الْخَطَّابِ مَعاً عَنِ ابْنِ مَحْبُوبٍ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مَنْ قِبَلَنَا یَقُولُونَ إِنَّ إِبْرَاهِیمَ خَلِیلَ الرَّحْمَنِ علیه السلام خَتَنَ نَفْسَهُ بِقَدُومٍ عَلَی دَنٍّ فَقَالَ سُبْحَانَ اللَّهِ لَیْسَ کَمَا یَقُولُونَ کَذَبُوا فَقُلْتُ لَهُ صِفْ لِی ذَلِکَ فَقَالَ إِنَّ الْأَنْبِیَاءَ علیهم السلام کَانَتْ تَسْقُطُ عَنْهُمْ غُلَفُهُمْ </w:t>
      </w:r>
      <w:r>
        <w:rPr>
          <w:rStyle w:val="FootnoteAnchor"/>
          <w:rtl w:val="true"/>
        </w:rPr>
        <w:footnoteReference w:id="39"/>
      </w:r>
      <w:r>
        <w:rPr>
          <w:rFonts w:ascii="Amiri" w:hAnsi="Amiri" w:eastAsia="Amiri" w:cs="Amiri"/>
          <w:color w:val="111111"/>
          <w:sz w:val="28"/>
          <w:sz w:val="28"/>
          <w:szCs w:val="28"/>
          <w:rtl w:val="true"/>
          <w:lang w:bidi="ar-SA"/>
        </w:rPr>
        <w:t xml:space="preserve">مَعَ سُرَرِهِمْ یَوْمَ السَّابِعِ الْخَبَرَ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0" w:name="pg13749_126512"/>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می‌گویند که حضرت ابراهیم علیه‌السلام با یک تیشه و بر روی یک خمره بزرگ خودش را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آن طور که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آلت نرینه پیامبران علیهم السلام در روز هفتم پس از تولد همراه با نافشان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838601_1468164448"/>
      <w:bookmarkStart w:id="72" w:name="_Toc31"/>
      <w:bookmarkEnd w:id="71"/>
      <w:r>
        <w:rPr>
          <w:rtl w:val="true"/>
        </w:rPr>
        <w:t>بیان</w:t>
      </w:r>
      <w:bookmarkEnd w:id="72"/>
    </w:p>
    <w:p>
      <w:pPr>
        <w:pStyle w:val="BookText"/>
        <w:rPr/>
      </w:pPr>
      <w:r>
        <w:rPr>
          <w:rFonts w:ascii="IRNazanin" w:hAnsi="IRNazanin" w:eastAsia="IRNazanin"/>
          <w:color w:val="111111"/>
          <w:sz w:val="28"/>
          <w:sz w:val="28"/>
          <w:szCs w:val="28"/>
          <w:rtl w:val="true"/>
          <w:lang w:bidi="fa-IR"/>
        </w:rPr>
        <w:t>بینه و بین خبر الشامی تناف ظاهرا و یمکن الجمع بأن یکون المراد به أن سائر الأنبیاء غیر أولی العزم لم یکونوا یحتاجون إلی الختان فکیف یحتاج إبراهیم إلیه مع أنه ولد مختونا و یحتمل أن یکون تبقی لغلفهم بقیة تسقط فی الیوم 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حدیث و حدیث آن مرد شامی، ظاهرا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بین این دو این طور جمع کرد که مقصود از این حدیث، آن است که انبیای غیر اولوا العزم احتیاج به ختنه نداشتند با این حال چگونه حضرت ابراهیم با این که ختنه شده به دنیا آمد، به ختنه نیاز داشت؟ و نیز احتمال دارد که از پوست سر آلت نرینه شان کمی باقی می‌ماند و آن مقدار باقیمانده در روز هفتم می‌افتاد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838603_1468164448"/>
      <w:bookmarkStart w:id="74" w:name="_Toc32"/>
      <w:bookmarkEnd w:id="73"/>
      <w:r>
        <w:rPr>
          <w:rtl w:val="true"/>
        </w:rPr>
        <w:t>«</w:t>
      </w:r>
      <w:r>
        <w:rPr/>
        <w:t>23</w:t>
      </w:r>
      <w:r>
        <w:rPr>
          <w:rtl w:val="true"/>
        </w:rPr>
        <w:t>»</w:t>
      </w:r>
      <w:bookmarkEnd w:id="7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کَانَ عَلَی عَهْدِ إِبْرَاهِیمَ علیه السلام رَجُلٌ یُقَالُ لَهُ مَارِیَا بْنُ أَوْسٍ قَدْ أَتَتْ عَلَیْهِ سِتُّمِائَةِ سَنَةٍ وَ سِتُّونَ سَنَةً وَ کَانَ یَکُونُ فِی غَیْضَةٍ </w:t>
      </w:r>
      <w:r>
        <w:rPr>
          <w:rStyle w:val="FootnoteAnchor"/>
          <w:rtl w:val="true"/>
        </w:rPr>
        <w:footnoteReference w:id="41"/>
      </w:r>
      <w:r>
        <w:rPr>
          <w:rFonts w:ascii="Amiri" w:hAnsi="Amiri" w:eastAsia="Amiri" w:cs="Amiri"/>
          <w:color w:val="111111"/>
          <w:sz w:val="28"/>
          <w:sz w:val="28"/>
          <w:szCs w:val="28"/>
          <w:rtl w:val="true"/>
          <w:lang w:bidi="ar-SA"/>
        </w:rPr>
        <w:t xml:space="preserve">لَهُ بَیْنَهُ وَ بَیْنَ النَّاسِ خَلِیجٌ مِنْ مَاءٍ غَمْرٍ وَ کَانَ یَخْرُجُ إِلَی النَّاسِ فِی کُلِّ ثَلَاثِ سِنِینَ فَیُقِیمُ فِی الصَّحْرَاءِ فِی مِحْرَابٍ لَهُ یُصَلِّی فِیهِ فَخَرَجَ ذَاتَ یَوْمٍ فِیمَا کَانَ یَخْرُجُ فَإِذَا هُوَ بِغَنَمٍ کَانَ عَلَیْهَا الدُّهْنُ </w:t>
      </w:r>
      <w:r>
        <w:rPr>
          <w:rStyle w:val="FootnoteAnchor"/>
          <w:rtl w:val="true"/>
        </w:rPr>
        <w:footnoteReference w:id="42"/>
      </w:r>
      <w:r>
        <w:rPr>
          <w:rFonts w:ascii="Amiri" w:hAnsi="Amiri" w:eastAsia="Amiri" w:cs="Amiri"/>
          <w:color w:val="111111"/>
          <w:sz w:val="28"/>
          <w:sz w:val="28"/>
          <w:szCs w:val="28"/>
          <w:rtl w:val="true"/>
          <w:lang w:bidi="ar-SA"/>
        </w:rPr>
        <w:t xml:space="preserve">فَأُعْجِبَ بِهَا وَ فِیهَا شَابٌّ کَأَنَّ وَجْهَهُ شِقَّةُ قَمَرٍ فَقَالَ یَا فَتَی لِمَنْ هَذَا الْغَنَمُ قَالَ لِإِبْرَاهِیمَ خَلِیلِ الرَّحْمَنِ قَالَ فَمَنْ أَنْتَ قَالَ أَنَا ابْنُهُ إِسْحَاقُ فَقَالَ مَارِیَا فِی نَفْسِهِ اللَّهُمَّ أَرِنِی عَبْدَکَ وَ خَلِیلَکَ حَتَّی أَرَاهُ قَبْلَ الْمَوْتِ ثُمَّ رَجَعَ إِلَی مَکَانِهِ وَ رَفَعَ إِسْحَاقُ ابْنُهُ خَبَرَهُ إِلَی أَبِیهِ فَأَخْبَرَهُ بِخَبَرِهِ فَکَانَ إِبْرَاهِیمُ یَتَعَاهَدُ ذَلِکَ الْمَکَانَ الَّذِی هُوَ فِیهِ وَ یُصَلِّی فِیهِ </w:t>
      </w:r>
      <w:r>
        <w:rPr>
          <w:rStyle w:val="FootnoteAnchor"/>
          <w:rtl w:val="true"/>
        </w:rPr>
        <w:footnoteReference w:id="43"/>
      </w:r>
      <w:r>
        <w:rPr>
          <w:rFonts w:ascii="Amiri" w:hAnsi="Amiri" w:eastAsia="Amiri" w:cs="Amiri"/>
          <w:color w:val="111111"/>
          <w:sz w:val="28"/>
          <w:sz w:val="28"/>
          <w:szCs w:val="28"/>
          <w:rtl w:val="true"/>
          <w:lang w:bidi="ar-SA"/>
        </w:rPr>
        <w:t xml:space="preserve">فَسَأَلَهُ إِبْرَاهِیمُ عَنِ اسْمِهِ وَ مَا أَتَی عَلَیْهِ مِنَ السِّنِینَ فَخَبَّرَهُ فَقَالَ أَیْنَ تَسْکُنُ فَقَالَ فِی غَیْضَةٍ فَقَالَ إِبْرَاهِیمُ إِنِّی أُحِبُّ أَنْ آتِیَ مَوْضِعَکَ فَأَنْظُرَ إِلَیْهِ وَ کَیْفَ عَیْشُکَ فِیهَا قَالَ إِنِّی أُیَبِّسُ مِنَ الثِّمَارِ الرَّطْبِ مَا یَکْفِینِی إِلَی قَابِلٍ لَا تَقْدِرُ أَنْ تَصِلَ إِلَی ذَلِکَ الْمَوْضِعِ فَإِنَّهُ خَلِیجٌ وَ مَاءٌ غَمْرٌ فَقَالَ لَهُ إِبْرَاهِیمُ فَمَا لَکَ فِیهِ مَعْبَرٌ قَالَ لَا قَالَ فَکَیْفَ تَعْبُرُ قَالَ أَمْشِی عَلَی الْمَاءِ قَالَ إِبْرَاهِیمُ لَعَلَّ الَّذِی سَخَّرَ لَکَ الْمَاءَ یُسَخِّرُهُ لِی قَالَ فَانْطَلِقْ وَ بَدَأَ مَارِیَا فَوَضَعَ رِجْلَهُ فِی الْمَاءِ وَ قَالَ بِسْمِ اللَّهِ قَالَ إِبْرَاهِیمُ بِسْمِ اللَّهِ فَالْتَفَتَ مَارِیَا وَ إِذَا إِبْرَاهِیمُ یَمْشِی کَمَا یَمْشِی هُوَ فَتَعَجَّبَ مِنْ ذَلِکَ فَدَخَلَ الْغَیْضَةَ فَأَقَامَ مَعَهُ إِبْرَاهِیمُ ثَلَاثَةَ أَیَّامٍ لَا یُعْلِمُهُ مَنْ هُوَ ثُمَّ قَالَ لَهُ یَا مَارِیَا مَا أَحْسَنَ مَوْضِعَکَ هَلْ لَکَ أَنْ تَدْعُوَ اللَّهَ أَنْ یَجْمَعَ بَیْنَنَا فِی هَذَا الْمَوْضِعِ فَقَالَ مَا کُنْتُ لِأَفْعَلَ قَالَ وَ لِمَ قَالَ لِأَنِّی دَعَوْتُهُ بِدَعْوَةٍ مُنْذُ ثَلَاثِ سِنِینَ فَلَمْ یُجِبْنِی فِیهَا قَالَ وَ مَا الَّذِی دَعَوْتَهُ فَقَصَّ عَلَیْهِ </w:t>
      </w:r>
      <w:bookmarkStart w:id="75" w:name="pg13749_126513"/>
    </w:p>
    <w:p>
      <w:pPr>
        <w:pStyle w:val="BookText"/>
        <w:rPr/>
      </w:pPr>
      <w:bookmarkEnd w:id="75"/>
      <w:r>
        <w:rPr>
          <w:rFonts w:ascii="Amiri" w:hAnsi="Amiri" w:eastAsia="Amiri" w:cs="Amiri"/>
          <w:color w:val="111111"/>
          <w:sz w:val="28"/>
          <w:sz w:val="28"/>
          <w:szCs w:val="28"/>
          <w:rtl w:val="true"/>
          <w:lang w:bidi="ar-SA"/>
        </w:rPr>
        <w:t xml:space="preserve">خَبَرَ الْغَنَمِ وَ إِسْحَاقَ فَقَالَ إِبْرَاهِیمُ فَإِنَّ اللَّهَ قَدِ اسْتَجَابَ مِنْکَ أَنَا إِبْرَاهِیمُ فَقَامَ وَ عَانَقَهُ فَکَانَتْ أَوَّلَ مُعَانَقَةٍ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حضرت ابراهیم علیه‌السلام مردی به نام ماریا بن اوس زندگی می‌کرد که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بیشه‌ای می‌زیست و میان او و مردم، خلیجی از آب بسیار، فاصله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سه سال یک بار نزد مردم می رفت و در میان بیابان درون محرابی که برایش بود و در آن نماز می گزارد، اقامت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برای کاری که انجام می داد بیرون رفت و ناگهان گوسفند فربه ای را دید و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گوسفند، جوانی بود که رویش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این گوسفند، از آن کیست؟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از آن ابراهیم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پسر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پسرش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و دوستت را به من نشان بده تا پیش از مرگ،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علیه‌السلام پدر را از این ماجرا و خواسته ماریا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به آن مکانی که وی در آن بود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از سایر احادیث باب مربوط به حالات ابراهیم علیه السلام که خواهد آمد بر می آید، اینجا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 علیه‌السلام از او نام و میزان عمرش را پرسید و وی ابراهیم را از آنها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زندگی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به محل زندگی‌ات بیایم و آنجا و چگونگی زندگی‌ات را در آن ببینم؟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میوه های تازه را به اندازه‌ای که تا آینده برایم کافی باشد، خشک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به آن جا بیایی؛ چرا که آنجا خلیج و آب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عبوری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آن عبور می‌کنی؟ ماریا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کسی که آب را مطیع تو ساخته است، آن را به اطاعت من نیز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ماریا پایش را روی آب نهاد و بسم‌الله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رو کرد و ناگهان حضرت ابراهیم علیه‌السلام را دید که مانند او روی آب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شگفت آمد و وارد بیشه شد و ابراهیم نزد او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تا سه روز نمی‌دانست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به 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زیبایی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از خداوند بخواهی تا ما را در این مکان گرد هم آورد؟ ماریا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ماریا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سه سال پیش از خداوند چیزی را خواسته ام، اما خداوند مرا اجابت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ماریا داستان آن گوسفند و اسحاق علیه‌السلام را برایش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خواسته‌ات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ماریا برخاست و او را در آغوش گرفت و آن، نخستین در آغوش گرفتن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838605_1468164448"/>
      <w:bookmarkStart w:id="77" w:name="_Toc33"/>
      <w:bookmarkEnd w:id="76"/>
      <w:r>
        <w:rPr>
          <w:rtl w:val="true"/>
        </w:rPr>
        <w:t>«</w:t>
      </w:r>
      <w:r>
        <w:rPr/>
        <w:t>24</w:t>
      </w:r>
      <w:r>
        <w:rPr>
          <w:rtl w:val="true"/>
        </w:rPr>
        <w:t>»</w:t>
      </w:r>
      <w:bookmarkEnd w:id="77"/>
    </w:p>
    <w:p>
      <w:pPr>
        <w:pStyle w:val="BookText"/>
        <w:rPr/>
      </w:pPr>
      <w:r>
        <w:rPr>
          <w:rFonts w:ascii="Amiri" w:hAnsi="Amiri" w:eastAsia="Amiri" w:cs="Amiri"/>
          <w:color w:val="111111"/>
          <w:sz w:val="28"/>
          <w:sz w:val="28"/>
          <w:szCs w:val="28"/>
          <w:rtl w:val="true"/>
          <w:lang w:bidi="ar-SA"/>
        </w:rPr>
        <w:t xml:space="preserve">ص، قصص الأنبیاء علیهم السلام عَنِ الصَّادِقِ علیه السلام قَالَ قَالَ رَسُولُ اللَّهِ صلی الله علیه و آله رَأَیْتُ إِبْرَاهِیمَ وَ مُوسَی وَ عِیسَی علیهم السلام فَأَمَّا مُوسَی فَرَجُلٌ طُوَالٌ سَبِطٌ یُشْبِهُ رِجَالَ الزُّطِّ وَ رِجَالَ أَهْلِ شَنُوءَةَ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فی معجم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الازد، من القحطانیة و هم بنو نصر بن الازد، و بطن من بنی راشد من لخم من القحطانیة کانت مساکنهم بالبر الشرقی من صعید مصر بین ترعة شریف إلی معصرة بوش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عِیسَی فَرَجُلٌ أَحْمَرُ جَعْدٌ 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ثُمَّ سَکَتَ فَقِیلَ لَهُ یَا رَسُولَ اللَّهِ فَإِبْرَاهِیمُ قَالَ انْظُرُوا إِلَی صَاحِبِکُمْ یَعْنِی نَفْسَهُ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نقل از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موسی و عیسی علیهم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مردی بسیار بلند قامت با موهای لخت بود و به مردان زطّ و مردان اهل شنوه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زُطّ به ضم زاء، نسلی از هندیان و معرّب جَت به فتح جیم و نیز به معنای شخصی که صورت صافی دارد و به معنای بینی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نژادی از سیاه پوستان و هندیان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القبائل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شنوءه، تیره‌ای از مردم ازد از قحطانیان یعنی پسران نصر بن ازد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تیره‌ای از بنی راشد از مردم لخم که از قحطانیان هستند،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در صحرای شرقی صعید مصر میان ترعه شریف تا معصرۀ بوش ساکن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مردی سرخ روی با موهای مجعد و قامتی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ابراهیم چطور؟ 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همنشین خود بنگرید و مقصودش از همنشین، خودش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838607_1468164448"/>
      <w:bookmarkStart w:id="79" w:name="_Toc34"/>
      <w:bookmarkEnd w:id="78"/>
      <w:r>
        <w:rPr>
          <w:rtl w:val="true"/>
        </w:rPr>
        <w:t>«</w:t>
      </w:r>
      <w:r>
        <w:rPr/>
        <w:t>25</w:t>
      </w:r>
      <w:r>
        <w:rPr>
          <w:rtl w:val="true"/>
        </w:rPr>
        <w:t>»</w:t>
      </w:r>
      <w:bookmarkEnd w:id="79"/>
    </w:p>
    <w:p>
      <w:pPr>
        <w:pStyle w:val="BookText"/>
        <w:rPr/>
      </w:pPr>
      <w:r>
        <w:rPr>
          <w:rFonts w:ascii="Amiri" w:hAnsi="Amiri" w:eastAsia="Amiri" w:cs="Amiri"/>
          <w:color w:val="111111"/>
          <w:sz w:val="28"/>
          <w:sz w:val="28"/>
          <w:szCs w:val="28"/>
          <w:rtl w:val="true"/>
          <w:lang w:bidi="ar-SA"/>
        </w:rPr>
        <w:t>نَوَادِرُ الرَّاوَنْدِیِّ، بِإِسْنَادِهِ عَنْ مُوسَی بْنِ جَعْفَرٍ علیهما السلام عَنْ آبَائِهِ علیهم السلام قَالَ قَالَ رَسُولُ اللَّهِ صلی الله علیه و آله أَوَّلُ مَنْ قَاتَلَ فِی سَبِیلِ اللَّهِ إِبْرَاهِیمُ الْخَلِیلُ علیه السلام حَیْثُ أَسَرَتِ الرُّومُ لُوطاً علیه السلام فَنَفَرَ إِبْرَاهِیمُ علیه السلام وَ اسْتَنْقَذَهُ مِنْ أَیْدِیهِمْ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 أَوَّلُ مَنِ اخْتَتَنَ إِبْرَاهِیمُ علیه السلام اخْتَتَنَ بِالْقَدُومِ عَلَی رَأْسِ ثَمَانِینَ سَنَةً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موسی بن جعفر از پدرانش علیهم السلام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راه خدا جنگید، ابراهیم خلیل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بود که رومیان، حضرت لوط علیه‌السلام را به اسارت گرفتند و ابراهیم علیه‌السلام با شتاب به سوی آنان رفت و لوط علیه‌السلام را از دست آنان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کسی که ختنه کرد، ابراهیم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هشتاد سالگی ختنه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838609_1468164448"/>
      <w:bookmarkStart w:id="81" w:name="_Toc35"/>
      <w:bookmarkEnd w:id="80"/>
      <w:r>
        <w:rPr>
          <w:rtl w:val="true"/>
        </w:rPr>
        <w:t>«</w:t>
      </w:r>
      <w:r>
        <w:rPr/>
        <w:t>26</w:t>
      </w:r>
      <w:r>
        <w:rPr>
          <w:rtl w:val="true"/>
        </w:rPr>
        <w:t>»</w:t>
      </w:r>
      <w:bookmarkEnd w:id="81"/>
    </w:p>
    <w:p>
      <w:pPr>
        <w:pStyle w:val="BookText"/>
        <w:rPr/>
      </w:pPr>
      <w:r>
        <w:rPr>
          <w:rFonts w:ascii="Amiri" w:hAnsi="Amiri" w:eastAsia="Amiri" w:cs="Amiri"/>
          <w:color w:val="111111"/>
          <w:sz w:val="28"/>
          <w:sz w:val="28"/>
          <w:szCs w:val="28"/>
          <w:rtl w:val="true"/>
          <w:lang w:bidi="ar-SA"/>
        </w:rPr>
        <w:t xml:space="preserve">وَ بِهَذَا الْإِسْنَادِ قَالَ قَالَ عَلِیٌّ علیه السلام قِیلَ لِإِبْرَاهِیمَ علیه السلام تَطَهَّرْ فَأَخَذَ شَارِبَهُ </w:t>
      </w:r>
      <w:r>
        <w:rPr>
          <w:rStyle w:val="FootnoteAnchor"/>
          <w:rtl w:val="true"/>
        </w:rPr>
        <w:footnoteReference w:id="48"/>
      </w:r>
      <w:r>
        <w:rPr>
          <w:rFonts w:ascii="Amiri" w:hAnsi="Amiri" w:eastAsia="Amiri" w:cs="Amiri"/>
          <w:color w:val="111111"/>
          <w:sz w:val="28"/>
          <w:sz w:val="28"/>
          <w:szCs w:val="28"/>
          <w:rtl w:val="true"/>
          <w:lang w:bidi="ar-SA"/>
        </w:rPr>
        <w:t xml:space="preserve">ثُمَّ قِیلَ لَهُ تَطَهَّرْ فَنَتَفَ تَحْتَ جَنَاحِهِ </w:t>
      </w:r>
      <w:r>
        <w:rPr>
          <w:rStyle w:val="FootnoteAnchor"/>
          <w:rtl w:val="true"/>
        </w:rPr>
        <w:footnoteReference w:id="49"/>
      </w:r>
      <w:r>
        <w:rPr>
          <w:rFonts w:ascii="Amiri" w:hAnsi="Amiri" w:eastAsia="Amiri" w:cs="Amiri"/>
          <w:color w:val="111111"/>
          <w:sz w:val="28"/>
          <w:sz w:val="28"/>
          <w:szCs w:val="28"/>
          <w:rtl w:val="true"/>
          <w:lang w:bidi="ar-SA"/>
        </w:rPr>
        <w:t xml:space="preserve">ثُمَّ قِیلَ لَهُ تَطَهَّرْ فَحَلَقَ عَانَتَهُ ثُمَّ قِیلَ لَهُ تَطَهَّرْ فَاخْتَتَنَ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کن و وی سبیلش را تراشید و 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کن و او موی زیر بغلش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کن و او موی عانه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کن و او خود را ختنه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درباره این حدیث مطالبی از سوی مولف پس از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این دو حدیث و مانند آن، حمل بر تقیه باشد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838611_1468164448"/>
      <w:bookmarkStart w:id="83" w:name="_Toc36"/>
      <w:bookmarkEnd w:id="82"/>
      <w:r>
        <w:rPr>
          <w:rtl w:val="true"/>
        </w:rPr>
        <w:t>«</w:t>
      </w:r>
      <w:r>
        <w:rPr/>
        <w:t>27</w:t>
      </w:r>
      <w:r>
        <w:rPr>
          <w:rtl w:val="true"/>
        </w:rPr>
        <w:t>»</w:t>
      </w:r>
      <w:bookmarkEnd w:id="8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عَنْ أَحْمَدَ بْنِ إِدْرِیسَ وَ مُحَمَّدٍ الْعَطَّارِ مَعاً عَنِ الْأَشْعَرِیِّ عَنْ مُحَمَّدِ بْنِ </w:t>
      </w:r>
      <w:bookmarkStart w:id="84" w:name="pg13749_126514"/>
    </w:p>
    <w:p>
      <w:pPr>
        <w:pStyle w:val="BookText"/>
        <w:rPr/>
      </w:pPr>
      <w:bookmarkEnd w:id="84"/>
      <w:r>
        <w:rPr>
          <w:rFonts w:ascii="Amiri" w:hAnsi="Amiri" w:eastAsia="Amiri" w:cs="Amiri"/>
          <w:color w:val="111111"/>
          <w:sz w:val="28"/>
          <w:sz w:val="28"/>
          <w:szCs w:val="28"/>
          <w:rtl w:val="true"/>
          <w:lang w:bidi="ar-SA"/>
        </w:rPr>
        <w:t xml:space="preserve">یُوسُفَ التَّمِیمِیِّ عَنِ الصَّادِقِ عَنْ آبَائِهِ علیهم السلام قَالَ قَالَ رَسُولُ اللَّهِ صلی الله علیه و آله عَاشَ إِبْرَاهِیمُ مِائَةً وَ خَمْساً وَ سَبْعِینَ سَنَةً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تمیمی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از حضرت صادق از پدران بزرگوارش علیهم السلام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838613_1468164448"/>
      <w:bookmarkStart w:id="86" w:name="_Toc37"/>
      <w:bookmarkEnd w:id="85"/>
      <w:r>
        <w:rPr>
          <w:rtl w:val="true"/>
        </w:rPr>
        <w:t>«</w:t>
      </w:r>
      <w:r>
        <w:rPr/>
        <w:t>28</w:t>
      </w:r>
      <w:r>
        <w:rPr>
          <w:rtl w:val="true"/>
        </w:rPr>
        <w:t>»</w:t>
      </w:r>
      <w:bookmarkEnd w:id="86"/>
    </w:p>
    <w:p>
      <w:pPr>
        <w:pStyle w:val="BookText"/>
        <w:rPr/>
      </w:pPr>
      <w:r>
        <w:rPr>
          <w:rFonts w:ascii="Amiri" w:hAnsi="Amiri" w:eastAsia="Amiri" w:cs="Amiri"/>
          <w:color w:val="111111"/>
          <w:sz w:val="28"/>
          <w:sz w:val="28"/>
          <w:szCs w:val="28"/>
          <w:rtl w:val="true"/>
          <w:lang w:bidi="ar-SA"/>
        </w:rPr>
        <w:t xml:space="preserve">یج، الخرائج و الجرائح کَانَ إِبْرَاهِیمُ علیه السلام مِضْیَافاً فَنَزَلَ عَلَیْهِ یَوْماً قَوْمٌ وَ لَمْ یَکُنْ عِنْدَهُ شَیْ‌ءٌ فَقَالَ إِنْ أَخَذْتُ خَشَبَ الدَّارِ وَ بِعْتُهُ مِنَ النَّجَّارِ فَإِنَّهُ یَنْحِتُهُ صَنَماً وَ وَثَناً فَلَمْ یَفْعَلْ وَ خَرَجَ بَعْدَ أَنْ أَنْزَلَهُمْ فِی دَارِ الضِّیَافَةِ وَ مَعَهُ إِزَارٌ إِلَی مَوْضِعٍ وَ صَلَّی رَکْعَتَیْنِ فَلَمَّا فَرَغَ لَمْ یَجِدِ الْإِزَارَ عَلِمَ أَنَّ اللَّهَ هَیَّأَ أَسْبَابَهُ فَلَمَّا دَخَلَ دَارَهُ رَأَی سَارَةَ تَطْبُخُ شَیْئاً فَقَالَ لَهَا أَنَّی لَکِ هَذَا قَالَتْ هَذَا الَّذِی بَعَثْتَهُ عَلَی یَدِ الرَّجُلِ وَ کَانَ اللَّهُ سُبْحَانَهُ أَمَرَ جَبْرَئِیلَ أَنْ یَأْخُذَ الرَّمْلَ الَّذِی کَانَ فِی الْمَوْضِعِ الَّذِی صَلَّی فِیهِ إِبْرَاهِیمُ وَ یَجْعَلَهُ فِی إِزَارِهِ وَ الْحِجَارَةَ الْمُلْقَاةَ هُنَاکَ أَیْضاً فَفَعَلَ جَبْرَئِیلُ علیه السلام ذَلِکَ وَ قَدْ جَعَلَ اللَّهُ الرَّمْلَ جَاوَرْسَ مُقَشَّراً وَ الْحِجَارَةَ الْمُدَوَّرَةَ شَلْجَماً وَ الْمُسْتَطِیلَةَ جَزَراً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مهمان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مهمان او شدند، بی آن که چیزی در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خانه را گرفته و به نجار بفروشم، از آن، مجسمه و بتی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راهنمایی مهمانان به اتاق پذیرایی، لُنگی برداشت و به جایی رفت و در آن جا دو رکعت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آن لُنگ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خداوند، اسباب مهمانی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شد، دید که ساره مشغول پختن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ساره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تو به دست آن مرد سپردی تا به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جبرئیل علیه‌السلام فرموده بود تا ماسه‌ای را که در مکان نمازگزاردن ابراهیم علیه‌السلام بود، گرفته و به همراه سنگی که در آن جا افتاده بود، درون لنگ آن حضرت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علیه‌السلام این کار را کرد و خداوند، آن ماسه را به گاورس پوست کنده و سنگِ گرد را به شلغم و سنگِ مستطیل شکل را به هویج تبدیل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در الخرائج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838615_1468164448"/>
      <w:bookmarkStart w:id="88" w:name="_Toc38"/>
      <w:bookmarkEnd w:id="87"/>
      <w:r>
        <w:rPr>
          <w:rtl w:val="true"/>
        </w:rPr>
        <w:t>«</w:t>
      </w:r>
      <w:r>
        <w:rPr/>
        <w:t>29</w:t>
      </w:r>
      <w:r>
        <w:rPr>
          <w:rtl w:val="true"/>
        </w:rPr>
        <w:t>»</w:t>
      </w:r>
      <w:bookmarkEnd w:id="88"/>
    </w:p>
    <w:p>
      <w:pPr>
        <w:pStyle w:val="BookText"/>
        <w:rPr/>
      </w:pPr>
      <w:r>
        <w:rPr>
          <w:rFonts w:ascii="Amiri" w:hAnsi="Amiri" w:eastAsia="Amiri" w:cs="Amiri"/>
          <w:color w:val="111111"/>
          <w:sz w:val="28"/>
          <w:sz w:val="28"/>
          <w:szCs w:val="28"/>
          <w:rtl w:val="true"/>
          <w:lang w:bidi="ar-SA"/>
        </w:rPr>
        <w:t xml:space="preserve">شی، تفسیر العیاشی عَنْ عُبَیْدِ اللَّهِ الْحَلَبِیِّ عَنْ أَبِی عَبْدِ اللَّهِ علیه السلام قَالَ قَالَ أَمِیرُ الْمُؤْمِنِینَ علیه السلام ما کانَ إِبْراهِیمُ یَهُودِیًّا وَ لا نَصْرانِیًّا لَا یَهُودِیّاً یُصَلِّی إِلَی الْمَغْرِبِ وَ لَا نَصْرَانِیّاً یُصَلِّی إِلَی الْمَشْرِقِ وَ لکِنْ کانَ حَنِیفاً مُسْلِماً یَقُولُ کَانَ حَنِیفاً مُسْلِماً عَلَی دِینِ مُحَمَّدٍ صلی الله علیه و آله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حضرت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نبود تا به سمت مغرب نماز بگذارد و مسیحی نیز نبود تا به سمت مشرق نماز بگذارد، بلکه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گرای فرمانبردار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وی حق گرا و مسلمان و بر آیین حضرت محمد صلی الله علیه و 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838617_1468164448"/>
      <w:bookmarkStart w:id="90" w:name="_Toc39"/>
      <w:bookmarkEnd w:id="89"/>
      <w:r>
        <w:rPr>
          <w:rtl w:val="true"/>
        </w:rPr>
        <w:t>«</w:t>
      </w:r>
      <w:r>
        <w:rPr/>
        <w:t>30</w:t>
      </w:r>
      <w:r>
        <w:rPr>
          <w:rtl w:val="true"/>
        </w:rPr>
        <w:t>»</w:t>
      </w:r>
      <w:bookmarkEnd w:id="90"/>
    </w:p>
    <w:p>
      <w:pPr>
        <w:pStyle w:val="BookText"/>
        <w:rPr/>
      </w:pPr>
      <w:r>
        <w:rPr>
          <w:rFonts w:ascii="Amiri" w:hAnsi="Amiri" w:eastAsia="Amiri" w:cs="Amiri"/>
          <w:color w:val="111111"/>
          <w:sz w:val="28"/>
          <w:sz w:val="28"/>
          <w:szCs w:val="28"/>
          <w:rtl w:val="true"/>
          <w:lang w:bidi="ar-SA"/>
        </w:rPr>
        <w:t>شی، تفسیر العیاشی عَنِ ابْنِ سِنَانٍ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أَحَدُکُمْ فَقَدِمَ مِنْ سَفَرِهِ فَلْیَأْتِ أَهْلَهُ بِمَا تَیَسَّرَ وَ لَوْ بِحَجَرٍ فَإِنَّ إِبْرَاهِیمَ علیه السلام کَانَ إِذَا ضَاقَ أَتَی قَوْمَهُ وَ أَنَّهُ ضَاقَ ضَیْقَةً فَأَتَی قَوْمَهُ فَوَافَقَ مِنْهُمْ أَزْمَةً فَرَجَعَ کَمَا ذَهَبَ فَلَمَّا قَرُبَ مِنْ مَنْزِلِهِ نَزَلَ عَنْ حِمَارِهِ فَمَلَأَ خُرْجَهُ رَمْلًا إِرَادَةَ أَنْ یُسَکِّنَ بِهِ رُوحَ سَارَةَ </w:t>
      </w:r>
      <w:r>
        <w:rPr>
          <w:rStyle w:val="FootnoteAnchor"/>
          <w:rtl w:val="true"/>
        </w:rPr>
        <w:footnoteReference w:id="54"/>
      </w:r>
      <w:r>
        <w:rPr>
          <w:rFonts w:ascii="Amiri" w:hAnsi="Amiri" w:eastAsia="Amiri" w:cs="Amiri"/>
          <w:color w:val="111111"/>
          <w:sz w:val="28"/>
          <w:sz w:val="28"/>
          <w:szCs w:val="28"/>
          <w:rtl w:val="true"/>
          <w:lang w:bidi="ar-SA"/>
        </w:rPr>
        <w:t xml:space="preserve">فَلَمَّا دَخَلَ مَنْزِلَهُ حَطَّ الْخُرْجَ عَنِ الْحِمَارِ وَ افْتَتَحَ الصَّلَاةَ فَجَاءَتْ سَارَةُ فَفَتَحَتِ الْخُرْجَ فَوَجَدَتْهُ مَمْلُوءاً دَقِیقاً فَاعْتَجَنَتْ مِنْهُ وَ اخْتَبَزَتْ ثُمَّ قَالَتْ لِإِبْرَاهِیمَ انْفَتِلْ مِنْ صَلَاتِکَ فَکُلْ فَقَالَ لَهَا أَنَّی لَکِ هَذَا قَالَتْ مِنَ الدَّقِیقِ الَّذِی فِی الْخُرْجِ فَرَفَعَ رَأْسَهُ إِلَی السَّمَاءِ فَقَالَ أَشْهَدُ أَنَّکَ الْخَلِیلُ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به سفر می رود، می‌بایست به هنگام بازگشت هر آنچه برایش میسّر است را برای خانواده‌اش بیاورد، هر چند یک سنگ باشد؛ زیرا ابراهیم علیه‌السلام به هنگام ناچاری به سراغ قوم خود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بسیار تنگ دست شده بود، نزد قومش آمد، اما دید که آنان نیز دچار سیه روزی و قحطی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 خالی برگشت و چون نزدیک خانه‌اش رسید، از خرش پیاده شد و خورجینش را پُر از ماسه کرد تا با این کار به روح ساره آرامش ببخشد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نسخه های بدل،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کار همسرش ساره را تسکین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هنگامی که وارد منزلش شد، خورجین را از بالای خر به پایین نهاد و شروع به نمازگراردن کرد و ساره آمد و خورجین را گشود و دید که خورجین پر از آرد است؛ مقداری از آن را خمیر کرد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به پایان برسان 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ساره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همان آردی که در خورجین بود، درست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سرش را به سوی آسمان بالا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دوست من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838619_1468164448"/>
      <w:bookmarkStart w:id="92" w:name="_Toc40"/>
      <w:bookmarkEnd w:id="91"/>
      <w:r>
        <w:rPr>
          <w:rtl w:val="true"/>
        </w:rPr>
        <w:t>بیان</w:t>
      </w:r>
      <w:bookmarkEnd w:id="9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الأزمة الشدة و القحط</w:t>
      </w:r>
      <w:r>
        <w:rPr>
          <w:rFonts w:eastAsia="Amiri" w:cs="Amiri" w:ascii="Amiri" w:hAnsi="Amiri"/>
          <w:color w:val="111111"/>
          <w:sz w:val="28"/>
          <w:szCs w:val="28"/>
          <w:rtl w:val="true"/>
          <w:lang w:bidi="ar-SA"/>
        </w:rPr>
        <w:t xml:space="preserve">. </w:t>
      </w:r>
      <w:bookmarkStart w:id="93" w:name="pg13749_126515"/>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الازمه یعنی شدت و قحطی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838621_1468164448"/>
      <w:bookmarkStart w:id="95" w:name="_Toc41"/>
      <w:bookmarkEnd w:id="94"/>
      <w:r>
        <w:rPr>
          <w:rtl w:val="true"/>
        </w:rPr>
        <w:t>«</w:t>
      </w:r>
      <w:r>
        <w:rPr/>
        <w:t>31</w:t>
      </w:r>
      <w:r>
        <w:rPr>
          <w:rtl w:val="true"/>
        </w:rPr>
        <w:t>»</w:t>
      </w:r>
      <w:bookmarkEnd w:id="95"/>
    </w:p>
    <w:p>
      <w:pPr>
        <w:pStyle w:val="BookText"/>
        <w:rPr/>
      </w:pPr>
      <w:r>
        <w:rPr>
          <w:rFonts w:ascii="Amiri" w:hAnsi="Amiri" w:eastAsia="Amiri" w:cs="Amiri"/>
          <w:color w:val="111111"/>
          <w:sz w:val="28"/>
          <w:sz w:val="28"/>
          <w:szCs w:val="28"/>
          <w:rtl w:val="true"/>
          <w:lang w:bidi="ar-SA"/>
        </w:rPr>
        <w:t>شی، تفسیر 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إِنَّ إِبْراهِیمَ لَأَوَّاهٌ حَلِیمٌ قَالَ الْأَوَّاهُ الدَّعَّاءُ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از امام باقر علیه‌السلام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بسیار دعا کننده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838623_1468164448"/>
      <w:bookmarkStart w:id="97" w:name="_Toc42"/>
      <w:bookmarkEnd w:id="96"/>
      <w:r>
        <w:rPr>
          <w:rtl w:val="true"/>
        </w:rPr>
        <w:t>«</w:t>
      </w:r>
      <w:r>
        <w:rPr/>
        <w:t>32</w:t>
      </w:r>
      <w:r>
        <w:rPr>
          <w:rtl w:val="true"/>
        </w:rPr>
        <w:t>»</w:t>
      </w:r>
      <w:bookmarkEnd w:id="97"/>
    </w:p>
    <w:p>
      <w:pPr>
        <w:pStyle w:val="BookText"/>
        <w:rPr/>
      </w:pPr>
      <w:r>
        <w:rPr>
          <w:rFonts w:ascii="Amiri" w:hAnsi="Amiri" w:eastAsia="Amiri" w:cs="Amiri"/>
          <w:color w:val="111111"/>
          <w:sz w:val="28"/>
          <w:sz w:val="28"/>
          <w:szCs w:val="28"/>
          <w:rtl w:val="true"/>
          <w:lang w:bidi="ar-SA"/>
        </w:rPr>
        <w:t xml:space="preserve">شی، تفسیر العیاشی عَنْ عَبْدِ الرَّحْمَنِ عَنْ أَبِی عَبْدِ اللَّهِ علیه السلام فِی قَوْلِ اللَّهِ إِنَّ إِبْراهِیمَ لَحَلِیمٌ أَوَّاهٌ مُنِیبٌ قَالَ دَعَّاءٌ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زرارة و حمران و محمد بن مسلم عن أبی جعفر و أبی عبد الله علیه السلام مثله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ابراهیم، بردبار و نرمدل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أوّاه، به معنای بسیار دعا کننده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و امام صادق علیه‌السلام نیز حدیثی شبیه حدیث بالا،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838625_1468164448"/>
      <w:bookmarkStart w:id="99" w:name="_Toc43"/>
      <w:bookmarkEnd w:id="98"/>
      <w:r>
        <w:rPr>
          <w:rtl w:val="true"/>
        </w:rPr>
        <w:t>«</w:t>
      </w:r>
      <w:r>
        <w:rPr/>
        <w:t>33</w:t>
      </w:r>
      <w:r>
        <w:rPr>
          <w:rtl w:val="true"/>
        </w:rPr>
        <w:t>»</w:t>
      </w:r>
      <w:bookmarkEnd w:id="99"/>
    </w:p>
    <w:p>
      <w:p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وَ أَبِی عَبْدِ اللَّهِ علیه السلام فِی قَوْلِهِ تَعَالَی إِنَّ إِبْراهِیمَ کانَ أُمَّةً قانِتاً لِلَّهِ حَنِیفاً قَالَ شَیْ‌ءٌ فَضَّلَهُ اللَّهُ بِهِ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علیه‌السلام و 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خداوند، ابراهیم علیه‌السلام را با آن برتری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838627_1468164448"/>
      <w:bookmarkStart w:id="101" w:name="_Toc44"/>
      <w:bookmarkEnd w:id="100"/>
      <w:r>
        <w:rPr>
          <w:rtl w:val="true"/>
        </w:rPr>
        <w:t>«</w:t>
      </w:r>
      <w:r>
        <w:rPr/>
        <w:t>34</w:t>
      </w:r>
      <w:r>
        <w:rPr>
          <w:rtl w:val="true"/>
        </w:rPr>
        <w:t>»</w:t>
      </w:r>
      <w:bookmarkEnd w:id="101"/>
    </w:p>
    <w:p>
      <w:pPr>
        <w:pStyle w:val="BookText"/>
        <w:rPr/>
      </w:pPr>
      <w:r>
        <w:rPr>
          <w:rFonts w:ascii="Amiri" w:hAnsi="Amiri" w:eastAsia="Amiri" w:cs="Amiri"/>
          <w:color w:val="111111"/>
          <w:sz w:val="28"/>
          <w:sz w:val="28"/>
          <w:szCs w:val="28"/>
          <w:rtl w:val="true"/>
          <w:lang w:bidi="ar-SA"/>
        </w:rPr>
        <w:t>شی، تفسیر العیاشی یُونُسُ بْنُ ظَبْیَانَ عَنْ أَبِی عَبْدِ اللَّهِ علیه السلام إِنَّ إِبْراهِیمَ کانَ أُمَّةً قانِتاً أُمَّةً وَاحِدَةً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پیشوایی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معنای امت یکپارچه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838629_1468164448"/>
      <w:bookmarkStart w:id="103" w:name="_Toc45"/>
      <w:bookmarkEnd w:id="102"/>
      <w:r>
        <w:rPr>
          <w:rtl w:val="true"/>
        </w:rPr>
        <w:t>«</w:t>
      </w:r>
      <w:r>
        <w:rPr/>
        <w:t>35</w:t>
      </w:r>
      <w:r>
        <w:rPr>
          <w:rtl w:val="true"/>
        </w:rPr>
        <w:t>»</w:t>
      </w:r>
      <w:bookmarkEnd w:id="103"/>
    </w:p>
    <w:p>
      <w:pPr>
        <w:pStyle w:val="BookText"/>
        <w:rPr/>
      </w:pPr>
      <w:r>
        <w:rPr>
          <w:rFonts w:ascii="Amiri" w:hAnsi="Amiri" w:eastAsia="Amiri" w:cs="Amiri"/>
          <w:color w:val="111111"/>
          <w:sz w:val="28"/>
          <w:sz w:val="28"/>
          <w:szCs w:val="28"/>
          <w:rtl w:val="true"/>
          <w:lang w:bidi="ar-SA"/>
        </w:rPr>
        <w:t xml:space="preserve">شی، تفسیر العیاشی عَنْ سَمَاعَةَ قَالَ سَمِعْتُ عَبْداً صَالِحاً یَقُولُ لَقَدْ کَانَتِ الدُّنْیَا وَ مَا کَانَ فِیهَا إِلَّا وَاحِدٌ یَعْبُدُ اللَّهَ وَ لَوْ کَانَ مَعَهُ غَیْرُهُ إِذاً لَأَضَافَهُ إِلَیْهِ حَیْثُ یَقُولُ إِنَّ إِبْراهِیمَ کانَ أُمَّةً قانِتاً لِلَّهِ حَنِیفاً وَ لَمْ یَکُ مِنَ الْمُشْرِکِینَ فَصَبَرَ بِذَلِکَ مَا شَاءَ اللَّهُ ثُمَّ إِنَّ اللَّهَ تَبَارَکَ وَ تَعَالَی آنَسَهُ بِإِسْمَاعِیلَ وَ إِسْحَاقَ فَصَارُوا ثَلَاثَةً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می گوید که از بنده صالحی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از میان تمام کسانی که در آن بودند، تنها یک نفر خداپرست بود و اگر غیر از او، خداپرست دیگری وجود می داشت، باید خداوند او را به آن یکی می‌افزود؛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ابراهیم، پیشوایی مطیع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ابراهیم علیه‌السلام تا زمانی که خدا خواست، بر این تنهایی شکیبایی ورزید تا این که خداوند تبارک و تعالی او را با اسماعیل علیه‌السلام و اسحاق علیه‌السلام مأنوس کرد و بدین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سان به سه خداپرست تبدیل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838631_1468164448"/>
      <w:bookmarkStart w:id="105" w:name="_Toc46"/>
      <w:bookmarkEnd w:id="104"/>
      <w:r>
        <w:rPr>
          <w:rtl w:val="true"/>
        </w:rPr>
        <w:t>«</w:t>
      </w:r>
      <w:r>
        <w:rPr/>
        <w:t>36</w:t>
      </w:r>
      <w:r>
        <w:rPr>
          <w:rtl w:val="true"/>
        </w:rPr>
        <w:t>»</w:t>
      </w:r>
      <w:bookmarkEnd w:id="105"/>
    </w:p>
    <w:p>
      <w:pPr>
        <w:pStyle w:val="BookText"/>
        <w:rPr/>
      </w:pPr>
      <w:r>
        <w:rPr>
          <w:rFonts w:ascii="Amiri" w:hAnsi="Amiri" w:eastAsia="Amiri" w:cs="Amiri"/>
          <w:color w:val="111111"/>
          <w:sz w:val="28"/>
          <w:sz w:val="28"/>
          <w:szCs w:val="28"/>
          <w:rtl w:val="true"/>
          <w:lang w:bidi="ar-SA"/>
        </w:rPr>
        <w:t xml:space="preserve">کا، الکافی مُحَمَّدُ بْنُ الْحَسَنِ عَمَّنْ ذَکَرَهُ عَنْ مُحَمَّدِ بْنِ خَالِدٍ عَنْ مُحَمَّدِ بْنِ سِنَانٍ عَنْ زَیْدٍ الشَّحَّامِ قَالَ سَمِعْتُ أَبَا عَبْدِ اللَّهِ علیه السلام یَقُولُ إِنَّ اللَّهَ تَبَارَکَ وَ تَعَالَی اتَّخَذَ إِبْرَاهِیمَ علیه السلام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 إِنِّی جاعِلُکَ لِلنَّاسِ إِماماً قَالَ فَمِنْ عِظَمِهَا فِی عَیْنِ إِبْرَاهِیمَ قالَ وَ مِنْ ذُرِّیَّتِی قالَ لا یَنالُ عَهْدِی الظَّالِمِینَ قَالَ لَا یَکُونُ السَّفِیهُ إِمَامَ التَّقِیِّ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تبارک و تعالی پیش از آن که حضرت ابراهیم علیه‌السلام را به عنوان نبی برگزیند، او را به عنوان یک بنده برگزید و پیش از آن که او را رسول قرار دهد، او را یک نبی قرار داد و پیش از آن که وی را دوست خود قرار دهد، او را یک رسول قرار داد و پیش از آن که او را به عنوان امام برگزیند، او را به عنوان دوست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تمامی این چیزها در او گرد آورد،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امر در نگاه ابراهیم علیه‌السلام، امری بزرگ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وَمِن ذُرِّیَّتِی قَالَ لاَ یَنَالُ عَهْدِی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 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این است که انسان سفیه نمی‌تواند امام انسان باتقوا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838633_1468164448"/>
      <w:bookmarkStart w:id="107" w:name="_Toc47"/>
      <w:bookmarkEnd w:id="106"/>
      <w:r>
        <w:rPr>
          <w:rtl w:val="true"/>
        </w:rPr>
        <w:t>«</w:t>
      </w:r>
      <w:r>
        <w:rPr/>
        <w:t>37</w:t>
      </w:r>
      <w:r>
        <w:rPr>
          <w:rtl w:val="true"/>
        </w:rPr>
        <w:t>»</w:t>
      </w:r>
      <w:bookmarkEnd w:id="10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مُحَمَّدٍ عَنْ سَهْلِ بْنِ زِیَادٍ عَنْ مُحَمَّدِ بْنِ الْحُسَیْنِ عَنْ إِسْحَاقَ بْنِ عَبْدِ الْعَزِیزِ بْنِ أَبِی السَّفَاتِجِ </w:t>
      </w:r>
      <w:r>
        <w:rPr>
          <w:rStyle w:val="FootnoteAnchor"/>
          <w:rtl w:val="true"/>
        </w:rPr>
        <w:footnoteReference w:id="63"/>
      </w:r>
      <w:r>
        <w:rPr>
          <w:rFonts w:ascii="Amiri" w:hAnsi="Amiri" w:eastAsia="Amiri" w:cs="Amiri"/>
          <w:color w:val="111111"/>
          <w:sz w:val="28"/>
          <w:sz w:val="28"/>
          <w:szCs w:val="28"/>
          <w:rtl w:val="true"/>
          <w:lang w:bidi="ar-SA"/>
        </w:rPr>
        <w:t xml:space="preserve">عَنْ جَابِرٍ عَنْ أَبِی جَعْفَرٍ علیه السلام قَالَ سَمِعْتُهُ یَقُولُ إِنَ </w:t>
      </w:r>
      <w:bookmarkStart w:id="108" w:name="pg13749_126516"/>
    </w:p>
    <w:p>
      <w:pPr>
        <w:pStyle w:val="BookText"/>
        <w:rPr/>
      </w:pPr>
      <w:bookmarkEnd w:id="108"/>
      <w:r>
        <w:rPr>
          <w:rFonts w:ascii="Amiri" w:hAnsi="Amiri" w:eastAsia="Amiri" w:cs="Amiri"/>
          <w:color w:val="111111"/>
          <w:sz w:val="28"/>
          <w:sz w:val="28"/>
          <w:szCs w:val="28"/>
          <w:rtl w:val="true"/>
          <w:lang w:bidi="ar-SA"/>
        </w:rPr>
        <w:t xml:space="preserve">اللَّهَ اتَّخَذَ إِبْرَاهِیمَ علیه السلام عَبْداً قَبْلَ أَنْ یَتَّخِذَهُ نَبِیّاً وَ اتَّخَذَهُ نَبِیّاً قَبْلَ أَنْ یَتَّخِذَهُ رَسُولًا وَ اتَّخَذَهُ رَسُولًا قَبْلَ أَنْ یَتَّخِذَهُ خَلِیلًا وَ اتَّخَذَهُ خَلِیلًا قَبْلَ أَنْ یَتَّخِذَهُ إِمَاماً فَلَمَّا جَمَعَ لَهُ هَذِهِ الْأَشْیَاءَ وَ قَبَضَ یَدَهُ قَالَ لَهُ یَا إِبْرَاهِیمُ إِنِّی جاعِلُکَ لِلنَّاسِ إِماماً فَمِنْ عِظَمِهَا فِی عَیْنِ إِبْرَاهِیمَ علیه السلام قالَ یَا رَبِّ وَ مِنْ ذُرِّیَّتِی قالَ لا یَنالُ عَهْدِی الظَّالِمِینَ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خداوند، پیش از آن که حضرت ابراهیم علیه‌السلام را به عنوان نبی برگزیند، او را به عنوان یک بنده برگزید و پیش از آن که وی را رسول قرار دهد، وی را نبی قرار داد و پیش از آن که او را خلیل قرار دهد به عنوان رسول بر گزید و پیش از آن که او را به عنوان امام برگزیند، او را به عنوان خلیل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تمامی این چیزها در او گرد آمد،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امر در نگاه ابراهیم علیه‌السلام امری بزرگ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 گران نمی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838635_1468164448"/>
      <w:bookmarkStart w:id="110" w:name="_Toc48"/>
      <w:bookmarkEnd w:id="109"/>
      <w:r>
        <w:rPr>
          <w:rtl w:val="true"/>
        </w:rPr>
        <w:t>«</w:t>
      </w:r>
      <w:r>
        <w:rPr/>
        <w:t>38</w:t>
      </w:r>
      <w:r>
        <w:rPr>
          <w:rtl w:val="true"/>
        </w:rPr>
        <w:t>»</w:t>
      </w:r>
      <w:bookmarkEnd w:id="110"/>
    </w:p>
    <w:p>
      <w:pPr>
        <w:pStyle w:val="BookText"/>
        <w:rPr/>
      </w:pPr>
      <w:r>
        <w:rPr>
          <w:rFonts w:ascii="Amiri" w:hAnsi="Amiri" w:eastAsia="Amiri" w:cs="Amiri"/>
          <w:color w:val="111111"/>
          <w:sz w:val="28"/>
          <w:sz w:val="28"/>
          <w:szCs w:val="28"/>
          <w:rtl w:val="true"/>
          <w:lang w:bidi="ar-SA"/>
        </w:rPr>
        <w:t>کا، الکافی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النَّعْلَیْنِ إِبْرَاهِیمُ علیه السلام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نعلین پوشید، ابراهیم علیه‌السلام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838637_1468164448"/>
      <w:bookmarkStart w:id="112" w:name="_Toc49"/>
      <w:bookmarkEnd w:id="111"/>
      <w:r>
        <w:rPr>
          <w:rtl w:val="true"/>
        </w:rPr>
        <w:t>«</w:t>
      </w:r>
      <w:r>
        <w:rPr/>
        <w:t>39</w:t>
      </w:r>
      <w:r>
        <w:rPr>
          <w:rtl w:val="true"/>
        </w:rPr>
        <w:t>»</w:t>
      </w:r>
      <w:bookmarkEnd w:id="112"/>
    </w:p>
    <w:p>
      <w:pPr>
        <w:pStyle w:val="BookText"/>
        <w:rPr/>
      </w:pPr>
      <w:r>
        <w:rPr>
          <w:rFonts w:ascii="Amiri" w:hAnsi="Amiri" w:eastAsia="Amiri" w:cs="Amiri"/>
          <w:color w:val="111111"/>
          <w:sz w:val="28"/>
          <w:sz w:val="28"/>
          <w:szCs w:val="28"/>
          <w:rtl w:val="true"/>
          <w:lang w:bidi="ar-SA"/>
        </w:rPr>
        <w:t>وَ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شَابَ إِبْرَاهِیمُ فَقَالَ یَا رَبِّ مَا هَذَا قَالَ نُورٌ وَ تَوْقِیرٌ قَالَ رَبِّ زِدْنِی مِنْهُ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مویش سپید شد، ابراهیم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سپیدی چیست؟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آنرا برمن بیفزا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838639_1468164448"/>
      <w:bookmarkStart w:id="114" w:name="_Toc50"/>
      <w:bookmarkEnd w:id="113"/>
      <w:r>
        <w:rPr>
          <w:rtl w:val="true"/>
        </w:rPr>
        <w:t>«</w:t>
      </w:r>
      <w:r>
        <w:rPr/>
        <w:t>40</w:t>
      </w:r>
      <w:r>
        <w:rPr>
          <w:rtl w:val="true"/>
        </w:rPr>
        <w:t>»</w:t>
      </w:r>
      <w:bookmarkEnd w:id="114"/>
    </w:p>
    <w:p>
      <w:pPr>
        <w:pStyle w:val="BookText"/>
        <w:rPr/>
      </w:pPr>
      <w:r>
        <w:rPr>
          <w:rFonts w:ascii="Amiri" w:hAnsi="Amiri" w:eastAsia="Amiri" w:cs="Amiri"/>
          <w:color w:val="111111"/>
          <w:sz w:val="28"/>
          <w:sz w:val="28"/>
          <w:szCs w:val="28"/>
          <w:rtl w:val="true"/>
          <w:lang w:bidi="ar-SA"/>
        </w:rPr>
        <w:t>کا، الکافی عَلِیُّ بْنُ مُحَمَّدِ بْنِ عَبْدِ اللَّهِ عَنْ أَحْمَدَ بْنِ مُحَمَّدٍ عَنْ بَعْضِ أَصْحَابِنَا عَنْ أَبَانٍ عَنْ مُعَاوِیَةَ بْنِ عَمَّارٍ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کَانَ أَبَا أَضْیَافٍ فَکَانَ إِذَا لَمْ یَکُونُوا عِنْدَهُ خَرَجَ یَطْلُبُهُمْ وَ أَغْلَقَ بَابَهُ وَ أَخَذَ الْمَفَاتِیحَ یَطْلُبُ الْأَضْیَافَ وَ إِنَّهُ رَجَعَ إِلَی دَارِهِ فَإِذَا هُوَ بِرَجُلٍ أَوْ شِبْهِ رَجُلٍ فِی الدَّارِ فَقَالَ یَا عَبْدَ اللَّهِ بِإِذْنِ مَنْ دَخَلْتَ هَذِهِ الدَّارَ قَالَ دَخَلْتُهَا بِإِذْنِ رَبِّهَا یُرَدِّدُ ذَلِکَ ثَلَاثَ مَرَّاتٍ فَعَرَفَ إِبْرَاهِیمُ علیه السلام أَنَّهُ جَبْرَئِیلُ فَحَمِدَ رَبَّهُ ثُمَّ قَالَ أَرْسَلَنِی رَبُّکَ إِلَی عَبْدٍ مِنْ عَبِیدِهِ یَتَّخِذُهُ خَلِیلًا قَالَ إِبْرَاهِیمُ فَأَعْلِمْنِی مَنْ هُوَ أَخْدُمْهُ حَتَّی أَمُوتَ فَقَالَ فَأَنْتَ هُوَ قَالَ وَ لِمَ ذَلِکَ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قَالَ لِأَنَّکَ لَمْ تَسْأَلْ أَحَداً شَیْئاً قَطُّ وَ لَمْ تُسْأَلْ شَیْئاً قَطُّ فَقُلْتَ لَا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مهمان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مهمانی نداشت، در پی مهمان از خانه بیرون می رفت و در را می‌بست و کلید را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خانه برگشت، ناگهان یک مرد یا چیزی که شبیه مرد بود را در خانه ا‌ش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با اجازه چه کسی وارد این خانه شدی؟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پروردگار این خانه وارد آن شدم و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دانست که او جبرئیل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پرورگارت مرا به سوی بنده‌ای از بندگانش که او را دوست خود قرار داده،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او کیست تا تا زمان مرگم به او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گزینش چیست؟ جبرئیل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آن است که تو هرگز از کسی چیزی نخواستی و هرگز پیش نیامده است که کسی از تو چیزی بخواهد و تو به او جواب رد بدهی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838641_1468164448"/>
      <w:bookmarkStart w:id="116" w:name="_Toc51"/>
      <w:bookmarkEnd w:id="115"/>
      <w:r>
        <w:rPr>
          <w:rtl w:val="true"/>
        </w:rPr>
        <w:t>«</w:t>
      </w:r>
      <w:r>
        <w:rPr/>
        <w:t>41</w:t>
      </w:r>
      <w:r>
        <w:rPr>
          <w:rtl w:val="true"/>
        </w:rPr>
        <w:t>»</w:t>
      </w:r>
      <w:bookmarkEnd w:id="1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فَضَّالٍ عَمَّنْ حَدَّثَهُ عَنْ سَعْدِ بْنِ ظَرِیفٍ </w:t>
      </w:r>
      <w:r>
        <w:rPr>
          <w:rStyle w:val="FootnoteAnchor"/>
          <w:rtl w:val="true"/>
        </w:rPr>
        <w:footnoteReference w:id="69"/>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یَعْتَبِطُونَ </w:t>
      </w:r>
      <w:r>
        <w:rPr>
          <w:rStyle w:val="FootnoteAnchor"/>
          <w:rtl w:val="true"/>
        </w:rPr>
        <w:footnoteReference w:id="70"/>
      </w:r>
      <w:r>
        <w:rPr>
          <w:rFonts w:ascii="Amiri" w:hAnsi="Amiri" w:eastAsia="Amiri" w:cs="Amiri"/>
          <w:color w:val="111111"/>
          <w:sz w:val="28"/>
          <w:sz w:val="28"/>
          <w:szCs w:val="28"/>
          <w:rtl w:val="true"/>
          <w:lang w:bidi="ar-SA"/>
        </w:rPr>
        <w:t xml:space="preserve">اعْتِبَاطاً فَلَمَّا کَانَ زَمَانُ إِبْرَاهِیمَ </w:t>
      </w:r>
      <w:bookmarkStart w:id="117" w:name="pg13749_126517"/>
    </w:p>
    <w:p>
      <w:pPr>
        <w:pStyle w:val="BookText"/>
        <w:rPr/>
      </w:pPr>
      <w:bookmarkEnd w:id="117"/>
      <w:r>
        <w:rPr>
          <w:rFonts w:ascii="Amiri" w:hAnsi="Amiri" w:eastAsia="Amiri" w:cs="Amiri"/>
          <w:color w:val="111111"/>
          <w:sz w:val="28"/>
          <w:sz w:val="28"/>
          <w:szCs w:val="28"/>
          <w:rtl w:val="true"/>
          <w:lang w:bidi="ar-SA"/>
        </w:rPr>
        <w:t>ع قَالَ یَا رَبِّ اجْعَلْ لِلْمَوْتِ عِلَّةً یُؤْجَرُ بِهَا الْمَیِّتُ وَ یُسْلَی بِهَا عَنِ الْمَصَائِبِ قَالَ فَأَنْزَلَ اللَّهُ عَزَّ وَ جَلَّ الْمُومَ وَ هُوَ الْبِرْسَامُ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ثُمَّ أَنْزَلَ بَعْدَهُ الدَّاءَ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عن ابن عیسی عن ابن فضال عن عاصم بن حمید عن ابن ظریف </w:t>
      </w:r>
      <w:r>
        <w:rPr>
          <w:rStyle w:val="FootnoteAnchor"/>
          <w:rtl w:val="true"/>
        </w:rPr>
        <w:footnoteReference w:id="73"/>
      </w:r>
      <w:r>
        <w:rPr>
          <w:rFonts w:ascii="IRNazanin" w:hAnsi="IRNazanin" w:eastAsia="IRNazanin"/>
          <w:color w:val="111111"/>
          <w:sz w:val="28"/>
          <w:sz w:val="28"/>
          <w:szCs w:val="28"/>
          <w:rtl w:val="true"/>
          <w:lang w:bidi="fa-IR"/>
        </w:rPr>
        <w:t xml:space="preserve">عنه علیه السلام مثله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آن که بیمار شوند، در جوانی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زمانه ابراهیم علیه‌السلام فرا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آن حضرت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بیماری ای برای مردن قرار بده تا فردی که می‌میرد، به خاطر آن پاداش بگیرد و از رفتاری‌ها تسلی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عزوجل موم که همان برسام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التهابی در پرده میان کبد و قلب، برسام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را نازل کرد و پس از آن بیماری مرگ را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عاصم بن حمید از ابن ظریف از امام باقر علیه‌السلام نیز شبیه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838643_1468164448"/>
      <w:bookmarkStart w:id="119" w:name="_Toc52"/>
      <w:bookmarkEnd w:id="118"/>
      <w:r>
        <w:rPr>
          <w:rtl w:val="true"/>
        </w:rPr>
        <w:t>«</w:t>
      </w:r>
      <w:r>
        <w:rPr/>
        <w:t>42</w:t>
      </w:r>
      <w:r>
        <w:rPr>
          <w:rtl w:val="true"/>
        </w:rPr>
        <w:t>»</w:t>
      </w:r>
      <w:bookmarkEnd w:id="119"/>
    </w:p>
    <w:p>
      <w:pPr>
        <w:pStyle w:val="BookText"/>
        <w:rPr/>
      </w:pPr>
      <w:r>
        <w:rPr>
          <w:rFonts w:ascii="Amiri" w:hAnsi="Amiri" w:eastAsia="Amiri" w:cs="Amiri"/>
          <w:color w:val="111111"/>
          <w:sz w:val="28"/>
          <w:sz w:val="28"/>
          <w:szCs w:val="28"/>
          <w:rtl w:val="true"/>
          <w:lang w:bidi="ar-SA"/>
        </w:rPr>
        <w:t xml:space="preserve">فس، تفسیر القمی فِیما لَکُمْ بِهِ عِلْمٌ یَعْنِی بِمَا فِی التَّوْرَاةِ وَ الْإِنْجِیلِ فَلِمَ تُحَاجُّونَ فِیما لَیْسَ لَکُمْ بِهِ عِلْمٌ یَعْنِی بِمَا فِی صُحُفِ إِبْرَاهِیمَ عَنْهُ علیه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لَکُم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آنچه نسبت به آن دانشی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آمده در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تُحَآجُّونَ فِیمَا لَیْسَ لَکُم بِهِ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مورد چیزی که بدان دانشی ندارید، محاجه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است که در صحف ابراهیم علیه‌السلام از او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838645_1468164448"/>
      <w:bookmarkStart w:id="121" w:name="_Toc53"/>
      <w:bookmarkEnd w:id="120"/>
      <w:r>
        <w:rPr>
          <w:rtl w:val="true"/>
        </w:rPr>
        <w:t>«</w:t>
      </w:r>
      <w:r>
        <w:rPr/>
        <w:t>43</w:t>
      </w:r>
      <w:r>
        <w:rPr>
          <w:rtl w:val="true"/>
        </w:rPr>
        <w:t>»</w:t>
      </w:r>
      <w:bookmarkEnd w:id="12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إِنَّ الْوِلْدَانَ تَحْتَ عَرْشِ الرَّحْمَنِ یَسْتَغْفِرُونَ لِآبَائِهِمْ یَحْضُنُهُمْ إِبْرَاهِیمُ علیه السلام وَ تُرَبِّیهِمْ سَارَةُ علیها السلام فِی جَبَلٍ مِنْ مِسْکٍ وَ عَنْبَرٍ وَ زَعْفَرَانٍ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موسی بن جعفر از پدران بزرگوارش علیهم السلام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در زیر عرش خداوند رحمان برای پدرانشان طلب آمرزش می‌کنند و در کوهی از مشک، عنبر و زعفران، ابراهیم علیه‌السلام آنان را در آغوش می گیرد و ساره سلام الله علیها آنان را تربیت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2" w:name="__RefHeading___Toc1838647_1468164448"/>
      <w:bookmarkStart w:id="123" w:name="_Toc54"/>
      <w:bookmarkEnd w:id="122"/>
      <w:r>
        <w:rPr>
          <w:rtl w:val="true"/>
        </w:rPr>
        <w:t xml:space="preserve">باب </w:t>
      </w:r>
      <w:r>
        <w:rPr/>
        <w:t>2</w:t>
      </w:r>
      <w:r>
        <w:rPr>
          <w:rtl w:val="true"/>
        </w:rPr>
        <w:t xml:space="preserve"> </w:t>
      </w:r>
      <w:r>
        <w:rPr>
          <w:rtl w:val="true"/>
        </w:rPr>
        <w:t>قصص ولادته علیه السلام إلی کسر الأصنام و ما جری بینه و بین فرعونه و بیان حال أبیه‌</w:t>
      </w:r>
      <w:bookmarkEnd w:id="123"/>
    </w:p>
    <w:p>
      <w:pPr>
        <w:pStyle w:val="Heading4"/>
        <w:numPr>
          <w:ilvl w:val="3"/>
          <w:numId w:val="1"/>
        </w:numPr>
        <w:rPr/>
      </w:pPr>
      <w:bookmarkStart w:id="124" w:name="__RefHeading___Toc1838649_1468164448"/>
      <w:bookmarkStart w:id="125" w:name="_Toc55"/>
      <w:bookmarkEnd w:id="124"/>
      <w:r>
        <w:rPr>
          <w:rtl w:val="true"/>
        </w:rPr>
        <w:t>الآیات</w:t>
      </w:r>
      <w:bookmarkEnd w:id="12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لِأَبِیهِ آزَرَ أَ تَتَّخِذُ أَصْناماً آلِهَةً إِنِّی أَراکَ وَ قَوْمَکَ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أَ تُحاجُّونِّی فِی اللَّهِ وَ قَدْ هَدانِ وَ لا أَخافُ ما تُشْرِکُونَ بِهِ إِلَّا أَنْ یَشاءَ رَبِّی شَیْئاً وَسِعَ رَبِّی کُلَّ شَیْ‌ءٍ عِلْماً أَ 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أَخافُ ما أَشْرَکْتُمْ وَ لا تَخافُونَ أَنَّکُمْ أَشْرَکْتُمْ بِاللَّهِ ما لَمْ یُنَزِّلْ بِهِ عَلَیْکُمْ سُلْطاناً فَأَیُّ الْفَرِیقَیْنِ أَحَقُّ بِالْأَمْنِ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حُجَّتُنا آتَیْناها إِبْراهِیمَ عَلی قَوْمِهِ نَرْفَعُ دَرَجاتٍ مَنْ نَشاءُ إِنَّ رَبَّکَ حَکِیمٌ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إِبْراهِیمَ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ascii="Amiri" w:hAnsi="Amiri" w:eastAsia="Amiri" w:cs="Amiri"/>
          <w:i/>
          <w:i/>
          <w:iCs/>
          <w:color w:val="111111"/>
          <w:sz w:val="28"/>
          <w:sz w:val="28"/>
          <w:szCs w:val="28"/>
          <w:rtl w:val="true"/>
          <w:lang w:bidi="ar-SA"/>
        </w:rPr>
        <w:t>یا أَبَتِ إِنِّی قَدْ جاءَنِی مِنَ الْعِلْمِ ما لَمْ یَأْتِکَ فَاتَّبِعْنِی أَهْدِکَ صِراطاً سَوِیًّا</w:t>
      </w:r>
      <w:r>
        <w:rPr>
          <w:rFonts w:ascii="Amiri" w:hAnsi="Amiri" w:eastAsia="Amiri" w:cs="Amiri"/>
          <w:color w:val="111111"/>
          <w:sz w:val="28"/>
          <w:sz w:val="28"/>
          <w:szCs w:val="28"/>
          <w:rtl w:val="true"/>
          <w:lang w:bidi="ar-SA"/>
        </w:rPr>
        <w:t xml:space="preserve"> یا أَبَتِ لا تَعْبُدِ الشَّیْطانَ إِنَّ الشَّیْطانَ کانَ لِلرَّحْمنِ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أَنْتَ عَنْ آلِهَتِی یا إِبْراهِیمُ لَئِنْ لَمْ تَنْتَهِ لَأَرْجُمَنَّکَ وَ اهْجُرْنِی 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عَلَیْکَ سَأَسْتَغْفِرُ لَکَ رَبِّی إِنَّهُ کانَ بِی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أَعْتَزِلُکُمْ وَ ما تَدْعُونَ مِنْ دُونِ اللَّهِ وَ أَدْعُوا رَبِّی عَسی أَلَّا أَکُونَ بِدُعاءِ رَبِّی شَقِیًّا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إِبْراهِیمَ رُشْدَهُ مِنْ قَبْلُ وَ کُنَّا بِهِ 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هذِهِ التَّماثِیلُ الَّتِی أَنْتُمْ لَها عاکِفُونَ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أَنْتُمْ وَ آباؤُکُمْ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بِالْحَقِّ أَمْ أَنْتَ مِنَ اللَّاعِبِینَ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 السَّماواتِ وَ الْأَرْضِ الَّذِی فَطَرَهُنَّ وَ أَنَا عَلی ذلِکُمْ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لَأَکِیدَنَّ أَصْنامَکُمْ بَعْدَ أَنْ تُوَلُّوا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 إِنَّهُ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عَلی أَعْیُنِ النَّاسِ لَعَلَّهُمْ یَشْهَدُونَ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w:t>
      </w:r>
    </w:p>
    <w:p>
      <w:pPr>
        <w:pStyle w:val="BookText"/>
        <w:rPr/>
      </w:pPr>
      <w:r>
        <w:rPr>
          <w:rFonts w:ascii="Amiri" w:hAnsi="Amiri" w:eastAsia="Amiri" w:cs="Amiri"/>
          <w:color w:val="111111"/>
          <w:sz w:val="28"/>
          <w:sz w:val="28"/>
          <w:szCs w:val="28"/>
          <w:rtl w:val="true"/>
          <w:lang w:bidi="ar-SA"/>
        </w:rPr>
        <w:t xml:space="preserve">أَنْتُمُ الظَّالِمُونَ </w:t>
      </w:r>
      <w:r>
        <w:rPr>
          <w:rFonts w:ascii="Amiri" w:hAnsi="Amiri" w:eastAsia="Amiri" w:cs="Amiri"/>
          <w:i/>
          <w:i/>
          <w:iCs/>
          <w:color w:val="111111"/>
          <w:sz w:val="28"/>
          <w:sz w:val="28"/>
          <w:szCs w:val="28"/>
          <w:rtl w:val="true"/>
          <w:lang w:bidi="ar-SA"/>
        </w:rPr>
        <w:t>ثُمَّ نُکِسُوا عَلی رُؤُسِهِمْ لَقَدْ عَلِمْتَ ما هؤُلاءِ یَنْطِقُونَ</w:t>
      </w:r>
      <w:r>
        <w:rPr>
          <w:rFonts w:ascii="Amiri" w:hAnsi="Amiri" w:eastAsia="Amiri" w:cs="Amiri"/>
          <w:color w:val="111111"/>
          <w:sz w:val="28"/>
          <w:sz w:val="28"/>
          <w:szCs w:val="28"/>
          <w:rtl w:val="true"/>
          <w:lang w:bidi="ar-SA"/>
        </w:rPr>
        <w:t xml:space="preserve"> قالَ أَ فَتَعْبُدُونَ مِنْ دُونِ اللَّهِ ما لا یَنْفَعُکُمْ شَیْئاً وَ 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 انْصُرُوا آلِهَتَکُمْ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بِهِ کَیْداً فَجَعَلْناهُمُ الْأَخْسَرِینَ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إِلَی الْأَرْضِ الَّتِی بارَکْنا فِیها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یَسْمَعُونَکُمْ 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یَنْفَعُونَکُمْ أَوْ یَضُرُّونَ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ascii="Amiri" w:hAnsi="Amiri" w:eastAsia="Amiri" w:cs="Amiri"/>
          <w:i/>
          <w:i/>
          <w:iCs/>
          <w:color w:val="111111"/>
          <w:sz w:val="28"/>
          <w:sz w:val="28"/>
          <w:szCs w:val="28"/>
          <w:rtl w:val="true"/>
          <w:lang w:bidi="ar-SA"/>
        </w:rPr>
        <w:t>قالَ أَ فَرَأَیْتُمْ ما کُنْتُمْ تَعْبُدُونَ</w:t>
      </w:r>
      <w:r>
        <w:rPr>
          <w:rFonts w:ascii="Amiri" w:hAnsi="Amiri" w:eastAsia="Amiri" w:cs="Amiri"/>
          <w:color w:val="111111"/>
          <w:sz w:val="28"/>
          <w:sz w:val="28"/>
          <w:szCs w:val="28"/>
          <w:rtl w:val="true"/>
          <w:lang w:bidi="ar-SA"/>
        </w:rPr>
        <w:t xml:space="preserve"> أَنْتُمْ وَ آباؤُکُمُ الْأَقْدَمُونَ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أَطْمَعُ أَنْ یَغْفِرَ لِی خَطِیئَتِی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ascii="Amiri" w:hAnsi="Amiri" w:eastAsia="Amiri" w:cs="Amiri"/>
          <w:i/>
          <w:i/>
          <w:iCs/>
          <w:color w:val="111111"/>
          <w:sz w:val="28"/>
          <w:sz w:val="28"/>
          <w:szCs w:val="28"/>
          <w:rtl w:val="true"/>
          <w:lang w:bidi="ar-SA"/>
        </w:rPr>
        <w:t>وَ اجْعَلْ لِی لِسانَ صِدْقٍ فِی الْآخِرِینَ وَ اجْعَلْنِی مِنْ وَرَثَةِ جَنَّةِ النَّعِیمِ وَ اغْفِرْ لِأَبِی إِنَّهُ کانَ مِنَ الضَّالِّینَ</w:t>
      </w:r>
      <w:r>
        <w:rPr>
          <w:rFonts w:ascii="Amiri" w:hAnsi="Amiri" w:eastAsia="Amiri" w:cs="Amiri"/>
          <w:color w:val="111111"/>
          <w:sz w:val="28"/>
          <w:sz w:val="28"/>
          <w:szCs w:val="28"/>
          <w:rtl w:val="true"/>
          <w:lang w:bidi="ar-SA"/>
        </w:rPr>
        <w:t xml:space="preserve"> وَ لا تُخْزِنِی یَوْمَ یُبْعَثُونَ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إِبْراهِیمَ إِذْ قالَ لِقَوْمِهِ اعْبُدُوا اللَّهَ وَ اتَّقُوهُ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ascii="Amiri" w:hAnsi="Amiri" w:eastAsia="Amiri" w:cs="Amiri"/>
          <w:i/>
          <w:i/>
          <w:iCs/>
          <w:color w:val="111111"/>
          <w:sz w:val="28"/>
          <w:sz w:val="28"/>
          <w:szCs w:val="28"/>
          <w:rtl w:val="true"/>
          <w:lang w:bidi="ar-SA"/>
        </w:rPr>
        <w:t>وَ إِنْ تُکَذِّبُوا فَقَدْ کَذَّبَ أُمَمٌ مِنْ قَبْلِکُمْ وَ ما عَلَی الرَّسُولِ إِلَّا الْبَلاغُ الْمُبِینُ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ثم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فَما کانَ جَوابَ قَوْمِهِ إِلَّا أَنْ قالُوا اقْتُلُوهُ أَوْ حَرِّقُوهُ فَأَنْجاهُ اللَّهُ مِنَ النَّارِ إِنَّ فِی ذلِکَ لَآیاتٍ لِقَوْمٍ یُؤْمِنُونَ</w:t>
      </w:r>
      <w:r>
        <w:rPr>
          <w:rFonts w:ascii="Amiri" w:hAnsi="Amiri" w:eastAsia="Amiri" w:cs="Amiri"/>
          <w:color w:val="111111"/>
          <w:sz w:val="28"/>
          <w:sz w:val="28"/>
          <w:szCs w:val="28"/>
          <w:rtl w:val="true"/>
          <w:lang w:bidi="ar-SA"/>
        </w:rPr>
        <w:t xml:space="preserve"> وَ قالَ إِنَّمَا اتَّخَذْتُمْ مِنْ دُونِ اللَّهِ أَوْثاناً مَوَدَّةَ بَیْنِکُمْ فِی الْحَیاةِ الدُّنْیا ثُمَّ یَوْمَ الْقِیامَةِ یَکْفُرُ بَعْضُکُمْ بِبَعْضٍ وَ یَلْعَنُ بَعْضُکُمْ بَعْضاً وَ مَأْواکُمُ النَّارُ وَ ما لَکُمْ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إِنِّی مُهاجِرٌ إِلی رَبِّی إِنَّهُ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شِیعَتِهِ لَإِبْراهِیمَ </w:t>
      </w:r>
      <w:r>
        <w:rPr>
          <w:rFonts w:ascii="Amiri" w:hAnsi="Amiri" w:eastAsia="Amiri" w:cs="Amiri"/>
          <w:i/>
          <w:i/>
          <w:iCs/>
          <w:color w:val="111111"/>
          <w:sz w:val="28"/>
          <w:sz w:val="28"/>
          <w:szCs w:val="28"/>
          <w:rtl w:val="true"/>
          <w:lang w:bidi="ar-SA"/>
        </w:rPr>
        <w:t>إِذْ جاءَ رَبَّهُ بِقَلْبٍ سَلِیمٍ</w:t>
      </w:r>
      <w:r>
        <w:rPr>
          <w:rFonts w:ascii="Amiri" w:hAnsi="Amiri" w:eastAsia="Amiri" w:cs="Amiri"/>
          <w:color w:val="111111"/>
          <w:sz w:val="28"/>
          <w:sz w:val="28"/>
          <w:szCs w:val="28"/>
          <w:rtl w:val="true"/>
          <w:lang w:bidi="ar-SA"/>
        </w:rPr>
        <w:t xml:space="preserve"> إِذْ قالَ لِأَبِیهِ وَ قَوْمِهِ ما ذا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إِفْکاً آلِهَةً دُونَ اللَّهِ 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ظَنُّکُمْ بِرَبِّ الْعالَمِینَ</w:t>
      </w:r>
      <w:r>
        <w:rPr>
          <w:rFonts w:eastAsia="Amiri" w:cs="Amiri" w:ascii="Amiri" w:hAnsi="Amiri"/>
          <w:color w:val="111111"/>
          <w:sz w:val="28"/>
          <w:szCs w:val="28"/>
          <w:rtl w:val="true"/>
          <w:lang w:bidi="ar-SA"/>
        </w:rPr>
        <w:t xml:space="preserve">* </w:t>
      </w:r>
      <w:bookmarkStart w:id="126" w:name="pg13749_126520"/>
    </w:p>
    <w:p>
      <w:pPr>
        <w:pStyle w:val="BookText"/>
        <w:rPr/>
      </w:pPr>
      <w:bookmarkEnd w:id="126"/>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ascii="Amiri" w:hAnsi="Amiri" w:eastAsia="Amiri" w:cs="Amiri"/>
          <w:i/>
          <w:i/>
          <w:iCs/>
          <w:color w:val="111111"/>
          <w:sz w:val="28"/>
          <w:sz w:val="28"/>
          <w:szCs w:val="28"/>
          <w:rtl w:val="true"/>
          <w:lang w:bidi="ar-SA"/>
        </w:rPr>
        <w:t>فَتَوَلَّوْا عَنْهُ مُدْبِرِینَ</w:t>
      </w:r>
      <w:r>
        <w:rPr>
          <w:rFonts w:ascii="Amiri" w:hAnsi="Amiri" w:eastAsia="Amiri" w:cs="Amiri"/>
          <w:color w:val="111111"/>
          <w:sz w:val="28"/>
          <w:sz w:val="28"/>
          <w:szCs w:val="28"/>
          <w:rtl w:val="true"/>
          <w:lang w:bidi="ar-SA"/>
        </w:rPr>
        <w:t xml:space="preserve"> فَراغَ إِلی آلِهَتِهِمْ فَقالَ أَ لا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عَلَیْهِمْ ضَرْباً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إِلَیْهِ 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بُنْیاناً فَأَلْقُوهُ فِی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کَیْداً فَجَعَلْناهُمُ الْأَسْفَلِینَ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ذاهِبٌ إِلی رَبِّی سَیَهْدِینِ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لِأَبِیهِ وَ قَوْمِهِ إِنَّنِی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 فَإِنَّهُ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إِلَی الَّذِی حَآجَّ إِبْرَاهِیمَ فِی رِبِّهِ أَنْ آتَاهُ اللّهُ الْمُلْکَ إِذْ قَالَ إِبْرَاهِیمُ رَبِّیَ الَّذِی یُحْیِ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وَیُمِیتُ قَالَ أَنَا أُحْیِ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وَأُمِیتُ قَالَ إِبْرَاهِیمُ فَإِنَّ اللّهَ یَأْتِی بِالشَّمْسِ مِنَ الْمَشْرِقِ فَأْتِ بِهَا مِنَ الْمَغْرِبِ فَبُهِتَ الَّذِی کَفَرَ وَاللّهُ لاَ یَهْدِی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 نازید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درباره پروردگاش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خبر نیافتی؟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خاور بر می آورد، تو آن را از باختر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ستمکار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 إِبْرَاهِیمُ لأَبِیهِ آزَرَ أَتَتَّخِذُ أَصْنَامًا آلِهَةً إِنِّی أَرَاکَ وَقَوْمَکَ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نُرِی إِبْرَاهِیمَ مَلَکُوتَ السَّمَاوَاتِ وَالأَرْضِ وَلِیَکُونَ مِنَ الْمُوقِنِینَ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رَأَی کَوْکَبًا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رَبِّی 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الْقَمَرَ بَازِغًا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رَبِّی فَلَمَّا أَفَلَ قَالَ لَئِن لَّمْ یَهْدِنِی رَبِّی لأکُونَنَّ مِنَ الْقَوْمِ الضَّالِّینَ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فَلَمَّا رَأَی الشَّمْسَ بَازِغَةً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ذَآ أَکْبَرُ فَلَمَّا أَفَلَتْ قَالَ یَا 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وَالأَرْضَ حَنِیفًا وَمَا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وَحَآجَّهُ قَوْمُهُ قَالَ أَتُحَاجُّونِّی فِی اللّهِ وَقَدْ هَدَانِ وَلاَ أَخَافُ مَا تُشْرِکُونَ بِهِ إِلاَّ أَن یَشَاء رَبِّی شَیْئًا وَسِعَ رَبِّی کُلَّ شَیْءٍ عِلْمًا أَفَلاَ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أَخَافُ مَا أَشْرَکْتُمْ وَلاَ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وَلَمْ یَلْبِسُواْ إِیمَانَهُم بِظُلْمٍ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لَهُمُ الأَمْنُ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حُجَّتُنَا آتَیْنَاهَا إِبْرَاهِیمَ عَلَی قَوْمِهِ نَرْفَعُ دَرَجَاتٍ مَّن نَّشَاء إِنَّ رَبَّکَ حَکِیمٌ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به پدر خود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بتان را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تو و قوم تو را در گمراهی آشکاری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ملکوت آسمانها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او پرده افکند ستاره‌ای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آنگاه چون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را در حال طلوع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ناپدید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نکرده بود قطعاً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خورشید را برآمده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 و هنگامی که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با او به ستیزه پرداختند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در باره خدا محاجه می‌کنید و حال آن که او مرا راهنمایی کرده است و من از آنچه شریک او می‌سازید بیمی ندارم مگر آنکه پروردگارم چیزی بخواهد علم پروردگارم به هر چیزی احاطه یافته است پس آیا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می‌گردانید بترسم با آن که شما خود از این که چیزی را شریک خدا ساخته‌اید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باره آن بر شما نازل نکرده است نمی‌هراسید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می‌دانید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به ایمنی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ایمان خود را به شرک نیالوده‌اند آنان راست ایمنی و ایشان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حجت ما بود که به ابراهیم در برابر قومش دادیم درجات هر کس را که بخواهیم فرا می‌بریم؛ زیرا پروردگار تو حکیم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ابراهیم برای پدرش جز برای وعده‌ای که به او داده بود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روشن شد که وی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وَلَا یُبْصِرُ وَلَا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آلِهَتِی یَا إِبْراهِیمُ لَئِن لَّمْ تَنتَهِ لَأَرْجُمَنَّکَ وَاهْجُرْنِی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وَأَعْتَزِلُکُمْ وَمَا تَدْعُونَ مِن دُونِ اللَّهِ وَأَدْعُو رَبِّی عَسَی أَلَّا أَکُونَ بِدُعَاء رَبِّی شَقِیًّا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به یاد ابراهیم پرداز؛ زیرا او پیامبری بسیار راستگوی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چرا چیزی را که نمی شنود و نمی بیند و از تو چیزی را دور نمی کند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به راستی مرا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حقایقی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 را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 تا تو را به راهی راست هدایت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شیطان را مپرست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عصیانگر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من می 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عذابی به تو رسد و تو یار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تو از خدایان من متنفری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نایستی تو را سنگسار خواهم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به زودی از پروردگارم برای تو آمرزش می خواهم؛ زیرا او همواره نسبت</w:t>
      </w:r>
    </w:p>
    <w:p>
      <w:pPr>
        <w:pStyle w:val="BookText"/>
        <w:rPr/>
      </w:pPr>
      <w:r>
        <w:rPr>
          <w:rFonts w:ascii="IRNazanin" w:hAnsi="IRNazanin" w:eastAsia="IRNazanin"/>
          <w:color w:val="111111"/>
          <w:sz w:val="28"/>
          <w:sz w:val="28"/>
          <w:szCs w:val="28"/>
          <w:rtl w:val="true"/>
          <w:lang w:bidi="fa-IR"/>
        </w:rPr>
        <w:t>به من پر مهر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 خوانید کناره می گیرم و پروردگارم را می خوانم امیدوارم که در خواندن پروردگارم ناامید نباشم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هَذِهِ التَّمَاثِیلُ الَّتِی أَنتُمْ لَهَا 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وَآبَاؤُکُمْ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ثُمَّ نُکِسُوا عَلَی رُؤُوسِهِمْ 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وَلِمَا تَعْبُدُونَ مِن دُونِ اللَّهِ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کَیْدًا فَجَعَلْنَاهُمُ الْأَخْسَرِینَ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وَنَجَّیْنَاهُ وَلُوطًا إِلَی الْأَرْضِ الَّتِی بَارَکْنَا فِیهَا لِلْعَالَمِینَ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پیش از آن به ابراهیم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را دادیم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پدر خود و قومش گفت این مجسمه‌هایی که شما ملازم آنها شده‌اید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پدران خود را پرستندگان آنها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قطعا شما و پدرانتان در گمراهی آشکاری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برای ما آورده‌ای یا تو از شوخی‌کنندگانی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پروردگارتان پروردگار آسمانها و زمین است همان کسی که آنها را پدید آورده است و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که پس از آن که پشت کردید و رفتید 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جز بزرگترشان را ریز ریز کرد باشد که ایشان به سراغ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برابر دیدگان مردم بیاورید باشد که آنان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 اگر سخن می‌گویند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دانسته‌ای که این ها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می‌پرستید که هیچ سود و زیانی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غیر از خدا می‌پرستید مگر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می‌کنید او را بسوزانید 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به او نیرنگی بزنند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سرزمینی که برای جهانیان در آن برکت نهاده بودیم رهانیدیم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وَاتْلُ عَلَیْهِمْ نَبَأَ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وَآبَاؤُکُمُ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گزارش ابراهیم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پدر خود و قومش گفت 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بتانی را می‌پرستیم و همواره ملازم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دعا می‌کنید از شما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شما سود یا زیان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پدران خود را یافتیم که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می‌پرستیده‌اید تأمل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 پیشین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آنها جز پروردگار جهانیان 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w:t>
      </w:r>
    </w:p>
    <w:p>
      <w:pPr>
        <w:pStyle w:val="BookText"/>
        <w:rPr/>
      </w:pPr>
      <w:r>
        <w:rPr>
          <w:rFonts w:ascii="IRNazanin" w:hAnsi="IRNazanin" w:eastAsia="IRNazanin"/>
          <w:color w:val="111111"/>
          <w:sz w:val="28"/>
          <w:sz w:val="28"/>
          <w:szCs w:val="28"/>
          <w:rtl w:val="true"/>
          <w:lang w:bidi="fa-IR"/>
        </w:rPr>
        <w:t>که مرا آفریده و همو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او به من خوراک می‌دهد و سیرابم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بیمار شوم او مرا درمان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مرا می‌میراند و سپس زنده‌ام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دانش عطا کن و مرا به صالحان ملحق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وارثان بهشت پر نعمت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پدرم ببخشای که او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وَإِبْرَاهِیمَ إِذْ قَالَ لِقَوْمِهِ اعْبُدُوا اللَّهَ وَاتَّقُوهُ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إِفْکًا إِنَّ الَّذِینَ تَعْبُدُونَ مِن دُونِ اللَّهِ لَا یَمْلِکُونَ لَکُمْ رِزْقًا فَابْتَغُوا عِندَ اللَّهِ الرِّزْقَ وَاعْبُدُوهُ وَاشْکُرُوا لَهُ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تُکَذِّبُوا فَقَدْ کَذَّبَ أُمَمٌ مِّن قَبْلِکُمْ وَمَا عَلَی الرَّسُولِ إِلَّا الْبَلَاغُ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چون به قوم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او پروا بدارید اگر بدانید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آنچه را که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دروغی برمی‌سازید در حقیقت کسانی را که جز خدا می‌پرستید اختیار روزی شما را در دست ندارند پس روزی را پیش خدا بجویید و او را بپرستید و وی را سپاس گویید که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تکذیب کنید قطعا امتهای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اقْتُلُوهُ أَوْ حَرِّقُوهُ فَأَنجَاهُ اللَّهُ مِنَ النَّارِ إِنَّ فِی ذَلِکَ لَآیَاتٍ 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إِنَّمَا اتَّخَذْتُم مِّن دُونِ اللَّهِ أَوْثَانًا مَّوَدَّةَ بَیْنِکُمْ فِی الْحَیَاةِ الدُّنْیَا ثُمَّ یَوْمَ الْقِیَامَةِ یَکْفُرُ بَعْضُکُم بِبَعْضٍ وَیَلْعَنُ بَعْضُکُم بَعْضًا وَمَأْوَاکُمُ النَّارُ وَمَا لَکُم مِّن 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لَهُ لُوطٌ وَقَالَ إِنِّی مُهَاجِرٌ إِلَی رَبِّی إِنَّهُ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پاسخ قومش جز این نبود که گفتند بکشیدش یا بسوزانیدش ولی خدا او را از آتش نجات بخشید 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قطعا دلایلی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جز خدا فقط بتهایی را اختیار کرده‌اید که آن هم برای دوستی میان شما در زندگی دنیاست آنگاه روز قیامت بعضی از شما بعضی دیگر را انکار و برخی از شما برخی دیگر را لعنت می‌کنند و جایتان در آتش است و برای شما یاورانی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لوط به او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سوی پروردگار خود روی می آورم که اوست ارجمند حکیم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مَاذَا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أَئِفْکًا آلِهَةً دُونَ اللَّهِ تُرِیدُونَ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إِنِّی ذَاهِبٌ إِلَی رَبِّی سَیَهْدِینِ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گفت 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آنها به دروغ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گمانتان به پروردگار جهانها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پشت‌کنان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نهانی به سوی خدایانشان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غذا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راست بر سر آنها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دوان دوان سوی او روی‌آور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آنچه را می‌تراشید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شما و آنچه را که برمی‌سازید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بسازید 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به او نیرنگی 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پست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سوی پروردگارم رهسپارم زودا که مرا راه نماید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 إِبْرَاهِیمُ لِأَبِیهِ وَقَوْمِهِ 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کَلِمَةً بَاقِیَةً فِی عَقِبِهِ لَعَلَّهُمْ یَرْجِعُونَ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خود و قومش گفت من واقعا از آنچه می‌پرستید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پدید آورد و البته او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بُرَاء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رَّبَّنَا عَلَیْکَ تَوَکَّلْنَا وَإِلَیْکَ أَنَبْنَا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وَاغْفِرْ لَنَا رَبَّنَا إِنَّکَ أَنتَ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با اویند سرمشقی نیکوست آنگاه که به قوم خود گفتند ما از شما و از آنچه به جای خدا می‌پرستید بیزاریم به شما کفر می‌ورزیم و میان ما و شما دشمنی و کینه همیشگی پدیدار شده تا وقتی که فقط به خدا ایمان آورید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آمرزش خواهم خواست با آن که در برابر خدا اختیار چیزی را برای تو ندارم ای پروردگار ما 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 و بر ما ببخشای که تو خود توانای سنجیده کاری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 w:name="__RefHeading___Toc1838651_1468164448"/>
      <w:bookmarkStart w:id="128" w:name="_Toc56"/>
      <w:bookmarkEnd w:id="127"/>
      <w:r>
        <w:rPr>
          <w:rtl w:val="true"/>
        </w:rPr>
        <w:t>تفسیر</w:t>
      </w:r>
      <w:bookmarkEnd w:id="1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أی أ لم ینته علمک إِلَی الَّذِی حَاجَّ إِبْراهِیمَ أی خاصمه و هو نمرود بن کنعان و هو أول من تجبر و ادعی الربوبیة و اختلف فی وقت الحاجّة فقیل عند کسر الأصنام قبل إلقائه فی النار و قیل بعده و هو المروی عن الصادق علیه السلام فِی رَبِّهِ أی فی رب إبراهیم الذی یدعو إلی توحیده و عبادته أَنْ آتاهُ اللَّهُ أی لأن آتاه الْمُلْکَ و الهاء تعود إلی المحاج لإبراهیم أی بطر الملک و نعیم الدنیا حمله علی المحاجة و الملک علی هذا الوجه جائز أن ینعم الله به علی أحد فأما الملک بتملیک الأمر و النهی و تدبیر أمور الناس و إیجاب الطاعة علی الخلق فلا یجوز أن یؤتیه الله إلا من یعلم أنه یدعو إلی الصلاح و السداد و الرشاد و قیل إن الهاء تعود إلی إبراهیم علیه السلام إِذْ قالَ إِبْراهِیمُ رَبِّیَ الَّذِی یُحْیِی وَ یُمِیتُ الإماتة هی إخراج الروح من بدن الحی من غیر جرح و لا نقص بنیة و لا إحداث فعل یتصل بالبدن من جهة و هذا خارج عن قدرة البشر قالَ أَنَا أُحْیِی بالتخلیة من الحبس وَ أُمِیتُ بالقتل و هذا جهل من الکافر لأنه اعتمد فی المعارضة علی العبارة فقط دون المعنی عادلا عن وجه الحجة بفعل الحیاة للمیت أو الموت للحی علی سبیل الاختراع الذی ینفرد </w:t>
      </w:r>
    </w:p>
    <w:p>
      <w:pPr>
        <w:pStyle w:val="BookText"/>
        <w:rPr/>
      </w:pPr>
      <w:r>
        <w:rPr>
          <w:rFonts w:ascii="Amiri" w:hAnsi="Amiri" w:eastAsia="Amiri" w:cs="Amiri"/>
          <w:color w:val="111111"/>
          <w:sz w:val="28"/>
          <w:sz w:val="28"/>
          <w:szCs w:val="28"/>
          <w:rtl w:val="true"/>
          <w:lang w:bidi="ar-SA"/>
        </w:rPr>
        <w:t>سبحانه به و لا یقدر علیه سواه فَبُهِتَ الَّذِی کَفَرَ أی تحیر عند الانقطاع بما بان له من ظهور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 فهلا قال له نمرود فلیأت بها ربک من المغرب قیل عن ذلک جوابان أحدهما أنه لما علم بما رأی من الآیات أنه لو اقترح ذلک لأتی به الله تصدیقا لإبراهیم فکان یزداد بذلک فضیحة عدل عن ذلک و الثانی أن الله خذله و لطف لإبراهیم علیه السلام حتی أنه لم یأت بشبهة و لم یلبس وَ اللَّهُ لا یَهْدِی الْقَوْمَ الظَّالِمِینَ بالمعونة علی بلوغ البغیة من الفساد أو إلی المحاجة أو إلی الجنة أو لا یهدیهم بألطافه و تأییده إذا علم أنه لا لطف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ابن عباس أن الله سلط علی نمرود بعوضة فعضت شفته فأهوی إلیها لیأخذها بیده فطارت فی منخره فذهب لیستخرجها فطارت فی دماغه فعذبه الله بها أربعین لیلة ثم أهلکه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کَذلِکَ نُرِی إِبْراهِیمَ أی مثل ما وصفناه من قصة إبراهیم و قوله لأبیه ما قال نری مَلَکُوتَ السَّماواتِ وَ الْأَرْضِ أی القدرة التی تقوی بها دلالته علی توحید الله و قیل معناه کما أریناک یا محمد أریناه آثار قدرتنا فیما خلقنا من العلویات و السفلیات لیستدل بها و قیل ملکوت السماوات و الأرض ملکهما بالنبطیة و قیل أطلق الملکوت علی المملوک الذی هو فی السماوات و الأرض</w:t>
      </w:r>
    </w:p>
    <w:p>
      <w:pPr>
        <w:pStyle w:val="BookText"/>
        <w:rPr/>
      </w:pPr>
      <w:r>
        <w:rPr>
          <w:rFonts w:ascii="Amiri" w:hAnsi="Amiri" w:eastAsia="Amiri" w:cs="Amiri"/>
          <w:color w:val="111111"/>
          <w:sz w:val="28"/>
          <w:sz w:val="28"/>
          <w:szCs w:val="28"/>
          <w:rtl w:val="true"/>
          <w:lang w:bidi="ar-SA"/>
        </w:rPr>
        <w:t>قَالَ أَبُو جَعْفَرٍ علیه السلام کَشَطَ اللَّهُ لَهُ عَنِ الْأَرَضِینَ حَتَّی رَآهُنَّ وَ مَا تَحْتَهُنَّ وَ عَنِ السَّمَاوَاتِ حَتَّی رَآهُنَّ وَ مَا فِیهِنَّ مِنَ الْمَلَائِکَةِ وَ حَمَلَةِ الْعَرْشِ</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لِیَکُونَ مِنَ الْمُوقِنِینَ أی المتیقنین بأن الله سبحانه هو خالق ذلک و المالک له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فَلَمَّا جَنَّ عَلَیْهِ اللَّیْلُ أی أظلم و ستر بظلامه کل ضیاء رَأی کَوْکَباً قیل هو الزهرة و قیل هو المشتری فَلَمَّا أَفَلَ أی غرب بازِغاً أی طالعا إِنِّی وَجَّهْتُ وَجْهِیَ أی نفسی حَنِیفاً أی مخلصا مائلا عن الشرک إلی الإخلاص </w:t>
      </w:r>
      <w:r>
        <w:rPr>
          <w:rStyle w:val="FootnoteAnchor"/>
          <w:rtl w:val="true"/>
        </w:rPr>
        <w:footnoteReference w:id="78"/>
      </w:r>
      <w:r>
        <w:rPr>
          <w:rFonts w:ascii="IRNazanin" w:hAnsi="IRNazanin" w:eastAsia="IRNazanin"/>
          <w:color w:val="111111"/>
          <w:sz w:val="28"/>
          <w:sz w:val="28"/>
          <w:szCs w:val="28"/>
          <w:rtl w:val="true"/>
          <w:lang w:bidi="fa-IR"/>
        </w:rPr>
        <w:t xml:space="preserve">و ذکر أهل التفسیر و التاریخ أن إبراهیم علیه السلام ولد فی زمن نمرود بن کنعان و زعم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أن نمرود کان من ولاة کیکاوس و بعضهم قال کان ملکا برأسه و قیل لنمرود إنه یولد مولود فی بلده هذه السنة یکون هلاکه و زوال ملکه علی یده ثم اختلفوا فقال بعضهم إنما قالوا ذلک من طریق التنجیم و التکهن و قال آخرون بل وجد ذلک فی کتب الأنبیاء و قال آخرون رأی نمرود کأن کوکبا طلع فذهب بضوء الشمس و القمر فسأل عنه فعبر بأنه یولد غلام یذهب ملکه علی یده عن السدی فعند ذلک أمر بقتل کل غلام یولد تلک السنة و أمر بأن یعزل الرجال عن النساء و بأن یتفحص عن أحوال النساء فمن وجدت حبلی تحبس حتی تلد فإن کان غلاما قتل و إن کانت جاریة خلیت حتی حبلت أم إبراهیم فلما دنت ولادته خرجت هاربة فذهبت به إلی غار و لفته فی خرقة ثم جعلت علی باب الغار صخرة ثم انصرفت عنه فجعل الله رزقه فی إبهامه فجعل یمصها فتشخب لبنا و جعل یشب فی الیوم کما یشب غیره فی الجمعة و یشب فی الجمعة کما یشب غیره فی الشهر و یشب فی الشهر کما یشب غیره فی السنة فمکث ما شاء الله أن یمکث و قیل کانت تختلف إلیه أمه فکان یمص أصابعه فوجدته یمص من إصبع ماء و من إصبع لبنا و من إصبع عسلا و من إصبع تمرا و من إصبع سمنا عن أبی روق </w:t>
      </w:r>
      <w:r>
        <w:rPr>
          <w:rStyle w:val="FootnoteAnchor"/>
          <w:rtl w:val="true"/>
        </w:rPr>
        <w:footnoteReference w:id="79"/>
      </w:r>
      <w:r>
        <w:rPr>
          <w:rFonts w:ascii="IRNazanin" w:hAnsi="IRNazanin" w:eastAsia="IRNazanin"/>
          <w:color w:val="111111"/>
          <w:sz w:val="28"/>
          <w:sz w:val="28"/>
          <w:szCs w:val="28"/>
          <w:rtl w:val="true"/>
          <w:lang w:bidi="fa-IR"/>
        </w:rPr>
        <w:t>و محمد بن إسحاق و لما خرج من السرب نظر إلی النجم و کان آخر الشهر فرأی الکوکب قبل القمر ثم رأی القمر ثم الشمس فقال ما قال و لما رأی قومه یعبدون الأصنام خالفهم و کان یعیب آلهتهم حتی فشا أمره و جرت المناظرات</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حاجَّهُ قَوْمُهُ أی جادلوه فی الدین و خوفوه من ترک عبادة آلهتهم قالَ أی إبراهیم أَ تُحاجُّونِّی فِی اللَّهِ وَ قَدْ هَدانِ أی وفقنی لمعرفته و لطف لی فی العلم بتوحیده و إخلاص العبادة له وَ لا أَخافُ ما تُشْرِکُونَ بِهِ أی لا أخاف منه ضررا إن کفرت به و لا أرجو نفعا إن عبدته لأنه بین صنم قد کسر فلا یدفع عن نفسه و نجم دل أفوله علی حدثه إِلَّا أَنْ یَشاءَ رَبِّی شَیْئاً فیه قولان أحدهما أن معناه إلا أن یقلب الله هذه الأصنام فیحییها و یقدرها فتضر و تنفع فیکون ضررها و نفعها إذ ذاک دلیلا علی حدثها </w:t>
      </w:r>
    </w:p>
    <w:p>
      <w:pPr>
        <w:pStyle w:val="BookText"/>
        <w:rPr/>
      </w:pPr>
      <w:r>
        <w:rPr>
          <w:rFonts w:ascii="IRNazanin" w:hAnsi="IRNazanin" w:eastAsia="IRNazanin"/>
          <w:color w:val="111111"/>
          <w:sz w:val="28"/>
          <w:sz w:val="28"/>
          <w:szCs w:val="28"/>
          <w:rtl w:val="true"/>
          <w:lang w:bidi="fa-IR"/>
        </w:rPr>
        <w:t>أیضا و علی توحید الله و علی أنه المستحق للعبادة دون غیره و الثانی إلا أن یشاء ربی أن یعذبنی ببعض ذنوبی أو یشاء الإضرار بی ابتداء و الأول أجود وَ کَیْفَ أَخافُ ما أَشْرَکْتُمْ من الأوثان و هم لا یضرون و لا ینفعون وَ لا تَخافُونَ من هو القادر علی الضر و النفع بل تجترءون علیه بأنکم أشرکتم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کیف أخاف شرککم و أنا بری‌ء منه و الله لا یعاقبنی بفعلکم و أنتم لا تخافونه و قد أشرکتم به فما مصدریة سُلْطاناً أی حجة علی صحته</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وَ تِلْکَ حُجَّتُنا أی أدلتنا آتَیْناها أی أعطیناها إِبْراهِیمَ و أخطرناها بباله و جعلناها حججا عَلی قَوْمِهِ من الکفار نَرْفَعُ دَرَجاتٍ مَنْ نَشاءُ من المؤمنین بحسب أحوالهم فی الإیمان و الیقین أو للاصطفاء للرسالة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إِلَّا عَنْ مَوْعِدَةٍ أی إلا صادرا عن موعدة و اختلف فی صاحب هذه الموعدة هل هو إبراهیم أو أبوه فقیل إنها من الأب وعد إبراهیم أنه یؤمن به إن یستغفر له فاستغفر له لذلک فَلَمَّا تَبَیَّنَ لَهُ أَنَّهُ عَدُوٌّ لِلَّهِ و لا یفی بما وعد تَبَرَّأَ مِنْهُ و ترک الدعاء له و قیل إن الموعدة کانت من إبراهیم قال لأبیه إنی أستغفر لک ما دمت حیا و کان یستغفر له مقیدا بشرط الإیمان فلما أیس من إیمانه تبرأ منه</w:t>
      </w:r>
    </w:p>
    <w:p>
      <w:pPr>
        <w:pStyle w:val="BookText"/>
        <w:rPr/>
      </w:pPr>
      <w:r>
        <w:rPr>
          <w:rFonts w:ascii="Amiri" w:hAnsi="Amiri" w:eastAsia="Amiri" w:cs="Amiri"/>
          <w:color w:val="111111"/>
          <w:sz w:val="28"/>
          <w:sz w:val="28"/>
          <w:szCs w:val="28"/>
          <w:rtl w:val="true"/>
          <w:lang w:bidi="ar-SA"/>
        </w:rPr>
        <w:t>إِنَّ إِبْراهِیمَ لَأَوَّاهٌ أی کثیر الدعاء و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المروی عن أبی عبد الله علیه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الرحیم بعباد الله و قیل الذی إذا ذکر النار قال أوه </w:t>
      </w:r>
      <w:r>
        <w:rPr>
          <w:rStyle w:val="FootnoteAnchor"/>
          <w:rtl w:val="true"/>
        </w:rPr>
        <w:footnoteReference w:id="83"/>
      </w:r>
      <w:r>
        <w:rPr>
          <w:rFonts w:ascii="IRNazanin" w:hAnsi="IRNazanin" w:eastAsia="IRNazanin"/>
          <w:color w:val="111111"/>
          <w:sz w:val="28"/>
          <w:sz w:val="28"/>
          <w:szCs w:val="28"/>
          <w:rtl w:val="true"/>
          <w:lang w:bidi="fa-IR"/>
        </w:rPr>
        <w:t>و قیل الأواه المؤمن بلغة الحبشة و قیل الموقن أو العفیف أو الراجع عن کل ما یکره الله أو الخاشع أو الکثیر الذکر و قیل المتأوه شفقا و فرقا المتضرع یقینا بالإجابة و لزوما للطاعة حَلِیمٌ یقال بلغ من حلم إبراهیم علیه السلام أن رجلا قد آذاه و شتمه فقال له هداک الله</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إِنَّهُ کانَ صِدِّیقاً أی کثیر التصدیق فی أمور الدین وَ لا یُغْنِی عَنْکَ أی لا یکفیک </w:t>
      </w:r>
    </w:p>
    <w:p>
      <w:pPr>
        <w:pStyle w:val="BookText"/>
        <w:rPr/>
      </w:pPr>
      <w:r>
        <w:rPr>
          <w:rFonts w:ascii="Amiri" w:hAnsi="Amiri" w:eastAsia="Amiri" w:cs="Amiri"/>
          <w:color w:val="111111"/>
          <w:sz w:val="28"/>
          <w:sz w:val="28"/>
          <w:szCs w:val="28"/>
          <w:rtl w:val="true"/>
          <w:lang w:bidi="ar-SA"/>
        </w:rPr>
        <w:t>شَیْئاً و لا ینفعک و لا یضرک صِراطاً سَوِیًّا أی طریقا مستقیما عَصِیًّا أی عاصیا أَنْ یَمَسَّکَ أی یصیبک فَتَکُونَ لِلشَّیْطانِ وَلِیًّا أی موکولا إلیه و هو لا یغنی عنک شیئا و قیل أی لاحقا بالشیطان فی اللعن و الخذلان أَ راغِبٌ أی معرض أَنْتَ عَنْ عبادة آلِهَتِی لَأَرْجُمَنَّکَ بالحجارة و قیل لأرمینک بالذنب و العیب و أشتمنک و قیل لأقتلنک وَ اهْجُرْنِی مَلِیًّا أی فارقنی دهرا طویلا و قیل ملیا سویا سلیما من عقوبتی قالَ سَلامٌ عَلَیْکَ سلام تودیع و هجر علی ألطف الوجوه و قیل سلام إکرام و بر تأدیة لحق الأبوة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سَأَسْتَغْفِرُ لَکَ رَبِّی فیه أقوال أحدها أنه إنما وعده بالاستغفار علی مقتضی العقل و لم یکن قد استقر بعد قبح الاستغفار للمشرکین و ثانیها أنه قال سأستغفر لک علی ما یصح و یجوز من ترکک عبادة الأوثان و ثالثها أن معناه سأدعو الله أن لا یعذبک فی الدنیا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کانَ بِی حَفِیًّا أی بارا لطیفا رحیما وَ أَعْتَزِلُکُمْ وَ ما تَدْعُونَ مِنْ دُونِ اللَّهِ أی أتنحی منکم جانبا و أعتزل عبادة الأصنام وَ أَدْعُوا رَبِّی أی و أعبده عَسی أَلَّا أَکُونَ بِدُعاءِ رَبِّی شَقِیًّا کما شقیتم بدعاء الأصنام و إنما ذکر عسی علی وجه الخضوع و قیل معناه لعله یقبل طاعتی و لا أشقی بالرد فإن المؤمن بین الرجاء و الخوف</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رُشْدَهُ أی الحجج التی توصله إلی الرشد بمعرفة الله و توحیده أو هداه أی هدیناه صغیرا و قیل هو النبوة مِنْ قَبْلُ أی من قبل موسی أو محمد أو من قبل بلوغه وَ کُنَّا بِهِ عالِمِینَ أنه أهل لذلک إِذْ قالَ لِأَبِیهِ وَ قَوْمِهِ حین رآهم یعبدون الأصنام ما هذِهِ التَّماثِیلُ الَّتِی أَنْتُمْ لَها عاکِفُونَ أی ما هذه الصور التی أنتم مقیمون علی عبادتها و التمثال اسم للشی‌ء المصنوع مشبها بخلق من خلق الله قیل إنهم جعلوها أمثلة لعلمائهم الذین انقرضوا و قیل للأجسام العلویة قالُوا وَجَدْنا اعترفوا بالتقلید إذ لم یجدوا حجة لعبادتهم إیاها فِی ضَلالٍ مُبِینٍ فی ذهاب عن الحق ظاهر قالُوا أَ جِئْتَنا بِالْحَقِّ أی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جاد أنت فیما تقول محق عند نفسک أم لاعب مازح و إنما قالوا ذلک لاستبعادهم إنکار عبادة الأصنام علیهم</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قوله قالَ بَلْ رَبُّکُمْ قال البیضاوی إضراب عن کونه لاعبا بإقامة البرهان علی ما ادعاه و هن للسماوات و الأرض أو للتماثیل مِنَ الشَّاهِدِینَ أی من المحققین له و المبرهنین علیه لَأَکِیدَنَّ أَصْنامَکُمْ أی لأجتهدن فی کسرها بَعْدَ أَنْ تُوَلُّوا عنها مُدْبِرِینَ إلی عیدکم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 قال الطبرسی قیل إنما قال ذلک فی سر من قومه و لم یسمع ذلک إلا رجل منهم فأفشاه و قالوا کان لهم فی کل سنة مجمع و عید إذا رجعوا منه دخلوا علی الأصنام فسجدوا لها فقالوا لإبراهیم أ لا تخرج معنا فخرج فلما کان ببعض الطریق قال أشتکی رجلی و انصرف فَجَعَلَهُمْ جُذاذاً أی جعل أصنامهم قطعا قطعا إِلَّا کَبِیراً لَهُمْ فی الخلقة أو فی التعظیم ترکه علی حاله قالوا جعل یکسرهن بفأس فی یده حتی لم یبق إلا الصنم الکبیر علق الفأس فی عنقه و خرج لَعَلَّهُمْ إِلَیْهِ یَرْجِعُونَ أی إلی إبراهیم فینبههم علی جهلهم أو إلی الکبیر فیسألونه و هو لا ینطق فیعلمون جهل من اتخذه إلها فلما رجع قومه من عیدهم فوجدوا أصنامهم مکسرة قالُوا مَنْ فَعَلَ هذا بِآلِهَتِنا إِنَّهُ لَمِنَ الظَّالِمِینَ من موصولة أی الذی فعل هذا بآلهتنا فإنه ظالم لنفسه لأنه یقتل إذا علم به و قیل إنهم قالوا من فعل هذا استفهاما و أنکروا علیه بقولهم إنه لمن الظالمین قالوا سمعنا فتی أی قال الرجل الذی سمع من إبراهیم قوله لَأَکِیدَنَّ أَصْنامَکُمْ للقوم ما سمعه منه فقالوا سَمِعْنا فَتًی یَذْکُرُهُمْ بسوء و قیل إنهم قالوا سمعنا فتی یعیب آلهتنا و یقول إنها لا تضر و لا تنفع و لا تبصر و لا تسمع فهو الذی کسرها عَلی أَعْیُنِ النَّاسِ أی بحیث یراه الناس و یکون بمشهد منهم لَعَلَّهُمْ یَشْهَدُونَ علیه بما قاله فیکون ذلک حجة علیه بما فعل کرهوا أن یأخذوه بغیر بینة أو لعلهم یحضرون عقابه فَرَجَعُوا إِلی أَنْفُسِهِمْ أی فرجع بعضهم إلی بعض و قال بعضهم لبعض أَنْتُمُ الظَّالِمُونَ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تعبدون ما لا یقدر الدفع عن نفسه و قیل معناه فرجعوا إلی عقولهم و تدبروا فی ذلک إذ علموا صدق إبراهیم علیه السلام فیما قاله و حاروا عن جوابه فأنطقهم الله تعالی بالحق فَقالُوا إِنَّکُمْ أَنْتُمُ الظَّالِمُونَ لهذا الرجل فی سؤاله و هذه آلهتکم حاضرة فاسألوها ثُمَّ نُکِسُوا عَلی رُؤُسِهِمْ إذ تحیروا و علموا أنها لا تنطق</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و قال البیضاوی أی انقلبوا إلی المجادلة بعد ما استقاموا بالمراجعة شبه عودهم إلی الباطل بصیرورة أسفل الشی‌ء مستعلیا علی أعلاه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قال الطبرسی فقالوا لَقَدْ عَلِمْتَ یا إبراهیم ما هؤُلاءِ یَنْطِقُونَ فکیف نسألهم فأجابهم إبراهیم علیه السلام بعد اعترافهم بالحجة أَ فَتَعْبُدُونَ مِنْ دُونِ اللَّهِ ما لا یَنْفَعُکُمْ شَیْئاً إن عبدتموه وَ لا یَضُرُّکُمْ إن ترکتموه لأنها لو قدرت لدفعت عن أنفسها أُفٍّ لَکُمْ تضجر منه علی إصرارهم بالباطل البین قالُوا حَرِّقُوهُ أی لما سمعوا منه هذا القول قال بعضهم لبعض حرقوه بالنار وَ انْصُرُوا آلِهَتَکُمْ أی و ادفعوا عنها و عظموها إِنْ کُنْتُمْ فاعِلِینَ أی إن کنتم ناصریها قیل إن الذی أثار بتحریق إبراهیم بالنار رجل من أکراد فارس فخسف الله به الأرض فهو یتخلخل فیها إلی یوم القیامة و قال وهب إنما قاله نمرود و فی الکلام حذف قال السدی فجمعوا الحطب حتی إن الرجل لیمرض فیوصی بکذا و کذا من ماله فیشتری به حطب و حتی إن المرأة لتغزل فتشتری به حطبا حتی بلغوا من ذلک ما أرادوا فلما أرادوا أن یلقوا إبراهیم فی النار لم یدروا کیف یلقونه فجاء إبلیس فدلهم علی المنجنیق و هو أول منجنیق صنعت فوضعوه فیها ثم رموه قُلْنا یا نارُ أی لما جمعوا الحطب و ألقوه فی النار قلنا للنار کُونِی بَرْداً وَ سَلاماً عَلی إِبْراهِیمَ و هذا مثل فإن النار جماد لا یصح خطابه و المراد أنا جعلنا النار بردا علیه و سلامة لا یصیبه من أذاها شی‌ء و قیل یجوز أن یتکلم الله سبحانه بذلک و یکون ذلک صلاحا للملائکة و لطفا لهم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قال الرازی اختلفوا فی أن النار کیف بردت علی ثلاثة أوجه أحدها أن الله </w:t>
      </w:r>
    </w:p>
    <w:p>
      <w:pPr>
        <w:pStyle w:val="BookText"/>
        <w:rPr/>
      </w:pPr>
      <w:r>
        <w:rPr>
          <w:rFonts w:ascii="IRNazanin" w:hAnsi="IRNazanin" w:eastAsia="IRNazanin"/>
          <w:color w:val="111111"/>
          <w:sz w:val="28"/>
          <w:sz w:val="28"/>
          <w:szCs w:val="28"/>
          <w:rtl w:val="true"/>
          <w:lang w:bidi="fa-IR"/>
        </w:rPr>
        <w:t>تعالی أزال عنها ما فیها من الحر و الإحراق و أبقی ما فیها من الإضاءة و الإشراق و ثانیها أنه سبحانه خلق فی جسم إبراهیم کیفیة مانعة من وصول أذی النار إلیه کما یفعل بخزنة جهنم فی الآخرة کما أنه رکب بنیة النعامة بحیث لا یضرها ابتلاع الحدیدة المحماة و بدن السمندر بحیث لا یضره المکث فی النار و ثالثها أنه خلق بینه و بین النار حائلا یمنع من وصول النار إلیه قال المحققون و الأول أولی لأن ظاهر قوله یا نارُ کُونِی بَرْداً أن نفس النار صارت 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النار اسم للجسم الموصوف بالحرارة و اللطافة فإذا کانت الحرارة جزءا من مسمی النار امتنع کون النار باردة فإذا وجب أن یقال المراد بالنار الجسم الذی هو أحد أجزاء مسمی النار و ذلک مجاز فلم کان مجازکم أولی من المجازین الآخرین قلنا المجاز الذی ذکرناه یبقی معه حصول البرد و فی المجازین اللذین ذکرتموهما ما لا یبقی ذلک فکان مجازنا أولی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قال الطبرسی قال أبو العالیة لو لم یقل سبحانه وَ سَلاماً لکانت تؤذیه من شدة بردها و لکان بردها أشد علیه من حرها و لو لم یقل عَلی إِبْراهِیمَ لکان بردها باقیا إلی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عَبْدِ اللَّهِ علیه السلام لَمَّا أُجْلِسَ إِبْرَاهِیمُ فِی الْمَنْجَنِیقِ وَ أَرَادُوا أَنْ یَرْمُوا بِهِ فِی النَّارِ أَتَاهُ جَبْرَئِیلُ فَقَالَ السَّلَامُ عَلَیْکَ یَا إِبْرَاهِیمُ وَ رَحْمَةُ اللَّهِ وَ بَرَکَاتُهُ أَ لَکَ حَاجَةٌ فَقَالَ أَمَّا إِلَیْکَ فَلَا فَلَمَّا طَرَحُوهُ دَعَا اللَّهَ فَقَالَ یَا اللَّهُ یَا وَاحِدُ یَا أَحَدُ یَا صَمَدُ یَا مَنْ لَمْ یَلِدْ وَ لَمْ یُولَدْ وَ لَمْ یَکُنْ لَهُ کُفُواً أَحَدٌ فَحُسِرَتِ النَّارُ عَنْهُ وَ إِنَّهُ لمحتبی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جَبْرَئِیلُ وَ هُمَا یَتَحَدَّثَانِ فِی رَوْضَةٍ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الْوَاحِدِیُّ بِإِسْنَادِهِ إِلَی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نُمْرُودَ الْجَبَّارَ لَمَّا أَلْقَی إِبْرَاهِیمَ فِی النَّارِ نَزَلَ إِلَیْهِ جَبْرَئِیلُ بِقَمِیصٍ مِنَ الْجَنَّةِ وَ طِنْفِسَةٍ مِنَ الْجَنَّةِ فَأَلْبَسَهُ الْقَمِیصَ وَ أَقْعَدَهُ عَلَی الطِّنْفِسَةِ وَ قَعَدَ مَعَهُ یُحَدِّثُهُ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کعب ما أحرقت النار </w:t>
      </w:r>
    </w:p>
    <w:p>
      <w:pPr>
        <w:pStyle w:val="BookText"/>
        <w:rPr/>
      </w:pPr>
      <w:r>
        <w:rPr>
          <w:rFonts w:ascii="IRNazanin" w:hAnsi="IRNazanin" w:eastAsia="IRNazanin"/>
          <w:color w:val="111111"/>
          <w:sz w:val="28"/>
          <w:sz w:val="28"/>
          <w:szCs w:val="28"/>
          <w:rtl w:val="true"/>
          <w:lang w:bidi="fa-IR"/>
        </w:rPr>
        <w:t xml:space="preserve">من إبراهیم غیر وثاقه </w:t>
      </w:r>
      <w:r>
        <w:rPr>
          <w:rStyle w:val="FootnoteAnchor"/>
          <w:rtl w:val="true"/>
        </w:rPr>
        <w:footnoteReference w:id="93"/>
      </w:r>
      <w:r>
        <w:rPr>
          <w:rFonts w:ascii="IRNazanin" w:hAnsi="IRNazanin" w:eastAsia="IRNazanin"/>
          <w:color w:val="111111"/>
          <w:sz w:val="28"/>
          <w:sz w:val="28"/>
          <w:szCs w:val="28"/>
          <w:rtl w:val="true"/>
          <w:lang w:bidi="fa-IR"/>
        </w:rPr>
        <w:t>و قیل إن إبراهیم ألقی فی النار و هو ابن ست عشرة سنة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أَرادُوا بِهِ کَیْداً أی شرا و تدبیرا فی إهلاکه فَجَعَلْناهُمُ الْأَخْسَرِینَ قال ابن عباس هو أن سلط الله علی نمرود و خیله البعوض حتی أخذت لحومهم و شربت دماءهم و وقعت واحدة فی دماغه حتی أهلکته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إِلَی الْأَرْضِ الَّتِی بارَکْنا أی الشام أو بیت المقدس أو مکة </w:t>
      </w:r>
      <w:r>
        <w:rPr>
          <w:rStyle w:val="FootnoteAnchor"/>
          <w:rtl w:val="true"/>
        </w:rPr>
        <w:footnoteReference w:id="95"/>
      </w:r>
      <w:r>
        <w:rPr>
          <w:rFonts w:ascii="Amiri" w:hAnsi="Amiri" w:eastAsia="Amiri" w:cs="Amiri"/>
          <w:color w:val="111111"/>
          <w:sz w:val="28"/>
          <w:sz w:val="28"/>
          <w:szCs w:val="28"/>
          <w:rtl w:val="true"/>
          <w:lang w:bidi="ar-SA"/>
        </w:rPr>
        <w:t>فَنَظَلُّ لَها عاکِفِینَ أی مصلین عن ابن عباس أو نقیم علی عبادتها مداومین هَلْ یَسْمَعُونَکُمْ أی هل یستجیبون دعاءکم إذا دعوتموهم أو ینفعونکم إذا عبدتموهم أو یضرونکم إذا ترکتم عبادتها أَ فَرَأَیْتُمْ ما کُنْتُمْ تَعْبُدُونَ أی الذی کنتم تعبدونه من الأصنام أَنْتُمْ الآن وَ آباؤُکُمُ الْأَقْدَمُونَ أی المتقدمون فَإِنَّهُمْ عَدُوٌّ لِی أی إن عباد الأصنام معها عدو لی إلا أنه غلب ما یعقل و قیل إنه یعنی الأصنام و إنما قال فإنهم لما وصفها بالعداوة التی لا تکون إلا من العقلاء و جعل الأصنام کالعدو فی الضرر من جهة عبادتها و یجوز أن یکون قال فإنهم لأنه کان منهم من یعبد الله مع عبادته الأصنام فغلب ما یعقل و لذلک استثنی فقال إِلَّا رَبَّ الْعالَمِینَ استثناه من جمیع المعبودین قال الفراء إنه من المقلوب و المعنی فإنی عدو لهم فَهُوَ یَهْدِینِ أی یرشدنی إلی ما فیه نجاتی أو إلی جنته وَ الَّذِی أَطْمَعُ أَنْ یَغْفِرَ لِی إنما قال ذلک علیه السلام علی سبیل الانقطاع منه إلی الله تعالی من غیر ذنب أو المعنی أن یغفر لمن یشفعنی فیه فأضافه إلی نفسه رَبِّ هَبْ لِی حُکْماً أی حکمة و علما أو نبوة وَ اجْعَلْ لِی لِسانَ صِدْقٍ أی ثناء حسنا و ذکرا جمیلا فی الذین یأتون بعدی إلی یوم القیامة و قیل ولد صدق و هو محمد صلی الله علیه و آله وَ لا تُخْزِنِی هذا أیضا علی الانقطاع</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أَوْثاناً أی أصناما من حجارة لا تضر و لا تنفع وَ تَخْلُقُونَ إِفْکاً أی تفعلون </w:t>
      </w:r>
    </w:p>
    <w:p>
      <w:pPr>
        <w:pStyle w:val="BookText"/>
        <w:rPr/>
      </w:pPr>
      <w:r>
        <w:rPr>
          <w:rFonts w:ascii="IRNazanin" w:hAnsi="IRNazanin" w:eastAsia="IRNazanin"/>
          <w:color w:val="111111"/>
          <w:sz w:val="28"/>
          <w:sz w:val="28"/>
          <w:szCs w:val="28"/>
          <w:rtl w:val="true"/>
          <w:lang w:bidi="fa-IR"/>
        </w:rPr>
        <w:t>کذبا بأن تسموا هذه الأوثان آلهة</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مَوَدَّةَ بَیْنِکُمْ أی لتتوادوا بها فَآمَنَ لَهُ لُوطٌ أی فصدق بإبراهیم و هو ابن أخته و هو أول من صدق بإبراهیم وَ قالَ إبراهیم إِنِّی مُهاجِرٌ إِلی رَبِّی أی خارج من جملة الظالمین علی جهة الهجر لهم علی قبیح أعمالهم إلی حیث أمرنی ربی و قیل معناه قال لوط إنی مهاجر و خرج إبراهیم و معه لوط و امرأته سارة و کانت ابنة عمته من کوثی </w:t>
      </w:r>
      <w:r>
        <w:rPr>
          <w:rStyle w:val="FootnoteAnchor"/>
          <w:rtl w:val="true"/>
        </w:rPr>
        <w:footnoteReference w:id="98"/>
      </w:r>
      <w:r>
        <w:rPr>
          <w:rFonts w:ascii="IRNazanin" w:hAnsi="IRNazanin" w:eastAsia="IRNazanin"/>
          <w:color w:val="111111"/>
          <w:sz w:val="28"/>
          <w:sz w:val="28"/>
          <w:szCs w:val="28"/>
          <w:rtl w:val="true"/>
          <w:lang w:bidi="fa-IR"/>
        </w:rPr>
        <w:t>و هی قریة من سواد الکوفة إلی أرض الشام</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وَ إِنَّ مِنْ شِیعَتِهِ لَإِبْراهِیمَ أی من شیعة نوح یعنی أنه علی منهاجه و سننه فی التوحید و العدل و اتباع الحق و قیل من شیعة محمد صلی الله علیه و آله إِذْ جاءَ رَبَّهُ بِقَلْبٍ سَلِیمٍ أی حین صدّق الله و آمن به بقلب خالص من الشرک بری‌ء من المعاصی و الغل و الغش علی ذلک عاش و علیه مات و قیل بقلب سلیم من کل ما سوی الله لم یتعلق بشی‌ء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IRNazanin" w:hAnsi="IRNazanin" w:eastAsia="IRNazanin"/>
          <w:color w:val="111111"/>
          <w:sz w:val="28"/>
          <w:sz w:val="28"/>
          <w:szCs w:val="28"/>
          <w:rtl w:val="true"/>
          <w:lang w:bidi="fa-IR"/>
        </w:rPr>
        <w:t>أَ إِفْکاً آلِهَةً قال البیضاوی أی تریدون آلهة دون الله إفکا فقدم المفعول للعنایة ثم المفعول له لأن الأهم أن یقرر أنهم علی الباطل و یجوز أن یکون إفکا مفعولا به و آلهة بدل منه علی أنها إفک فی أنفسها للمبالغة و المراد عبادتها فحذف المضاف أو حالا بمعنی آفکین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قال الطبرسی فَما ظَنُّکُمْ بِرَبِّ الْعالَمِینَ أن یصنع بکم مع عبادتکم غیره أو کیف تظنون برب تأکلون رزقه و تعبدون غیره أو ما تظنون بربکم أنه علی أی صفة و من أی جنس من أجناس الأشیاء حتی شبهتم به هذه الأصنام فَراغَ إِلی آلِهَتِهِمْ أی فمال إلیها فَقالَ أَ لا تَأْکُلُونَ خاطبها و إن کانت جمادا علی وجه التهجین لعابدیها و تنبیههم علی أن من لا یقدر علی الجواب کیف تصح عبادتها و کانوا صنعوا للأصنام طعاما </w:t>
      </w:r>
    </w:p>
    <w:p>
      <w:pPr>
        <w:pStyle w:val="BookText"/>
        <w:rPr/>
      </w:pPr>
      <w:r>
        <w:rPr>
          <w:rFonts w:ascii="Amiri" w:hAnsi="Amiri" w:eastAsia="Amiri" w:cs="Amiri"/>
          <w:color w:val="111111"/>
          <w:sz w:val="28"/>
          <w:sz w:val="28"/>
          <w:szCs w:val="28"/>
          <w:rtl w:val="true"/>
          <w:lang w:bidi="ar-SA"/>
        </w:rPr>
        <w:t>تقربا إلیها و تبرکا بها فَراغَ عَلَیْهِمْ ضَرْباً بِالْیَمِینِ أی فمال علی الأصنام یکسرها و یضربها بالید الیمنی لأنها أقوی و قیل المراد بالیمین القوة و قیل أی بالقسم الذی سبق منه بقوله تَاللَّهِ لَأَکِیدَنَّ یَزِفُّونَ أی یسرعون فإنهم أخبروا بصنیع إبراهیم بأصنامهم فقصدوه مسرعین و حملوه إلی بیت أصنامهم و قالوا له أَنْتَ فَعَلْتَ هذا بِآلِهَتِنا فأجابهم بقوله أَ تَعْبُدُونَ ما تَنْحِتُونَ استفهاما علی الإنکار و التوبیخ وَ اللَّهُ خَلَقَکُمْ وَ ما تَعْمَلُونَ أی و خلق ما عملتم من الأصنام قالُوا ابْنُوا لَهُ بُنْیاناً قال ابن عباس بنوا حائطا من حجارة طوله فی السماء ثلاثون ذراعا و عرضه عشرون ذراعا و ملئوه نارا و طرحوه فیها فَأَلْقُوهُ فِی الْجَحِیمِ قال الفراء کل نار بعضها فوق بعض فهی جحیم و قیل إن الجحیم النار العظیمة فَجَعَلْناهُمُ الْأَسْفَلِینَ بأن أهلکناهم و نجینا إبراهیم و سلمناه و رددنا کیدهم عنه إِنِّی ذاهِبٌ إِلی رَبِّی أی إلی حیث أمرنی أو إلی مرضاة ربی بعملی و نیتی سَیَهْدِینِ أی یهدینی ربی فیما بعد إلی طریق المکان الذی أمرنی بالمصیر إلیه أو إلی الجنة بطاعتی إیاه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جَعَلَها کَلِمَةً باقِیَةً أی جعل کلمة التوحید باقیة فی ذریته فلم یزل فیهم من یقولها و قیل الکلمة هی براءة إبراهیم من الشرک و قیل هی الإمامة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لَعَلَّهُمْ یَرْجِعُونَ عما هم علیه بالاقتداء بأبیهم إبراهیم علیه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أُسْوَةٌ حَسَنَةٌ أی اقتداء حسن کَفَرْنا بِکُمْ أی جحدنا دینکم و أنکرنا معبودکم إِلَّا قَوْلَ إِبْراهِیمَ أی اقتدوا بإبراهیم فی کل أموره إلا فی هذا القول فلا تقتدوا به فیه فإنه علیه السلام إنما استغفر لأبیه عَنْ مَوْعِدَةٍ وَعَدَها إِیَّاهُ بالإیمان فَلَمَّا تَبَیَّنَ لَهُ أَنَّهُ عَدُوٌّ لِلَّهِ تَبَرَّأَ مِنْهُ قال الحسن و إنما تبین له ذلک عند موت أبیه و قیل کان آزر ینافق إبراهیم و یریه أنه مسلم و یعده إظهار الإسلام لیستغفر له وَ ما أَمْلِکُ لَکَ مِنَ اللَّهِ مِنْ شَیْ‌ءٍ إن أراد عقابک رَبَّنا عَلَیْکَ تَوَکَّلْنا أی و کانوا یقولون ذلک وَ إِلَیْکَ أَنَبْنا أی إلی طاعتک </w:t>
      </w:r>
      <w:bookmarkStart w:id="129" w:name="pg13749_126531"/>
    </w:p>
    <w:p>
      <w:pPr>
        <w:pStyle w:val="BookText"/>
        <w:rPr/>
      </w:pPr>
      <w:bookmarkEnd w:id="129"/>
      <w:r>
        <w:rPr>
          <w:rFonts w:ascii="IRNazanin" w:hAnsi="IRNazanin" w:eastAsia="IRNazanin"/>
          <w:color w:val="111111"/>
          <w:sz w:val="28"/>
          <w:sz w:val="28"/>
          <w:szCs w:val="28"/>
          <w:rtl w:val="true"/>
          <w:lang w:bidi="fa-IR"/>
        </w:rPr>
        <w:t xml:space="preserve">رجعنا وَ إِلَیْکَ الْمَصِیرُ و إلی حکمک المرجع و هذه حکایة لقول إبراهیم و قومه و یحتمل أن یکون تعلیما لعباده أن یقولوا ذلک لا تَجْعَلْنا فِتْنَةً أی لا تعذبنا بأیدیهم و لا ببلاء من عندک فیقولوا لو کان هؤلاء علی حق لما أصابهم هذا و قیل أی لا تسلطهم علینا فیفتنونا عن دینک و قیل أی الطف لنا حتی نصبر علی أذاهم و لا نتبعهم فنصیر فتنة لهم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علمت به آن منتهی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با ابراهیم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با وی به بحث و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نمرود بن کنعان نام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تکبر ورزید و 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درباره زمان این بحث و نزاع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به هنگام شکستن بت ها توسط حضرت ابراهیم علیه السلام و پیش از افکنده شدنش در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بر این باورند که آن، پس از شکستن بت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دوم، از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پروردگار ابراهیم علیه السلام که مردم را به توحید و پرستش خود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 نازید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خداوند، فرمانروایی را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نزاع کننده با ابراهیم علیه السلام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عیش و نوشِ پادشاهی و نعمت فراوان دنیا، او را به بحث و نزاع با ابراهیم علیه السلام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چنین پادشاهی ای به هر انسانی توسط خداوند جایز است، اما جایز نیست که خداوند، فرمانروایی به معنای صاحب امر و نهی و صاحب تدبیر امور مردم بودن و وجوب اطاعت مردم از او را به هر کسی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را تنها به کسی ارزانی دارد که می داند او مردم را به راستی، درستی و راه راست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 علیه السلام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میراندن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ساختن روح از بدنِ موجود زنده بدون زخمی کردن، ایجاد نقص در اعضا و یا هر کاری که به جسم مربوط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میراندن، خارج از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نزاع کننده با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 کردن مردم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حکایت از نادانی آن کافر دارد؛ زیرا او در محاجه خود تنها بر الفاظ تکیه کرد نه بر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سمت و جهت استدلال که همان به وجود آوردن مبدعانه حیات و زندگانی در انسانِ بی جان و ایجاد مبدعانه مرگ در انسانِ زنده که تنها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خداوند سبحان قادر بر آن است، عدول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استدلال، بر آن فرد نزاع کننده روشن گردید و او بر آن آگاهی یافت، مبهوت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که چرا نمرود از حضرت ابراهیم علیه السلام نخواست تا پروردگارش، خورشید را از سمت مغرب برآورد، باید بگوییم که این پرسش به دو صورت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پاسخ، این است که چون نمرود، آن نشانه ها را دید، دریافت که اگر چنین چیزی را مطرح کند، خداوند، این کار را برای تأیید ابراهیم علیه السلام خواهد کرد و این امر، باعث رسوایی بیشتر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آن خواسته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نیز این است که خداوند، او را ناکام ساخت و به ابراهیم علیه السلام توجه و لطف ورزید تا بدین وسیله نمرود، نتواند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بیاورد و امر را مشتبه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ستمکار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قوم ستمکار را در رسیدن به هدف فاسد یا به محاجه و یا به بهشت هدایت نمی کند و یا این که آنان را به وسیله الطاف و تأیید خود رهنمون نمی سازد؛ زیرا آگاه است که هیچ لطف و عطوفتی در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ابن عباس آمده است که خداوند، پشه ای را بر نمرود چیره ساخت و آن پشه، لب نمرود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خواست تا آن را با دست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پشه وارد سوراخ بینی نمرود شد و او تلاش کرد تا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پشه به مغز او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چهل شبانه روز نمرود را به وسیله آن پشه عذاب داد و سپس او را هلاک گردانید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داستان ابراهیم علیه السلام و سخن او به پدرش را شرح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آسمآنها و زمین را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توانایی ای که رهنمون شدن ابراهیم علیه السلام به توحید خداوند را محکم تر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می گویند که یعنی ای محمد، همان طور که آثار قدرتمان در آفرینشِ موجودات آسمانی و زمین را به تو نشان دادیم،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نیز نمایاندیم تا از طریق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از ملکوت آسمانها و زمین، ملک آسمان و زمین در نبطیه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دیگر مقصود از ملکوت در این آیه، مملوکان و بندگان خداوند در آسمآنها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زمین ها برداشت و او آنها و آنچه در زیر آنها وجود دارد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پرده از آسمآنها برداشت و او فرشتگان و حاملان عرش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باشد که به این که خداوند سبحان، آفریدگار آن و مالک آن است، یقین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شب بر او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تاریک شد و تمامی نور ها در تاریکی اش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مقصود از آن،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قائلند که آن، مشتری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چون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ستاره غروب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برآمدن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خود را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اخلاص پاکدلانه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اخلاص و رویگردان از شرک و مایل به خلوص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و مورخان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ابراهیم علیه السلام در زمان نمرود بن کنعان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 این باورند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که نمرود، یکی از والیان کیکاوس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دیگر او را به عنوان پادشاهی مستقل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آورده اند که برخی نمرود را مطلع ساختند از این که در این سال در سرزمین وی فرزندی زاده خواهد شد که باعث هلاکت و از بین رفتن پادشاهی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مورخان در این که آنان از چه راهی از این مسئله آگاه شدند،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قائلند که از راه مطالعه ستارگان و رمالی بر این خبر دست یافتند و برخی می گویند که آنان، این خبر را در کتاب های انبیا علیهم السلام خوانده و بدان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نمرود در خواب ستاره ای را دید که برآمد و با نور خود، خورشید و ماه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خوابگزاران خود درباره تعبیر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تعبیر کردند که پسری زاده خواهد شد که پادشاهی وی را سرنگون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سدّی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دستور به قتل تمامی نوزادان پسری داد که در آن سال متولد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که مردان را از زنانشان دور نگاه دارند و زنان را وارسی کنند و از باردار بودنشان مطلع شوند و هر زنی را حامله یافتند، تا زمان زایمانش به 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آن زن پسر بود آن را کشته و اگر دختر بود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همین منوال بود تا این که مادر ابراهیم علیه السلام، او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زایمانش، نزدیک شد، از خانه گریخت و به غاری رفت و ابراهیم علیه السلام را در پارچه ای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بزرگی را بر دهانه غار گذاشت و از آن 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ابراهیم علیه السلام را در انگشت شستش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شروع به مکیدن آن کرد و آن، تبدیل به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او در یک روز، برابر با رشد دیگر نوزادان در یک 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رشد او در یک هفته، برابر با رشد آنان در یک ماه و رشدش در یک ماه، برابر با رشد آنان در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زمانی که خداوند خواست، در آن غار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مادر ابراهیم علیه السلام به او سر می زد و می دید که او انگشتانش را می مکد و از یک انگشت، آب، از دیگری، شیر، از دیگری، عسل، از دیگری خرما و از دیگری روغن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روق و محمد بن اسحاق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از آن غار بیرون آمد، اواخر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ستاره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ستاره را پیش از ماه و ماه را پیش از خورشید مشاهده کرد و آن مطالب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قومش بت ها را می پرستند، با آنان مخالفت کرد و خدایانشان را کوچک شمرد تا این که امر او بر دیگران فاش شد و آن مناظره ها صورت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با او به ستیزه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ابراهیم علیه السلام با او بر سر دین به بحث و نزاع پرداختند و او را از نپرستیدن خدایانشان ترساندند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درباره خدا محاجه می کنید و حال آن که او مرا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شناختش را به من ارزانی داشته و با آگاه ساختنم از توحید و عبادت خالصانه او به من لطف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شریک او می سازید، بیمی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به خدایان شما کفر بورزم، از این که به من ضرری برسانند، بیمی ندارم و مرا به رسیدن سودی از سوی آنان امیدی</w:t>
      </w:r>
    </w:p>
    <w:p>
      <w:pPr>
        <w:pStyle w:val="BookText"/>
        <w:rPr/>
      </w:pPr>
      <w:r>
        <w:rPr>
          <w:rFonts w:ascii="IRNazanin" w:hAnsi="IRNazanin" w:eastAsia="IRNazanin"/>
          <w:color w:val="111111"/>
          <w:sz w:val="28"/>
          <w:sz w:val="28"/>
          <w:szCs w:val="28"/>
          <w:rtl w:val="true"/>
          <w:lang w:bidi="fa-IR"/>
        </w:rPr>
        <w:t>نیست؛ زیرا واضح است که بت شکسته 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خود دفاع کند و ستاره نیز با غروب کردن، نشان از آن دارد که حادث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پروردگارم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این است که یعنی جز در صورتی که خداوند، این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برگرداند و زنده کند و به آنها قدرت ببخشد تا زیان یا سودی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زیان و سودشان، نشانه حادث بودنشان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 توحید خداوند است و دلالت می کند بر این که تنها خداوند، شایسته پرستش است نه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آن است که یعنی جز این که پروردگارم بخواهد مرا به دلیل یکی از گناهانم مورد عذاب قرار دهد یا بی هیچ دلیلی بخواهد به من زیانی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اول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گردانید،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از بت هایی که آنها را شریک خداوند قرار می دهید، بترسم، در حالی که هیچ زیان یا سودی نمی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شما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شما از آن کسی که قادر به زیان یا سود رساندن است، نمی هراسید، بلکه با شرک ورزیدنتان به او گستاخی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می گویند که یعنی چگونه از شرک ورزیدنتان بترسم، در حالی که من، از آن مبرا هستم و خداوند مرا به دلیل عمل شما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از او نمی ترسید و به او شرک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حجت و دلیلی بر درستی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حجت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ادلّه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ما آنها را به ابراهیم ارزانی داشته و به ذهنش خطور دادیم و آنها را حجت هایی بر قوم کافرش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هر کس را که بخواهیم فرا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درجه هر مؤمنی را که بخواهیم بر طبق چگونگی ایمان و یقین و یا به منظور گزینش برای امر رسالت بالا می 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وعده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آمرزش خواستن، تنها برای یک وعده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ابراهیم علیه السلام این وعده را داده بود یا پدرش،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وعده، از طرف پدر ابراهیم بود که به او وعده داد تا اگر برایش آمرزش بخواهد، او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علیه السلام برای او آمرزش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روشن شد که وی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بر او روشن شد که پدرش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داده است، عمل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 کردن برای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وعده، از سوی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ام برایت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ابراهیم برای این کار، ایمان آوردن پدرش بود و چون از ایمان آوردنش ناامید شد، از او بیزاری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بسیار دعا می کرد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با بندگان خدا،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آن، به معنای کسی است که اگر جهنم، یاد شود، آه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حبشیان، به معنای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به معنای شخص دارای یقین، پاک دامن، شخص گریزان از آنچه خداوند نمی پسندد، انسان با خشوع یا بسیار ذکر گوینده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به معنای کسی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روی دلسوزی و جدایی آه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از روی یقین به اجابت خداوند و لزوم اطاعتش، تضرع و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مورد بردباری ابراهیم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ابراهیم علیه السلام را آزار و به او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پیامبری بسیار راستگوی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امور دین را بسیار مورد تأیید قرار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چیزی را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چیزی بی 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به تو سود یا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راست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عصیانگر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یار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شیطان توکل کرده باشی، در حالی که او تو را از چیزی</w:t>
      </w:r>
    </w:p>
    <w:p>
      <w:pPr>
        <w:pStyle w:val="BookText"/>
        <w:rPr/>
      </w:pPr>
      <w:r>
        <w:rPr>
          <w:rFonts w:ascii="IRNazanin" w:hAnsi="IRNazanin" w:eastAsia="IRNazanin"/>
          <w:color w:val="111111"/>
          <w:sz w:val="28"/>
          <w:sz w:val="28"/>
          <w:szCs w:val="28"/>
          <w:rtl w:val="true"/>
          <w:lang w:bidi="fa-IR"/>
        </w:rPr>
        <w:t>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تو در مورد ملعون بودن و یاری نکردن خدا از شیطان، ملحق به او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خدایان من متنفری؟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 از پرستش خدایان من رویگردان هستی؟ همچنین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را سنگسار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یعنی تو را به خاطر گناه و ننگ رها می سازم و مورد شماتت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دیگر یعنی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زمانی دراز مرا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معنای آن را سالم و در امان از عذابم،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منظور خداحافظی؛ یعنی ابراهیم علیه السلام به مهربان ترین شکل ممکن با پدرش خداحافظی و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تفسیر آن می گویند که خداحافظی او، احترام و مهربانی ای به منظور به جا آوردن حق پدری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پروردگارم برای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آن است که علت وعده ابراهیم علیه السلام به پدرش برای طلب آمرزش برای او، به مقتضای عقل بود و تا آن زمان هنوز قبح استغفار برای مشرکان، استحکام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قائل است به این که مقصود حضرت ابراهیم علیه السلام، آن بود که به شرط کنار گذاشتن پرستش بت ها که امری درست و رواست، برایت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 این است که یعنی از خداوند خواهم خواست که تو را در دنیا مورد عذاب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همواره نسبت به من پر مهر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من، مهربان، ملایم و دلسوز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خدا می خوانید، کناره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و از پرستش بت ها دوری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پروردگارم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می پرستم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در خواندن پروردگارم نا امید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شما با خواندن بت ها بدبخت و سیه 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آمدن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روی خضوع و فروتنی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شاید خداوند، اطاعت کردن من از او را بپذیرد و با عدم پذیرش او بدبخت و سیه روز نشوم؛ چرا که انسان مؤمن در میان بیم و امید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ادلّه ای است که ابراهیم علیه السلام را به شناخت و توحید یا هدایت خداوند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او را در کودکی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مقصود از آن، نبوّت و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حضرت موسی علیه السلام یا حضرت محمد صلی الله علیه و آله و یا پیش از آن که حضرت ابراهیم علیه السلام به سن بلوغ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دانستیم که او شایسته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پدر خود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دید آنان، بت ها را می 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مجسمه هایی که شما ملازم آنها شده اید،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تصاویری که شما خود را وقف پرستش آنها کرده اید، چیستند؟ تمثال، به چیزی گفته می شود که شبیه یکی از آفریده های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آنان، آن بت ها را شبیه علمای گذشته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آن بت ها، شبیه پیکرهای آسمانی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آنان، دلیلی برای پرستش بت ها نیافتند، به تقلید خود از پیشینیانشان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رویگردانی آشکار از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را برای ما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یعنی آیا سخن تو، جدی است و در نزد خودت آن را حق می دانی یا این که ما را به بازی گرفته ای و شوخی می کنی؟ علت این پرسش، آن بود که آنان انکار پرستش بت ها را بعید و دور از ذهن می شمردند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این سخن را در نفی این که وی آنان را به بازی گرفته است، گفت و بدین منظور برهان و دلیلی را برای ادعای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آسمآنها و زمین یا به آن مجسمه ها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اثبات کنندگان و برهان آورندگان برای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w:t>
      </w:r>
    </w:p>
    <w:p>
      <w:pPr>
        <w:pStyle w:val="BookText"/>
        <w:rPr/>
      </w:pPr>
      <w:r>
        <w:rPr>
          <w:rFonts w:ascii="IRNazanin" w:hAnsi="IRNazanin" w:eastAsia="IRNazanin"/>
          <w:color w:val="111111"/>
          <w:sz w:val="28"/>
          <w:sz w:val="28"/>
          <w:szCs w:val="28"/>
          <w:rtl w:val="true"/>
          <w:lang w:bidi="fa-IR"/>
        </w:rPr>
        <w:t>قطعاً تلاش می کنم تا آنها را بشکنم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پشت کردید 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برای برگزاری جشن 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ابراهیم علیه السلام، این سخن را پنهان از قوم خود بر زبان آورد و تنها یک نفر از آنان شنید و آن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 که آنان هر ساله محفل عیدی تشکیل داده و آن را جشن می گرفتند و هنگام بازگشت نزد بت ها می آمدند و بر آنها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به بیرون از شهر نمی آیی؟ ابراهیم علیه السلام با آنان بیرون رفت و چون مقداری از راه را طی کرد،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درد می کند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ریزریز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بت ها را تکه تکه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بزرگترشان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بتی بود که در آفرینش و یا از لحاظ بزرگداشت و احترام، بزرگ بت های دیگر بود و ابراهیم علیه السلام، آن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 که ابراهیم علیه السلام با تبری که در دست داشت، شروع به شکستن آن بت ها کرد تا این که تنها بت بزرگ بر جای ماند و ابراهیم علیه السلام، تبر را بر گردن آن آویزان کرد 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ایشان به سراغ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به سوی ابراهیم علیه السلام بازگردند و او آنان را از نادانی شان آگاه سازد یا این که به سوی بت بزرگ برگردند و از او که قدرت سخن گفتن ندارد، بپرسند و بر نادانی آن چیزی که خدای خود قرار دادند،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ابراهیم علیه السلام از عیدشان بازگشتند و بت هایشان را شکسته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این کار را با خدایان ما کرده، به خود ظلم روا داشته است؛ زیرا اگر هویت او بر ما روشن شود، او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آنان به صورت پرسش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کار را کرده است؟ در رد قول این گروه، مفسران به سخن آنان که در این آیه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واقعاً از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مردی که سخن ابراهیم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این سخن را به گوش قوم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ایم که جوانی، خدایان ما را حقیر شمرده و می گفت که آنها هیچ زیان یا سودی نمی رسانند و قدرت دیدن یا شنیدن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همان کسی است که بت ها را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دیدگان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که مردم ببینند و در جلوی انظار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آنان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مردم علیه او به آنچه بر زبان آورده است، شهادت بدهند و در نتیجه آن شهادت به دلیل و حجتی علیه کار او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خوش نداشتند که ابراهیم علیه السلام را بدون دلیل روشن و قاطع، دستگیر و یا اسباب مجازات او را فراهم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یکدیگر رو کرده و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ستمکارید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زیرا چیزی را می پرستیدید که قدرت دفاع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آنان به عقل خود رجوع کردند و درباره آن مسئله اندیشیدند؛ چرا که درستی سخن ابراهیم علیه السلام را دانستند و از پاسخ او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زبان آنان را به سخنِ حق گشود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پرسش خود از این مرد، به او ستم روا داشته اید؛ چرا که خدایانتان در اینجا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سرافکنده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شگفت ماندند و دانستند که آن بت ها، قدرت سخن گفتن ندارند، سر ها را به زیر انداختند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پس از آن که با به خود آمدن، از درستی سخن ابراهیم علیه السلام آگاه شدند، دوباره به مجادله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بازگشتشان به باطل، به تبدیل شدن پایین ترین نقطه یک چیز به بالاترین نقطه و در بالا قرارگرفتن آن تشبیه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دانسته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ها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از آنان بپرسیم؟ ابراهیم علیه السلام پس از اعترافشان به این حجت و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چیزی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 را عبادت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زیانی به شما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 چیز، قدرتی داشت، از خود دفاع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اصرار آنان بر چیزی که باطل بودنش روشن و آشکار است، برآشفت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او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 سخن او را شنیدند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خدایان دفاع کنید و آنان را بزرگ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یاری کننده خدایانتان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انگیزه سوزاندن ابراهیم علیه السلام با آتش را در دل دیگران انداخت، مردی از کردهای سرزمین پارس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زمین فرو برد و او تا روز قیامت در آن در حال جنبش و تکاپو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تنها نمرود گفت و در آیه حذف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هیزم گرد آوردند، به طوری که مردها بیمار که می شدند مقداری از اموالشان را برای خریدن چوب وصیت می کردند و زن ها به ریسندگی می پرداختند تا از این راه هیزمی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آن مقدار هیزمی که می خواستند، دست یافتتند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که ابراهیم علیه السلام را در آتش بیندازند، نمی دانستند که چگونه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آنان را به منجنیق رهنمون ساخت و آن، نخستین منجنیقی بود که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در منجنیق گذاشتند و او را در آتش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هیزم گرد آوردند و او را در آتش افکندند، به آتش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تشبیه است؛ چرا که آتش، جماد است و خطاب قرار دادنش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آتش را برای او سرد و بی آسیب قرار دادیم و آتش، هیچ گزندی به او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رواست که خداوند سبحان بدین شکل سخن گوید و این به صلاح فرشتگان و لطفی برایشان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چگونه آتش، سرد شده است، سه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خداوند متعال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گرما و سوزانندگی آتش را از آن زدود و نوردهی و تابش آن را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که خداوند سبحان کیفیتی را در تن ابراهیم علیه السلام به وجود آورد که مانع از آسیب دیدنش توسط آتش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درباره نگهبانان جهنم در آخرت همین کار را می کند و نیز همان طور که خداوند ساختار شترمرغ را به گونه ای سوار کرد که از بلعیدن آهنِ گداخته، آسیبی نمی بیند و به بدن سمندر از ماندن در آتش گزندی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این که خداوند میان ابراهیم علیه السلام و آتش مانعی به وجود آورد که از رسیدن آتش به او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می گویند که نظر نخست، بهتر است؛ زیرا ظاهر سخن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سرد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خود آتش سرد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آتش، نام جسمی است که صفتش حرارت و لطافت است، بنابراین اگر حرارت، جزئی از مفهوم آتش باشد، آتش نمی تواند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بگوییم که مقصود از آتش، جسمی است که آتش، یکی از اجزای مفهوم آن است و این از باب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بپرسد که چرا مجاز شما شایسته تر از دو مجاز دیگر است؟ در پاسخ می گوییم در مجازی که بیان کردیم امکان سرد شدن باقی می ماند، اما در دو مجاز دیگری که شما گفته اید، چیزی است که در آن امکان سرد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 ما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ابوالعالیه می گوید که اگر خداوند سبحان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ابراهیم علیه السلام از شدت سرمای آتش آسیب می رسید و سرمایش برای ابراهیم علیه السلام شدیدتر از گرمایش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خداوند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 آتش تا ابد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منجنیق نشانده و خواستند تا او را در آتش بیفکنند، جبرئیل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رحمت و برکت های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در آتش افکندند، خداوند را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واحد و یگانه، ای 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نزاده و زاده نشده و هیچ کس او را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آتش از او که جامه در خود پیچیده بود، زدوده شد و جبرئیل همنشین او بود و آن دو در باغی سرسبز با یکدیگر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با اسناد خود از انس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 ابراهیم علیه السلام را در آتش افکند، جبرئیل با پیراهن و فرشی از بهشت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را بر او پوشاند و روی آن فرش نشاند و با او همنشین شده و به سخن گفتن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تنها یک بند از لباس ابراهیم علیه السلام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وقتی ابراهیم علیه السلام در آتش افکنده شد، شانزده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به او نیرنگی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خواستند شر و بدی ای به او برسانند و تدبیری برای نابودی او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صورت بود که خداوند، پشه ها را بر نمرود و سپاهیانش چیره ساخت تا این که آن پشه ها گوشت آنان را خورده و خونشان را نوشیدند و یکی از آن پشه ها به مغز نمرود راه یافت و او را هلاک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سرزمینی که در آن برکت نهاده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شام یا بیت المقدس یا مکه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ملازم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آن می گوید که یعنی بر آنها نماز می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می تواند این باشد که پیوسته آنها را عبادت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شما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وقتی آنان را می خوانید، دعایتان را اجابت می کنند و یا وقتی آنان را می پرستید به شما سودی می رسانند و یا هنگامی که دست از عبادتشان می کشید، به شما زیانی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آنچه می پرستیده اید تأمل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در بت هایی که می پرستیدید، تأمل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 پیشین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الأقدمون در آیه به معنای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آنها 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بت پرستان و بت ها دشمن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وی عاقل را بر غیر عاقل غلبه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رو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ضمیر، تنها به بت ها برمی گردد و علت این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و عداوتی بود که تنها می تواند صفت عاقلان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بت ها را در زیان رساندن از جهت پرستیدنشان به منزله دشمن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رواست که دلیل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در میان آنان افرادی بودند که خداوند را به همراه آن بت ها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عاقل را بر غیر عاقل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خداوند را از تمام معبودان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باب مقلوب است و معنایش این است که قطعاً من، دشمن آنها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 راهنماییم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مرا به چیزی راهنمایی می کند که نجات و رهاییم در آن است و یا این که مرا به بهشت خود راهنمایی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امید دارم بر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ابراهیم علیه السلام این است که خود را بدون گناه وقف خداوند متعال کند و یا بدین معناست که گناهان کسی که در روز جزا از او طلب شفاعت می کند، ببخشاید و ابراهیم علیه السلام آن گناهان را به خود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دانش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حکمت، دانش و نبوّت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تحسین و یادی نیکو در میان کسانی گذار که پس از من تا روز قیامت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مقصود، فرزند نیک یعنی حضرت محمد 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سخن ابراهیم علیه السلام نیز از باب وقفِ خداوند متعال شدن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هایی از سنگ که سود یا زیانی 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دروغی برمی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این که خدا نامیدن این بت ها توسط شما، دروغ ساختن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دوستی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با هم دوست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لوط علیه السلام که خواهرزاده ابراهیم علیه السلام بود،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به ابراهیم علیه السلام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 خود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زمره ظالمان بیرون می روم و از اعمال قبیحشان به آن جا که پروردگارم به من امر فرموده است، هجرت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یعنی لوط علیه السلام گفت که من هجرت می کنم و ابراهیم علیه السلام به همراه لوط علیه السلام و همسرش ساره که دخترعمه اش بود از کوثی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کوثی، دهکده ای است که از سرزمین کوفه تا سرزمین شام را در بر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از پیروان نوح علیه السلام است و بر شیوه و سنت او در توحید، عدالت و پیروی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یعنی ابراهیم علیه السلام از پیروان حضرت محمد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که خداوند را تصدیق کرد و به خداوند ایمان آورد با دلی پاک و به دور از شرک و مبرا از معصیت ها و غل وغش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زیست و بدین سان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یعنی با دلی پاک و به دور از ما سوی الله و بدون تعلق داشتن به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غیر از خداوند به دروغ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غیر از خداوند به دروغ خدایانی دیگر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مفعول و نیز مفعول له به دلیل اهتمام به آنها مقدم شدند؛ زیرا مهم تر آن است که بر این که آنان بر چیز باطلی هستند، تصریح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آن باشد؛ چرا که آن خدایان، خودِ دروغ هستند و این، از باب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پرستش آنها است و مضاف حذف شده است و یا این که می تواند حال به معنای دروغگویان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گمانتان به پروردگار جهانیان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می کنید با پرستش غیر خدا، خداوند با شما چه می کند یا گمان می کنید پروردگاری که روزیِ او را می خورید و غیر او را می پرستید، چگونه با شما رفتار می کند؟ یا این که گمان می کنید پروردگارتان به چه صفت و یا از چه جنسی از اجناس اشیا است تا این که بت ها را به او مانند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نهانی به سوی خدایانشان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آنها رو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غذا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بت ها را هر چند جماد بودند،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تحقیر و ملامت عابدان آنها و آگاه کردنشان به این امر بود که چگونه پرستش چیزی که توانایی پاسخگویی ندارد، می تواند درست باشد؟ آنان برای تقرب به آن بت ها، غذایی را برایشان تهیه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دست راست بر سر آنها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رو به بت ها کرده و با دست راست که قدرت بیشتری دارد شروع به شکستن آنها و زدنشان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مراد از راست، قوت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قائلند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قَسَمی است که پیشتر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لأکیدنّ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شتافتند؛ چرا که آنان از کار ابراهیم علیه السلام با بت هایشان باخبر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شتابان به سویش آمدند و او را به بت خانه برده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پاسخ از باب استفهام انکاری و توبیخ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می تراشید می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خدا شما و آنچه را که برمی 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بت هایی را که ساخته اید،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دیواری از سنگ که طولش در آسمان سی ذراع و عرضش بیست ذراع و پر از آتش بود، ساختند و او را در آن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آتشی که پاره هایش بر روی یکدیگر باشد، جحیم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جحیم به معنای آتش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پست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هلاک کردنشان و نجات دادن و حفظ کردن ابراهیم علیه السلام و برگرداندن نیرنگشان به خودشان، آنان را پست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آن جایی که پروردگارم به من امر فرموده است و یا به سوی رضایت و خشنودی پروردگارم از کار و نیّتم رهسپارم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پروردگارم پس از این مرا به راه آن جایی که مرا به رفتن به سوی آن امر فرموده است و یا به دلیل پیروی ام از او به سوی بهشت راه می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سخنی جاودان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کلمه توحید را در فرزندان ابراهیم علیه السلام جاودان کرد و پیوسته در میان آنان کسی است که قائل به آن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برائت جویی ابراهیم علیه السلام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معنای آن، امامت تا روز قیامت است و این معنا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آنان با پیروی از پدرشان ابراهیم علیه السلام از آنچه برآنند، بازگردند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پیروی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کفر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 معبودتان را انکار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جز در این سخن در تمامی امور به ابراهیم علیه السلام اقتدا ورزیدند و در این سخن از او پیروی نکردند؛ چرا که ابراهیم علیه السلام تنها به دلیل این که پدرش به او وعده ایمان به خدا را داده بود، برایش طلب آمرزش کرد و چون بر او روشن شد که پدرش، دشمن خداست، از او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هنگام مرگ پدرش بر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آذر با ابراهیم علیه السلام نفاق می ورزید و به او چنین می نمایاند که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او را مسلمان می شمرد و از این رو برایش طلب آمرزش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در برابر خدا اختیار چیزی را برای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بخواهد تو را مجازات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بر تو اعتماد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جمله 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تو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طاعت تو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سوی حکم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حکایت و نقل قول ابراهیم علیه السلام 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خداوند، این جملات را برای یاد دادن به بندگانش فرموده است تا این سخنان را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وسیله آزمایش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دست آنان و یا با بلایی از نزد خودت عذاب نفرما تا آنان نگویند که اگر اینان برحق بودند، این عذاب بر آنان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تفسیر آن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 ما چیره مگردان تا ما را از دینت گمراه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به ما لطف فرما تا بر آزارشان شکیبایی ورزیم و از آنان پیروی نکنیم و بدین سان وسیله آزمایشی برایشان نشویم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 w:name="__RefHeading___Toc1838653_1468164448"/>
      <w:bookmarkStart w:id="131" w:name="_Toc57"/>
      <w:bookmarkEnd w:id="130"/>
      <w:r>
        <w:rPr>
          <w:rtl w:val="true"/>
        </w:rPr>
        <w:t>الأخبار</w:t>
      </w:r>
      <w:bookmarkEnd w:id="131"/>
    </w:p>
    <w:p>
      <w:pPr>
        <w:pStyle w:val="Heading5"/>
        <w:numPr>
          <w:ilvl w:val="4"/>
          <w:numId w:val="1"/>
        </w:numPr>
        <w:rPr/>
      </w:pPr>
      <w:bookmarkStart w:id="132" w:name="__RefHeading___Toc1838655_1468164448"/>
      <w:bookmarkStart w:id="133" w:name="_Toc58"/>
      <w:bookmarkEnd w:id="132"/>
      <w:r>
        <w:rPr>
          <w:rtl w:val="true"/>
        </w:rPr>
        <w:t>«</w:t>
      </w:r>
      <w:r>
        <w:rPr/>
        <w:t>1</w:t>
      </w:r>
      <w:r>
        <w:rPr>
          <w:rtl w:val="true"/>
        </w:rPr>
        <w:t>»</w:t>
      </w:r>
      <w:bookmarkEnd w:id="133"/>
    </w:p>
    <w:p>
      <w:pPr>
        <w:pStyle w:val="BookText"/>
        <w:rPr/>
      </w:pPr>
      <w:r>
        <w:rPr>
          <w:rFonts w:ascii="Amiri" w:hAnsi="Amiri" w:eastAsia="Amiri" w:cs="Amiri"/>
          <w:color w:val="111111"/>
          <w:sz w:val="28"/>
          <w:sz w:val="28"/>
          <w:szCs w:val="28"/>
          <w:rtl w:val="true"/>
          <w:lang w:bidi="ar-SA"/>
        </w:rPr>
        <w:t xml:space="preserve">فس، تفسیر القمی أَبِی عَنِ ابْنِ مَرَّارٍ عَنْ یُونُسَ عَنْ هِشَامٍ عَنْ أَبِی عَبْدِ اللَّهِ علیه السلام قَالَ کُشِطَ </w:t>
      </w:r>
      <w:r>
        <w:rPr>
          <w:rStyle w:val="FootnoteAnchor"/>
          <w:rtl w:val="true"/>
        </w:rPr>
        <w:footnoteReference w:id="105"/>
      </w:r>
      <w:r>
        <w:rPr>
          <w:rFonts w:ascii="Amiri" w:hAnsi="Amiri" w:eastAsia="Amiri" w:cs="Amiri"/>
          <w:color w:val="111111"/>
          <w:sz w:val="28"/>
          <w:sz w:val="28"/>
          <w:szCs w:val="28"/>
          <w:rtl w:val="true"/>
          <w:lang w:bidi="ar-SA"/>
        </w:rPr>
        <w:t xml:space="preserve">لَهُ عَنِ الْأَرْضِ وَ مَنْ عَلَیْهَا وَ عَنِ السَّمَاءِ وَ مَا فِیهَا </w:t>
      </w:r>
      <w:r>
        <w:rPr>
          <w:rStyle w:val="FootnoteAnchor"/>
          <w:rtl w:val="true"/>
        </w:rPr>
        <w:footnoteReference w:id="106"/>
      </w:r>
      <w:r>
        <w:rPr>
          <w:rFonts w:ascii="Amiri" w:hAnsi="Amiri" w:eastAsia="Amiri" w:cs="Amiri"/>
          <w:color w:val="111111"/>
          <w:sz w:val="28"/>
          <w:sz w:val="28"/>
          <w:szCs w:val="28"/>
          <w:rtl w:val="true"/>
          <w:lang w:bidi="ar-SA"/>
        </w:rPr>
        <w:t xml:space="preserve">وَ الْمَلَکِ الَّذِی یَحْمِلُهَا وَ الْعَرْشِ وَ مَنْ عَلَیْهِ وَ فُعِلَ ذَلِکَ بِرَسُولِ اللَّهِ صلی الله علیه و آله وَ أَمِیرِ الْمُؤْمِنِینَ علیه السلام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روی زمین و ساکنان آن و پرده از روی آسمان و ساکنان آن و فرشته حامل آن و عرش و کسانی که در آن هستند،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 صلی الله علیه و آله و علی علیه السلام نیز چنین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838657_1468164448"/>
      <w:bookmarkStart w:id="135" w:name="_Toc59"/>
      <w:bookmarkEnd w:id="134"/>
      <w:r>
        <w:rPr>
          <w:rtl w:val="true"/>
        </w:rPr>
        <w:t>«</w:t>
      </w:r>
      <w:r>
        <w:rPr/>
        <w:t>2</w:t>
      </w:r>
      <w:r>
        <w:rPr>
          <w:rtl w:val="true"/>
        </w:rPr>
        <w:t>»</w:t>
      </w:r>
      <w:bookmarkEnd w:id="135"/>
    </w:p>
    <w:p>
      <w:pPr>
        <w:pStyle w:val="BookText"/>
        <w:rPr/>
      </w:pPr>
      <w:r>
        <w:rPr>
          <w:rFonts w:ascii="Amiri" w:hAnsi="Amiri" w:eastAsia="Amiri" w:cs="Amiri"/>
          <w:color w:val="111111"/>
          <w:sz w:val="28"/>
          <w:sz w:val="28"/>
          <w:szCs w:val="28"/>
          <w:rtl w:val="true"/>
          <w:lang w:bidi="ar-SA"/>
        </w:rPr>
        <w:t xml:space="preserve">فس، تفسیر القمی الَّذِینَ آمَنُوا وَ لَمْ یَلْبِسُوا إِیمانَهُمْ بِظُلْمٍ أَیْ صَدَقُوا وَ لَمْ یَنْکُثُوا وَ لَمْ یَدْخُلُوا فِی الْمَعَاصِی فَیَبْطُلَ إِیمَانُهُمْ وَ تِلْکَ حُجَّتُنا یَعْنِی مَا قَدِ احْتَجَّ إِبْرَاهِیمُ عَلَی أَبِیهِ وَ عَلَیْهِمْ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ایمان را به شرک نیالوده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راست گفتند و پیمان نشکستند و دست به گناه نیالودند تا بدین سبب ایمانشان باطل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است که ابراهیم به وسیله آن در برابر پدر و قومش استدلال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838659_1468164448"/>
      <w:bookmarkStart w:id="137" w:name="_Toc60"/>
      <w:bookmarkEnd w:id="136"/>
      <w:r>
        <w:rPr>
          <w:rtl w:val="true"/>
        </w:rPr>
        <w:t>«</w:t>
      </w:r>
      <w:r>
        <w:rPr/>
        <w:t>3</w:t>
      </w:r>
      <w:r>
        <w:rPr>
          <w:rtl w:val="true"/>
        </w:rPr>
        <w:t>»</w:t>
      </w:r>
      <w:bookmarkEnd w:id="137"/>
    </w:p>
    <w:p>
      <w:pPr>
        <w:pStyle w:val="BookText"/>
        <w:rPr/>
      </w:pPr>
      <w:r>
        <w:rPr>
          <w:rFonts w:ascii="Amiri" w:hAnsi="Amiri" w:eastAsia="Amiri" w:cs="Amiri"/>
          <w:color w:val="111111"/>
          <w:sz w:val="28"/>
          <w:sz w:val="28"/>
          <w:szCs w:val="28"/>
          <w:rtl w:val="true"/>
          <w:lang w:bidi="ar-SA"/>
        </w:rPr>
        <w:t>فس، تفسیر القمی إِلَّا عَنْ مَوْعِدَةٍ وَعَدَها إِیَّاهُ قَالَ إِبْرَاهِیمُ لِأَبِیهِ إِنْ لَمْ تَعْبُدِ الْأَصْنَامَ اسْتَغْفَرْتُ لَکَ فَلَمَّا لَمْ یَدَعِ الْأَصْنَامَ تَبَرَّأَ مِنْهُ إِبْرَاهِیمُ إِنَّ إِبْراهِیمَ لَأَوَّاهٌ حَلِیمٌ أَیْ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الْمُتَضَرِّعُ إِلَی اللَّهِ فِی صَلَاتِهِ وَ إِذَا خَلَا فِی قَفْرٍ فِی الْأَرْضِ وَ فِی الْخَلَوَاتِ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وعده ای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پدرش فرمود که اگر بت ها را نپرستی برایت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او از پرستش آنها دست نمی کشد، از او تبری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بسیار دعا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ابوالجارود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 کسی است که در نماز خود و به هنگام تنهایی در بیابان و خلوت های خود، به سوی خدا تضرّع و زاری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838661_1468164448"/>
      <w:bookmarkStart w:id="139" w:name="_Toc61"/>
      <w:bookmarkEnd w:id="138"/>
      <w:r>
        <w:rPr>
          <w:rtl w:val="true"/>
        </w:rPr>
        <w:t>«</w:t>
      </w:r>
      <w:r>
        <w:rPr/>
        <w:t>4</w:t>
      </w:r>
      <w:r>
        <w:rPr>
          <w:rtl w:val="true"/>
        </w:rPr>
        <w:t>»</w:t>
      </w:r>
      <w:bookmarkEnd w:id="1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تَخْلُقُونَ إِفْکاً أَیْ تُقَدِّرُونَ کَذِباً إِنَّ الَّذِینَ تَعْبُدُونَ إِلَی قَوْلِهِ إِلَیْهِ تُرْجَعُونَ وَ انْقَطَعَ خَبَرُ إِبْرَاهِیمَ علیه السلام ثُمَّ خَاطَبَ اللَّهُ أُمَّةَ مُحَمَّدٍ صلی الله علیه و آله فَقَالَ وَ إِنْ تُکَذِّبُوا إِلَی قَوْلِهِ وَ أُولئِکَ لَهُمْ عَذابٌ أَلِیمٌ ثُمَّ عَطَفَ عَلَی خَبَرِ إِبْرَاهِیمَ علیه السلام فَقَالَ فَما کانَ جَوابَ قَوْمِهِ إِلَی قَوْلِهِ لِقَوْمٍ یُؤْمِنُونَ فَهَذَا مِنَ الْمُنْقَطِعِ الْمَعْطُوفِ فَآمَنَ لَهُ لُوطٌ </w:t>
      </w:r>
      <w:bookmarkStart w:id="140" w:name="pg13749_126532"/>
    </w:p>
    <w:p>
      <w:pPr>
        <w:pStyle w:val="BookText"/>
        <w:rPr/>
      </w:pPr>
      <w:bookmarkEnd w:id="140"/>
      <w:r>
        <w:rPr>
          <w:rFonts w:ascii="Amiri" w:hAnsi="Amiri" w:eastAsia="Amiri" w:cs="Amiri"/>
          <w:color w:val="111111"/>
          <w:sz w:val="28"/>
          <w:sz w:val="28"/>
          <w:szCs w:val="28"/>
          <w:rtl w:val="true"/>
          <w:lang w:bidi="ar-SA"/>
        </w:rPr>
        <w:t xml:space="preserve">أَیْ لِإِبْرَاهِیمَ وَ قالَ إِنِّی مُهاجِرٌ إِلی رَبِّی قَالَ الْمُهَاجِرُ مَنْ هَجَرَ السَّیِّئَاتِ وَ تَابَ إِلَی اللَّهِ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دروغی برمی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دروغی را رقم می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ابراهیم علیه السلام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امت محمد صلی الله علیه و آله را خطاب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آیات را بر سخن ابراهیم علیه السلام عطف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پاسخ قومش جز این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از باب قطع عطف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ابراهیم علیه السلام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 خود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مهاجر، کسی است که از بدی ها و گناهان هجرت کند و به سوی خدا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838663_1468164448"/>
      <w:bookmarkStart w:id="142" w:name="_Toc62"/>
      <w:bookmarkEnd w:id="141"/>
      <w:r>
        <w:rPr>
          <w:rtl w:val="true"/>
        </w:rPr>
        <w:t>«</w:t>
      </w:r>
      <w:r>
        <w:rPr/>
        <w:t>5</w:t>
      </w:r>
      <w:r>
        <w:rPr>
          <w:rtl w:val="true"/>
        </w:rPr>
        <w:t>»</w:t>
      </w:r>
      <w:bookmarkEnd w:id="142"/>
    </w:p>
    <w:p>
      <w:pPr>
        <w:pStyle w:val="BookText"/>
        <w:rPr/>
      </w:pPr>
      <w:r>
        <w:rPr>
          <w:rFonts w:ascii="Amiri" w:hAnsi="Amiri" w:eastAsia="Amiri" w:cs="Amiri"/>
          <w:color w:val="111111"/>
          <w:sz w:val="28"/>
          <w:sz w:val="28"/>
          <w:szCs w:val="28"/>
          <w:rtl w:val="true"/>
          <w:lang w:bidi="ar-SA"/>
        </w:rPr>
        <w:t>فس، تفسیر القمی أَبُو الْعَبَّاسِ عَنْ مُحَمَّدِ بْنِ أَحْمَدَ عَنْ مُحَمَّدِ بْنِ عِیسَی عَنِ النَّضْرِ بْنِ سُوَیْدٍ عَنْ سَمَاعَةَ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لِیَهْنِئْکُمُ الِاسْمُ قُلْتُ مَا هُوَ جُعِلْتُ فِدَاکَ قَالَ وَ إِنَّ مِنْ شِیعَتِهِ لَإِبْراهِیمَ وَ قَوْلُهُ فَاسْتَغاثَهُ الَّذِی مِنْ شِیعَتِهِ عَلَی الَّذِی مِنْ عَدُوِّهِ فَلْیَهْنِئْکُمُ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بْنُ إِبْرَاهِیمَ فِی قَوْلِهِ إِذْ جاءَ رَبَّهُ بِقَلْبٍ سَلِیمٍ قَالَ الْقَلْبُ السَّلِیمُ مِنَ الشَّکِّ قَوْلُهُ فَقالَ إِنِّی سَقِیمٌ فَقَالَ أَبُو عَبْدِ اللَّهِ علیه السلام وَ اللَّهِ مَا کَانَ سَقِیماً وَ مَا کَذَبَ وَ إِنَّمَا عَنَی سَقِیماً فِی دِینِهِ مُرْتَاداً </w:t>
      </w:r>
      <w:r>
        <w:rPr>
          <w:rStyle w:val="FootnoteAnchor"/>
          <w:rtl w:val="true"/>
        </w:rPr>
        <w:footnoteReference w:id="111"/>
      </w:r>
      <w:r>
        <w:rPr>
          <w:rFonts w:ascii="Amiri" w:hAnsi="Amiri" w:eastAsia="Amiri" w:cs="Amiri"/>
          <w:color w:val="111111"/>
          <w:sz w:val="28"/>
          <w:sz w:val="28"/>
          <w:szCs w:val="28"/>
          <w:rtl w:val="true"/>
          <w:lang w:bidi="ar-SA"/>
        </w:rPr>
        <w:t xml:space="preserve">قَوْلُهُ وَ جَعَلَها کَلِمَةً باقِیَةً یَعْنِی الْإِمَامَةَ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نام را به شما تهنیت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 آن نام چیست؟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ابراهیم از 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پیروانش بود بر ضد کسی که دشمن وی بود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نام را به شما تهنیت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دلی پاک و به دور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بیمار نبود، ولی دروغ هم نگفت؛ بلکه مقصودش، بیمار و مردد در دین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سخنی جاویدان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838665_1468164448"/>
      <w:bookmarkStart w:id="144" w:name="_Toc63"/>
      <w:bookmarkEnd w:id="143"/>
      <w:r>
        <w:rPr>
          <w:rtl w:val="true"/>
        </w:rPr>
        <w:t>«</w:t>
      </w:r>
      <w:r>
        <w:rPr/>
        <w:t>6</w:t>
      </w:r>
      <w:r>
        <w:rPr>
          <w:rtl w:val="true"/>
        </w:rPr>
        <w:t>»</w:t>
      </w:r>
      <w:bookmarkEnd w:id="1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صَفْوَانَ عَنِ ابْنِ مُسْکَانَ قَالَ قَالَ أَبُو عَبْدِ اللَّهِ علیه السلام إِنَّ آزَرَ </w:t>
      </w:r>
      <w:r>
        <w:rPr>
          <w:rStyle w:val="FootnoteAnchor"/>
          <w:rtl w:val="true"/>
        </w:rPr>
        <w:footnoteReference w:id="113"/>
      </w:r>
      <w:r>
        <w:rPr>
          <w:rFonts w:ascii="Amiri" w:hAnsi="Amiri" w:eastAsia="Amiri" w:cs="Amiri"/>
          <w:color w:val="111111"/>
          <w:sz w:val="28"/>
          <w:sz w:val="28"/>
          <w:szCs w:val="28"/>
          <w:rtl w:val="true"/>
          <w:lang w:bidi="ar-SA"/>
        </w:rPr>
        <w:t xml:space="preserve">أَبَا إِبْرَاهِیمَ کَانَ مُنَجِّماً لِنُمْرُودَ بْنِ کَنْعَانَ فَقَالَ لَهُ إِنِّی أَرَی فِی حِسَابِ النُّجُومِ أَنَّ هَذَا الزَّمَانَ </w:t>
      </w:r>
      <w:r>
        <w:rPr>
          <w:rStyle w:val="FootnoteAnchor"/>
          <w:rtl w:val="true"/>
        </w:rPr>
        <w:footnoteReference w:id="114"/>
      </w:r>
      <w:r>
        <w:rPr>
          <w:rFonts w:ascii="Amiri" w:hAnsi="Amiri" w:eastAsia="Amiri" w:cs="Amiri"/>
          <w:color w:val="111111"/>
          <w:sz w:val="28"/>
          <w:sz w:val="28"/>
          <w:szCs w:val="28"/>
          <w:rtl w:val="true"/>
          <w:lang w:bidi="ar-SA"/>
        </w:rPr>
        <w:t xml:space="preserve">یُحْدِثُ رَجُلًا فَیَنْسَخُ هَذَا الدِّینَ وَ یَدْعُو إِلَی دَیْنٍ آخَرَ فَقَالَ لَهُ نُمْرُودُ فِی أَیِّ بِلَادٍ یَکُونُ قَالَ فِی هَذِهِ الْبِلَادِ وَ کَانَ مَنْزِلُ نُمْرُودَ بِکُوثَی‌رُبَی </w:t>
      </w:r>
      <w:r>
        <w:rPr>
          <w:rStyle w:val="FootnoteAnchor"/>
          <w:rtl w:val="true"/>
        </w:rPr>
        <w:footnoteReference w:id="115"/>
      </w:r>
      <w:r>
        <w:rPr>
          <w:rFonts w:ascii="Amiri" w:hAnsi="Amiri" w:eastAsia="Amiri" w:cs="Amiri"/>
          <w:color w:val="111111"/>
          <w:sz w:val="28"/>
          <w:sz w:val="28"/>
          <w:szCs w:val="28"/>
          <w:rtl w:val="true"/>
          <w:lang w:bidi="ar-SA"/>
        </w:rPr>
        <w:t xml:space="preserve">فَقَالَ لَهُ نُمْرُودُ قَدْ خَرَجَ إِلَی الدُّنْیَا </w:t>
      </w:r>
      <w:r>
        <w:rPr>
          <w:rStyle w:val="FootnoteAnchor"/>
          <w:rtl w:val="true"/>
        </w:rPr>
        <w:footnoteReference w:id="116"/>
      </w:r>
      <w:r>
        <w:rPr>
          <w:rFonts w:ascii="Amiri" w:hAnsi="Amiri" w:eastAsia="Amiri" w:cs="Amiri"/>
          <w:color w:val="111111"/>
          <w:sz w:val="28"/>
          <w:sz w:val="28"/>
          <w:szCs w:val="28"/>
          <w:rtl w:val="true"/>
          <w:lang w:bidi="ar-SA"/>
        </w:rPr>
        <w:t xml:space="preserve">قَالَ آزَرُ لَا قَالَ فَیَنْبَغِی أَنْ یُفَرَّقَ بَیْنَ الرِّجَالِ وَ النِّسَاءِ فَفَرَّقَ بَیْنَ الرِّجَالِ وَ النِّسَاءِ وَ حَمَلَتْ أُمُّ إِبْرَاهِیمَ بِإِبْرَاهِیمَ علیه السلام وَ لَمْ یُبَیَّنْ حَمْلُهَا فَلَمَّا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حَانَتْ وِلَادَتُهَا </w:t>
      </w:r>
      <w:r>
        <w:rPr>
          <w:rStyle w:val="FootnoteAnchor"/>
          <w:rtl w:val="true"/>
        </w:rPr>
        <w:footnoteReference w:id="117"/>
      </w:r>
      <w:r>
        <w:rPr>
          <w:rFonts w:ascii="Amiri" w:hAnsi="Amiri" w:eastAsia="Amiri" w:cs="Amiri"/>
          <w:color w:val="111111"/>
          <w:sz w:val="28"/>
          <w:sz w:val="28"/>
          <w:szCs w:val="28"/>
          <w:rtl w:val="true"/>
          <w:lang w:bidi="ar-SA"/>
        </w:rPr>
        <w:t xml:space="preserve">قَالَتْ یَا آزَرُ إِنِّی قَدِ اعْتَلَلْتُ وَ أُرِیدُ أَنْ أَعْتَزِلَ عَنْکَ وَ کَانَ فِی ذَلِکَ الزَّمَانِ الْمَرْأَةُ إِذَا اعْتَلَّتْ اعْتَزَلَتْ عَنْ زَوْجِهَا فَخَرَجَتْ وَ اعْتَزَلَتْ فِی غَارٍ وَ وَضَعَتْ بِإِبْرَاهِیمَ علیه السلام وَ هَیَّأَتْهُ وَ قَمَّطَتْهُ </w:t>
      </w:r>
      <w:r>
        <w:rPr>
          <w:rStyle w:val="FootnoteAnchor"/>
          <w:rtl w:val="true"/>
        </w:rPr>
        <w:footnoteReference w:id="118"/>
      </w:r>
      <w:r>
        <w:rPr>
          <w:rFonts w:ascii="Amiri" w:hAnsi="Amiri" w:eastAsia="Amiri" w:cs="Amiri"/>
          <w:color w:val="111111"/>
          <w:sz w:val="28"/>
          <w:sz w:val="28"/>
          <w:szCs w:val="28"/>
          <w:rtl w:val="true"/>
          <w:lang w:bidi="ar-SA"/>
        </w:rPr>
        <w:t xml:space="preserve">وَ رَجَعَتْ إِلَی مَنْزِلِهَا وَ سَدَّتْ بَابَ الْغَارِ بِالْحِجَارَةِ فَأَجْرَی اللَّهُ لِإِبْرَاهِیمَ علیه السلام لَبَناً مِنْ إِبْهَامِهِ وَ کَانَتْ تَأْتِیهِ أُمُّهُ وَ وَکَّلَ نُمْرُودُ بِکُلِّ امْرَأَةٍ حَامِلٍ فَکَانَ یَذْبَحُ کُلَّ وَلَدٍ ذَکَرٍ فَهَرَبَتْ أُمُّ إِبْرَاهِیمَ بِإِبْرَاهِیمَ مِنَ الذَّبْحِ وَ کَانَ یَشِبُّ إِبْرَاهِیمُ علیه السلام فِی الْغَارِ یَوْماً کَمَا یَشِبُّ غَیْرُهُ فِی الشَّهْرِ حَتَّی أَتَی لَهُ فِی الْغَارِ ثَلَاثَ عَشَرَةَ سَنَةً فَلَمَّا کَانَ بَعْدَ ذَلِکَ زَارَتْهُ أُمُّهُ فَلَمَّا أَرَادَتْ أَنْ تُفَارِقَهُ تَشَبَّثَ بِهَا فَقَالَ یَا أُمِّی أَخْرِجِینِی فَقَالَتْ لَهُ یَا بُنَیَّ إِنَّ الْمَلِکَ إِنْ عَلِمَ أَنَّکَ وُلِدْتَ فِی هَذَا الزَّمَانِ قَتَلَکَ فَلَمَّا خَرَجَتْ أُمُّهُ خَرَجَ مِنَ الْغَارِ وَ قَدْ غَابَتِ الشَّمْسُ نَظَرَ إِلَی الزُّهَرَةِ فِی السَّمَاءِ فَقَالَ هذا رَبِّی فَلَمَّا غَابَتِ الزُّهَرَةُ فَقَالَ لَوْ کَانَ هَذَا رَبِّی مَا تَحَرَّکَ وَ لَا بَرِحَ ثُمَّ قَالَ لا أُحِبُّ الْآفِلِینَ وَ الْآفِلُ الْغَائِبُ فَلَمَّا نَظَرَ إِلَی الْمَشْرِقِ رَأَی وَ قَدْ طَلَعَ الْقَمَرُ قَالَ هذا رَبِّی هَذَا أَکْبَرُ وَ أَحْسَنُ فَلَمَّا تَحَرَّکَ وَ زَالَ قَالَ لَئِنْ لَمْ یَهْدِنِی رَبِّی لَأَکُونَنَّ مِنَ الْقَوْمِ الضَّالِّینَ فَلَمَّا أَصْبَحَ وَ طَلَعَتِ الشَّمْسُ وَ رَأَی ضَوْأَهَا وَ قَدْ أَضَاءَتِ الشَّمْسُ الدُّنْیَا </w:t>
      </w:r>
      <w:r>
        <w:rPr>
          <w:rStyle w:val="FootnoteAnchor"/>
          <w:rtl w:val="true"/>
        </w:rPr>
        <w:footnoteReference w:id="119"/>
      </w:r>
      <w:r>
        <w:rPr>
          <w:rFonts w:ascii="Amiri" w:hAnsi="Amiri" w:eastAsia="Amiri" w:cs="Amiri"/>
          <w:color w:val="111111"/>
          <w:sz w:val="28"/>
          <w:sz w:val="28"/>
          <w:szCs w:val="28"/>
          <w:rtl w:val="true"/>
          <w:lang w:bidi="ar-SA"/>
        </w:rPr>
        <w:t xml:space="preserve">لِطُلُوعِهَا قَالَ هذا رَبِّی هذا أَکْبَرُ وَ أَحْسَنُ فَلَمَّا تَحَرَّکَتْ وَ زَالَتْ کَشَطَ اللَّهُ </w:t>
      </w:r>
      <w:r>
        <w:rPr>
          <w:rStyle w:val="FootnoteAnchor"/>
          <w:rtl w:val="true"/>
        </w:rPr>
        <w:footnoteReference w:id="120"/>
      </w:r>
      <w:r>
        <w:rPr>
          <w:rFonts w:ascii="Amiri" w:hAnsi="Amiri" w:eastAsia="Amiri" w:cs="Amiri"/>
          <w:color w:val="111111"/>
          <w:sz w:val="28"/>
          <w:sz w:val="28"/>
          <w:szCs w:val="28"/>
          <w:rtl w:val="true"/>
          <w:lang w:bidi="ar-SA"/>
        </w:rPr>
        <w:t xml:space="preserve">عَنِ السَّمَاوَاتِ حَتَّی رَأَی الْعَرْشَ وَ مَنْ عَلَیْهِ وَ أَرَاهُ اللَّهُ مَلَکُوتَ السَّمَاوَاتِ وَ الْأَرْضِ فَعِنْدَ ذَلِکَ قَالَ یا قَوْمِ إِنِّی بَرِی‌ءٌ مِمَّا تُشْرِکُونَ إِنِّی وَجَّهْتُ وَجْهِیَ لِلَّذِی فَطَرَ السَّماواتِ وَ الْأَرْضَ حَنِیفاً وَ ما أَنَا مِنَ الْمُشْرِکِینَ فَجَاءَ إِلَی أُمِّهِ وَ أَدْخَلَتْهُ دَارَهَا وَ جَعَلَتْهُ بَیْنَ أَوْلَادِهَا </w:t>
      </w:r>
      <w:r>
        <w:rPr>
          <w:rStyle w:val="FootnoteAnchor"/>
          <w:rtl w:val="true"/>
        </w:rPr>
        <w:footnoteReference w:id="121"/>
      </w:r>
      <w:r>
        <w:rPr>
          <w:rFonts w:ascii="Amiri" w:hAnsi="Amiri" w:eastAsia="Amiri" w:cs="Amiri"/>
          <w:color w:val="111111"/>
          <w:sz w:val="28"/>
          <w:sz w:val="28"/>
          <w:szCs w:val="28"/>
          <w:rtl w:val="true"/>
          <w:lang w:bidi="ar-SA"/>
        </w:rPr>
        <w:t xml:space="preserve">وَ سُئِلَ أَبُو عَبْدِ اللَّهِ علیه السلام عَنْ قَوْلِ إِبْرَاهِیمَ هذا رَبِّی لِغَیْرِ اللَّهِ هَلْ أَشْرَکَ </w:t>
      </w:r>
      <w:r>
        <w:rPr>
          <w:rStyle w:val="FootnoteAnchor"/>
          <w:rtl w:val="true"/>
        </w:rPr>
        <w:footnoteReference w:id="122"/>
      </w:r>
      <w:r>
        <w:rPr>
          <w:rFonts w:ascii="Amiri" w:hAnsi="Amiri" w:eastAsia="Amiri" w:cs="Amiri"/>
          <w:color w:val="111111"/>
          <w:sz w:val="28"/>
          <w:sz w:val="28"/>
          <w:szCs w:val="28"/>
          <w:rtl w:val="true"/>
          <w:lang w:bidi="ar-SA"/>
        </w:rPr>
        <w:t xml:space="preserve">فِی قَوْلِهِ هذا رَبِّی فَقَالَ مَنْ قَالَ هَذَا الْیَوْمَ فَهُوَ مُشْرِکٌ وَ لَمْ یَکُنْ مِنْ إِبْرَاهِیمَ شِرْکٌ </w:t>
      </w:r>
      <w:bookmarkStart w:id="145" w:name="pg13749_126534"/>
    </w:p>
    <w:p>
      <w:pPr>
        <w:pStyle w:val="BookText"/>
        <w:rPr/>
      </w:pPr>
      <w:bookmarkEnd w:id="145"/>
      <w:r>
        <w:rPr>
          <w:rFonts w:ascii="Amiri" w:hAnsi="Amiri" w:eastAsia="Amiri" w:cs="Amiri"/>
          <w:color w:val="111111"/>
          <w:sz w:val="28"/>
          <w:sz w:val="28"/>
          <w:szCs w:val="28"/>
          <w:rtl w:val="true"/>
          <w:lang w:bidi="ar-SA"/>
        </w:rPr>
        <w:t xml:space="preserve">وَ إِنَّمَا کَانَ فِی طَلَبِ رَبِّهِ وَ هُوَ مِنْ غَیْرِهِ شِرْکٌ فَلَمَّا أَدْخَلَتْ أُمُّ إِبْرَاهِیمَ إِبْرَاهِیمَ دَارَهَا نَظَرَ إِلَیْهِ آزَرُ فَقَالَ مَنْ هَذَا الَّذِی قَدْ بَقِیَ فِی سُلْطَانِ الْمَلِکِ وَ الْمَلِکُ یَقْتُلُ أَوْلَادَ النَّاسِ قَالَتْ هَذَا ابْنُکَ وَلَدْتُهُ وَقْتَ کَذَا وَ کَذَا حِینَ اعْتَزَلْتُ فَقَالَ وَیْحَکِ إِنْ عَلِمَ الْمَلِکُ هَذَا زَالَتْ مَنْزِلَتُنَا عِنْدَهُ وَ کَانَ آزَرُ صَاحِبَ أَمْرِ نُمْرُودَ وَ وَزِیرَهُ وَ کَانَ یَتَّخِذُ الْأَصْنَامَ لَهُ وَ لِلنَّاسِ وَ یَدْفَعُهَا إِلَی وُلْدِهِ فَیَبِیعُونَهَا وَ کَانَ عَلَی دَارِ الْأَصْنَامِ فَقَالَتْ أُمُّ إِبْرَاهِیمَ لِآزَرَ لَا عَلَیْکَ إِنْ لَمْ یَشْعُرِ الْمَلِکُ بِهِ بَقِیَ لَنَا وَلَدُنَا وَ إِنْ شَعَرَ بِهِ کَفَیْتُکَ الِاحْتِجَاجَ عَنْهُ وَ کَانَ آزَرُ کُلَّمَا نَظَرَ إِلَی إِبْرَاهِیمَ أَحَبَّهُ حُبّاً شَدِیداً وَ کَانَ یَدْفَعُ إِلَیْهِ الْأَصْنَامَ لِیَبِیعَهَا کَمَا یَبِیعُ إِخْوَتُهُ فَکَانَ یُعَلِّقُ فِی أَعْنَاقِهَا الْخُیُوطَ وَ یَجُرُّهَا عَلَی الْأَرْضِ وَ یَقُولُ مَنْ یَشْتَرِی مَا لَا یَضُرُّهُ وَ لَا یَنْفَعُهُ وَ یُغْرِقُهَا فِی الْمَاءِ وَ الْحَمْأَةِ وَ یَقُولُ لَهَا اشْرَبِی وَ تَکَلَّمِی فَذَکَرَ إِخْوَتُهُ ذَلِکَ لِأَبِیهِ فَنَهَاهُ فَلَمْ یَنْتَهِ فَحَبَسَهُ فِی مَنْزِلِهِ وَ لَمْ یَدَعْهُ یَخْرُجُ </w:t>
      </w:r>
      <w:r>
        <w:rPr>
          <w:rStyle w:val="FootnoteAnchor"/>
          <w:rtl w:val="true"/>
        </w:rPr>
        <w:footnoteReference w:id="123"/>
      </w:r>
      <w:r>
        <w:rPr>
          <w:rFonts w:ascii="Amiri" w:hAnsi="Amiri" w:eastAsia="Amiri" w:cs="Amiri"/>
          <w:color w:val="111111"/>
          <w:sz w:val="28"/>
          <w:sz w:val="28"/>
          <w:szCs w:val="28"/>
          <w:rtl w:val="true"/>
          <w:lang w:bidi="ar-SA"/>
        </w:rPr>
        <w:t>وَ حاجَّهُ قَوْمُهُ قالَ إِبْرَاهِیمُ أَ تُحاجُّونِّی فِی اللَّهِ وَ قَدْ هَدانِ أَیْ بَیَّنَ لِی وَ لا أَخافُ ما تُشْرِکُونَ بِهِ إِلَّا أَنْ یَشاءَ رَبِّی شَیْئاً وَسِعَ رَبِّی کُلَّ شَیْ‌ءٍ عِلْماً أَ فَلا تَتَذَکَّرُونَ ثُمَّ قَالَ لَهُمْ وَ کَیْفَ أَخافُ ما أَشْرَکْتُمْ وَ لا تَخافُونَ أَنَّکُمْ أَشْرَکْتُمْ بِاللَّهِ ما لَمْ یُنَزِّلْ بِهِ عَلَیْکُمْ سُلْطاناً فَأَیُّ الْفَرِیقَیْنِ أَحَقُّ بِالْأَمْنِ إِنْ کُنْتُمْ تَعْلَمُونَ أَیْ أَنَا أَحَقُّ بِالْأَمْنِ حَیْثُ أَعْبُدُ اللَّهَ أَوْ أَنْتُمُ الَّذِینَ تَعْبُدُونَ الْأَصْنَامَ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پدر ابراهیم علیه السلام، منجّم نمرود بن کنعان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حساب ستارگان می بینم که در این دوران مردی به دنیا می آید که این دین را منسوخ می کند و مردم را به دینی دیگر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کدام سرزمین پا به دنیا می گذارد؟ آزر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نمرود، در کوثی 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کوثی بر وزن طوبی و ربی بر وزن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کوثای عراق، شامل دو کوثی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الطریق است و دیگری کوثی ربی و ابراهیم خلیل علیه السلام در همین کوثی ربی مدفون است و در همان جا نیز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سرزمین بابل هستند و در بابل بود که ابراهیم علیه السلام در آتش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دو ناحیه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آمده است؟ آزر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میان مردان و زنان جدایی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میان مردان و زنان جدایی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وی را باردار شد، بی آن که باردار شدنش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چون زمان زایمان فرارسید،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آزر، من بیمار شده ام و می خواهم از تو کناره 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زن، بیمار می شد از شوهر کناره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بیرون از شهر رفت و در غاری عزلت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را به دنیا آورد و او را آماده و قنداق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اش بازگشت و راه ورودی غار را با سنگ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از انگشت شستش، شیری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نیز به او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سپرده بود که تمامی زنان باردار را دستگیر کرده و نوزادان پسر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 ابراهیم علیه السلام وی را از کشته شدن گریزاند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وی در درون غار هر یک روز به منزله رشد نوزادان دیگر در یک ماه بود تا آن که در درون غار به سیزده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مادرش به دیدار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از وی جدا شود، ابراهیم علیه السلام بر دامنش چنگ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مرا از غار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اگر پادشاه بداند که تو در این دوران به دنیا آمده ای،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بیرون رفت، وی از غار بیرون آمد و این زمانی بود که خورشید غروب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زهره درون آسمان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زهره ناپدید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پروردگار من می بود، حرکت نمی کرد و زائل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آفل به معنای غایب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مشرق نگریست، دید که ماه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حرکت کرد و زائل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هدایت نکرده بود قطعاً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خورشید طلوع کرد و وی نورش را دید که با طلوعش دنیا را روشن کرده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کرد و زائل شد، خداوند پرده از آسمآنها برداشت تا این که ابراهیم علیه السلام عرش و کسانی که روی آن هستند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ملکوت آسمآنها و زمین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آسمآنها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مادرش رفت و او وی را به خانه اش وارد کرد و در میان فرزندانش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درباره این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 که این جمله درباره غیر خدا بوده و آیا ابراهیم علیه السلام با این سخن خود به خداوند شرک ورزیده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جمله را در این زمان بگوید، مشرک است، ولی ابراهیم علیه السلام، شرکی را ابراز نکرده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بلکه او در طلب پروردگارش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غیر او این سخن را بر زبان بیاورد،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ابراهیم علیه السلام وی را به خانه اش راه داد، آزر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سلطنت پادشاه باقی مانده، در حالی که پادشاه تمامی نوزادان مردم را کشته است؟ مادر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توست که در آن وقت که از تو کناره گیری کرده بودم،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پادشاه به این امر پی ببرد، جایگاهمان در نزد او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دوست و وزیر نمرود بود و برای او و مردم بت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بت ها را به فرزندانش می داد تا آنها را بفروشند و در بت خانه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به وجود او پی نبرد، او فرزندمان باقی خواهد ماند و اگر پی ببرد کافی است که برایش دلیل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آزر به ابراهیم علیه السلام بیشتر می نگریست، بیشتر او را دوست می داشت و به مانند دیگر برادرانش به او بت می داد تا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در گردن آن بت ها نخی را آویزان می کرد و آنها را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خرد آنچه که سود و زیانی نمی رساند؟ همچنین آنها را در آب وگل و لای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آزر را از این امر باخبر ساختند و او وی 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عیه السلام از این کار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آزر او را در خانه اش حبس کرد و نگذاشت او بیرون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با او به ستیزه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درباره خدا محاجه می کنید و حال آن که او مرا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برایم 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آنچه شریک او می سازید، بیمی ندارم، مگر آن که پروردگارم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پروردگارم به هر چیزی احاطه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متذکر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گردانید، بترسم با آن که شما خود از این که چیزی را شریک خدا ساخته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درباره آن بر شما نازل نکرده است،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 دانید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به ایمنی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یک به ایمنی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خدا را می پرستم یا شمایی که بت می پرستید؟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1838667_1468164448"/>
      <w:bookmarkStart w:id="147" w:name="_Toc64"/>
      <w:bookmarkEnd w:id="146"/>
      <w:r>
        <w:rPr>
          <w:rtl w:val="true"/>
        </w:rPr>
        <w:t>«</w:t>
      </w:r>
      <w:r>
        <w:rPr/>
        <w:t>7</w:t>
      </w:r>
      <w:r>
        <w:rPr>
          <w:rtl w:val="true"/>
        </w:rPr>
        <w:t>»</w:t>
      </w:r>
      <w:bookmarkEnd w:id="147"/>
    </w:p>
    <w:p>
      <w:pPr>
        <w:pStyle w:val="BookText"/>
        <w:rPr/>
      </w:pPr>
      <w:r>
        <w:rPr>
          <w:rFonts w:ascii="Amiri" w:hAnsi="Amiri" w:eastAsia="Amiri" w:cs="Amiri"/>
          <w:color w:val="111111"/>
          <w:sz w:val="28"/>
          <w:sz w:val="28"/>
          <w:szCs w:val="28"/>
          <w:rtl w:val="true"/>
          <w:lang w:bidi="ar-SA"/>
        </w:rPr>
        <w:t xml:space="preserve">کا، الکافی الْعِدَّةُ عَنْ سَهْلٍ عَنْ بَعْضِ أَصْحَابِنَا عَنْ أَبِی الْحَسَنِ الْأَوَّلِ علیه السلام قَالَ فِی أَوَّلِ یَوْمٍ مِنْ ذِی الْحِجَّةِ وُلِدَ إِبْرَاهِیمُ خَلِیلُ الرَّحْمَنِ علیه السلام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موسی کاظم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الرحمن علیه السلام در روز اول ماه ذی الحجه به دنیا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838669_1468164448"/>
      <w:bookmarkStart w:id="149" w:name="_Toc65"/>
      <w:bookmarkEnd w:id="148"/>
      <w:r>
        <w:rPr>
          <w:rtl w:val="true"/>
        </w:rPr>
        <w:t>«</w:t>
      </w:r>
      <w:r>
        <w:rPr/>
        <w:t>8</w:t>
      </w:r>
      <w:r>
        <w:rPr>
          <w:rtl w:val="true"/>
        </w:rPr>
        <w:t>»</w:t>
      </w:r>
      <w:bookmarkEnd w:id="1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لَقَدْ آتَیْنا إِبْراهِیمَ رُشْدَهُ مِنْ قَبْلُ إِلَی قَوْلِهِ بَعْدَ أَنْ تُوَلُّوا مُدْبِرِینَ قَالَ فَلَمَّا نَهَاهُمْ إِبْرَاهِیمُ علیه السلام وَ احْتَجَّ عَلَیْهِمْ فِی عِبَادَتِهِمُ الْأَصْنَامَ فَلَمْ یَنْتَهُوا حَضَرَ عِیدٌ لَهُمْ وَ خَرَجَ نُمْرُودُ وَ جَمِیعُ أَهْلِ مَمْلَکَتِهِ إِلَی عِیدٍ لَهُمْ وَ کَرِهَ أَنْ یَخْرُجَ إِبْرَاهِیمُ مَعَهُ فَوَکَلَهُ بِبَیْتِ الْأَصْنَامِ فَلَمَّا ذَهَبُوا عَمَدَ إِبْرَاهِیمُ إِلَی طَعَامٍ فَأَدْخَلَهُ بَیْتَ أَصْنَامِهِمْ فَکَانَ یَدْنُو مِنْ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صَنَمٍ صَنَمٍ فَیَقُولُ لَهُ کُلْ وَ تَکَلَّمْ فَإِذَا لَمْ یُجِبْهُ أَخَذَ الْقَدُومَ فَکَسَرَ یَدَهُ وَ رِجْلَهُ حَتَّی فَعَلَ ذَلِکَ بِجَمِیعِ الْأَصْنَامِ ثُمَّ عَلَّقَ الْقَدُومَ فِی عُنُقِ الْکَبِیرِ مِنْهُمُ الَّذِی کَانَ فِی الصَّدْرِ فَلَمَّا رَجَعَ الْمَلِکُ وَ مَنْ مَعَهُ مِنَ الْعِیدِ نَظَرُوا إِلَی الْأَصْنَامِ مُکَسَّرَةً فَقَالُوا مَنْ فَعَلَ هذا بِآلِهَتِنا إِنَّهُ لَمِنَ الظَّالِمِینَ فَقَالُوا هَاهُنَا فَتًی یَذْکُرُهُمْ یُقالُ لَهُ إِبْراهِیمُ وَ هُوَ ابْنُ آزَرَ فَجَاءُوا بِهِ إِلَی نُمْرُودَ فَقَالَ نُمْرُودُ لِآزَرَ خُنْتَنِی وَ کَتَمْتَ هَذَا الْوَلَدَ عَنِّی فَقَالَ أَیُّهَا الْمَلِکُ هَذَا عَمَلُ أُمِّهِ وَ ذَکَرَتْ أَنَّهَا تَقُومُ بِحُجَّتِهِ فَدَعَا نُمْرُودُ أُمَّ إِبْرَاهِیمَ فَقَالَ لَهَا مَا حَمَلَکِ عَلَی أَنْ کَتَمْتِنِی أَمْرَ هَذَا الْغُلَامِ حَتَّی فَعَلَ بِآلِهَتِنَا مَا فَعَلَ فَقَالَتْ أَیُّهَا الْمَلِکُ نَظَراً مِنِّی لِرَعِیَّتِکَ قَالَ وَ کَیْفَ ذَلِکِ قَالَتْ رَأَیْتُکَ تَقْتُلُ أَوْلَادَ رَعِیَّتِکَ فَکَانَ یَذْهَبُ النَّسْلُ فَقُلْتُ إِنْ کَانَ هَذَا الَّذِی یَطْلُبُهُ دَفَعْتُهُ إِلَیْهِ لِیَقْتُلَهُ وَ یَکُفَّ عَنْ قَتْلِ أَوْلَادِ النَّاسِ وَ إِنْ لَمْ یَکُنْ ذَلِکَ فَبَقِیَ لَنَا وَلَدُنَا وَ قَدْ ظَفِرْتَ بِهِ فَشَأْنَکَ فَکُفَّ عَنْ أَوْلَادِ النَّاسِ فَصَوَّبَ رَأْیَهَا ثُمَّ قَالَ لِإِبْرَاهِیمَ مَنْ فَعَلَ هذا بِآلِهَتِنا یَا إِبْرَاهِیمُ قَالَ إِبْرَاهِیمُ فَعَلَهُ کَبِیرُهُمْ هذا فَسْئَلُوهُمْ إِنْ کانُوا یَنْطِقُونَ فَقَالَ الصَّادِقُ علیه السلام وَ اللَّهِ مَا فَعَلَهُ کَبِیرُهُمْ وَ مَا کَذَبَ إِبْرَاهِیمُ فَقِیلَ فَکَیْفَ ذَلِکَ فَقَالَ إِنَّمَا قَالَ فَعَلَهُ کَبِیرُهُمْ هَذَا إِنْ نَطَقَ وَ إِنْ لَمْ یَنْطِقْ فَلَمْ یَفْعَلْ کَبِیرُهُمْ هَذَا شَیْئاً فَاسْتَشَارَ نُمْرُودُ قَوْمَهُ فِی إِبْرَاهِیمَ فَقَالُوا لَهُ حَرِّقُوهُ وَ انْصُرُوا آلِهَتَکُمْ إِنْ کُنْتُمْ فاعِلِینَ فَقَالَ الصَّادِقُ علیه السلام کَانَ فِرْعَوْنُ إِبْرَاهِیمَ وَ أَصْحَابُهُ لِغَیْرِ رِشْدَةٍ فَإِنَّهُمْ قَالُوا لِنُمْرُودَ حَرِّقُوهُ وَ انْصُرُوا آلِهَتَکُمْ إِنْ کُنْتُمْ فاعِلِینَ وَ کَانَ فِرْعَوْنُ مُوسَی </w:t>
      </w:r>
      <w:r>
        <w:rPr>
          <w:rStyle w:val="FootnoteAnchor"/>
          <w:rtl w:val="true"/>
        </w:rPr>
        <w:footnoteReference w:id="126"/>
      </w:r>
      <w:r>
        <w:rPr>
          <w:rFonts w:ascii="Amiri" w:hAnsi="Amiri" w:eastAsia="Amiri" w:cs="Amiri"/>
          <w:color w:val="111111"/>
          <w:sz w:val="28"/>
          <w:sz w:val="28"/>
          <w:szCs w:val="28"/>
          <w:rtl w:val="true"/>
          <w:lang w:bidi="ar-SA"/>
        </w:rPr>
        <w:t xml:space="preserve">وَ أَصْحَابُهُ لِرِشْدَةٍ فَإِنَّهُ لَمَّا اسْتَشَارَ أَصْحَابَهُ فِی مُوسَی قَالُوا أَرْجِهْ وَ أَخاهُ وَ أَرْسِلْ فِی الْمَدائِنِ حاشِرِینَ یَأْتُوکَ بِکُلِّ سَحَّارٍ عَلِیمٍ فَحَبَسَ إِبْرَاهِیمَ وَ جَمَعَ لَهُ الْحَطَبَ حَتَّی إِذَا کَانَ الْیَوْمُ الَّذِی أَلْقَی فِیهِ نُمْرُودُ إِبْرَاهِیمَ فِی النَّارِ بَرَزَ نُمْرُودُ وَ جُنُودُهُ وَ قَدْ کَانَ بُنِیَ لِنُمْرُودَ بِنَاءٌ یَنْظُرُ مِنْهُ إِلَی إِبْرَاهِیمَ کَیْفَ تَأْخُذُهُ النَّارُ فَجَاءَ إِبْلِیسُ وَ اتَّخَذَ لَهُمُ الْمَنْجَنِیقَ لِأَنَّهُ لَمْ یَقْدِرْ أَحَدٌ أَنْ یَتَقَارَبَ مِنَ النَّارِ وَ کَانَ الطَّائِرُ </w:t>
      </w:r>
      <w:r>
        <w:rPr>
          <w:rStyle w:val="FootnoteAnchor"/>
          <w:rtl w:val="true"/>
        </w:rPr>
        <w:footnoteReference w:id="127"/>
      </w:r>
      <w:r>
        <w:rPr>
          <w:rFonts w:ascii="Amiri" w:hAnsi="Amiri" w:eastAsia="Amiri" w:cs="Amiri"/>
          <w:color w:val="111111"/>
          <w:sz w:val="28"/>
          <w:sz w:val="28"/>
          <w:szCs w:val="28"/>
          <w:rtl w:val="true"/>
          <w:lang w:bidi="ar-SA"/>
        </w:rPr>
        <w:t xml:space="preserve">إِذَا مَرَّ فِی الْهَوَاءِ یَحْتَرِقُ فَوُضِعَ إِبْرَاهِیمُ علیه السلام فِی الْمَنْجَنِیقِ وَ جَاءَ أَبُوهُ فَلَطَمَهُ لَطْمَةً وَ قَالَ لَهُ ارْجِعْ عَمَّا أَنْتَ عَلَیْهِ وَ أَنْزَلَ الرَّبُّ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السَّمَاءِ الدُّنْیَا وَ لَمْ یَبْقَ شَیْ‌ءٌ إِلَّا طَلَبَ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رَبِّهِ وَ قَالَتِ الْأَرْضُ یَا رَبِّ لَیْسَ عَلَی ظَهْرِی أَحَدٌ یَعْبُدُکَ غَیْرُهُ فَیُحْرَقُ وَ قَالَتِ الْمَلَائِکَةُ یَا رَبِّ خَلِیلُکَ إِبْرَاهِیمُ یُحْرَقُ فَقَالَ اللَّهُ عَزَّ وَ جَلَّ أَمَا إِنَّهُ إِنْ دَعَانِی کَفَیْتُهُ وَ قَالَ جَبْرَئِیلُ یَا رَبِّ خَلِیلُکَ إِبْرَاهِیمُ لَیْسَ فِی الْأَرْضِ أَحَدٌ یَعْبُدُکَ غَیْرُهُ سَلَّطْتَ عَلَیْهِ عَدُوَّهُ یُحْرِقُهُ بِالنَّارِ </w:t>
      </w:r>
      <w:r>
        <w:rPr>
          <w:rStyle w:val="FootnoteAnchor"/>
          <w:rtl w:val="true"/>
        </w:rPr>
        <w:footnoteReference w:id="129"/>
      </w:r>
      <w:r>
        <w:rPr>
          <w:rFonts w:ascii="Amiri" w:hAnsi="Amiri" w:eastAsia="Amiri" w:cs="Amiri"/>
          <w:color w:val="111111"/>
          <w:sz w:val="28"/>
          <w:sz w:val="28"/>
          <w:szCs w:val="28"/>
          <w:rtl w:val="true"/>
          <w:lang w:bidi="ar-SA"/>
        </w:rPr>
        <w:t>فَقَالَ اسْکُتْ إِنَّمَا یَقُولُ هَذَا عَبْدٌ مِثْلُکَ یَخَافُ الْفَوْتَ هُوَ عَبْدِی آخُذُهُ إِذَا شِئْتُ فَإِنْ دَعَانِی أَجَبْتُهُ فَدَعَا إِبْرَاهِیمُ علیه السلام رَبَّهُ بِسُورَةِ الْإِخْلَاصِ یَا اللَّهُ یَا وَاحِدُ یَا أَحَدُ یَا صَمَدُ یَا مَنْ لَمْ یَلِدْ وَ لَمْ یُولَدْ وَ لَمْ یَکُنْ لَهُ کُفُواً أَحَدٌ نَجِّنِی مِنَ النَّارِ بِرَحْمَتِکَ قَالَ فَالْتَقَی مَعَهُ جَبْرَئِیلُ فِی الْهَوَاءِ وَ قَدْ وُضِعَ فِی الْمَنْجَنِیقِ فَقَالَ یَا إِبْرَاهِیمُ هَلْ لَکَ إِلَیَّ مِنْ حَاجَةٍ فَقَالَ إِبْرَاهِیمُ أَمَّا إِلَیْکَ فَلَا وَ أَمَّا إِلَی رَبِّ الْعَالَمِینَ فَنَعَمْ فَدَفَعَ إِلَیْهِ خَاتَماً عَلَیْهِ مَکْتُوبٌ لَا إِلَهَ إِلَّا اللَّهُ مُحَمَّدٌ رَسُولُ اللَّه‌أَلْجَأْتُ ظَهْرِی إِلَی اللَّهِ وَ أَسْنَدْتُ أَمْرِی إِلَی اللَّهِ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فَوَّضْتُ أَمْرِی إِلَی اللَّهِ فَأَوْحَی اللَّهُ إِلَی النَّارِ کُونِی بَرْداً </w:t>
      </w:r>
      <w:r>
        <w:rPr>
          <w:rStyle w:val="FootnoteAnchor"/>
          <w:rtl w:val="true"/>
        </w:rPr>
        <w:footnoteReference w:id="131"/>
      </w:r>
      <w:r>
        <w:rPr>
          <w:rFonts w:ascii="Amiri" w:hAnsi="Amiri" w:eastAsia="Amiri" w:cs="Amiri"/>
          <w:color w:val="111111"/>
          <w:sz w:val="28"/>
          <w:sz w:val="28"/>
          <w:szCs w:val="28"/>
          <w:rtl w:val="true"/>
          <w:lang w:bidi="ar-SA"/>
        </w:rPr>
        <w:t xml:space="preserve">فَاضْطَرَبَتْ أَسْنَانُ إِبْرَاهِیمَ مِنَ الْبَرْدِ حَتَّی قَالَ وَ سَلاماً عَلی إِبْراهِیمَ وَ انْحَطَّ جَبْرَئِیلُ وَ جَلَسَ مَعَهُ یُحَدِّثُهُ فِی النَّارِ </w:t>
      </w:r>
      <w:r>
        <w:rPr>
          <w:rStyle w:val="FootnoteAnchor"/>
          <w:rtl w:val="true"/>
        </w:rPr>
        <w:footnoteReference w:id="132"/>
      </w:r>
      <w:r>
        <w:rPr>
          <w:rFonts w:ascii="Amiri" w:hAnsi="Amiri" w:eastAsia="Amiri" w:cs="Amiri"/>
          <w:color w:val="111111"/>
          <w:sz w:val="28"/>
          <w:sz w:val="28"/>
          <w:szCs w:val="28"/>
          <w:rtl w:val="true"/>
          <w:lang w:bidi="ar-SA"/>
        </w:rPr>
        <w:t xml:space="preserve">وَ نَظَرَ إِلَیْهِ نُمْرُودُ فَقَالَ مَنِ اتَّخَذَ إِلَهاً فَلْیَتَّخِذْ مِثْلَ إِلَهِ إِبْرَاهِیمَ فَقَالَ عَظِیمٌ مِنْ عُظَمَاءِ أَصْحَابِ نُمْرُودَ إِنِّی عَزَمْتُ </w:t>
      </w:r>
      <w:r>
        <w:rPr>
          <w:rStyle w:val="FootnoteAnchor"/>
          <w:rtl w:val="true"/>
        </w:rPr>
        <w:footnoteReference w:id="133"/>
      </w:r>
      <w:r>
        <w:rPr>
          <w:rFonts w:ascii="Amiri" w:hAnsi="Amiri" w:eastAsia="Amiri" w:cs="Amiri"/>
          <w:color w:val="111111"/>
          <w:sz w:val="28"/>
          <w:sz w:val="28"/>
          <w:szCs w:val="28"/>
          <w:rtl w:val="true"/>
          <w:lang w:bidi="ar-SA"/>
        </w:rPr>
        <w:t xml:space="preserve">عَلَی النَّارِ أَنْ لَا تُحْرِقَهُ فَخَرَجَ عَمُودٌ مِنَ النَّارِ نَحْوَ الرَّجُلِ فَأَحْرَقَهُ </w:t>
      </w:r>
      <w:r>
        <w:rPr>
          <w:rStyle w:val="FootnoteAnchor"/>
          <w:rtl w:val="true"/>
        </w:rPr>
        <w:footnoteReference w:id="134"/>
      </w:r>
      <w:r>
        <w:rPr>
          <w:rFonts w:ascii="Amiri" w:hAnsi="Amiri" w:eastAsia="Amiri" w:cs="Amiri"/>
          <w:color w:val="111111"/>
          <w:sz w:val="28"/>
          <w:sz w:val="28"/>
          <w:szCs w:val="28"/>
          <w:rtl w:val="true"/>
          <w:lang w:bidi="ar-SA"/>
        </w:rPr>
        <w:t xml:space="preserve">وَ نَظَرَ نُمْرُودُ إِلَی إِبْرَاهِیمَ فِی رَوْضَةٍ خَضْرَاءَ فِی النَّارِ مَعَ شَیْخٍ یُحَدِّثُهُ فَقَالَ لِآزَرَ یَا آزَرُ مَا أَکْرَمَ ابْنَکَ عَلَی رَبِّهِ قَالَ وَ کَانَ الْوَزَغُ یَنْفُخُ فِی نَارِ إِبْرَاهِیمَ وَ کَانَ الضِّفْدِعُ یَذْهَبُ بِالْمَاءِ لِیُطْفِئَ بِهِ النَّارَ قَالَ وَ لَمَّا قَالَ اللَّهُ تَبَارَکَ وَ تَعَالَی لِلنَّارِ کُونِی بَرْداً وَ سَلاماً لَمْ تَعْمَلِ النَّارُ فِی الدُّنْیَا ثَلَاثَةَ أَیَّامٍ </w:t>
      </w:r>
      <w:r>
        <w:rPr>
          <w:rStyle w:val="FootnoteAnchor"/>
          <w:rtl w:val="true"/>
        </w:rPr>
        <w:footnoteReference w:id="135"/>
      </w:r>
      <w:r>
        <w:rPr>
          <w:rFonts w:ascii="Amiri" w:hAnsi="Amiri" w:eastAsia="Amiri" w:cs="Amiri"/>
          <w:color w:val="111111"/>
          <w:sz w:val="28"/>
          <w:sz w:val="28"/>
          <w:szCs w:val="28"/>
          <w:rtl w:val="true"/>
          <w:lang w:bidi="ar-SA"/>
        </w:rPr>
        <w:t xml:space="preserve">وَ نَجَّیْناهُ وَ لُوطاً إِلَی الْأَرْضِ الَّتِی بارَکْنا </w:t>
      </w:r>
      <w:bookmarkStart w:id="150" w:name="pg13749_126537"/>
    </w:p>
    <w:p>
      <w:pPr>
        <w:pStyle w:val="BookText"/>
        <w:rPr/>
      </w:pPr>
      <w:bookmarkEnd w:id="150"/>
      <w:r>
        <w:rPr>
          <w:rFonts w:ascii="Amiri" w:hAnsi="Amiri" w:eastAsia="Amiri" w:cs="Amiri"/>
          <w:color w:val="111111"/>
          <w:sz w:val="28"/>
          <w:sz w:val="28"/>
          <w:szCs w:val="28"/>
          <w:rtl w:val="true"/>
          <w:lang w:bidi="ar-SA"/>
        </w:rPr>
        <w:t xml:space="preserve">فِیها لِلْعالَمِینَ إِلَی الشَّامِ وَ سَوَادِ الْکُوفَةِ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پیش از آن به ابراهیم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پشت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آنان را نهی و در بت پرستیشان بر آنان اعتراض کرد، آنان از این کار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عید فرا رسید و نمرود و تمام ساکنان سرزمینش برای برگزاری عید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خوش نداشت که ابراهیم علیه السلام با آنها بیرون رود؛ از این رو بت خانه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رفتند، ابراهیم علیه السلام آهنگ غذایی کرد و آن را به بت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غذا را به هر یک از بت ها نزدیک می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پاسخی نمی دادند، تیشه را بر می داشت و دست وپای آنها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تمامی بت ها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تیشه را در گردن بت بزرگ که در صدر بت خانه بود،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و آنان که با او بودند، بازگشتند، بت ها را شکسته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که به او ابراهیم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آزر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نمرود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پنهان داشتن این پسر از من به من خیانت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کتمان، از سوی مادرش صورت گرفته و گفته است که خود برای این کارش دلیل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نمرود مادر ابراهیم علیه السلام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واداشت تا این پسر را از من کتمان کنی تا این که او با خدایانمان چنین کند؟ مادر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کار من به خاطر رعیت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است؟ مادر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تو پسران رعیتت را می کشی و با این کار، نسل آنها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این پسر، همانی باشد که پادشاه در پی آن است، به او تحویلش می دهم تا او را بکشد و از کشتن فرزندان مردم دست بردارد و اگر آن پسر، او نباشد پس فرزندمان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موفق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 با او بکن و از فرزندان مردم دیگر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نظر او را 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بزرگترشان این کار را نکرد، ولی ابراهیم علیه السلام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تنها گفت که اگر این بزرگترشان سخن بگوید، او این کار را کرده و اگر سخن نگوید، هیچ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قوم خود درباره این که با ابراهیم علیه السلام چه بکنند،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 کنید او را بسوزانید 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ابراهیم و یاران او، عاقل نبودند؛ زیرا آنان به نمرود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 کنید او را بسوزانید 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فرعونِ موسی و یاران او عاقل بودند؛ زیرا وقتی فرعون موسی با یارانش درباره این که با موسی علیه السلام چه بکنند، مشورت کرد،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 و برادرش را در بند دار و گردآورندگان را به شهرها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ساحر ماهری را نزد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زندانی کردند و به گردآوری هیزم مشغول شدند تا این که آن روزی فرا رسید که نمرود، ابراهیم علیه السلام را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لشکریانش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نمرود بنایی ساخته بودند تا نمرود از آن جا به ابراهیم علیه السلام بنگرد که چگونه آتش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منجنیقی برایش ساخت، چرا که هیچ کس توانایی نزدیک شدن به آتش را نداشت و اگر پرنده در هوا عبور می کرد، در آتش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در منجنیق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آمد و به او یک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ات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 به آسمان دنیا نازل شدند و تمامی موجودات از پروردگار در خواست کردند تا ابراهیم علیه السلام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روی من تنها اوست که تو را می پرستد و او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دوستت ابراهیم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او مرا بخواند،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تنها دوستت ابراهیم است که بر روی زمین تو را پرستش می کند و تو دشمنت را بر او چیره ساختی تا او را در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تنها بنده ای همچون تو که از نابودی می ترسد،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و هر وقت که بخواهم او را رها خواهم ساخت و اگر مرا بخواند، او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سوره اخلاص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واحد و یگانه، ای 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نزاده و زاده نشده و هیچ کس او را همتا نیست، به رحمت خود مرا از این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هوا با او که در منجنیق بود،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خواسته ای از من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خیر، ولی از پروردگار جهانیان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انگشتری ای داد که روی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 او تکیه کردم و کارم را به او سپردم و امورم را به او تفویض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به آتش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ابراهیم علیه السلام از سرما به لرزه افتاد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ابراهیم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با او همنشین شد و درون آتش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خدایی برگزیند باید همچون خدای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میان یاران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طلسم دیده بودم که آتش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تیرکی از آتش به سوی آن مرد پرتاب شد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ابراهیم علیه السلام نگریست که در باغی سرسبز به همراه پیرمردی نشسته است و آن پیرمرد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آزر، چقدر پسرت نزد پروردگارش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در آتشِ ابراهیم علیه السلام می دمید و قورباغه آب می آورد تا با آن، آتش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بزرگ و متعال به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سه روز در دنیا کارگر نمی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سوی آن سرزمینی که برای جهانیان در آن برکت نهاده بودیم، رهانیدیم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مقصود از آن سرزمین، شام و سرزمین کوفه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838671_1468164448"/>
      <w:bookmarkStart w:id="152" w:name="_Toc66"/>
      <w:bookmarkEnd w:id="151"/>
      <w:r>
        <w:rPr>
          <w:rtl w:val="true"/>
        </w:rPr>
        <w:t>«</w:t>
      </w:r>
      <w:r>
        <w:rPr/>
        <w:t>9</w:t>
      </w:r>
      <w:r>
        <w:rPr>
          <w:rtl w:val="true"/>
        </w:rPr>
        <w:t>»</w:t>
      </w:r>
      <w:bookmarkEnd w:id="152"/>
    </w:p>
    <w:p>
      <w:pPr>
        <w:pStyle w:val="BookText"/>
        <w:rPr/>
      </w:pPr>
      <w:r>
        <w:rPr>
          <w:rFonts w:ascii="Amiri" w:hAnsi="Amiri" w:eastAsia="Amiri" w:cs="Amiri"/>
          <w:color w:val="111111"/>
          <w:sz w:val="28"/>
          <w:sz w:val="28"/>
          <w:szCs w:val="28"/>
          <w:rtl w:val="true"/>
          <w:lang w:bidi="ar-SA"/>
        </w:rPr>
        <w:t xml:space="preserve">فس، تفسیر القمی أَ لَمْ تَرَ إِلَی الَّذِی حَاجَّ إِبْراهِیمَ فِی رَبِّهِ أَنْ آتاهُ اللَّهُ الْمُلْکَ الْآیَةَ فَإِنَّهُ لَمَّا أَلْقَی نُمْرُودُ إِبْرَاهِیمَ فِی النَّارِ وَ جَعَلَهَا اللَّهُ عَلَیْهِ بَرْداً وَ سَلَاماً قَالَ نُمْرُودُ یَا إِبْرَاهِیمُ مَنْ رَبُّکَ قَالَ رَبِّیَ الَّذِی یُحْیِی وَ یُمِیتُ قالَ لَهُ نُمْرُودُ أَنَا أُحْیِی وَ أُمِیتُ فَقَالَ لَهُ إِبْرَاهِیمُ کَیْفَ تُحْیِی وَ تُمِیتُ قَالَ أَعْمِدُ إِلَی رَجُلَیْنِ مِمَّنْ قَدْ وَجَبَ عَلَیْهِمَا الْقَتْلُ فَأُطْلِقُ عَنْ وَاحِدٍ وَ أَقْتُلُ وَاحِداً فَأَکُونُ قَدْ أَمَتُّ وَ أَحْیَیْتُ فَقَالَ إِبْرَاهِیمُ إِنْ کُنْتَ صَادِقاً فَأَحْیِ الَّذِی قَتَلْتَهُ ثُمَّ قَالَ إِبْرَاهِیمُ دَعْ هَذَا فَإِنَّ رَبِّی یَأْتِی بِالشَّمْسِ مِنَ الْمَشْرِقِ فَأْتِ بِها مِنَ الْمَغْرِبِ فَکَانَ کَمَا قَالَ اللَّهُ فَبُهِتَ الَّذِی کَفَرَ أَیِ انْقَطَعَ وَ ذَلِکَ أَنَّهُ عَلِمَ أَنَّ الشَّمْسَ أَقْدَمُ مِنْهُ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 نازید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درباره پروردگارش محاجه می کرد، خبر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 ابراهیم علیه السلام را در آتش انداخت و خداوند آن را برای او سرد و بی آسیب گرداند، نمرود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پروردگارت چه کسی است؟ ابراهیم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می کنی و می میرانی؟ نمرود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مردی که باید کشته شوند،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آزاد می کنم و یکی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میرانده و زنده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 کس را که کشته ای،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خورشید را از خاور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از باختر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 نمرود چنین حالی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کسی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 زیرا او می دانست که خورشید، قدیم تر از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838673_1468164448"/>
      <w:bookmarkStart w:id="154" w:name="_Toc67"/>
      <w:bookmarkEnd w:id="153"/>
      <w:r>
        <w:rPr>
          <w:rtl w:val="true"/>
        </w:rPr>
        <w:t>بیان</w:t>
      </w:r>
      <w:bookmarkEnd w:id="154"/>
    </w:p>
    <w:p>
      <w:pPr>
        <w:pStyle w:val="BookText"/>
        <w:rPr/>
      </w:pPr>
      <w:r>
        <w:rPr>
          <w:rFonts w:ascii="IRNazanin" w:hAnsi="IRNazanin" w:eastAsia="IRNazanin"/>
          <w:color w:val="111111"/>
          <w:sz w:val="28"/>
          <w:sz w:val="28"/>
          <w:szCs w:val="28"/>
          <w:rtl w:val="true"/>
          <w:lang w:bidi="fa-IR"/>
        </w:rPr>
        <w:t>قال الطبرسی رحمه الله قیل فی انتقاله من حجة إلی أخری وجهان أحدهما أن ذلک لم یکن انتقالا و انقطاعا عن إبراهیم فإنه یجوز من کل حکیم إیراد حجة أخری علی سبیل التأکید بعد تمام ما ابتدأ به من الحجاج و علامة تمامه ظهوره من غیر اعتراض علیه بشبهة لها تأثیر عند التأمل و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إبراهیم إنما قال ذلک لیبین أن من شأن من یقدر علی إحیاء الأموات و إماتة الأحیاء أن یقدر علی إتیان الشمس من المشرق فإن کنت قادرا علی ذلک فأت بها من المغرب و إنما فعل ذلک لأنه لو تشاغل معه بأنی أردت اختراع الحیاة و الموت من غیر سبب و لا علاج لاشتبه علی کثیر ممن حضر فعدل إلی ما هو أوضح لأن الأنبیاء علیهم السلام إنما بعثوا للبیان و الإیضاح و لیست أمورهم مبنیة علی لجاج الخصمین و طلب کل واحد منهما غلبة خصمه</w:t>
      </w:r>
    </w:p>
    <w:p>
      <w:pPr>
        <w:pStyle w:val="BookText"/>
        <w:rPr/>
      </w:pPr>
      <w:r>
        <w:rPr>
          <w:rFonts w:ascii="Amiri" w:hAnsi="Amiri" w:eastAsia="Amiri" w:cs="Amiri"/>
          <w:color w:val="111111"/>
          <w:sz w:val="28"/>
          <w:sz w:val="28"/>
          <w:szCs w:val="28"/>
          <w:rtl w:val="true"/>
          <w:lang w:bidi="ar-SA"/>
        </w:rPr>
        <w:t>وَ قَدْ رُوِیَ عَنِ الصَّادِقِ علیه السلام أَنَّ إِبْرَاهِیمَ علیه السلام قَالَ لَهُ أَحْیِ مَنْ قَتَلْتَهُ إِنْ کُنْتَ صَادِقاً ثُمَّ اسْتَظْهَرَ عَلَیْهِ بِمَا قَالَهُ ثَانِیاً</w:t>
      </w:r>
    </w:p>
    <w:p>
      <w:pPr>
        <w:pStyle w:val="BookText"/>
        <w:rPr/>
      </w:pP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منتقل شدن ابراهیم علیه السلام از یک استدلال به استدلال دیگر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انتقال و قطع کردن از سوی ابراهیم علیه السلام نبوده است؛ زیرا رواست یک حکیم پس از کامل کردن استدلالِ نخست خود از روی تأکید، دلیلی 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کامل شدن استدلال نیز آن است که بر آن با شبهه ای پاسخ گفته نشود که به هنگام تأمل و تدبر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ابراهیم علیه السلام آن سخن را فرمود تا روشن سازد که وقتی کسی بتواند مردگان را زنده کند و زندگان را بمیراند، باید بتواند خورشید را از مشرق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توانایی باید بتواند آن را از مغرب نیز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سخن ابراهیم علیه السلام، آن بود که اگر وی با نمرود به این سخن مشغول می شد که مقصود من، ابداع زندگانی و مرگ بی هیچ دلیل و درمان بوده است، این امر بر بسیاری از حاضران مشتبه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به استدلالی روشن تر عدول کرد؛ چرا که پیامبران علیهم السلام، تنها برای تبیین و روشن سازی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امورشان مبنی بر لجاجت دو طرف نزاع و این که هر کدام بخواهد بر دیگری غلبه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نمرود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 کسی را که کشته ای،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دلیل دوم را بر زبان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838675_1468164448"/>
      <w:bookmarkStart w:id="156" w:name="_Toc68"/>
      <w:bookmarkEnd w:id="155"/>
      <w:r>
        <w:rPr>
          <w:rtl w:val="true"/>
        </w:rPr>
        <w:t>«</w:t>
      </w:r>
      <w:r>
        <w:rPr/>
        <w:t>10</w:t>
      </w:r>
      <w:r>
        <w:rPr>
          <w:rtl w:val="true"/>
        </w:rPr>
        <w:t>»</w:t>
      </w:r>
      <w:bookmarkEnd w:id="1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مُوسَی بْنِ جَعْفَرٍ علیهما السلام فِی ذِکْرِ مُعْجِزَاتِ النَّبِیِّ صلی الله علیه و آله فِی مُقَابَلَةِ مُعْجِزَاتِ </w:t>
      </w:r>
      <w:bookmarkStart w:id="157" w:name="pg13749_126538"/>
    </w:p>
    <w:p>
      <w:pPr>
        <w:pStyle w:val="BookText"/>
        <w:rPr/>
      </w:pPr>
      <w:bookmarkEnd w:id="157"/>
      <w:r>
        <w:rPr>
          <w:rFonts w:ascii="Amiri" w:hAnsi="Amiri" w:eastAsia="Amiri" w:cs="Amiri"/>
          <w:color w:val="111111"/>
          <w:sz w:val="28"/>
          <w:sz w:val="28"/>
          <w:szCs w:val="28"/>
          <w:rtl w:val="true"/>
          <w:lang w:bidi="ar-SA"/>
        </w:rPr>
        <w:t xml:space="preserve">الْأَنْبِیَاءِ أَنَّ إِبْرَاهِیمَ حُجِبَ عَنْ نُمْرُودَ بِحُجُبٍ ثَلَاثٍ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درباره برشمردن معجزات پیامبر صلی الله علیه و آله در برابر معجزات سایر پیامبران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میان ابراهیم علیه السلام و نمرود سه حجاب افکنده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838677_1468164448"/>
      <w:bookmarkStart w:id="159" w:name="_Toc69"/>
      <w:bookmarkEnd w:id="158"/>
      <w:r>
        <w:rPr>
          <w:rtl w:val="true"/>
        </w:rPr>
        <w:t>إیضاح</w:t>
      </w:r>
      <w:bookmarkEnd w:id="159"/>
    </w:p>
    <w:p>
      <w:pPr>
        <w:pStyle w:val="BookText"/>
        <w:rPr/>
      </w:pPr>
      <w:r>
        <w:rPr>
          <w:rFonts w:ascii="IRNazanin" w:hAnsi="IRNazanin" w:eastAsia="IRNazanin"/>
          <w:color w:val="111111"/>
          <w:sz w:val="28"/>
          <w:sz w:val="28"/>
          <w:szCs w:val="28"/>
          <w:rtl w:val="true"/>
          <w:lang w:bidi="fa-IR"/>
        </w:rPr>
        <w:t>لعل المراد بالحجب الثلاث حجاب البطن و الغار و النار أو الأولان مع الاعتزال عنه إلی بلاد الشام أو حجبه عند الحمل و عند الولادة و عند النمو أو حجبه فی البطن بثلاث البطن و الرحم و المشیمة حیث جعله بحیث لم یتبین حمله و قد یقال إنه إشارة إلی القمیص و الخاتم و التوسل بالأئمة علیهم السلام أو بسورة التوحید کما مر کلها و سیجی‌ء فالمعنی أنه حجب عن نار نمرود و شرّه بتلک الحجب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سه حجاب می تواند موارد ذیل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بودن، غار و آتش یا دوتای اولی و کناره گیری ابراهیم علیه السلام از نمرود و رفتن به شام و یا حجاب هایش به هنگام بودن در شکم مادر، زایمان و رشد و یا حجاب هایش در شکم مادر که همان شکم، رحم و جفت است، به طوری که در شکم مادر بودنش بر نمرود آشکار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سه حجاب به پیراهن، انگشتر و توسل به ائمه علیهم السلام یا به سوره توحید همان طور که تمام آن پیشتر آمد یا خواهد آمد،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آن است که میان ابراهیم علیه السلام و آتش و شرّ نمرود، آن حجاب ها افکنده شد و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838679_1468164448"/>
      <w:bookmarkStart w:id="161" w:name="_Toc70"/>
      <w:bookmarkEnd w:id="160"/>
      <w:r>
        <w:rPr>
          <w:rtl w:val="true"/>
        </w:rPr>
        <w:t>«</w:t>
      </w:r>
      <w:r>
        <w:rPr/>
        <w:t>11</w:t>
      </w:r>
      <w:r>
        <w:rPr>
          <w:rtl w:val="true"/>
        </w:rPr>
        <w:t>»</w:t>
      </w:r>
      <w:bookmarkEnd w:id="161"/>
    </w:p>
    <w:p>
      <w:pPr>
        <w:pStyle w:val="BookText"/>
        <w:rPr/>
      </w:pPr>
      <w:r>
        <w:rPr>
          <w:rFonts w:ascii="Amiri" w:hAnsi="Amiri" w:eastAsia="Amiri" w:cs="Amiri"/>
          <w:color w:val="111111"/>
          <w:sz w:val="28"/>
          <w:sz w:val="28"/>
          <w:szCs w:val="28"/>
          <w:rtl w:val="true"/>
          <w:lang w:bidi="ar-SA"/>
        </w:rPr>
        <w:t>لی، الأمالی للصدوق ن، عیون أخبار الرضا علیه السلام أَبِی عَنْ سَعْدٍ عَنِ الْبَرْقِیِّ عَنْ مُحَمَّدِ بْنِ عَلِیٍّ الْکُوفِیِّ عَنِ الْحَسَنِ بْنِ أَبِی الْعُقْبَةِ الصَّیْرَفِیِّ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لَمَّا وُضِعَ فِی کِفَّةِ الْمَنْجَنِیقِ غَضِبَ جَبْرَئِیلُ علیه السلام فَأَوْحَی اللَّهُ عَزَّ وَ جَلَّ مَا یُغْضِبُکَ یَا جَبْرَئِیلُ قَالَ یَا رَبِّ خَلِیلُکَ لَیْسَ مَنْ یَعْبُدُکَ عَلَی وَجْهِ الْأَرْضِ غَیْرُهُ سَلَّطْتَ عَلَیْهِ عَدُوَّکَ وَ عَدُوَّهُ فَأَوْحَی اللَّهُ عَزَّ وَ جَلَّ إِلَیْهِ اسْکُتْ إِنَّمَا یَعْجَلُ الْعَبْدُ الَّذِی یَخَافُ الْفَوْتَ مِثْلُکَ فَأَمَّا أَنَا فَإِنَّهُ عَبْدِی آخُذُهُ إِذَا شِئْتُ قَالَ فَطَابَتْ نَفْسُ جَبْرَئِیلَ علیه السلام فَالْتَفَتَ إِلَی إِبْرَاهِیمَ علیه السلام فَقَالَ هَلْ لَکَ حَاجَةٌ فَقَالَ أَمَّا إِلَیْکَ فَلَا فَأَهْبَطَ اللَّهُ عَزَّ وَ جَلَّ عِنْدَهَا خَاتَماً فِیهِ سِتَّةُ أَحْرُفٍ لَا إِلَهَ إِلَّا اللَّهُ مُحَمَّدٌ رَسُولُ اللَّهِ لَا حَوْلَ وَ لَا قُوَّةَ إِلَّا بِاللَّهِ فَوَّضْتُ أَمْرِی إِلَی اللَّهِ أَسْنَدْتُ ظَهْرِی إِلَی اللَّهِ حَسْبِیَ اللَّهُ فَأَوْحَی اللَّهُ جَلَّ جَلَالُهُ إِلَیْهِ أَنْ تَخَتَّمْ بِهَذَا الْخَاتَمِ فَإِنِّی أَجْعَلُ النَّارَ عَلَیْکَ بَرْداً وَ سَلَاماً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أبی عن أحمد بن إدریس عن الأشعری عن عبد الله بن أحمد عن محمد بن علی الصیرفی عن الحسین بن خالد عنه علیه السلام مثله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کف منجنیق گذاشتند، جبرئیل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ای جبرئیل، چه چیز تو را خشمگین کرده است؟ جبرئیل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روی زمین تنها دوست توست که تو را پرستش می کند وتو دشمنت را بر او چیره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بنده ای همچون تو که از نابودی می ترسد، چنین شتاب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وهر وقت که بخواهم او را می 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شادمان شد و رو به ابراهیم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در نزد جبرئیل انگشتری را فرو فرستاد که روی آن شش عبارت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 محمد رسول الله ، لا حول ولا قوه الا بالله ، فوضت امری الی الله ، اسندت ظهری الی الله ، حسبی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بالاتر از قدرت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امورم را به خدا تفویض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ابراهیم علیه السلام وحی فرمود که با این انگشتر مهر بزن؛ چرا که من آتش را برای تو سرد و بی آسیب می 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دیگری نیز با همین مضمون از امام رضا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838681_1468164448"/>
      <w:bookmarkStart w:id="163" w:name="_Toc71"/>
      <w:bookmarkEnd w:id="162"/>
      <w:r>
        <w:rPr>
          <w:rtl w:val="true"/>
        </w:rPr>
        <w:t>«</w:t>
      </w:r>
      <w:r>
        <w:rPr/>
        <w:t>12</w:t>
      </w:r>
      <w:r>
        <w:rPr>
          <w:rtl w:val="true"/>
        </w:rPr>
        <w:t>»</w:t>
      </w:r>
      <w:bookmarkEnd w:id="1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ابْنُ الْمُتَوَکِّلِ عَنِ الْأَسَدِیِّ عَنِ الْبَرْمَکِیِّ عَنْ عَبْدِ اللَّهِ بْنِ أَحْمَدَ الشَّامِیِّ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علیه السلام عَنْ مُوسَی بْنِ عِمْرَانَ علیه السلام لَمَّا رَأَی حِبَالَهُمْ وَ عِصِیَّهُمْ کَیْفَ أَوْجَسَ فِی نَفْسِهِ خِیفَةً وَ لَمْ یُوجِسْهَا إِبْرَاهِیمُ علیه السلام </w:t>
      </w:r>
      <w:bookmarkStart w:id="164" w:name="pg13749_126539"/>
    </w:p>
    <w:p>
      <w:pPr>
        <w:pStyle w:val="BookText"/>
        <w:rPr/>
      </w:pPr>
      <w:bookmarkEnd w:id="164"/>
      <w:r>
        <w:rPr>
          <w:rFonts w:ascii="Amiri" w:hAnsi="Amiri" w:eastAsia="Amiri" w:cs="Amiri"/>
          <w:color w:val="111111"/>
          <w:sz w:val="28"/>
          <w:sz w:val="28"/>
          <w:szCs w:val="28"/>
          <w:rtl w:val="true"/>
          <w:lang w:bidi="ar-SA"/>
        </w:rPr>
        <w:t xml:space="preserve">حِینَ وُضِعَ فِی الْمَنْجَنِیقِ وَ قُذِفَ بِهِ فِی النَّارِ فَقَالَ علیه السلام إِنَّ إِبْرَاهِیمَ علیه السلام حِینَ وُضِعَ فِی الْمَنْجَنِیقِ کَانَ مُسْتَنِداً إِلَی مَا فِی صُلْبِهِ مِنْ أَنْوَارِ حُجَجِ اللَّهِ عَزَّ وَ جَلَّ وَ لَمْ یَکُنْ مُوسَی علیه السلام کَذَلِکَ فَلِهَذَا أَوْجَسَ فِی نَفْسِهِ خِیفَةً وَ لَمْ یُوجِسْهَا إِبْرَاهِیمُ علیه السلام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مسئله پرسیدم که چطور وقتی موسی بن عمران علیه السلام بند ها و چوبدست های آنان را دید، ترسید، ولی ابراهیم علیه السلام وقتی در منجنیق گذاشته و در آتش پرتاب شد، نترسید؟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را در منجنیق نهادند، او در درون خود به انوار حجج الله تکیه کرده بود، در حالی که موسی علیه السلام چنین حالتی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 علیه السلام ترسید، ولی ابرهیم علیه السلام ترس به خود راه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در الخصال نیافتیم و در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838683_1468164448"/>
      <w:bookmarkStart w:id="166" w:name="_Toc72"/>
      <w:bookmarkEnd w:id="165"/>
      <w:r>
        <w:rPr>
          <w:rtl w:val="true"/>
        </w:rPr>
        <w:t>«</w:t>
      </w:r>
      <w:r>
        <w:rPr/>
        <w:t>13</w:t>
      </w:r>
      <w:r>
        <w:rPr>
          <w:rtl w:val="true"/>
        </w:rPr>
        <w:t>»</w:t>
      </w:r>
      <w:bookmarkEnd w:id="166"/>
    </w:p>
    <w:p>
      <w:pPr>
        <w:pStyle w:val="BookText"/>
        <w:rPr/>
      </w:pPr>
      <w:r>
        <w:rPr>
          <w:rFonts w:ascii="Amiri" w:hAnsi="Amiri" w:eastAsia="Amiri" w:cs="Amiri"/>
          <w:color w:val="111111"/>
          <w:sz w:val="28"/>
          <w:sz w:val="28"/>
          <w:szCs w:val="28"/>
          <w:rtl w:val="true"/>
          <w:lang w:bidi="ar-SA"/>
        </w:rPr>
        <w:t>ل، الخصال ابْنُ الْبَرْقِیِّ عَنْ أَبِیهِ عَنْ جَدِّهِ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الْأَرْضَ کُلَّهَا أَرْبَعَةٌ مُؤْمِنَانِ وَ کَافِرَانِ فَأَمَّا الْمُؤْمِنَانِ فَسُلَیْمَانُ بْنُ دَاوُدَ وَ ذُو الْقَرْنَیْنِ وَ الْکَافِرَانِ نُمْرُودُ وَ بُخْتُ‌نَصَّرَ وَ اسْمُ ذُو الْقَرْنَیْنِ عَبْدُ اللَّهِ بْنُ ضَحَّاکِ بْنِ مَعَدٍّ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برقی از پدرش از جدش سند می رساند به امام صادق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تمام زمین چهار تن بوده اند دو مومن و دو کافر ، دو پادشاه مومن سلیمان بن داوود و ذوالقرنین بوده اند و دو پادشاه کافر نمرود و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ذوالقرنین عبد الله بن ضحاک بن معد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838685_1468164448"/>
      <w:bookmarkStart w:id="168" w:name="_Toc73"/>
      <w:bookmarkEnd w:id="167"/>
      <w:r>
        <w:rPr>
          <w:rtl w:val="true"/>
        </w:rPr>
        <w:t>«</w:t>
      </w:r>
      <w:r>
        <w:rPr/>
        <w:t>14</w:t>
      </w:r>
      <w:r>
        <w:rPr>
          <w:rtl w:val="true"/>
        </w:rPr>
        <w:t>»</w:t>
      </w:r>
      <w:bookmarkEnd w:id="168"/>
    </w:p>
    <w:p>
      <w:pPr>
        <w:pStyle w:val="BookText"/>
        <w:rPr/>
      </w:pPr>
      <w:r>
        <w:rPr>
          <w:rFonts w:ascii="Amiri" w:hAnsi="Amiri" w:eastAsia="Amiri" w:cs="Amiri"/>
          <w:color w:val="111111"/>
          <w:sz w:val="28"/>
          <w:sz w:val="28"/>
          <w:szCs w:val="28"/>
          <w:rtl w:val="true"/>
          <w:lang w:bidi="ar-SA"/>
        </w:rPr>
        <w:t xml:space="preserve">فر، تفسیر فرات بن إبراهیم عَلِیُّ بْنُ مُحَمَّدِ بْنِ عُمَرَ الزُّهْرِیُّ مُعَنْعَناً عَنْ أَبِی عَبْدِ اللَّهِ علیه السلام فِی قَوْلِ اللَّهِ تَعَالَی قُلْنا یا نارُ کُونِی بَرْداً وَ سَلاماً عَلی إِبْراهِیمَ قَالَ إِنَّ أَوَّلَ مَنْجَنِیقٍ عُمِلَ فِی الدُّنْیَا مَنْجَنِیقٌ عُمِلَ لِإِبْرَاهِیمَ بِسُورِ الْکُوفَةِ فِی نَهَرٍ یُقَالُ لَهَا کُوثَی وَ فِی قَرْیَةٍ یُقَالُ لَهَا قَنْطَانَا قَالَ عَمِلَ إِبْلِیسُ الْمَنْجَنِیقَ وَ أُجْلِسَ فِیهِ إِبْرَاهِیمُ علیه السلام وَ أَرَادُوا أَنْ یَرْمُوا بِهِ فِی نَارِهَا أَتَاهُ جَبْرَئِیلُ علیه السلام قَالَ السَّلَامُ عَلَیْکَ یَا إِبْرَاهِیمُ وَ رَحْمَةُ اللَّهِ وَ بَرَکَاتُهُ أَ لَکَ حَاجَةٌ قَالَ مَا لِی إِلَیْکَ حَاجَةٌ بَعْدَهَا قَالَ اللَّهُ تَعَالَی قُلْنا یا نارُ کُونِی بَرْداً وَ سَلاماً عَلی إِبْراهِیمَ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عمر زهری به صورت معنعن از امام صادق علیه السلام نقل کرد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 آتش برای ابراهیم 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منجنیقی که در دنیا ساخته شد، منجنیقی بود که آن را برای ابراهیم علیه السلام در حصار کوفه در رودی به نام کوثی و در دهکده ای به نام قنطانا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منجنیق را ساخت و ابراهیم علیه السلام را در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که او را در آتش بیندازند،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 آسیب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838687_1468164448"/>
      <w:bookmarkStart w:id="170" w:name="_Toc74"/>
      <w:bookmarkEnd w:id="169"/>
      <w:r>
        <w:rPr>
          <w:rtl w:val="true"/>
        </w:rPr>
        <w:t>«</w:t>
      </w:r>
      <w:r>
        <w:rPr/>
        <w:t>15</w:t>
      </w:r>
      <w:r>
        <w:rPr>
          <w:rtl w:val="true"/>
        </w:rPr>
        <w:t>»</w:t>
      </w:r>
      <w:bookmarkEnd w:id="170"/>
    </w:p>
    <w:p>
      <w:pPr>
        <w:pStyle w:val="BookText"/>
        <w:rPr/>
      </w:pP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إبراهیم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الأب المربی لا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أَمِیرَ الْمُؤْمِنِینَ علیه السلام عَنْ قَوْلِ اللَّهِ عَزَّ وَ جَلَّ 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کَنْعَانَ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شامی از امام 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و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می گریزد و آن که از مادرش می گریزد،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که از پدرش می گریزد، ابراهیم علیه السلام و آن که از یارش فرار می کند، لوط علیه السلام و آن که از پسرش می گریزد، نوح علیه السلام است که از پسرش کنعان پا به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838689_1468164448"/>
      <w:bookmarkStart w:id="172" w:name="_Toc75"/>
      <w:bookmarkEnd w:id="171"/>
      <w:r>
        <w:rPr>
          <w:rtl w:val="true"/>
        </w:rPr>
        <w:t>«</w:t>
      </w:r>
      <w:r>
        <w:rPr/>
        <w:t>16</w:t>
      </w:r>
      <w:r>
        <w:rPr>
          <w:rtl w:val="true"/>
        </w:rPr>
        <w:t>»</w:t>
      </w:r>
      <w:bookmarkEnd w:id="1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أَحْمَدَ بْنِ إِدْرِیسَ عَنِ الْأَشْعَرِیِّ عَنْ إِبْرَاهِیمَ بْنِ إِسْحَاقَ عَنِ الْحَسَنِ بْنِ زِیَادٍ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أُضْرِمَتِ النَّارُ عَلَی إِبْرَاهِیمَ علیه السلام شَکَتْ هَوَامُّ الْأَرْضِ إِلَی اللَّهِ عَزَّ وَ جَلَّ وَ اسْتَأْذَنَتْهُ أَنْ تَصُبَّ عَلَیْهَا الْمَاءَ فَلَمْ </w:t>
      </w:r>
      <w:bookmarkStart w:id="173" w:name="pg13749_126540"/>
    </w:p>
    <w:p>
      <w:pPr>
        <w:pStyle w:val="BookText"/>
        <w:rPr/>
      </w:pPr>
      <w:bookmarkEnd w:id="173"/>
      <w:r>
        <w:rPr>
          <w:rFonts w:ascii="Amiri" w:hAnsi="Amiri" w:eastAsia="Amiri" w:cs="Amiri"/>
          <w:color w:val="111111"/>
          <w:sz w:val="28"/>
          <w:sz w:val="28"/>
          <w:szCs w:val="28"/>
          <w:rtl w:val="true"/>
          <w:lang w:bidi="ar-SA"/>
        </w:rPr>
        <w:t xml:space="preserve">یَأْذَنِ اللَّهُ عَزَّ وَ جَلَّ بِشَیْ‌ءٍ مِنْهَا إِلَّا لِلضِّفْدِعِ فَاحْتَرَقَ مِنْهُ الثُّلُثَانِ وَ بَقِیَ مِنْهُ الثُّلُثُ الْخَبَرَ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به روی ابراهیم علیه السلام برافروخته شد، خزندگان زمین نزد خداوند عزوجل شکایت بردند و از او اذن خواستند تا روی آن،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خداوند عزوجل تنها به قورباغه این اجازه را داد و دو سوم آن سوخت و یک سوم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838691_1468164448"/>
      <w:bookmarkStart w:id="175" w:name="_Toc76"/>
      <w:bookmarkEnd w:id="174"/>
      <w:r>
        <w:rPr>
          <w:rtl w:val="true"/>
        </w:rPr>
        <w:t>«</w:t>
      </w:r>
      <w:r>
        <w:rPr/>
        <w:t>17</w:t>
      </w:r>
      <w:r>
        <w:rPr>
          <w:rtl w:val="true"/>
        </w:rPr>
        <w:t>»</w:t>
      </w:r>
      <w:bookmarkEnd w:id="175"/>
    </w:p>
    <w:p>
      <w:pPr>
        <w:pStyle w:val="BookText"/>
        <w:rPr/>
      </w:pPr>
      <w:r>
        <w:rPr>
          <w:rFonts w:ascii="Amiri" w:hAnsi="Amiri" w:eastAsia="Amiri" w:cs="Amiri"/>
          <w:color w:val="111111"/>
          <w:sz w:val="28"/>
          <w:sz w:val="28"/>
          <w:szCs w:val="28"/>
          <w:rtl w:val="true"/>
          <w:lang w:bidi="ar-SA"/>
        </w:rPr>
        <w:t xml:space="preserve">ل، الخصال ابْنُ الْوَلِیدِ عَنِ الصَّفَّارِ عَنِ ابْنِ مَعْرُوفٍ عَنِ ابْنِ مَحْبُوبٍ عَنْ حَنَانِ بْنِ سَدِیرٍ عَنْ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w:t>
      </w:r>
      <w:r>
        <w:rPr>
          <w:rStyle w:val="FootnoteAnchor"/>
          <w:rtl w:val="true"/>
        </w:rPr>
        <w:footnoteReference w:id="147"/>
      </w:r>
      <w:r>
        <w:rPr>
          <w:rFonts w:ascii="Amiri" w:hAnsi="Amiri" w:eastAsia="Amiri" w:cs="Amiri"/>
          <w:color w:val="111111"/>
          <w:sz w:val="28"/>
          <w:sz w:val="28"/>
          <w:szCs w:val="28"/>
          <w:rtl w:val="true"/>
          <w:lang w:bidi="ar-SA"/>
        </w:rPr>
        <w:t xml:space="preserve">بَنِی إِسْرَائِیلَ هَوَّدَا قَوْمَهُمْ وَ نَصَّرَاهُمْ وَ فِرْعَوْنُ الَّذِی قَالَ أَنَا رَبُّکُمُ الْأَعْلی وَ اثْنَانِ فِی هَذِهِ الْأُمَّةِ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گفت شنیدم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بیش از دیگران در روز قیامت عذاب می بینند،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پسر آدم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نمرودی است که با ابراهیم علیه السلام درباره پروردگارش به محاجه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دیگر از بنی اسرائیل هستند که قومشان را یهودی یا نصرانی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فرعونی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آخر از این امت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838693_1468164448"/>
      <w:bookmarkStart w:id="177" w:name="_Toc77"/>
      <w:bookmarkEnd w:id="176"/>
      <w:r>
        <w:rPr>
          <w:rtl w:val="true"/>
        </w:rPr>
        <w:t>«</w:t>
      </w:r>
      <w:r>
        <w:rPr/>
        <w:t>18</w:t>
      </w:r>
      <w:r>
        <w:rPr>
          <w:rtl w:val="true"/>
        </w:rPr>
        <w:t>»</w:t>
      </w:r>
      <w:bookmarkEnd w:id="177"/>
    </w:p>
    <w:p>
      <w:pPr>
        <w:pStyle w:val="BookText"/>
        <w:rPr/>
      </w:pPr>
      <w:r>
        <w:rPr>
          <w:rFonts w:ascii="Amiri" w:hAnsi="Amiri" w:eastAsia="Amiri" w:cs="Amiri"/>
          <w:color w:val="111111"/>
          <w:sz w:val="28"/>
          <w:sz w:val="28"/>
          <w:szCs w:val="28"/>
          <w:rtl w:val="true"/>
          <w:lang w:bidi="ar-SA"/>
        </w:rPr>
        <w:t xml:space="preserve">ج، الإحتجاج قَالَ الصَّادِقُ علیه السلام فِی حِکْمَةِ خَلْقِ الْأَشْیَاءِ فَأَمَّا الْبَعُوضُ وَ الْبَقُّ فَبَعْضُ سَبَبِهِ أَنَّهُ جُعِلَ أَرْزَاقَ الطَّیْرِ وَ أَهَانَ بِهَا جَبَّاراً تَمَرَّدَ عَلَی اللَّهِ وَ تَجَبَّرَ وَ أَنْکَرَ رُبُوبِیَّتَهُ فَسَلَّطَ اللَّهُ عَلَیْهِ أَضْعَفَ خَلْقِهِ لِیُرِیَهُ قُدْرَتَهُ وَ عَظَمَتَهُ وَ هِیَ الْبَعُوضُ فَدَخَلَتْ فِی مَنْخِرِهِ حَتَّی وَصَلَتْ إِلَی دِمَاغِهِ فَقَتَلَتْهُ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حکمت آفرینش اشیا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آفرینش پشه و ساس، آن است که خداوند، آنها را روزیِ پرندگان قرار داد و به وسیله آنها آن ستمگر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که از خداوند سرکشی کرده بود و تکبر می ورزید و ربوبیت خداوند را منکر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ضعیف ترین مخلوقات خود را بر او چیره ساخت تا قدرت و عظمت خود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 پشه بود که وارد سوراخ بینی او شد تا این که به مغزش رسید و او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838695_1468164448"/>
      <w:bookmarkStart w:id="179" w:name="_Toc78"/>
      <w:bookmarkEnd w:id="178"/>
      <w:r>
        <w:rPr>
          <w:rtl w:val="true"/>
        </w:rPr>
        <w:t>«</w:t>
      </w:r>
      <w:r>
        <w:rPr/>
        <w:t>19</w:t>
      </w:r>
      <w:r>
        <w:rPr>
          <w:rtl w:val="true"/>
        </w:rPr>
        <w:t>»</w:t>
      </w:r>
      <w:bookmarkEnd w:id="179"/>
    </w:p>
    <w:p>
      <w:pPr>
        <w:pStyle w:val="BookText"/>
        <w:rPr/>
      </w:pPr>
      <w:r>
        <w:rPr>
          <w:rFonts w:ascii="Amiri" w:hAnsi="Amiri" w:eastAsia="Amiri" w:cs="Amiri"/>
          <w:color w:val="111111"/>
          <w:sz w:val="28"/>
          <w:sz w:val="28"/>
          <w:szCs w:val="28"/>
          <w:rtl w:val="true"/>
          <w:lang w:bidi="ar-SA"/>
        </w:rPr>
        <w:t>ع، علل الشرائع ل، الخصال ن، عیون أخبار الرضا علیه السلام قَالَ أَمِیرُ الْمُؤْمِنِینَ علیه السلام فِی جَوَابِ أَسْئِلَةِ الشَّامِیِّ</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یَوْمَ الْأَرْبِعَاءِ أُلْقِیَ إِبْرَاهِیمُ الْخَلِیلُ علیه السلام فِی النَّارِ وَ یَوْمَ الْأَرْبِعَاءِ وَضَعُوهُ فِی الْمَنْجَنِیقِ وَ یَوْمَ الْأَرْبِعَاءِ سَلَّطَ اللَّهُ عَلَی نُمْرُودَ الْبَقَّةَ وَ یَوْمَ الْأَرْبِعَاءِ خَرَّ عَلَیْهِمُ السَّقْفُ مِنْ فَوْقِهِمْ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پاسخ به پرسش های آن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را در روز چهارشنبه در آتش افکندند و در روز چهارشنبه او را در منجنیق گذاشتند و در روز چهارشنبه خداوند، حشره ساس را بر نمرود چیره ساخت و در روز چهارشنبه سقف بر روی آنان فرو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838697_1468164448"/>
      <w:bookmarkStart w:id="181" w:name="_Toc79"/>
      <w:bookmarkEnd w:id="180"/>
      <w:r>
        <w:rPr>
          <w:rtl w:val="true"/>
        </w:rPr>
        <w:t>«</w:t>
      </w:r>
      <w:r>
        <w:rPr/>
        <w:t>20</w:t>
      </w:r>
      <w:r>
        <w:rPr>
          <w:rtl w:val="true"/>
        </w:rPr>
        <w:t>»</w:t>
      </w:r>
      <w:bookmarkEnd w:id="1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ابْنُ الْوَلِیدِ عَنِ الصَّفَّارِ عَنْ عَبَّادِ بْنِ سُلَیْمَانَ عَنْ مُحَمَّدِ بْنِ سُلَیْمَانَ عَنْ أَبِیهِ عَنْ إِسْحَاقَ بْنِ عَمَّارٍ عَنْ أَبِی الْحَسَنِ مُوسَی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إِنَّ فِی النَّارِ لَوَادِیاً یُقَالُ لَهُ سَقَرُ لَمْ یَتَنَفَّسْ مُنْذُ خَلَقَهُ اللَّهُ لَوْ أَذِنَ اللَّهُ عَزَّ وَ جَلَّ لَهُ فِی التَّنَفُّسِ بِقَدْرِ مِخْیَطٍ لَاحْتَرَقَ </w:t>
      </w:r>
      <w:r>
        <w:rPr>
          <w:rStyle w:val="FootnoteAnchor"/>
          <w:rtl w:val="true"/>
        </w:rPr>
        <w:footnoteReference w:id="152"/>
      </w:r>
      <w:r>
        <w:rPr>
          <w:rFonts w:ascii="Amiri" w:hAnsi="Amiri" w:eastAsia="Amiri" w:cs="Amiri"/>
          <w:color w:val="111111"/>
          <w:sz w:val="28"/>
          <w:sz w:val="28"/>
          <w:szCs w:val="28"/>
          <w:rtl w:val="true"/>
          <w:lang w:bidi="ar-SA"/>
        </w:rPr>
        <w:t xml:space="preserve">مَا عَلَی وَجْهِ الْأَرْضِ وَ إِنَّ أَهْلَ النَّارِ لَیَتَعَوَّذُونَ مِنْ حَرِّ ذَلِکَ الْوَادِی وَ نَتْنِهِ وَ قَذَرِهِ وَ مَا أَعَدَّ اللَّهُ فِیهِ لِأَهْلِهِ وَ إِنَّ فِی ذَلِکَ الْوَادِی لَجَبَلًا یَتَعَوَّذُ جَمِیعُ أَهْلِ ذَلِکَ الْوَادِی مِنْ حَرِّ ذَلِکَ الْجَبَلِ وَ نَتْنِهِ وَ قَذَرِهِ وَ مَا أَعَدَّ اللَّهُ فِیهِ لِأَهْلِهِ وَ إِنَّ فِی ذَلِکَ الْجَبَلِ لَشِعْباً یَتَعَوَّذُ جَمِیعُ أَهْلِ </w:t>
      </w:r>
      <w:bookmarkStart w:id="182" w:name="pg13749_126541"/>
    </w:p>
    <w:p>
      <w:pPr>
        <w:pStyle w:val="BookText"/>
        <w:rPr/>
      </w:pPr>
      <w:bookmarkEnd w:id="182"/>
      <w:r>
        <w:rPr>
          <w:rFonts w:ascii="Amiri" w:hAnsi="Amiri" w:eastAsia="Amiri" w:cs="Amiri"/>
          <w:color w:val="111111"/>
          <w:sz w:val="28"/>
          <w:sz w:val="28"/>
          <w:szCs w:val="28"/>
          <w:rtl w:val="true"/>
          <w:lang w:bidi="ar-SA"/>
        </w:rPr>
        <w:t xml:space="preserve">ذَلِکَ الْجَبَلِ مِنْ حَرِّ ذَلِکَ الشِّعْبِ وَ نَتْنِهِ وَ قَذَرِهِ وَ مَا أَعَدَّ اللَّهُ فِیهِ لِأَهْلِهِ وَ إِنَّ فِی ذَلِکَ الشِّعْبِ لَقَلِیباً </w:t>
      </w:r>
      <w:r>
        <w:rPr>
          <w:rStyle w:val="FootnoteAnchor"/>
          <w:rtl w:val="true"/>
        </w:rPr>
        <w:footnoteReference w:id="153"/>
      </w:r>
      <w:r>
        <w:rPr>
          <w:rFonts w:ascii="Amiri" w:hAnsi="Amiri" w:eastAsia="Amiri" w:cs="Amiri"/>
          <w:color w:val="111111"/>
          <w:sz w:val="28"/>
          <w:sz w:val="28"/>
          <w:szCs w:val="28"/>
          <w:rtl w:val="true"/>
          <w:lang w:bidi="ar-SA"/>
        </w:rPr>
        <w:t xml:space="preserve">یَتَعَوَّذُ جَمِیعُ أَهْلِ ذَلِکَ الشِّعْبِ مِنْ حَرِّ ذَلِکَ الْقَلِیبِ وَ نَتْنِهِ وَ قَذَرِهِ وَ مَا أَعَدَّ اللَّهُ فِیهِ لِأَهْلِهِ وَ إِنَّ فِی ذَلِکَ الْقَلِیبِ لَحَیَّةً یَتَعَوَّذُ جَمِیعُ أَهْلِ ذَلِکَ الْقَلِیبِ مِنْ خُبْثِ تِلْکَ الْحَیَّةِ وَ نَتْنِهَا وَ قَذَرِهَا وَ مَا أَعَدَّ اللَّهُ فِی أَنْیَابِهَا مِنَ السَّمِّ لِأَهْلِهَا وَ إِنَّ فِی جَوْفِ تِلْکَ الْحَیَّةِ لَسَبْعَةَ صَنَادِیقَ فِیهَا خَمْسَةٌ مِنَ الْأُمَمِ السَّالِفَةِ وَ اثْنَانِ مِنْ هَذِهِ الْأُمَّةِ قَالَ قُلْتُ جُعِلْتُ فِدَاکَ مَنِ الْخَمْسَةُ وَ مَنِ الِاثْنَانُ قَالَ فَأَمَّا الْخَمْسَةُ فَقَابِیلُ الَّذِی قَتَلَ هَابِیلَ وَ نُمْرُودُ الَّذِی حَاجَّ إِبْراهِیمَ فِی رَبِّهِ فَ قالَ أَنَا أُحْیِی وَ أُمِیتُ وَ فِرْعَوْنُ الَّذِی قَالَ أَنَا رَبُّکُمُ الْأَعْلی وَ یَهُودُ الَّذِی هَوَّدَ الْیَهُودَ وَ بُولَسُ الَّذِی نَصَّرَ النَّصَارَی وَ مِنْ هَذِهِ الْأُمَّةِ أَعْرَابِیَّانِ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و سیأتی مثله بأسانید فی کتاب المعاد و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موسی کاظم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در آتش جهنم وادی ای هست که سقر نام دارد و از زمان خلقتش دم بر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به آن اذن دهد و به اندازه سر سوزنی دم بر آورد، هر آنچه بر روی زمین است در آتش آن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از حرارت، بوی بد و چرک و کثافت آن و آنچه خداوند در آن برای اهلش آماده</w:t>
      </w:r>
    </w:p>
    <w:p>
      <w:pPr>
        <w:pStyle w:val="BookText"/>
        <w:rPr/>
      </w:pPr>
      <w:r>
        <w:rPr>
          <w:rFonts w:ascii="IRNazanin" w:hAnsi="IRNazanin" w:eastAsia="IRNazanin"/>
          <w:color w:val="111111"/>
          <w:sz w:val="28"/>
          <w:sz w:val="28"/>
          <w:szCs w:val="28"/>
          <w:rtl w:val="true"/>
          <w:lang w:bidi="fa-IR"/>
        </w:rPr>
        <w:t>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وادی، کوهی است که تمامی اهل آن وادی از حرارت آن کوه، بوی بد و چرک و کثافت آن و آنچه خداوند در آن برای اهلش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کوه، دره عمیقی است که تمامی اهل آن کوه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از حرارت آن دره، بوی بد و کثافت آن و آنچه خداوند در آن برای اهلش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دره، چاهی وجود دارد که تمامی اهل آن دره از حرارت آن چاه، بوی بد و کثافت آن و آنچه خداوند در آن برای اهلش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چاه، ماری است که تمامی اهل آن چاه از خباثت، بوی بد و چرک و کثافت آن و سمی که خداوند در دندان های نیش آن برای اهل آن چاه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آن مار، هفت صندوق هست که پنج تن از امت های پیشین و دو تن از این امت در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 گوید که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تن، چه کسانی هستند؟ و آن دو کیستند؟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قابیلی که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 که با ابراهیم علیه السلام درباره پروردگارش به محاجه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که یهودیان را به دین یهود درآورد و پُولس که مسیحیان را مسیحی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از این امت هستند، دو اعرابی می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با سند های دیگری پیشتر آمده است و در کتاب معاد و نیز کتاب الفتن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838699_1468164448"/>
      <w:bookmarkStart w:id="184" w:name="_Toc80"/>
      <w:bookmarkEnd w:id="183"/>
      <w:r>
        <w:rPr>
          <w:rtl w:val="true"/>
        </w:rPr>
        <w:t>«</w:t>
      </w:r>
      <w:r>
        <w:rPr/>
        <w:t>21</w:t>
      </w:r>
      <w:r>
        <w:rPr>
          <w:rtl w:val="true"/>
        </w:rPr>
        <w:t>»</w:t>
      </w:r>
      <w:bookmarkEnd w:id="184"/>
    </w:p>
    <w:p>
      <w:pPr>
        <w:pStyle w:val="BookText"/>
        <w:rPr/>
      </w:pPr>
      <w:r>
        <w:rPr>
          <w:rFonts w:ascii="Amiri" w:hAnsi="Amiri" w:eastAsia="Amiri" w:cs="Amiri"/>
          <w:color w:val="111111"/>
          <w:sz w:val="28"/>
          <w:sz w:val="28"/>
          <w:szCs w:val="28"/>
          <w:rtl w:val="true"/>
          <w:lang w:bidi="ar-SA"/>
        </w:rPr>
        <w:t>ع، علل الشرائع ابْنُ الْوَلِیدِ عَنْ مُحَمَّدٍ الْعَطَّارِ عَنِ ابْنِ أَبَانٍ عَنِ ابْنِ أُورَمَةَ عَنْ دَاوُدَ بْنِ أَبِی یَزِیدَ عَنْ عَبْدِ اللَّهِ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أُلْقِیَ إِبْرَاهِیمُ علیه السلام فِی النَّارِ فلقاه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فِی الْهَوَاءِ وَ هُوَ یَهْوِی فَقَالَ یَا إِبْرَاهِیمُ أَ لَکَ حَاجَةٌ فَقَالَ أَمَّا إِلَیْکَ فَلَا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افکندند، جبرئیل در حالی که وی در هوا و در حال سقوط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838701_1468164448"/>
      <w:bookmarkStart w:id="186" w:name="_Toc81"/>
      <w:bookmarkEnd w:id="185"/>
      <w:r>
        <w:rPr>
          <w:rtl w:val="true"/>
        </w:rPr>
        <w:t>«</w:t>
      </w:r>
      <w:r>
        <w:rPr/>
        <w:t>22</w:t>
      </w:r>
      <w:r>
        <w:rPr>
          <w:rtl w:val="true"/>
        </w:rPr>
        <w:t>»</w:t>
      </w:r>
      <w:bookmarkEnd w:id="186"/>
    </w:p>
    <w:p>
      <w:pPr>
        <w:pStyle w:val="BookText"/>
        <w:rPr/>
      </w:pPr>
      <w:r>
        <w:rPr>
          <w:rFonts w:ascii="Amiri" w:hAnsi="Amiri" w:eastAsia="Amiri" w:cs="Amiri"/>
          <w:color w:val="111111"/>
          <w:sz w:val="28"/>
          <w:sz w:val="28"/>
          <w:szCs w:val="28"/>
          <w:rtl w:val="true"/>
          <w:lang w:bidi="ar-SA"/>
        </w:rPr>
        <w:t>ع، علل الشرائع بِهَذَا الْإِسْنَادِ عَنِ ابْنِ أُورَمَةَ عَنِ الْحَسَنِ بْنِ عَلِیٍّ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أُلْقِیَ إِبْرَاهِیمُ فِی النَّارِ أَوْحَی اللَّهُ عَزَّ وَ جَلَّ إِلَیْهَا وَ عِزَّتِی وَ جَلَالِی لَئِنْ آذَیْتِهِ لَأُعَذِّبَنَّکِ وَ قَالَ لَمَّا قَالَ اللَّهُ عَزَّ وَ جَلَّ یا نارُ کُونِی بَرْداً وَ سَلاماً عَلی إِبْراهِیمَ مَا انْتَفَعَ أَحَدٌ بِهَا ثَلَاثَةَ أَیَّامٍ وَ مَا سَخُنَتْ مَاؤُهُمْ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افکنند، خداوند عزوجل به آتش وحی فرمود که به عزت و جلالم سوگند که اگر گزندی به او برسانی،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 آسیب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سه روز کسی نتوانست از آن بهره ببرد و آبشان با آن گرم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838703_1468164448"/>
      <w:bookmarkStart w:id="188" w:name="_Toc82"/>
      <w:bookmarkEnd w:id="187"/>
      <w:r>
        <w:rPr>
          <w:rtl w:val="true"/>
        </w:rPr>
        <w:t>«</w:t>
      </w:r>
      <w:r>
        <w:rPr/>
        <w:t>23</w:t>
      </w:r>
      <w:r>
        <w:rPr>
          <w:rtl w:val="true"/>
        </w:rPr>
        <w:t>»</w:t>
      </w:r>
      <w:bookmarkEnd w:id="1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مُحَمَّدٍ الْعَطَّارِ عَنِ ابْنِ أَبَانٍ </w:t>
      </w:r>
      <w:r>
        <w:rPr>
          <w:rStyle w:val="FootnoteAnchor"/>
          <w:rtl w:val="true"/>
        </w:rPr>
        <w:footnoteReference w:id="157"/>
      </w:r>
      <w:r>
        <w:rPr>
          <w:rFonts w:ascii="Amiri" w:hAnsi="Amiri" w:eastAsia="Amiri" w:cs="Amiri"/>
          <w:color w:val="111111"/>
          <w:sz w:val="28"/>
          <w:sz w:val="28"/>
          <w:szCs w:val="28"/>
          <w:rtl w:val="true"/>
          <w:lang w:bidi="ar-SA"/>
        </w:rPr>
        <w:t xml:space="preserve">عَنِ ابْنِ أُورَمَةَ عَنِ الْحُسَیْنِ بْنِ عَلِیٍّ عَنْ عُمَرَ عَنْ أَبَانٍ عَنْ حُجْرٍ عَنْ أَبِی عَبْدِ اللَّهِ علیه السلام قَالَ خَالَفَ إِبْرَاهِیمُ علیه السلام قَوْمَهُ وَ عَادَی آلِهَتَهُمْ حَتَّی أُدْخِلَ عَلَی نُمْرُودَ فَخَاصَمَهُ فَقَالَ إِبْرَاهِیمُ رَبِّیَ الَّذِی یُحْیِی وَ یُمِیتُ الْآیَةَ وَ کَانَ فِی عِیدٍ لَهُمْ دَخَلَ عَلَی آلِهَتِهِمْ قَالُوا مَا اجْتَرَأَ عَلَیْهَا إِلَّا الْفَتَی الَّذِی یَعِیبُهَا وَ یَبْرَأُ مِنْهَا فَلَمْ یَجِدُوا لَهُ مُثْلَةً أَعْظَمَ مِنَ النَّارِ فَأَخْبَرُوا نُمْرُودَ </w:t>
      </w:r>
      <w:bookmarkStart w:id="189" w:name="pg13749_126542"/>
    </w:p>
    <w:p>
      <w:pPr>
        <w:pStyle w:val="BookText"/>
        <w:rPr/>
      </w:pPr>
      <w:bookmarkEnd w:id="189"/>
      <w:r>
        <w:rPr>
          <w:rFonts w:ascii="Amiri" w:hAnsi="Amiri" w:eastAsia="Amiri" w:cs="Amiri"/>
          <w:color w:val="111111"/>
          <w:sz w:val="28"/>
          <w:sz w:val="28"/>
          <w:szCs w:val="28"/>
          <w:rtl w:val="true"/>
          <w:lang w:bidi="ar-SA"/>
        </w:rPr>
        <w:t xml:space="preserve">فَجَمَعَ لَهُ الْحَطَبَ وَ أَوْقَدَ عَلَیْهِ ثُمَّ وَضَعَهُ فِی الْمَنْجَنِیقِ لِیَرْمِیَ بِهِ فِی النَّارِ وَ إِنَّ إِبْلِیسَ دَلَّ عَلَی عَمَلِ الْمَنْجَنِیقِ لِإِبْرَاهِیمَ علیه السلام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قومش به مخالفت پرداخت و خدایانشان را دشمن داشت تا این که بر نمرود وارد شد و نمرود با او به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عید آنان، بر خدایانشان وارد شد 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جوان که خدایانمان را تحقیر می کرد و از آنها تبری می جست، جرئت چنین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مجازاتی بزرگتر از آتش برایش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نمرود را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نمرود دستور گردآوری هیزم را داد و آن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را در منجنیق گذاشت تا او را درون آتش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آنان را به چگونگی ساختن منجنیق برای افکندن ابراهیم علیه السلام در آتش راهنمایی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838705_1468164448"/>
      <w:bookmarkStart w:id="191" w:name="_Toc83"/>
      <w:bookmarkEnd w:id="190"/>
      <w:r>
        <w:rPr>
          <w:rtl w:val="true"/>
        </w:rPr>
        <w:t>«</w:t>
      </w:r>
      <w:r>
        <w:rPr/>
        <w:t>24</w:t>
      </w:r>
      <w:r>
        <w:rPr>
          <w:rtl w:val="true"/>
        </w:rPr>
        <w:t>»</w:t>
      </w:r>
      <w:bookmarkEnd w:id="191"/>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یَزِیدَ عَنِ ابْنِ أَبِی عُمَیْرٍ عَنْ أَبَانِ بْنِ عُثْمَانَ عَنْ أَبِی عَبْدِ اللَّهِ علیه السلام قَالَ أَخْبَرَنِی أَبِی عَنْ جَدِّی عَنِ النَّبِیِّ صلی الله علیه و آله عَنْ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نُمْرُودُ إِبْرَاهِیمَ لِیُلْقِیَهُ فِی النَّارِ قُلْتُ یَا رَبِّ عَبْدُکَ وَ خَلِیلُکَ لَیْسَ فِی أَرْضِکَ أَحَدٌ یَعْبُدُکَ غَیْرُهُ قَالَ اللَّهُ تَعَالَی هُوَ عَبْدِی آخُذُهُ إِذَا شِئْتُ وَ لَمَّا أُلْقِیَ إِبْرَاهِیمُ علیه السلام فِی النَّارِ تَلَقَّاهُ جَبْرَئِیلُ علیه السلام فِی الْهَوَاءِ وَ هُوَ یَهْوِی إِلَی النَّارِ فَقَالَ یَا إِبْرَاهِیمُ لَکَ حَاجَةٌ فَقَالَ أَمَّا إِلَیْکَ فَلَا وَ قَالَ یَا اللَّهُ یَا أَحَدُ یَا صَمَدُ یَا مَنْ لَمْ یَلِدْ وَ لَمْ یُولَدْ وَ لَمْ یَکُنْ لَهُ کُفُواً أَحَدٌ نَجِّنِی مِنَ النَّارِ بِرَحْمَتِکَ فَأَوْحَی اللَّهُ تَعَالَی إِلَی النَّارِ کُونِی بَرْداً وَ سَلاماً عَلی إِبْراهِیمَ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پدرم مرا خبر داد از جدم 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فرمود که چون نمرود، ابراهیم علیه السلام را گرفت تا در آتش افکند،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تنها همین بنده و دوستت است که بر روی زمین تو را پرستش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بخواهم او را می 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در آتش افکنده شد، جبرئیل در هوا و در حالی که ابراهیم علیه السلام در حال سقوط درون آتش بود، با وی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یگانه، ای خدای صمد ثابت متعالی و ای کسی که نزاده و زاده نشده است و هیچ کس او را همتا نیست، به رحمت خودت مرا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متعال به آتش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سرد و بی آسیب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838707_1468164448"/>
      <w:bookmarkStart w:id="193" w:name="_Toc84"/>
      <w:bookmarkEnd w:id="192"/>
      <w:r>
        <w:rPr>
          <w:rtl w:val="true"/>
        </w:rPr>
        <w:t>«</w:t>
      </w:r>
      <w:r>
        <w:rPr/>
        <w:t>25</w:t>
      </w:r>
      <w:r>
        <w:rPr>
          <w:rtl w:val="true"/>
        </w:rPr>
        <w:t>»</w:t>
      </w:r>
      <w:bookmarkEnd w:id="193"/>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لِنُمْرُودَ مَجْلِسٌ یُشْرِفُ مِنْهُ عَلَی النَّارِ فَلَمَّا کَانَ بَعْدَ ثَالِثَةٍ أَشْرَفَ عَلَی النَّارِ هُوَ وَ آزَرُ فَإِذَا إِبْرَاهِیمُ علیه السلام مَعَ شَیْخٍ یُحَدِّثُهُ فِی رَوْضَةٍ خَضْرَاءَ قَالَ فَالْتَفَتَ نُمْرُودُ إِلَی آزَرَ فَقَالَ یَا آزَرُ مَا أَکْرَمَ ابْنَکَ عَلَی رَبِّهِ قَالَ ثُمَّ قَالَ نُمْرُودُ لِإِبْرَاهِیمَ اخْرُجْ عَنِّی وَ لَا تُسَاکِنِّی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جایگاهی نشسته بود که مشرف بر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او و آزر به آتش نگریستند و ناگهان دیدند که ابراهیم علیه السلام با پیرمردی درون باغی سرسبز نشسته است و او با ابراهیم علیه السلام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رو به آزر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آزر، چقدر پسرت در نزد پروردگارش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نمرود به ابراهیم علیه السلام گفت که از پیش من برو و نزد من سکونت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838709_1468164448"/>
      <w:bookmarkStart w:id="195" w:name="_Toc85"/>
      <w:bookmarkEnd w:id="194"/>
      <w:r>
        <w:rPr>
          <w:rtl w:val="true"/>
        </w:rPr>
        <w:t>«</w:t>
      </w:r>
      <w:r>
        <w:rPr/>
        <w:t>26</w:t>
      </w:r>
      <w:r>
        <w:rPr>
          <w:rtl w:val="true"/>
        </w:rPr>
        <w:t>»</w:t>
      </w:r>
      <w:bookmarkEnd w:id="1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مَاجِیلَوَیْهِ عَنْ عَمِّهِ عَنِ الْبَرْقِیِّ عَنِ الْبَزَنْطِیِّ عَنْ أَبَانِ بْنِ عُثْمَانَ عَنْ مُحَمَّدِ بْنِ مَرْوَانَ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دُعَاءُ إِبْرَاهِیمَ علیه السلام یَوْمَئِذٍ یَا أَحَدُ یَا صَمَدُ یَا مَنْ لَمْ یَلِدْ وَ لَمْ یُولَدْ وَ لَمْ یَکُنْ لَهُ کُفُواً أَحَدٌ ثُمَّ تَوَکَّلْتُ عَلَی اللَّهِ فَقَالَ کُفِیتَ وَ قَالَ لَمَّا قَالَ اللَّهُ تَعَالَی لِلنَّارِ کُونِی بَرْداً وَ سَلاماً عَلی إِبْراهِیمَ لَمْ یَعْمَلْ یَوْمَئِذٍ نَارٌ عَلَی وَجْهِ الْأَرْضِ وَ لَا انْتَفَعَ بِهَا أَحَدٌ ثَلَاثَةَ أَیَّامٍ قَالَ فَنَزَلَ </w:t>
      </w:r>
      <w:r>
        <w:rPr>
          <w:rStyle w:val="FootnoteAnchor"/>
          <w:rtl w:val="true"/>
        </w:rPr>
        <w:footnoteReference w:id="161"/>
      </w:r>
      <w:r>
        <w:rPr>
          <w:rFonts w:ascii="Amiri" w:hAnsi="Amiri" w:eastAsia="Amiri" w:cs="Amiri"/>
          <w:color w:val="111111"/>
          <w:sz w:val="28"/>
          <w:sz w:val="28"/>
          <w:szCs w:val="28"/>
          <w:rtl w:val="true"/>
          <w:lang w:bidi="ar-SA"/>
        </w:rPr>
        <w:t xml:space="preserve">جَبْرَئِیلُ یُحَدِّثُهُ وَسَطَ النَّارِ قَالَ نُمْرُودُ مَنِ اتَّخَذَ إِلَهاً فَلْیَتَّخِذْ مِثْلَ إِلَهِ إِبْرَاهِیمَ </w:t>
      </w:r>
      <w:bookmarkStart w:id="196" w:name="pg13749_126543"/>
    </w:p>
    <w:p>
      <w:pPr>
        <w:pStyle w:val="BookText"/>
        <w:rPr/>
      </w:pPr>
      <w:bookmarkEnd w:id="196"/>
      <w:r>
        <w:rPr>
          <w:rFonts w:ascii="Amiri" w:hAnsi="Amiri" w:eastAsia="Amiri" w:cs="Amiri"/>
          <w:color w:val="111111"/>
          <w:sz w:val="28"/>
          <w:sz w:val="28"/>
          <w:szCs w:val="28"/>
          <w:rtl w:val="true"/>
          <w:lang w:bidi="ar-SA"/>
        </w:rPr>
        <w:t xml:space="preserve">فَقَالَ عَظِیمٌ مِنْ عُظَمَائِهِمْ إِنِّی عَزَمْتُ عَلَی النِّیرَانِ أَنْ لَا تُحْرِقَهُ قَالَ فَخَرَجَتْ عُنُقٌ مِنَ النَّارِ </w:t>
      </w:r>
      <w:r>
        <w:rPr>
          <w:rStyle w:val="FootnoteAnchor"/>
          <w:rtl w:val="true"/>
        </w:rPr>
        <w:footnoteReference w:id="162"/>
      </w:r>
      <w:r>
        <w:rPr>
          <w:rFonts w:ascii="Amiri" w:hAnsi="Amiri" w:eastAsia="Amiri" w:cs="Amiri"/>
          <w:color w:val="111111"/>
          <w:sz w:val="28"/>
          <w:sz w:val="28"/>
          <w:szCs w:val="28"/>
          <w:rtl w:val="true"/>
          <w:lang w:bidi="ar-SA"/>
        </w:rPr>
        <w:t xml:space="preserve">فَأَحْرَقَتْهُ وَ کَانَ نُمْرُودُ یَنْظُرُ بِشُرْفَةٍ عَلَی النَّارِ فَلَمَّا کَانَ بَعْدَ ثَلَاثَةِ أَیَّامٍ قَالَ نُمْرُودُ لِآزَرَ اصْعَدْ بِنَا حَتَّی نَنْظُرَ فَصَعِدَا فَإِذَا إِبْرَاهِیمُ فِی رَوْضَةٍ خَضْرَاءَ وَ مَعَهُ شَیْخٌ یُحَدِّثُهُ قَالَ فَالْتَفَتَ نُمْرُودُ إِلَی آزَرَ فَقَالَ مَا أَکْرَمَ ابْنَکَ عَلَی اللَّهِ وَ الْعَرَبُ تُسَمِّی الْعَمَّ أَباً قَالَ تَعَالَی فِی قِصَّةِ یَعْقُوبَ قالُوا نَعْبُدُ إِلهَکَ وَ إِلهَ آبائِکَ إِبْراهِیمَ وَ إِسْماعِیلَ وَ إِسْحاقَ وَ إِسْمَاعِیلُ کَانَ عَمَّ یَعْقُوبَ وَ قَدْ سَمَّاهُ أَباً فِی هَذِهِ الْآیَةِ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روز چنین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یگانه، ای صمد، ای کسی که نزاده و زاده نشده است و هیچ کسی او را همتا نیست، سپس ای خداوند بر خداوند توکل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سرد و بی آسیب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بر روی زمین از کار افتاد و هیچ کس تا سه روز نتوانست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 آتش بر ابراهیم علیه السلام نازل شد و به سخن گفتن با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خدایی بر می گزیند باید به مانند خدای ابراهیم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بزرگی از بزرگانِ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طلسم دیده بودم که آتش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پاره ای از آتش به سوی او پرتاب شد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مشرف بر آتش بود و به آن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روز به آزر گفت که بیا بالا رفته و نگاهی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 رفتند و ناگهان دیدند که ابراهیم علیه السلام در باغی سرسبز به همراه پیرمردی نشسته است و آن پیرمرد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رو به آزر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پسرت نزد خداوند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عمو را پدر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داستان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معبود تو و معبود پدرانت ابراهیم و اسماعیل و اسحاق معبودی یگانه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اسماعیل علیه السلام، عموی یعقوب علیه السلام بود، اما خداوند او را در این آیه، پدر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838711_1468164448"/>
      <w:bookmarkStart w:id="198" w:name="_Toc86"/>
      <w:bookmarkEnd w:id="197"/>
      <w:r>
        <w:rPr>
          <w:rtl w:val="true"/>
        </w:rPr>
        <w:t>«</w:t>
      </w:r>
      <w:r>
        <w:rPr/>
        <w:t>27</w:t>
      </w:r>
      <w:r>
        <w:rPr>
          <w:rtl w:val="true"/>
        </w:rPr>
        <w:t>»</w:t>
      </w:r>
      <w:bookmarkEnd w:id="198"/>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النَّقَّاشِ عَنْ ابْنِ عُقْدَةَ عَنْ عَلِیِّ بْنِ الْحَسَنِ بْنِ فَضَّالٍ عَنْ أَبِیهِ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رُمِیَ إِبْرَاهِیمُ فِی النَّارِ دَعَا اللَّهَ بِحَقِّنَا فَجَعَلَ اللَّهُ النَّارَ عَلَیْهِ بَرْداً وَ سَلَاماً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نقل کرد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افکندند، او خدا را به حق ما خواند و خداوند آتش را برای او سرد و بی آسیب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838713_1468164448"/>
      <w:bookmarkStart w:id="200" w:name="_Toc87"/>
      <w:bookmarkEnd w:id="199"/>
      <w:r>
        <w:rPr>
          <w:rtl w:val="true"/>
        </w:rPr>
        <w:t>«</w:t>
      </w:r>
      <w:r>
        <w:rPr/>
        <w:t>28</w:t>
      </w:r>
      <w:r>
        <w:rPr>
          <w:rtl w:val="true"/>
        </w:rPr>
        <w:t>»</w:t>
      </w:r>
      <w:bookmarkEnd w:id="200"/>
    </w:p>
    <w:p>
      <w:pPr>
        <w:pStyle w:val="BookText"/>
        <w:rPr/>
      </w:pPr>
      <w:r>
        <w:rPr>
          <w:rFonts w:ascii="Amiri" w:hAnsi="Amiri" w:eastAsia="Amiri" w:cs="Amiri"/>
          <w:color w:val="111111"/>
          <w:sz w:val="28"/>
          <w:sz w:val="28"/>
          <w:szCs w:val="28"/>
          <w:rtl w:val="true"/>
          <w:lang w:bidi="ar-SA"/>
        </w:rPr>
        <w:t xml:space="preserve">م، تفسیر الإمام علیه السلام قَالَ الْإِمَامُ علیه السلام قَالَ النَّبِیُّ صلی الله علیه و آله فِی احْتِجَاجِهِ عَلَی الْیَهُودِ بِمُحَمَّدٍ وَ آلِهِ الطَّیِّبِینَ نَجَّی اللَّهُ تَعَالَی نُوحاً مِنَ الْکَرْبِ الْعَظِیمِ وَ بَرَّدَ اللَّهُ النَّارَ عَلَی إِبْرَاهِیمَ وَ جَعَلَهَا عَلَیْهِ سَلَاماً وَ مَکَّنَهُ فِی جَوْفِ النَّارِ عَلَی سَرِیرٍ وَ فِرَاشٍ وَثِیرٍ </w:t>
      </w:r>
      <w:r>
        <w:rPr>
          <w:rStyle w:val="FootnoteAnchor"/>
          <w:rtl w:val="true"/>
        </w:rPr>
        <w:footnoteReference w:id="165"/>
      </w:r>
      <w:r>
        <w:rPr>
          <w:rFonts w:ascii="Amiri" w:hAnsi="Amiri" w:eastAsia="Amiri" w:cs="Amiri"/>
          <w:color w:val="111111"/>
          <w:sz w:val="28"/>
          <w:sz w:val="28"/>
          <w:szCs w:val="28"/>
          <w:rtl w:val="true"/>
          <w:lang w:bidi="ar-SA"/>
        </w:rPr>
        <w:t xml:space="preserve">لَمْ یَرَ ذَلِکَ الطَّاغِیَةُ مِثْلَهُ لِأَحَدٍ مِنْ مُلُوکِ الْأَرْضِ وَ أَنْبَتَ مِنْ حَوَالَیْهِ مِنَ الْأَشْجَارِ الْخَضِرَةِ النَّضِرَةِ النَّزِهَةِ وَ غَمَرَ مَا حَوْلَهُ مِنْ أَنْوَاعِ النُّورِ بِمَا لَا یُوجَدُ إِلَّا فِی فُصُولٍ أَرْبَعَةٍ مِنَ السَّنَةِ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به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استدلال خود علیه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حق محمد و خاندان مطهرش نوح علیه السلام را از آن بلای بزرگ رهانید و آتش را بر ابراهیم علیه السلام سرد گردانید و آن را بی آسیب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مطهرش بود که ابراهیم علیه السلام را در دل آتش روی تخت و فرش نرمی مکنت داد، به طوری که آن انسان سرکش چنین چیزی را تا به حال برای هیچ یک از پادشاهان زمین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اطراف ابراهیم علیه السلام درختان سرسبز و خرمی را رویانید و دور و برش را از انواع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تنها در چهار فصل سال پدیدار می شوند، پُر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838715_1468164448"/>
      <w:bookmarkStart w:id="202" w:name="_Toc88"/>
      <w:bookmarkEnd w:id="201"/>
      <w:r>
        <w:rPr>
          <w:rtl w:val="true"/>
        </w:rPr>
        <w:t>«</w:t>
      </w:r>
      <w:r>
        <w:rPr/>
        <w:t>29</w:t>
      </w:r>
      <w:r>
        <w:rPr>
          <w:rtl w:val="true"/>
        </w:rPr>
        <w:t>»</w:t>
      </w:r>
      <w:bookmarkEnd w:id="2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 کتاب الروضة ضه، روضة الواعظین عَنْ مُجَاهِدٍ عَنْ أَبِی عَمْرٍو وَ أَبِی سَعِیدٍ الْخُدْرِیِّ عَنِ النَّبِیِّ صلی الله علیه و آله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هَرَبَ بِهِ أَبُوهُ مِنَ الْمَلِکِ الطَّاغِی فَوَضَعَتْهُ أُمُّهُ بَیْنَ تِلَالٍ بِشَاطِئِ نَهَرٍ مُتَدَفِّقٍ یُقَالُ لَهُ حَزْرَانُ مِنْ غُرُوبِ الشَّمْسِ إِلَی إِقْبَالِ اللَّیْلِ فَلَمَّا وَضَعَتْهُ وَ اسْتَقَرَّ عَلَی وَجْهِ الْأَرْضِ قَامَ مِنْ تَحْتِهَا یَمْسَحُ وَجْهَهُ وَ رَأْسَهُ وَ یُکْثِرُ مِنْ شَهَادَةِ أَنْ لَا إِلَهَ إِلَّا اللَّهُ ثُمَّ أَخَذَ ثَوْباً وَ اتَّشَحَ بِهِ </w:t>
      </w:r>
      <w:r>
        <w:rPr>
          <w:rStyle w:val="FootnoteAnchor"/>
          <w:rtl w:val="true"/>
        </w:rPr>
        <w:footnoteReference w:id="167"/>
      </w:r>
      <w:r>
        <w:rPr>
          <w:rFonts w:ascii="Amiri" w:hAnsi="Amiri" w:eastAsia="Amiri" w:cs="Amiri"/>
          <w:color w:val="111111"/>
          <w:sz w:val="28"/>
          <w:sz w:val="28"/>
          <w:szCs w:val="28"/>
          <w:rtl w:val="true"/>
          <w:lang w:bidi="ar-SA"/>
        </w:rPr>
        <w:t xml:space="preserve">وَ أُمُّهُ تَرَاهُ فَذُعِرَتْ مِنْهُ ذُعْراً شَدِیداً ثُمَّ مَضَی یُهَرْوِلُ بَیْنَ یَدَیْهَا مَادّاً عَیْنَیْهِ إِلَی السَّمَاءِ فَکَانَ مِنْهُ مَا قَالَ اللَّهُ عَزَّ وَ جَلَّ وَ کَذلِکَ نُرِی إِبْراهِیمَ </w:t>
      </w:r>
      <w:bookmarkStart w:id="203" w:name="pg13749_126544"/>
    </w:p>
    <w:p>
      <w:pPr>
        <w:pStyle w:val="BookText"/>
        <w:rPr/>
      </w:pPr>
      <w:bookmarkEnd w:id="203"/>
      <w:r>
        <w:rPr>
          <w:rFonts w:ascii="Amiri" w:hAnsi="Amiri" w:eastAsia="Amiri" w:cs="Amiri"/>
          <w:color w:val="111111"/>
          <w:sz w:val="28"/>
          <w:sz w:val="28"/>
          <w:szCs w:val="28"/>
          <w:rtl w:val="true"/>
          <w:lang w:bidi="ar-SA"/>
        </w:rPr>
        <w:t xml:space="preserve">مَلَکُوتَ السَّماواتِ وَ الْأَرْضِ وَ لِیَکُونَ مِنَ الْمُوقِنِینَ فَلَمَّا جَنَّ عَلَیْهِ اللَّیْلُ رَأی کَوْکَباً إِلَی آخِرِ الْآیَاتِ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او را از دست آن پادشاه سرکش رهانید و مادرش او را در میان تپّه هایی در کرانه رودی جوشان به نام حزران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مادر ابراهیم از غروب خورشید تا آمدن شب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وی را به دنیا آورد و بر روی زمین قرار گرفت، از زیر مادرش برخاست و دستی به صورت و سرش کشید و بسیار شهادت لا إله إلّا الله را تکرار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مادرش به او می نگریست، لباسی را گرفت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از این کارهای او بسیار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در حالی که چشم به آسمان دوخته بود، جلوی مادرش به سرعت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نیز در همین باره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او پرده افکند ستاره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838717_1468164448"/>
      <w:bookmarkStart w:id="205" w:name="_Toc89"/>
      <w:bookmarkEnd w:id="204"/>
      <w:r>
        <w:rPr>
          <w:rtl w:val="true"/>
        </w:rPr>
        <w:t>«</w:t>
      </w:r>
      <w:r>
        <w:rPr/>
        <w:t>30</w:t>
      </w:r>
      <w:r>
        <w:rPr>
          <w:rtl w:val="true"/>
        </w:rPr>
        <w:t>»</w:t>
      </w:r>
      <w:bookmarkEnd w:id="2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وَ ابْنُ الْوَلِیدِ مَعاً عَنْ سَعْدٍ عَنِ ابْنِ یَزِیدَ عَنِ ابْنِ أَبِی عُمَیْرٍ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إِبْرَاهِیمَ مُنَجِّماً لِنُمْرُودَ بْنِ کَنْعَانَ وَ کَانَ نُمْرُودُ لَا یَصْدُرُ إِلَّا عَنْ رَأْیِهِ فَنَظَرَ فِی النُّجُومِ لَیْلَةً مِنَ اللَّیَالِی فَأَصْبَحَ فَقَالَ لَقَدْ رَأَیْتُ فِی لَیْلَتِی هَذِهِ عَجَباً فَقَالَ لَهُ نُمْرُودُ وَ مَا هُوَ فَقَالَ رَأَیْتُ مَوْلُوداً یُولَدُ فِی أَرْضِنَا هَذِهِ یَکُونُ هَلَاکُنَا عَلَی یَدَیْهِ وَ لَا یَلْبَثُ إِلَّا قَلِیلًا حَتَّی یُحْمَلَ بِهِ فَعَجِبَ مِنْ ذَلِکَ نُمْرُودُ وَ قَالَ هَلْ حَمَلَ بِهِ النِّسَاءُ فَقَالَ لَا وَ کَانَ فِیمَا أُوتِیَ مِنَ الْعِلْمِ أَنَّهُ سَیُحْرَقُ بِالنَّارِ وَ لَمْ یَکُنْ أُوتِیَ أَنَّ اللَّهَ سَیُنْجِیهِ قَالَ فَحَجَبَ النِّسَاءَ عَنِ الرِّجَالِ فَلَمْ یَتْرُکْ امْرَأَةً إِلَّا جُعِلَتْ بِالْمَدِینَةِ حَتَّی لَا یَخْلَصَ إِلَیْهِنَّ الرِّجَالُ قَالَ وَ بَاشَرَ أَبُو إِبْرَاهِیمَ امْرَأَتَهُ فَحَمَلَتْ بِهِ فَظَنَّ أَنَّهُ صَاحِبُهُ فَأَرْسَلَ إِلَی نِسَاءٍ مِنَ الْقَوَابِلِ لَا یَکُونُ فِی الْبَطْنِ شَیْ‌ءٌ إِلَّا عَلِمْنَ بِهِ فَنَظَرْنَ إِلَی أُمِّ إِبْرَاهِیمَ فَأَلْزَمَ اللَّهُ تَبَارَکَ وَ تَعَالَی ذِکْرُهُ مَا فِی الرَّحِمِ الظَّهْرَ فَقُلْنَ مَا نَرَی شَیْئاً فِی بَطْنِهَا فَلَمَّا وَضَعَتْ أُمُّ إِبْرَاهِیمَ أَرَادَ أَبُوهُ أَنْ یَذْهَبَ بِهِ إِلَی نُمْرُودَ فَقَالَتْ لَهُ امْرَأَتُهُ لَا تَذْهَبْ بِابْنِکَ إِلَی نُمْرُودَ فَیَقْتُلَهُ دَعْنِی أَذْهَبْ بِهِ إِلَی بَعْضِ الْغِیرَانِ </w:t>
      </w:r>
      <w:r>
        <w:rPr>
          <w:rStyle w:val="FootnoteAnchor"/>
          <w:rtl w:val="true"/>
        </w:rPr>
        <w:footnoteReference w:id="169"/>
      </w:r>
      <w:r>
        <w:rPr>
          <w:rFonts w:ascii="Amiri" w:hAnsi="Amiri" w:eastAsia="Amiri" w:cs="Amiri"/>
          <w:color w:val="111111"/>
          <w:sz w:val="28"/>
          <w:sz w:val="28"/>
          <w:szCs w:val="28"/>
          <w:rtl w:val="true"/>
          <w:lang w:bidi="ar-SA"/>
        </w:rPr>
        <w:t xml:space="preserve">أَجْعَلْهُ فِیهِ حَتَّی یَأْتِیَ عَلَیْهِ أَجَلُهُ وَ لَا تَکُونَ أَنْتَ تَقْتُلُ ابْنَکَ فَقَالَ لَهَا فَاذْهَبِی فَذَهَبَتْ بِهِ إِلَی غَارٍ ثُمَّ أَرْضَعَتْهُ ثُمَّ جَعَلَتْ عَلَی بَابِ الْغَارِ صَخْرَةً ثُمَّ انْصَرَفَتْ عَنْهُ فَجَعَلَ اللَّهُ رِزْقَهُ فِی إِبْهَامِهِ فَجَعَلَ یَمَصُّهَا فَیَشْرَبُ لَبَناً وَ جَعَلَ یَشِبُّ فِی الْیَوْمِ کَمَا یَشِبُّ غَیْرُهُ فِی الْجُمْعَةِ وَ یَشِبُّ فِی الْجُمْعَةِ کَمَا یَشِبُّ غَیْرُهُ فِی الشَّهْرِ وَ یَشِبُّ فِی الشَّهْرِ کَمَا یَشِبُّ غَیْرُهُ فِی السَّنَةِ فَمَکَثَ مَا شَاءَ اللَّهُ أَنْ یَمْکُثَ ثُمَّ إِنَّ أُمَّهُ قَالَتْ لِأَبِیهِ لَوْ أَذِنْتَ لِی أَنْ أَذْهَبَ إِلَی ذَلِکَ الصَّبِیِّ فَأَرَاهُ فَعَلْتُ قَالَ ففعل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الْغَارَ فَإِذَا هِیَ بِإِبْرَاهِیمَ علیه السلام وَ إِذَا عَیْنَاهُ تَزْهَرَانِ کَأَنَّهُمَا سِرَاجَانِ فَأَخَذَتْهُ وَ ضَمَّتْهُ إِلَی صَدْرِهَا وَ أَرْضَعَتْهُ ثُمَّ انْصَرَفَتْ عَنْهُ فَسَأَلَهَا أَبُوهُ عَنِ الصَّبِیِّ فَقَالَتْ قَدْ وَارَیْتُهُ فِی التُّرَابِ فَمَکَثَتْ تَعْتَلُّ فَتَخْرُجُ فِی الْحَاجَةِ وَ تَذْهَبُ إِلَی إِبْرَاهِیمَ علیه السلام فَتَضُمُّهُ إِلَیْهَا وَ تُرْضِعُهُ ثُمَ </w:t>
      </w:r>
      <w:bookmarkStart w:id="206" w:name="pg13749_126545"/>
    </w:p>
    <w:p>
      <w:pPr>
        <w:pStyle w:val="BookText"/>
        <w:rPr/>
      </w:pPr>
      <w:bookmarkEnd w:id="206"/>
      <w:r>
        <w:rPr>
          <w:rFonts w:ascii="Amiri" w:hAnsi="Amiri" w:eastAsia="Amiri" w:cs="Amiri"/>
          <w:color w:val="111111"/>
          <w:sz w:val="28"/>
          <w:sz w:val="28"/>
          <w:szCs w:val="28"/>
          <w:rtl w:val="true"/>
          <w:lang w:bidi="ar-SA"/>
        </w:rPr>
        <w:t xml:space="preserve">تَنْصَرِفُ فَلَمَّا تَحَرَّکَ أَتَتْهُ أُمُّهُ کَمَا کَانَتْ تَأْتِیهِ وَ صَنَعَتْ کَمَا کَانَتْ تَصْنَعُ فَلَمَّا أَرَادَتِ الِانْصِرَافَ أَخَذَ ثَوْبَهَا فَقَالَتْ لَهُ مَا لَکَ فَقَالَ اذْهَبِی بِی مَعَکِ فَقَالَتْ لَهُ حَتَّی أَسْتَأْمِرَ </w:t>
      </w:r>
      <w:r>
        <w:rPr>
          <w:rStyle w:val="FootnoteAnchor"/>
          <w:rtl w:val="true"/>
        </w:rPr>
        <w:footnoteReference w:id="171"/>
      </w:r>
      <w:r>
        <w:rPr>
          <w:rFonts w:ascii="Amiri" w:hAnsi="Amiri" w:eastAsia="Amiri" w:cs="Amiri"/>
          <w:color w:val="111111"/>
          <w:sz w:val="28"/>
          <w:sz w:val="28"/>
          <w:szCs w:val="28"/>
          <w:rtl w:val="true"/>
          <w:lang w:bidi="ar-SA"/>
        </w:rPr>
        <w:t xml:space="preserve">أَبَاکَ فَلَمْ یَزَلْ إِبْرَاهِیمُ فِی الْغَیْبَةِ مَخْفِیّاً لِشَخْصِهِ کَاتِماً لِأَمْرِهِ حَتَّی ظَهَرَ فَصَدَعَ بِأَمْرِ اللَّهِ تَعَالَی ذِکْرُهُ وَ أَظْهَرَ اللَّهُ قُدْرَتَهُ فِیهِ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منجّم نمرود بن کنعان بود و نمرود تمامی دستورات خود را تنها با نظر او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از شب ها به ستارگان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را دیدم که در این سرزمین به دنیا می آید و نابودی ما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پاید که مادرش او را باردار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مبهوت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او را باردار شده است؟ پدر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ابراهیم باخبر شده بود که او در آتش خواهد سوخت، ولی خبر نداشت که خداوند او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زنان از مردان دور نگهداشته شدند و تمامی زنان را درون شهر نگهداشتند تا مردان با آنها خلوت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با زنش جماع کرد و او از وی ابراهیم علیه السلام را باردار شد و گمان کرد که این فرزند، همان بچه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زنان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که اگر در شکم، چیزی می بود، آنان به آن پی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مادر ابراهیم نگریستند و خداوند متعال، نطفه درون رحم را به پشت مادر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شکم او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ابراهیم او را به دنیا آورد، پدرش خواست تا او را نزد نمرود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نزد نمرود نبر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او را به یکی از غارها ببرم و در آن قرار دهم تا مرگش فرا برسد و بدین سان تو قاتل پسرت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به مادر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او را به غاری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 بزرگی را در دهانه غار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ابراهیم را در انگشت شستش قرار داد و او شروع به مکیدن آن کرد و از آن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او در هر روز به اندازه رشد دیگر نوزادان در یک هفته و رشدش در هر هفته به اندازه رشد دیگر نوزادان در یک ماه و رشدش در هر ماه به اندازه رشد دیگر نوزادان در هر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تا زمانی که خدا خواست در آن غار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ابراهیم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نزد آن پسر بچه بروم و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به آن غار رفت و ناگهان ابراهیم را دید که چشمانش همانند یک چراغ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 و در آغوش کشید و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از او درباره آن پسر بچه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خاک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خود را به بیماری می زد و به بهانه چیزی بیرون رفته و نزد ابراهیم علیه السلام می آمد و او را در آغوش می گرفت و به او شیر می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سپس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شروع به راه رفتن کرد، مادرش هچون گذشته نزدش آمد و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برگردد، ابراهیم بر لباسش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پدرت مشورت نکنم نمی توانم تو را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پیوسته خود را به دور از چشم دیگران نگاه می داشت و امر خود را پنهان می کرد تا این که در انظار ظاهر شد و فرمان خداوند متعال را به انجام رساند و خداوند، قدرتش را در او نمایاند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1838719_1468164448"/>
      <w:bookmarkStart w:id="208" w:name="_Toc90"/>
      <w:bookmarkEnd w:id="207"/>
      <w:r>
        <w:rPr>
          <w:rtl w:val="true"/>
        </w:rPr>
        <w:t>«</w:t>
      </w:r>
      <w:r>
        <w:rPr/>
        <w:t>31</w:t>
      </w:r>
      <w:r>
        <w:rPr>
          <w:rtl w:val="true"/>
        </w:rPr>
        <w:t>»</w:t>
      </w:r>
      <w:bookmarkEnd w:id="208"/>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بِهَذَا الْإِسْنَادِ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آزَرُ عَمُّ إِبْرَاهِیمَ علیه السلام مُنَجِّماً لِنُمْرُودَ وَ کَانَ لَا یَصْدُرُ إِلَّا عَنْ رَأْیِهِ فَقَالَ لَقَدْ رَأَیْتُ فِی لَیْلَتِی عَجَباً فَقَالَ مَا هُوَ قَالَ إِنَّ مَوْلُوداً یُولَدُ فِی أَرْضِنَا هَذِهِ یَکُونُ هَلَاکُنَا عَلَی یَدَیْهِ فَحُجِبَتِ الرِّجَالُ عَنِ النِّسَاءِ وَ کَانَ تَارُخُ وَقَعَ عَلَی أُمِّ إِبْرَاهِیمَ فَحَمَلَتْ وَ سَاقَ الْحَدِیثَ إِلَی آخِرِهِ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عموی ابراهیم علیه السلام، منجّم نمرود بود و نمرود، دستورات خود را تنها با نظر او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به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آزر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در این سرزمین به دنیا می آید که نابودی مان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مردان از زنان دور نگاه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با مادر ابراهیم علیه السلام جماع کرد و او ابراهیم علیه السلام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838721_1468164448"/>
      <w:bookmarkStart w:id="210" w:name="_Toc91"/>
      <w:bookmarkEnd w:id="209"/>
      <w:r>
        <w:rPr>
          <w:rtl w:val="true"/>
        </w:rPr>
        <w:t>بیان</w:t>
      </w:r>
      <w:bookmarkEnd w:id="210"/>
    </w:p>
    <w:p>
      <w:pPr>
        <w:pStyle w:val="BookText"/>
        <w:rPr/>
      </w:pPr>
      <w:r>
        <w:rPr>
          <w:rFonts w:ascii="IRNazanin" w:hAnsi="IRNazanin" w:eastAsia="IRNazanin"/>
          <w:color w:val="111111"/>
          <w:sz w:val="28"/>
          <w:sz w:val="28"/>
          <w:szCs w:val="28"/>
          <w:rtl w:val="true"/>
          <w:lang w:bidi="fa-IR"/>
        </w:rPr>
        <w:t xml:space="preserve">الظاهر أن ما رواه الراوندی هو هذا الخبر بعینه و إنما غیره لیستقیم علی أصول الإمامیة </w:t>
      </w:r>
      <w:r>
        <w:rPr>
          <w:rStyle w:val="FootnoteAnchor"/>
          <w:rtl w:val="true"/>
        </w:rPr>
        <w:footnoteReference w:id="174"/>
      </w:r>
      <w:r>
        <w:rPr>
          <w:rFonts w:ascii="IRNazanin" w:hAnsi="IRNazanin" w:eastAsia="IRNazanin"/>
          <w:color w:val="111111"/>
          <w:sz w:val="28"/>
          <w:sz w:val="28"/>
          <w:szCs w:val="28"/>
          <w:rtl w:val="true"/>
          <w:lang w:bidi="fa-IR"/>
        </w:rPr>
        <w:t>و سیأتی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جعل یشب فی الیوم الظاهر أن التشبیه فی الفقرات لمحض کثرة النمو لا فی خصوص المقادیر کما هو الشائع فی المحاورات و یحتمل أن یکون المراد أنه کان یشب فی الأسبوع الأول کل یوم کما یشب غیره فی أسبوع و إلی تمام الشهر کان ینمو کل أسبوع کما ینمو غیره فی الشهر و إلی تمام السنة کان نموه کل شهر کنمو غیره فی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آنچه راوندی روایت کرده است، همین روایت باشد، ولی او آن را تغییر داده است تا با اصول مذهب امامیه همخوانی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بعداً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جمله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او در هر یک روز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این است که تشبیه در این جملات، تنها بر رشد زیاد ابراهیم علیه السلام دلالت دارد و به مقادیر خاصی اشاره نمی کند، همان طور که در صحبت های روزمره، ما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آن باشد که رشد ابراهیم علیه السلام در هفته نخست، در هر روز به اندازه رشد دیگر نوزادان در یک هفته بوده است و تا پایان ماه، هر هفته به اندازه رشد دیگر نوزادان در یک ماه، رشد می کرد و تا پایان سال، هر ماه به اندازه دیگر نوزادان در یک سال، رشد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838723_1468164448"/>
      <w:bookmarkStart w:id="212" w:name="_Toc92"/>
      <w:bookmarkEnd w:id="211"/>
      <w:r>
        <w:rPr>
          <w:rtl w:val="true"/>
        </w:rPr>
        <w:t>«</w:t>
      </w:r>
      <w:r>
        <w:rPr/>
        <w:t>32</w:t>
      </w:r>
      <w:r>
        <w:rPr>
          <w:rtl w:val="true"/>
        </w:rPr>
        <w:t>»</w:t>
      </w:r>
      <w:bookmarkEnd w:id="212"/>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عَنِ ابْنِ عِیسَی عَنِ ابْنِ فَضَّالٍ عَنْ یُونُسَ بْنِ یَعْقُوبَ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یُوسُفُ علیه السلام عَلَی الْمَلِکِ یَعْنِی نُمْرُودَ قَالَ کَیْفَ أَنْتَ یَا إِبْرَاهِیمُ قَالَ إِنِّی لَسْتُ بِإِبْرَاهِیمَ أَنَا یُوسُفُ بْنُ یَعْقُوبَ بْنِ إِسْحَاقَ بْنِ إِبْرَاهِیمَ قَالَ وَ هُوَ صَاحِبُ إِبْرَاهِیمَ الَّذِی حَاجَّ إِبْراهِیمَ فِی رَبِّهِ قَالَ وَ کَانَ أَرْبَعَمِائَةِ سَنَةٍ شَابّاً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پادشاه یعنی نمرود وارد شد، نمرود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حالت چطور است ؟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یعقوب بن اسحاق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نمرودی بود که با ابراهیم علیه السلام درباره پروردگارش به محاجه پرداخت و چهارصد سال جوان باقی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838725_1468164448"/>
      <w:bookmarkStart w:id="214" w:name="_Toc93"/>
      <w:bookmarkEnd w:id="213"/>
      <w:r>
        <w:rPr>
          <w:rtl w:val="true"/>
        </w:rPr>
        <w:t>«</w:t>
      </w:r>
      <w:r>
        <w:rPr/>
        <w:t>33</w:t>
      </w:r>
      <w:r>
        <w:rPr>
          <w:rtl w:val="true"/>
        </w:rPr>
        <w:t>»</w:t>
      </w:r>
      <w:bookmarkEnd w:id="2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إِبْرَاهِیمَ بْنِ إِسْحَاقَ عَنْ عَلِیِّ بْنِ مُحَمَّدٍ عَنْ زَکَرِیَّا بْنِ یَحْیَی </w:t>
      </w:r>
      <w:bookmarkStart w:id="215" w:name="pg13749_126546"/>
    </w:p>
    <w:p>
      <w:pPr>
        <w:pStyle w:val="BookText"/>
        <w:rPr/>
      </w:pPr>
      <w:bookmarkEnd w:id="215"/>
      <w:r>
        <w:rPr>
          <w:rFonts w:ascii="Amiri" w:hAnsi="Amiri" w:eastAsia="Amiri" w:cs="Amiri"/>
          <w:color w:val="111111"/>
          <w:sz w:val="28"/>
          <w:sz w:val="28"/>
          <w:szCs w:val="28"/>
          <w:rtl w:val="true"/>
          <w:lang w:bidi="ar-SA"/>
        </w:rPr>
        <w:t xml:space="preserve">رَفَعَهُ إِلَی عَلِیِّ بْنِ الْحُسَیْنِ علیهما السلام أَنَّ هَاتِفاً یَهْتِفُ بِهِ </w:t>
      </w:r>
      <w:r>
        <w:rPr>
          <w:rStyle w:val="FootnoteAnchor"/>
          <w:rtl w:val="true"/>
        </w:rPr>
        <w:footnoteReference w:id="176"/>
      </w:r>
      <w:r>
        <w:rPr>
          <w:rFonts w:ascii="Amiri" w:hAnsi="Amiri" w:eastAsia="Amiri" w:cs="Amiri"/>
          <w:color w:val="111111"/>
          <w:sz w:val="28"/>
          <w:sz w:val="28"/>
          <w:szCs w:val="28"/>
          <w:rtl w:val="true"/>
          <w:lang w:bidi="ar-SA"/>
        </w:rPr>
        <w:t xml:space="preserve">فَقَالَ یَا عَلِیَّ بْنَ الْحُسَیْنِ أَیَّ شَیْ‌ءٍ کَانَتِ الْعَلَامَةُ بَیْنَ یَعْقُوبَ وَ یُوسُفَ فَقَالَ لَمَّا قُذِفَ إِبْرَاهِیمُ علیه السلام فِی النَّارِ هَبَطَ عَلَیْهِ جَبْرَئِیلُ علیه السلام بِقَمِیصِ فِضَّةٍ </w:t>
      </w:r>
      <w:r>
        <w:rPr>
          <w:rStyle w:val="FootnoteAnchor"/>
          <w:rtl w:val="true"/>
        </w:rPr>
        <w:footnoteReference w:id="177"/>
      </w:r>
      <w:r>
        <w:rPr>
          <w:rFonts w:ascii="Amiri" w:hAnsi="Amiri" w:eastAsia="Amiri" w:cs="Amiri"/>
          <w:color w:val="111111"/>
          <w:sz w:val="28"/>
          <w:sz w:val="28"/>
          <w:szCs w:val="28"/>
          <w:rtl w:val="true"/>
          <w:lang w:bidi="ar-SA"/>
        </w:rPr>
        <w:t xml:space="preserve">فَأَلْبَسَهُ إِیَّاهُ فَفَرَّتْ عَنْهُ النَّارُ وَ نَبَتَ حَوْلَهُ النَّرْجِسُ فَأَخَذَ إِبْرَاهِیمُ علیه السلام الْقَمِیصَ فَجَعَلَهُ فِی عُنُقِ إِسْحَاقَ فِی قَصَبَةِ فِضَّةٍ وَ عَلَّقَهَا إِسْحَاقُ فِی عُنُقِ یَعْقُوبَ وَ عَلَّقَهَا یَعْقُوبُ فِی عُنُقِ یُوسُفَ علیهما السلام وَ قَالَ لَهُ إِنْ نُزِعَ هَذَا الْقَمِیصُ مِنْ بَدَنِکَ عَلِمْتُ أَنَّکَ مَیِّتٌ أَوْ قَدْ قُتِلْتَ فَلَمَّا دَخَلَ عَلَیْهِ إِخْوَتُهُ أَعْطَاهُمُ الْقَصَبَةَ وَ أَخْرَجُوا الْقَمِیصَ فَاحْتَمَلَتِ الرِّیحُ رَائِحَتَهُ فَأَلْقَتْهَا عَلَی وَجْهِ یَعْقُوبَ بِالْأُرْدُنِّ فَقَالَ إِنِّی لَأَجِدُ رِیحَ یُوسُفَ لَوْ لا أَنْ تُفَنِّدُونِ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منادی ای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چه چیزی نشانه میان یعقوب و یوسف علیهما السلام بود؟ آن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افکندند، جبرئیل با پیراهنی سیمین بر او فرود آمد و آن را بر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آتش از ابراهیم علیه السلام دور شد و در اطراف او گل نرگس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پیراهن را برداشت و بر گردن اسحاق علیه السلام درون کاسه ای سیمین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نیز آن را بر گردن یعقوب علیه السلام و یعقوب علیه السلام آن را بر گردن یوسف علیه السلام آویخت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پیراهن را از تنت درآوری، پی می برم که تو مرده ای یا به قتل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w:t>
      </w:r>
    </w:p>
    <w:p>
      <w:pPr>
        <w:pStyle w:val="BookText"/>
        <w:rPr/>
      </w:pPr>
      <w:r>
        <w:rPr>
          <w:rFonts w:ascii="IRNazanin" w:hAnsi="IRNazanin" w:eastAsia="IRNazanin"/>
          <w:color w:val="111111"/>
          <w:sz w:val="28"/>
          <w:sz w:val="28"/>
          <w:szCs w:val="28"/>
          <w:rtl w:val="true"/>
          <w:lang w:bidi="fa-IR"/>
        </w:rPr>
        <w:t>یوسف علیه السلام بر او وارد شدند، آن کاسه را به آنان داد و آن پیراهن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باد، بوی آن پیراهن را با خود برد و در چهره یعقوب علیه السلام در اردن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کمخردی نسبت ندهید بوی یوسف را می شنوم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838727_1468164448"/>
      <w:bookmarkStart w:id="217" w:name="_Toc94"/>
      <w:bookmarkEnd w:id="216"/>
      <w:r>
        <w:rPr>
          <w:rtl w:val="true"/>
        </w:rPr>
        <w:t>«</w:t>
      </w:r>
      <w:r>
        <w:rPr/>
        <w:t>34</w:t>
      </w:r>
      <w:r>
        <w:rPr>
          <w:rtl w:val="true"/>
        </w:rPr>
        <w:t>»</w:t>
      </w:r>
      <w:bookmarkEnd w:id="217"/>
    </w:p>
    <w:p>
      <w:pPr>
        <w:pStyle w:val="BookText"/>
        <w:rPr/>
      </w:pPr>
      <w:r>
        <w:rPr>
          <w:rFonts w:ascii="Amiri" w:hAnsi="Amiri" w:eastAsia="Amiri" w:cs="Amiri"/>
          <w:color w:val="111111"/>
          <w:sz w:val="28"/>
          <w:sz w:val="28"/>
          <w:szCs w:val="28"/>
          <w:rtl w:val="true"/>
          <w:lang w:bidi="ar-SA"/>
        </w:rPr>
        <w:t xml:space="preserve">شی، تفسیر العیاشی عَنْ حَنَانِ بْنِ سَدِیرٍ عَنْ رَجُلٍ مِنْ أَصْحَابِ أَبِی عَبْدِ اللَّهِ علیه السلام قَالَ سَمِعْتُهُ یَقُولُ إِنَّ أَشَدَّ النَّاسِ عَذَاباً یَوْمَ الْقِیَامَةِ لَسَبْعَةُ نَفَرٍ أَوَّلُهُمْ ابْنُ آدَمَ الَّذِی قَتَلَ أَخَاهُ وَ نُمْرُودُ بْنُ کَنْعَانَ الَّذِی حَاجَّ إِبْراهِیمَ فِی رَبِّهِ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روز قیامت بیشترین عذاب را می بینند،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فرزند آدم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نمرود بن کنعان است که با ابراهیم علیه السلام درباره پروردگارش به محاجه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تفسیر عیاشی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838729_1468164448"/>
      <w:bookmarkStart w:id="219" w:name="_Toc95"/>
      <w:bookmarkEnd w:id="218"/>
      <w:r>
        <w:rPr>
          <w:rtl w:val="true"/>
        </w:rPr>
        <w:t>«</w:t>
      </w:r>
      <w:r>
        <w:rPr/>
        <w:t>35</w:t>
      </w:r>
      <w:r>
        <w:rPr>
          <w:rtl w:val="true"/>
        </w:rPr>
        <w:t>»</w:t>
      </w:r>
      <w:bookmarkEnd w:id="219"/>
    </w:p>
    <w:p>
      <w:pPr>
        <w:pStyle w:val="BookText"/>
        <w:rPr/>
      </w:pPr>
      <w:r>
        <w:rPr>
          <w:rFonts w:ascii="Amiri" w:hAnsi="Amiri" w:eastAsia="Amiri" w:cs="Amiri"/>
          <w:color w:val="111111"/>
          <w:sz w:val="28"/>
          <w:sz w:val="28"/>
          <w:szCs w:val="28"/>
          <w:rtl w:val="true"/>
          <w:lang w:bidi="ar-SA"/>
        </w:rPr>
        <w:t>أَقُولُ رَوَی الشَّیْخُ أَحْمَدُ بْنُ فَهْدٍ فِی الْمُهَذَّبِ وَ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النَّیْرُوزِ هُوَ الْیَوْمُ الَّذِی کَسَرَ فِیهِ إِبْرَاهِیمُ علیه السلام أَصْنَامَ قَوْمِهِ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نوروز، همان روزی بود که ابراهیم علیه السلام، بت های قومش را شکست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مهذب البارع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838731_1468164448"/>
      <w:bookmarkStart w:id="221" w:name="_Toc96"/>
      <w:bookmarkEnd w:id="220"/>
      <w:r>
        <w:rPr>
          <w:rtl w:val="true"/>
        </w:rPr>
        <w:t>«</w:t>
      </w:r>
      <w:r>
        <w:rPr/>
        <w:t>36</w:t>
      </w:r>
      <w:r>
        <w:rPr>
          <w:rtl w:val="true"/>
        </w:rPr>
        <w:t>»</w:t>
      </w:r>
      <w:bookmarkEnd w:id="22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الْحَارِثِ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نُمْرُودَ أَرَادَ أَنْ یَنْظُرَ إِلَی مَلِکِ السَّمَاءِ فَأَخَذَ نُسُوراً أَرْبَعَةً فَرَبَّاهُنَّ وَ جَعَلَ تَابُوتاً مِنْ خَشَبٍ وَ أَدْخَلَ فِیهِ رَجُلًا ثُمَّ شَدَّ قَوَائِمَ النُّسُورِ بِقَوَائِمِ التَّابُوتِ ثُمَّ جَعَلَ فِی وَسْطِ التَّابُوتِ عَمُوداً وَ جَعَلَ فِی رَأْسِ الْعَمُودِ لَحْماً فَلَمَّا رَأَی النُّسُورُ اللَّحْمَ طِرْنَ وَ طِرْنَ بِالتَّابُوتِ وَ الرَّجُلِ فَارْتَفَعْنَ إِلَی السَّمَاءِ فَمَکَثَ مَا شَاءَ اللَّهُ ثُمَّ إِنَّ الرَّجُلَ أَخْرَجَ مِنَ التَّابُوتِ رَأْسَهُ فَنَظَرَ إِلَی السَّمَاءِ فَإِذَا هِیَ </w:t>
      </w:r>
      <w:bookmarkStart w:id="222" w:name="pg13749_126547"/>
    </w:p>
    <w:p>
      <w:pPr>
        <w:pStyle w:val="BookText"/>
        <w:rPr/>
      </w:pPr>
      <w:bookmarkEnd w:id="222"/>
      <w:r>
        <w:rPr>
          <w:rFonts w:ascii="Amiri" w:hAnsi="Amiri" w:eastAsia="Amiri" w:cs="Amiri"/>
          <w:color w:val="111111"/>
          <w:sz w:val="28"/>
          <w:sz w:val="28"/>
          <w:szCs w:val="28"/>
          <w:rtl w:val="true"/>
          <w:lang w:bidi="ar-SA"/>
        </w:rPr>
        <w:t xml:space="preserve">عَلَی حَالِهَا وَ نَظَرَ إِلَی الْأَرْضِ فَإِذَا هُوَ لَا یَرَی الْجِبَالَ إِلَّا کَالذَّرِّ ثُمَّ مَکَثَ سَاعَةً فَنَظَرَ إِلَی السَّمَاءِ فَإِذَا هِیَ عَلَی حَالِهَا وَ نَظَرَ إِلَی الْأَرْضِ فَإِذَا هُوَ لَا یَرَی إِلَّا الْمَاءَ ثُمَّ مَکَثَ سَاعَةً فَنَظَرَ إِلَی السَّمَاءِ فَإِذَا هِیَ عَلَی حَالِهَا وَ نَظَرَ إِلَی الْأَرْضِ فَإِذَا هُوَ لَا یَرَی شَیْئاً ثُمَّ وَقَعَ فِی ظُلْمَةٍ لَمْ یَرَ مَا فَوْقَهُ وَ مَا تَحْتَهُ فَفَزِعَ فَأَلْقَی اللَّحْمَ فَاتَّبَعَتْهُ النُّسُورُ مُنْقَضَّاتٍ </w:t>
      </w:r>
      <w:r>
        <w:rPr>
          <w:rStyle w:val="FootnoteAnchor"/>
          <w:rtl w:val="true"/>
        </w:rPr>
        <w:footnoteReference w:id="181"/>
      </w:r>
      <w:r>
        <w:rPr>
          <w:rFonts w:ascii="Amiri" w:hAnsi="Amiri" w:eastAsia="Amiri" w:cs="Amiri"/>
          <w:color w:val="111111"/>
          <w:sz w:val="28"/>
          <w:sz w:val="28"/>
          <w:szCs w:val="28"/>
          <w:rtl w:val="true"/>
          <w:lang w:bidi="ar-SA"/>
        </w:rPr>
        <w:t xml:space="preserve">فَلَمَّا نَظَرَتِ الْجِبَالُ إِلَیْهِنَّ وَ قَدْ أَقْبَلْنَ مُنْقَضَّاتٍ وَ سَمِعَتْ حَفِیفَهُنَّ فَزِعَتْ وَ کَادَتْ أَنْ تَزُولَ مَخَافَةَ أَمْرِ السَّمَاءِ </w:t>
      </w:r>
      <w:r>
        <w:rPr>
          <w:rStyle w:val="FootnoteAnchor"/>
          <w:rtl w:val="true"/>
        </w:rPr>
        <w:footnoteReference w:id="182"/>
      </w:r>
      <w:r>
        <w:rPr>
          <w:rFonts w:ascii="Amiri" w:hAnsi="Amiri" w:eastAsia="Amiri" w:cs="Amiri"/>
          <w:color w:val="111111"/>
          <w:sz w:val="28"/>
          <w:sz w:val="28"/>
          <w:szCs w:val="28"/>
          <w:rtl w:val="true"/>
          <w:lang w:bidi="ar-SA"/>
        </w:rPr>
        <w:t xml:space="preserve">وَ هُوَ قَوْلُ اللَّهِ وَ إِنْ کانَ مَکْرُهُمْ لِتَزُولَ مِنْهُ الْجِبالُ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خواست تا به مُلک آسمان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چهار عقاب را گرفته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صندوقی چوبی ساخت و مردی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عقاب ها را به پایه های آن صندوق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تیرکی را در وسط آن صندوق و در روی آن تیرک، گوشتی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 ها آن گوشت را دیدند، به پرواز در آمدند و صندوق و آن مرد را نیز به پرواز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آسمان بلند شدند و تا آن هنگام که خداوند خواست در آسمان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سرش را از صندوق بیرون آورد و به آسمان نگریست و ناگهان آن را به همان حالتی که هست،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نگریست و ناگهان دید که کوه ها تنها به ذره ای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درنگ کرد و پس از آن به آسمان نگریست و ناگهان آن را به همان حالتی که هست، دید سپس به زمین نگریست و ناگهان دید که جز آب چیز دیگری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درنگ کرد و پس از آن به آسمان نگریست و ناگهان دید که آسمان به همان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نیز نگریست و ناگهان دید که چیزی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تاریکی وارد شد و بالای سر یا پایین خود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گوشت را انداخت و عقاب ها به دنبال آن شیرجه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کوه ها به آنها افتاد که شیرجه زنان روی می آورند و صدای آوازشان را شنیدند، ترسیدند و نزدیک بود که از ترس، امر آسمان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مکرشان کوهها از جای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مسئله اشاره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838733_1468164448"/>
      <w:bookmarkStart w:id="224" w:name="_Toc97"/>
      <w:bookmarkEnd w:id="223"/>
      <w:r>
        <w:rPr>
          <w:rtl w:val="true"/>
        </w:rPr>
        <w:t>«</w:t>
      </w:r>
      <w:r>
        <w:rPr/>
        <w:t>37</w:t>
      </w:r>
      <w:r>
        <w:rPr>
          <w:rtl w:val="true"/>
        </w:rPr>
        <w:t>»</w:t>
      </w:r>
      <w:bookmarkEnd w:id="224"/>
    </w:p>
    <w:p>
      <w:pPr>
        <w:pStyle w:val="BookText"/>
        <w:rPr/>
      </w:pPr>
      <w:r>
        <w:rPr>
          <w:rFonts w:ascii="Amiri" w:hAnsi="Amiri" w:eastAsia="Amiri" w:cs="Amiri"/>
          <w:color w:val="111111"/>
          <w:sz w:val="28"/>
          <w:sz w:val="28"/>
          <w:szCs w:val="28"/>
          <w:rtl w:val="true"/>
          <w:lang w:bidi="ar-SA"/>
        </w:rPr>
        <w:t>کا، الکافی فِی الرَّوْضَةِ عَلِیُّ بْنُ إِبْرَاهِیمَ عَنْ أَبِیهِ عَنِ الْبَزَنْطِیِّ عَنْ أَبَانِ بْنِ عُثْمَانَ عَنْ حُجْرٍ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إِبْرَاهِیمُ علیه السلام قَوْمَهُ وَ عَابَ آلِهَتَهُمْ حَتَّی أُدْخِلَ عَلَی نُمْرُودَ فَخَاصَمَهُمْ </w:t>
      </w:r>
      <w:r>
        <w:rPr>
          <w:rStyle w:val="FootnoteAnchor"/>
          <w:rtl w:val="true"/>
        </w:rPr>
        <w:footnoteReference w:id="184"/>
      </w:r>
      <w:r>
        <w:rPr>
          <w:rFonts w:ascii="Amiri" w:hAnsi="Amiri" w:eastAsia="Amiri" w:cs="Amiri"/>
          <w:color w:val="111111"/>
          <w:sz w:val="28"/>
          <w:sz w:val="28"/>
          <w:szCs w:val="28"/>
          <w:rtl w:val="true"/>
          <w:lang w:bidi="ar-SA"/>
        </w:rPr>
        <w:t xml:space="preserve">فَقَالَ إِبْرَاهِیمُ علیه السلام رَبِّیَ الَّذِی یُحْیِی وَ یُمِیتُ قالَ أَنَا أُحْیِی وَ أُمِیتُ قالَ إِبْراهِیمُ فَإِنَّ اللَّهَ یَأْتِی بِالشَّمْسِ مِنَ الْمَشْرِقِ فَأْتِ بِها مِنَ الْمَغْرِبِ فَبُهِتَ الَّذِی کَفَرَ وَ اللَّهُ لا یَهْدِی الْقَوْمَ الظَّالِمِینَ وَ قَالَ أَبُو جَعْفَرٍ علیه السلام عَابَ آلِهَتَهُمْ وَ نَظَرَ نَظْرَةً فِی النُّجُومِ فَقالَ إِنِّی سَقِیمٌ قَالَ أَبُو جَعْفَرٍ علیه السلام وَ اللَّهِ مَا کَانَ سَقِیماً وَ مَا کَذَبَ فَلَمَّا تَوَلَّوْا عَنْهُ مُدْبِرِینَ إِلَی عِیدٍ لَهُمْ دَخَلَ إِبْرَاهِیمُ علیه السلام إِلَی آلِهَتِهِمْ بِقَدُومٍ فَکَسَرَهَا إِلَّا کَبِیراً لَهُمْ وَ وَضَعَ الْقَدُومَ فِی عُنُقِهِ فَرَجَعُوا إِلَی آلِهَتِهِمْ فَنَظَرُوا إِلَی مَا صُنِعَ بِهَا فَقَالُوا لَا وَ اللَّهِ مَا اجْتَرَأَ عَلَیْهَا وَ لَا کَسَرَهَا إِلَّا الْفَتَی الَّذِی کَانَ یَعِیبُهَا وَ یَبْرَأُ مِنْهَا فَلَمْ یَجِدُوا لَهُ قِتْلَةً أَعْظَمَ مِنَ النَّارِ فَجُمِعَ لَهُ الْحَطَبُ وَ اسْتَجَادُوهُ حَتَّی إِذَا کَانَ الْیَوْمُ الَّذِی یُحْرَقُ فِیهِ بَرَزَ لَهُ نُمْرُودُ وَ جُنُودُهُ وَ قَدْ بُنِیَ لَهُ بِنَاءٌ لِیَنْظُرَ إِلَیْهِ کَیْفَ تَأْخُذُهُ النَّارُ وَ وُضِعَ إِبْرَاهِیمُ علیه السلام فِی مَنْجَنِیقٍ وَ قَالَتِ الْأَرْضُ یَا رَبِّ لَیْسَ عَلَی ظَهْرِی أَحَدٌ </w:t>
      </w:r>
      <w:r>
        <w:rPr>
          <w:rStyle w:val="FootnoteAnchor"/>
          <w:rtl w:val="true"/>
        </w:rPr>
        <w:footnoteReference w:id="185"/>
      </w:r>
      <w:r>
        <w:rPr>
          <w:rFonts w:ascii="Amiri" w:hAnsi="Amiri" w:eastAsia="Amiri" w:cs="Amiri"/>
          <w:color w:val="111111"/>
          <w:sz w:val="28"/>
          <w:sz w:val="28"/>
          <w:szCs w:val="28"/>
          <w:rtl w:val="true"/>
          <w:lang w:bidi="ar-SA"/>
        </w:rPr>
        <w:t xml:space="preserve">یَعْبُدُکَ غَیْرُهُ یُحْرَقُ بِالنَّارِ قَالَ الرَّبُّ إِنْ دَعَانِی کَفَیْتُهُ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الروضه چنین آمده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قومش مخالفت کرد و خدایانشان را حقیر شمرد تا این که او را نزد نمرود بردند و نمرود با او به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خاور برمی آورد، تو آن را از باختر برآور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 که کفر ورزیده بود، مبهوت ماند و خداوند قوم ستمکار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خدایانشان را تحقیر کرد و نگاهی به ستارگان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او کسالت نداشت، ولی دروغ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کنان از او روی برتافتند و برای برگزاری عید خود رفتند، ابراهیم علیه السلام با تیشه ای بر خدایانشان وارد شد و همه آنها جز بت بزرگشان را شکست و تیشه را در گردن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نزد خدایانشان برگشتند و به آنچه ابراهیم علیه السلام کرده بود نگریستند،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تنها آن جوانی که خدایانمان را تحقیر می کرد و از آنها تبری می جست، جرئت چنین کاری را داشته است و هموست که آنها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مجازاتی بزرگتر از آتش برایش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هیزم گرد آوردند و آن را نیک شمردند تا این که روزی فرا رسید که می خواستند ابراهیم علیه السلام را در آن روز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لشکریانش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نمرود بنا شده بود تا از آن جا نظاره گر آتش گرفتن ابراهیم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در منجنیق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روی من تنها اوست که تو را پرستش می کند و در آتش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او را کفایت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838735_1468164448"/>
      <w:bookmarkStart w:id="226" w:name="_Toc98"/>
      <w:bookmarkEnd w:id="225"/>
      <w:r>
        <w:rPr>
          <w:rtl w:val="true"/>
        </w:rPr>
        <w:t>«</w:t>
      </w:r>
      <w:r>
        <w:rPr/>
        <w:t>38</w:t>
      </w:r>
      <w:r>
        <w:rPr>
          <w:rtl w:val="true"/>
        </w:rPr>
        <w:t>»</w:t>
      </w:r>
      <w:bookmarkEnd w:id="2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وَ عِدَّةٌ مِنْ أَصْحَابِنَا عَنْ سَهْلٍ جَمِیعاً عَنِ ابْنِ مَحْبُوبٍ عَنْ إِبْرَاهِیمَ بْنِ أَبِی زِیَادٍ الْکَرْخِیِّ قَالَ سَمِعْتُ أَبَا عَبْدِ اللَّهِ علیه السلام یَقُولُ إِنَّ إِبْرَاهِیمَ علیه السلام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مَوْلِدُهُ بِکُوثَی رُبَی وَ کَانَ أَبُوهُ مِنْ أَهْلِهَا وَ کَانَتْ أُمُّ إِبْرَاهِیمَ وَ أُمُّ لُوطٍ </w:t>
      </w:r>
      <w:r>
        <w:rPr>
          <w:rStyle w:val="FootnoteAnchor"/>
          <w:rtl w:val="true"/>
        </w:rPr>
        <w:footnoteReference w:id="187"/>
      </w:r>
      <w:r>
        <w:rPr>
          <w:rFonts w:ascii="Amiri" w:hAnsi="Amiri" w:eastAsia="Amiri" w:cs="Amiri"/>
          <w:color w:val="111111"/>
          <w:sz w:val="28"/>
          <w:sz w:val="28"/>
          <w:szCs w:val="28"/>
          <w:rtl w:val="true"/>
          <w:lang w:bidi="ar-SA"/>
        </w:rPr>
        <w:t xml:space="preserve">سَارَةَ وَ وَرَقَةَ وَ فِی نُسْخَةٍ رَقَبَةَ </w:t>
      </w:r>
      <w:r>
        <w:rPr>
          <w:rStyle w:val="FootnoteAnchor"/>
          <w:rtl w:val="true"/>
        </w:rPr>
        <w:footnoteReference w:id="188"/>
      </w:r>
      <w:r>
        <w:rPr>
          <w:rFonts w:ascii="Amiri" w:hAnsi="Amiri" w:eastAsia="Amiri" w:cs="Amiri"/>
          <w:color w:val="111111"/>
          <w:sz w:val="28"/>
          <w:sz w:val="28"/>
          <w:szCs w:val="28"/>
          <w:rtl w:val="true"/>
          <w:lang w:bidi="ar-SA"/>
        </w:rPr>
        <w:t xml:space="preserve">أُخْتَیْنِ وَ هُمَا ابْنَتَانِ لِلَاحِجٍ وَ کَانَ لَاحِجٌ نَبِیّاً مُنْذِراً وَ لَمْ یَکُنْ رَسُولًا </w:t>
      </w:r>
      <w:r>
        <w:rPr>
          <w:rStyle w:val="FootnoteAnchor"/>
          <w:rtl w:val="true"/>
        </w:rPr>
        <w:footnoteReference w:id="189"/>
      </w:r>
      <w:r>
        <w:rPr>
          <w:rFonts w:ascii="Amiri" w:hAnsi="Amiri" w:eastAsia="Amiri" w:cs="Amiri"/>
          <w:color w:val="111111"/>
          <w:sz w:val="28"/>
          <w:sz w:val="28"/>
          <w:szCs w:val="28"/>
          <w:rtl w:val="true"/>
          <w:lang w:bidi="ar-SA"/>
        </w:rPr>
        <w:t xml:space="preserve">وَ کَانَ إِبْرَاهِیمُ علیه السلام فِی شَبِیبَتِهِ عَلَی الْفِطْرَةِ الَّتِی فَطَرَ اللَّهُ عَزَّ وَ جَلَّ الْخَلْقَ عَلَیْهَا حَتَّی هَدَاهُ اللَّهُ تَبَارَکَ وَ تَعَالَی إِلَی دِینِهِ وَ اجْتَبَاهُ وَ إِنَّهُ تَزَوَّجَ سَارَةَ ابْنَةَ لَاحِجٍ وَ هِیَ ابْنَةُ خَالَتِهِ وَ کَانَتْ سَارَةُ صَاحِبَةَ مَاشِیَةٍ کَثِیرَةٍ وَ أَرْضٍ وَاسِعَةٍ وَ حَالٍ حَسَنَةٍ وَ کَانَتْ قَدْ مَلَّکَتْ إِبْرَاهِیمَ جَمِیعَ مَا کَانَتْ تَمْلِکُهُ فَقَامَ فِیهِ وَ أَصْلَحَهُ وَ کَثُرَتِ الْمَاشِیَةُ وَ الزَّرْعُ حَتَّی لَمْ یَکُنْ بِأَرْضِ کُوثَی رُبَی رَجُلٌ أَحْسَنَ حَالًا مِنْهُ وَ إِنَّ إِبْرَاهِیمَ علیه السلام لَمَّا کَسَرَ أَصْنَامَ نُمْرُودَ وَ أَمَرَ بِهِ نُمْرُودُ فَأُوثِقَ وَ عَمِلَ لَهُ حَیْراً وَ جَمَعَ لَهُ فِیهِ الْحَطَبَ وَ أَلْهَبَ فِیهِ النَّارَ ثُمَّ قَذَفَ إِبْرَاهِیمَ علیه السلام فِی النَّارِ لِتُحْرِقَهُ ثُمَّ اعْتَزَلُوهَا حَتَّی خَمَدَتِ النَّارُ ثُمَّ أَشْرَفُوا عَلَی الْحَیْرِ فَإِذَا هُمْ بِإِبْرَاهِیمَ سَلِیماً مُطْلَقاً مِنْ وَثَاقِهِ فَأُخْبِرَ نُمْرُودُ خَبَرَهُ فَأَمَرَهُمْ أَنْ یَنْفُوا إِبْرَاهِیمَ مِنْ بِلَادِهِ وَ أَنْ یَمْنَعُوهُ مِنَ الْخُرُوجِ بِمَاشِیَتِهِ وَ مَالِهِ فَحَاجَّهُمْ إِبْرَاهِیمُ علیه السلام عِنْدَ ذَلِکَ فَقَالَ إِنْ أَخَذْتُمْ مَاشِیَتِی وَ مَالِی فَإِنَّ حَقِّی عَلَیْکُمْ أَنْ تَرُدُّوا عَلَیَّ مَا ذَهَبَ مِنْ عُمُرِی فِی بِلَادِکُمْ وَ اخْتَصَمُوا إِلَی قَاضِی نُمْرُودَ فَقَضَی عَلَی إِبْرَاهِیمَ علیه السلام أَنْ یُسَلِّمَ إِلَیْهِمْ جَمِیعَ مَا أَصَابَ فِی بِلَادِهِمْ وَ قَضَی عَلَی أَصْحَابِ نُمْرُودَ أَنْ یَرُدُّوا عَلَی إِبْرَاهِیمَ علیه السلام مَا ذَهَبَ مِنْ عُمُرِهِ فِی بِلَادِهِمْ وَ أُخْبِرَ بِذَلِکَ نُمْرُودُ فَأَمَرَهُمْ أَنْ یُخَلُّوا سَبِیلَهُ وَ سَبِیلَ مَاشِیَتِهِ وَ مَالِهِ وَ أَنْ یُخْرِجُوهُ وَ قَالَ إِنَّهُ إِنْ بَقِیَ فِی بِلَادِکُمْ أَفْسَدَ دِینَکُمْ وَ أَضَرَّ بِآلِهَتِکُمْ فَأَخْرَجُوا إِبْرَاهِیمَ وَ لُوطاً مَعَهُ مِنْ بِلَادِهِمْ إِلَی الشَّامِ فَخَرَجَ إِبْرَاهِیمُ وَ مَعَهُ لُوطٌ لَا یُفَارِقُهُ وَ سَارَةُ وَ قَالَ لَهُمْ إِنِّی ذاهِبٌ إِلی رَبِّی سَیَهْدِینِ یَعْنِی إِلَی بَیْتِ الْمَقْدِسِ فَتَحَمَّلَ إِبْرَاهِیمُ علیه السلام بِمَاشِیَتِهِ وَ مَالِهِ وَ عَمِلَ تَابُوتاً وَ جَعَلَ فِیهِ سَارَةَ وَ شَدَّ عَلَیْهَا الْأَغْلَاقَ غَیْرَةً مِنْهُ عَلَیْهَا وَ مَضَی حَتَّی خَرَجَ مِنْ سُلْطَانِ نُمْرُودَ وَ سَارَ إِلَی سُلْطَانِ رَجُلٍ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الْقِبْطِ یُقَالُ لَهُ عَرَارَةُ فَمَرَّ بِعَاشِرٍ لَهُ فَاعْتَرَضَهُ الْعَاشِرُ </w:t>
      </w:r>
      <w:r>
        <w:rPr>
          <w:rStyle w:val="FootnoteAnchor"/>
          <w:rtl w:val="true"/>
        </w:rPr>
        <w:footnoteReference w:id="190"/>
      </w:r>
      <w:r>
        <w:rPr>
          <w:rFonts w:ascii="Amiri" w:hAnsi="Amiri" w:eastAsia="Amiri" w:cs="Amiri"/>
          <w:color w:val="111111"/>
          <w:sz w:val="28"/>
          <w:sz w:val="28"/>
          <w:szCs w:val="28"/>
          <w:rtl w:val="true"/>
          <w:lang w:bidi="ar-SA"/>
        </w:rPr>
        <w:t>لِیَعْشُرَ مَا مَعَهُ فَلَمَّا انْتَهَی إِلَی الْعَاشِرِ وَ مَعَهُ التَّابُوتُ قَالَ الْعَاشِرُ لِإِبْرَاهِیمَ علیه السلام افْتَحْ هَذَا التَّابُوتَ حَتَّی نَعْشُرَ مَا فِیهِ فَقَالَ لَهُ إِبْرَاهِیمُ علیه السلام قُلْ مَا شِئْتَ فِیهِ مِنْ ذَهَبٍ أَوْ فِضَّةٍ حَتَّی نُعْطِیَ عُشْرَهُ وَ لَا نَفْتَحَهُ قَالَ فَأَبَی الْعَاشِرُ إِلَّا فَتْحَهُ قَالَ وَ غَضِبَ إِبْرَاهِیمُ علیه السلام عَلَی فَتْحِهِ فَلَمَّا بَدَتْ لَهُ سَارَةُ وَ کَانَتْ مَوْصُوفَةً بِالْحُسْنِ وَ الْجَمَالِ قَالَ لَهُ الْعَاشِرُ مَا هَذِهِ الْمَرْأَةُ مِنْکَ قَالَ إِبْرَاهِیمُ هِیَ حُرْمَتِی وَ ابْنَةُ خَالَتِی فَقَالَ لَهُ الْعَاشِرُ فَمَا دَعَاکَ إِلَی أَنْ خَبَیْتَهَا فِی هَذَا التَّابُوتِ فَقَالَ إِبْرَاهِیمُ علیه السلام الْغَیْرَةُ عَلَیْهَا أَنْ یَرَاهَا أَحَدٌ فَقَالَ لَهُ الْعَاشِرُ لَسْتُ أَدَعُکَ تَبْرَحُ حَتَّی أُعْلِمَ الْمَلِکَ حَالَهَا وَ حَالَکَ قَالَ فَبَعَثَ رَسُولًا إِلَی الْمَلِکِ فَأَعْلَمَهُ فَبَعَثَ الْمَلِکُ رَسُولًا مِنْ قِبَلِهِ لِیَأْتُوهُ بِالتَّابُوتِ فَأَتَوْا لِیَذْهَبُوا بِهِ فَقَالَ لَهُمْ إِبْرَاهِیمُ علیه السلام إِنِّی لَسْتُ أُفَارِقُ التَّابُوتَ حَتَّی یُفَارِقَ رُوحِی جَسَدِی فَأَخْبَرُوا الْمَلِکَ بِذَلِکَ فَأَرْسَلَ الْمَلِکُ أَنِ احْمِلُوهُ وَ التَّابُوتَ مَعَهُ فَحَمَلُوا إِبْرَاهِیمَ علیه السلام وَ التَّابُوتَ وَ جَمِیعَ مَا کَانَ مَعَهُ حَتَّی أُدْخِلَ عَلَی الْمَلِکِ فَقَالَ لَهُ الْمَلِکُ افْتَحِ التَّابُوتَ فَقَالَ لَهُ إِبْرَاهِیمُ علیه السلام أَیُّهَا الْمَلِکُ إِنَّ فِیهِ حُرْمَتِی وَ بِنْتَ خَالَتِی وَ أَنَا مُفْتَدٍ فَتْحَهُ بِجَمِیعِ مَا مَعِی قَالَ فغصب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إِبْرَاهِیمَ عَلَی فَتْحِهِ فَلَمَّا رَأَی سَارَةَ لَمْ یَمْلِکْ حِلْمُهُ سَفَهَهُ أَنْ مَدَّ یَدَهُ إِلَیْهَا فَأَعْرَضَ إِبْرَاهِیمُ علیه السلام وَجْهَهُ عَنْهَا وَ عَنْهُ غَیْرَةً مِنْهُ وَ قَالَ اللَّهُمَّ احْبِسْ یَدَهُ عَنْ حُرْمَتِی وَ ابْنَةِ خَالَتِی فَلَمْ تَصِلْ یَدُهُ إِلَیْهَا وَ لَمْ تَرْجِعْ إِلَیْهِ فَقَالَ لَهُ الْمَلِکُ إِنَّ إِلَهَکَ هُوَ الَّذِی فَعَلَ بِی هَذَا فَقَالَ لَهُ نَعَمْ إِنَّ إِلَهِی غَیُورٌ یَکْرَهُ الْحَرَامَ وَ هُوَ الَّذِی حَالَ بَیْنَکَ وَ بَیْنَ مَا أَرَدْتَ مِنَ الْحَرَامِ فَقَالَ لَهُ الْمَلِکُ فَادْعُ إِلَهَکَ یَرُدَّ عَلَیَّ یَدِی فَإِنْ أَجَابَکَ فَلَمْ أَعْرِضْ لَهَا فَقَالَ إِبْرَاهِیمُ علیه السلام إِلَهِی رُدَّ إِلَیْهِ یَدَهُ لِیَکُفَّ عَنْ حُرْمَتِی قَالَ فَرَدَّ اللَّهُ عَزَّ وَ جَلَّ إِلَیْهِ یَدَهُ فَأَقْبَلَ الْمَلِکُ نَحْوَهَا بِبَصَرِهِ ثُمَّ عَادَ بِیَدِهِ نَحْوَهَا فَأَعْرَضَ إِبْرَاهِیمُ عَنْهُ بِوَجْهِهِ غَیْرَةً مِنْهُ وَ قَالَ اللَّهُمَّ احْبِسْ یَدَهُ عَنْهَا قَالَ فَیَبِسَتْ یَدُهُ وَ لَمْ تَصِلْ إِلَیْهَا فَقَالَ الْمَلِکُ لِإِبْرَاهِیمَ علیه السلام إِنَّ إِلَهَکَ لَغَیُورٌ وَ إِنَّکَ لَغَیُورٌ فَادْعُ إِلَهَکَ یَرُدَّ عَلَیَّ یَدِی فَإِنَّهُ إِنْ فَعَلَ لَمْ أَعُدْ فَقَالَ إِبْرَاهِیمُ علیه السلام أَسْأَلُهُ ذَلِکَ عَلَی أَنَّکَ إِنْ عُدْتَ لَمْ تَسْأَلْنِی أَنْ أَسْأَلَهُ فَقَالَ لَهُ الْمَلِکُ نَعَمْ فَقَالَ إِبْرَاهِیمُ اللَّهُمَّ إِنْ کَانَ صَادِقاً فَرُدَّ یَدَهُ عَلَیْهِ فَرَجَعَتْ إِلَیْهِ یَدُهُ فَلَمَّا رَأَی ذَلِکَ الْمَلِکُ مِنَ الْغَیْرَةِ مَا رَأَی وَ رَأَی الْآیَةَ </w:t>
      </w:r>
      <w:bookmarkStart w:id="227" w:name="pg13749_126550"/>
    </w:p>
    <w:p>
      <w:pPr>
        <w:pStyle w:val="BookText"/>
        <w:rPr/>
      </w:pPr>
      <w:bookmarkEnd w:id="227"/>
      <w:r>
        <w:rPr>
          <w:rFonts w:ascii="Amiri" w:hAnsi="Amiri" w:eastAsia="Amiri" w:cs="Amiri"/>
          <w:color w:val="111111"/>
          <w:sz w:val="28"/>
          <w:sz w:val="28"/>
          <w:szCs w:val="28"/>
          <w:rtl w:val="true"/>
          <w:lang w:bidi="ar-SA"/>
        </w:rPr>
        <w:t xml:space="preserve">فِی یَدِهِ عَظَّمَ إِبْرَاهِیمَ وَ هَابَهُ وَ أَکْرَمَهُ وَ اتَّقَاهُ وَ قَالَ لَهُ قَدْ أَمِنْتَ مِنْ أَنْ أَعْرِضَ لَهَا أَوْ لِشَیْ‌ءٍ مِمَّا مَعَکَ فَانْطَلِقْ حَیْثُ شِئْتَ وَ لَکِنْ لِی إِلَیْکَ حَاجَةٌ فَقَالَ إِبْرَاهِیمُ علیه السلام مَا هِیَ فَقَالَ لَهُ أُحِبُّ أَنْ تَأْذَنَ لِی أَنْ أُخْدِمَهَا قِبْطِیَّةً عِنْدِی جَمِیلَةً عَاقِلَةً تَکُونُ لَهَا خَادِماً قَالَ فَأَذِنَ لَهُ إِبْرَاهِیمُ فَدَعَا بِهَا فَوَهَبَهَا لِسَارَةَ وَ هِیَ هَاجَرُ أُمُّ إِسْمَاعِیلَ فَسَارَ إِبْرَاهِیمُ بِجَمِیعِ مَا مَعَهُ وَ خَرَجَ الْمَلِکُ مَعَهُ یَمْشِی خَلْفَ إِبْرَاهِیمَ إِعْظَاماً لِإِبْرَاهِیمَ علیه السلام وَ هَیْبَةً لَهُ فَأَوْحَی اللَّهُ تَبَارَکَ وَ تَعَالَی إِلَی إِبْرَاهِیمَ أَنْ قِفْ وَ لَا تَمْشِ قُدَّامَ الْجَبَّارِ الْمُتَسَلِّطِ وَ یَمْشِی وَ هُوَ خَلْفَکَ وَ لَکِنِ اجْعَلْهُ أَمَامَکَ وَ امْشِ خَلْفَهُ وَ عَظِّمْهُ وَ هَبْهُ فَإِنَّهُ مُسَلَّطٌ وَ لَا بُدَّ مِنْ إِمْرَةٍ فِی الْأَرْضِ بَرَّةٍ أَوْ فَاجِرَةٍ فَوَقَفَ إِبْرَاهِیمُ علیه السلام وَ قَالَ لِلْمَلِکِ امْضِ فَإِنَّ إِلَهِی أَوْحَی إِلَیَّ السَّاعَةَ أَنْ أُعَظِّمَکَ وَ أَهَابَکَ وَ أَنْ أُقَدِّمَکَ أَمَامِی وَ أَمْشِیَ خَلْفَکَ إِجْلَالًا لَکَ فَقَالَ لَهُ الْمَلِکُ أَوْحَی إِلَیْکَ بِهَذَا فَقَالَ لَهُ إِبْرَاهِیمُ نَعَمْ فَقَالَ لَهُ الْمَلِکُ أَشْهَدُ أَنَّ إِلَهَکَ لَرَفِیقٌ حَلِیمٌ کَرِیمٌ وَ أَنَّکَ تُرَغِّبُنِی فِی دِینِکَ قَالَ وَ وَدَّعَهُ الْمَلِکُ فَسَارَ إِبْرَاهِیمُ حَتَّی نَزَلَ بِأَعْلَی الشَّامَاتِ وَ خَلَّفَ لُوطاً علیه السلام فِی أَدْنَی الشَّامَاتِ ثُمَّ إِنَّ إِبْرَاهِیمَ علیه السلام لَمَّا أَبْطَأَ عَلَیْهِ الْوَلَدُ قَالَ لِسَارَةَ لَوْ شِئْتِ لَبِعْتِینِی </w:t>
      </w:r>
      <w:r>
        <w:rPr>
          <w:rStyle w:val="FootnoteAnchor"/>
          <w:rtl w:val="true"/>
        </w:rPr>
        <w:footnoteReference w:id="191"/>
      </w:r>
      <w:r>
        <w:rPr>
          <w:rFonts w:ascii="Amiri" w:hAnsi="Amiri" w:eastAsia="Amiri" w:cs="Amiri"/>
          <w:color w:val="111111"/>
          <w:sz w:val="28"/>
          <w:sz w:val="28"/>
          <w:szCs w:val="28"/>
          <w:rtl w:val="true"/>
          <w:lang w:bidi="ar-SA"/>
        </w:rPr>
        <w:t xml:space="preserve">هَاجَرَ لَعَلَّ اللَّهَ أَنْ یَرْزُقَنَا مِنْهَا وَلَداً فَیَکُونَ لَنَا خَلَفاً فَابْتَاعَ إِبْرَاهِیمُ علیه السلام هَاجَرَ مِنْ سَارَةَ فَوَقَعَ عَلَیْهَا فَوَلَدَتْ إِسْمَاعِیلَ علیه السلام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زیاد کرخی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 کوثی ربی به دنیا آمد و پدرش نیز اهل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و مادر لوط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بیشتر نسخه ها این طور آمده و در برخی از نسخه ها زن ابراهیم و زن لوط آمده است و هین درست است؛ زیرا جلوتر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ابراهیم علیه السلام با ساره دختر لاحج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یعقوبی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خاران بن ناحور عموی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نیز آمده است که ساره، دختر ناحور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یعقوبی لوط، پسر خاران بن تارخ و در عرائس پسر هاران بن تارخ دانسته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ساره و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رقبه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یکدیگر و دختر لاحج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لاحج، نبی و بیم دهنده بود و رسول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جوانی اش بر همان فطرتی بود که خداوند عزوجل آفریدگانش را بر آن فطرت آفرید تا این که خداوند بلند مرتبه و متعال او را به سوی دین خود هدایت کرد و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ساره دختر لاحج که دختر خاله اش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چهارپایان بسیار، زمین پهناور و وضع مالی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تمامی دارایی هایش را به ابراهیم علیه السلام داد و ابراهیم علیه السلام به آن مشغول شد و آن 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و محصولات فراوان شد، به طوری که در سرزمین کوثی ربی، کسی پیدا نمی شد که وضع مالی اش بهتر از ابراهیم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 بت های نمرود را شکست، نمرود دستور داد تا او را به 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گودالی برایش درست کردند و در آن هیزم گرد آوردند و در آن، آتش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ابراهیم علیه السلام را در آن آتش انداختند تا آتش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را رها کردند تا این که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مشرف بر گودال شدند و ناگهان دیدند که ابراهیم علیه السلام سالم و دست هایش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را از این امر با 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ابراهیم علیه السلام را از سرزمینش تبعید کنند و نگذارند که او چهارپایان و اموالش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این هنگام با آنان به محاجه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چهارپایان و اموالم را بگیرید، من بر شما این حق را دارم که عمری که در سرزمینتان سپری کرده ام را به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دعوای خود را نزد قاضیِ نمرود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 ابراهیم علیه السلام حکم کرد که تمامی آنچه در سرزمینشان بدست آورده است را به آنان بدهد و بر یاران نمرود حکم کرد که آن مقدار عمری را که ابراهیم علیه السلام در سرزمینشان سپری کرده است،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نمرود را از این امر با 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دستور داد که ابراهیم و چهارپایان و اموالش را رها کنند و بگذارند که وی آنها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در سرزمینتان بماند، دینتان را تباه می کند و به خدایانتان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ابراهیم و به همراه او لوط علیه السلام را از سرزمین خود بیرون ساختند و به سوی سرزمین شام کوچاندند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لوط علیه السلام که از او جدا نمی شد و نیز ساره بیرون رفتند و ابراهیم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چهارپایان و اموالش را برداشت و به دلیل غیرتی که نسبت به ساره داشت، صندوقی ساخت و او را در آن نهاد و آن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آن که از قلمرو سلطنت نمرود خارج شد و به سوی قلمرو سلطنت مردی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از قبطیان به نام عراره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مأمور گرفتن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یک گیرنده جلویش را گرفت تا یک دهم اموالش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ده یک گیرنده خبر دادند که ابراهیم علیه السلام به همراه خود آن صندوق را دارد، وی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باز کن تا یک دهم آن را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مقدار زر یا سیم در آن است تا یک دهمش را بدهیم و آن را نگشاییم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ده گیرنده ابا ورزید و خواست که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گشوده شدن آن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ساره که زنی زیبا و خوش سیما بود، سر برآورد، ده یک گیرنده از 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تو چه نسبتی دارد؟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و دختر خاله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گیرنده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تا آن را در این صندوق پنهان کنی؟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غیرتی است که نسبت به او دارم تا او را کسی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گیرنده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بروی تا این که پادشاه را از حال این زن و حال تو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پیکی را نزد پادشاه فرستاد و آن پیک، پادشاه را از ماجرا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از جانب خود پیکی را فرستاد تا آن صندوق را نزدش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افراد آمدند تا صندوق را ببرند، 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دارم اجازه نمی دهم که این صندوق از من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از این امر با خبر ساختند و او خبر داد که ابراهیم علیه السلام را به همراه صندوق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صندوق و تمامی آنچه با او بود را نزد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همسر و دختر خاله ام در آن است و من حاضرم تمامی اموالم را در عوض نگشودن آن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آن را گشود و ابراهیم علیه السلام از این کار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پادشاه به ساره افتاد، شکیبایی اش نتوانست جلوی بی شرمی اش را بگیرد و دست خود را به سوی ساره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روی غیرت از ساره و پادشاه روی برگرداند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او را از همسر و دختر خاله ام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پادشاه به ساره نرسید و به طرف خود پادشاه نیز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این کار را با من کرده است؟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خدایم غیرتمند و از فعل حرام بیزار است و هموست که میان تو و فعل حرامی که خواستارش بودی،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خدایت بخواه تا دستم را به سوی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اجابت کند، به آن زن تعرض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دستش را به سویش بازگردان تا از همسرم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دست پادشاه را به سویش بازگرداند، اما پادشاه دوباره نگاهش را به سوی ساره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او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روی غیرت رویش را از او برگرداند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او را از ساره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پادشاه خشک گردید و به ساره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ابرهیم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غیرتمند است و تو نیز غیرتمندی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تا دستم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خدایت این کار را بکند، من کارم را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شرطی از خدا می خواهم که اگر دوباره کارت را تکرار کردی، از او این درخواست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او راست می گوید، دستش را به سویش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پادشاه به سویش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این غیرت و آن نشانه در رابطه با دستش را 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ابراهیم علیه السلام را ارج نهاد و گرامی داشت و از او بر حذر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تعرضم به ساره و آنچه با توست، در امان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که هرجایی که می 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تو خواسته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پادشاه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اجازه دهی تا کنیز قبطی زیبا و خردمندی که نزد من است، به ساره خدمت کند و کنیز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اجازه داد و پاشاه، آن کنیز را فرا خواند و به ساره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همان هاجر، مادر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تمام اموال خود را برداشت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با او بیرون رفت و از روی احترام پشت سر ابراهیم علیه السلام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متعال به ابراهیم علیه السلام وحی فرمود که بایست و جلوی آن ستمگر مقتدر گام برمدار و بگذار که او جلویت راه برود و تو پشت سر او گام بردار و او را بزرگ بدار و به او احترام بگذار؛ چرا که او سلطه دارد و زمین ناگزیر از سلطه و فرمانروایی است، چه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ایستاد و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عبور کن و بگذر؛ زیرا خدایم اکنون به من وحی فرمود که تو را بزرگ بدارم و ارج نهم و تو را بر خودم مقدم دارم و از روی احترام به تو، پشت سرت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تو چنین وحی کرده است؟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خدایت مهربان، شکیبا و بخشنده است و تو مرا به دینت مشتاق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او وداع کرد و ابراهیم علیه السلام به راه خود رفت تا این که در بالاترین نقطه سرزمین شام فرود آمد و لوط را در پایین ترین نقطه سرزمین شام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دید که بچه دار شدنش به تأخیر افتاده است،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هاجر را به من بفروش، شاید خداوند از طریق او به ما فرزندی بدهد و خلف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هاجر را از ساره خرید و با او جماع کرد و اسماعیل علیه السلام زاده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1838737_1468164448"/>
      <w:bookmarkStart w:id="229" w:name="_Toc99"/>
      <w:bookmarkEnd w:id="228"/>
      <w:r>
        <w:rPr>
          <w:rtl w:val="true"/>
        </w:rPr>
        <w:t>إیضاح</w:t>
      </w:r>
      <w:bookmarkEnd w:id="2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کوثی ربی کان قریة من قری الکوفة کما ذکره المؤرخون </w:t>
      </w:r>
      <w:r>
        <w:rPr>
          <w:rStyle w:val="FootnoteAnchor"/>
          <w:rtl w:val="true"/>
        </w:rPr>
        <w:footnoteReference w:id="193"/>
      </w:r>
      <w:r>
        <w:rPr>
          <w:rFonts w:ascii="IRNazanin" w:hAnsi="IRNazanin" w:eastAsia="IRNazanin"/>
          <w:color w:val="111111"/>
          <w:sz w:val="28"/>
          <w:sz w:val="28"/>
          <w:szCs w:val="28"/>
          <w:rtl w:val="true"/>
          <w:lang w:bidi="fa-IR"/>
        </w:rPr>
        <w:t xml:space="preserve">و الذی ذکره اللغویون هو کوثی قال الجزری کوثی العراق هی سرة السواد و بها ولد إبراهیم الخلیل علیه السلام انتهی و الشبیبة الحداثة و الشباب قوله ابنة لاحج الظاهر أن کلمة ابنة کانت مکررة فأسقط إحداهما النساخ لتوهم التکرار و یحتمل أن یکون المراد ابنة الابنة مجازا أو یکون المراد بلاحج ثانیا غیر الأول </w:t>
      </w:r>
      <w:r>
        <w:rPr>
          <w:rStyle w:val="FootnoteAnchor"/>
          <w:rtl w:val="true"/>
        </w:rPr>
        <w:footnoteReference w:id="194"/>
      </w:r>
      <w:r>
        <w:rPr>
          <w:rFonts w:ascii="IRNazanin" w:hAnsi="IRNazanin" w:eastAsia="IRNazanin"/>
          <w:color w:val="111111"/>
          <w:sz w:val="28"/>
          <w:sz w:val="28"/>
          <w:szCs w:val="28"/>
          <w:rtl w:val="true"/>
          <w:lang w:bidi="fa-IR"/>
        </w:rPr>
        <w:t>و الحیر بالفتح شبه الحظیرة و یقال عشرت القوم أعشرهم بالضم إذا أخذت عشر أموالهم و غصب فلانا علی الشی‌ء أی قهره</w:t>
      </w:r>
      <w:r>
        <w:rPr>
          <w:rFonts w:eastAsia="IRNazanin" w:cs="IRNazanin"/>
          <w:color w:val="111111"/>
          <w:sz w:val="28"/>
          <w:szCs w:val="28"/>
          <w:rtl w:val="true"/>
          <w:lang w:bidi="fa-IR"/>
        </w:rPr>
        <w:t xml:space="preserve">. </w:t>
      </w:r>
      <w:bookmarkStart w:id="230" w:name="pg13749_126551"/>
    </w:p>
    <w:p>
      <w:pPr>
        <w:pStyle w:val="BookText"/>
        <w:rPr/>
      </w:pPr>
      <w:bookmarkEnd w:id="230"/>
      <w:r>
        <w:rPr>
          <w:rFonts w:ascii="IRNazanin" w:hAnsi="IRNazanin" w:eastAsia="IRNazanin"/>
          <w:color w:val="111111"/>
          <w:sz w:val="28"/>
          <w:sz w:val="28"/>
          <w:szCs w:val="28"/>
          <w:rtl w:val="true"/>
          <w:lang w:bidi="fa-IR"/>
        </w:rPr>
        <w:t>ثم إن هاهنا فوائد لا بد من التعرض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مورخان گفته اند، کوثی ربی، دهکده ای از دهکده های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لغویان آورده اند، کوثی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کوثای عراق، میانه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در آن جا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جزری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شبیبه، به معنای کودکی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لاحج، چنین بر می آید که کلمه دختر، دو بار تکرار شده بود و کاتبان به دلیل این که خیال کردند آن، تکراری و زائد است، آن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از دختر، دخترِ دختر از باب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نیز این است که مقصود از لاحج، لاحج دوم باشد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 به فتح حاء به معنای محوطه و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 القومَ أَعشُرَهُم به ضم شین، یعنی یک دهم اموالشان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غَصَبَ فلاناً علی الشیء، یعنی او فلانی را به آن چیز مجبور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همچنین نکاتی در این جا وجود دارد که ناگزیر باید به آنها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838739_1468164448"/>
      <w:bookmarkStart w:id="232" w:name="_Toc100"/>
      <w:bookmarkEnd w:id="231"/>
      <w:r>
        <w:rPr>
          <w:rtl w:val="true"/>
        </w:rPr>
        <w:t>الأولی</w:t>
      </w:r>
      <w:bookmarkEnd w:id="232"/>
    </w:p>
    <w:p>
      <w:pPr>
        <w:pStyle w:val="BookText"/>
        <w:rPr/>
      </w:pPr>
      <w:r>
        <w:rPr>
          <w:rFonts w:ascii="IRNazanin" w:hAnsi="IRNazanin" w:eastAsia="IRNazanin"/>
          <w:color w:val="111111"/>
          <w:sz w:val="28"/>
          <w:sz w:val="28"/>
          <w:szCs w:val="28"/>
          <w:rtl w:val="true"/>
          <w:lang w:bidi="fa-IR"/>
        </w:rPr>
        <w:t>اعلم أن العامة اختلفوا فی والد إبراهیم علیه السلام قال الرازی فی تفسیر قوله تعالی وَ إِذْ قالَ إِبْراهِیمُ لِأَبِیهِ آزَرَ ظاهر هذه الآیة تدل علی أن اسم والد إبراهیم هو آزر و منهم من قال اسمه تارخ و قال الزجاج لا خلاف بین النسابین أن اسمه تارخ و من الملحدة من جعل هذا طعنا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ثم ذکر لتوجیه ذلک وجوها إلی أن قال و الوجه الرابع أن والد إبراهیم کان تارخ و آزر کان عما له و العم قد یطلق علیه لفظ الأب کما حکی الله عن أولاد یعقوب أنهم قالوا نَعْبُدُ إِلهَکَ وَ إِلهَ آبائِکَ إِبْراهِیمَ وَ إِسْماعِیلَ وَ إِسْحاقَ </w:t>
      </w:r>
      <w:r>
        <w:rPr>
          <w:rStyle w:val="FootnoteAnchor"/>
          <w:rtl w:val="true"/>
        </w:rPr>
        <w:footnoteReference w:id="195"/>
      </w:r>
      <w:r>
        <w:rPr>
          <w:rFonts w:ascii="IRNazanin" w:hAnsi="IRNazanin" w:eastAsia="IRNazanin"/>
          <w:color w:val="111111"/>
          <w:sz w:val="28"/>
          <w:sz w:val="28"/>
          <w:szCs w:val="28"/>
          <w:rtl w:val="true"/>
          <w:lang w:bidi="fa-IR"/>
        </w:rPr>
        <w:t>و معلوم أن إسماعیل کان عما لیعقوب و قد أطلقوا علیه لفظ الأب 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ثم قال بعد کلام قالت الشیعة إن أحدا من آباء الرسول و أجداده ما کانوا کافرا و أنکروا أن والد إبراهیم کان کافرا و ذکروا أن آزر کان عم إبراهیم و ما کان والدا له و احتجوا علی قولهم بوجوه الحجة الأولی أن آباء نبینا ما کانوا کفارا و یدل علیه وجوه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تعالی الَّذِی یَراکَ حِینَ تَقُومُ وَ تَقَلُّبَکَ فِی السَّاجِدِینَ </w:t>
      </w:r>
      <w:r>
        <w:rPr>
          <w:rStyle w:val="FootnoteAnchor"/>
          <w:rtl w:val="true"/>
        </w:rPr>
        <w:footnoteReference w:id="196"/>
      </w:r>
      <w:r>
        <w:rPr>
          <w:rFonts w:ascii="IRNazanin" w:hAnsi="IRNazanin" w:eastAsia="IRNazanin"/>
          <w:color w:val="111111"/>
          <w:sz w:val="28"/>
          <w:sz w:val="28"/>
          <w:szCs w:val="28"/>
          <w:rtl w:val="true"/>
          <w:lang w:bidi="fa-IR"/>
        </w:rPr>
        <w:t xml:space="preserve">قیل معناه أنه کان ینقل روحه من ساجد إلی ساجد و بهذا التقدیر فالآیة دالة علی أن جمیع آباء محمد صلوات الله علیهم أجمعین کانوا مسلمین و حینئذ یجب القطع بأن والد إبراهیم کان مسلما ثم قال و مما یدل أیضا علی أن أحدا من آباء محمد صلوات الله علیهم ما کانوا مشرکین قوله صلی الله علیه و آله لم أزل أنقل من أصلاب الطاهرین إلی أرحام الطاهرات و قال تعالی إِنَّمَا الْمُشْرِکُونَ نَجَسٌ </w:t>
      </w:r>
      <w:r>
        <w:rPr>
          <w:rStyle w:val="FootnoteAnchor"/>
          <w:rtl w:val="true"/>
        </w:rPr>
        <w:footnoteReference w:id="197"/>
      </w:r>
      <w:r>
        <w:rPr>
          <w:rFonts w:ascii="IRNazanin" w:hAnsi="IRNazanin" w:eastAsia="IRNazanin"/>
          <w:color w:val="111111"/>
          <w:sz w:val="28"/>
          <w:sz w:val="28"/>
          <w:szCs w:val="28"/>
          <w:rtl w:val="true"/>
          <w:lang w:bidi="fa-IR"/>
        </w:rPr>
        <w:t>و ذلک یوجب أن یقال إن أحدا من أجداده ما کان من المشرکین انتهی</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 قال الشیخ الطبرسی قدس الله روحه بعد نقل ما مر من کلام الزجاج و هذا </w:t>
      </w:r>
      <w:bookmarkStart w:id="233" w:name="pg13749_126552"/>
    </w:p>
    <w:p>
      <w:pPr>
        <w:pStyle w:val="BookText"/>
        <w:rPr/>
      </w:pPr>
      <w:bookmarkEnd w:id="233"/>
      <w:r>
        <w:rPr>
          <w:rFonts w:ascii="IRNazanin" w:hAnsi="IRNazanin" w:eastAsia="IRNazanin"/>
          <w:color w:val="111111"/>
          <w:sz w:val="28"/>
          <w:sz w:val="28"/>
          <w:szCs w:val="28"/>
          <w:rtl w:val="true"/>
          <w:lang w:bidi="fa-IR"/>
        </w:rPr>
        <w:t xml:space="preserve">الذی قاله الزجاج یقوی ما قاله أصحابنا إن آزر کان جد إبراهیم لأمه </w:t>
      </w:r>
      <w:r>
        <w:rPr>
          <w:rStyle w:val="FootnoteAnchor"/>
          <w:rtl w:val="true"/>
        </w:rPr>
        <w:footnoteReference w:id="199"/>
      </w:r>
      <w:r>
        <w:rPr>
          <w:rFonts w:ascii="IRNazanin" w:hAnsi="IRNazanin" w:eastAsia="IRNazanin"/>
          <w:color w:val="111111"/>
          <w:sz w:val="28"/>
          <w:sz w:val="28"/>
          <w:szCs w:val="28"/>
          <w:rtl w:val="true"/>
          <w:lang w:bidi="fa-IR"/>
        </w:rPr>
        <w:t>أو کان عمه من حیث صح عندهم أن آباء النبی صلوات الله علیهم إلی آدم کلهم کانوا موحدین و أجمعت الطائفة علی ذلک انتهی</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عامه در این که پدر حضرت ابراهیم علیه السلام کیست،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به پدر خود آزر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نشان می دهد که نام پدر ابراهیم علیه السلام، آزر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نام پدرش، تارخ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شناسان اتفاق نظر دارند بر این که نام پدر ابراهیم تارخ است و برخی ملحدان این امر را دستاویزی برای خدشه وارد کردن به قرآن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در ادامه برای توجیه این امر چند وجه را بیان می کند 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این است که پدر ابراهیم علیه السلام، تارخ و آزر، عمویش بوده است و گاه عمو، پدر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از فرزندان یعقوب حکایت می کند که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تو و معبود پدرانت ابراهیم و اسماعیل و اسحاق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اسماعیل علیه السلام، عموی یعقوب بود و همان طور که او پدر نامیده شد، عموی ابراهیم نیز پدر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پس از بیان سخنانی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هیچ یک از پدران و اجداد پیامبر صلی الله علیه و آله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انکار می کنند که پدر ابراهیم کافر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آزر، عموی ابراهیم علیه السلام و نه پدرش بود و به چند وجه می توان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هیچ کدام از پدران پیامبر ما کافر نبودند که بر این مطلب چند وجه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وجوه،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یَرَاکَ حِینَ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خیزی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یعنی او روحش از یک سجده کننده به سجده کننده دیگر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تقدیر، آیه دلالت می کند بر این که تمامی پدران حضرت محمد صلوات الله علیهم،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قاطع می توان گفت که پدر ابراهیم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چیزهایی که دلالت می کند بر این که هیچ یک از پدران محمد صلوات الله علیهم، مشرک نبودند، حدیث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صلب مردان پاک به رحم زنان پاک منتقل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آیه، آن است که هیچ یک از اجداد پیامبر صلی الله علیه و آله، مشرک نبوده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زجاج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پس از نقل سخنان پیشینِ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سخنان زجاج، تأکیدی است بر سخنان یاران ما شیعیان مبنی بر این که آزر، جد مادری ابراهیم علیه السلام و یا عمویش بوده است؛ زیرا آنان مسلم می دانند که تمامی پدران پیامبر که درود بر همه آنان باد تا حضرت آدم علیه السلام یکتاپرست بودند و این گروه بر این امر اتفاق نظر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شیخ طبرسی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838741_1468164448"/>
      <w:bookmarkStart w:id="235" w:name="_Toc101"/>
      <w:bookmarkEnd w:id="234"/>
      <w:r>
        <w:rPr>
          <w:rtl w:val="true"/>
        </w:rPr>
        <w:t>أقول</w:t>
      </w:r>
      <w:bookmarkEnd w:id="235"/>
    </w:p>
    <w:p>
      <w:pPr>
        <w:pStyle w:val="BookText"/>
        <w:rPr/>
      </w:pPr>
      <w:r>
        <w:rPr>
          <w:rFonts w:ascii="IRNazanin" w:hAnsi="IRNazanin" w:eastAsia="IRNazanin"/>
          <w:color w:val="111111"/>
          <w:sz w:val="28"/>
          <w:sz w:val="28"/>
          <w:szCs w:val="28"/>
          <w:rtl w:val="true"/>
          <w:lang w:bidi="fa-IR"/>
        </w:rPr>
        <w:t>الأخبار الدالة علی إسلام آباء النبی صلوات الله علیهم من طرق الشیعة مستفیضة بل متواترة و قد عرفت إجماع الفرقة المحقة علی إسلام ولد إبراهیم بنقل المخالف و المؤالف فالأخبار الدالة علی أنه کان أباه حقیقة محمولة علی التقیة</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از طریق شیعه نقل شده است و بر مسلمان بودن پدران پیامبر صلوات الله علیهم دلالت می کند، به حد استفاضه و بلکه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دانستیم که به نقل از مخالف و موافق، فرقه بر حق بر مسلمان بودن ولد ابراهیم علیه السلام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احادیثی که دلالت می کند بر این که آزر، پدر حقیقی ابراهیم علیه السلام بوده است، حمل بر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838743_1468164448"/>
      <w:bookmarkStart w:id="237" w:name="_Toc102"/>
      <w:bookmarkEnd w:id="236"/>
      <w:r>
        <w:rPr>
          <w:rtl w:val="true"/>
        </w:rPr>
        <w:t>الثانیة</w:t>
      </w:r>
      <w:bookmarkEnd w:id="237"/>
    </w:p>
    <w:p>
      <w:pPr>
        <w:pStyle w:val="BookText"/>
        <w:rPr/>
      </w:pPr>
      <w:r>
        <w:rPr>
          <w:rFonts w:ascii="Amiri" w:hAnsi="Amiri" w:eastAsia="Amiri" w:cs="Amiri"/>
          <w:color w:val="111111"/>
          <w:sz w:val="28"/>
          <w:sz w:val="28"/>
          <w:szCs w:val="28"/>
          <w:rtl w:val="true"/>
          <w:lang w:bidi="ar-SA"/>
        </w:rPr>
        <w:t>فی قول إبراهیم علیه السلام إِنِّی سَقِیمٌ و اختلف فی معناه علی أقوال أحدها أنه علیه السلام نظر فی النجوم فاستدل بها علی وقت حمی کانت تعتوره فَقالَ إِنِّی سَقِیمٌ أراد أنه قد حضر وقت علته و زمان نوبتها فکأنه قال إنی سأسقم لا محالة و حان الوقت الذی یعترینی فیه الحمی و قد یسمی المشارف للشی‌ء باسم الداخل فیه قال الله تعالی إِنَّکَ مَیِّتٌ وَ إِنَّهُمْ مَیِّتُونَ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ascii="IRNazanin" w:hAnsi="IRNazanin" w:eastAsia="IRNazanin"/>
          <w:color w:val="111111"/>
          <w:sz w:val="28"/>
          <w:sz w:val="28"/>
          <w:szCs w:val="28"/>
          <w:rtl w:val="true"/>
          <w:lang w:bidi="fa-IR"/>
        </w:rPr>
        <w:t>و ثانیها أنه نظر فی النجوم کنظرهم لأنهم کانوا یتعاطون علم النجوم فأوهمهم أنه یقول بمثل قولهم فقال عند ذلک إِنِّی سَقِیمٌ فترکوه ظنا منهم أن نجمه یدل علی سقمه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 یکون الله أعلمه بالوحی أنه سیسقمه فی وقت مستقبل و جعل العلامة علی ذلک إما طلوع نجم علی وجه مخصوص أو اتصاله بآخر علی وجه مخصوص فلما رأی إبراهیم تلک الأمارة قال إِنِّی سَقِیمٌ تصدیقا لما أخبره الله تعالی</w:t>
      </w:r>
      <w:r>
        <w:rPr>
          <w:rFonts w:eastAsia="IRNazanin" w:cs="IRNazanin"/>
          <w:color w:val="111111"/>
          <w:sz w:val="28"/>
          <w:szCs w:val="28"/>
          <w:rtl w:val="true"/>
          <w:lang w:bidi="fa-IR"/>
        </w:rPr>
        <w:t xml:space="preserve">. </w:t>
      </w:r>
      <w:bookmarkStart w:id="238" w:name="pg13749_126553"/>
    </w:p>
    <w:p>
      <w:pPr>
        <w:pStyle w:val="BookText"/>
        <w:rPr/>
      </w:pPr>
      <w:bookmarkEnd w:id="238"/>
      <w:r>
        <w:rPr>
          <w:rFonts w:ascii="IRNazanin" w:hAnsi="IRNazanin" w:eastAsia="IRNazanin"/>
          <w:color w:val="111111"/>
          <w:sz w:val="28"/>
          <w:sz w:val="28"/>
          <w:szCs w:val="28"/>
          <w:rtl w:val="true"/>
          <w:lang w:bidi="fa-IR"/>
        </w:rPr>
        <w:t>و رابعها أن معنی قوله إِنِّی سَقِیمٌ إنی سقیم القلب أو الرأی حزنا من إصرار القوم علی عبادة الأصنام و هی لا تسمع و لا تبصر و یکون علی هذا معنی نظره فی النجوم فکرته فی أنها محدثة مخلوقة مدبرة و تعجبه فی أنه کیف ذهب علی العقلاء ذلک من حالها حتی عبدوها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معناه نظر فی النجوم نظر تفکر فاستدل بها کما قصه الله فی سورة الأنعام علی کونها محدثة غیر قدیمة و لا آلهة و أشار بقوله إِنِّی سَقِیمٌ إلی أنه فی حال مهلة النظر و لیس علی یقین من الأمر و لا شفاء من العلم و قد یسمی الشک بأنه سقم کما یسمی العلم بأنه شفاء ذکره أبو مسلم و لا یخفی ضعفه هذا ما ذکره القوم من الوجوه و قد عرفت مما أوردنا من الأخبار فی هذا الباب و باب العصمة أن الظاهر منها أنه علیه السلام أوهمهم بالنظر فی النجوم موافقتهم و قال إِنِّی سَقِیمٌ توریة و قد وردت أخبار کثیرة فی تجویز الکذب و التوریة عند التقیة و فیها الاستدلال بهذه الآیة و بیان أنها لکونها علی جهة التوریة و المصلحة لیست بکذب و ما ذکر من الوجوه یصلح للتوریة و قد مر أنه کان مراده حزن القلب بما یفعل بالحسین علیه السلام و قیل یمکن أن یکون علی وجه التعریض بمعنی أن کل من کتب علیه الموت فهو سقیم و إن لم یکن به سقم فی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معنای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ابراهیم علیه السلام به ستارگان نگریست و از آنها به زمان مبتلا شدنش به تب متناوب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اراده کرد که زمان آن بیماری و نوبتش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کسالت خواهم داشت و زمانی که تب بر من عارض می شود،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آنچه در شرف وقوع است، به آنچه واقع شده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است که ابراهیم علیه السلام به ستارگان به مانند آنان نگریست؛ زیرا پیشه آنان ستاره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را واداشت تا تصور کنند او به مانند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به گمان این که ستاره اش، کسالت او را نشان می دهد،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این است که خداوند از طریق وحی او را آگاه کرده بود که در آینده کسالت خواهد داشت و یا طلوع ستاره ای به شکلی ویژه و یا برخوردش با دیگری به شکلی ویژه را نشانه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ابراهیم علیه السلام آن نشانه را دید، به منظور تأیید خبر خداوند متعال از آن کسالت،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چهارمی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یا نظر من به دلیل اندوهگین بودن از دست اصرار قومم بر پرستش بت هایی که نه می شنوند و نه می بینند، کسالت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نگریستنش به ستارگان به این معناست که ستارگان، حادث، مخلوق اند و تدبیر آنها به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کرده بود که چگونه این عقلا تصور کرده اند که ستارگان، چنین حالتی دارند تا این که آنها 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این که ابراهیم علیه السلام به ستارگان نگریست و اندیشید و همان طور که خداوند در سوره انعام حکایت فرموده، استدلال کرده است بر این که آنها حادث بوده و قدیم و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سخن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 به این که او در حال درنگ و اندیشه است و به یقین نرسیده و با علم و آگاهی شفا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کسالت نامیده می شود، همان طور که علم و آگاهی را شفا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را ابو مسلم بیان کرده است و ضعیف بودنش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وجوهی بود که این گروه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در این باب و باب عصمت آوردیم، دانسته شد که ظاهر آیه آن است که ابراهیم علیه السلام با نگاه به ستارگان آنان را واداشت تا تصور کنند که او با آنان موافق و همساز است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 زیادی در جایز شمردن دروغ و توریه به هنگام تقیه آمده است و در آنها به همین آیه استدلال شده و بیان شده که آن از باب توریه و مصلحت بوده است 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هم که بیان شد نیز توریه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پیشتر گفتیم که مقصود ابراهیم علیه السلام، حزن و اندوه دل به دلیل آن چیزی بود که با امام حسین علیه السلام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سخن می تواند از باب تعریض و کنایه باشد یعنی هر کسی که مرگ برایش نوشته شده است، هر چند اکنون کسالت نداشته باشد، اما او دارای کسالت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838745_1468164448"/>
      <w:bookmarkStart w:id="240" w:name="_Toc103"/>
      <w:bookmarkEnd w:id="239"/>
      <w:r>
        <w:rPr>
          <w:rtl w:val="true"/>
        </w:rPr>
        <w:t>الثالثة</w:t>
      </w:r>
      <w:bookmarkEnd w:id="24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هذا رَبِّی و فی تأویله وجوه الأول أنه علیه السلام إنما قال ذلک عند کمال عقله فی زمان مهلة النظر فإنه تعالی لما أکمل عقله و حرک دواعیه علی الفکر و التأمل رأی الکوکب فأعظمه و أعجبه نوره و حسنه و بهاؤه و قد کان قومه یعبدون الکواکب فقال هذا رَبِّی علی سبیل الفکر فلما غاب علم أن الأفول لا یجوز علی الإله فاستدل بذلک علی أنه محدث مخلوق و کذلک کانت حاله فی رؤیة القمر و الشمس و قال فی آخر کلامه یا قَوْمِ إِنِّی بَرِی‌ءٌ مِمَّا تُشْرِکُونَ و کان هذا القول منه عقیب معرفته بالله تعالی و علمه بأن صفات المحدثین لا تجوز علیه و یحتمل أن یکون هذا قبل البلوغ و التکلیف و بعده و الأول هو مختار الأکثر و هو أظهر و إلی هذا الوجه یشیر بعض الأخبار السالفة و یمکن حملها علی بعض الوجوه الآتیة کما لا یخفی</w:t>
      </w:r>
      <w:r>
        <w:rPr>
          <w:rFonts w:eastAsia="IRNazanin" w:cs="IRNazanin"/>
          <w:color w:val="111111"/>
          <w:sz w:val="28"/>
          <w:szCs w:val="28"/>
          <w:rtl w:val="true"/>
          <w:lang w:bidi="fa-IR"/>
        </w:rPr>
        <w:t xml:space="preserve">. </w:t>
      </w:r>
      <w:bookmarkStart w:id="241" w:name="pg13749_126554"/>
    </w:p>
    <w:p>
      <w:pPr>
        <w:pStyle w:val="BookText"/>
        <w:rPr/>
      </w:pPr>
      <w:bookmarkEnd w:id="241"/>
      <w:r>
        <w:rPr>
          <w:rFonts w:ascii="IRNazanin" w:hAnsi="IRNazanin" w:eastAsia="IRNazanin"/>
          <w:color w:val="111111"/>
          <w:sz w:val="28"/>
          <w:sz w:val="28"/>
          <w:szCs w:val="28"/>
          <w:rtl w:val="true"/>
          <w:lang w:bidi="fa-IR"/>
        </w:rPr>
        <w:t>الثانی أنه علیه السلام کان عارفا بعدم صلاحیتها للربوبیة و لکن قال ذلک فی مقام الاحتجاج علی عبدة الکواکب علی سبیل الفرض الشائع عند المناظرة فکأنه أعاد کلام الخصم لیلزم علیه المحال و یؤیده قوله تعالی بعد ذلک وَ تِلْکَ حُجَّتُنا آتَیْناها إِبْراهِیمَ الثالث أن یکون المراد هذا ربی فی زعمکم و اعتقادکم و نظیره أن یقول الموحد للمجسم إن إلهه جسم محدود أی فی زعمه و اعتقاده و قوله تعالی وَ انْظُرْ إِلی إِلهِکَ الَّذِی ظَلْتَ عَلَیْهِ عاکِفاً الرابع أن المراد منه الاستفهام علی سبیل الإنکار إلا أنه أسقط حرف الاستفهام عنه کما هو الشائع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أن یکون القول مضمرا فیه و التقدیر قال یقولون هذا ربی و إضمار القول کثیر کقوله تعالی وَ إِذْ یَرْفَعُ إِبْراهِیمُ الْقَواعِدَ مِنَ الْبَیْتِ وَ إِسْماعِیلُ رَبَّنا </w:t>
      </w:r>
      <w:r>
        <w:rPr>
          <w:rStyle w:val="FootnoteAnchor"/>
          <w:rtl w:val="true"/>
        </w:rPr>
        <w:footnoteReference w:id="203"/>
      </w:r>
      <w:r>
        <w:rPr>
          <w:rFonts w:ascii="IRNazanin" w:hAnsi="IRNazanin" w:eastAsia="IRNazanin"/>
          <w:color w:val="111111"/>
          <w:sz w:val="28"/>
          <w:sz w:val="28"/>
          <w:szCs w:val="28"/>
          <w:rtl w:val="true"/>
          <w:lang w:bidi="fa-IR"/>
        </w:rPr>
        <w:t>أی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یکون قوله ذلک علی سبیل الاستهزاء کما یقال لذلیل ساد قوما هذا سیدکم علی وجه الهزء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علیه السلام أراد أن یبطل قولهم بربوبیة الکواکب إلا أنه کان قد عرف من تقلیدهم لأسلافهم و بعد طبائعهم عن قبول الدلائل أنه لو صرح بالدعوة إلی الله لم یقبلوه و لم یلتفتوا إلیه فمال إلی طریق به یستدرجهم إلی استماع الحجة و ذلک بأنه ذکر کلاما یوهم کونه مساعدا لهم علی مذهبهم مع أن قلبه کان مطمئنا بالإیمان فکأنه بمنزلة المکره علی إجراء کلمة الکفر علی اللسان علی وجه المصلحة لإحیاء الخلق بالإیمان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ابراهیم علیه السلام این سخن را به هنگام کامل شدن عقلش و در زمان درنگ و تأمل بر زبان آورد؛ چرا که خداوند متعال چون عقلش را کامل گرداند و انگیزه های درونی اش را به اندیشه و تأمل تحریک کرد، او ستاره را دید و نور و زیبایی اش را بزرگ شمرد و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نیز ستارگان را می پرستیدند؛ از این رو ابراهیم علیه السلام از باب اندیشه و تأمل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ناپدید شد، دانست که ناپدید و زایل شدن بر خدا شایسته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وسیله استدلال کرد بر این که آن حادث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در دیدن ماه و خورشید نیز به همین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پایان سخنش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 به دنبال شناخت خداوند متعال و پی بردن به این که حمل صفات مخلوقات بر او روا نیست،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این سخن را پیش از سن بلوغ و تکلیف و یا پس از آن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قائل به حالت اول که ظاهرتر است،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پیشین نیز به همین وجه اشاره دارد و همان طور که بر هیچ کس پوشیده نیست می توان آنها را بر برخی از وجوهی که می آید نیز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دوم، این است که ابراهیم علیه السلام به این که ستارگان، صلاحیت ربوبیت ندارند، آگاه بوده است، اما آن را از باب فرض که در مناظره، فراوان پیش می آید، در مقام استدلال علیه ستاره پرستان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سخن طرف مقابل نزاع را تکرار کرده است تا او را به پذیرش آن امر محال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پس از آن آمده است نیز این وجه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 که به ابراهیم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مقصود ابراهیم علیه السلام این است که به زعم و اعتقاد شما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سخن، آن است که یکتاپرست به کسی که خداوند را جسم می انگارد،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جسم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زعم واعتقاد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پیوسته ملازمش بودی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مقصود از آن، استفهام انکاری است و حرف استفهام همان طور که بسیار اتفاق می افتد،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است که فعل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مقدر است و تقدیر جمله این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هذا ربّی یعنی می گویند که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 افتد که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یقولان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سخنش از باب تمسخر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انسان حقیری که سرور قومی می شود، از باب تمسخر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است که ابراهیم علیه السلام خواست تا سخنشان درباره ربوبیت ستارگان را باطل سازد، در عین حال او از تقلید آنان از گذشتگانشان و دور بودن سرشتشان از پذیرش دلایل، دانسته بود که اگر دعوتش به سوی خداوند را به صراحت بیان کند، آنان نمی پذیرند و به او توجهی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راهی روی آورد تا به تدریج آنان را به گوش کردن به استدلال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ابتدا سخنی را بر زبان آورد که باعث می شد آنان تصور کنند او یاور آنان در مذهبشان است و این در حالی بود که خود به ایمان به خدا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به اجبار واژه کفر را از روی مصلحت بر زبان می آورد تا به وسیله ایمان، خلق را دوباره احیا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838747_1468164448"/>
      <w:bookmarkStart w:id="243" w:name="_Toc104"/>
      <w:bookmarkEnd w:id="242"/>
      <w:r>
        <w:rPr>
          <w:rtl w:val="true"/>
        </w:rPr>
        <w:t>الرابعة</w:t>
      </w:r>
      <w:bookmarkEnd w:id="2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استدلاله علیه السلام بالأفول علی عدم صلاحیتها للربوبیة قال الرازی فی تفسیره الأفول عبارة عن غیبوبة الشی‌ء بعد ظهوره و إذا عرفت هذا فلسائل أن یقول الأفول إنما یدل علی الحدوث من حیث إنه حرکة و علی هذا یکون الطلوع أیضا دلیلا علی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الحدوث فلم ترک إبراهیم علیه السلام الاستدلال علی حدوثها بالطلوع و عول فی إثبات هذا المطلوب علی الأفول و الجواب أنه لا شک أن الطلوع و الغروب یشترکان فی الدلالة علی الحدوث إلا أن الدلیل الذی یحتج به الأنبیاء فی معرض دعوة الخلق کلهم إلی الإله لا بد و أن یکون ظاهرا جلیا بحیث یشترک فی فهمه الذکی و الغبی و العاقل و دلالة الحرکة علی الحدوث و إن کانت یقینیة إلا أنها دقیقة لا یعرفها إلا الأفاضل من الخلق و أما دلالة الأفول فکانت علی هذا المقصود أتم و أیضا قال بعض المحققین الهوی فی خطیرة الإمکان أفول </w:t>
      </w:r>
      <w:r>
        <w:rPr>
          <w:rStyle w:val="FootnoteAnchor"/>
          <w:rtl w:val="true"/>
        </w:rPr>
        <w:footnoteReference w:id="204"/>
      </w:r>
      <w:r>
        <w:rPr>
          <w:rFonts w:ascii="IRNazanin" w:hAnsi="IRNazanin" w:eastAsia="IRNazanin"/>
          <w:color w:val="111111"/>
          <w:sz w:val="28"/>
          <w:sz w:val="28"/>
          <w:szCs w:val="28"/>
          <w:rtl w:val="true"/>
          <w:lang w:bidi="fa-IR"/>
        </w:rPr>
        <w:t xml:space="preserve">و أحسن الکلام ما یحصل فیه حصة الخواص و حصة الأوساط و حصة العوام فالخواص یفهمون من الأفول الإمکان و کل ممکن محتاج و المحتاج لا یکون مقطعا للحاجة </w:t>
      </w:r>
      <w:r>
        <w:rPr>
          <w:rStyle w:val="FootnoteAnchor"/>
          <w:rtl w:val="true"/>
        </w:rPr>
        <w:footnoteReference w:id="205"/>
      </w:r>
      <w:r>
        <w:rPr>
          <w:rFonts w:ascii="Amiri" w:hAnsi="Amiri" w:eastAsia="Amiri" w:cs="Amiri"/>
          <w:color w:val="111111"/>
          <w:sz w:val="28"/>
          <w:sz w:val="28"/>
          <w:szCs w:val="28"/>
          <w:rtl w:val="true"/>
          <w:lang w:bidi="ar-SA"/>
        </w:rPr>
        <w:t xml:space="preserve">فلا بد من الانتهاء إلی ما یکون منزها عن الإمکان حتی تنقطع الحاجات بسبب وجوده کما قال وَ أَنَّ إِلی رَبِّکَ الْمُنْتَهی </w:t>
      </w:r>
      <w:r>
        <w:rPr>
          <w:rStyle w:val="FootnoteAnchor"/>
          <w:rtl w:val="true"/>
        </w:rPr>
        <w:footnoteReference w:id="206"/>
      </w:r>
      <w:r>
        <w:rPr>
          <w:rFonts w:ascii="IRNazanin" w:hAnsi="IRNazanin" w:eastAsia="IRNazanin"/>
          <w:color w:val="111111"/>
          <w:sz w:val="28"/>
          <w:sz w:val="28"/>
          <w:szCs w:val="28"/>
          <w:rtl w:val="true"/>
          <w:lang w:bidi="fa-IR"/>
        </w:rPr>
        <w:t xml:space="preserve">و أما الأوساط فإنهم یفهمون من الأفول مطلق الحرکة فکل متحرک محدث و کل محدث فهو محتاج إلی القدیم القادر فلا یکون الآفل إلها بل الإله هو الذی احتاج إلیه هذا الآفل و أما العوام فإنهم یفهمون من الأفول الغروب و هم یشاهدون أن کل کوکب یقرب من الأفول فإنه یزول نوره و ینتقص ضوؤه و یذهب سلطانه و یصیر کالمعدوم و من کان کذلک فإنه لم یصلح للإلهیة فهذه الکلمة الواحدة أعنی قوله لا أُحِبُّ الْآفِلِینَ کلمة مشتملة علی نصیب المقربین و أصحاب الیمین و أصحاب الشمال فکانت أکمل الدلائل و أفضل البراهین و فیه دقیقة أخری و هی أنه علیه السلام إنما کان یناظرهم و هم کانوا منجمین و مذهب أهل النجوم أن الکواکب إذا کان فی الربع الشرقی و یکون صاعدا إلی وسط السماء کان قویا عظیم التأثیر و أما إذا کان غربیا و قریبا من الأفول فإنه یکون ضعیف الأثر قلیل القوة فنبه بهذه الدقیقة علی أن الإله هو الذی لا یتغیر قدرته إلی العجز و کماله إلی النقص و مذهبکم أن الکوکب حال کونه فی الربع الغربی یکون ضعیف القوة ناقص التأثیر عاجزا عن التدبیر و ذلک یدل علی القدح فی إلهیته فظهر أن </w:t>
      </w:r>
      <w:bookmarkStart w:id="244" w:name="pg13749_126556"/>
    </w:p>
    <w:p>
      <w:pPr>
        <w:pStyle w:val="BookText"/>
        <w:rPr/>
      </w:pPr>
      <w:bookmarkEnd w:id="244"/>
      <w:r>
        <w:rPr>
          <w:rFonts w:ascii="IRNazanin" w:hAnsi="IRNazanin" w:eastAsia="IRNazanin"/>
          <w:color w:val="111111"/>
          <w:sz w:val="28"/>
          <w:sz w:val="28"/>
          <w:szCs w:val="28"/>
          <w:rtl w:val="true"/>
          <w:lang w:bidi="fa-IR"/>
        </w:rPr>
        <w:t>علی قول المنجمین للأفول مزید اختصاص فی کونه موجبا للقدح فی الإلهیة انتهی</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أقول یمکن إرجاع کلامه علیه السلام إلی الدلیل المشهور بین المتکلمین من عدم الانفکاک عن الحوادث و الاستدلال به علی إمکانها و افتقارها إلی المؤثر أو إلی أنها محل للتغیرات و الحوادث و الواجب تعالی لا یکون کذلک أو إلی أن الأفول و الغروب نقص و هو لا یجوز علی الصانع أو إلی أن هذه الحرکة الدائمة المستمرة تدل علی أنها مسخرة لصانع کما مر فی کتاب التوحید و العقل یحکم بأن الصانع مثل هذا الخلق لا یکون مصنوعا أو أن الغیبة و الحضور و الطلوع و الأفول من خواص الأجسام و یلزمها الإمکان لوجوه شتی و لعل الوجه الثانی و الثالث بتوسط ما ذکره الرازی أخیرا أظهر الوجوه و أما ما سواهما فلا یخفی بعدها و لنقتصر علی ذلک فإن بسط القول فی تلک البراهین یوجب الإطناب الذی عزمنا علی ترکه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رازی در تفسیر وجه استدلال ابراهیم علیه السلام که به وسیله افول و زایل شدن بر صلاحیت نداشتن ستارگان برای ربوبیت استدلال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عبارت است از غایب شدن چیزی پس از ظاهر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امر، شاید کسی بپرسد که افول، تنها به خاطر این که حرکت محسوب می شود، دلالت بر حدوث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طلوع نیز بر حدوث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پس چرا ابراهیم علیه السلام با طلوع، بر حادث بودن ستارگان استدلال نکرد و اثبات آن را به افول واگذار کرد؟ پاسخ، این است که بی شک طلوع و غروب در دلالت بر حدوث با هم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دلیلی که انبیا برای دعوت تمامی مردم به سوی خدا بدان استدلال می کنند، باید آشکار و واضح باشد، به طوری که انسان باهوش، کند ذهن و خردمند همگی در فهم آن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دلالت حرکت بر حدوث، امری یقینی است، اما آن، دقیق است و تنها مردم دانشمند به آن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افول و غایب شدن برای بیان این مقصود،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محققان می گویند که افتادن در اندیشه امکان، افول است و بهترین سخن، آن است که خواص، افراد میانه و عوام همگی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از افول، امکان را می فهمند و این که هر ممکنی محتاج است و محتاج،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باید به چیزی منتهی شود که منزّه از امکان باشد تا به دلیل وجود آن، نیاز،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خواص و عوام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افول، مطلق حرکت را می فهمند و این که هر متحرکی، حادث است و هر حادثی به قدیم و قادر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افول کننده نمی تواند، خدا باشد، بلکه خدا همان کسی است که این افول کننده بدان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 از افول، غروب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بینند که هر ستاره ای نزدیک به افول است، چرا که نورش از بین می رود و از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بودنش از بین رفته و مانند عدم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چنین حالتی داشته باشد، صلاحیت خدا بودن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یک واژه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بر گیرنده ی نصیب مقربان و افرادی که نامه اعمالشان در دست راستشان است و آن هایی که نامه اعمالشان در دست چپشان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کامل ترین دلیل و بهترین برهان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دیگری نیز در آن است و آن، این که ابراهیم علیه السلام با آنان که منجم بودند،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منجّمان نیز این است که اگر ستارگان در ربع شرقی و در حال بالا رفتن به سوی وسط آسمان باشند، قوی بوده و تأثیر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غربی و نزدیک به افول باشند، اثر ضعیفی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قدرت اندکی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با این نکته دقیق، آنان را آگاه کرد که خدا، همان کسی است که قدرتش به سوی عجز و ناتوانی و کمالش به سوی نقص نمی رود و تغییر نمی کند و اعتقاد شما این است که اگر ستاره در ربع غربی باشد، قدرت اندک و تأثیر کمی دارد و از تدبیر کردن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باطل بودن الوهیتش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از این رو با توجه به اعتقاد منجّمان، افول، صلاحیت بیشتری دارد؛ زیرا باعث رد الوهیت ستارگان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سخن ابراهیم علیه السلام را به دلیل مشهور میان متکلمان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این است که ستارگان نمی توانند خالی از حوادث باشند و بدین وسیله می توان بر ممکن بودن آن و نیاز داشتن به چیزی که در آن تأثیر بگذارد،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سخن ابراهیم علیه السلام را به این که ستارگان محل تغییرات و حوادث هستند و واجب متعال بدین گونه نیست،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آن را به این امر برگرداند که افول و غروب، نقص است و نقص بر خالق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 آن سخن نیز می تواند این باشد که همان طور که در کتاب توحید گذشت، این حرکتِ پیوسته و همیشگی دلالت می کند بر این که ستارگان در تسخیر خالق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نباید خالق مانند این مخلوقات، ساختگی باشد یا این که غیبت و حضور و طلوع وغروب از خواص اجسام است و از چند وجه لازم می آید که ستارگان ممکن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توجیه دوم و سوم و توجیه آخر رازی که در بین این دو توجیه قرار می گیرد، ظاهرترین توجیهات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کسی پوشیده نیست که بقیه توجیهات، بعید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همین مقدار بسنده کنیم؛ زیرا بسط دادن سخن درباره آن ادله باعث زیاده گویی می شود و ما در این کتاب قصد داریم تا از آن بر حذر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838749_1468164448"/>
      <w:bookmarkStart w:id="246" w:name="_Toc105"/>
      <w:bookmarkEnd w:id="245"/>
      <w:r>
        <w:rPr>
          <w:rtl w:val="true"/>
        </w:rPr>
        <w:t>الخامسة</w:t>
      </w:r>
      <w:bookmarkEnd w:id="2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قوله تعالی بَلْ فَعَلَهُ کَبِیرُهُمْ و یمکن توجیهه بوجوه الأول ما ذکره السید المرتضی قدس الله روحه و هو أن الخبر مشروط غیر مطلق لأنه قال إِنْ کانُوا یَنْطِقُونَ و معلوم أن الأصنام لا تنطق و أن النطق مستحیل علیها فما علق بهذا المستحیل من الفعل أیضا مستحیل و إنما أراد إبراهیم علیه السلام بهذا القول تنبیه القوم و توبیخهم و تعنیفهم بعبادة من لا یسمع و لا یبصر و لا ینطق و لا یقدر أن یخبر عن نفسه بشی‌ء فقال إن کانت هذه الأصنام تنطق فهی الفاعلة للتکسیر لأن من یجوز أن ینطق یجوز أن یفعل و إذا علم استحالة النطق علیها علم استحالة الفعل و علم باستحالة الأمرین أنه لا یجوز أن تکون آلهة معبودة و أن من عبدها ضال مضل و لا فرق بین قوله إنهم فعلوا ذلک إن کانوا ینطقون و بین قوله إنهم ما فعلوا ذلک و لا غیره لأنهم لا ینطقون و لا یقدرون و أما قوله فَسْئَلُوهُمْ فإنما هو أمر بسؤالهم أیضا علی شرط و النطق منهم شرط فی الأمرین فکأنه قال إن کانوا ینطقون فاسألوهم فإنه لا یمتنع أن یکونوا فعلوه و هذا یجری مجری قول أحدنا لغیره من فعل هذا الفعل فیقول زید إن کان فعل کذا و کذا و یشیر إلی فعل یضیفه السائل إلی زید و لیس فی الحقیقة من فعله و یکون غرض المسئول نفی الأمرین عن زید و تنبیه السائل علی خطائه فی إضافة </w:t>
      </w:r>
    </w:p>
    <w:p>
      <w:pPr>
        <w:pStyle w:val="BookText"/>
        <w:rPr/>
      </w:pPr>
      <w:r>
        <w:rPr>
          <w:rFonts w:ascii="IRNazanin" w:hAnsi="IRNazanin" w:eastAsia="IRNazanin"/>
          <w:color w:val="111111"/>
          <w:sz w:val="28"/>
          <w:sz w:val="28"/>
          <w:szCs w:val="28"/>
          <w:rtl w:val="true"/>
          <w:lang w:bidi="fa-IR"/>
        </w:rPr>
        <w:t>ما أضافه إلی زید و قد قرأ محمد بن السمیع الیمانی فعلّه کبیرهم بتشدید اللام و المعنی فلعلّه أی فلعلّ فاعل ذلک کبیرهم و قد جرت عادة العرب بحذف اللام الأولی من لعل انتهی</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الثانی أنه لم یکن قصد إبراهیم علیه السلام إلی أن ینسب الفعل الصادر عنه إلی الصنم و إنما قصد تقریره لنفسه و إثباته لها علی وجه تعریضی و هذا کما لو قال لک صاحبک و قد کتبت کتابا بخط رشیق و أنت تحسن الخط أنت کتبت هذا و صاحبک أمی لا یحسن الخط فقلت له بل کتبت أنت کان قصدک بهذا الجواب تقریره لک مع الاستهزاء لا نفیه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إبراهیم علیه السلام غاظته تلک الأصنام حین أبصرهم مصففة مرتبة فکان غیظه من کبیرتها أشد لما رأی من زیادة تعظیمهم لها فأسند الفعل إلیه لأنه هو السبب فی استهانته و حطمه لها و الفعل کما یسند إلی مباشره یسند إلی الحامل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یکون حکایة لما یلزم علی مذهبهم کأنه قال نعم ما تنکرون أن یفعله کبیرهم فإن من حق من یعبد أو یدعی إلها أن یقدر علی هذا و أشد منه أو أنه یلزمکم علی قولکم أن لا یقدر علی کسرهم إلا إله أکبر منهم فإن غیر الإله لا یقدر أن یکسر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أنه کنایة عن غیر مذکور أی فعله من فعله و کبیرهم ابتداء کلام و السادس ما یروی عن الکسائی أنه کان یقف عند قوله کَبِیرُهُمْ ثم یبتدئ فیقول هذا فَسْئَلُوهُمْ و المعنی بل فعله کبیرهم و عنی نفسه لأن الإنسان أکبر من کل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باب العصمة الخبر الدال علی الوجه الأول و یظهر من کثیر من الأخبار أن هذا صدر عنه علیه السلام علی وجه التوریة و المصلحة و یمکن توجیه التوریة ببعض الوجوه المتقدمة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الْکُلَیْنِیُّ عَنْ أَبِی عَلِیٍّ الْأَشْعَرِیِّ عَنْ مُحَمَّدِ بْنِ عَبْدِ الْجَبَّارِ </w:t>
      </w:r>
    </w:p>
    <w:p>
      <w:pPr>
        <w:pStyle w:val="BookText"/>
        <w:rPr/>
      </w:pPr>
      <w:r>
        <w:rPr>
          <w:rFonts w:ascii="Amiri" w:hAnsi="Amiri" w:eastAsia="Amiri" w:cs="Amiri"/>
          <w:color w:val="111111"/>
          <w:sz w:val="28"/>
          <w:sz w:val="28"/>
          <w:szCs w:val="28"/>
          <w:rtl w:val="true"/>
          <w:lang w:bidi="ar-SA"/>
        </w:rPr>
        <w:t>عَنِ الْحَجَّالِ عَنْ ثَعْلَبَةَ عَنْ مُعَمَّرِ بْنِ عُمَرَ عَنْ عَطَا عَنْ أَبِی عَبْدِ اللَّهِ علیه السلام قَالَ قَالَ رَسُولُ اللَّهِ صلی الله علیه و آله لَا کَذِبَ عَلَی مُصْلِحٍ ثُمَّ تَلَا أَیَّتُهَا الْعِیرُ إِنَّکُمْ لَسارِقُونَ فَقَالَ وَ اللَّهِ مَا سَرَقُوا وَ مَا کَذَبَ ثُمَّ تَلَا بَلْ فَعَلَهُ کَبِیرُهُمْ هذا فَسْئَلُوهُمْ إِنْ کانُوا یَنْطِقُونَ ثُمَّ قَالَ وَ اللَّهِ مَا فَعَلُوهُ وَ مَا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بْنِ إِبْرَاهِیمَ عَنِ الْبَزَنْطِیِّ عَنْ حَمَّادِ بْنِ عُثْمَانَ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قَدْ رُوِّینَا عَنْ أَبِی جَعْفَرٍ علیه السلام فِی قَوْلِ یُوسُفَ علیه السلام أَیَّتُهَا الْعِیرُ إِنَّکُمْ لَسارِقُونَ فَقَالَ وَ اللَّهِ مَا سَرَقُوا وَ مَا کَذَبَ وَ قَالَ إِبْرَاهِیمُ بَلْ فَعَلَهُ کَبِیرُهُمْ هذا فَسْئَلُوهُمْ إِنْ کانُوا یَنْطِقُونَ فَقَالَ وَ اللَّهِ مَا فَعَلُوا وَ مَا کَذَبَ قَالَ فَقَالَ أَبُو عَبْدِ اللَّهِ علیه السلام مَا عِنْدَکُمْ فِیهَا یَا صَیْقَلُ قُلْتُ مَا عِنْدَنَا فِیهَا إِلَّا التَّسْلِیمُ قَالَ فَقَالَ إِنَّ اللَّهَ أَحَبَّ اثْنَیْنِ وَ أَبْغَضَ اثْنَیْنِ أَحَبَّ الْخَطَرَ </w:t>
      </w:r>
      <w:r>
        <w:rPr>
          <w:rStyle w:val="FootnoteAnchor"/>
          <w:rtl w:val="true"/>
        </w:rPr>
        <w:footnoteReference w:id="209"/>
      </w:r>
      <w:r>
        <w:rPr>
          <w:rFonts w:ascii="Amiri" w:hAnsi="Amiri" w:eastAsia="Amiri" w:cs="Amiri"/>
          <w:color w:val="111111"/>
          <w:sz w:val="28"/>
          <w:sz w:val="28"/>
          <w:szCs w:val="28"/>
          <w:rtl w:val="true"/>
          <w:lang w:bidi="ar-SA"/>
        </w:rPr>
        <w:t>فِیمَا بَیْنَ الصَّفَّیْنِ وَ أَحَبَّ الْکَذِبَ فِی الْإِصْلَاحِ وَ أَبْغَضَ الْخَطَرَ فِی الطُّرُقَاتِ وَ أَبْغَضَ الْکَذِبَ فِی غَیْرِ الْإِصْلَاحِ إِنَّ إِبْرَاهِیمَ علیه السلام قَالَ بَلْ فَعَلَهُ کَبِیرُهُمْ وَ هَذَا إِرَادَةُ الْإِصْلَاحِ وَ دَلَالَةٌ عَلَی أَنَّهُمْ لَا یَعْقِلُونَ وَ قَالَ یُوسُفُ علیه السلام إِرَادَةَ الْإِصْلَاحِ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عِدَّةٍ مِنْ أَصْحَابِهِ عَنِ الْبَرْقِیِّ عَنْ عُثْمَانَ بْنِ عِیسَی عَنْ سَمَاعَةَ عَنْ أَبِی بَصِیرٍ قَالَ قَالَ أَبُو عَبْدِ اللَّهِ علیه السلام التَّقِیَّةُ مِنْ دِینِ اللَّهِ قُلْتُ مِنْ دِینِ اللَّهِ قَالَ إِی وَ اللَّهِ مِنْ دِینِ اللَّهِ قَالَ یُوسُفُ أَیَّتُهَا الْعِیرُ إِنَّکُمْ لَسارِقُونَ وَ اللَّهِ مَا کَانُوا سَرَقُوا شَیْئاً وَ لَقَدْ قَالَ إِبْرَاهِیمُ إِنِّی سَقِیمٌ وَ اللَّهِ مَا کَانَ سَقِیماً</w:t>
      </w:r>
      <w:r>
        <w:rPr>
          <w:rFonts w:eastAsia="Amiri" w:cs="Amiri" w:ascii="Amiri" w:hAnsi="Amiri"/>
          <w:color w:val="111111"/>
          <w:sz w:val="28"/>
          <w:szCs w:val="28"/>
          <w:rtl w:val="true"/>
          <w:lang w:bidi="ar-SA"/>
        </w:rPr>
        <w:t xml:space="preserve">. </w:t>
      </w:r>
      <w:bookmarkStart w:id="247" w:name="pg13749_126559"/>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می توان به چند وجه،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را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همان است که سید مرتضی رحمه الله بیان کرده و عبارت است از این که این آیه مشروط است نه مطلق؛ زیرا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بت ها سخن نمی گویند و سخن گفتن برایشان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به این امر ناممکن بستگی داشته باشد نیز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از این سخن تنها تنبه بخشیدن، توبیخ و سرزنش کردنشان بر عبادت چیزهایی بود که قدرت شنیدن، دیدن و سخن گفتن را ندارند و نمی توانند از خودشان خبری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فرمود که اگر این بت ها سخن بگویند، انجام دهنده فعل شکستن بوده اند؛ زیرا چیزی که می تواند سخن بگوید، می تواند کاری انجام دهد و اگر محال بودن سخن گفتن آن چیز دانسته شود، محال بودن فعلش نیز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محال بودن این دو امر دانسته می شود که روا نیست ستارگان، خدا و معبود باشند و پرستندگان آنها گمراه و گمراه کننده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تفاوتی نیست بین این سخن ابراهیم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سخن می گویند بنابراین، این کار را کرده اند و بین این سخن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غیر آنان این کار را نکرده اند؛ زیرا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امر به پرسیدن با یک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گفتن از سوی آنان در هر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ابراهیم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پیشتر سخن می گفتند، از آنها بپرسید؛ زیرا ممکن است که آنها آن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سخن یکی از ماست که به دیگری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کرده است؟ و آن دیگری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صورتی که پیشتر چنین و چنان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دهنده به فعل و کاری اشاره می کند که شخص پرسش کننده آن را به زید نسبت می دهد، ولی در حقیقت زید همان کسی نیست که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شخص پاسخ دهنده، نفی هر دو کار از زید است و می خواهد شخص پرسش کننده را بر اشتباهش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نسبت دادن آن کار به زید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سمیع یمانی این آیه را چنین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طور می شود که شاید انجام دهنده فعل شکستن، بزرگترین آن بت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عرب ها بر این است که لام اول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سید مرتضی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است که ابراهیم علیه السلام نمی خواست تا آن فعلی که از خود او صادر شده بود را به آن بت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بود که آن فعل را برای خود اثبات کرده و به صورت تعریض و کنایه به آن بت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که خط بدانی و نامه ای با خط زیبا بنویسی و دوستت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خط را نوشتی؟ در حالی که او بی سواد است و خط نمی داند تو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تو آن را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پاسخ، اثبات آن خط برای خودت به همراه تمسخر بوده است، نه این که با این کار آن خط را از خود نفی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 که ابراهیم علیه السلام از دیدن آن بت ها به شکل مرتب و آراسته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این که می دید آنان آن بت بزرگتر را بیشتر احترام می کنند، از آن بت بزرگتر بیشتر به خشم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فعل شکستن را به او نسبت داد؛ زیرا آن بت باعث تحقیر آن بت ها و شکسته شدنشان توسط ابراهیم علیه السلام شده بود و همان طور که فعل به انجام دهنده آن نسبت داده می شود، به آنچه باعث آن شده نیز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 است که سخنش حکایتی بود از آنچه که بنابر اعتقادشان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ابراهیم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انکار نمی کنید که آن را بت بزرگ انجام داده باشد؛ زیرا چیزی که پرستش یا خدا خوانده می شود، باید بتواند این کار و بالاتر از این کار را بکند یا این که بر شما لازم می آید تا بگویید که تنها خدایی بزرگتر از آنها می تواند آنها را بشکند؛ زیرا غیر خدا نمی تواند خدا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این که این سخن، کنایه از چیزی است که در جمله نیامده است یعنی آن فعل را آن کسی که انجام داده، انجام داده و بت بزرگ در آغاز سخن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چیزی است که از کسائی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سر می گرفت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فاسئلوهم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آن را بزرگترشان یعنی خود ابراهیم علیه السلام انجام داده است؛ زیرا انسان، بزرگتر از هر 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بر وجه اول دلالت دارد، در باب عصمت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احادیث چنین بر می آید که این سخن ابراهیم علیه السلام از باب توریه و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توریه را با برخی از وجوه پیشین نیز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کلینی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اصلاح گری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آنان ندزدیدند، ولی یوسف علیه السلام نیز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بت ها، این کار را نکردند، ولی ابراهیم علیه السلام نیز دروغ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سخن یوسف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ندزدیدند، ولی یوسف علیه السلام نیز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همچنینن درباره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این کار را نکردند، ولی ابراهیم علیه السلام نیز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صیقل، نظر شما در این باره چیست؟ صیقل می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پذیرش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چیز را دوست و دو چیز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متکبرانه در میان صف دو لشکر و نیز دروغ گفتن برای اصلاح را دوست دارد و راه رفتن متکبرانه در راه ها و دروغ گفتن برای غیر اصلاح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اراده اصلاح و دلیلی بود بر این که آنان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یوسف علیه السلام نیز آن سخن را با اراده اصلاح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دین خداست؟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 که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آنان چیزی ندزدیده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ابراهیم علیه السلام کسالت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8" w:name="__RefHeading___Toc1838751_1468164448"/>
      <w:bookmarkStart w:id="249" w:name="_Toc106"/>
      <w:bookmarkEnd w:id="248"/>
      <w:r>
        <w:rPr>
          <w:rtl w:val="true"/>
        </w:rPr>
        <w:t xml:space="preserve">باب </w:t>
      </w:r>
      <w:r>
        <w:rPr/>
        <w:t>3</w:t>
      </w:r>
      <w:r>
        <w:rPr>
          <w:rtl w:val="true"/>
        </w:rPr>
        <w:t xml:space="preserve"> </w:t>
      </w:r>
      <w:r>
        <w:rPr>
          <w:rtl w:val="true"/>
        </w:rPr>
        <w:t>إراءته علیه السلام ملکوت السماوات و الأرض و سؤاله إحیاء الموتی و الکلمات التی سأل ربه و ما أوحی إلیه و صدر عنه من الحکم‌</w:t>
      </w:r>
      <w:bookmarkEnd w:id="249"/>
    </w:p>
    <w:p>
      <w:pPr>
        <w:pStyle w:val="Heading4"/>
        <w:numPr>
          <w:ilvl w:val="3"/>
          <w:numId w:val="1"/>
        </w:numPr>
        <w:rPr/>
      </w:pPr>
      <w:bookmarkStart w:id="250" w:name="__RefHeading___Toc1838753_1468164448"/>
      <w:bookmarkStart w:id="251" w:name="_Toc107"/>
      <w:bookmarkEnd w:id="250"/>
      <w:r>
        <w:rPr>
          <w:rtl w:val="true"/>
        </w:rPr>
        <w:t>الآیات</w:t>
      </w:r>
      <w:bookmarkEnd w:id="25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تو را پیشوای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قَالَ إِبْرَاهِیمُ رَبِّ أَرِنِی کَیْفَ تُحْیِ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الْمَوْتَی قَالَ أَوَلَمْ تُؤْمِن قَالَ بَلَی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لِّیَطْمَئِنَّ قَلْبِی قَالَ فَخُذْ أَرْبَعَةً مِّنَ الطَّیْرِ فَصُرْهُنَّ إِلَیْکَ ثُمَّ اجْعَلْ عَلَی کُلِّ جَبَلٍ مِّنْهُنَّ جُزْءًا ثُمَّ ادْعُهُنَّ یَأْتِینَکَ سَعْیًا وَاعْلَمْ أَنَّ اللّهَ عَزِیزٌ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ده؛ چگونه مردگان را زنده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آنگاه آنها را فراخوان، شتابان به سوی تو می‌آیند، و بدان که خداوند توانا و حکیم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بدانچه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2" w:name="__RefHeading___Toc1838755_1468164448"/>
      <w:bookmarkStart w:id="253" w:name="_Toc108"/>
      <w:bookmarkEnd w:id="252"/>
      <w:r>
        <w:rPr>
          <w:rtl w:val="true"/>
        </w:rPr>
        <w:t>تفسیر</w:t>
      </w:r>
      <w:bookmarkEnd w:id="253"/>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أی اختبره و کلفه بِکَلِماتٍ فیه خلاف</w:t>
      </w:r>
    </w:p>
    <w:p>
      <w:pPr>
        <w:pStyle w:val="BookText"/>
        <w:rPr/>
      </w:pPr>
      <w:r>
        <w:rPr>
          <w:rFonts w:ascii="Amiri" w:hAnsi="Amiri" w:eastAsia="Amiri" w:cs="Amiri"/>
          <w:color w:val="111111"/>
          <w:sz w:val="28"/>
          <w:sz w:val="28"/>
          <w:szCs w:val="28"/>
          <w:rtl w:val="true"/>
          <w:lang w:bidi="ar-SA"/>
        </w:rPr>
        <w:t xml:space="preserve">رُوِیَ عَنِ الصَّادِقِ علیه السلام أَنَّهُ مَا ابْتَلَاهُ اللَّهُ بِهِ فِی نَوْمِهِ مِنْ ذَبْحِ وَلَدِهِ إِسْمَاعِیلَ أَبِی الْعَرَبِ فَأَتَمَّهَا إِبْرَاهِیمُ وَ عَزَمَ عَلَیْهَا وَ سَلَّمَ لِأَمْرِ اللَّهِ تَعَالَی فَلَمَّا عَزَمَ قَالَ اللَّهُ تَعَالَی ثَوَاباً لَهُ لِمَا صَدَّقَ وَ عَمِلَ بِمَا أَمَرَهُ اللَّهُ إِنِّی جاعِلُکَ لِلنَّاسِ إِماماً ثُمَّ أَنْزَلَ اللَّهُ عَلَیْهِ الْحَنِیفِیَّةَ وَ هِیَ الطَّهَارَةُ وَ هِیَ عَشَرَةُ أَشْیَاءَ خَمْسَةٌ مِنْهَا فِی الرَّأْسِ وَ خَمْسَةٌ مِنْهَا فِی الْبَدَنِ فَأَمَّا الَّتِی فِی الرَّأْسِ فَأَخْذُ الشَّارِبِ وَ إِعْفَاءُ اللِّحَی وَ طَمُّ الشَّعْرِ </w:t>
      </w:r>
      <w:r>
        <w:rPr>
          <w:rStyle w:val="FootnoteAnchor"/>
          <w:rtl w:val="true"/>
        </w:rPr>
        <w:footnoteReference w:id="210"/>
      </w:r>
      <w:r>
        <w:rPr>
          <w:rFonts w:ascii="Amiri" w:hAnsi="Amiri" w:eastAsia="Amiri" w:cs="Amiri"/>
          <w:color w:val="111111"/>
          <w:sz w:val="28"/>
          <w:sz w:val="28"/>
          <w:szCs w:val="28"/>
          <w:rtl w:val="true"/>
          <w:lang w:bidi="ar-SA"/>
        </w:rPr>
        <w:t>وَ السِّوَاکُ وَ الْخِلَالُ وَ أَمَّا الَّتِی فِی الْبَدَنِ فَحَلْقُ الشَّعْرِ مِنَ الْبَدَنِ وَ الْخِتَانُ وَ تَقْلِیمُ الْأَظْفَارِ وَ الْغُسْلُ مِنَ الْجَنَابَةِ وَ الطُّهُورُ بِالْمَاءِ فَهَذِهِ الْحَنِیفِیَّةُ الطَّاهِرَةُ الَّتِی جَاءَ بِهَا إِبْرَاهِیمُ علیه السلام فَلَمْ تُنْسَخْ وَ لَا تُنْسَخُ إِلَی یَوْمِ الْقِیَامَةِ وَ هُوَ قَوْلُهُ وَ اتَّبَعَ مِلَّةَ إِبْراهِیمَ حَنِیفاً ذَکَرَهُ عَلِیُّ بْنُ إِبْرَاهِیمَ فِی تَفْسِیرِهِ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قتادة و ابن عباس إنها عشرة خصال کانت فرضا فی شرعه سنة فی شرعنا المضمضة </w:t>
      </w:r>
    </w:p>
    <w:p>
      <w:pPr>
        <w:pStyle w:val="BookText"/>
        <w:rPr/>
      </w:pPr>
      <w:r>
        <w:rPr>
          <w:rFonts w:ascii="IRNazanin" w:hAnsi="IRNazanin" w:eastAsia="IRNazanin"/>
          <w:color w:val="111111"/>
          <w:sz w:val="28"/>
          <w:sz w:val="28"/>
          <w:szCs w:val="28"/>
          <w:rtl w:val="true"/>
          <w:lang w:bidi="fa-IR"/>
        </w:rPr>
        <w:t xml:space="preserve">و الاستنشاق و فرق الرأس و قص الشارب </w:t>
      </w:r>
      <w:r>
        <w:rPr>
          <w:rStyle w:val="FootnoteAnchor"/>
          <w:rtl w:val="true"/>
        </w:rPr>
        <w:footnoteReference w:id="211"/>
      </w:r>
      <w:r>
        <w:rPr>
          <w:rFonts w:ascii="IRNazanin" w:hAnsi="IRNazanin" w:eastAsia="IRNazanin"/>
          <w:color w:val="111111"/>
          <w:sz w:val="28"/>
          <w:sz w:val="28"/>
          <w:szCs w:val="28"/>
          <w:rtl w:val="true"/>
          <w:lang w:bidi="fa-IR"/>
        </w:rPr>
        <w:t xml:space="preserve">و السواک فی الرأس و الختان و حلق العانة و نتف الإبط </w:t>
      </w:r>
      <w:r>
        <w:rPr>
          <w:rStyle w:val="FootnoteAnchor"/>
          <w:rtl w:val="true"/>
        </w:rPr>
        <w:footnoteReference w:id="212"/>
      </w:r>
      <w:r>
        <w:rPr>
          <w:rFonts w:ascii="IRNazanin" w:hAnsi="IRNazanin" w:eastAsia="IRNazanin"/>
          <w:color w:val="111111"/>
          <w:sz w:val="28"/>
          <w:sz w:val="28"/>
          <w:szCs w:val="28"/>
          <w:rtl w:val="true"/>
          <w:lang w:bidi="fa-IR"/>
        </w:rPr>
        <w:t>و تقلیم الأظفار و الاستنجاء بالماء فی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أخری عن ابن عباس أنه ابتلاه بثلاثین خصلة من شرائع الإسلام و لم یبتل أحدا فأقامها کلها إلا إبراهیم أتمهن و کتب له البراءة فقال وَ إِبْراهِیمَ الَّذِی وَفَّی و هی عشر فی سورة براءة التَّائِبُونَ الْعابِدُونَ إلی آخرها و عشر فی سورة الأحزاب إِنَّ الْمُسْلِمِینَ وَ الْمُسْلِماتِ إلی آخرها و عشر فی سورة المؤمنین قَدْ أَفْلَحَ الْمُؤْمِنُونَ إلی قوله أُولئِکَ هُمُ الْوارِثُونَ و روی عشر فی سورة سأل سائل إلی قوله وَ الَّذِینَ هُمْ عَلی صَلاتِهِمْ یُحافِظُونَ فجعلها أربعین و فی روایة ثالثة عن ابن عباس أنه أمره بمناسک الحج و قال الحسن ابتلاه الله بالکوکب و القمر و الشمس و الختان و بذبح ابنه بالنار و بالهجرة فکلهن وفی لله بهن و قال مجاهد ابتلاه الله بالآیات التی بعدها و هی قوله إِنِّی جاعِلُکَ لِلنَّاسِ إِماماً إلی آخر القصة و قال الجبائی أراد بذلک کل ما کلفه من الطاعات العقلیة و الشرعیة و الآیة محتملة لجمیع هذه الأقاویل و کان سعید بن المسیب یقول کان إبراهیم أول الناس أضاف الضیف و أول الناس اختتن و أول الناس قص شاربه و استحذی </w:t>
      </w:r>
      <w:r>
        <w:rPr>
          <w:rStyle w:val="FootnoteAnchor"/>
          <w:rtl w:val="true"/>
        </w:rPr>
        <w:footnoteReference w:id="213"/>
      </w:r>
      <w:r>
        <w:rPr>
          <w:rFonts w:ascii="IRNazanin" w:hAnsi="IRNazanin" w:eastAsia="IRNazanin"/>
          <w:color w:val="111111"/>
          <w:sz w:val="28"/>
          <w:sz w:val="28"/>
          <w:szCs w:val="28"/>
          <w:rtl w:val="true"/>
          <w:lang w:bidi="fa-IR"/>
        </w:rPr>
        <w:t>و أول الناس رأی الشیب فلما رآه قال یا رب ما هذا قال هذا الوقار قال یا رب فزدنی وقارا</w:t>
      </w:r>
    </w:p>
    <w:p>
      <w:pPr>
        <w:pStyle w:val="BookText"/>
        <w:rPr/>
      </w:pPr>
      <w:r>
        <w:rPr>
          <w:rFonts w:ascii="Amiri" w:hAnsi="Amiri" w:eastAsia="Amiri" w:cs="Amiri"/>
          <w:color w:val="111111"/>
          <w:sz w:val="28"/>
          <w:sz w:val="28"/>
          <w:szCs w:val="28"/>
          <w:rtl w:val="true"/>
          <w:lang w:bidi="ar-SA"/>
        </w:rPr>
        <w:t>وَ هَذَا أَیْضاً قَدْ رَوَاهُ السَّکُونِیُّ عَنْ أَبِی عَبْدِ اللَّهِ علیه السلام وَ لَمْ یَذْکُرْ وَ أَوَّلَ مَنْ قَصَّ شَارِبَهُ وَ اسْتَحْذَی وَ زَادَ فِیهِ وَ أَوَّلُ مَنْ قَاتَلَ فِی سَبِیلِ اللَّهِ إِبْرَاهِیمُ وَ أَوَّلُ مَنْ أَخْرَجَ الْخُمُسَ إِبْرَاهِیمُ وَ أَوَّلُ مَنِ اتَّخَذَ النَّعْلَیْنِ إِبْرَاهِیمُ وَ أَوَّلُ مَنِ اتَّخَذَ الرَّایَاتِ إِبْرَاهِیمُ</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رحمه الله من کتاب النبوة للصدوق رحمه الله نحوا مما سیأتی من </w:t>
      </w:r>
    </w:p>
    <w:p>
      <w:pPr>
        <w:pStyle w:val="BookText"/>
        <w:rPr/>
      </w:pPr>
      <w:r>
        <w:rPr>
          <w:rFonts w:ascii="IRNazanin" w:hAnsi="IRNazanin" w:eastAsia="IRNazanin"/>
          <w:color w:val="111111"/>
          <w:sz w:val="28"/>
          <w:sz w:val="28"/>
          <w:szCs w:val="28"/>
          <w:rtl w:val="true"/>
          <w:lang w:bidi="fa-IR"/>
        </w:rPr>
        <w:t>روایة مفضل مستخرجا من ل، الخصال و مع، معانی الأخبار مع ما أضاف إلیه الصدوق من تحقیقه فی ذلک</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فَأَتَمَّهُنَّ أی وفی بهن و عمل بهن علی التمام و قال البلخی الضمیر فی أتمهن عائد إلی الله تعالی و الکلمات هی الإمامة إِنِّی جاعِلُکَ لِلنَّاسِ إِماماً المستفاد من لفظ الإمام أمران أحدهما أنه المقتدی به فی أفعاله و أقواله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الثانی أنه الذی یقوم بتدبیر الأمة و سیاستها و القیام بأمورها و تأدیب جناتها </w:t>
      </w:r>
      <w:r>
        <w:rPr>
          <w:rStyle w:val="FootnoteAnchor"/>
          <w:rtl w:val="true"/>
        </w:rPr>
        <w:footnoteReference w:id="216"/>
      </w:r>
      <w:r>
        <w:rPr>
          <w:rFonts w:ascii="IRNazanin" w:hAnsi="IRNazanin" w:eastAsia="IRNazanin"/>
          <w:color w:val="111111"/>
          <w:sz w:val="28"/>
          <w:sz w:val="28"/>
          <w:szCs w:val="28"/>
          <w:rtl w:val="true"/>
          <w:lang w:bidi="fa-IR"/>
        </w:rPr>
        <w:t>و تولیة ولاتها و إقامة الحدود علی مستحقیها و محاربة من یکیدها و یعادیها فعلی الأول کل نبی إمام و علی الثانی لا یجب فی کل نبی أن یکون إماما إذ یجوز أن لا یکون مأمورا بتأدیب الجناة و محاربة العداة و الدفاع عن حوزة الدین و مجاهدة الکافرین</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قالَ وَ مِنْ ذُرِّیَّتِی أی و اجعل من ذریتی من یوشح بالإمامة </w:t>
      </w:r>
      <w:r>
        <w:rPr>
          <w:rStyle w:val="FootnoteAnchor"/>
          <w:rtl w:val="true"/>
        </w:rPr>
        <w:footnoteReference w:id="218"/>
      </w:r>
      <w:r>
        <w:rPr>
          <w:rFonts w:ascii="Amiri" w:hAnsi="Amiri" w:eastAsia="Amiri" w:cs="Amiri"/>
          <w:color w:val="111111"/>
          <w:sz w:val="28"/>
          <w:sz w:val="28"/>
          <w:szCs w:val="28"/>
          <w:rtl w:val="true"/>
          <w:lang w:bidi="ar-SA"/>
        </w:rPr>
        <w:t>و یرشح لهذه الکرامة قالَ لا یَنالُ عَهْدِی الظَّالِمِینَ قال مجاهد</w:t>
      </w:r>
    </w:p>
    <w:p>
      <w:pPr>
        <w:pStyle w:val="BookText"/>
        <w:rPr/>
      </w:pPr>
      <w:r>
        <w:rPr>
          <w:rFonts w:ascii="IRNazanin" w:hAnsi="IRNazanin" w:eastAsia="IRNazanin"/>
          <w:color w:val="111111"/>
          <w:sz w:val="28"/>
          <w:sz w:val="28"/>
          <w:szCs w:val="28"/>
          <w:rtl w:val="true"/>
          <w:lang w:bidi="fa-IR"/>
        </w:rPr>
        <w:t>العهد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جعفر و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بها أصحابنا علی أن الإمام لا یکون إلا معصوما</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فَخُذْ أَرْبَعَةً قیل إنهما الطاوس و الدیک و الحمام و الغراب أمر أن یقطعها و یخلط ریشها بدمها عن مجاهد و ابن جریح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اجْعَلْ عَلی کُلِّ جَبَلٍ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أَبِی عَبْدِ اللَّهِ علیه السلام أَنَّ مَعْنَاهُ فَرِّقْهُنَّ عَلَی کُلِّ جَبَلٍ وَ کَانَتْ عَشْرَةَ أَجْبُلٍ ثُمَّ خُذْ بِمَنَاقِیرِهِنَّ وَ ادْعُهُنَّ بِاسْمِیَ الْأَکْبَرِ وَ أَحْلِفْهُنَّ بِالْجَبَرُوتِ وَ الْعَظَمَةِ یَأْتِینَکَ سَعْیاً فَفَعَلَ إِبْرَاهِیمُ ذَلِکَ وَ فَرَّقَهُنَّ عَلَی عَشَرَةِ أَجْبُلٍ ثُمَّ دَعَاهُنَّ فَقَالَ أَجِبْنَ بِإِذْنِ اللَّهِ فَکَانَتْ تَجْتَمِعُ وَ تَأَلَّفُ لَحْمُ کُلِّ وَاحِدٍ وَ عَظْمُهُ إِلَی رَأْسِهِ وَ طَارَتْ إِلَی </w:t>
      </w:r>
      <w:bookmarkStart w:id="254" w:name="pg13749_126562"/>
    </w:p>
    <w:p>
      <w:pPr>
        <w:pStyle w:val="BookText"/>
        <w:rPr/>
      </w:pPr>
      <w:bookmarkEnd w:id="254"/>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الجبال کانت سبعة و قیل أربعة و قیل أراد کل جبل علی العموم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یسأل فیقال کیف قال ثُمَّ ادْعُهُنَّ و دعاء الجماد قبیح و جوابه أنه أراد بذلک الإشارة إلیها و الإیماء لتقبل علیه إذا أحیاها الله و قیل معنی الدعاء هنا الإخبار عن تکوینها أحیاء کقوله سبحانه کُونُوا قِرَدَةً خاسِئِینَ </w:t>
      </w:r>
      <w:r>
        <w:rPr>
          <w:rStyle w:val="FootnoteAnchor"/>
          <w:rtl w:val="true"/>
        </w:rPr>
        <w:footnoteReference w:id="220"/>
      </w:r>
      <w:r>
        <w:rPr>
          <w:rFonts w:ascii="Amiri" w:hAnsi="Amiri" w:eastAsia="Amiri" w:cs="Amiri"/>
          <w:color w:val="111111"/>
          <w:sz w:val="28"/>
          <w:sz w:val="28"/>
          <w:szCs w:val="28"/>
          <w:rtl w:val="true"/>
          <w:lang w:bidi="ar-SA"/>
        </w:rPr>
        <w:t xml:space="preserve">وَ إِبْراهِیمَ أی و فی صحف إبراهیم الَّذِی وَفَّی أی تمم و أکمل ما أمر به و قیل بلغ قومه و أدی ما أمر به إلیهم و قیل أکمل ما أوجب الله علیه من الطاعات فی کل ما أمر و امتحن به ثم بین ما فی صحفهما فقال أَلَّا تَزِرُ وازِرَةٌ وِزْرَ أُخْری الآیات </w:t>
      </w:r>
      <w:r>
        <w:rPr>
          <w:rStyle w:val="FootnoteAnchor"/>
          <w:rtl w:val="true"/>
        </w:rPr>
        <w:footnoteReference w:id="221"/>
      </w:r>
      <w:r>
        <w:rPr>
          <w:rFonts w:ascii="Amiri" w:hAnsi="Amiri" w:eastAsia="Amiri" w:cs="Amiri"/>
          <w:color w:val="111111"/>
          <w:sz w:val="28"/>
          <w:sz w:val="28"/>
          <w:szCs w:val="28"/>
          <w:rtl w:val="true"/>
          <w:lang w:bidi="ar-SA"/>
        </w:rPr>
        <w:t>إِنَّ هذا لَفِی الصُّحُفِ الْأُولی أی قوله قَدْ أَفْلَحَ إلی أربع آیات ثم بین الصحف الأولی فقال صُحُفِ إِبْراهِیمَ وَ مُوسی و فیه دلالة علی أن إبراهیم علیه السلام کان قد أنزل علیه الکتاب خلافا لمن یزعم أنه لم ینزل علیه کتاب</w:t>
      </w:r>
    </w:p>
    <w:p>
      <w:pPr>
        <w:pStyle w:val="BookText"/>
        <w:rPr/>
      </w:pPr>
      <w:r>
        <w:rPr>
          <w:rFonts w:ascii="Amiri" w:hAnsi="Amiri" w:eastAsia="Amiri" w:cs="Amiri"/>
          <w:color w:val="111111"/>
          <w:sz w:val="28"/>
          <w:sz w:val="28"/>
          <w:szCs w:val="28"/>
          <w:rtl w:val="true"/>
          <w:lang w:bidi="ar-SA"/>
        </w:rPr>
        <w:t>وَ رُوِیَ عَنْ أَبِی ذَرٍّ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مِائَةً وَ أَرْبَعَةَ کُتُبٍ مِنْهَا عَلَی إِبْرَاهِیمَ علیه السلام عَشْرُ 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أَنَّهُ کَانَ فِی صُحُفِ إِبْرَاهِیمَ یَنْبَغِی لِلْعَاقِلِ أَنْ یَکُونَ حَافِظاً لِلِسَانِهِ عَارِفاً بِزَمَانِهِ مُقْبِلًا عَلَی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إن کتب الله کلها أنزلت فی شهر رمضان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ابراهیم را پروردگارش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سنجید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مقصود از آن کلمات چیست،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خداوند، ابراهیم علیه السلام را با آن آزمود، دستور ذبح پسرش اسماعیل پدر عرب ها بود که در خواب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به انجام رسانید و بر آن مصمم شد و در برابر دستور خداوند متعال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 که آن کار را انجام دهد، خداوند متعال به منظور پاداشی برای تصدیق و عمل به دستورش توسط ابراهیم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اصول حنیف بودن که همان طهارت و مشتمل بر ده چیز است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از آن ده اصل درباره سر و پنج مورد دیگر درباره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مربوط به سر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سبیل، بلند کردن ریش، کوتاه کردن مو، مسواک زدن و خلال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مربوط به بدن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زائد بدن، ختنه کردن، کوتاه کردن ناخن ها، غسل جنابت و طهارت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اصل حنیف و پاک که ابراهیم علیه السلام آورده است منسوخ نشده و تا روز قیامت نیز منسوخ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مِلَّةَ إِبْرَاهِیمَ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آیین ابراهیم حق‌گرا پیروی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نیز به همین مسئله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علی بن ابراهیم در تفسیرش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ابن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ده خصلت می باشند که در شریعت ابراهیم علیه السلام واجب بوده و در شریعت ما مستحب هستند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دهان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بینی برکشیدن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باز کردن در سر، کوتاه کردن سبیل و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 درباره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هایی که درباره بدن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زدودن موی عانه، زدودن موی زیر بغل، کوتاه کردن ناخن ها، و شستن موضع بول و غائط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ابن عباس نقل شده است که خداوند ابراهیم علیه السلام را با سی خصلت از قوانین اسلام آزمود و هیچ کس نبود که به این سی مورد مبتلا شود و بتواند تمام آن را به انجام برساند مگر ابراهیم که تمام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برای او برائت را مقدر فرمود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 خصلت عبارتند از ده خصلت در سوره توبه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ده خصلت در سوره احزاب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ده خصلت در سوره مؤمنون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خود وارثانند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ابن عباس وی ده خصلت دیگر در سوره معارج یعنی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از عذاب واقع 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جزء آن خصلت ها بر می شمارد و شمار آنها را به چهل خصلت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دیگری نیز از ابن عباس نقل شده است که خداوند به ابراهیم علیه السلام دستور داد تا مناسک حج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علیه السلام را با ستاره، ماه، خورشید، ختنه کردن، ذبح پسرش، آتش و هجرت آزمود و او تمامی آنها را به طور کامل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علیه السلام را به آیاتی که پس از این آیه آمده است، آزمود که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کلمات، تمامی طاعات عقلی و شرعی بود که خداوند آنها را برعهده ابراهیم علیه السلام نهاد و این آیه می تواند حمل بر تمامی این سخنان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نخستین کسی بود که از مهمان، پذیرایی، خود را ختنه و سبیلش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نخستین کسی بود که نعلین پوشید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و نیز در ادامه همین مطلب به جای نعلین پوشید، موی عانه را به آهن تراشید،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مویش سپید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آن سپیدی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وقارم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شبیه این روایت را از امام صادق علیه السلام نقل کرده است، در حالی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بود که سبیلش را کوتاه کرد و نعلین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عبارت در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بود که در راه خدا جنگید، خمس داد، نعلین پوشید و پرچم اختیار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رحمه الله از کتاب نبوت صدوق رحمه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شبیه روایت مفضل که خواهد آمد را با استخراج از کتاب الخصال و معانی الاخبار به همراه تعلیقات صدوق درباره آن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آن همه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به طور کامل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بر می گردد و مقصود از کلمات، همان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امام دو امر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امام در افعال و اقوالش مقتدای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که امام، تدبیر و رهبری امت، انجام امور آن، تنبیه جانیان آن، گماردن والیان آن، اقامه حدود الهی در مورد مستحقان آن، جنگ با توطئه چینان بر ضد امت و دشمنان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استنباط اول هر نبی 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استنباط دوم، هر پیامبری ضرورتاً امام نیست، زیرا رواست که مأمور به تنبیه جانیان، جنگیدن با دشمنان، دفاع از حوزه و قلمرو دین و جهاد با کافران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از دودمانم نیز کسانی را لایق لباس امامت و امتیاز این کرامت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عهد، امامت است و این معنا از امام باقر علیه السلام و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شیعیان نیز از این آیه بر لزوم معصوم بودن امام استدلال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پرنده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چهار پرنده که خداوند به ابراهیم علیه السلام امر فرمود تا آنها را ریزریز کند و پرِ آنها را با خونشان آغشته سازد، طاووس، خروس، کبوتر، و کلاغ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هر کوهی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بر روی هر کوهی بپراکن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منقار آنها را بگیر و با نام اعظم من آنها را صدا بزن و به جبروت و عظمت من آنها را سوگند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شتابان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روی ده کوه پراکند و سپس آنها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گوشت و استخوان های آن پرندگان به سوی سرشان گرد آمد و به سمت ابراهیم عیه السلام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برخی می گویند که آن کوه ها هفت عدد بوده اند و برخی شمار آنها را چهار کوه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قائلند به این که مقصود از هر کوه، به صورت عام و بر حسب امکان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بپرسد که چگونه خداوند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فراخواندن جماد قبیح است؟ در پاسخ می گوییم که مقصود خداوند، ایماء و اشاره کردن ابراهیم علیه السلام به آن پرنده ها بوده است تا پس از آن که خداوند آنها را زنده کرد به سوی او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می گویند که معنای فراخواندن در اینجا به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طرد شده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دادن از تکوین و زنده شدن آن پرندگان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در نوشته های همان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اوامری که به او محول شده بود را به طور کامل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 خداوند را به گوش قومش رسانید و آنچه خداوند درباره قومش به او امر فرموده بود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قائلند که یعنی ابراهیم آن طاعاتی که خداوند بر او واجب کرده بود و تمامی اوامر و آزمایش های الهی را به طور کامل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تبیین محتوای نوشته های ابراهیم و موسی علیهما السلام 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ابتدای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بر ابراهیم علیه السلام بر خلاف نظر برخی دیگر، کتاب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و چهار کتاب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ده صحیفه را بر ابراهیم نازل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آمده است که در صحیفه های ابراهیم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سزاوار است که زبان خود را نگهدارد، عارف زمان خود باشد و به امور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تمامی کتاب های آسمانی در ماه رمضان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5" w:name="__RefHeading___Toc1838757_1468164448"/>
      <w:bookmarkStart w:id="256" w:name="_Toc109"/>
      <w:bookmarkEnd w:id="255"/>
      <w:r>
        <w:rPr>
          <w:rtl w:val="true"/>
        </w:rPr>
        <w:t>الأخبار</w:t>
      </w:r>
      <w:bookmarkEnd w:id="256"/>
    </w:p>
    <w:p>
      <w:pPr>
        <w:pStyle w:val="Heading5"/>
        <w:numPr>
          <w:ilvl w:val="4"/>
          <w:numId w:val="1"/>
        </w:numPr>
        <w:rPr/>
      </w:pPr>
      <w:bookmarkStart w:id="257" w:name="__RefHeading___Toc1838759_1468164448"/>
      <w:bookmarkStart w:id="258" w:name="_Toc110"/>
      <w:bookmarkEnd w:id="257"/>
      <w:r>
        <w:rPr>
          <w:rtl w:val="true"/>
        </w:rPr>
        <w:t>«</w:t>
      </w:r>
      <w:r>
        <w:rPr/>
        <w:t>1</w:t>
      </w:r>
      <w:r>
        <w:rPr>
          <w:rtl w:val="true"/>
        </w:rPr>
        <w:t>»</w:t>
      </w:r>
      <w:bookmarkEnd w:id="258"/>
    </w:p>
    <w:p>
      <w:pPr>
        <w:pStyle w:val="BookText"/>
        <w:rPr/>
      </w:pPr>
      <w:r>
        <w:rPr>
          <w:rFonts w:ascii="Amiri" w:hAnsi="Amiri" w:eastAsia="Amiri" w:cs="Amiri"/>
          <w:color w:val="111111"/>
          <w:sz w:val="28"/>
          <w:sz w:val="28"/>
          <w:szCs w:val="28"/>
          <w:rtl w:val="true"/>
          <w:lang w:bidi="ar-SA"/>
        </w:rPr>
        <w:t xml:space="preserve">فس، تفسیر القمی وَ إِذِ ابْتَلی إِبْراهِیمَ رَبُّهُ بِکَلِماتٍ قَالَ هُوَ مَا ابْتَلَاهُ اللَّهُ بِهِ مِمَّا أَرَاهُ فِی نَوْمِهِ بِذَبْحِ وَلَدِهِ فَأَتَمَّهَا إِبْرَاهِیمُ علیه السلام وَ سَاقَ مِثْلَ مَا ذَکَرَهُ الطَّبْرِسِیُّ إِلَی قَوْلِهِ وَ هُوَ قَوْلُهُ وَ اتَّبَعَ مِلَّةَ إِبْراهِیمَ حَنِیفاً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نقل از امام صادق آورده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کلمات که ابراهیم علیه السلام با آنها آزموده شد، رؤیای ذبح پسرش در خواب بود که خداوند بر او نمایاند و ابراهیم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این حدیث را به مانند آن چه طبرسی آورده تا آن جایی می رساند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ابراهیم حق‌گرا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838761_1468164448"/>
      <w:bookmarkStart w:id="260" w:name="_Toc111"/>
      <w:bookmarkEnd w:id="259"/>
      <w:r>
        <w:rPr>
          <w:rtl w:val="true"/>
        </w:rPr>
        <w:t>«</w:t>
      </w:r>
      <w:r>
        <w:rPr/>
        <w:t>2</w:t>
      </w:r>
      <w:r>
        <w:rPr>
          <w:rtl w:val="true"/>
        </w:rPr>
        <w:t>»</w:t>
      </w:r>
      <w:bookmarkEnd w:id="260"/>
    </w:p>
    <w:p>
      <w:pPr>
        <w:pStyle w:val="BookText"/>
        <w:rPr/>
      </w:pPr>
      <w:r>
        <w:rPr>
          <w:rFonts w:ascii="Amiri" w:hAnsi="Amiri" w:eastAsia="Amiri" w:cs="Amiri"/>
          <w:color w:val="111111"/>
          <w:sz w:val="28"/>
          <w:sz w:val="28"/>
          <w:szCs w:val="28"/>
          <w:rtl w:val="true"/>
          <w:lang w:bidi="ar-SA"/>
        </w:rPr>
        <w:t xml:space="preserve">فس، تفسیر القمی وَ إِبْراهِیمَ الَّذِی وَفَّی قَالَ وَفَّی بِمَا أَمَرَهُ اللَّهُ مِنَ الْأَمْرِ وَ النَّهْیِ وَ ذَبْحِ ابْنِهِ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اوامر و نواهیِ خداوند و ذبح پسرش را به طور کامل به انجام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تفسیر القمی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خداوند را به طور کامل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838763_1468164448"/>
      <w:bookmarkStart w:id="262" w:name="_Toc112"/>
      <w:bookmarkEnd w:id="261"/>
      <w:r>
        <w:rPr>
          <w:rtl w:val="true"/>
        </w:rPr>
        <w:t>«</w:t>
      </w:r>
      <w:r>
        <w:rPr/>
        <w:t>3</w:t>
      </w:r>
      <w:r>
        <w:rPr>
          <w:rtl w:val="true"/>
        </w:rPr>
        <w:t>»</w:t>
      </w:r>
      <w:bookmarkEnd w:id="2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إِنَّ هذا یَعْنِی مَا قَدْ تَلَوْتُهُ مِنَ الْقُرْآنِ لَفِی الصُّحُفِ الْأُولی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63" w:name="pg13749_126563"/>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تلاوت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های گذشته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838765_1468164448"/>
      <w:bookmarkStart w:id="265" w:name="_Toc113"/>
      <w:bookmarkEnd w:id="264"/>
      <w:r>
        <w:rPr>
          <w:rtl w:val="true"/>
        </w:rPr>
        <w:t>«</w:t>
      </w:r>
      <w:r>
        <w:rPr/>
        <w:t>4</w:t>
      </w:r>
      <w:r>
        <w:rPr>
          <w:rtl w:val="true"/>
        </w:rPr>
        <w:t>»</w:t>
      </w:r>
      <w:bookmarkEnd w:id="265"/>
    </w:p>
    <w:p>
      <w:pPr>
        <w:pStyle w:val="BookText"/>
        <w:rPr/>
      </w:pPr>
      <w:r>
        <w:rPr>
          <w:rFonts w:ascii="Amiri" w:hAnsi="Amiri" w:eastAsia="Amiri" w:cs="Amiri"/>
          <w:color w:val="111111"/>
          <w:sz w:val="28"/>
          <w:sz w:val="28"/>
          <w:szCs w:val="28"/>
          <w:rtl w:val="true"/>
          <w:lang w:bidi="ar-SA"/>
        </w:rPr>
        <w:t xml:space="preserve">فس، تفسیر القمی لَمَّا عَزَمَ إِبْرَاهِیمُ عَلَی ذَبْحِ ابْنِهِ وَ سَلَّمَا لِأَمْرِ اللَّهِ قَالَ اللَّهُ إِنِّی جاعِلُکَ لِلنَّاسِ إِماماً فَقَالَ إِبْرَاهِیمُ علیه السلام وَ مِنْ ذُرِّیَّتِی قالَ لا یَنالُ عَهْدِی الظَّالِمِینَ أَیْ لَا یَکُونُ بِعَهْدِی إِمَامٌ ظَالِمٌ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تصمیم گرفت تا پسرش را ذبح کند و تسلیم امر خدا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امام ظالمی عهده دار پیمان من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838767_1468164448"/>
      <w:bookmarkStart w:id="267" w:name="_Toc114"/>
      <w:bookmarkEnd w:id="266"/>
      <w:r>
        <w:rPr>
          <w:rtl w:val="true"/>
        </w:rPr>
        <w:t>«</w:t>
      </w:r>
      <w:r>
        <w:rPr/>
        <w:t>5</w:t>
      </w:r>
      <w:r>
        <w:rPr>
          <w:rtl w:val="true"/>
        </w:rPr>
        <w:t>»</w:t>
      </w:r>
      <w:bookmarkEnd w:id="2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إِلَی أَبِی مُحَمَّدٍ الْعَسْکَرِیِّ عَنْ أَبِیهِ علیه السلام قَالَ قَالَ رَسُولُ اللَّهِ صلی الله علیه و آله إِنَّ إِبْرَاهِیمَ الْخَلِیلَ لَمَّا رُفِعَ فِی الْمَلَکُوتِ وَ ذَلِکَ قَوْلُ رَبِّی وَ کَذلِکَ نُرِی إِبْراهِیمَ مَلَکُوتَ السَّماواتِ وَ الْأَرْضِ وَ لِیَکُونَ مِنَ الْمُوقِنِینَ قَوَّی اللَّهُ بَصَرَهُ لَمَّا رَفَعَهُ دُونَ السَّمَاءِ حَتَّی أَبْصَرَ الْأَرْضَ وَ مَنْ عَلَیْهَا ظَاهِرِینَ وَ مُسْتَتِرِینَ فَرَأَی رَجُلًا وَ امْرَأَةً عَلَی فَاحِشَةٍ فَدَعَا عَلَیْهِمَا بِالْهَلَاکِ فَهَلَکَا ثُمَّ رَأَی آخَرَیْنِ فَدَعَا عَلَیْهِمَا بِالْهَلَاکِ فَهَلَکَا ثُمَّ رَأَی آخَرَیْنِ فَدَعَا عَلَیْهِمَا بِالْهَلَاکِ فَهَلَکَا ثُمَّ رَأَی آخَرَیْنِ فَهَمَّ بِالدُّعَاءِ عَلَیْهِمَا بِالْهَلَاکِ فَأَوْحَی اللَّهُ إِلَیْهِ یَا إِبْرَاهِیمُ اکْفُفْ دَعْوَتَکَ عَنْ عِبَادِی وَ إِمَائِی فَإِنِّی أَنَا الْغَفُورُ الرَّحِیمُ الْجَبَّارُ الْحَلِیمُ لَا تَضُرُّنِی ذُنُوبُ عِبَادِی کَمَا لَا تَنْفَعُنِی طَاعَتُهُمْ وَ لَسْتُ أَسُوسُهُمْ </w:t>
      </w:r>
      <w:r>
        <w:rPr>
          <w:rStyle w:val="FootnoteAnchor"/>
          <w:rtl w:val="true"/>
        </w:rPr>
        <w:footnoteReference w:id="227"/>
      </w:r>
      <w:r>
        <w:rPr>
          <w:rFonts w:ascii="Amiri" w:hAnsi="Amiri" w:eastAsia="Amiri" w:cs="Amiri"/>
          <w:color w:val="111111"/>
          <w:sz w:val="28"/>
          <w:sz w:val="28"/>
          <w:szCs w:val="28"/>
          <w:rtl w:val="true"/>
          <w:lang w:bidi="ar-SA"/>
        </w:rPr>
        <w:t xml:space="preserve">بِشِفَاءِ الْغَیْظِ کَسِیَاسَتِکَ فَاکْفُفْ دَعْوَتَکَ عَنْ عِبَادِی فَإِنَّمَا أَنْتَ عَبْدٌ نَذِیرٌ لَا شَرِیکٌ فِی الْمَمْلَکَةِ وَ لَا مُهَیْمِنٌ عَلَیَّ </w:t>
      </w:r>
      <w:r>
        <w:rPr>
          <w:rStyle w:val="FootnoteAnchor"/>
          <w:rtl w:val="true"/>
        </w:rPr>
        <w:footnoteReference w:id="228"/>
      </w:r>
      <w:r>
        <w:rPr>
          <w:rFonts w:ascii="Amiri" w:hAnsi="Amiri" w:eastAsia="Amiri" w:cs="Amiri"/>
          <w:color w:val="111111"/>
          <w:sz w:val="28"/>
          <w:sz w:val="28"/>
          <w:szCs w:val="28"/>
          <w:rtl w:val="true"/>
          <w:lang w:bidi="ar-SA"/>
        </w:rPr>
        <w:t xml:space="preserve">وَ لَا عَلَی عِبَادِی وَ عِبَادِی مَعِی بَیْنَ خِلَالٍ ثَلَاثٍ </w:t>
      </w:r>
      <w:r>
        <w:rPr>
          <w:rStyle w:val="FootnoteAnchor"/>
          <w:rtl w:val="true"/>
        </w:rPr>
        <w:footnoteReference w:id="229"/>
      </w:r>
      <w:r>
        <w:rPr>
          <w:rFonts w:ascii="Amiri" w:hAnsi="Amiri" w:eastAsia="Amiri" w:cs="Amiri"/>
          <w:color w:val="111111"/>
          <w:sz w:val="28"/>
          <w:sz w:val="28"/>
          <w:szCs w:val="28"/>
          <w:rtl w:val="true"/>
          <w:lang w:bidi="ar-SA"/>
        </w:rPr>
        <w:t xml:space="preserve">إِمَّا تَابُوا إِلَیَّ فَتُبْتُ عَلَیْهِمْ وَ غَفَرْتُ ذُنُوبَهُمْ وَ سَتَرْتُ عُیُوبَهُمْ وَ إِمَّا کَفَفْتُ عَنْهُمْ عَذَابِی لِعِلْمِی بِأَنَّهُ سَیَخْرُجُ مِنْ أَصْلَابِهِمْ ذُرِّیَّاتٌ مُؤْمِنُونَ فَأَرْفُقُ بِالْآبَاءِ الْکَافِرِینَ وَ أَتَأَنَّی بِالْأُمَّهَاتِ الْکَافِرَاتِ وَ أَرْفَعُ عَنْهُمْ عَذَابِی لِیَخْرُجَ ذَلِکَ الْمُؤْمِنُ </w:t>
      </w:r>
      <w:r>
        <w:rPr>
          <w:rStyle w:val="FootnoteAnchor"/>
          <w:rtl w:val="true"/>
        </w:rPr>
        <w:footnoteReference w:id="230"/>
      </w:r>
      <w:r>
        <w:rPr>
          <w:rFonts w:ascii="Amiri" w:hAnsi="Amiri" w:eastAsia="Amiri" w:cs="Amiri"/>
          <w:color w:val="111111"/>
          <w:sz w:val="28"/>
          <w:sz w:val="28"/>
          <w:szCs w:val="28"/>
          <w:rtl w:val="true"/>
          <w:lang w:bidi="ar-SA"/>
        </w:rPr>
        <w:t xml:space="preserve">مِنْ أَصْلَابِهِمْ فَإِذَا تَزَایَلُوا </w:t>
      </w:r>
      <w:r>
        <w:rPr>
          <w:rStyle w:val="FootnoteAnchor"/>
          <w:rtl w:val="true"/>
        </w:rPr>
        <w:footnoteReference w:id="231"/>
      </w:r>
      <w:r>
        <w:rPr>
          <w:rFonts w:ascii="Amiri" w:hAnsi="Amiri" w:eastAsia="Amiri" w:cs="Amiri"/>
          <w:color w:val="111111"/>
          <w:sz w:val="28"/>
          <w:sz w:val="28"/>
          <w:szCs w:val="28"/>
          <w:rtl w:val="true"/>
          <w:lang w:bidi="ar-SA"/>
        </w:rPr>
        <w:t xml:space="preserve">حَقَّ بِهِمْ عَذَابِی وَ حَاقَ بِهِمْ بَلَائِی وَ إِنْ لَمْ یَکُنْ هَذَا وَ لَا هَذَا فَإِنَّ الَّذِی أَعْدَدْتُهُ لَهُمْ مِنْ عَذَابِی أَعْظَمُ مِمَّا تُرِیدُهُمْ بِهِ فَإِنَّ عَذَابِی لِعِبَادِی عَلَی حَسَبِ جَلَالِی وَ کِبْرِیَائِی یَا إِبْرَاهِیمُ فَخَلِّ بَیْنِی وَ بَیْنَ عِبَادِی فَإِنِّی أَرْحَمُ بِهِمْ مِنْکَ وَ خَلِّ بَیْنِی وَ بَیْنَ عِبَادِی فَإِنِّی أَنَا الْجَبَّارُ الْحَلِیمُ الْعَلَّامُ الْحَکِیمُ أُدَبِّرُهُمْ بِعِلْمِی وَ أُنَفِّذُ فِیهِمْ قَضَائِی وَ قَدَرِی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68" w:name="pg13749_126564"/>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از قول پدر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خلیل علیه السلام به سمت ملکوت بالا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 خداوند به چشمانش به هنگام قرار گرفتن در آسمان قدرت بخشید و او ساکن پیدا و پنهان زمین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را در حال زنا دید و نفرین به نابودی شان کرد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و زن دیگری را دید و نفرین به نابودی شان کرد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دیگری را دید و نفرین به نابودی شان کرد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 دیگری را دید و خواست آنان را نفرین به نابودی کند که در این هنگام خداوند به او وحی فرمود که ای ابراهیم از نفرین بندگان و کنیزان من دست بکش؛ چرا که من آمرزنده، مهربان، جبار و بردبار هستم و گناهان بندگانم به من زیانی نمی رساند، همان طور که طاعت آنان برایم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فرمانروایی ام بر آنان نیز به مانند تدبیر و فرمانروایی تو با دل خنک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نفرین کردن بندگانم دست بردار، زیرا تو تنها بنده ای هشدار دهنده از بندگانم هستی و در حکمرانی با من شریک نیستی و سیطره ای بر من و بندگانم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در رابطه با من دارای سه خصلت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من باز می گردند و توبه می کنند و من توبه آنان را می پذیرم و گناهانشان را بخشیده و عیوبشان را پنهان می دارم و یا از عذابشان دست می کشم، چرا که می دانم از صلب آنان فرزندانی مؤمن خارج می شوند؛ از این رو به پدران کافر رحم و در برابر مادران کافر درنگ می کنم و از عذاب آنان دست بر می دارم تا آن مؤمن از صلبشان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پایان یافت، عذابم بر آنان لازم می آید و بلایم آنا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بندگانم نه به مانند دسته اول و نه به مانند دسته دوم باشند، عذابی که برای آنان مهیا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بزرگتر از آن چیزی است که تو خواستار آن هستی؛ چرا که عذاب من بر طبق جلال و عظمتم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مرا با بندگانم واگذار؛ چرا که من نسبت به آنان از تو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بندگانم واگذار؛ زیرا که من همان جبار، بردبار، بسیار دانا و حکیم هستم و با علم خود آنان را تدبیر می کنم و قضا و قدرم را در میان آنان به اجرا در می 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روایت در الاحتجاج به طور مفصل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838769_1468164448"/>
      <w:bookmarkStart w:id="270" w:name="_Toc115"/>
      <w:bookmarkEnd w:id="269"/>
      <w:r>
        <w:rPr>
          <w:rtl w:val="true"/>
        </w:rPr>
        <w:t>«</w:t>
      </w:r>
      <w:r>
        <w:rPr/>
        <w:t>6</w:t>
      </w:r>
      <w:r>
        <w:rPr>
          <w:rtl w:val="true"/>
        </w:rPr>
        <w:t>»</w:t>
      </w:r>
      <w:bookmarkEnd w:id="270"/>
    </w:p>
    <w:p>
      <w:pPr>
        <w:pStyle w:val="BookText"/>
        <w:rPr/>
      </w:pPr>
      <w:r>
        <w:rPr>
          <w:rFonts w:ascii="Amiri" w:hAnsi="Amiri" w:eastAsia="Amiri" w:cs="Amiri"/>
          <w:color w:val="111111"/>
          <w:sz w:val="28"/>
          <w:sz w:val="28"/>
          <w:szCs w:val="28"/>
          <w:rtl w:val="true"/>
          <w:lang w:bidi="ar-SA"/>
        </w:rPr>
        <w:t>ع، علل الشرائع ابْنُ الْوَلِیدِ عَنِ الصَّفَّارِ عَنِ ابْنِ یَزِیدَ عَنِ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إِبْرَاهِیمُ مَلَکُوتَ السَّمَاوَاتِ وَ الْأَرْضِ الْتَفَتَ فَرَأَی رَجُلًا یَزْنِی فَدَعَا عَلَیْهِ فَمَاتَ ثُمَّ رَأَی آخَرَ فَدَعَا عَلَیْهِ فَمَاتَ حَتَّی رَأَی ثَلَاثَةً فَدَعَا عَلَیْهِمْ فَمَاتُوا فَأَوْحَی اللَّهُ عَزَّ وَ جَلَّ إِلَیْهِ یَا إِبْرَاهِیمُ دَعْوَتُکَ مُجَابَةٌ فَلَا تدعو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عِبَادِی فَإِنِّی لَوْ شِئْتُ لَمْ أَخْلُقْهُمْ إِنِّی خَلَقْتُ خَلْقِی عَلَی ثَلَاثَةِ أَصْنَافٍ عَبْداً یَعْبُدُنِی لَا یُشْرِکُ بِی شَیْئاً فَأُثِیبُهُ وَ عَبْداً یَعْبُدُ غَیْرِی فَلَنْ یَفُوتَنِی وَ عَبْداً یَعْبُدُ غَیْرِی فَأُخْرِجُ مِنْ صُلْبِهِ مَنْ یَعْبُدُنِی ثُمَّ الْتَفَتَ فَرَأَی جِیفَةً عَلَی سَاحِلِ الْبَحْرِ بَعْضُهَا فِی الْمَاءِ وَ بَعْضُهَا فِی الْبَرِّ تَجِی‌ءُ سِبَاعُ الْبَحْرِ فَتَأْکُلُ مَا فِی الْمَاءِ ثُمَّ تَرْجِعُ فَیَشْتَمِلُ بَعْضُهَا عَلَی بَعْضٍ فَیَأْکُلُ بَعْضُهَا بَعْضاً وَ یَجِی‌ءُ سِبَاعُ الْبَرِّ فَتَأْکُلُ مِنْهَا فَیَشْتَمِلُ بَعْضُهَا عَلَی بَعْضٍ فَیَأْکُلُ بَعْضُهَا بَعْضاً فَعِنْدَ ذَلِکَ تَعَجَّبَ إِبْرَاهِیمُ مِمَّا رَأَی وَ قَالَ یَا رَبِّ أَرِنِی کَیْفَ تُحْیِ الْمَوْتی هَذِهِ أُمَمٌ یَأْکُلُ بَعْضُهَا بَعْضاً قالَ أَ وَ لَمْ تُؤْمِنْ قالَ بَلی وَ لکِنْ لِیَطْمَئِنَّ قَلْبِی یَعْنِی حَتَّی أَرَی هَذَا </w:t>
      </w:r>
      <w:r>
        <w:rPr>
          <w:rStyle w:val="FootnoteAnchor"/>
          <w:rtl w:val="true"/>
        </w:rPr>
        <w:footnoteReference w:id="234"/>
      </w:r>
      <w:r>
        <w:rPr>
          <w:rFonts w:ascii="Amiri" w:hAnsi="Amiri" w:eastAsia="Amiri" w:cs="Amiri"/>
          <w:color w:val="111111"/>
          <w:sz w:val="28"/>
          <w:sz w:val="28"/>
          <w:szCs w:val="28"/>
          <w:rtl w:val="true"/>
          <w:lang w:bidi="ar-SA"/>
        </w:rPr>
        <w:t xml:space="preserve">کَمَا رَأَیْتُ الْأَشْیَاءَ کُلَّهَا قَالَ خُذْ أَرْبَعَةً مِنَ الطَّیْرِ فَقَطِّعْهُنَّ وَ اخْلِطْهُنَّ کَمَا اخْتَلَطَتْ هَذِهِ الْجِیفَةُ فِی هَذِهِ السِّبَاعِ الَّتِی أَکَلَ بَعْضُهَا بَعْضاً فَخَلِّطْ ثُمَّ اجْعَلْ عَلی کُلِّ جَبَلٍ مِنْهُنَّ جُزْءاً ثُمَّ ادْعُهُنَّ یَأْتِینَکَ سَعْیاً فَلَمَّا دَعَاهُنَّ أَجَبْنَهُ وَ کَانَتِ الْجِبَالُ عَشَرَةً قَالَ وَ کَانَتِ الطُّیُورُ الدِّیکَ وَ الْحَمَامَةَ وَ الطَّاوُسَ وَ الْغُرَابَ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تفسیر القمی أبی عن ابن أبی عمیر إلی قوله من یعبدنی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تفسیر العیاشی عن أبی بصیر مثله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ملکوت آسمآنها و زمین را مشاهده فرمود، نگاهش به مردی افتاد که در حال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نفرین کرد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را در این حال دید و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سه مرد را در این حالت مشاهده کرد و آنان را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به ابراهیم علیه السلام وحی فرمود که ای ابراهیم دعای تو اجابت می شود، بنابراین بندگانم را نفرین نکن؛ چرا که اگر می خواستم آنان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بندگانم را بر سه دسته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مرا عبادت می کند و هیچ چیز را شریک من قرار نمی دهد و من او را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بنده ای است که غیر من را می پرستد و هرگز از دست من رهایی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بنده ای است که غیر من را می پرستد و من از صلب او کسی را بیرون می آورم که مرا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علیه السلام رو کرد و لاشه ای را بر روی ساحل دریا دید که مقداری از آن در آب و مقداری دیگر در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دریا پیش می آمدند و از آن مقداری که درون دریا بود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 گشتند و هر کدام یکدیگر را احاطه کرده و همدیگر را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خشکی نیز پیش می آمدند و از آن لاشه می خوردند و یکدیگر را نیز احاطه کرده و همدیگر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علیه السلام از آن چه که دید در شگفت ماند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ده؛ چگونه مردگان را زنده می‌کنی؟ این ها امت هایی هستند که یکدیگر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این را با چشمان خودم ببینم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زنده کنی و من آن زنده کردن را با چشمان خودم ببینم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همان طور که تمامی چیز ها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برگیر و آنها را ریز ریز گردان و با یکدیگر در هم آمیز، همان طور که این لاشه در بدن این درندگان که یکدیگر را خورده اند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آنها را روی هر کوهی قرار ده و سپس آنها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آنها را فراخواند، آنها او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طاووس و کلاغ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حدیث بالا در این تفسیر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شبیه حدیث بالا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838771_1468164448"/>
      <w:bookmarkStart w:id="272" w:name="_Toc116"/>
      <w:bookmarkEnd w:id="271"/>
      <w:r>
        <w:rPr>
          <w:rtl w:val="true"/>
        </w:rPr>
        <w:t>إیضاح</w:t>
      </w:r>
      <w:bookmarkEnd w:id="27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إراءته ملکوت السماوات و الأرض یحتمل أن یکون ببصر العین بأن </w:t>
      </w:r>
      <w:bookmarkStart w:id="273" w:name="pg13749_126565"/>
    </w:p>
    <w:p>
      <w:pPr>
        <w:pStyle w:val="BookText"/>
        <w:rPr/>
      </w:pPr>
      <w:bookmarkEnd w:id="273"/>
      <w:r>
        <w:rPr>
          <w:rFonts w:ascii="IRNazanin" w:hAnsi="IRNazanin" w:eastAsia="IRNazanin"/>
          <w:color w:val="111111"/>
          <w:sz w:val="28"/>
          <w:sz w:val="28"/>
          <w:szCs w:val="28"/>
          <w:rtl w:val="true"/>
          <w:lang w:bidi="fa-IR"/>
        </w:rPr>
        <w:t>یکون الله تعالی قوی بصره و رفع له کل منخفض و کشط له عن أطباق السماء و الأرض حتی رأی ما فیهما ببصره و أن یکون المراد رؤیة القلب بأن أنار قلبه حتی أحاط بها علما و الأول أظهر نقلا و الثانی عقلا و الظاهر علی التقدیرین أنه أحاط علما بکل ما فیهما من الحوادث و الکائنات و أما حمله علی أنه رأی الکواکب و ما خلقه الله فی الأرض علی وجه الاعتبار و الاستبصار و استدل بها علی إثبات الصانع فلا یخفی بعده عما یظهر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نشان دادن ملکوت آسمآنها و زمین به ابراهیم علیه السلام از طریق مشاهده با چشم بوده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بدین صورت که خداوند متعال به چشمانش قدرت بخشید و هر چیزی که در مکان پست قرار داشت را برای او بالا برد و پرده از طبقات آسمان و زمین برداشت تا او ساکنان آن را با دیدگانش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مشاهده قلبی باشد، بدین صورت که خداوند قلب ابراهیم علیه السلام را روشن گردانید تا آن که وی با دانشش بر تمامی آنها احاطه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از نظر روایی و احتمال دوم از نظر عقلی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هر دو احتمال علم ابراهیم علیه السلام به تمامی حوادث و موجودات درون آسمان و زمین احاطه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کسی پوشیده نیست که از ظاهر روایات بعید به نظر می رسد که بتوان نشان دادن ملکوت آسمآنها و زمین به ابراهیم علیه السلام را بر این معنا حمل کرد که وی ستارگان و آفریده های خداوند</w:t>
      </w:r>
    </w:p>
    <w:p>
      <w:pPr>
        <w:pStyle w:val="BookText"/>
        <w:rPr/>
      </w:pPr>
      <w:r>
        <w:rPr>
          <w:rFonts w:ascii="IRNazanin" w:hAnsi="IRNazanin" w:eastAsia="IRNazanin"/>
          <w:color w:val="111111"/>
          <w:sz w:val="28"/>
          <w:sz w:val="28"/>
          <w:szCs w:val="28"/>
          <w:rtl w:val="true"/>
          <w:lang w:bidi="fa-IR"/>
        </w:rPr>
        <w:t>بر روی زمین را به دیده عبرت و بصیرت دید</w:t>
      </w:r>
    </w:p>
    <w:p>
      <w:pPr>
        <w:pStyle w:val="BookText"/>
        <w:rPr/>
      </w:pPr>
      <w:r>
        <w:rPr>
          <w:rFonts w:ascii="IRNazanin" w:hAnsi="IRNazanin" w:eastAsia="IRNazanin"/>
          <w:color w:val="111111"/>
          <w:sz w:val="28"/>
          <w:sz w:val="28"/>
          <w:szCs w:val="28"/>
          <w:rtl w:val="true"/>
          <w:lang w:bidi="fa-IR"/>
        </w:rPr>
        <w:t>و از آنها بر اثبات آفریدگار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838773_1468164448"/>
      <w:bookmarkStart w:id="275" w:name="_Toc117"/>
      <w:bookmarkEnd w:id="274"/>
      <w:r>
        <w:rPr>
          <w:rtl w:val="true"/>
        </w:rPr>
        <w:t>«</w:t>
      </w:r>
      <w:r>
        <w:rPr/>
        <w:t>7</w:t>
      </w:r>
      <w:r>
        <w:rPr>
          <w:rtl w:val="true"/>
        </w:rPr>
        <w:t>»</w:t>
      </w:r>
      <w:bookmarkEnd w:id="275"/>
    </w:p>
    <w:p>
      <w:pPr>
        <w:pStyle w:val="BookText"/>
        <w:rPr/>
      </w:pPr>
      <w:r>
        <w:rPr>
          <w:rFonts w:ascii="Amiri" w:hAnsi="Amiri" w:eastAsia="Amiri" w:cs="Amiri"/>
          <w:color w:val="111111"/>
          <w:sz w:val="28"/>
          <w:sz w:val="28"/>
          <w:szCs w:val="28"/>
          <w:rtl w:val="true"/>
          <w:lang w:bidi="ar-SA"/>
        </w:rPr>
        <w:t xml:space="preserve">ع، علل الشرائع ل، الخصال سَمِعْتُ مُحَمَّدَ بْنَ عَبْدِ اللَّهِ بْنِ مُحَمَّدِ بْنِ طَیْفُورٍ یَقُولُ فِی قَوْلِ إِبْرَاهِیمَ علیه السلام رَبِّ أَرِنِی کَیْفَ تُحْیِ الْمَوْتی الْآیَةَ إِنَّ اللَّهَ عَزَّ وَ جَلَّ أَمَرَ إِبْرَاهِیمَ علیه السلام أَنْ یَزُورَ عَبْداً مِنْ عِبَادِهِ الصَّالِحِینَ فَزَارَهُ فَلَمَّا کَلَّمَهُ قَالَ لَهُ إِنَّ لِلَّهِ تَبَارَکَ وَ تَعَالَی فِی الدُّنْیَا عَبْداً یُقَالُ لَهُ إِبْرَاهِیمُ اتَّخَذَهُ خَلِیلًا قَالَ إِبْرَاهِیمُ وَ مَا عَلَامَةُ ذَلِکَ الْعَبْدِ قَالَ یُحْیِی لَهُ الْمَوْتَی فَوَقَعَ لِإِبْرَاهِیمَ أَنَّهُ هُوَ فَسَأَلَهُ أَنْ یُحْیِی لَهُ الْمَوْتَی قالَ أَ وَ لَمْ تُؤْمِنْ قالَ بَلی وَ لکِنْ لِیَطْمَئِنَّ قَلْبِی یَعْنِی عَلَی الْخُلَّةِ وَ یُقَالُ إِنَّهُ أَرَادَ أَنْ یَکُونَ لَهُ فِی ذَلِکَ مُعْجِزَةٌ کَمَا کَانَتْ لِلرُّسُلِ وَ إِنَّ إِبْرَاهِیمَ سَأَلَ رَبَّهُ عَزَّ وَ جَلَّ أَنْ یُحْیِیَ لَهُ الْمَیِّتَ فَأَمَرَهُ اللَّهُ عَزَّ وَ جَلَّ أَنْ یُمِیتَ لِأَجْلِهِ الْحَیَّ سَوَاءً بِسَوَاءٍ وَ هُوَ لَمَّا أَمَرَهُ بِذَبْحِ ابْنِهِ إِسْمَاعِیلَ وَ إِنَّ اللَّهَ عَزَّ وَ جَلَّ أَمَرَ إِبْرَاهِیمَ علیه السلام بِذَبْحِ أَرْبَعَةٍ مِنَ الطَّیْرِ طَاوُساً وَ نَسْراً وَ دِیکاً وَ بَطّاً فَالطَّاوُسُ یُرِیدُ بِهِ زِینَةَ الدُّنْیَا وَ النَّسْرُ یُرِیدُ بِهِ 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وَ الْبَطُّ یُرِیدُ بِهِ الْحِرْصَ وَ الدِّیکُ یُرِیدُ بِهِ الشَّهْوَةَ </w:t>
      </w:r>
      <w:r>
        <w:rPr>
          <w:rStyle w:val="FootnoteAnchor"/>
          <w:rtl w:val="true"/>
        </w:rPr>
        <w:footnoteReference w:id="238"/>
      </w:r>
      <w:r>
        <w:rPr>
          <w:rFonts w:ascii="Amiri" w:hAnsi="Amiri" w:eastAsia="Amiri" w:cs="Amiri"/>
          <w:color w:val="111111"/>
          <w:sz w:val="28"/>
          <w:sz w:val="28"/>
          <w:szCs w:val="28"/>
          <w:rtl w:val="true"/>
          <w:lang w:bidi="ar-SA"/>
        </w:rPr>
        <w:t xml:space="preserve">یَقُولُ اللَّهُ عَزَّ وَ جَلَّ إِنْ أَحْبَبْتَ أَنْ یَحْیَا قَلْبُکَ وَ یَطْمَئِنَّ مَعِی فَاخْرُجْ عَنْ هَذِهِ الْأَشْیَاءِ الْأَرْبَعَةِ فَإِذَا کَانَتْ هَذِهِ الْأَشْیَاءُ فِی قَلْبٍ فَإِنَّهُ لَا یَطْمَئِنُّ مَعِی وَ سَأَلْتُهُ کَیْفَ قَالَ أَ وَ لَمْ تُؤْمِنْ مَعَ عِلْمِهِ بِسِرِّهِ وَ حَالِهِ فَقَالَ إِنَّهُ لَمَّا قَالَ رَبِّ أَرِنِی کَیْفَ تُحْیِ الْمَوْتی کَانَ ظَاهِرُ هَذِهِ اللَّفْظَةِ تُوهِمُ أَنَّهُ لَمْ یَکُنْ بِیَقِینٍ فَقَرَّرَهُ اللَّهُ عَزَّ وَ جَلَّ بِسُؤَالِهِ عَنْهُ إِسْقَاطاً لِلتُّهَمَةِ عَنْهُ وَ تَنْزِیهاً لَهُ مِنَ الشَّکِّ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 الله بن محمد بن طیفور شنیدم که درباره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امر فرمود که به دیدار یکی از بندگان صالحش برود و او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صالح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متعال بنده ای در دنیا دارد که نامش ابراهیم است و او آن را به دوستی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بنده چیست؟ آن بنده صالح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آن است که خداوند، مردگان را برای او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علیه السلام چنین الهام شد که او همان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خواست تا برای او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بر دوستی با تو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ابراهیم علیه السلام خواست تا این امر معجزه ای برای او به مانند دیگر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خداوند عزوجل خواست تا مردگان را برای او زنده کند؛ از ین رو خداوند به او دستور داد که آن زنده را به خاطر او بکشد تا برابر شوند و آن زمانی بود که به او دستور داد تا پسرش اسماعیل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به ابراهیم علیه السلام دستور داد تا چهار پرنده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عقاب، خروس و مرغابی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طاووس، زیبایی دنیا، مقصود از عقاب، آرزوی دراز، مقصود از مرغابی، حرص و آز و مقصود از خروس، شهوت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تأویل از آیه را محمد بن عبد الله بن طیفور از پیش خود آورده است و روایت یا حدیثی بر آن صحه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آن، تأویلی برای انتخاب آن چهار پرنده از میان دیگر پرندگان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دیگر سخن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دلت زنده شود و نسبت به من آرام گیرد، از این چهار چیز دل بر کن، زیرا وقتی این چهار چیز در دل باشد، هیچ گاه نسبت به من آرامش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محمد بن عبدالله بن محمد بن طیفور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که از درون و حال ابراهیم علیه السلام آگاه بود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سخن چنین می نمایاند که او یقین ندارد؛ از این رو خداوند عزوجل با پرسیدن از او یقینش را قاطعانه اظهار کرد تا تهمت به عدم یقین و شک از او زایل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838775_1468164448"/>
      <w:bookmarkStart w:id="277" w:name="_Toc118"/>
      <w:bookmarkEnd w:id="276"/>
      <w:r>
        <w:rPr>
          <w:rtl w:val="true"/>
        </w:rPr>
        <w:t>«</w:t>
      </w:r>
      <w:r>
        <w:rPr/>
        <w:t>8</w:t>
      </w:r>
      <w:r>
        <w:rPr>
          <w:rtl w:val="true"/>
        </w:rPr>
        <w:t>»</w:t>
      </w:r>
      <w:bookmarkEnd w:id="2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مُحَمَّدِ بْنِ عِیسَی عَنْ یُونُسَ عَنِ الْحُسَیْنِ بْنِ الْحَکَمِ </w:t>
      </w:r>
      <w:bookmarkStart w:id="278" w:name="pg13749_126566"/>
    </w:p>
    <w:p>
      <w:pPr>
        <w:pStyle w:val="BookText"/>
        <w:rPr/>
      </w:pPr>
      <w:bookmarkEnd w:id="2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الْعَبْدِ الصَّالِحِ علیه السلام أُخْبِرُهُ أَنِّی شَاکٌّ وَ قَدْ قَالَ إِبْرَاهِیمُ رَبِّ أَرِنِی کَیْفَ تُحْیِ الْمَوْتی وَ إِنِّی أُحِبُّ أَنْ تُرِیَنِی شَیْئاً فَکَتَبَ علیه السلام إِلَیَّ أَنَّ إِبْرَاهِیمَ کَانَ مُؤْمِناً وَ أَحَبَّ أَنْ یَزْدَادَ إِیمَاناً وَ أَنْتَ شَاکٌّ وَ الشَّاکُّ لَا خَیْرَ فِیهِ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امام موسی کاظم علیه السلام نامه ای نوشتم و ایشان را باخبر ساختم که من در حال شک به سر می برم و همان طور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دوست دارم که چیزی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نامه 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مؤمن بود و دوست داشت تا بر ایمانش افزوده شود، در حالی که تو در حال شک به سر می بری و هیچ خیری در انسانی که در حال شک به سر می برد،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1838777_1468164448"/>
      <w:bookmarkStart w:id="280" w:name="_Toc119"/>
      <w:bookmarkEnd w:id="279"/>
      <w:r>
        <w:rPr>
          <w:rtl w:val="true"/>
        </w:rPr>
        <w:t>«</w:t>
      </w:r>
      <w:r>
        <w:rPr/>
        <w:t>9</w:t>
      </w:r>
      <w:r>
        <w:rPr>
          <w:rtl w:val="true"/>
        </w:rPr>
        <w:t>»</w:t>
      </w:r>
      <w:bookmarkEnd w:id="280"/>
    </w:p>
    <w:p>
      <w:pPr>
        <w:pStyle w:val="BookText"/>
        <w:rPr/>
      </w:pPr>
      <w:r>
        <w:rPr>
          <w:rFonts w:ascii="Amiri" w:hAnsi="Amiri" w:eastAsia="Amiri" w:cs="Amiri"/>
          <w:color w:val="111111"/>
          <w:sz w:val="28"/>
          <w:sz w:val="28"/>
          <w:szCs w:val="28"/>
          <w:rtl w:val="true"/>
          <w:lang w:bidi="ar-SA"/>
        </w:rPr>
        <w:t xml:space="preserve">ل، الخصال مَاجِیلَوَیْهِ عَنْ عَمِّهِ عَنِ الْکُوفِیِّ عَنْ مُوسَی بْنِ سَعْدَانَ عَنْ عَبْدِ اللَّهِ بْنِ الْقَاسِمِ عَنْ صَالِحِ بْنِ سَهْلٍ عَنْ أَبِی عَبْدِ اللَّهِ علیه السلام فِی قَوْلِ اللَّهِ عَزَّ وَ جَلَّ فَخُذْ أَرْبَعَةً مِنَ الطَّیْرِ فَصُرْهُنَّ إِلَیْکَ ثُمَّ اجْعَلْ عَلی کُلِّ جَبَلٍ مِنْهُنَّ جُزْءاً الْآیَةَ قَالَ أَخَذَ الْهُدْهُدَ وَ الصُّرَدَ وَ الطَّاوُسَ وَ الْغُرَابَ فَذَبَحَهُنَّ وَ عَزَلَ رُءُوسَهُنَّ ثُمَّ نَحَزَ أَبْدَانَهُنَّ فِی الْمِنْحَازِ بِرِیشِهِنَّ وَ لُحُومِهِنَّ وَ عِظَامِهِنَّ حَتَّی اخْتَلَطَتْ ثُمَّ جَزَّأَهُنَّ عَشَرَةَ أَجْزَاءٍ عَلَی عَشَرَةِ أَجْبُلٍ ثُمَّ وَضَعَ عِنْدَهُ حَبّاً وَ مَاءً ثُمَّ جَعَلَ مَنَاقِیرَهُنَّ بَیْنَ أَصَابِعِهِ ثُمَّ قَالَ ایتِینَ سَعْیاً بِإِذْنِ اللَّهِ عَزَّ وَ جَلَّ فَتَطَایَرَ بَعْضُهَا إِلَی بَعْضِ اللُّحُومِ وَ الرِّیشِ وَ الْعِظَامِ حَتَّی اسْتَوَتِ الْأَبْدَانُ کَمَا کَانَتْ وَ جَاءَ کُلُّ بَدَنٍ حَتَّی الْتَزَقَ بِرَقَبَتِهِ الَّتِی فِیهَا رَأْسُهُ وَ الْمِنْقَارُ فَخَلَّی إِبْرَاهِیمُ عَنْ مَنَاقِیرِهِنَّ فَوَقَعْنَ </w:t>
      </w:r>
      <w:r>
        <w:rPr>
          <w:rStyle w:val="FootnoteAnchor"/>
          <w:rtl w:val="true"/>
        </w:rPr>
        <w:footnoteReference w:id="241"/>
      </w:r>
      <w:r>
        <w:rPr>
          <w:rFonts w:ascii="Amiri" w:hAnsi="Amiri" w:eastAsia="Amiri" w:cs="Amiri"/>
          <w:color w:val="111111"/>
          <w:sz w:val="28"/>
          <w:sz w:val="28"/>
          <w:szCs w:val="28"/>
          <w:rtl w:val="true"/>
          <w:lang w:bidi="ar-SA"/>
        </w:rPr>
        <w:t>وَ شَرِبْنَ مِنْ ذَلِکَ الْمَاءِ وَ الْتَقَطْنَ مِنْ ذَلِکَ الْحَبِّ ثُمَّ قُلْنَ یَا نَبِیَّ اللَّهِ أَحْیَیْتَنَا أَحْیَاکَ اللَّهُ فَقَالَ إِبْرَاهِیمُ بَلِ اللَّهُ یُحْیِی وَ یُمِیتُ فَهَذَا تَفْسِیرُ الظَّاهِرِ قَالَ علیه السلام وَ تَفْسِیرُهُ فِی الْبَاطِنِ خُذْ أَرْبَعَةً مِمَّنْ یَحْتَمِلُ الْکَلَامَ فَاسْتَوْدِعْهُمْ عِلْمَکَ ثُمَّ ابْعَثْهُمْ فِی أَطْرَافِ الْأَرَضِینَ حُجَجاً لَکَ عَلَی النَّاسِ وَ إِذَا أَرَدْتَ أَنْ یَأْتُوکَ دَعَوْتَهُمْ بِالاسْمِ الْأَکْبَرِ یَأْتُوکَ سَعْیاً بِإِذْنِ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الذی عندی فی ذلک أنه علیه السلام أمر بالأمرین جمیعا و روی أن الطیور التی أمر بأخذها الطاوس و النسر و الدیک و البط</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هدهد، ورکاک، طاووس و کلاغ را گرفت و آنها را ذبح و سرشان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آنها را به همراه پر، گوشت و استخوانشان در هاون کوبید تا این که آنها در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ده قسمت کرد و بر روی ده کوه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دانه و آب را جلوی خود گذاشت و منقار آن پرندگان را در میان انگشتان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عزوجل شتابان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اجزای آنها به سوی یکدیگر به پرواز در آمدند و گوشت ها، پر ها و استخوآنها به هم پیوستند تا این که بدن ها کامل و به مانند قبل شد و هر بدنی آمد تا به گردنش که در آن سر و منقارش بود،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منقارشان را رها کرد و آنها بر زمین نشستند و مشغول نوشیدن از آن آب و برگرفتن آن دانه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را زندگی دوباره بخشیدی که خدا تو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تفسیر باطن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 آیه، این است که چهار تن از کسانی که تحمل این سخن را دارند برگیر و علمت را در آنان به امانت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عنوان حجتت بر مردم به اطراف زمین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که آنان نزد تو بیایند با اسم اعظم من آنان را فرا بخوان، به اذن خداوند عزوجل شتابان نزد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ابراهیم علیه السلام به هر دو کار امر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آن پرنده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عقاب، خروس و مرغابی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838779_1468164448"/>
      <w:bookmarkStart w:id="282" w:name="_Toc120"/>
      <w:bookmarkEnd w:id="281"/>
      <w:r>
        <w:rPr>
          <w:rtl w:val="true"/>
        </w:rPr>
        <w:t>بیان</w:t>
      </w:r>
      <w:bookmarkEnd w:id="282"/>
    </w:p>
    <w:p>
      <w:pPr>
        <w:pStyle w:val="BookText"/>
        <w:rPr/>
      </w:pPr>
      <w:r>
        <w:rPr>
          <w:rFonts w:ascii="IRNazanin" w:hAnsi="IRNazanin" w:eastAsia="IRNazanin"/>
          <w:color w:val="111111"/>
          <w:sz w:val="28"/>
          <w:sz w:val="28"/>
          <w:szCs w:val="28"/>
          <w:rtl w:val="true"/>
          <w:lang w:bidi="fa-IR"/>
        </w:rPr>
        <w:t>قال الجوهری النحز الدق بالمنحاز و هو الهاون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نَحز به معنای کوفتن با منحاز یا همان هاون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838781_1468164448"/>
      <w:bookmarkStart w:id="284" w:name="_Toc121"/>
      <w:bookmarkEnd w:id="283"/>
      <w:r>
        <w:rPr>
          <w:rtl w:val="true"/>
        </w:rPr>
        <w:t>«</w:t>
      </w:r>
      <w:r>
        <w:rPr/>
        <w:t>10</w:t>
      </w:r>
      <w:r>
        <w:rPr>
          <w:rtl w:val="true"/>
        </w:rPr>
        <w:t>»</w:t>
      </w:r>
      <w:bookmarkEnd w:id="2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تَمِیمٌ الْقُرَشِیُّ عَنْ أَبِیهِ عَنْ حَمْدَانَ بْنِ سُلَیْمَانَ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مَأْمُونٌ الرِّضَا علیه السلام عَنْ قَوْلِ إِبْرَاهِیمَ علیه السلام رَبِّ أَرِنِی کَیْفَ تُحْیِ الْمَوْتی </w:t>
      </w:r>
      <w:bookmarkStart w:id="285" w:name="pg13749_126567"/>
    </w:p>
    <w:p>
      <w:pPr>
        <w:pStyle w:val="BookText"/>
        <w:rPr/>
      </w:pPr>
      <w:bookmarkEnd w:id="285"/>
      <w:r>
        <w:rPr>
          <w:rFonts w:ascii="Amiri" w:hAnsi="Amiri" w:eastAsia="Amiri" w:cs="Amiri"/>
          <w:color w:val="111111"/>
          <w:sz w:val="28"/>
          <w:sz w:val="28"/>
          <w:szCs w:val="28"/>
          <w:rtl w:val="true"/>
          <w:lang w:bidi="ar-SA"/>
        </w:rPr>
        <w:t xml:space="preserve">قالَ أَ وَ لَمْ تُؤْمِنْ قالَ بَلی وَ لکِنْ لِیَطْمَئِنَّ قَلْبِی قَالَ الرِّضَا علیه السلام إِنَّ اللَّهَ تَبَارَکَ وَ تَعَالَی کَانَ أَوْحَی إِلَی إِبْرَاهِیمَ علیه السلام أَنِّی مُتَّخِذٌ مِنْ عِبَادِی خَلِیلًا إِنْ سَأَلَنِی إِحْیَاءَ الْمَوْتَی أَجَبْتُهُ فَوَقَعَ </w:t>
      </w:r>
      <w:r>
        <w:rPr>
          <w:rStyle w:val="FootnoteAnchor"/>
          <w:rtl w:val="true"/>
        </w:rPr>
        <w:footnoteReference w:id="243"/>
      </w:r>
      <w:r>
        <w:rPr>
          <w:rFonts w:ascii="Amiri" w:hAnsi="Amiri" w:eastAsia="Amiri" w:cs="Amiri"/>
          <w:color w:val="111111"/>
          <w:sz w:val="28"/>
          <w:sz w:val="28"/>
          <w:szCs w:val="28"/>
          <w:rtl w:val="true"/>
          <w:lang w:bidi="ar-SA"/>
        </w:rPr>
        <w:t>فِی نَفْسِ إِبْرَاهِیمَ علیه السلام أَنَّهُ ذَلِکَ الْخَلِیلُ فَقَالَ رَبِّ أَرِنِی کَیْفَ تُحْیِ الْمَوْتی قالَ أَ وَ لَمْ تُؤْمِنْ قالَ بَلی وَ لکِنْ لِیَطْمَئِنَّ قَلْبِی عَلَی الْخُلَّةِ قالَ فَخُذْ أَرْبَعَةً مِنَ الطَّیْرِ فَصُرْهُنَّ إِلَیْکَ ثُمَّ اجْعَلْ عَلی کُلِّ جَبَلٍ مِنْهُنَّ جُزْءاً ثُمَّ ادْعُهُنَّ یَأْتِینَکَ سَعْیاً وَ اعْلَمْ أَنَّ اللَّهَ عَزِیزٌ حَکِیمٌ فَأَخَذَ إِبْرَاهِیمُ علیه السلام نَسْراً وَ بَطّاً وَ طَاوُساً وَ دِیکاً فَقَطَّعَهُنَّ فَخَلَطَهُنَّ ثُمَّ جَعَلَ عَلَی کُلِّ جَبَلٍ مِنَ الْجِبَالِ الَّتِی حَوْلَهُ وَ کَانَتْ عَشَرَةً مِنْهُنَّ جُزْءاً وَ جَعَلَ مَنَاقِیرَهُنَّ بَیْنَ أَصَابِعِهِ ثُمَّ دَعَاهُنَّ بِأَسْمَائِهِنَّ وَ وَضَعَ عِنْدَهُ حَبّاً وَ مَاءً فَتَطَایَرَتْ تِلْکَ الْأَجْزَاءُ بَعْضُهَا إِلَی بَعْضٍ حَتَّی اسْتَوَتِ الْأَبْدَانُ وَ جَاءَ کُلُّ بَدَنٍ حَتَّی انْضَمَّ إِلَی رَقَبَتِهِ وَ رَأْسِهِ فَخَلَّی إِبْرَاهِیمُ علیه السلام عَنْ مَنَاقِیرِهِنَّ فَطِرْنَ ثُمَّ وَقَعْنَ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فَشَرِبْنَ مِنْ ذَلِکَ الْمَاءِ وَ الْتَقَطْنَ مِنْ ذَلِکَ الْحَبِّ وَ قُلْنَ یَا نَبِیَّ اللَّهِ أَحْیَیْتَنَا أَحْیَاکَ اللَّهُ فَقَالَ إِبْرَاهِیمُ علیه السلام بَلِ اللَّهُ یُحْیِ الْمَوْتی وَ هُوَ عَلی کُلِّ شَیْ‌ءٍ قَدِیرٌ الْخَبَرَ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درباره سخن ابراهیم علیه السلام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متعال به ابراهیم علیه السلام وحی فرمود که من از میان بندگانم دوستی را برگزیده ام که اگر از من بخواهد مردگان را برایش زنده کنم، او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ابراهیم علیه السلام چنین الهام شد که او همان دوست است؛ از این رو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بر دوستی با تو آرامش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آنگاه آنها را فراخوان، شتابان به سوی تو می‌آیند، و بدان که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یک عقاب، یک مرغابی، یک طاووس و یک خروس برگرفت و آنها را ریزریز کرد و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آنها را روی کوه های پیرامونش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منقارشان را در میان انگشتانش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نامشان فرا خواند و مقداری دانه و آب جلوی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اجزای آن پرندگان به سوی یکدیگر پر کشیدند تا این که بدن هایشان کامل شد و هر بدنی پیش آمد تا به گردن و سرش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منقار آنها را رها کرد و آنها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نشستند و مشغول نوشیدن از آن آب و برچیدن از آن 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ما زندگی دوباره بخشیدی که خداوند تو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خداست که مردگان را زنده می کند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838783_1468164448"/>
      <w:bookmarkStart w:id="287" w:name="_Toc122"/>
      <w:bookmarkEnd w:id="286"/>
      <w:r>
        <w:rPr>
          <w:rtl w:val="true"/>
        </w:rPr>
        <w:t>بیان</w:t>
      </w:r>
      <w:bookmarkEnd w:id="287"/>
    </w:p>
    <w:p>
      <w:pPr>
        <w:pStyle w:val="BookText"/>
        <w:rPr/>
      </w:pPr>
      <w:r>
        <w:rPr>
          <w:rFonts w:ascii="IRNazanin" w:hAnsi="IRNazanin" w:eastAsia="IRNazanin"/>
          <w:color w:val="111111"/>
          <w:sz w:val="28"/>
          <w:sz w:val="28"/>
          <w:szCs w:val="28"/>
          <w:rtl w:val="true"/>
          <w:lang w:bidi="fa-IR"/>
        </w:rPr>
        <w:t>هذا أحد وجوه التأویل فی هذه الآیة و قد ذکره جماعة من المفسرین و رووه عن ابن عباس و ابن جبیر و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أحب أن یعلم ذلک علم عیان بعد ما کان عالما به من جهة الاستدلال و البرهان لتزول الخواطر و الوساوس و إلیه یومئ خبر أبی بصیر و غیره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أن سبب السؤال منازعة نمرود إیاه فی الإحیاء فقال أَنَا أُحْیِی وَ أُمِیتُ و أطلق محبوسا و قتل إنسانا فقال إبراهیم لیس هذا بإحیاء و قال یا رَبِّ أَرِنِی کَیْفَ تُحْیِ الْمَوْتی لیعلم نمرود ذلک و روی أن نمرود توعده بالقتل إن لم یحی الله المیت بحیث یشاهده فلذلک قال لِیَطْمَئِنَّ قَلْبِی أی بأن لا یقتلنی الجبار</w:t>
      </w:r>
      <w:r>
        <w:rPr>
          <w:rFonts w:eastAsia="Amiri" w:cs="Amiri" w:ascii="Amiri" w:hAnsi="Amiri"/>
          <w:color w:val="111111"/>
          <w:sz w:val="28"/>
          <w:szCs w:val="28"/>
          <w:rtl w:val="true"/>
          <w:lang w:bidi="ar-SA"/>
        </w:rPr>
        <w:t xml:space="preserve">. </w:t>
      </w:r>
      <w:bookmarkStart w:id="288" w:name="pg13749_126568"/>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تأویل، تنها یکی از وجوه تأویل این آیه است که جمعی از مفسران به نقل از ابن عباس، ابن جبیر و سدّی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دوم، آن است که ابراهیم علیه السلام دوست داشت علاوه بر آگاهی یافتن از زنده کردن دوباره مردگان توسط خداوند با استدلال و برهان، آن را با چشم خود نیز ببیند و بر آن آگاهی ییابد تا آن اندیشه ها و وسوسه ها از او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بصیر و دیگران نیز به همین تأویل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سوم، آن است که دلیل خواسته ابراهیم علیه السلام، نزاع نمرود با او درباره زنده کردن دوباره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زندانی را از بند می رهانم و انسانی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احیا و زنده کردن دوباره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نمرود، به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نمرود، ابراهیم علیه السلام را در صورتی که خداوند جلوی چشمانش مرده را زنده نکند، تهدید به مرگ کرد؛ از این</w:t>
      </w:r>
    </w:p>
    <w:p>
      <w:pPr>
        <w:pStyle w:val="BookText"/>
        <w:rPr/>
      </w:pPr>
      <w:r>
        <w:rPr>
          <w:rFonts w:ascii="IRNazanin" w:hAnsi="IRNazanin" w:eastAsia="IRNazanin"/>
          <w:color w:val="111111"/>
          <w:sz w:val="28"/>
          <w:sz w:val="28"/>
          <w:szCs w:val="28"/>
          <w:rtl w:val="true"/>
          <w:lang w:bidi="fa-IR"/>
        </w:rPr>
        <w:t>رو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ستمگر، مرا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1838785_1468164448"/>
      <w:bookmarkStart w:id="290" w:name="_Toc123"/>
      <w:bookmarkEnd w:id="289"/>
      <w:r>
        <w:rPr>
          <w:rtl w:val="true"/>
        </w:rPr>
        <w:t>«</w:t>
      </w:r>
      <w:r>
        <w:rPr/>
        <w:t>11</w:t>
      </w:r>
      <w:r>
        <w:rPr>
          <w:rtl w:val="true"/>
        </w:rPr>
        <w:t>»</w:t>
      </w:r>
      <w:bookmarkEnd w:id="290"/>
    </w:p>
    <w:p>
      <w:pPr>
        <w:pStyle w:val="BookText"/>
        <w:rPr/>
      </w:pPr>
      <w:r>
        <w:rPr>
          <w:rFonts w:ascii="Amiri" w:hAnsi="Amiri" w:eastAsia="Amiri" w:cs="Amiri"/>
          <w:color w:val="111111"/>
          <w:sz w:val="28"/>
          <w:sz w:val="28"/>
          <w:szCs w:val="28"/>
          <w:rtl w:val="true"/>
          <w:lang w:bidi="ar-SA"/>
        </w:rPr>
        <w:t xml:space="preserve">فس، تفسیر القمی أَبِی عَنِ ابْنِ أَبِی عُمَیْرٍ عَنْ أَبِی أَیُّوبَ عَنْ أَبِی بَصِیرٍ عَنْ أَبِی عَبْدِ اللَّهِ علیه السلام أَنَّ إِبْرَاهِیمَ علیه السلام نَظَرَ إِلَی جِیفَةٍ عَلَی سَاحِلِ الْبَحْرِ تَأْکُلُهَا سِبَاعُ الْبَرِّ وَ سِبَاعُ الْبَحْرِ ثُمَّ یَثِبُ السِّبَاعُ بَعْضُهَا عَلَی بَعْضٍ فَیَأْکُلُ بَعْضُهَا بَعْضاً فَتَعَجَّبَ إِبْرَاهِیمُ علیه السلام فَقَالَ رَبِّ أَرِنِی کَیْفَ تُحْیِ الْمَوْتی فَقَالَ اللَّهُ لَهُ أَ وَ لَمْ تُؤْمِنْ قالَ بَلی وَ لکِنْ لِیَطْمَئِنَّ قَلْبِی قالَ فَخُذْ أَرْبَعَةً مِنَ الطَّیْرِ فَصُرْهُنَّ إِلَیْکَ ثُمَّ اجْعَلْ عَلی کُلِّ جَبَلٍ مِنْهُنَّ جُزْءاً ثُمَّ ادْعُهُنَّ یَأْتِینَکَ سَعْیاً وَ اعْلَمْ أَنَّ اللَّهَ عَزِیزٌ حَکِیمٌ فَأَخَذَ إِبْرَاهِیمُ الطَّاوُسَ وَ الدِّیکَ وَ الْحَمَامَ وَ الْغُرَابَ قَالَ اللَّهُ عَزَّ وَ جَلَّ فَصُرْهُنَّ إِلَیْکَ أَیْ قَطِّعْهُنَّ ثُمَّ اخْلِطْ لَحْمَاتِهِنَّ وَ فَرِّقْهَا عَلَی عَشَرَةِ جِبَالٍ ثُمَّ خُذْ مَنَاقِیرَهُنَّ وَ ادْعُهُنَّ یَأْتِینَکَ سَعْیاً فَفَعَلَ إِبْرَاهِیمُ ذَلِکَ وَ فَرَّقَهُنَّ عَلَی عَشَرَةِ جِبَالٍ </w:t>
      </w:r>
      <w:r>
        <w:rPr>
          <w:rStyle w:val="FootnoteAnchor"/>
          <w:rtl w:val="true"/>
        </w:rPr>
        <w:footnoteReference w:id="247"/>
      </w:r>
      <w:r>
        <w:rPr>
          <w:rFonts w:ascii="Amiri" w:hAnsi="Amiri" w:eastAsia="Amiri" w:cs="Amiri"/>
          <w:color w:val="111111"/>
          <w:sz w:val="28"/>
          <w:sz w:val="28"/>
          <w:szCs w:val="28"/>
          <w:rtl w:val="true"/>
          <w:lang w:bidi="ar-SA"/>
        </w:rPr>
        <w:t>ثُمَّ دَعَاهُنَّ فَقَالَ أَجِیبِینِی بِإِذْنِ اللَّهِ تَعَالَی فَکَانَتْ یَجْتَمِعُ وَ یَتَأَلَّفُ لَحْمُ کُلِّ وَاحِدٍ وَ عَظْمُهُ إِلَی رَأْسِهِ وَ طَارَتْ إِلَی إِبْرَاهِیمَ فَعِنْدَ ذَلِکَ قَالَ إِبْرَاهِیمُ أَنَّ اللَّهَ عَزِیزٌ حَکِیمٌ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ابراهیم علیه السلام به لاشه ای بر روی ساحل افتاد که درندگان خشکی و دریا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درندگان به جان یکدیگر افتاده و همدیگر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شگفت آمد؛ از این رو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آنگاه آنها را فراخوان، شتابان به سوی تو می‌آیند، و بدان که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طاووس، خروس، کبوتر و کلاغ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پیش خود، ریز ریز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قطعه قطعه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گوشتشان را در هم آمیز و روی ده کوه بپراکن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منقارشان را بگیر و آنها را فرا بخوان، شتابان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 و آنها را بر روی ده کوه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گوشت و استخوان آنها گرد هم آمد و به سوی ابراهیم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1838787_1468164448"/>
      <w:bookmarkStart w:id="292" w:name="_Toc124"/>
      <w:bookmarkEnd w:id="291"/>
      <w:r>
        <w:rPr>
          <w:rtl w:val="true"/>
        </w:rPr>
        <w:t>بیان</w:t>
      </w:r>
      <w:bookmarkEnd w:id="2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قرأ أبو جعفر و حمزة و خلف و رویس عن یعقوب فصرهن بکسر الصاد و الباقون فَصُرْهُنَّ بضم الصاد ثم قال صرته أصوره أی أملته و صرته أصوره قطعته قال أبو عبیدة فصرهن من الصور و هو القطع و قال أبو الحسن و قد قالوا بمعنی القطع أصار یصیر أیضا فمن جعل فَصُرْهُنَّ إِلَیْکَ بمعنی أملهن إلیک حذف من الکلام و المعنی أملهن إلیک فقطعهن و من قدر فصرهن علی معنی فقطعهن کان لم یحتج إلی إضمار</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 قال البیضاوی أی فأملهن و اضممهن إلیک لتتأملها و تعرف شأنها لئلا تلتبس علیک بعد الإحیاء </w:t>
      </w:r>
      <w:r>
        <w:rPr>
          <w:rStyle w:val="FootnoteAnchor"/>
          <w:rtl w:val="true"/>
        </w:rPr>
        <w:footnoteReference w:id="250"/>
      </w:r>
      <w:r>
        <w:rPr>
          <w:rFonts w:ascii="IRNazanin" w:hAnsi="IRNazanin" w:eastAsia="IRNazanin"/>
          <w:color w:val="111111"/>
          <w:sz w:val="28"/>
          <w:sz w:val="28"/>
          <w:szCs w:val="28"/>
          <w:rtl w:val="true"/>
          <w:lang w:bidi="fa-IR"/>
        </w:rPr>
        <w:t xml:space="preserve">و قال الجوهری صاره یصوره و یصیره أی أماله و قرئ فَصُرْهُنَّ إِلَیْکَ بضم الصاد و کسرها قال الأخفش یعنی وجههن یقال صر إلی و صر وجهک إلی أی أقبل علی و صرت الشی‌ء أیضا قطعته و فصلته فمن قال هذا جعل فی الآیة تقدیما و تأخیرا </w:t>
      </w:r>
      <w:bookmarkStart w:id="293" w:name="pg13749_126569"/>
    </w:p>
    <w:p>
      <w:pPr>
        <w:pStyle w:val="BookText"/>
        <w:rPr/>
      </w:pPr>
      <w:bookmarkEnd w:id="293"/>
      <w:r>
        <w:rPr>
          <w:rFonts w:ascii="Amiri" w:hAnsi="Amiri" w:eastAsia="Amiri" w:cs="Amiri"/>
          <w:color w:val="111111"/>
          <w:sz w:val="28"/>
          <w:sz w:val="28"/>
          <w:szCs w:val="28"/>
          <w:rtl w:val="true"/>
          <w:lang w:bidi="ar-SA"/>
        </w:rPr>
        <w:t>کأنه قال خذ إلیک أَرْبَعَةً مِنَ الطَّیْرِ فَصُرْهُنَّ أقول یظهر مما مر من الأخبار و ما سیأتی أنه بمعنی التقطیع و إن أمکن أن یکون بیانا لحاصل المعنی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حمزه، خلف و رویس به نقل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صاد خوانده اند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صِرتُهُ أَصورُهُ یعنی آن را مایل و کج کردم و صُرتُهُ أَصورُهُ یعنی آن را ریز ریز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صور به معنای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أَصارَ یُصیرُ نیز به معنای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 خود مایل و کج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معتقدند که حذفی در آیه صورت گرفته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 خود مایل و کج و ریز 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ریز 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نیازی به تقدیر گرفتن چیزی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بیضاوی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سوی خود مایل و در نزد خود گرد آور تا در آنها بیندیشی و ماهیتشان را بشناسی تا پس از زنده شدنِ دوباره بر تو مشتبه نشوند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صارَهُ یَصورُهُ و یُصیرُهُ یعنی آن را مایل و کج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صاد و برخی دیگر آن را به کسر صاد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کن که آنها 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و صر وجهک، یعنی به سوی من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صرتُ الشیءَ نیز یعنی آن را ریز ریز و جدا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قائل به این معنا باشد، در آیه قائل به تقدیم و تأخیر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گویی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چهار پرنده برگیر و آنها را ریز 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روایاتی که گذشت و نیز پس از این می آید، چنین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ریز ریز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دارد که آن برای بیان حاصل معنا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838789_1468164448"/>
      <w:bookmarkStart w:id="295" w:name="_Toc125"/>
      <w:bookmarkEnd w:id="294"/>
      <w:r>
        <w:rPr>
          <w:rtl w:val="true"/>
        </w:rPr>
        <w:t>«</w:t>
      </w:r>
      <w:r>
        <w:rPr/>
        <w:t>12</w:t>
      </w:r>
      <w:r>
        <w:rPr>
          <w:rtl w:val="true"/>
        </w:rPr>
        <w:t>»</w:t>
      </w:r>
      <w:bookmarkEnd w:id="295"/>
    </w:p>
    <w:p>
      <w:pPr>
        <w:pStyle w:val="BookText"/>
        <w:rPr/>
      </w:pPr>
      <w:r>
        <w:rPr>
          <w:rFonts w:ascii="Amiri" w:hAnsi="Amiri" w:eastAsia="Amiri" w:cs="Amiri"/>
          <w:color w:val="111111"/>
          <w:sz w:val="28"/>
          <w:sz w:val="28"/>
          <w:szCs w:val="28"/>
          <w:rtl w:val="true"/>
          <w:lang w:bidi="ar-SA"/>
        </w:rPr>
        <w:t>ل، الخصال ابْنُ مُوسَی عَنِ الْعَلَوِیِّ عَنْ جَعْفَرِ بْنِ مُحَمَّدِ بْنِ مَالِکٍ الْکُوفِیِّ عَنْ مُحَمَّدِ بْنِ الْحُسَیْنِ بْنِ زَیْدٍ الزَّیَّاتِ عَنْ مُحَمَّدِ بْنِ زِیَادٍ الْأَزْدِیِّ عَنِ الْمُفَضَّلِ بْنِ عُمَرَ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إِذِ ابْتَلی إِبْراهِیمَ رَبُّهُ بِکَلِماتٍ مَا هَذِهِ الْکَلِمَاتُ قَالَ هِیَ الْکَلِمَاتُ الَّتِی تَلَقَّاهَا آدَمُ علیه السلام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قَالَ یَعْنِی فَأَتَمَّهُنَّ إِلَی الْقَائِمِ علیه السلام اثْنَیْ عَشَرَ إِمَاماً تِسْعَةٌ مِنْ وُلْدِ الْحُسَیْنِ علیه السلام قَالَ الْمُفَضَّلُ فَقُلْتُ لَهُ یَا ابْنَ رَسُولِ اللَّهِ فَأَخْبِرْنِی عَنْ قَوْلِ اللَّهِ عَزَّ وَ جَلَّ وَ جَعَلَها کَلِمَةً باقِیَةً فِی عَقِبِهِ قَالَ یَعْنِی بِذَلِکَ الْإِمَامَةَ جَعَلَهَا اللَّهُ فِی عَقِبِ الْحُسَیْنِ علیه السلام إِلَی یَوْمِ الْقِیَامَةِ قَالَ فَقُلْتُ لَهُ یَا ابْنَ رَسُولِ اللَّهِ فَکَیْفَ صَارَتِ الْإِمَامَةُ فِی وُلْدِ الْحُسَیْنِ دُونَ وُلْدِ الْحَسَنِ وَ هُمَا جَمِیعاً وَلَدَا رَسُولِ اللَّهِ وَ سِبْطَاهُ وَ سَیِّدَا شَبَابِ أَهْلِ الْجَنَّةِ فَقَالَ علیه السلام إِنَّ مُوسَی وَ هَارُونَ کَانَا نَبِیَّیْنِ مُرْسَلَینِ أَخَوَیْنِ فَجَعَلَ اللَّهُ النُّبُوَّةَ فِی صُلْبِ هَارُونَ دُونَ صُلْبِ مُوسَی وَ لَمْ یَکُنْ لِأَحَدٍ أَنْ یَقُولَ لِمَ فَعَلَ اللَّهُ ذَلِکَ فَإِنَّ الْإِمَامَةَ خِلَافَةُ اللَّهِ </w:t>
      </w:r>
      <w:r>
        <w:rPr>
          <w:rStyle w:val="FootnoteAnchor"/>
          <w:rtl w:val="true"/>
        </w:rPr>
        <w:footnoteReference w:id="251"/>
      </w:r>
      <w:r>
        <w:rPr>
          <w:rFonts w:ascii="Amiri" w:hAnsi="Amiri" w:eastAsia="Amiri" w:cs="Amiri"/>
          <w:color w:val="111111"/>
          <w:sz w:val="28"/>
          <w:sz w:val="28"/>
          <w:szCs w:val="28"/>
          <w:rtl w:val="true"/>
          <w:lang w:bidi="ar-SA"/>
        </w:rPr>
        <w:t xml:space="preserve">عَزَّ وَ جَلَّ لَیْسَ لِأَحَدٍ أَنْ یَقُولَ لِمَ جَعَلَهَا اللَّهُ فِی صُلْبِ الْحُسَیْنِ دُونَ صُلْبِ الْحَسَنِ لِأَنَّ اللَّهَ هُوَ الْحَکِیمُ فِی أَفْعَالِهِ لا یُسْئَلُ عَمَّا یَفْعَلُ وَ هُمْ یُسْئَلُونَ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 الله تبارک و تعالی وَ إِذِ ابْتَلی إِبْراهِیمَ رَبُّهُ بِکَلِماتٍ فَأَتَمَّهُنَّ وجه آخر و ما ذکرناه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الابتلاء علی ضربین أحدهما مستحیل علی الله تعالی ذکره و الآخر جائز فأما ما یستحیل فهو أن </w:t>
      </w:r>
    </w:p>
    <w:p>
      <w:pPr>
        <w:pStyle w:val="BookText"/>
        <w:rPr/>
      </w:pPr>
      <w:r>
        <w:rPr>
          <w:rFonts w:ascii="IRNazanin" w:hAnsi="IRNazanin" w:eastAsia="IRNazanin"/>
          <w:color w:val="111111"/>
          <w:sz w:val="28"/>
          <w:sz w:val="28"/>
          <w:szCs w:val="28"/>
          <w:rtl w:val="true"/>
          <w:lang w:bidi="fa-IR"/>
        </w:rPr>
        <w:t xml:space="preserve">یختبره لیعلم ما تکشف الأیام عنه و هذا ما لا یصح </w:t>
      </w:r>
      <w:r>
        <w:rPr>
          <w:rStyle w:val="FootnoteAnchor"/>
          <w:rtl w:val="true"/>
        </w:rPr>
        <w:footnoteReference w:id="253"/>
      </w:r>
      <w:r>
        <w:rPr>
          <w:rFonts w:ascii="IRNazanin" w:hAnsi="IRNazanin" w:eastAsia="IRNazanin"/>
          <w:color w:val="111111"/>
          <w:sz w:val="28"/>
          <w:sz w:val="28"/>
          <w:szCs w:val="28"/>
          <w:rtl w:val="true"/>
          <w:lang w:bidi="fa-IR"/>
        </w:rPr>
        <w:t xml:space="preserve">لأنه عز و جل علام الغیوب و الضرب الآخر من الابتلاء أن یبتلیه حتی یصبر فیما یبتلیه به فیکون ما یعطیه من العطاء علی سبیل الاستحقاق و لینظر إلیه الناظر فیقتدی به فیعلم من حکمة الله عز و جل أنه لم یکل أسباب الإمامة إلا إلی الکافی المستقل </w:t>
      </w:r>
      <w:r>
        <w:rPr>
          <w:rStyle w:val="FootnoteAnchor"/>
          <w:rtl w:val="true"/>
        </w:rPr>
        <w:footnoteReference w:id="254"/>
      </w:r>
      <w:r>
        <w:rPr>
          <w:rFonts w:ascii="Amiri" w:hAnsi="Amiri" w:eastAsia="Amiri" w:cs="Amiri"/>
          <w:color w:val="111111"/>
          <w:sz w:val="28"/>
          <w:sz w:val="28"/>
          <w:szCs w:val="28"/>
          <w:rtl w:val="true"/>
          <w:lang w:bidi="ar-SA"/>
        </w:rPr>
        <w:t>الذی کشفت الأیام عنه بخیر فأما الکلمات فمنها ما ذکرناه و منها الیقین و ذلک قول الله عز و جل وَ کَذلِکَ نُرِی إِبْراهِیمَ مَلَکُوتَ السَّماواتِ وَ الْأَرْضِ وَ لِیَکُونَ مِنَ الْمُوقِنِینَ و منها المعرفة بقدم بارئه و توحیده و تنزیهه عن التشبیه حین نظر إلی الکوکب و القمر و الشمس و استدل بأفول کل واحد منها علی حدثه و بحدثه علی محدثه ثم علمه بأن الحکم بالنجوم خطأ فی قوله عز و جل فَنَظَرَ نَظْرَةً فِی النُّجُومِ فَقالَ إِنِّی سَقِیمٌ و إنما قیده الله سبحانه بالنظرة الواحدة لأن النظرة الواحدة لا توجب الخطاء إلا بعد النظرة الثانیة</w:t>
      </w:r>
    </w:p>
    <w:p>
      <w:pPr>
        <w:pStyle w:val="BookText"/>
        <w:rPr/>
      </w:pPr>
      <w:r>
        <w:rPr>
          <w:rFonts w:ascii="Amiri" w:hAnsi="Amiri" w:eastAsia="Amiri" w:cs="Amiri"/>
          <w:color w:val="111111"/>
          <w:sz w:val="28"/>
          <w:sz w:val="28"/>
          <w:szCs w:val="28"/>
          <w:rtl w:val="true"/>
          <w:lang w:bidi="ar-SA"/>
        </w:rPr>
        <w:t>بِدَلَالَةِ قَوْلِ النَّبِیِّ صلی الله علیه و آله لَمَّا قَالَ لِأَمِیرِ الْمُؤْمِنِینَ علیه السلام یَا عَلِیُّ أَوَّلُ النَّظْرَةِ لَکَ وَ الثَّانِیَةُ عَلَیْکَ لَا لَکَ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الشجاعة و قد کشفت الأصنام عنه بدلالة قوله عز و جل إِذْ قالَ لِأَبِیهِ وَ قَوْمِهِ ما هذِهِ التَّماثِیلُ الَّتِی أَنْتُمْ لَها عاکِفُونَ قالُوا وَجَدْنا آباءَنا لَها عابِدِینَ قالَ لَقَدْ کُنْتُمْ أَنْتُمْ وَ آباؤُکُمْ فِی ضَلالٍ مُبِینٍ قالُوا أَ جِئْتَنا بِالْحَقِّ أَمْ أَنْتَ مِنَ اللَّاعِبِینَ قالَ بَلْ رَبُّکُمْ رَبُّ السَّماواتِ وَ الْأَرْضِ الَّذِی فَطَرَهُنَّ وَ أَنَا عَلی ذلِکُمْ مِنَ الشَّاهِدِینَ وَ تَاللَّهِ لَأَکِیدَنَّ أَصْنامَکُمْ بَعْدَ أَنْ تُوَلُّوا مُدْبِرِینَ فَجَعَلَهُمْ جُذاذاً إِلَّا کَبِیراً لَهُمْ لَعَلَّهُمْ إِلَیْهِ یَرْجِعُونَ و مقاومة الرجل الواحد ألوفا من أعداء الله عز و جل تمام الشجاعة ثم الحلم مضمن معناه فی قوله عز و جل إِنَّ إِبْراهِیمَ لَحَلِیمٌ أَوَّاهٌ مُنِیبٌ ثم السخاء و بیانه فی حدیث ضیف إبراهیم المکرمین ثم العزلة عن أهل البیت و العشیرة مضمن معناه فی قوله وَ أَعْتَزِلُکُمْ وَ ما تَدْعُونَ مِنْ دُونِ اللَّهِ الآیة و الأمر بالمعروف و النهی عن المنکر بیان ذلک فی قوله عز و جل یا أَبَتِ لِمَ تَعْبُدُ ما لا یَسْمَعُ وَ لا یُبْصِرُ وَ لا یُغْنِی عَنْکَ شَیْئاً یا أَبَتِ </w:t>
      </w:r>
    </w:p>
    <w:p>
      <w:pPr>
        <w:pStyle w:val="BookText"/>
        <w:rPr/>
      </w:pPr>
      <w:r>
        <w:rPr>
          <w:rFonts w:ascii="Amiri" w:hAnsi="Amiri" w:eastAsia="Amiri" w:cs="Amiri"/>
          <w:color w:val="111111"/>
          <w:sz w:val="28"/>
          <w:sz w:val="28"/>
          <w:szCs w:val="28"/>
          <w:rtl w:val="true"/>
          <w:lang w:bidi="ar-SA"/>
        </w:rPr>
        <w:t xml:space="preserve">إِنِّی قَدْ جاءَنِی مِنَ الْعِلْمِ ما لَمْ یَأْتِکَ فَاتَّبِعْنِی أَهْدِکَ صِراطاً سَوِیًّا یا أَبَتِ لا تَعْبُدِ الشَّیْطانَ إِنَّ الشَّیْطانَ کانَ لِلرَّحْمنِ عَصِیًّا یا أَبَتِ إِنِّی أَخافُ أَنْ یَمَسَّکَ عَذابٌ مِنَ الرَّحْمنِ فَتَکُونَ لِلشَّیْطانِ وَلِیًّا و دفع السیئة بالحسنة و ذلک لما قال أبوه أَ راغِبٌ أَنْتَ عَنْ آلِهَتِی یا إِبْراهِیمُ لَئِنْ لَمْ تَنْتَهِ لَأَرْجُمَنَّکَ وَ اهْجُرْنِی مَلِیًّا فقال فی جواب أبیه سَأَسْتَغْفِرُ لَکَ </w:t>
      </w:r>
      <w:r>
        <w:rPr>
          <w:rStyle w:val="FootnoteAnchor"/>
          <w:rtl w:val="true"/>
        </w:rPr>
        <w:footnoteReference w:id="255"/>
      </w:r>
      <w:r>
        <w:rPr>
          <w:rFonts w:ascii="Amiri" w:hAnsi="Amiri" w:eastAsia="Amiri" w:cs="Amiri"/>
          <w:color w:val="111111"/>
          <w:sz w:val="28"/>
          <w:sz w:val="28"/>
          <w:szCs w:val="28"/>
          <w:rtl w:val="true"/>
          <w:lang w:bidi="ar-SA"/>
        </w:rPr>
        <w:t xml:space="preserve">رَبِّی إِنَّهُ کانَ بِی حَفِیًّا و التوکل بیان ذلک فی قوله الَّذِی خَلَقَنِی فَهُوَ یَهْدِینِ وَ الَّذِی هُوَ یُطْعِمُنِی وَ یَسْقِینِ وَ إِذا مَرِضْتُ فَهُوَ یَشْفِینِ وَ الَّذِی یُمِیتُنِی ثُمَّ یُحْیِینِ وَ الَّذِی أَطْمَعُ أَنْ یَغْفِرَ لِی خَطِیئَتِی یَوْمَ الدِّینِ ثم الحکم و الانتماء إلی الصالحین فی قوله رَبِّ هَبْ لِی حُکْماً وَ أَلْحِقْنِی بِالصَّالِحِینَ یعنی بالصالحین الذین لا یحکمون إلا بحکم الله عز و جل و لا یحکمون بالآراء و المقاییس حتی یشهد له من یکون بعده من الحجج بالصدق بیان ذلک فی قوله وَ اجْعَلْ لِی لِسانَ صِدْقٍ فِی الْآخِرِینَ أراد به هذه الأمة الفاضلة فأجابه الله و جعل له و لغیره من أنبیائه لسان صدق فی الآخرین و هو علی بن أبی طالب علیهما السلام و ذلک قوله عز و جل وَ جَعَلْنا لَهُمْ لِسانَ صِدْقٍ عَلِیًّا و المحنة فی النفس حین جعل فی المنجنیق و قذف به فی النار ثم المحنة فی الولد حین أمر بذبح ابنه إسماعیل ثم المحنة بالأهل </w:t>
      </w:r>
      <w:r>
        <w:rPr>
          <w:rStyle w:val="FootnoteAnchor"/>
          <w:rtl w:val="true"/>
        </w:rPr>
        <w:footnoteReference w:id="256"/>
      </w:r>
      <w:r>
        <w:rPr>
          <w:rFonts w:ascii="IRNazanin" w:hAnsi="IRNazanin" w:eastAsia="IRNazanin"/>
          <w:color w:val="111111"/>
          <w:sz w:val="28"/>
          <w:sz w:val="28"/>
          <w:szCs w:val="28"/>
          <w:rtl w:val="true"/>
          <w:lang w:bidi="fa-IR"/>
        </w:rPr>
        <w:t xml:space="preserve">حین خلص الله عز و جل حرمته من عزازة </w:t>
      </w:r>
      <w:r>
        <w:rPr>
          <w:rStyle w:val="FootnoteAnchor"/>
          <w:rtl w:val="true"/>
        </w:rPr>
        <w:footnoteReference w:id="257"/>
      </w:r>
      <w:r>
        <w:rPr>
          <w:rFonts w:ascii="IRNazanin" w:hAnsi="IRNazanin" w:eastAsia="IRNazanin"/>
          <w:color w:val="111111"/>
          <w:sz w:val="28"/>
          <w:sz w:val="28"/>
          <w:szCs w:val="28"/>
          <w:rtl w:val="true"/>
          <w:lang w:bidi="fa-IR"/>
        </w:rPr>
        <w:t>القبطی فی الخبر المذکور فی هذه القصة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الصبر علی سوء خلق سارة ثم استقصار النفس فی الطاعة فی قوله وَ لا تُخْزِنِی یَوْمَ یُبْعَثُونَ ثم النزاهة فی قوله عز و جل ما کانَ إِبْراهِیمُ یَهُودِیًّا وَ لا نَصْرانِیًّا وَ لکِنْ کانَ حَنِیفاً مُسْلِماً وَ ما کانَ مِنَ الْمُشْرِکِینَ ثم الجمع لأشراط الطاعات فی قوله إِنَّ صَلاتِی وَ نُسُکِی وَ مَحْیایَ وَ مَماتِی لِلَّهِ رَبِّ الْعالَمِینَ لا شَرِیکَ لَهُ وَ بِذلِکَ أُمِرْتُ وَ أَنَا أَوَّلُ الْمُسْلِمِینَ فقد جمع فی قوله مَحْیایَ وَ مَماتِی لِلَّهِ رَبِّ الْعالَمِینَ جمیع أشراط الطاعات کلها حتی لا یعزب عنها عازبة و لا تغیب عن معانیها منها غائبة ثم استجابة الله عز و جل دعوته حین قال </w:t>
      </w:r>
    </w:p>
    <w:p>
      <w:pPr>
        <w:pStyle w:val="BookText"/>
        <w:rPr/>
      </w:pPr>
      <w:r>
        <w:rPr>
          <w:rFonts w:ascii="Amiri" w:hAnsi="Amiri" w:eastAsia="Amiri" w:cs="Amiri"/>
          <w:color w:val="111111"/>
          <w:sz w:val="28"/>
          <w:sz w:val="28"/>
          <w:szCs w:val="28"/>
          <w:rtl w:val="true"/>
          <w:lang w:bidi="ar-SA"/>
        </w:rPr>
        <w:t xml:space="preserve">رَبِّ أَرِنِی کَیْفَ تُحْیِ الْمَوْتی و هذه آیة متشابهة معناها أنه سأل عن الکیفیة و الکیفیة من فعل الله عز و جل متی لم یعلمها العالم لم یلحقه عیب و لا عرض فی توحیده نقص فقال الله عز و جل أَ وَ لَمْ تُؤْمِنْ قالَ بَلی هذا شرط عام من آمن به متی سئل واحد منهم أ و لم تؤمن وجب أن یقول بلی کما قال إبراهیم علیه السلام و لما قال الله عز و جل لجمیع أرواح بنی آدم أَ لَسْتُ بِرَبِّکُمْ قالُوا بَلی قال أول من قال بلی محمد صلی الله علیه و آله فصار بسبقه إلی بلی سید الأولین و الآخرین و أفضل النبیین و المرسلین فمن لم یجب عن هذه المسألة بجواب إبراهیم فقد رغب عن ملته قال الله عز و جل وَ مَنْ یَرْغَبُ عَنْ مِلَّةِ إِبْراهِیمَ إِلَّا مَنْ سَفِهَ نَفْسَهُ ثم اصطفاء الله عز و جل إیاه فی الدنیا ثم شهادته فی العاقبة أنه من الصالحین فی قوله عز و جل وَ لَقَدِ اصْطَفَیْناهُ فِی الدُّنْیا وَ إِنَّهُ فِی الْآخِرَةِ لَمِنَ الصَّالِحِینَ و الصالحون هم النبی و الأئمة </w:t>
      </w:r>
      <w:r>
        <w:rPr>
          <w:rStyle w:val="FootnoteAnchor"/>
          <w:rtl w:val="true"/>
        </w:rPr>
        <w:footnoteReference w:id="258"/>
      </w:r>
      <w:r>
        <w:rPr>
          <w:rFonts w:ascii="Amiri" w:hAnsi="Amiri" w:eastAsia="Amiri" w:cs="Amiri"/>
          <w:color w:val="111111"/>
          <w:sz w:val="28"/>
          <w:sz w:val="28"/>
          <w:szCs w:val="28"/>
          <w:rtl w:val="true"/>
          <w:lang w:bidi="ar-SA"/>
        </w:rPr>
        <w:t>صلوات الله علیهم الآخذون عن الله أمره و نهیه و الملتمسون للصلاح من عنده و المجتنبون للرأی و القیاس فی دینه فی قوله عز و جل إِذْ قالَ لَهُ رَبُّهُ أَسْلِمْ قالَ أَسْلَمْتُ لِرَبِّ الْعالَمِینَ ثم اقتداء من بعده من الأنبیاء علیهم السلام فی قوله عز و جل وَ وَصَّی بِها إِبْراهِیمُ بَنِیهِ وَ یَعْقُوبُ یا بَنِیَّ إِنَّ اللَّهَ اصْطَفی لَکُمُ الدِّینَ فَلا تَمُوتُنَّ إِلَّا وَ أَنْتُمْ مُسْلِمُونَ و فی قوله عز و جل لنبیه صلی الله علیه و آله ثُمَّ أَوْحَیْنا إِلَیْکَ أَنِ اتَّبِعْ مِلَّةَ إِبْراهِیمَ حَنِیفاً وَ ما کانَ مِنَ الْمُشْرِکِینَ و فی قوله عز و جل مِلَّةَ أَبِیکُمْ إِبْراهِیمَ هُوَ سَمَّاکُمُ الْمُسْلِمِینَ مِنْ قَبْلُ و أشراط کلمات الإمام مأخوذة من جهته مما یحتاج إلیه الأمة من مصالح الدنیا و الآخرة و قول إبراهیم علیه السلام وَ مِنْ ذُرِّیَّتِی من حرف تبعیض لیعلم أن من الذریة من یستحق الإمامة و منهم من لا یستحق الإمامة هذا من جملة المسلمین و ذلک أنه یستحیل أن یدعو إبراهیم علیه السلام بالإمامة للکافر أو للمسلم الذی لیس بمعصوم فصح أن باب التبعیض وقع علی خواص المؤمنین و الخواص إنما صاروا خواصا بالبعد من الکفر ثم من اجتنب الکبائر صار من جملة الخواص أخص ثم المعصوم هو الخاص الأخص و لو کان للتخصیص صورة أدنی علیه لجعل ذلک من أوصاف الإمام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سمی الله عز و جل عیسی من ذریة إبراهیم و کان ابن ابنته من بعده و </w:t>
      </w:r>
      <w:bookmarkStart w:id="296" w:name="pg13749_126573"/>
    </w:p>
    <w:p>
      <w:pPr>
        <w:pStyle w:val="BookText"/>
        <w:rPr/>
      </w:pPr>
      <w:bookmarkEnd w:id="296"/>
      <w:r>
        <w:rPr>
          <w:rFonts w:ascii="Amiri" w:hAnsi="Amiri" w:eastAsia="Amiri" w:cs="Amiri"/>
          <w:color w:val="111111"/>
          <w:sz w:val="28"/>
          <w:sz w:val="28"/>
          <w:szCs w:val="28"/>
          <w:rtl w:val="true"/>
          <w:lang w:bidi="ar-SA"/>
        </w:rPr>
        <w:t xml:space="preserve">لما صح أن ابن البنت ذریة و دعا إبراهیم لذریته بالإمامة وجب علی محمد صلی الله علیه و آله الاقتداء به فی وضع الإمامة فی المعصومین من ذریته حذو النعل بالنعل بعد ما أوحی الله عز و جل إلیه و حکم علیه بقوله ثُمَّ أَوْحَیْنا إِلَیْکَ أَنِ اتَّبِعْ مِلَّةَ إِبْراهِیمَ حَنِیفاً الآیة و لو خالف ذلک لکان داخلا فی قوله عز و جل وَ مَنْ یَرْغَبُ عَنْ مِلَّةِ إِبْراهِیمَ إِلَّا مَنْ سَفِهَ نَفْسَهُ جل نبی الله عن ذلک و قال الله عز و جل إِنَّ أَوْلَی النَّاسِ بِإِبْراهِیمَ لَلَّذِینَ اتَّبَعُوهُ وَ هذَا النَّبِیُّ وَ الَّذِینَ آمَنُوا و أمیر المؤمنین أبو ذریة النبی صلی الله علیه و آله و أوضع الإمامة فیه وضعها فی ذریة المعصومین و قوله عز و جل لا یَنالُ عَهْدِی الظَّالِمِینَ عنی به أن الإمامة لا تصلح لمن قد عبد صنما أو وثنا أو أشرک بالله طرفة عین و إن أسلم بعد ذلک و الظلم وضع الشی‌ء فی غیر موضعه و أعظم الظلم الشرک قال الله عز و جل إِنَّ الشِّرْکَ لَظُلْمٌ عَظِیمٌ و کذلک لا یصلح الإمامة لمن قد ارتکب </w:t>
      </w:r>
      <w:r>
        <w:rPr>
          <w:rStyle w:val="FootnoteAnchor"/>
          <w:rtl w:val="true"/>
        </w:rPr>
        <w:footnoteReference w:id="259"/>
      </w:r>
      <w:r>
        <w:rPr>
          <w:rFonts w:ascii="IRNazanin" w:hAnsi="IRNazanin" w:eastAsia="IRNazanin"/>
          <w:color w:val="111111"/>
          <w:sz w:val="28"/>
          <w:sz w:val="28"/>
          <w:szCs w:val="28"/>
          <w:rtl w:val="true"/>
          <w:lang w:bidi="fa-IR"/>
        </w:rPr>
        <w:t xml:space="preserve">من المحارم شیئا صغیرا کان أو کبیرا و إن تاب منه بعد ذلک و کذلک لا یقیم الحد من فی جنبه حد فإذا لا یکون الإمام إلا معصوما و لا تعلم عصمته إلا بنص الله علیه علی لسان نبیه صلی الله علیه و آله لأن العصمة لیست فی ظاهر الخلقة فتری کالسواد و البیاض و ما أشبه ذلک و هی مغیبة لا تعرف إلا بتعریف علام الغیوب عز و جل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مع، معانی الأخبار الدَّقَّاقُ عَنِ الْعَلَوِیِّ مِثْلَهُ إِلَی آخِرِ مَا أَضَافَ إِلَیْهِ مِنْ کَلَامِهِ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صاق علیه السلام درباره معنای کلمات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کلماتی هستند که ابراهیم علیه السلام از پروردگاش دریافت کرد و بر آن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علی، فاطمه، حسن و حسین از تو می خواهم تا توبه 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توبه ابراهیم علیه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بسیار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مقصود خداوند عزوجل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وی آن همه را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را تا حضرت قائم علیه السلام که دوازده امام می شوند و نه تن آنان از فرزندان امام حسین علیه السلام هستند،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مرا 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امامت است که خداوند، آن را تا روز قیامت در میان فرزندان حسین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چرا امامت در میان فرزندان امام حسین علیه السلام قرار گرفت نه امام حسن، در حالی که هر دوی آنها فرزندان رسول خدا، نوه های دختریِ او و سرور جوانان اهل بهشت هستند؟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علیهما السلام هر دو پیامبر و فرستاده خدا و برادر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نبوت را در میان فرزندان هارون قرار داد نه موسی و هیچ کس این حق را نداشت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این کار را کرد؟، زیرا امامت، خلافت خداوند عزوجل است و هیچ کس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امامت را در میان فرزندان حسین علیه السلام قرار داد نه امام حسن علیه السلام؟؛ زیرا خداوند در افعال خود حکیم است و از آن چه انجام می دهد باز خواست نمی شود، در حالی که آنان باز خواست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چنین به نظر می رسد که حدیث تا همین جا بوده است و پس از آن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 و وی آن همه را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دیگری نیز دارد و توجیهی که ما آورده ایم، اساس این توجیه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آزمودن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بر خداوند که یادش بلند مرتبه باد، محال و دیگری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آزمودن محال، این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که خداوند، ابراهیم علیه السلام را بیازماید تا حوادث روزگار که بعدها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وی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آزمودنی درست نیست؛ زیرا تنها خداوند عزوجل، عالم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آزمودن، آن است که خداوند، ابراهیم علیه السلام را بیازماید و وی به آن آزمون شکیبایی ورزد تا شایسته آن چیزی باشد که خداوند به او ارزانی می دارد و دیگران به او بنگرند و به او اقتدا نمایند و از حکمت خداوند عزوجل دریابند که اسباب امامت تنها در فرد شایسته که این اسباب را به تنهایی و مستقلاً دارد و در طول روزگار چیزی جز خوبی از او نمایان نشده است، جمع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بخشی از آن کلمات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دیگر آن کلمات، یقین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نیز معرفت به قدیم بودن، وحدانیت و منزه بودن خداوند از تشبیه است و آن هنگامی بود که ابراهیم علیه السلام به ستاره، ماه و خورشید نگریست و با افول و غروب هر یک از آنها بر حادث بودنشان و با حادث بودنشان بر مُحدَث بودنشان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کلمات، پی بردن ابراهیم علیه السلام به این امر بود که حکم کردن به وسیله ستارگان،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امر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خداوند سبحان، نگاه ابراهیم علیه السلام را در این آیه با قید یک نگاه آورد، این است که یک نگاه، موجب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نیز دلیلی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نخستین نگاه به نفع تو و نگاه دوم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شجاعت است که جریان بتها از آن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مصداق، آیات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پدر خود و قومش گفت این مجسمه‌هایی که شما ملازم آنها شده‌اید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پدران خود را پرستندگان آنها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قطعا شما و پدرانتان در گمراهی آشکاری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حق را برای ما آورده‌ای یا تو از شوخی‌کنندگانی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پروردگارتان پروردگار آسمانها و زمین است همان کسی که آنها را پدید آورده است و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که پس از آنکه پشت کردید و رفتید 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جز بزرگترشان را ریز ریز کرد باشد که ایشان به سراغ آن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یک مرد در برابر هزاران دشمن خدا، نهایت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بردباری است و معنای آن به طور ضمنی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سخاوت و بخشندگیِ ابراهیم علیه السلام است که تبیین آن در حدیث مهمان شدن انسان های ارجمند توسط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دوری گزیدن او از اهل بیت و قبیله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مصداق به طور ضمنی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 خوانید کناره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امر به معروف و نهی از منکر است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چرا چیزی را که نمی شنود و نمی بیند و از تو چیزی را دور نمی کند می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ای پدر به راستی مرا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حقایقی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 را نیامده است پس از من پیروی کن تا تو را به راهی راست هدایت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شیطان را مپرست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عصیانگر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من می 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عذابی به تو رسد و تو یار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پاسخ دادن بدی با خوبی است آن زمانی بود که پدرش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ای ابراهیم آیا تو از خدایان من متنفری اگر باز نایستی تو را سنگسار خواهم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پروردگارم برای تو آمرزش می خواهم، زیرا او همواره نسبت به من پر مهر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توکل است و آیات ذیل به همین امر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مرا آفریده و همو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او به من خوراک می‌دهد و سیرابم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بیمار شوم او مرا درمان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مرا می‌میراند و سپس زنده‌ام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دیگر، حکم کردن و پیوستن به صالحان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دانش عطا کن و مرا به صالحان ملحق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صالحانی ملحق ساز که تنها به حکم خداوند عزوجل حکم می کنند و با رأی خود و قیاس، حکم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دعا آن بود که حجت های خدا پس از ابراهیم علیه السلام بر راستی و درستی او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مطلب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علیه اسلام از آیندگان، این امت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اجابت فرمود و برای او و دیگر انبیا علیهم السلام آوازه نیکو در میان آیندگان قرار داد که همان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آزمودن با خود است و آن زمانی بود که ابراهیم علیه السلام را در منجنیق گذاشته و او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آزمودن با فرزند است و آن زمانی بود که خداوند به او امر فرمود تا پسرش اسماعیل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آزمودن با همسر است و آن زمانی بود که خدوند، همسر ابراهیم علیه السلام را از دست عزازه قبطی رهانید و ماجرای آن پیشتر در آن حدیث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دیگر، شکیبایی بر اخلاق بد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کوچک شمردن خود در اطاعت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منزه و پاک بودن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 بلکه حق گرایی فرمانبردار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جمع شدن شروط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مطلب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 و 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و مرگ من برای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شروط طاعت جمع شده است، بی آن که چیزی را از یاد برده و یا معنایی از معانی آن از او پنهان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مستجاب شدن دعای او در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آیات متشابه است بدین معناست که ابراهیم علیه السلام از خداوند درباره کیفیت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از افعال خداست و هرگاه دانا آن را نداند، عیبی بر خداوند نیست و در وحدانیتش خللی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کلی برای کسی است که به خداوند ایمان آورده است یعنی وقتی از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نیاورده ای؟، باید مانند ابراهیم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عزوجل به روح تمامی انسآنها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محمد صلی الله علیه و آله بود و با پیشی جستنش بر دیگران سرور پیشینیان و آیندگان و برترین پیامبران و فرستاده 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برابر این پرسش به مانند ابراهیم پاسخ نگوید، از آیین او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جز آن که به سبک مغزی گراید 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کلمات، برگزیده شدن ابراهیم علیه السلام در این دنیا توسط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است که خداوند در آخرت بر این که وی از جمله صالحان است،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این دو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ائمه علیهم السلام،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اوامر و نواهی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صلاحیت را از جانب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از دخالت دادن رأی خود و قیاس در دین خدا بر حذرند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پروردگارش به او فرمود تسلیم شو گفت به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اقتدا کردن دیگر انبیا به ابراهیم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آیه است که خداوند خطاب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تو وحی کردیم که از آیین ابراهیم حقگرای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به این مطلب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شروط کلمات امام، از سوی خود او گرفته شده است و عبارت از صلاح دنیا و آخرت است که امت بدان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تبعیضیه است تا دیگران بدانند که در میان دودمان مسلمان او بعضی شایستگی امامت را دارا بوده و بعضی این شایستگی را ندارند؛ چرا که محال است ابراهیم علیه السلام برای کافر یا برای مسلمانی که معصوم نیست دعا به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بعض، بر مؤمنان خواص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دوری از کفر، خواص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 از آن خواص از گناهان کبیره دوری کند، تبدیل به اخص می شود و معصوم، خاص الأخص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تخصیص، صورتی نزدیکتر از این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آن نیز از صفات امام قرار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عیسی علیه السلام را از جمله فرزندان ابراهیم علیه السلام نامید، با این که وی نوه دختری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بنابراین، چون فرزند نامیدن نوه دختری درست است و ابراهیم علیه السلام برای فرزندان خود دعا به امامت کرد، بر حضرت محمد صلی الله علیه و آله نیز لازم می آید تا از باب پیروی کامل از ابراهیم علیه السلام، امامت را در میان فرزندان معصومش قرار دهد؛ زیرا خداوند عزوجل به او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تو وحی کردیم که از آیین ابراهیم حقگرای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اگر پیامبر صلی الله علیه و آله با آن مخالفت ورزد، مصداق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جز آن که به سبک مغزی گراید 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شأن پیامبر صلی الله علیه و آله مرتکب شدن به چنین امری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امیر المؤمنین علی علیه السلام، پدر فرزندان پیامبر صلی الله علیه و آله است و پیامبر، امامت را در او قرار داد و او آن را در میان معصومان به ودیعت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اندازه گوشه چشمی صنم یا بت پرستیده یا چیزی را شریک خدا قرار داده است، شایستگی امامت ندارد، هر چند پس از آن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دادن چیزی در غیر از جای خود، ظلم می گویند و بزرگترین ظلم، شرک ورزیدن است، همان طور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شرک، ظلمی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مرتکب گناه شده باشد، چه کوچک یا بزرگ، صلاحیت امامت را ندارد، هر چند از آن گناه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درباره اش حد الهی اجرا شود نیز صلاحیت ندارد که حدود الهی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معصوم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امام باشد و عصمتش تنها از راه تصریح خداوند می باشد که بر زبان پیامبرش جاری می گردد، زیرا عصمت، در ظاهر آفرینش وجود ندارد تا به مانند سیاهی و</w:t>
      </w:r>
    </w:p>
    <w:p>
      <w:pPr>
        <w:pStyle w:val="BookText"/>
        <w:rPr/>
      </w:pPr>
      <w:r>
        <w:rPr>
          <w:rFonts w:ascii="IRNazanin" w:hAnsi="IRNazanin" w:eastAsia="IRNazanin"/>
          <w:color w:val="111111"/>
          <w:sz w:val="28"/>
          <w:sz w:val="28"/>
          <w:szCs w:val="28"/>
          <w:rtl w:val="true"/>
          <w:lang w:bidi="fa-IR"/>
        </w:rPr>
        <w:t>سپیدی یا چیزهای شبیه به آن دیده شود، بلکه پنهان از دیدگان است و تنها با شناساندن خداوند، عالم به غیب شناخته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تا آخر آنچه از کلامش به آن افزوده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838791_1468164448"/>
      <w:bookmarkStart w:id="298" w:name="_Toc126"/>
      <w:bookmarkEnd w:id="297"/>
      <w:r>
        <w:rPr>
          <w:rtl w:val="true"/>
        </w:rPr>
        <w:t>بیان</w:t>
      </w:r>
      <w:bookmarkEnd w:id="298"/>
    </w:p>
    <w:p>
      <w:pPr>
        <w:pStyle w:val="BookText"/>
        <w:rPr/>
      </w:pPr>
      <w:r>
        <w:rPr>
          <w:rFonts w:ascii="IRNazanin" w:hAnsi="IRNazanin" w:eastAsia="IRNazanin"/>
          <w:color w:val="111111"/>
          <w:sz w:val="28"/>
          <w:sz w:val="28"/>
          <w:szCs w:val="28"/>
          <w:rtl w:val="true"/>
          <w:lang w:bidi="fa-IR"/>
        </w:rPr>
        <w:t>قوله ثم علمه بأن الحکم بالنجوم خطأ مبنی علی أن نظره علیه السلام إنما کان موافقة للقوم و الحکم بالسقم للتوریة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کلمات، پی بردن ابراهیم علیه السلام به اشتباه بودن حکم به وسیله ستارگان است، مبنی بر این است که نگاه ابراهیم علیه السلام به مانند نگاه کردن قومش به ستارگان و حکم کردن از طریق آن بر کسالت و از باب توریه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 این مطلب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838793_1468164448"/>
      <w:bookmarkStart w:id="300" w:name="_Toc127"/>
      <w:bookmarkEnd w:id="299"/>
      <w:r>
        <w:rPr>
          <w:rtl w:val="true"/>
        </w:rPr>
        <w:t>«</w:t>
      </w:r>
      <w:r>
        <w:rPr/>
        <w:t>13</w:t>
      </w:r>
      <w:r>
        <w:rPr>
          <w:rtl w:val="true"/>
        </w:rPr>
        <w:t>»</w:t>
      </w:r>
      <w:bookmarkEnd w:id="3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ابْنِ یَزِیدَ عَنِ ابْنِ أَبِی عُمَیْرٍ عَنْ حَفْصِ بْنِ الْبَخْتَرِیِّ عَنْ أَبِی عَبْدِ اللَّهِ علیه السلام فِی قَوْلِ اللَّهِ عَزَّ وَ جَلَّ وَ إِبْراهِیمَ الَّذِی وَفَّی قَالَ إِنَّهُ کَانَ یَقُولُ إِذَا أَصْبَحَ وَ أَمْسَی أَصْبَحْتُ وَ رَبِّی مَحْمُودٌ أَصْبَحْتُ لَا أُشْرِکُ بِاللَّهِ شَیْئاً وَ لَا أَدْعُو مَعَ اللَّهِ إِلَهاً آخَرَ وَ لَا أَتَّخِذُ مِنْ دُونِهِ وَلِیّاً فَسُمِّیَ بِذَلِکَ عَبْداً شَکُوراً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01" w:name="pg13749_126574"/>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هنگام صبح و شام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پروردگارم،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چیزی را شریک او قرار نمی دهم و به همراه خدا، خدای دیگری را نمی خوانم و دوستی غیر او بر نمی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بنده بسیار شکر گذار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838795_1468164448"/>
      <w:bookmarkStart w:id="303" w:name="_Toc128"/>
      <w:bookmarkEnd w:id="302"/>
      <w:r>
        <w:rPr>
          <w:rtl w:val="true"/>
        </w:rPr>
        <w:t>«</w:t>
      </w:r>
      <w:r>
        <w:rPr/>
        <w:t>14</w:t>
      </w:r>
      <w:r>
        <w:rPr>
          <w:rtl w:val="true"/>
        </w:rPr>
        <w:t>»</w:t>
      </w:r>
      <w:bookmarkEnd w:id="3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مع، معانی الأخبار عَلِیُّ بْنُ عَبْدِ اللَّهِ الْأَسْوَارِیُّ عَنْ أَحْمَدَ بْنِ مُحَمَّدِ بْنِ قَیْسٍ الشَّجَرِیِّ </w:t>
      </w:r>
      <w:r>
        <w:rPr>
          <w:rStyle w:val="FootnoteAnchor"/>
          <w:rtl w:val="true"/>
        </w:rPr>
        <w:footnoteReference w:id="263"/>
      </w:r>
      <w:r>
        <w:rPr>
          <w:rFonts w:ascii="Amiri" w:hAnsi="Amiri" w:eastAsia="Amiri" w:cs="Amiri"/>
          <w:color w:val="111111"/>
          <w:sz w:val="28"/>
          <w:sz w:val="28"/>
          <w:szCs w:val="28"/>
          <w:rtl w:val="true"/>
          <w:lang w:bidi="ar-SA"/>
        </w:rPr>
        <w:t>عَنْ عَمْرِو بْنِ حَفْصٍ عَنْ عَبْدِ اللَّهِ بْنِ مُحَمَّدِ بْنِ أَسَدٍ عَنِ الْحُسَیْنِ بْنِ إِبْرَاهِیمَ عَنْ یَحْیَی بْنِ سَعِیدٍ الْبَصْرِیِّ عَنِ ابْنِ جَرِیحٍ عَنْ عَطَا عَنْ عُتْبَةَ بْنِ عُمَیْرٍ اللَّیْثِیِّ عَنْ أَبِی ذَرٍّ رَحِمَهُ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عَلَی إِبْرَاهِیمَ عِشْرِینَ صَحِیفَةً قُلْتُ یَا رَسُولَ اللَّهِ مَا کَانَتْ صُحُفُ إِبْرَاهِیمَ قَالَ کَانَتْ أَمْثَالًا کُلُّهَا وَ کَانَ فِیهَا أَیُّهَا الْمَلِکُ الْمُبْتَلَی الْمَغْرُورُ إِنِّی لَمْ أَبْعَثْکَ لِتَجْمَعَ الدُّنْیَا بَعْضَهَا إِلَی بَعْضٍ وَ لَکِنْ </w:t>
      </w:r>
      <w:r>
        <w:rPr>
          <w:rStyle w:val="FootnoteAnchor"/>
          <w:rtl w:val="true"/>
        </w:rPr>
        <w:footnoteReference w:id="264"/>
      </w:r>
      <w:r>
        <w:rPr>
          <w:rFonts w:ascii="Amiri" w:hAnsi="Amiri" w:eastAsia="Amiri" w:cs="Amiri"/>
          <w:color w:val="111111"/>
          <w:sz w:val="28"/>
          <w:sz w:val="28"/>
          <w:szCs w:val="28"/>
          <w:rtl w:val="true"/>
          <w:lang w:bidi="ar-SA"/>
        </w:rPr>
        <w:t xml:space="preserve">بَعَثْتُکَ لِتَرُدَّ عَنِّی دَعْوَةَ الْمَظْلُومِ فَإِنِّی لَا أَرُدُّهَا وَ إِنْ کَانَتْ مِنْ کَافِرٍ وَ عَلَی الْعَاقِلِ مَا لَمْ یَکُنْ مَغْلُوباً أَنْ یَکُونَ لَهُ ثَلَاثُ سَاعَاتٍ سَاعَةٌ یُنَاجِی فِیهَا رَبَّهُ عَزَّ وَ جَلَّ وَ سَاعَةٌ یُحَاسِبُ فِیهَا نَفْسَهُ وَ سَاعَةٌ یَتَفَکَّرُ فِیمَا صَنَعَ اللَّهُ عَزَّ وَ جَلَّ إِلَیْهِ وَ سَاعَةٌ یَخْلُو فِیهَا بِحَظِّ نَفْسِهِ مِنَ الْحَلَالِ فَإِنَّ هَذِهِ السَّاعَةَ عَوْنٌ لِتِلْکَ السَّاعَاتِ وَ اسْتِجْمَامٌ لِلْقُلُوبِ وَ تَوْزِیعٌ لَهَا وَ عَلَی الْعَاقِلِ أَنْ یَکُونَ بَصِیراً بِزَمَانِهِ مُقْبِلًا عَلَی شَأْنِهِ حَافِظاً لِلِسَانِهِ فَإِنَّ مَنْ حَسَبَ کَلَامَهُ مِنْ عَمَلِهِ قَلَّ کَلَامُهُ إِلَّا فِیمَا یَعْنِیهِ وَ عَلَی الْعَاقِلِ أَنْ یَکُونَ طَالِباً لِثَلَاثٍ مَرَمَّةٍ لِمَعَاشٍ أَوْ تَزَوُّدٍ لِمَعَادٍ أَوْ تَلَذُّذٍ فِی غَیْرِ مُحَرَّمٍ قُلْتُ یَا رَسُولَ اللَّهِ فَمَا کَانَتْ صُحُفُ مُوسَی علیه السلام قَالَ کَانَتْ عِبَراً کُلُّهَا </w:t>
      </w:r>
      <w:r>
        <w:rPr>
          <w:rStyle w:val="FootnoteAnchor"/>
          <w:rtl w:val="true"/>
        </w:rPr>
        <w:footnoteReference w:id="265"/>
      </w:r>
      <w:r>
        <w:rPr>
          <w:rFonts w:ascii="Amiri" w:hAnsi="Amiri" w:eastAsia="Amiri" w:cs="Amiri"/>
          <w:color w:val="111111"/>
          <w:sz w:val="28"/>
          <w:sz w:val="28"/>
          <w:szCs w:val="28"/>
          <w:rtl w:val="true"/>
          <w:lang w:bidi="ar-SA"/>
        </w:rPr>
        <w:t xml:space="preserve">وَ فِیهَا عَجَبٌ </w:t>
      </w:r>
      <w:r>
        <w:rPr>
          <w:rStyle w:val="FootnoteAnchor"/>
          <w:rtl w:val="true"/>
        </w:rPr>
        <w:footnoteReference w:id="266"/>
      </w:r>
      <w:r>
        <w:rPr>
          <w:rFonts w:ascii="Amiri" w:hAnsi="Amiri" w:eastAsia="Amiri" w:cs="Amiri"/>
          <w:color w:val="111111"/>
          <w:sz w:val="28"/>
          <w:sz w:val="28"/>
          <w:szCs w:val="28"/>
          <w:rtl w:val="true"/>
          <w:lang w:bidi="ar-SA"/>
        </w:rPr>
        <w:t xml:space="preserve">لِمَنْ أَیْقَنَ بِالْمَوْتِ کَیْفَ یَفْرَحُ وَ لِمَنْ أَیْقَنَ بِالنَّارِ لِمَ یَضْحَکُ وَ لِمَنْ یَرَی الدُّنْیَا وَ تَقَلُّبَهَا بِأَهْلِهَا لِمَ یَطْمَئِنُّ إِلَیْهَا وَ لِمَنْ یُؤْمِنُ بِالْقَدَرِ کَیْفَ یَنْصَبُ وَ لِمَنْ أَیْقَنَ بِالْحِسَابِ لِمَ لَا یَعْمَلُ قُلْتُ یَا رَسُولَ اللَّهِ هَلْ فِی أَیْدِینَا مِمَّا أَنْزَلَ اللَّهُ عَلَیْکَ شَیْ‌ءٌ مِمَّا کَانَ فِی صُحُفِ إِبْرَاهِیمَ وَ مُوسَی قَالَ یَا أَبَا ذَرٍّ اقْرَأْ قَدْ أَفْلَحَ مَنْ تَزَکَّی وَ ذَکَرَ اسْمَ رَبِّهِ فَصَلَّی بَلْ تُؤْثِرُونَ الْحَیاةَ الدُّنْیا وَ الْآخِرَةُ خَیْرٌ وَ أَبْقی إِنَّ هذا لَفِی الصُّحُفِ الْأُولی صُحُفِ إِبْراهِیمَ وَ مُوسی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04" w:name="pg13749_126575"/>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بیست صحیفه را بر ابراهیم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چه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آنها ضرب المثل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آزموده و فریفته شده با دنیا، همانا من تو را مبعوث نداشتم تا اموال دنیا را گرد هم آوری، بلکه تو را مبعوث داشتم تا به جای من ندای مظلوم را پاسخ گویی، چرا که من ندای مظلوم را هر چند کافر باشد،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باید تا زمانی که درمانده نشده است، سه ساعت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به مناجات با پروردگار عزوجل بگذراند، ساعتی را به محاسبه نفس خود اختصاص دهد، ساعتی را به اندیشه در آنچه خداوند</w:t>
      </w:r>
    </w:p>
    <w:p>
      <w:pPr>
        <w:pStyle w:val="BookText"/>
        <w:rPr/>
      </w:pPr>
      <w:r>
        <w:rPr>
          <w:rFonts w:ascii="IRNazanin" w:hAnsi="IRNazanin" w:eastAsia="IRNazanin"/>
          <w:color w:val="111111"/>
          <w:sz w:val="28"/>
          <w:sz w:val="28"/>
          <w:szCs w:val="28"/>
          <w:rtl w:val="true"/>
          <w:lang w:bidi="fa-IR"/>
        </w:rPr>
        <w:t>برای او خلق کرده سپری کند و ساعتی را برای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نعمت های حلال بگذراند؛ پس این ساعت، کمکی برای آن ساعات است و باعث تفریح و گشایش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باید نسبت به زمانه خود بصیرت داشته باشد، به امور خود روی آورد و زبانش را نگاه دارد؛ زیرا هر کس اندازه سخن گفتنش را در برابر عملش بسنجد، سخن گفتنش جز درباره آن چه به او مربوط است،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باید سه چیز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معیشت، توشه گیری برای روز معاد و لذت بردن از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صحیفه های موسی علیه السلام چه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ها، پند و عبرت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ها عبری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چگونه کسی که یقین به مرگ دارد، شادی می کند و کسی که یقین به آتش جهنم دارد، می خندد و کسی که دنیا و بی وفایی اش به ساکنانش را می بیند، به آن اطمینان می ورزد و کسی که به تقدیر ایمان دارد، خسته می شود و کسی که به روز حساب یقین دارد کار نمی کند؟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از آنچه خداوند بر شما از مطالب موجود در صحیفه های ابراهیم و موسی علیهما السلام نازل کرد، در دستان ما چیزی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رستگار شد آن کس که خود را پاک گردانید </w:t>
      </w:r>
      <w:r>
        <w:rPr>
          <w:rFonts w:ascii="IRNazanin" w:hAnsi="IRNazanin" w:eastAsia="IRNazanin"/>
          <w:i/>
          <w:i/>
          <w:iCs/>
          <w:color w:val="111111"/>
          <w:sz w:val="28"/>
          <w:sz w:val="28"/>
          <w:szCs w:val="28"/>
          <w:rtl w:val="true"/>
          <w:lang w:bidi="fa-IR"/>
        </w:rPr>
        <w:t>و نام پروردگارش را یاد کرد و نماز گزارد</w:t>
      </w:r>
      <w:r>
        <w:rPr>
          <w:rFonts w:ascii="IRNazanin" w:hAnsi="IRNazanin" w:eastAsia="IRNazanin"/>
          <w:color w:val="111111"/>
          <w:sz w:val="28"/>
          <w:sz w:val="28"/>
          <w:szCs w:val="28"/>
          <w:rtl w:val="true"/>
          <w:lang w:bidi="fa-IR"/>
        </w:rPr>
        <w:t xml:space="preserve">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نیکوتر و پایدارتر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ابراهیم و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838797_1468164448"/>
      <w:bookmarkStart w:id="306" w:name="_Toc129"/>
      <w:bookmarkEnd w:id="305"/>
      <w:r>
        <w:rPr>
          <w:rtl w:val="true"/>
        </w:rPr>
        <w:t>بیان</w:t>
      </w:r>
      <w:bookmarkEnd w:id="306"/>
    </w:p>
    <w:p>
      <w:pPr>
        <w:pStyle w:val="BookText"/>
        <w:rPr/>
      </w:pPr>
      <w:r>
        <w:rPr>
          <w:rFonts w:ascii="IRNazanin" w:hAnsi="IRNazanin" w:eastAsia="IRNazanin"/>
          <w:color w:val="111111"/>
          <w:sz w:val="28"/>
          <w:sz w:val="28"/>
          <w:szCs w:val="28"/>
          <w:rtl w:val="true"/>
          <w:lang w:bidi="fa-IR"/>
        </w:rPr>
        <w:t>ما لم یکن مغلوبا أی بالمرض أو بالعدو أو بالمصائب أو علی عقله فیکون تأکیدا و قوله علیه السلام و ساعة یخلو معطوف علی قوله ثلاث ساعات و لعله کان أربع ساعات کما فی الأخبار الأخر و قوله ینصب من النصب بمعنی التعب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سخن پیامبر صلی الله و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درمانده نشده است، درمانگی به خاطر بیماری، دشمن، بدبختی ها یا درماندگی خِرَد است و این از باب تأکید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از بهره گیری از نعمت های حلال دوری کند، معطوف بر آن سه ساعت است یا شاید چهار ساعت بوده است، همان طور که در احادیث دیگر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از ریشه نصب و به معنای خستگی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838799_1468164448"/>
      <w:bookmarkStart w:id="308" w:name="_Toc130"/>
      <w:bookmarkEnd w:id="307"/>
      <w:r>
        <w:rPr>
          <w:rtl w:val="true"/>
        </w:rPr>
        <w:t>«</w:t>
      </w:r>
      <w:r>
        <w:rPr/>
        <w:t>15</w:t>
      </w:r>
      <w:r>
        <w:rPr>
          <w:rtl w:val="true"/>
        </w:rPr>
        <w:t>»</w:t>
      </w:r>
      <w:bookmarkEnd w:id="308"/>
    </w:p>
    <w:p>
      <w:pPr>
        <w:pStyle w:val="BookText"/>
        <w:rPr/>
      </w:pPr>
      <w:r>
        <w:rPr>
          <w:rFonts w:ascii="Amiri" w:hAnsi="Amiri" w:eastAsia="Amiri" w:cs="Amiri"/>
          <w:color w:val="111111"/>
          <w:sz w:val="28"/>
          <w:sz w:val="28"/>
          <w:szCs w:val="28"/>
          <w:rtl w:val="true"/>
          <w:lang w:bidi="ar-SA"/>
        </w:rPr>
        <w:t xml:space="preserve">یر، بصائر الدرجات مُحَمَّدٌ عَنِ الْحَجَّالِ عَنْ ثَعْلَبَةَ عَنْ عَبْدِ الرَّحِیمِ عَنْ أَبِی جَعْفَرٍ علیه السلام فِی هَذِهِ الْآیَةِ وَ کَذلِکَ نُرِی إِبْراهِیمَ مَلَکُوتَ السَّماواتِ وَ الْأَرْضِ وَ لِیَکُونَ مِنَ الْمُوقِنِینَ قَالَ کُشِطَ لَهُ عَنِ الْأَرْضِ حَتَّی رَآهَا وَ مَنْ فِیهَا وَ عَنِ السَّمَاءِ حَتَّی رَآهَا وَ مَنْ فِیهَا وَ الْمَلَکَ الَّذِی یَحْمِلُهَا وَ الْعَرْشَ وَ مَنْ عَلَیْهِ وَ کَذَلِکَ أُرِیَ صَاحِبُکُمْ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زرارة مثله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زمین برداشت تا آن که وی زمین و ساکنان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پرده از آسمان برداشت و وی آسمان، ساکنان آن، فرشته حامل آسمان، عرش و ساکنان عرش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همنشین شما نیز این چیز ها را نشان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در این تفسیر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838801_1468164448"/>
      <w:bookmarkStart w:id="310" w:name="_Toc131"/>
      <w:bookmarkEnd w:id="309"/>
      <w:r>
        <w:rPr>
          <w:rtl w:val="true"/>
        </w:rPr>
        <w:t>«</w:t>
      </w:r>
      <w:r>
        <w:rPr/>
        <w:t>16</w:t>
      </w:r>
      <w:r>
        <w:rPr>
          <w:rtl w:val="true"/>
        </w:rPr>
        <w:t>»</w:t>
      </w:r>
      <w:bookmarkEnd w:id="310"/>
    </w:p>
    <w:p>
      <w:pPr>
        <w:pStyle w:val="BookText"/>
        <w:rPr/>
      </w:pPr>
      <w:r>
        <w:rPr>
          <w:rFonts w:ascii="Amiri" w:hAnsi="Amiri" w:eastAsia="Amiri" w:cs="Amiri"/>
          <w:color w:val="111111"/>
          <w:sz w:val="28"/>
          <w:sz w:val="28"/>
          <w:szCs w:val="28"/>
          <w:rtl w:val="true"/>
          <w:lang w:bidi="ar-SA"/>
        </w:rPr>
        <w:t xml:space="preserve">شی، تفسیر العیاشی عَنْ زُرَارَةَ عَنْ أَبِی جَعْفَرٍ وَ أَبِی عَبْدِ اللَّهِ علیه السلام فِی قَوْلِ اللَّهِ وَ کَذلِکَ نُرِی إِبْراهِیمَ مَلَکُوتَ السَّماواتِ وَ الْأَرْضِ وَ لِیَکُونَ مِنَ الْمُوقِنِینَ فَقَالَ أَبُو جَعْفَرٍ کُشِطَ لَهُ عَنِ السَّمَاوَاتِ حَتَّی نَظَرَ إِلَی الْعَرْشِ وَ مَا عَلَیْهِ قَالَ وَ السَّمَاوَاتِ وَ الْأَرْضِ وَ الْعَرْشِ وَ الْکُرْسِیِّ وَ قَالَ أَبُو عَبْدِ اللَّهِ علیه السلام کُشِطَ لَهُ عَنِ الْأَرْضِ حَتَّی رَآهَا وَ عَنِ السَّمَاءِ وَ مَا فِیهَا وَ الْمَلَکِ الَّذِی یَحْمِلُهَا وَ الْکُرْسِیِّ وَ مَا عَلَیْهِ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علیهم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آسمآنها برداشت تا این که به عرش و ساکنان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پرده از آسمان ها، زمین، عرش و کُرسی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زمین برداشت تا آن که وی زمین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او پرده از آسمان، ساکنان آن، فرشته حامل آسمان، کُرسی و ساکنان آن برداشت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838803_1468164448"/>
      <w:bookmarkStart w:id="312" w:name="_Toc132"/>
      <w:bookmarkEnd w:id="311"/>
      <w:r>
        <w:rPr>
          <w:rtl w:val="true"/>
        </w:rPr>
        <w:t>«</w:t>
      </w:r>
      <w:r>
        <w:rPr/>
        <w:t>17</w:t>
      </w:r>
      <w:r>
        <w:rPr>
          <w:rtl w:val="true"/>
        </w:rPr>
        <w:t>»</w:t>
      </w:r>
      <w:bookmarkEnd w:id="312"/>
    </w:p>
    <w:p>
      <w:pPr>
        <w:pStyle w:val="BookText"/>
        <w:rPr/>
      </w:pPr>
      <w:r>
        <w:rPr>
          <w:rFonts w:ascii="Amiri" w:hAnsi="Amiri" w:eastAsia="Amiri" w:cs="Amiri"/>
          <w:color w:val="111111"/>
          <w:sz w:val="28"/>
          <w:sz w:val="28"/>
          <w:szCs w:val="28"/>
          <w:rtl w:val="true"/>
          <w:lang w:bidi="ar-SA"/>
        </w:rPr>
        <w:t xml:space="preserve">وَ فِی رِوَایَةٍ أُخْرَی عَنْ زُرَارَةَ عَنْ أَبِی جَعْفَرٍ علیه السلام وَ کَذلِکَ نُرِی إِبْراهِیمَ مَلَکُوتَ السَّماواتِ وَ الْأَرْضِ قَالَ أُعْطِیَ بَصَرُهُ مِنَ الْقُوَّةِ مَا یَعْدُو السَّمَاوَاتِ فَرَأَی مَا فِیهَا وَ رَأَی الْعَرْشَ وَ مَا فَوْقَهُ وَ رَأَی مَا فِی الْأَرْضِ وَ مَا تَحْتَهَا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حدیث دیگری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ابراهیم علیه السلام قدرتی بخشیده شد که آسمآنها را در می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ساکنان آسمان ها، عرش، ساکنان عرش، زمین و آن چه در روی زمین و زیر آن است را مشاهده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1838805_1468164448"/>
      <w:bookmarkStart w:id="314" w:name="_Toc133"/>
      <w:bookmarkEnd w:id="313"/>
      <w:r>
        <w:rPr>
          <w:rtl w:val="true"/>
        </w:rPr>
        <w:t>«</w:t>
      </w:r>
      <w:r>
        <w:rPr/>
        <w:t>18</w:t>
      </w:r>
      <w:r>
        <w:rPr>
          <w:rtl w:val="true"/>
        </w:rPr>
        <w:t>»</w:t>
      </w:r>
      <w:bookmarkEnd w:id="3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أَبِیهِ عَنِ ابْنِ الْمُغِیرَةِ عَنِ ابْنِ مُسْکَانَ قَالَ قَالَ أَبُو عَبْدِ اللَّهِ علیه السلام وَ کَذلِکَ نُرِی إِبْراهِیمَ مَلَکُوتَ السَّماواتِ وَ الْأَرْضِ وَ لِیَکُونَ مِنَ الْمُوقِنِینَ قَالَ کُشِطَ لِإِبْرَاهِیمَ علیه السلام السَّمَاوَاتُ السَّبْعُ حَتَّی نَظَرَ إِلَی مَا فَوْقَ الْعَرْشِ وَ کُشِطَ لَهُ الْأَرْضُ حَتَّی رَأَی مَا فِی الْهَوَاءِ وَ فُعِلَ بِمُحَمَّدٍ صلی الله علیه و آله مِثْلُ ذَلِکَ وَ إِنِّی لَأَرَی صَاحِبَکُمْ وَ الْأَئِمَّةَ مِنْ بَعْدِهِ قَدْ فُعِلَ بِهِمْ مِثْلُ ذَلِکَ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15" w:name="pg13749_126576"/>
    </w:p>
    <w:p>
      <w:pPr>
        <w:pStyle w:val="BookText"/>
        <w:rPr/>
      </w:pPr>
      <w:bookmarkEnd w:id="315"/>
      <w:r>
        <w:rPr>
          <w:rFonts w:ascii="IRNazanin" w:hAnsi="IRNazanin" w:eastAsia="IRNazanin"/>
          <w:color w:val="111111"/>
          <w:sz w:val="28"/>
          <w:sz w:val="28"/>
          <w:szCs w:val="28"/>
          <w:rtl w:val="true"/>
          <w:lang w:bidi="fa-IR"/>
        </w:rPr>
        <w:t xml:space="preserve">شی، تفسیر العیاشی عن عبد الرحیم مثله </w:t>
      </w:r>
      <w:r>
        <w:rPr>
          <w:rStyle w:val="FootnoteAnchor"/>
          <w:rtl w:val="true"/>
        </w:rPr>
        <w:footnoteReference w:id="273"/>
      </w:r>
      <w:r>
        <w:rPr>
          <w:rFonts w:ascii="IRNazanin" w:hAnsi="IRNazanin" w:eastAsia="IRNazanin"/>
          <w:color w:val="111111"/>
          <w:sz w:val="28"/>
          <w:sz w:val="28"/>
          <w:szCs w:val="28"/>
          <w:rtl w:val="true"/>
          <w:lang w:bidi="fa-IR"/>
        </w:rPr>
        <w:t>أقول سیأتی بعض الأخبار فی أبواب فضائل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علیه السلام پرده از هفت آسمان برداشته شد تا این که او به آن چه بر بالای عرش است،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او پرده از زمین برداشته شد و وی آن چه در هوا است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در حق حضرت محمد صلی الله علیه و آله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 بینم که خداوند، این کار را در حق همنشین شما و ائمه پس از او نیز انجام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در این تفسیر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در باب های فضایل ائمه علیهم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838807_1468164448"/>
      <w:bookmarkStart w:id="317" w:name="_Toc134"/>
      <w:bookmarkEnd w:id="316"/>
      <w:r>
        <w:rPr>
          <w:rtl w:val="true"/>
        </w:rPr>
        <w:t>«</w:t>
      </w:r>
      <w:r>
        <w:rPr/>
        <w:t>19</w:t>
      </w:r>
      <w:r>
        <w:rPr>
          <w:rtl w:val="true"/>
        </w:rPr>
        <w:t>»</w:t>
      </w:r>
      <w:bookmarkEnd w:id="317"/>
    </w:p>
    <w:p>
      <w:pPr>
        <w:pStyle w:val="BookText"/>
        <w:rPr/>
      </w:pPr>
      <w:r>
        <w:rPr>
          <w:rFonts w:ascii="Amiri" w:hAnsi="Amiri" w:eastAsia="Amiri" w:cs="Amiri"/>
          <w:color w:val="111111"/>
          <w:sz w:val="28"/>
          <w:sz w:val="28"/>
          <w:szCs w:val="28"/>
          <w:rtl w:val="true"/>
          <w:lang w:bidi="ar-SA"/>
        </w:rPr>
        <w:t>شی، تفسیر العیاشی رَوَی 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الْجِبَالُ عَشَرَةً وَ کَانَتِ الطُّیُورُ الدِّیکَ وَ الْحَمَامَةَ وَ الطَّاوُسَ وَ الْغُرَابَ وَ قَالَ فَخُذْ أَرْبَعَةً مِنَ الطَّیْرِ فَصُرْهُنَّ فَقَطِّعْهُنَّ بِلَحْمِهِنَّ وَ عِظَامِهِنَّ وَ رِیشِهِنَّ ثُمَّ أَمْسِکْ رُءُوسَهُنَّ ثُمَّ فَرِّقْهُنَّ عَلَی عَشَرَةِ جَبَلٍ مِنْهُنَّ جُزْءاً فَجَعَلَ مَا کَانَ فِی هَذَا الْجَبَلِ یَذْهَبُ إِلَی هَذَا الْجَبَلِ بِرَأْسِهِ وَ لَحْمِهِ وَ دَمِهِ ثُمَّ یَأْتِیهِ حَتَّی یَضَعَ رَأْسَهُ فِی عُنُقِهِ حَتَّی فَرَغَ مِنْ أَرْبَعَتِهِنَّ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 و آن پرندگان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طاووس و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به همراه گوشت، استخوان و پر هایشان ریز ریز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سرشان را بگیر و اجزای آنها را روی ده کوه بپراکن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سر، گوشت و خونشان را که بر روی کوه ها پراکنده بود، گرد هم آورد و سپس آن پرندگان به سوی ابراهیم علیه السلام آمدند تا سرشان به گردنشان متصل شود تا این که هر چهار پرنده کامل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838809_1468164448"/>
      <w:bookmarkStart w:id="319" w:name="_Toc135"/>
      <w:bookmarkEnd w:id="318"/>
      <w:r>
        <w:rPr>
          <w:rtl w:val="true"/>
        </w:rPr>
        <w:t>«</w:t>
      </w:r>
      <w:r>
        <w:rPr/>
        <w:t>20</w:t>
      </w:r>
      <w:r>
        <w:rPr>
          <w:rtl w:val="true"/>
        </w:rPr>
        <w:t>»</w:t>
      </w:r>
      <w:bookmarkEnd w:id="319"/>
    </w:p>
    <w:p>
      <w:pPr>
        <w:pStyle w:val="BookText"/>
        <w:rPr/>
      </w:pPr>
      <w:r>
        <w:rPr>
          <w:rFonts w:ascii="Amiri" w:hAnsi="Amiri" w:eastAsia="Amiri" w:cs="Amiri"/>
          <w:color w:val="111111"/>
          <w:sz w:val="28"/>
          <w:sz w:val="28"/>
          <w:szCs w:val="28"/>
          <w:rtl w:val="true"/>
          <w:lang w:bidi="ar-SA"/>
        </w:rPr>
        <w:t xml:space="preserve">شی، تفسیر العیاشی عَنْ مَعْرُوفِ بْنِ خَرَّبُوذٍ قَالَ سَمِعْتُ أَبَا جَعْفَرٍ علیه السلام یَقُولُ إِنَّ اللَّهَ لَمَّا أَوْحَی إِلَی إِبْرَاهِیمَ علیه السلام أَنْ خُذْ أَرْبَعَةً مِنَ الطَّیْرِ عَمَدَ إِبْرَاهِیمُ فَأَخَذَ النَّعَامَةَ وَ الطَّاوُسَ وَ الْوَزَّةَ </w:t>
      </w:r>
      <w:r>
        <w:rPr>
          <w:rStyle w:val="FootnoteAnchor"/>
          <w:rtl w:val="true"/>
        </w:rPr>
        <w:footnoteReference w:id="275"/>
      </w:r>
      <w:r>
        <w:rPr>
          <w:rFonts w:ascii="Amiri" w:hAnsi="Amiri" w:eastAsia="Amiri" w:cs="Amiri"/>
          <w:color w:val="111111"/>
          <w:sz w:val="28"/>
          <w:sz w:val="28"/>
          <w:szCs w:val="28"/>
          <w:rtl w:val="true"/>
          <w:lang w:bidi="ar-SA"/>
        </w:rPr>
        <w:t xml:space="preserve">وَ الدِّیکَ فَنَتَفَ رِیشَهُنَّ بَعْدَ الذَّبْحِ ثُمَّ جَعَلَهُنَّ فِی مِهْرَاسَةٍ </w:t>
      </w:r>
      <w:r>
        <w:rPr>
          <w:rStyle w:val="FootnoteAnchor"/>
          <w:rtl w:val="true"/>
        </w:rPr>
        <w:footnoteReference w:id="276"/>
      </w:r>
      <w:r>
        <w:rPr>
          <w:rFonts w:ascii="Amiri" w:hAnsi="Amiri" w:eastAsia="Amiri" w:cs="Amiri"/>
          <w:color w:val="111111"/>
          <w:sz w:val="28"/>
          <w:sz w:val="28"/>
          <w:szCs w:val="28"/>
          <w:rtl w:val="true"/>
          <w:lang w:bidi="ar-SA"/>
        </w:rPr>
        <w:t xml:space="preserve">فَهَرَسَهُنَّ ثُمَّ فَرَّقَهُنَّ عَلَی جِبَالِ الْأُرْدُنِّ وَ کَانَتْ یَوْمَئِذٍ عَشَرَةَ أَجْبَالٍ فَوَضَعَ عَلَی کُلِّ جَبَلٍ مِنْهُنَّ جُزْءاً ثُمَّ دَعَاهُنَّ بِأَسْمَائِهِنَّ فَأَقْبَلْنَ إِلَیْهِ سَعْیاً یَعْنِی مُسْرِعَاتٍ فَقَالَ إِبْرَاهِیمُ عِنْدَ ذَلِکَ أَعْلَمُ أَنَّ اللَّهَ عَلَی کُلِّ شَیْ‌ءٍ قَدِیرٌ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ابراهیم علیه السلام وحی فرمود که چهار پرنده برگیر، وی شتر مرغ، طاووس، غاز و خروس را برگرفت و آنها را ذبح کرده و پر هایشان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هاونی قرار داد و آنها را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روی کوه های اردن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در آن هنگام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روی هر کوه، مقداری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نامشان فرا خواند و آنها شتابان به سوی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838811_1468164448"/>
      <w:bookmarkStart w:id="321" w:name="_Toc136"/>
      <w:bookmarkEnd w:id="320"/>
      <w:r>
        <w:rPr>
          <w:rtl w:val="true"/>
        </w:rPr>
        <w:t>«</w:t>
      </w:r>
      <w:r>
        <w:rPr/>
        <w:t>21</w:t>
      </w:r>
      <w:r>
        <w:rPr>
          <w:rtl w:val="true"/>
        </w:rPr>
        <w:t>»</w:t>
      </w:r>
      <w:bookmarkEnd w:id="321"/>
    </w:p>
    <w:p>
      <w:pPr>
        <w:pStyle w:val="BookText"/>
        <w:rPr/>
      </w:pPr>
      <w:r>
        <w:rPr>
          <w:rFonts w:ascii="Amiri" w:hAnsi="Amiri" w:eastAsia="Amiri" w:cs="Amiri"/>
          <w:color w:val="111111"/>
          <w:sz w:val="28"/>
          <w:sz w:val="28"/>
          <w:szCs w:val="28"/>
          <w:rtl w:val="true"/>
          <w:lang w:bidi="ar-SA"/>
        </w:rPr>
        <w:t xml:space="preserve">شی، تفسیر العیاشی عَنْ عَلِیِّ بْنِ أَسْبَاطٍ أَنَّ أَبَا الْحَسَنِ الرِّضَا علیه السلام سُئِلَ عَنْ قَوْلِ اللَّهِ قالَ بَلی وَ لکِنْ لِیَطْمَئِنَّ قَلْبِی أَ کَانَ فِی قَلْبِهِ شَکٌّ قَالَ لَا وَ لَکِنَّهُ أَرَادَ مِنَ اللَّهِ الزِّیَادَةَ فِی یَقِینِهِ قَالَ وَ الْجُزْءُ وَاحِدٌ مِنْ عَشَرَةٍ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 ابراهیم علیه السلام شک بود؟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او می خواست تا خداوند بر یقینش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جزء، یک دهم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838813_1468164448"/>
      <w:bookmarkStart w:id="323" w:name="_Toc137"/>
      <w:bookmarkEnd w:id="322"/>
      <w:r>
        <w:rPr>
          <w:rtl w:val="true"/>
        </w:rPr>
        <w:t>«</w:t>
      </w:r>
      <w:r>
        <w:rPr/>
        <w:t>22</w:t>
      </w:r>
      <w:r>
        <w:rPr>
          <w:rtl w:val="true"/>
        </w:rPr>
        <w:t>»</w:t>
      </w:r>
      <w:bookmarkEnd w:id="3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لِأَبِی جَعْفَرٍ </w:t>
      </w:r>
      <w:r>
        <w:rPr>
          <w:rStyle w:val="FootnoteAnchor"/>
          <w:rtl w:val="true"/>
        </w:rPr>
        <w:footnoteReference w:id="279"/>
      </w:r>
      <w:r>
        <w:rPr>
          <w:rFonts w:ascii="Amiri" w:hAnsi="Amiri" w:eastAsia="Amiri" w:cs="Amiri"/>
          <w:color w:val="111111"/>
          <w:sz w:val="28"/>
          <w:sz w:val="28"/>
          <w:szCs w:val="28"/>
          <w:rtl w:val="true"/>
          <w:lang w:bidi="ar-SA"/>
        </w:rPr>
        <w:t xml:space="preserve">جَمِیعُ الْقُضَاةِ فَقَالَ لَهُمْ رَجُلٌ أَوْصَی بِجُزْءٍ مِنْ مَالِهِ فَکَمِ الْجُزْءُ فَلَمْ یَعْلَمُوا کَمِ الْجُزْءُ وَ اشْتَکَوْا إِلَیْهِ فِیهِ فَأْبَرَدَ بَرِیداً إِلَی صَاحِبِ الْمَدِینَةِ أَنْ یَسْأَلَ جَعْفَرَ بْنَ مُحَمَّدٍ علیهما السلام رَجُلٌ أَوْصَی بِجُزْءٍ مِنْ مَالِهِ فَکَمِ الْجُزْءُ فَقَدْ أَشْکَلَ ذَلِکَ عَلَی الْقُضَاةِ فَلَمْ یَعْلَمُوا کَمِ الْجُزْءُ فَإِنْ هُوَ أَخْبَرَکَ بِهِ وَ إِلَّا فَاحْمِلْهُ </w:t>
      </w:r>
      <w:bookmarkStart w:id="324" w:name="pg13749_126577"/>
    </w:p>
    <w:p>
      <w:pPr>
        <w:pStyle w:val="BookText"/>
        <w:rPr/>
      </w:pPr>
      <w:bookmarkEnd w:id="324"/>
      <w:r>
        <w:rPr>
          <w:rFonts w:ascii="Amiri" w:hAnsi="Amiri" w:eastAsia="Amiri" w:cs="Amiri"/>
          <w:color w:val="111111"/>
          <w:sz w:val="28"/>
          <w:sz w:val="28"/>
          <w:szCs w:val="28"/>
          <w:rtl w:val="true"/>
          <w:lang w:bidi="ar-SA"/>
        </w:rPr>
        <w:t xml:space="preserve">عَلَی الْبَرِیدِ وَ وَجِّهْهُ إِلَیَّ فَأَتَی صَاحِبُ الْمَدِینَةِ أَبَا عَبْدِ اللَّهِ علیه السلام فَقَالَ لَهُ إِنَّ أَبَا جَعْفَرٍ بَعَثَ إِلَیَّ أَنْ أَسْأَلَکَ عَنْ رَجُلٍ أَوْصَی بِجُزْءٍ مِنْ مَالِهِ وَ سَأَلَ مَنْ قِبَلَهُ مِنَ الْقُضَاةِ فَلَمْ یُخْبِرُوهُ مَا هُوَ وَ قَدْ کَتَبَ إِلَیَّ إِنْ فَسَّرْتَ ذَلِکَ لَهُ وَ إِلَّا حَمَلْتُکَ عَلَی الْبَرِیدِ إِلَیْهِ فَقَالَ أَبُو عَبْدِ اللَّهِ علیه السلام هَذَا فِی کِتَابِ اللَّهِ بَیِّنٌ إِنَّ اللَّهَ یَقُولُ لَمَّا قَالَ إِبْرَاهِیمُ رَبِّ أَرِنِی کَیْفَ تُحْیِ الْمَوْتی إِلَی کُلِّ جَبَلٍ مِنْهُنَّ جُزْءاً </w:t>
      </w:r>
      <w:r>
        <w:rPr>
          <w:rStyle w:val="FootnoteAnchor"/>
          <w:rtl w:val="true"/>
        </w:rPr>
        <w:footnoteReference w:id="280"/>
      </w:r>
      <w:r>
        <w:rPr>
          <w:rFonts w:ascii="Amiri" w:hAnsi="Amiri" w:eastAsia="Amiri" w:cs="Amiri"/>
          <w:color w:val="111111"/>
          <w:sz w:val="28"/>
          <w:sz w:val="28"/>
          <w:szCs w:val="28"/>
          <w:rtl w:val="true"/>
          <w:lang w:bidi="ar-SA"/>
        </w:rPr>
        <w:t>فَکَانَتِ الطَّیْرُ أَرْبَعَةً وَ الْجِبَالُ عَشَرَةً یُخْرِجُ الرَّجُلُ مِنْ کُلِّ عَشَرَةِ أَجْزَاءٍ جُزْءاً وَاحِداً وَ إِنَّ إِبْرَاهِیمَ دَعَا بِمِهْرَاسٍ فَدَقَّ فِیهِ الطُّیُورَ جَمِیعاً وَ حَبَسَ الرُّءُوسَ عِنْدَهُ ثُمَّ إِنَّهُ دَعَا بِالَّذِی أُمِرَ بِهِ فَجَعَلَ یَنْظُرُ إِلَی الرِّیشِ کَیْفَ یَخْرُجُ وَ إِلَی الْعُرُوقِ عِرْقاً عِرْقاً حَتَّی تَمَّ جَنَاحُهُ مُسْتَوِیاً فَأَهْوَی نَحْوَ إِبْرَاهِیمَ فَقَالَ إِبْرَاهِیمُ بِبَعْضِ الرُّءُوسِ فَاسْتَقْبَلَهُ بِهِ فَلَمْ یَکُنِ الرَّأْسُ الَّذِی اسْتَقْبَلَهُ بِهِ لِذَلِکَ الْبَدَنِ حَتَّی انْتَقَلَ إِلَیْهِ غَیْرُهُ فَکَانَ مُوَافِقاً لِلرَّأْسِ فَتَمَّتِ الْعِدَّةُ وَ تَمَّتِ الْأَبْدَانُ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تمامی قضات نزد منصور دوانیقی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جزئی از اموالش را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 مقدار است؟ قضات از پاسخ درماندند و دراین باره به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پیکی به سوی والی مدینه گسیل داشت و از او خواست تا از امام صادق علیه السلام این مسئله را بپرسد؛ چرا که قضات در یافتن پاسخی برای آن با مشکل روبرو شده اند و نمی دانند که جزء،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والی نوشت که اگر امام علیه السلام تو را از مقدار آن باخبر ساخت که هیچ وگرنه او را به همراه پیک به سوی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والی مدینه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پیکی را به سوی من گسیل داشته است تا از شما بپرسم که مردی جزئی از اموالش را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از قضات پرسیده شده است که جزء، چه مقدار است، اما آنان پاسخی برای این پرسش نیافته اند؛ از این رو برایم نوشت تا اگر مقدار آن را مشخص ساختید که هیچ وگرنه شما را به همراه پیک نزد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در کتاب خداوند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کوهی جزئی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ها، چهار عدد و 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هر ده جزء، یک جزء را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هاونی خواست و تمامی آن پرنده ها را در آن کوبید و سر ها را پیش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 آنچه بدان دستور داده شده بود، فراخواند و دید که چگونه پر ها بیرون آمده و رگ ها گرد هم می آیند تا آن که بال پرنده کامل شد و به سوی ابراهیم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یکی از سر ها که برای بدن آن پرنده نبود به استقبال پرنده رفت تا این که پرنده از آن سر به سر دیگر منتقل که سازگار با بدنش بود، منتقل شد و اسباب و بدن ها کامل 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838815_1468164448"/>
      <w:bookmarkStart w:id="326" w:name="_Toc138"/>
      <w:bookmarkEnd w:id="325"/>
      <w:r>
        <w:rPr>
          <w:rtl w:val="true"/>
        </w:rPr>
        <w:t>«</w:t>
      </w:r>
      <w:r>
        <w:rPr/>
        <w:t>23</w:t>
      </w:r>
      <w:r>
        <w:rPr>
          <w:rtl w:val="true"/>
        </w:rPr>
        <w:t>»</w:t>
      </w:r>
      <w:bookmarkEnd w:id="326"/>
    </w:p>
    <w:p>
      <w:pPr>
        <w:pStyle w:val="BookText"/>
        <w:rPr/>
      </w:pPr>
      <w:r>
        <w:rPr>
          <w:rFonts w:ascii="Amiri" w:hAnsi="Amiri" w:eastAsia="Amiri" w:cs="Amiri"/>
          <w:color w:val="111111"/>
          <w:sz w:val="28"/>
          <w:sz w:val="28"/>
          <w:szCs w:val="28"/>
          <w:rtl w:val="true"/>
          <w:lang w:bidi="ar-SA"/>
        </w:rPr>
        <w:t xml:space="preserve">شی، تفسیر العیاشی عَنْ حَرِیزِ بْنِ عَبْدِ اللَّهِ عَمَّنْ ذَکَرَهُ عَنْ أَحَدِهِمَا علیهما السلام أَنَّهُ کَانَ یَقْرَأُ هَذِهِ الْآیَةَ رَبِّ اغْفِرْ لِی وَ لِوَلَدَیَّ یَعْنِی إِسْمَاعِیلَ وَ إِسْحَاقَ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علیه السلام روایت شده است که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من و دو پسرم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تلاوت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اسماعیل و اسحاق علیهما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838817_1468164448"/>
      <w:bookmarkStart w:id="328" w:name="_Toc139"/>
      <w:bookmarkEnd w:id="327"/>
      <w:r>
        <w:rPr>
          <w:rtl w:val="true"/>
        </w:rPr>
        <w:t>«</w:t>
      </w:r>
      <w:r>
        <w:rPr/>
        <w:t>24</w:t>
      </w:r>
      <w:r>
        <w:rPr>
          <w:rtl w:val="true"/>
        </w:rPr>
        <w:t>»</w:t>
      </w:r>
      <w:bookmarkEnd w:id="328"/>
    </w:p>
    <w:p>
      <w:pPr>
        <w:pStyle w:val="BookText"/>
        <w:rPr/>
      </w:pPr>
      <w:r>
        <w:rPr>
          <w:rFonts w:ascii="Amiri" w:hAnsi="Amiri" w:eastAsia="Amiri" w:cs="Amiri"/>
          <w:color w:val="111111"/>
          <w:sz w:val="28"/>
          <w:sz w:val="28"/>
          <w:szCs w:val="28"/>
          <w:rtl w:val="true"/>
          <w:lang w:bidi="ar-SA"/>
        </w:rPr>
        <w:t xml:space="preserve">وَ فِی رِوَایَةٍ أُخْرَی عَمَّنْ ذَکَرَهُ عَنْ أَحَدِهِمَا أَنَّهُ قَرَأَ رَبَّنَا اغْفِرْ لِی وَ لِوالِدَیَّ قَالَ هَذِهِ کَلِمَةٌ صَحَّفَهَا الْکُتَّابُ إِنَّمَا کَانَ اسْتِغْفَارُ إِبْرَاهِیمَ لِأَبِیهِ عَنْ مَوْعِدَةٍ وَعَدَها إِیَّاهُ وَ إِنَّمَا قَالَ رَبَّنَا اغْفِرْ لِی وَ لِوَلَدَیَّ یَعْنِی إِسْمَاعِیلَ وَ إِسْحَاقَ وَ الْحَسَنُ وَ الْحُسَیْنُ وَ اللَّهِ ابْنَا رَسُولِ اللَّهِ صلی الله علیه و آله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یا امام صادق علیه السلام روایت شده است که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من و پدر و مادرم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اشتباهی است که از سوی کاتبان رخ داده است؛ زیرا طلب آمرزش ابراهیم علیه السلام برای پدرش به خاطر وعده ای بود که پدرش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من و دو پسرم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اسماعیل و اسحاق علیهما السلام و حسن و حسین علیهما السلام فرزندان رسول الله صلی الله علیه و آله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838819_1468164448"/>
      <w:bookmarkStart w:id="330" w:name="_Toc140"/>
      <w:bookmarkEnd w:id="329"/>
      <w:r>
        <w:rPr>
          <w:rtl w:val="true"/>
        </w:rPr>
        <w:t>«</w:t>
      </w:r>
      <w:r>
        <w:rPr/>
        <w:t>25</w:t>
      </w:r>
      <w:r>
        <w:rPr>
          <w:rtl w:val="true"/>
        </w:rPr>
        <w:t>»</w:t>
      </w:r>
      <w:bookmarkEnd w:id="3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 غوالی اللئالی فِی الْحَدِیثِ أَنَّ إِبْرَاهِیمَ علیه السلام لَقِیَ مَلَکاً فَقَالَ لَهُ مَنْ أَنْتَ قَالَ أَنَا مَلَکُ الْمَوْتِ فَقَالَ أَ تَسْتَطِیعُ أَنْ تُرِیَنِی الصُّورَةَ الَّتِی تَقْبِضُ فِیهَا رُوحَ الْمُؤْمِنِ قَالَ نَعَمْ أَعْرِضْ عَنِّی فَأَعْرَضَ عَنْهُ فَإِذَا هُوَ شَابٌّ حَسَنُ الصُّورَةِ حَسَنُ الثِّیَابِ حَسَنُ الشَّمَائِلِ طَیِّبُ الرَّائِحَةِ فَقَالَ یَا مَلَکَ الْمَوْتِ لَوْ لَمْ یَلْقَ الْمُؤْمِنُ إِلَّا حُسْنَ صُورَتِکَ لَکَانَ حَسْبَهُ ثُمَّ قَالَ لَهُ هَلْ تَسْتَطِیعُ أَنْ تُرِیَنِی الصُّورَةَ الَّتِی تَقْبِضُ فِیهَا رُوحَ الْفَاجِرِ فَقَالَ لَا تُطِیقُ </w:t>
      </w:r>
      <w:bookmarkStart w:id="331" w:name="pg13749_126578"/>
    </w:p>
    <w:p>
      <w:pPr>
        <w:pStyle w:val="BookText"/>
        <w:rPr/>
      </w:pPr>
      <w:bookmarkEnd w:id="331"/>
      <w:r>
        <w:rPr>
          <w:rFonts w:ascii="Amiri" w:hAnsi="Amiri" w:eastAsia="Amiri" w:cs="Amiri"/>
          <w:color w:val="111111"/>
          <w:sz w:val="28"/>
          <w:sz w:val="28"/>
          <w:szCs w:val="28"/>
          <w:rtl w:val="true"/>
          <w:lang w:bidi="ar-SA"/>
        </w:rPr>
        <w:t>فَقَالَ بَلَی قَالَ فَأَعْرِضْ عَنِّی فَأَعْرَضَ عَنْهُ ثُمَّ الْتَفَتَ إِلَیْهِ فَإِذَا هُوَ رَجُلٌ أَسْوَدُ قَائِمُ الشَّعَرِ مُنْتِنُ الرَّائِحَةِ أَسْوَدُ الثِّیَابِ یَخْرُجُ مِنْ فِیهِ وَ مِنْ مَنَاخِرِهِ النِّیرَانُ وَ الدُّخَانُ فَغُشِیَ عَلَی إِبْرَاهِیمَ ثُمَّ أَفَاقَ وَ قَدْ عَادَ مَلَکُ الْمَوْتِ إِلَی حَالَتِهِ الْأُولَی فَقَالَ یَا مَلَکَ الْمَوْتِ لَوْ لَمْ یَلْقَ الْفَاجِرُ إِلَّا صُورَتَکَ هَذِهِ لَکَفَتْهُ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ابراهیم علیه السلام، فرشته ای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سیمایت را که در آن، مؤمن را قبض روح می کنی، به من نشان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نگاهت را از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نگاهش را از او برگرداند و ناگهان او را جوانی خوش سیما، خوش لباس، با شمایل زیبا و خوشبو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اگر مؤمن، تنها سیمای زیبایت را ببیند،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سیمایت را که در آن انسان بدکاره</w:t>
      </w:r>
    </w:p>
    <w:p>
      <w:pPr>
        <w:pStyle w:val="BookText"/>
        <w:rPr/>
      </w:pPr>
      <w:r>
        <w:rPr>
          <w:rFonts w:ascii="IRNazanin" w:hAnsi="IRNazanin" w:eastAsia="IRNazanin"/>
          <w:color w:val="111111"/>
          <w:sz w:val="28"/>
          <w:sz w:val="28"/>
          <w:szCs w:val="28"/>
          <w:rtl w:val="true"/>
          <w:lang w:bidi="fa-IR"/>
        </w:rPr>
        <w:t>را قبض روح می کنی، به من نشان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تحملش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او روی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روی کرد و ناگهان او را مردی سیاه با موهای سیخ شده، بدبو و با لباس های سیاه یافت که از دهان و سوراخ های بینی اش آتش و دود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دیدنش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فرشته مرگ به حالت نخستش بازگشته بود،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بدکاره، تنها سیمایت را ببیند، او را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838821_1468164448"/>
      <w:bookmarkStart w:id="333" w:name="_Toc141"/>
      <w:bookmarkEnd w:id="332"/>
      <w:r>
        <w:rPr>
          <w:rtl w:val="true"/>
        </w:rPr>
        <w:t>«</w:t>
      </w:r>
      <w:r>
        <w:rPr/>
        <w:t>26</w:t>
      </w:r>
      <w:r>
        <w:rPr>
          <w:rtl w:val="true"/>
        </w:rPr>
        <w:t>»</w:t>
      </w:r>
      <w:bookmarkEnd w:id="333"/>
    </w:p>
    <w:p>
      <w:pPr>
        <w:pStyle w:val="BookText"/>
        <w:rPr/>
      </w:pPr>
      <w:r>
        <w:rPr>
          <w:rFonts w:ascii="Amiri" w:hAnsi="Amiri" w:eastAsia="Amiri" w:cs="Amiri"/>
          <w:color w:val="111111"/>
          <w:sz w:val="28"/>
          <w:sz w:val="28"/>
          <w:szCs w:val="28"/>
          <w:rtl w:val="true"/>
          <w:lang w:bidi="ar-SA"/>
        </w:rPr>
        <w:t>کا، الکافی عَلِیٌّ عَنْ أَبِیهِ وَ مُحَمَّدُ بْنُ یَحْیَی عَنْ أَحْمَدَ بْنِ مُحَمَّدٍ جَمِیعاً عَنِ ابْنِ مَحْبُوبٍ عَنْ عَبْدِ اللَّهِ بْنِ سِنَانٍ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إِبْرَاهِیمَ علیه السلام فَقَالَ اجْعَلْ عَلی کُلِّ جَبَلٍ مِنْهُنَّ جُزْءاً وَ کَانَتِ الْجِبَالُ یَوْمَئِذٍ عَشَرَةً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علیه السلام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کوهی جزئی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در آن هنگام ده عدد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838823_1468164448"/>
      <w:bookmarkStart w:id="335" w:name="_Toc142"/>
      <w:bookmarkEnd w:id="334"/>
      <w:r>
        <w:rPr>
          <w:rtl w:val="true"/>
        </w:rPr>
        <w:t>«</w:t>
      </w:r>
      <w:r>
        <w:rPr/>
        <w:t>27</w:t>
      </w:r>
      <w:r>
        <w:rPr>
          <w:rtl w:val="true"/>
        </w:rPr>
        <w:t>»</w:t>
      </w:r>
      <w:bookmarkEnd w:id="335"/>
    </w:p>
    <w:p>
      <w:pPr>
        <w:pStyle w:val="BookText"/>
        <w:rPr/>
      </w:pPr>
      <w:r>
        <w:rPr>
          <w:rFonts w:ascii="Amiri" w:hAnsi="Amiri" w:eastAsia="Amiri" w:cs="Amiri"/>
          <w:color w:val="111111"/>
          <w:sz w:val="28"/>
          <w:sz w:val="28"/>
          <w:szCs w:val="28"/>
          <w:rtl w:val="true"/>
          <w:lang w:bidi="ar-SA"/>
        </w:rPr>
        <w:t xml:space="preserve">کا، الکافی عَلِیٌّ عَنْ أَبِیهِ وَ عِدَّةٌ مِنْ أَصْحَابِنَا عَنْ أَحْمَدَ بْنِ مُحَمَّدٍ جَمِیعاً عَنِ ابْنِ فَضَّالٍ عَنْ ثَعْلَبَةَ بْنِ مَیْمُونٍ عَنْ مُعَاوِیَةَ بْنِ عَمَّارٍ عَنْ أَبِی عَبْدِ اللَّهِ علیه السلام مِثْلَهُ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نیز شبیه به حدیث بالا از امام صادق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838825_1468164448"/>
      <w:bookmarkStart w:id="337" w:name="_Toc143"/>
      <w:bookmarkEnd w:id="336"/>
      <w:r>
        <w:rPr>
          <w:rtl w:val="true"/>
        </w:rPr>
        <w:t>«</w:t>
      </w:r>
      <w:r>
        <w:rPr/>
        <w:t>28</w:t>
      </w:r>
      <w:r>
        <w:rPr>
          <w:rtl w:val="true"/>
        </w:rPr>
        <w:t>»</w:t>
      </w:r>
      <w:bookmarkEnd w:id="337"/>
    </w:p>
    <w:p>
      <w:pPr>
        <w:pStyle w:val="BookText"/>
        <w:rPr/>
      </w:pPr>
      <w:r>
        <w:rPr>
          <w:rFonts w:ascii="Amiri" w:hAnsi="Amiri" w:eastAsia="Amiri" w:cs="Amiri"/>
          <w:color w:val="111111"/>
          <w:sz w:val="28"/>
          <w:sz w:val="28"/>
          <w:szCs w:val="28"/>
          <w:rtl w:val="true"/>
          <w:lang w:bidi="ar-SA"/>
        </w:rPr>
        <w:t xml:space="preserve">کا، الکافی عَلِیٌّ عَنْ أَبِیهِ عَنْ حَمَّادٍ عَنْ أَبَانِ بْنِ تَغْلِبَ قَالَ قَالَ أَبُو جَعْفَرٍ علیه السلام الْجُزْءُ وَاحِدٌ مِنْ عَشَرَةٍ لِأَنَّ الْجِبَالَ کَانَتْ عَشَرَةً وَ الطُّیُورُ أَرْبَعَةً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یک دهم است؛ زیرا آن کوه ها ده عدد و آن پرنده ها چهار عدد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838827_1468164448"/>
      <w:bookmarkStart w:id="339" w:name="_Toc144"/>
      <w:bookmarkEnd w:id="338"/>
      <w:r>
        <w:rPr>
          <w:rtl w:val="true"/>
        </w:rPr>
        <w:t>«</w:t>
      </w:r>
      <w:r>
        <w:rPr/>
        <w:t>29</w:t>
      </w:r>
      <w:r>
        <w:rPr>
          <w:rtl w:val="true"/>
        </w:rPr>
        <w:t>»</w:t>
      </w:r>
      <w:bookmarkEnd w:id="3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بِإِسْنَادِهِ عَنْ أَبِی عَبْدِ اللَّهِ علیه السلام قَالَ قَالَ النَّبِیُّ صلی الله علیه و آله أُنْزِلَ صُحُفُ إِبْرَاهِیمَ علیه السلام فِی أَوَّلِ لَیْلَةٍ مِنْ شَهْرِ رَمَضَانَ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40" w:name="pg13749_126579"/>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ابراهیم علیه السلام در شب اول ماه رمضان بر او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1" w:name="__RefHeading___Toc1838829_1468164448"/>
      <w:bookmarkStart w:id="342" w:name="_Toc145"/>
      <w:bookmarkEnd w:id="341"/>
      <w:r>
        <w:rPr>
          <w:rtl w:val="true"/>
        </w:rPr>
        <w:t xml:space="preserve">باب </w:t>
      </w:r>
      <w:r>
        <w:rPr/>
        <w:t>4</w:t>
      </w:r>
      <w:r>
        <w:rPr>
          <w:rtl w:val="true"/>
        </w:rPr>
        <w:t xml:space="preserve"> </w:t>
      </w:r>
      <w:r>
        <w:rPr>
          <w:rtl w:val="true"/>
        </w:rPr>
        <w:t>جمل أحواله و وفاته علیه السلام</w:t>
      </w:r>
      <w:bookmarkEnd w:id="342"/>
    </w:p>
    <w:p>
      <w:pPr>
        <w:pStyle w:val="Heading4"/>
        <w:numPr>
          <w:ilvl w:val="3"/>
          <w:numId w:val="1"/>
        </w:numPr>
        <w:rPr/>
      </w:pPr>
      <w:bookmarkStart w:id="343" w:name="__RefHeading___Toc1838831_1468164448"/>
      <w:bookmarkStart w:id="344" w:name="_Toc146"/>
      <w:bookmarkEnd w:id="343"/>
      <w:r>
        <w:rPr>
          <w:rtl w:val="true"/>
        </w:rPr>
        <w:t>الأخبار</w:t>
      </w:r>
      <w:bookmarkEnd w:id="344"/>
    </w:p>
    <w:p>
      <w:pPr>
        <w:pStyle w:val="Heading5"/>
        <w:numPr>
          <w:ilvl w:val="4"/>
          <w:numId w:val="1"/>
        </w:numPr>
        <w:rPr/>
      </w:pPr>
      <w:bookmarkStart w:id="345" w:name="__RefHeading___Toc1838833_1468164448"/>
      <w:bookmarkStart w:id="346" w:name="_Toc147"/>
      <w:bookmarkEnd w:id="345"/>
      <w:r>
        <w:rPr>
          <w:rtl w:val="true"/>
        </w:rPr>
        <w:t>«</w:t>
      </w:r>
      <w:r>
        <w:rPr/>
        <w:t>1</w:t>
      </w:r>
      <w:r>
        <w:rPr>
          <w:rtl w:val="true"/>
        </w:rPr>
        <w:t>»</w:t>
      </w:r>
      <w:bookmarkEnd w:id="3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مَاجِیلَوَیْهِ عَنْ مُحَمَّدٍ الْعَطَّارِ عَنِ الْأَشْعَرِیِّ عَنْ مُحَمَّدِ بْنِ عِمْرَانَ عَنْ أَبِیهِ عِمْرَانَ بْنِ إِسْمَاعِیلَ عَنْ أَبِی عَلِیٍّ الْأَنْصَارِیِّ عَنْ مُحَمَّدِ بْنِ جَعْفَرٍ التَّمِیمِیِّ قَالَ قَالَ الصَّادِقُ جَعْفَرُ بْنُ مُحَمَّدٍ علیهما السلام بَیْنَا إِبْرَاهِیمُ خَلِیلُ الرَّحْمَنِ علیه السلام فِی جَبَلِ بَیْتِ الْمَقْدِسِ یَطْلُبُ مَرْعًی لِغَنَمِهِ إِذْ سَمِعَ صَوْتاً فَإِذَا هُوَ بِرَجُلٍ قَائِمٍ یُصَلِّی طُولُهُ اثْنَا عَشَرَ شِبْراً فَقَالَ لَهُ یَا عَبْدَ اللَّهِ لِمَنْ تُصَلِّی قَالَ لِإِلَهِ السَّمَاءِ فَقَالَ لَهُ إِبْرَاهِیمُ علیه السلام هَلْ بَقِیَ أَحَدٌ مِنْ قَوْمِکَ غَیْرُکَ قَالَ لَا قَالَ فَمِنْ أَیْنَ تَأْکُلُ قَالَ أَجْتَنِی مِنْ هَذَا الشَّجَرِ فِی الصَّیْفِ وَ آکُلُهُ فِی الشِّتَاءِ قَالَ لَهُ فَأَیْنَ مَنْزِلُکَ قَالَ فَأَوْمَأَ بِیَدِهِ إِلَی جَبَلٍ فَقَالَ لَهُ إِبْرَاهِیمُ علیه السلام هَلْ لَکَ أَنْ تَذْهَبَ بِی مَعَکَ فَأَبِیتَ عِنْدَکَ اللَّیْلَةَ فَقَالَ إِنَّ قُدَّامِی مَاءً لَا یُخَاضُ قَالَ کَیْفَ تَصْنَعُ قَالَ أَمْشِی عَلَیْهِ قَالَ فَاذْهَبْ بِی مَعَکَ فَلَعَلَّ اللَّهَ أَنْ یَرْزُقَنِی مَا رَزَقَکَ قَالَ فَأَخَذَ الْعَابِدُ بِیَدِهِ فَمَضَیَا جَمِیعاً حَتَّی انْتَهَیَا إِلَی الْمَاءِ فَمَشَی وَ مَشَی إِبْرَاهِیمُ علیه السلام مَعَهُ حَتَّی انْتَهَیَا إِلَی مَنْزِلِهِ فَقَالَ لَهُ إِبْرَاهِیمُ علیه السلام أَیُّ الْأَیَّامِ أَعْظَمُ فَقَالَ لَهُ الْعَابِدُ یَوْمُ الدِّینِ یَوْمَ یُدَانُ النَّاسُ بَعْضُهُمْ مِنْ بَعْضٍ قَالَ فَهَلْ لَکَ أَنْ تَرْفَعَ یَدَکَ وَ أَرْفَعَ یَدِی فَنَدْعُوَ اللَّهَ عَزَّ وَ جَلَّ أَنْ یُؤْمِنَنَا مِنْ شَرِّ ذَلِکَ الْیَوْمِ فَقَالَ وَ مَا تَصْنَعُ بِدَعْوَتِی فَوَ اللَّهِ إِنَّ لِی لَدَعْوَةً مُنْذُ ثَلَاثِ سِنِینَ فَمَا أُجِبْتُ فِیهَا بِشَیْ‌ءٍ فَقَالَ لَهُ إِبْرَاهِیمُ علیه السلام أَ وَ لَا أُخْبِرُکَ لِأَیِّ شَیْ‌ءٍ احْتُبِسَتْ دَعْوَتُکَ قَالَ بَلَی قَالَ لَهُ إِنَّ اللَّهَ عَزَّ وَ جَلَّ إِذَا أَحَبَّ عَبْداً احْتَبَسَ دَعْوَتَهُ لِیُنَاجِیَهُ وَ یَسْأَلَهُ وَ یَطْلُبَ إِلَیْهِ وَ إِذَا أَبْغَضَ عَبْداً عَجَّلَ لَهُ دَعْوَتَهُ أَوْ أَلْقَی الْیَأْسَ فِی قَلْبِهِ مِنْهَا ثُمَّ قَالَ لَهُ وَ مَا کَانَتْ دَعْوَتُکَ قَالَ مَرَّ بِی غَنَمٌ وَ مَعَهُ غُلَامٌ لَهُ ذُؤَابَةٌ فَقُلْتُ یَا غُلَامُ لِمَنْ هَذَا الْغَنَمُ فَقَالَ لِإِبْرَاهِیمَ خَلِیلِ الرَّحْمَنِ فَقُلْتُ اللَّهُمَّ إِنْ کَانَ لَکَ فِی الْأَرْضِ خَلِیلٌ فَأَرِنِیهِ فَقَالَ لَهُ إِبْرَاهِیمُ فَقَدِ اسْتَجَابَ اللَّهُ لَکَ أَنَا إِبْرَاهِیمُ خَلِیلُ الرَّحْمَنِ فَعَانَقَهُ فَلَمَّا بَعَثَ اللَّهُ مُحَمَّداً صلی الله علیه و آله جَاءَتِ الْمُصَافَحَةُ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47" w:name="pg13749_126580"/>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ابراهیم خلیل الرحمان علیه السلام در کوه بیت المقدس در جستجوی چراگاهی برای گوسفندانش بود، صدایی شنید و ناگهان مردی را دید که به نماز ایستاده و طولش دوازده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برای که نماز می گزاری؟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کسی از قومت باقی مانده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راهی غذا می خوری؟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این درخت را در تابستان می چینم و در زمستان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دستش کوهی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مرا با خود ببری و امشب را پیش تو بمانم؟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رویم آبی است که نمی توان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می 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آنچه را به تو روزی داده است، به من نیز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دست ابراهیم علیه السلام را گرفت و هر دو رفتند تا به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به راه افتاد و ابراهیم علیه السلام نیز به همراه او رفت تا این که به خانه آن عابد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بزرگتر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روزی که مردم از یکدیگر جزا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دستت را بالا بگیری و من نیز دستم را بالا بگیرم و از خداوند عزوجل بخواهیم تا ما را از شر آن روز در امان بدارد؟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من چه کار داری؟ به خداوند سوگند، از سه سال پیش دعایی کرده ام و هنوز دعایم اجابت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را از علت حبس شدن دعایت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بنده ای را دوست بدارد، دعایش را حبس می کند تا آن بنده با او مناجات و از او درخواست و طلب کند و اگر بنده ای را دشمن بدارد، دعایش را سرعت می بخشد و یا ناامیدی از برآورده شدن آن دعا را در دلش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چه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از کنارم گذشت که به همراه آن پسر بچه ای بود که گیسو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گوسفند، از آنِ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ابراهیم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بر روی زمین دوستی داری،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ابراهیم علیه السلام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حضرت محمد صلی الله علیه و آله را برانگیخت،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838835_1468164448"/>
      <w:bookmarkStart w:id="349" w:name="_Toc148"/>
      <w:bookmarkEnd w:id="348"/>
      <w:r>
        <w:rPr>
          <w:rtl w:val="true"/>
        </w:rPr>
        <w:t>«</w:t>
      </w:r>
      <w:r>
        <w:rPr/>
        <w:t>2</w:t>
      </w:r>
      <w:r>
        <w:rPr>
          <w:rtl w:val="true"/>
        </w:rPr>
        <w:t>»</w:t>
      </w:r>
      <w:bookmarkEnd w:id="349"/>
    </w:p>
    <w:p>
      <w:pPr>
        <w:pStyle w:val="BookText"/>
        <w:rPr/>
      </w:pPr>
      <w:r>
        <w:rPr>
          <w:rFonts w:ascii="Amiri" w:hAnsi="Amiri" w:eastAsia="Amiri" w:cs="Amiri"/>
          <w:color w:val="111111"/>
          <w:sz w:val="28"/>
          <w:sz w:val="28"/>
          <w:szCs w:val="28"/>
          <w:rtl w:val="true"/>
          <w:lang w:bidi="ar-SA"/>
        </w:rPr>
        <w:t>ع، علل الشرائع مَاجِیلَوَیْهِ عَنْ عَلِیِّ بْنِ إِبْرَاهِیمَ عَنْ عُثْمَانَ بْنِ عِیسَی عَنْ أَبِی الْجَارُودِ رَفَعَهُ فِیمَا یُرْوَی إِلَی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مَرَّ بِبَانِقْیَا فَکَانَ یُزَلْزَلُ بِهَا </w:t>
      </w:r>
      <w:r>
        <w:rPr>
          <w:rStyle w:val="FootnoteAnchor"/>
          <w:rtl w:val="true"/>
        </w:rPr>
        <w:footnoteReference w:id="289"/>
      </w:r>
      <w:r>
        <w:rPr>
          <w:rFonts w:ascii="Amiri" w:hAnsi="Amiri" w:eastAsia="Amiri" w:cs="Amiri"/>
          <w:color w:val="111111"/>
          <w:sz w:val="28"/>
          <w:sz w:val="28"/>
          <w:szCs w:val="28"/>
          <w:rtl w:val="true"/>
          <w:lang w:bidi="ar-SA"/>
        </w:rPr>
        <w:t xml:space="preserve">فَبَاتَ بِهَا فَأَصْبَحَ الْقَوْمُ وَ لَمْ یُزَلْزَلْ بِهِمْ فَقَالُوا مَا هَذَا وَ لَیْسَ حَدَثٌ قَالُوا هَاهُنَا شَیْخٌ وَ مَعَهُ غُلَامٌ لَهُ قَالَ فَأَتَوْهُ فَقَالُوا لَهُ یَا هَذَا إِنَّهُ کَانَ یُزَلْزَلُ بِنَا کُلَّ لَیْلَةٍ وَ لَمْ یُزَلْزَلْ بِنَا هَذِهِ اللَّیْلَةَ فَبِتْ عِنْدَنَا فَبَاتَ فَلَمْ یُزَلْزَلْ بِهِمْ فَقَالُوا أَقِمْ عِنْدَنَا وَ نَحْنُ نُجْرِی عَلَیْکَ </w:t>
      </w:r>
      <w:r>
        <w:rPr>
          <w:rStyle w:val="FootnoteAnchor"/>
          <w:rtl w:val="true"/>
        </w:rPr>
        <w:footnoteReference w:id="290"/>
      </w:r>
      <w:r>
        <w:rPr>
          <w:rFonts w:ascii="Amiri" w:hAnsi="Amiri" w:eastAsia="Amiri" w:cs="Amiri"/>
          <w:color w:val="111111"/>
          <w:sz w:val="28"/>
          <w:sz w:val="28"/>
          <w:szCs w:val="28"/>
          <w:rtl w:val="true"/>
          <w:lang w:bidi="ar-SA"/>
        </w:rPr>
        <w:t xml:space="preserve">مَا أَحْبَبْتَ قَالَ لَا وَ لَکِنْ تَبِیعُونِّی هَذَا الظَّهْرَ وَ لَا یُزَلْزَلُ بِکُمْ قَالُوا فَهُوَ لَکَ قَالَ لَا آخُذُهُ إِلَّا بِالشِّرَی قَالُوا فَخُذْهُ بِمَا شِئْتَ فَاشْتَرَاهُ بِسَبْعِ نِعَاجٍ وَ أَرْبَعَةِ أَحْمِرَةٍ فَلِذَلِکَ سُمِّیَ بَانِقْیَا لِأَنَّ النِّعَاجَ بِالنَّبَطِیَّةِ نِقْیَا قَالَ فَقَالَ لَهُ غُلَامُهُ یَا خَلِیلَ الرَّحْمَنِ مَا تَصْنَعُ بِهَذَا الظَّهْرِ لَیْسَ فِیهِ زَرْعٌ وَ لَا ضَرْعٌ فَقَالَ لَهُ اسْکُتْ فَإِنَّ اللَّهَ عَزَّ وَ جَلَّ یَحْشُرُ مِنْ هَذَا الظَّهْرِ سَبْعِینَ أَلْفاً یَدْخُلُونَ الْجَنَّةَ بِغَیْرِ حِسَابٍ یَشْفَعُ الرَّجُلُ مِنْهُمْ لِکَذَا وَ کَذَا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از بانقیا که در آن زلزله رخ می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نسخه ها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مهمان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شب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 کردند در حالی که زلزله ای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دیگر زلزله رخ نمی دهد؟ برخی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پیر مردی به همراه پسر بچه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ابراهیم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هر شب بر ما زلزله می آمد و امشب که تو در میان ما مانده ای زلزله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شب را آن جا ماند و زلزله 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ما بمان و ما هر چه بخواهی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این زمین بلند را به من می فروشید و زلزله ای در میان شما رخ</w:t>
      </w:r>
    </w:p>
    <w:p>
      <w:pPr>
        <w:pStyle w:val="BookText"/>
        <w:rPr/>
      </w:pPr>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خریدن آن را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بهایی که خواستی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را در مقابل هفت میش و چهار خر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جا بانقیا نامیده شد؛ چرا که میش به زبان نبطی نقیا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با این زمین بلند که نه به درد کشاورزی و نه به درد دامپروری می خورد، می خواهی چه بکنی؟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چرا که خداوند عزوجل از این زمین بلند هفتاد هزار تن را بدون محاسبه وارد بهشت می سازد و یک مرد از آنان، فلانی و فلانی را شفاعت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838837_1468164448"/>
      <w:bookmarkStart w:id="351" w:name="_Toc149"/>
      <w:bookmarkEnd w:id="350"/>
      <w:r>
        <w:rPr>
          <w:rtl w:val="true"/>
        </w:rPr>
        <w:t>بیان</w:t>
      </w:r>
      <w:bookmarkEnd w:id="351"/>
    </w:p>
    <w:p>
      <w:pPr>
        <w:pStyle w:val="BookText"/>
        <w:rPr/>
      </w:pPr>
      <w:r>
        <w:rPr>
          <w:rFonts w:ascii="IRNazanin" w:hAnsi="IRNazanin" w:eastAsia="IRNazanin"/>
          <w:color w:val="111111"/>
          <w:sz w:val="28"/>
          <w:sz w:val="28"/>
          <w:szCs w:val="28"/>
          <w:rtl w:val="true"/>
          <w:lang w:bidi="fa-IR"/>
        </w:rPr>
        <w:t>قال الفیروزآبادی بانقیا قریة بالکوفة أقول المراد به ظهر الکوفة و هو الغری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بانقیا، دهکده ای 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زمین بلند کوفه یعنی غریّ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1838839_1468164448"/>
      <w:bookmarkStart w:id="353" w:name="_Toc150"/>
      <w:bookmarkEnd w:id="352"/>
      <w:r>
        <w:rPr>
          <w:rtl w:val="true"/>
        </w:rPr>
        <w:t>«</w:t>
      </w:r>
      <w:r>
        <w:rPr/>
        <w:t>3</w:t>
      </w:r>
      <w:r>
        <w:rPr>
          <w:rtl w:val="true"/>
        </w:rPr>
        <w:t>»</w:t>
      </w:r>
      <w:bookmarkEnd w:id="353"/>
    </w:p>
    <w:p>
      <w:pPr>
        <w:pStyle w:val="BookText"/>
        <w:rPr/>
      </w:pPr>
      <w:r>
        <w:rPr>
          <w:rFonts w:ascii="Amiri" w:hAnsi="Amiri" w:eastAsia="Amiri" w:cs="Amiri"/>
          <w:color w:val="111111"/>
          <w:sz w:val="28"/>
          <w:sz w:val="28"/>
          <w:szCs w:val="28"/>
          <w:rtl w:val="true"/>
          <w:lang w:bidi="ar-SA"/>
        </w:rPr>
        <w:t>ع، علل الشرائع أَبِی عَنْ سَعْدٍ عَنْ أَحْمَدَ بْنِ مُحَمَّدٍ عَنْ عَلِیِّ بْنِ الْحَکَمِ عَنْ أَبَانِ بْنِ عُثْمَانَ عَنْ مُحَمَّدٍ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إِبْرَاهِیمَ علیه السلام أَنَّ الْأَرْضَ قَدْ شَکَتْ إِلَیَّ الْحَیَاءَ مِنْ رُؤْیَةِ عَوْرَتِکَ فَاجْعَلْ بَیْنَکَ وَ بَیْنَهَا حِجَاباً فَجَعَلَ شَیْئاً هُوَ أَکْثَرُ مِنَ الثِّیَابِ وَ مِنْ دُونِ السَّرَاوِیلِ فَلَبِسَهُ فَکَانَ إِلَی رُکْبَتَیْهِ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علیه السلام وحی فرمود که زمین از شرم دیدن عورت تو به من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خود و زمین حجابی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چیزی را که بیش از لباس و کوتاه تر از شلوار بود،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تا زانوهایش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838841_1468164448"/>
      <w:bookmarkStart w:id="355" w:name="_Toc151"/>
      <w:bookmarkEnd w:id="354"/>
      <w:r>
        <w:rPr>
          <w:rtl w:val="true"/>
        </w:rPr>
        <w:t>بیان</w:t>
      </w:r>
      <w:bookmarkEnd w:id="355"/>
    </w:p>
    <w:p>
      <w:pPr>
        <w:pStyle w:val="BookText"/>
        <w:rPr/>
      </w:pPr>
      <w:r>
        <w:rPr>
          <w:rFonts w:ascii="IRNazanin" w:hAnsi="IRNazanin" w:eastAsia="IRNazanin"/>
          <w:color w:val="111111"/>
          <w:sz w:val="28"/>
          <w:sz w:val="28"/>
          <w:szCs w:val="28"/>
          <w:rtl w:val="true"/>
          <w:lang w:bidi="fa-IR"/>
        </w:rPr>
        <w:t>قوله علیه السلام هو أکثر من الثیاب أی زائد علی سائر أثوابه و الظاهر هو أکبر من التبّان قال فی النهایة التبّان سراویل صغیر یستر العورة المغلظة فقط و یکثر لبسه الملاحون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لباس هایش بود، یعنی علاوه بر لباس های دیگرش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حدیث بر می آید که آن بزرگتر از تنکه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تنکه، شلوار کوتاهی است که تنها عورت ضخیم را می پوشاند و بیشتر، ملوانان آن را می 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838843_1468164448"/>
      <w:bookmarkStart w:id="357" w:name="_Toc152"/>
      <w:bookmarkEnd w:id="356"/>
      <w:r>
        <w:rPr>
          <w:rtl w:val="true"/>
        </w:rPr>
        <w:t>«</w:t>
      </w:r>
      <w:r>
        <w:rPr/>
        <w:t>4</w:t>
      </w:r>
      <w:r>
        <w:rPr>
          <w:rtl w:val="true"/>
        </w:rPr>
        <w:t>»</w:t>
      </w:r>
      <w:bookmarkEnd w:id="3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بِإِسْنَادِ الْعَمْرِیِّ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سُئِلَ مِمَّا خَلَقَ اللَّهُ عَزَّ وَ جَلَّ الْجَزَرَ فَقَالَ إِنَّ إِبْرَاهِیمَ علیه السلام کَانَ لَهُ یَوْماً ضَیْفٌ وَ لَمْ یَکُنْ عِنْدَهُ مَا یَمُونُ </w:t>
      </w:r>
      <w:bookmarkStart w:id="358" w:name="pg13749_126581"/>
    </w:p>
    <w:p>
      <w:pPr>
        <w:pStyle w:val="BookText"/>
        <w:rPr/>
      </w:pPr>
      <w:bookmarkEnd w:id="358"/>
      <w:r>
        <w:rPr>
          <w:rFonts w:ascii="Amiri" w:hAnsi="Amiri" w:eastAsia="Amiri" w:cs="Amiri"/>
          <w:color w:val="111111"/>
          <w:sz w:val="28"/>
          <w:sz w:val="28"/>
          <w:szCs w:val="28"/>
          <w:rtl w:val="true"/>
          <w:lang w:bidi="ar-SA"/>
        </w:rPr>
        <w:t xml:space="preserve">ضَیْفَهُ فَقَالَ فِی نَفْسِهِ أَقُومُ إِلَی سَقْفِی فَأَسْتَخْرِجُ مِنْ جُذُوعِهِ فَأَبِیعُهُ مِنَ النَّجَّارِ فَیَعْمَلُ صَنَماً فَلَمْ یَفْعَلْ وَ خَرَجَ وَ مَعَهُ إِزَارٌ إِلَی مَوْضِعٍ وَ صَلَّی رَکْعَتَیْنِ فَجَاءَ مَلَکٌ وَ أَخَذَ مِنْ ذَلِکَ الرَّمْلِ وَ الْحِجَارَةِ فَقَبَضَهُ فِی إِزَارِ إِبْرَاهِیمَ علیه السلام وَ حَمَلَهُ إِلَی بَیْتِهِ کَهَیْئَةِ رَجُلٍ فَقَالَ لِأَهْلِ إِبْرَاهِیمَ علیه السلام هَذَا إِزَارُ إِبْرَاهِیمَ فَخُذِیهِ فَفَتَحُوا الْإِزَارَ فَإِذَا الرَّمْلُ قَدْ صَارَ ذُرَةً وَ إِذَا الْحِجَارَةُ الطُّوَالُ قَدْ صَارَتْ جَزَراً وَ إِذَا الْحِجَارَةُ الْمُدَوَّرَةُ قَدْ صَارَتْ لِفْتاً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 صلی الله علیه و آله پرسیدند که خداوند، زردک را از چه چیزی آفرید؟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روزی مهمانی داشت و چیزی نداشت تا با آن به مهمان غذا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سقف خانه ام را کنم و از تنه های درختان که در آن است تعدادی را بیرون کشیده و به نجار بفروشم، از آن بت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لنگی برداشت و به جایی رفت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آمد و مقداری از آن شن و سنگ را برداشت و در لنگ ابراهیم نهاد و آن را در هیئت یک مرد به خانه ابراهیم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خانواده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لنگ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لنگ را گشودند و ناگهان دیدند که شن، تبدیل به ذرت و سنگ دراز، تبدیل به زردک و سنگ گِرد، تبدیل به شلغم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838845_1468164448"/>
      <w:bookmarkStart w:id="360" w:name="_Toc153"/>
      <w:bookmarkEnd w:id="359"/>
      <w:r>
        <w:rPr>
          <w:rtl w:val="true"/>
        </w:rPr>
        <w:t>«</w:t>
      </w:r>
      <w:r>
        <w:rPr/>
        <w:t>5</w:t>
      </w:r>
      <w:r>
        <w:rPr>
          <w:rtl w:val="true"/>
        </w:rPr>
        <w:t>»</w:t>
      </w:r>
      <w:bookmarkEnd w:id="360"/>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أَبِیهِ عَنْ سَعْدٍ عَنِ الْأَشْعَرِیِّ عَنِ ابْنِ أَبِی الْخَطَّابِ عَنْ مُحَمَّدِ بْنِ سُلَیْمَانَ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اثْنَیْنِ تَصَافَحَا عَلَی وَجْهِ الْأَرْضِ ذُو الْقَرْنَیْنِ وَ إِبْرَاهِیمُ الْخَلِیلُ اسْتَقْبَلَهُ إِبْرَاهِیمُ فَصَافَحَهُ وَ أَوَّلُ شَجَرَةٍ عَلَی وَجْهِ الْأَرْضِ النَّخْلَةُ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 نفری که بر روی زمین با هم دست دادند، ذو القرنین و ابراهیم خلیل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استقبال او رفت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نخستین درخت بر روی زمین، درخت خرما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838847_1468164448"/>
      <w:bookmarkStart w:id="362" w:name="_Toc154"/>
      <w:bookmarkEnd w:id="361"/>
      <w:r>
        <w:rPr>
          <w:rtl w:val="true"/>
        </w:rPr>
        <w:t>«</w:t>
      </w:r>
      <w:r>
        <w:rPr/>
        <w:t>6</w:t>
      </w:r>
      <w:r>
        <w:rPr>
          <w:rtl w:val="true"/>
        </w:rPr>
        <w:t>»</w:t>
      </w:r>
      <w:bookmarkEnd w:id="362"/>
    </w:p>
    <w:p>
      <w:pPr>
        <w:pStyle w:val="BookText"/>
        <w:rPr/>
      </w:pPr>
      <w:r>
        <w:rPr>
          <w:rFonts w:ascii="Amiri" w:hAnsi="Amiri" w:eastAsia="Amiri" w:cs="Amiri"/>
          <w:color w:val="111111"/>
          <w:sz w:val="28"/>
          <w:sz w:val="28"/>
          <w:szCs w:val="28"/>
          <w:rtl w:val="true"/>
          <w:lang w:bidi="ar-SA"/>
        </w:rPr>
        <w:t xml:space="preserve">لی، الأمالی للصدوق سَیَجِی‌ءُ فِی أَخْبَارِ الْمِعْرَاجِ أَنَّ النَّبِیَّ صلی الله علیه و آله مَرَّ عَلَی شَیْخٍ قَاعِدٍ تَحْتَ شَجَرَةٍ وَ حَوْلَهُ أَطْفَالٌ فَقَالَ رَسُولُ اللَّهِ صلی الله علیه و آله مَنْ هَذَا الشَّیْخُ یَا جَبْرَئِیلُ قَالَ هَذَا أَبُوکَ إِبْرَاهِیمُ قَالَ فَمَا هَؤُلَاءِ الْأَطْفَالُ حَوْلَهُ قَالَ هَؤُلَاءِ أَطْفَالُ الْمُؤْمِنِینَ حَوْلَهُ یَغْذُوهُمْ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معراج خواهد آمد که پیامبر صلی الله علیه و آله از پیر مردی گذشت که زیر درختی به همراه چند کودک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پیر مرد کیست؟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پیرامون او کیستند؟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فرزندان مؤمنان هستند که در پیرامون او بوده و او به آنان غذا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1838849_1468164448"/>
      <w:bookmarkStart w:id="364" w:name="_Toc155"/>
      <w:bookmarkEnd w:id="363"/>
      <w:r>
        <w:rPr>
          <w:rtl w:val="true"/>
        </w:rPr>
        <w:t>«</w:t>
      </w:r>
      <w:r>
        <w:rPr/>
        <w:t>7</w:t>
      </w:r>
      <w:r>
        <w:rPr>
          <w:rtl w:val="true"/>
        </w:rPr>
        <w:t>»</w:t>
      </w:r>
      <w:bookmarkEnd w:id="3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لی، الأمالی للصدوق الدَّقَّاقُ عَنِ الصُّوفِیِّ عَنْ عَبْدِ اللَّهِ بْنِ مُوسَی الطَّبَرِیِّ عَنْ مُحَمَّدِ بْنِ الْحُسَیْنِ الْخَشَّابِ عَنْ مُحَمَّدِ بْنِ مِحْصَنٍ عَنْ یُونُسَ بْنِ ظَبْیَانَ 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تَبَارَکَ وَ تَعَالَی قَبْضَ رُوحِ إِبْرَاهِیمَ علیه السلام أَهْبَطَ إِلَیْهِ مَلَکَ الْمَوْتِ فَقَالَ السَّلَامُ عَلَیْکَ یَا إِبْرَاهِیمُ قَالَ وَ عَلَیْکَ السَّلَامُ یَا مَلَکَ الْمَوْتِ أَ دَاعٍ أَمْ نَاعٍ قَالَ بَلْ دَاعٍ یَا إِبْرَاهِیمُ فَأَجِبْ قَالَ إِبْرَاهِیمُ فَهَلْ رَأَیْتَ خَلِیلًا یُمِیتُ خَلِیلَهُ قَالَ فَرَجَعَ مَلَکُ الْمَوْتِ حَتَّی وَقَفَ بَیْنَ یَدَیِ اللَّهِ جَلَّ جَلَالُهُ فَقَالَ إِلَهِی قَدْ سَمِعْتَ مَا قَالَ خَلِیلُکَ إِبْرَاهِیمُ فَقَالَ اللَّهُ جَلَّ جَلَالُهُ یَا مَلَکَ الْمَوْتِ اذْهَبْ إِلَیْهِ وَ قُلْ لَهُ هَلْ رَأَیْتَ حَبِیباً یَکْرَهُ لِقَاءَ حَبِیبِهِ إِنَّ الْحَبِیبَ یُحِبُّ لِقَاءَ حَبِیبِهِ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365" w:name="pg13749_126582"/>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صادق علیه السلام از پدران گرامیش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بلند مرتبه و متعال خواست تا روح ابراهیم علیه السلام را بستاند، فرشته مرگ را به سوی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 که بر تو نیز درود باد ای فرشته مرگ، دعوت کننده ای یا قاصد مرگ؟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ابراهیم، برای دعوت کردن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را دیده ای که دوستش را بمیراند؟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بازگشت و در برابر خداوند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سخن دوستت ابراهیم را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به نزد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محبوبی را دیده ای که از دیدار محبوبش بیزار باشد؟ همانا محبوب، دیدار محبوبش را دوست 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1838851_1468164448"/>
      <w:bookmarkStart w:id="367" w:name="_Toc156"/>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المراد بالداعی أن یکون طلبه علی سبیل التخییر و الرضی کما هو المتعارف فیمن یدعو ضیفا لکرامته و بالناعی أن یکون قاهرا طالبا علی الجزم و الحتم و کان غرض إبراهیم علیه السلام الشفاعة و الدعاء لطلب البقاء لیکثر من عبادة ربه إن علم الله صلاحه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دعوت کننده، این است که درخواست فرشته مرگ، از باب مخیر کردن و رضایت است، همان طور که مرسوم است یک مهمان ارجمند را این طور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قاصد مرگ، نیز آن است که دعوت فرشته مرگ همراه با اجبار و درخواستش، قاطعانه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ابراهیم علیه السلام، شفاعت و دعا برای طلب بقا در صورت صلاح دید خداوند بود تا بدین وسیله بیشتر او را عبادت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838853_1468164448"/>
      <w:bookmarkStart w:id="369" w:name="_Toc157"/>
      <w:bookmarkEnd w:id="368"/>
      <w:r>
        <w:rPr>
          <w:rtl w:val="true"/>
        </w:rPr>
        <w:t>«</w:t>
      </w:r>
      <w:r>
        <w:rPr/>
        <w:t>8</w:t>
      </w:r>
      <w:r>
        <w:rPr>
          <w:rtl w:val="true"/>
        </w:rPr>
        <w:t>»</w:t>
      </w:r>
      <w:bookmarkEnd w:id="369"/>
    </w:p>
    <w:p>
      <w:pPr>
        <w:pStyle w:val="BookText"/>
        <w:rPr/>
      </w:pPr>
      <w:r>
        <w:rPr>
          <w:rFonts w:ascii="Amiri" w:hAnsi="Amiri" w:eastAsia="Amiri" w:cs="Amiri"/>
          <w:color w:val="111111"/>
          <w:sz w:val="28"/>
          <w:sz w:val="28"/>
          <w:szCs w:val="28"/>
          <w:rtl w:val="true"/>
          <w:lang w:bidi="ar-SA"/>
        </w:rPr>
        <w:t>ع، علل الشرائع أَبِی عَنْ سَعْدٍ عَنِ ابْنِ عِیسَی عَنِ الْبَزَنْطِیِّ عَنْ أَبَانِ بْنِ عُثْمَانَ عَنْ أَبِی بَصِیرٍ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لَمَّا قَضَی مَنَاسِکَهُ رَجَعَ إِلَی الشَّامِ فَهَلَکَ وَ کَانَ سَبَبُ هَلَاکِهِ أَنَّ مَلَکَ الْمَوْتِ أَتَاهُ لِیَقْبِضَهُ فَکَرِهَ إِبْرَاهِیمُ الْمَوْتَ فَرَجَعَ مَلَکُ الْمَوْتِ إِلَی رَبِّهِ عَزَّ وَ جَلَّ فَقَالَ إِنَّ إِبْرَاهِیمَ کَرِهَ الْمَوْتَ فَقَالَ دَعْ إِبْرَاهِیمَ فَإِنَّهُ یُحِبُّ أَنْ یَعْبُدَنِی قَالَ حَتَّی رَأَی إِبْرَاهِیمُ شَیْخاً کَبِیراً یَأْکُلُ وَ یَخْرُجُ مِنْهُ مَا یَأْکُلُهُ فَکَرِهَ الْحَیَاةَ وَ أَحَبَّ الْمَوْتَ فَبَلَغَنَا أَنَّ إِبْرَاهِیمَ أَتَی دَارَهُ فَإِذَا فِیهَا أَحْسَنُ صُورَةٍ مَا رَآهَا قَطُّ قَالَ مَنْ أَنْتَ قَالَ أَنَا مَلَکُ الْمَوْتِ قَالَ سُبْحَانَ اللَّهِ مَنِ الَّذِی یَکْرَهُ قُرْبَکَ وَ زِیَارَتَکَ وَ أَنْتَ بِهَذِهِ الصُّورَةِ فَقَالَ یَا خَلِیلَ الرَّحْمَنِ إِنَّ اللَّهَ تَبَارَکَ وَ تَعَالَی إِذَا أَرَادَ بِعَبْدٍ خَیْراً بَعَثَنِی إِلَیْهِ فِی هَذِهِ الصُّورَةِ وَ إِذَا أَرَادَ بِعَبْدٍ شَرّاً بَعَثَنِی إِلَیْهِ فِی غَیْرِ هَذِهِ الصُّورَةِ فَقُبِضَ علیه السلام بِالشَّامِ وَ تُوُفِّیَ بَعْدَهُ إِسْمَاعِیلُ وَ هُوَ ابْنُ ثَلَاثِینَ وَ مِائَةِ سَنَةٍ فَدُفِنَ فِی الْحِجْرِ مَعَ أُمِّهِ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مناسکش را به جا آورد، به شام بازگشت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بدین صورت بود که فرشته مرگ، نزد او آمد تا روحش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مردن اعلام بیزاری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نزد خداوند عزوجل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مردن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به حال خود بگذار؛ چرا که او دوست دارد مرا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ابراهیم علیه السلام، پیرمرد فرتوتی را دید که چیزی می خورد و آنچه می خورد، از او بیرون می آمد؛ از این رو از زندگی بیزار و دوستدار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ابراهیم علیه السلام به خانه اش آمد و ناگهان مردی را با زیباترین چهره که تا به حال ندیده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سبحان، چه کسی می تواند از نزدیکی و دیدار تو با این چهره بیزار 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هر گاه خداوند بلند مرتبه و متعال در برابر بنده ای خواستار خیری باشد، مرا با این چهره نزد او می فرستد و هر گاه درباره بنده ای خواستار شری باشد مرا با چهره دیگری نزد او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ابراهیم علیه السلام در شام ستانده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اسماعیل علیه السلام در سن صد و سی سالگی درگذشت و به همراه مادرش در حجر اسماعیل به خاک سپرده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838855_1468164448"/>
      <w:bookmarkStart w:id="371" w:name="_Toc158"/>
      <w:bookmarkEnd w:id="370"/>
      <w:r>
        <w:rPr>
          <w:rtl w:val="true"/>
        </w:rPr>
        <w:t>«</w:t>
      </w:r>
      <w:r>
        <w:rPr/>
        <w:t>9</w:t>
      </w:r>
      <w:r>
        <w:rPr>
          <w:rtl w:val="true"/>
        </w:rPr>
        <w:t>»</w:t>
      </w:r>
      <w:bookmarkEnd w:id="3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الْمُتَوَکِّلِ عَنِ الْحِمْیَرِیِّ عَنِ ابْنِ عِیسَی عَنِ ابْنِ مَحْبُوبٍ عَنْ مُحَمَّدِ بْنِ الْقَاسِمِ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سَارَةَ قَالَتْ لِإِبْرَاهِیمَ علیه السلام یَا إِبْرَاهِیمُ قَدْ کَبِرْتَ فَلَوْ دَعَوْتَ اللَّهَ أَنْ یَرْزُقَکَ وَلَداً تَقَرُّ أَعْیُنُنَا بِهِ فَإِنَّ اللَّهَ قَدِ اتَّخَذَکَ خَلِیلًا وَ هُوَ مُجِیبٌ لِدَعْوَتِکَ إِنْ شَاءَ قَالَ علیه السلام فَسَأَلَ إِبْرَاهِیمُ رَبَّهُ أَنْ یَرْزُقَهُ غُلَاماً عَلِیماً فَأَوْحَی اللَّهُ عَزَّ وَ جَلَّ إِلَیْهِ أَنِّی وَاهِبٌ لَکَ غُلَاماً عَلِیماً ثُمَّ أَبْلُوکَ بِالطَّاعَةِ لِی قَالَ أَبُو عَبْدِ اللَّهِ علیه السلام فَمَکَثَ إِبْرَاهِیمُ بَعْدَ الْبِشَارَةِ ثَلَاثَ سِنِینَ ثُمَّ جَاءَتْهُ الْبِشَارَةُ مِنَ اللَّهِ عَزَّ وَ جَلَّ وَ إِنَّ سَارَةَ قَدْ قَالَتْ لِإِبْرَاهِیمَ إِنَّکَ قَدْ کَبِرْتَ وَ قَرُبَ أَجَلُکَ فَلَوْ دَعَوْتَ اللَّهَ عَزَّ وَ جَلَّ أَنْ یُنْسِئَ فِی أَجَلِکَ </w:t>
      </w:r>
      <w:r>
        <w:rPr>
          <w:rStyle w:val="FootnoteAnchor"/>
          <w:rtl w:val="true"/>
        </w:rPr>
        <w:footnoteReference w:id="298"/>
      </w:r>
      <w:r>
        <w:rPr>
          <w:rFonts w:ascii="Amiri" w:hAnsi="Amiri" w:eastAsia="Amiri" w:cs="Amiri"/>
          <w:color w:val="111111"/>
          <w:sz w:val="28"/>
          <w:sz w:val="28"/>
          <w:szCs w:val="28"/>
          <w:rtl w:val="true"/>
          <w:lang w:bidi="ar-SA"/>
        </w:rPr>
        <w:t xml:space="preserve">وَ أَنْ یَمُدُّ لَکَ فِی الْعُمُرِ فَتَعِیشَ مَعَنَا وَ تَقَرَّ أَعْیُنُنَا قَالَ فَسَأَلَ إِبْرَاهِیمُ رَبَّهُ ذَلِکَ قَالَ </w:t>
      </w:r>
      <w:bookmarkStart w:id="372" w:name="pg13749_126583"/>
    </w:p>
    <w:p>
      <w:pPr>
        <w:pStyle w:val="BookText"/>
        <w:rPr/>
      </w:pPr>
      <w:bookmarkEnd w:id="372"/>
      <w:r>
        <w:rPr>
          <w:rFonts w:ascii="Amiri" w:hAnsi="Amiri" w:eastAsia="Amiri" w:cs="Amiri"/>
          <w:color w:val="111111"/>
          <w:sz w:val="28"/>
          <w:sz w:val="28"/>
          <w:szCs w:val="28"/>
          <w:rtl w:val="true"/>
          <w:lang w:bidi="ar-SA"/>
        </w:rPr>
        <w:t xml:space="preserve">فَأَوْحَی اللَّهُ عَزَّ وَ جَلَّ إِلَیْهِ سَلْ مِنْ زِیَادَةِ الْعُمُرِ مَا أَحْبَبْتَ تُعْطَهُ </w:t>
      </w:r>
      <w:r>
        <w:rPr>
          <w:rStyle w:val="FootnoteAnchor"/>
          <w:rtl w:val="true"/>
        </w:rPr>
        <w:footnoteReference w:id="299"/>
      </w:r>
      <w:r>
        <w:rPr>
          <w:rFonts w:ascii="Amiri" w:hAnsi="Amiri" w:eastAsia="Amiri" w:cs="Amiri"/>
          <w:color w:val="111111"/>
          <w:sz w:val="28"/>
          <w:sz w:val="28"/>
          <w:szCs w:val="28"/>
          <w:rtl w:val="true"/>
          <w:lang w:bidi="ar-SA"/>
        </w:rPr>
        <w:t xml:space="preserve">قَالَ فَأَخْبَرَ إِبْرَاهِیمُ سَارَةَ بِذَلِکَ فَقَالَتْ لَهُ سَلِ اللَّهَ أَنْ لَا یُمِیتَکَ حَتَّی تَکُونَ أَنْتَ الَّذِی تَسْأَلُهُ الْمَوْتَ قَالَ فَسَأَلَ إِبْرَاهِیمُ رَبَّهُ ذَلِکَ فَأَوْحَی اللَّهُ عَزَّ وَ جَلَّ إِلَیْهِ ذَلِکَ لَکَ قَالَ فَأَخْبَرَ إِبْرَاهِیمُ سَارَةَ بِمَا أَوْحَی اللَّهُ عَزَّ وَ جَلَّ إِلَیْهِ فِی ذَلِکَ فَقَالَتْ سَارَةُ لِإِبْرَاهِیمَ اشْکُرْ لِلَّهِ وَ اعْمَلْ طَعَاماً وَ ادْعُ عَلَیْهِ الْفُقَرَاءَ وَ أَهْلَ الْحَاجَةِ قَالَ فَفَعَلَ ذَلِکَ إِبْرَاهِیمُ وَ دَعَا إِلَیْهِ النَّاسَ فَکَانَ فِیمَنْ أَتَی رَجُلٌ کَبِیرٌ ضَعِیفٌ مَکْفُوفٌ </w:t>
      </w:r>
      <w:r>
        <w:rPr>
          <w:rStyle w:val="FootnoteAnchor"/>
          <w:rtl w:val="true"/>
        </w:rPr>
        <w:footnoteReference w:id="300"/>
      </w:r>
      <w:r>
        <w:rPr>
          <w:rFonts w:ascii="Amiri" w:hAnsi="Amiri" w:eastAsia="Amiri" w:cs="Amiri"/>
          <w:color w:val="111111"/>
          <w:sz w:val="28"/>
          <w:sz w:val="28"/>
          <w:szCs w:val="28"/>
          <w:rtl w:val="true"/>
          <w:lang w:bidi="ar-SA"/>
        </w:rPr>
        <w:t xml:space="preserve">مَعَهُ قَائِدٌ لَهُ فَأَجْلَسَهُ عَلَی مَائِدَتِهِ قَالَ فَمَدَّ الْأَعْمَی یَدَهُ فَتَنَاوَلَ لُقْمَةً وَ أَقْبَلَ بِهَا نَحْوَ فِیهِ فَجَعَلَتْ تَذْهَبُ یَمِیناً وَ شِمَالًا مِنْ ضَعْفِهِ ثُمَّ أَهْوَی بِیَدِهِ إِلَی جَبْهَتِهِ فَتَنَاوَلَ قَائِدُهُ یَدَهُ فَجَاءَ بِهَا إِلَی فَمِهِ ثُمَّ تَنَاوَلَ الْمَکْفُوفُ لُقْمَةً فَضَرَبَ بِهَا عَیْنَهُ قَالَ وَ إِبْرَاهِیمُ علیه السلام یَنْظُرُ إِلَی الْمَکْفُوفِ وَ إِلَی مَا یَصْنَعُ قَالَ فَتَعَجَّبَ إِبْرَاهِیمُ مِنْ ذَلِکَ وَ سَأَلَ قَائِدَهُ عَنْ ذَلِکَ فَقَالَ لَهُ الْقَائِدُ هَذَا الَّذِی تَرَی مِنَ الضَّعْفِ فَقَالَ إِبْرَاهِیمُ فِی نَفْسِهِ أَ لَیْسَ إِذَا کَبِرْتُ أَصِیرُ مِثْلَ هَذَا ثُمَّ إِنَّ إِبْرَاهِیمَ علیه السلام سَأَلَ اللَّهَ عَزَّ وَ جَلَّ حَیْثُ رَأَی مِنَ الشَّیْخِ مَا رَأَی فَقَالَ اللَّهُمَّ تَوَفَّنِی فِی الْأَجَلِ الَّذِی کَتَبْتَ لِی فَلَا حَاجَةَ لِی فِی الزِّیَادَةِ فِی الْعُمُرِ بَعْدَ الَّذِی رَأَیْتُ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می خواستی تا به تو فرزندی بدهد که چشمانمان را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عنوان دوست خود برگزیده است و ان شاء الله دعایت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پروردگارش خواست تا به او پسر دانایی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من به تو پسر دانایی ارزانی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درباره اطاعت از من می 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 از این مژده خداوند سه سال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مژده از سوی خداوند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ساره به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 ای و اجلت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می خواستی تا اجلت را به تعویق افکند و عمرت را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ما زندگی کنی و چشمانمان از وجودت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از پروردگارش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خداوند عزوجل به او وحی فرمود که هر چقدر عمر بیشتر می خواهی بخواه که ما آن را به تو ارزانی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ساره را از این امر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تو را نمیراند تا این که تو خود از او طلب مرگ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از پروردگارش خواست و خدواند عزوجل به او وحی فرمود که آن را به تو ارزانی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ساره را از وحی خداوند عزوجل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کن و غذایی ترتیب داده و بیچارگان و نیازمندان را به آن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کرد و مردم را دعوت به آن ضیافت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پیر مرد ناتوان و نابینایی بود که یک راهنما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 او را بر سر سفره اش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نابینا دستش را دراز کرد و لقمه ای برداشت و آن را به سمت دهانش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ناتوانی اش لقمه غذا به سمت راست و چپ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سمت پیشانی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راهنمایش دست او را گرفت و به سمت دهانش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نابیننا لقمه دیگری برداشت و آن را به چشم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آن نابینا و آنچه می کرد،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مشاهده این صحنه در شگفت ماند و از راهنمای آن نابینا درباره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ضعف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وقتی پیر و فرتوت شوم به مانند او می شوم؟ سپس ابراهیم به دلیل آنچه از آن پیرمرد مشاهده فرمود، از خداوند چنین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همان اجل و وقتی که مقدر فرمودی، بمیران؛ چرا که پس از مشاهده آن چه دیدم، نیاز به عمر بیشتر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838857_1468164448"/>
      <w:bookmarkStart w:id="374" w:name="_Toc159"/>
      <w:bookmarkEnd w:id="373"/>
      <w:r>
        <w:rPr>
          <w:rtl w:val="true"/>
        </w:rPr>
        <w:t>«</w:t>
      </w:r>
      <w:r>
        <w:rPr/>
        <w:t>10</w:t>
      </w:r>
      <w:r>
        <w:rPr>
          <w:rtl w:val="true"/>
        </w:rPr>
        <w:t>»</w:t>
      </w:r>
      <w:bookmarkEnd w:id="3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وَ ابْنُ الْوَلِیدِ مَعاً عَنْ سَعْدٍ وَ الْحِمْیَرِیِّ مَعاً عَنِ ابْنِ عِیسَی عَنِ ابْنِ مَحْبُوبٍ عَنْ مَالِکِ بْنِ عَطِیَّةَ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إِبْرَاهِیمُ ذَاتَ یَوْمٍ یَسِیرُ فِی الْبِلَادِ لِیَعْتَبِرَ مَرَّ </w:t>
      </w:r>
      <w:r>
        <w:rPr>
          <w:rStyle w:val="FootnoteAnchor"/>
          <w:rtl w:val="true"/>
        </w:rPr>
        <w:footnoteReference w:id="302"/>
      </w:r>
      <w:r>
        <w:rPr>
          <w:rFonts w:ascii="Amiri" w:hAnsi="Amiri" w:eastAsia="Amiri" w:cs="Amiri"/>
          <w:color w:val="111111"/>
          <w:sz w:val="28"/>
          <w:sz w:val="28"/>
          <w:szCs w:val="28"/>
          <w:rtl w:val="true"/>
          <w:lang w:bidi="ar-SA"/>
        </w:rPr>
        <w:t xml:space="preserve">بِفَلَاةٍ مِنَ الْأَرْضِ فَإِذَا هُوَ بِرَجُلٍ قَائِمٍ یُصَلِّی قَدْ قَطَعَ إِلَی السَّمَاءِ صَوْتَهُ وَ لِبَاسُهُ شَعَرٌ فَوَقَفَ عَلَیْهِ إِبْرَاهِیمُ وَ عَجِبَ مِنْهُ وَ جَلَسَ یَنْتَظِرُ </w:t>
      </w:r>
      <w:r>
        <w:rPr>
          <w:rStyle w:val="FootnoteAnchor"/>
          <w:rtl w:val="true"/>
        </w:rPr>
        <w:footnoteReference w:id="303"/>
      </w:r>
      <w:r>
        <w:rPr>
          <w:rFonts w:ascii="Amiri" w:hAnsi="Amiri" w:eastAsia="Amiri" w:cs="Amiri"/>
          <w:color w:val="111111"/>
          <w:sz w:val="28"/>
          <w:sz w:val="28"/>
          <w:szCs w:val="28"/>
          <w:rtl w:val="true"/>
          <w:lang w:bidi="ar-SA"/>
        </w:rPr>
        <w:t xml:space="preserve">فَرَاغَهُ فَلَمَّا طَالَ ذَلِکَ عَلَیْهِ حَرَّکَهُ بِیَدِهِ وَ قَالَ لَهُ إِنَّ لِی حَاجَةً فَخَفِّفْ قَالَ فَخَفَّفَ الرَّجُلُ </w:t>
      </w:r>
      <w:r>
        <w:rPr>
          <w:rStyle w:val="FootnoteAnchor"/>
          <w:rtl w:val="true"/>
        </w:rPr>
        <w:footnoteReference w:id="304"/>
      </w:r>
      <w:r>
        <w:rPr>
          <w:rFonts w:ascii="Amiri" w:hAnsi="Amiri" w:eastAsia="Amiri" w:cs="Amiri"/>
          <w:color w:val="111111"/>
          <w:sz w:val="28"/>
          <w:sz w:val="28"/>
          <w:szCs w:val="28"/>
          <w:rtl w:val="true"/>
          <w:lang w:bidi="ar-SA"/>
        </w:rPr>
        <w:t xml:space="preserve">وَ جَلَسَ إِبْرَاهِیمُ فَقَالَ لَهُ إِبْرَاهِیمُ لِمَنْ تُصَلِّی فَقَالَ لِإِلَهِ إِبْرَاهِیمَ فَقَالَ لَهُ وَ مَنْ إِلَهُ </w:t>
      </w:r>
      <w:bookmarkStart w:id="375" w:name="pg13749_126584"/>
    </w:p>
    <w:p>
      <w:pPr>
        <w:pStyle w:val="BookText"/>
        <w:rPr/>
      </w:pPr>
      <w:bookmarkEnd w:id="375"/>
      <w:r>
        <w:rPr>
          <w:rFonts w:ascii="Amiri" w:hAnsi="Amiri" w:eastAsia="Amiri" w:cs="Amiri"/>
          <w:color w:val="111111"/>
          <w:sz w:val="28"/>
          <w:sz w:val="28"/>
          <w:szCs w:val="28"/>
          <w:rtl w:val="true"/>
          <w:lang w:bidi="ar-SA"/>
        </w:rPr>
        <w:t xml:space="preserve">إِبْرَاهِیمَ فَقَالَ الَّذِی خَلَقَکَ وَ خَلَقَنِی فَقَالَ لَهُ إِبْرَاهِیمُ لَقَدْ أَعْجَبَنِی نَحْوُکَ وَ أَنَا أُحِبُّ أَنْ أُؤَاخِیَکَ فِی اللَّهِ فَأَیْنَ مَنْزِلُکَ إِذَا أَرَدْتُ زِیَارَتَکَ وَ لِقَاءَکَ فَقَالَ لَهُ الرَّجُلُ مَنْزِلِی خَلْفَ النُّطْفَةِ </w:t>
      </w:r>
      <w:r>
        <w:rPr>
          <w:rStyle w:val="FootnoteAnchor"/>
          <w:rtl w:val="true"/>
        </w:rPr>
        <w:footnoteReference w:id="305"/>
      </w:r>
      <w:r>
        <w:rPr>
          <w:rFonts w:ascii="Amiri" w:hAnsi="Amiri" w:eastAsia="Amiri" w:cs="Amiri"/>
          <w:color w:val="111111"/>
          <w:sz w:val="28"/>
          <w:sz w:val="28"/>
          <w:szCs w:val="28"/>
          <w:rtl w:val="true"/>
          <w:lang w:bidi="ar-SA"/>
        </w:rPr>
        <w:t xml:space="preserve">وَ أَشَارَ بِیَدِهِ إِلَی الْبَحْرِ وَ أَمَّا مُصَلَّایَ فَهَذَا الْمَوْضِعُ تُصِیبُنِی فِیهِ إِذَا أَرَدْتَنِی إِنْ شَاءَ اللَّهُ ثُمَّ قَالَ الرَّجُلُ لِإِبْرَاهِیمَ لَکَ حَاجَةٌ فَقَالَ إِبْرَاهِیمُ علیه السلام نَعَمْ قَالَ وَ مَا هِیَ قَالَ لَهُ تَدْعُو اللَّهَ وَ أُؤَمِّنُ عَلَی دُعَائِکَ أَوْ أَدْعُو أَنَا وَ تُؤَمِّنُ عَلَی دُعَائِی فَقَالَ لَهُ الرَّجُلُ وَ فِیمَ تَدْعُو اللَّهَ قَالَ لَهُ إِبْرَاهِیمُ لِلْمُذْنِبِینَ الْمُؤْمِنِینَ فَقَالَ الرَّجُلُ لَا فَقَالَ إِبْرَاهِیمُ وَ لِمَ فَقَالَ لِأَنِّی دَعَوْتُ اللَّهَ مُنْذُ ثَلَاثِ سِنِینَ بِدَعْوَةٍ لَمْ أَرَ إِجَابَتَهَا إِلَی السَّاعَةِ وَ أَنَا أَسْتَحْیِی مِنَ اللَّهِ أَنْ أَدْعُوَهُ بِدَعْوَةٍ حَتَّی أَعْلَمَ أَنَّهُ قَدْ أَجَابَنِی فَقَالَ إِبْرَاهِیمُ وَ فِیمَا دَعَوْتَهُ فَقَالَ لَهُ الرَّجُلُ إِنِّی لَفِی مُصَلَّایَ هَذَا ذَاتَ یَوْمٍ إِذْ مَرَّ بِی غُلَامٌ أَرْوَعُ </w:t>
      </w:r>
      <w:r>
        <w:rPr>
          <w:rStyle w:val="FootnoteAnchor"/>
          <w:rtl w:val="true"/>
        </w:rPr>
        <w:footnoteReference w:id="306"/>
      </w:r>
      <w:r>
        <w:rPr>
          <w:rFonts w:ascii="Amiri" w:hAnsi="Amiri" w:eastAsia="Amiri" w:cs="Amiri"/>
          <w:color w:val="111111"/>
          <w:sz w:val="28"/>
          <w:sz w:val="28"/>
          <w:szCs w:val="28"/>
          <w:rtl w:val="true"/>
          <w:lang w:bidi="ar-SA"/>
        </w:rPr>
        <w:t xml:space="preserve">النُّورُ یَطْلُعُ مِنْ جَبِینِهِ لَهُ ذُؤَابَةٌ مِنْ خَلْفِهِ مَعَهُ بَقَرٌ یَسُوقُهَا کَأَنَّمَا دُهِنَتْ دَهْناً وَ غَنَمٌ یَسُوقُهَا کَأَنَّمَا دَخِشَتْ دَخْشاً قَالَ فَأَعْجَبَنِی مَا رَأَیْتُ مِنْهُ فَقُلْتُ یَا غُلَامُ لِمَنْ هَذِهِ الْبَقَرُ وَ الْغَنَمُ فَقَالَ لِی فَقُلْتُ وَ مَنْ أَنْتَ فَقَالَ أَنَا إِسْمَاعِیلُ بْنُ إِبْرَاهِیمَ خَلِیلِ اللَّهِ فَدَعَوْتُ اللَّهَ عِنْدَ ذَلِکَ وَ سَأَلْتُهُ أَنْ یُرِیَنِی خَلِیلَهُ فَقَالَ لَهُ إِبْرَاهِیمُ فَأَنَا إِبْرَاهِیمُ خَلِیلُ الرَّحْمَنِ وَ ذَلِکَ الْغُلَامُ ابْنِی فَقَالَ الرَّجُلُ عِنْدَ ذَلِکَ الْحَمْدُ لِلَّهِ رَبِّ الْعَالَمِینَ الَّذِی أَجَابَ دَعْوَتِی قَالَ ثُمَّ قَبَّلَ الرَّجُلُ صَفْحَتَیْ وَجْهِ إِبْرَاهِیمَ وَ عَانَقَهُ ثُمَّ قَالَ الْآنَ فَنَعَمْ فَادْعُ حَتَّی أُؤَمِّنَ عَلَی دُعَائِکَ فَدَعَا إِبْرَاهِیمُ لِلْمُؤْمِنِینَ وَ الْمُؤْمِنَاتِ مِنْ یَوْمِهِ ذَلِکَ إِلَی یَوْمِ الْقِیَامَةِ بِالْمَغْفِرَةِ وَ الرِّضَی عَنْهُمْ وَ أَمَّنَ الرَّجُلُ عَلَی دُعَائِهِ فَقَالَ أَبُو جَعْفَرٍ علیه السلام فَدَعْوَةُ إِبْرَاهِیمَ بَالِغَةٌ لِلْمُذْنِبِینَ الْمُؤْمِنِینَ مِنْ شِیعَتِنَا إِلَی یَوْمِ الْقِیَامَةِ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روزی برای پند گرفتن، در سرزمین خود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دشتی گذشت و ناگهان مردی را دید که به نماز ایستاده و صدایش را به سمت آسمان بلند کرده است و لباسی از مو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کنارش ایستاد و در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تا نمازش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کشیدن ابراهیم به طول انجامید، او را با دستش حرکت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نمازت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 مرد نمازش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نشست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نماز می گذاری؟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تو و مرا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ات خوشم آمده است و دوست دارم در پرستش خدا همچون برادرت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کجاست تا اگر خواستم به دیدارت بیایم، آن جا تو را بیابم؟ او در حالی که با دستش دریا را نشان می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پشت این آب صاف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مصلایم، اینجاست و اگر خواستی می توانی ان شاء الله مرا اینجا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می کنی و من بر دعایت آمین گویم یا من دعا کنم و تو بر آن آمین گویی؟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دعا می کنی؟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سه سال پیش از خداوند چیزی را خواسته ام که تا به حال اجابت نشده است و از خداوند شرم دارم که خواسته دیگری از او بخواهم تا این که بدانم او دعایم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در چه مورد بود؟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همین مصلایم بودم که پسر بچه ای زیبا را دیدم که پیشانی اش می درخشید و گیسویش به پشت افکنده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گاوهایی را که گویی با روغن چرب شده بودند و گوسفندانی را که گویی پُر از گوشت شده بودند،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صحنه به شگفت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گاو ها و گوسفند ها از آنِ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اسماعیل پسر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دعا کردم و از خداوند خواستم تا دوستش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ابراهیم خلیل الرحمن هستم و آن پسر بچه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دعایم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دو طرف صورت ابراهیم علیه السلام را بوسید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بر دعایت آمین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برای مردان و زنان مؤمن از آن روز تا قیامت دعا کرد و از خداوند خواست تا آنان را بیامرزد و از آنان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بر دعای ابراهیم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ابراهیم تا روز قیامت مؤمنان گناهکار از میان شیعیان ما را شامل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838859_1468164448"/>
      <w:bookmarkStart w:id="377" w:name="_Toc160"/>
      <w:bookmarkEnd w:id="376"/>
      <w:r>
        <w:rPr>
          <w:rtl w:val="true"/>
        </w:rPr>
        <w:t>بیان</w:t>
      </w:r>
      <w:bookmarkEnd w:id="3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نحوک أی طریقتک فی العبادة أو قصدک أو مثلک و النطفة بالضم البحر و قیل الماء الصافی قل أو کثر و الأروع من الرجال الذی یعجبک حسنه قوله کأنما دهنت دهنا کنایة إما عن سمنها أی ملئت دهنا أو صفائها أی طلیت به یقال دهنه أی طلاه بالدهن قوله کأنما دخست فی بعض النسخ بالخاء المعجمة و السین المهملة قال الجوهری الدخیس </w:t>
      </w:r>
      <w:bookmarkStart w:id="378" w:name="pg13749_126585"/>
    </w:p>
    <w:p>
      <w:pPr>
        <w:pStyle w:val="BookText"/>
        <w:rPr/>
      </w:pPr>
      <w:bookmarkEnd w:id="378"/>
      <w:r>
        <w:rPr>
          <w:rFonts w:ascii="IRNazanin" w:hAnsi="IRNazanin" w:eastAsia="IRNazanin"/>
          <w:color w:val="111111"/>
          <w:sz w:val="28"/>
          <w:sz w:val="28"/>
          <w:szCs w:val="28"/>
          <w:rtl w:val="true"/>
          <w:lang w:bidi="fa-IR"/>
        </w:rPr>
        <w:t>اللحم المکتنز و کل ذی سمن دخیس و فی بعضها بالحاء المهملة أیضا قال الجزری کل شی‌ء ملأته فقد دخسته و فی بعضها بالخاء و الشین المعجمتین قال الفیروزآبادی دخش کفرح امتلأ لحما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نَحوُکَ یعنی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عبادت، نیتت یا مانندت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ضم نون یعنی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یعنی آب صاف چه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 مِنَ الرِّجال یعنی مردی که از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خوشت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دُهِنَت دَهناً، یا کنایه از فربه بودن است یعنی آن گاو ها پر از چربی بودند و یا کنایه از روشن و شفاف بودن رنگشان است یعنی بر آنان روغن مالیده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یعنی بر او روغن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دَخَسَت، در برخی نسخه ها با خاء نقطه دار و سین بی نقطه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درباره این واژه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یعنی گوشت آلود و هر فربهی دَخیس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نسخه ها دَحَسَت، با حاء بی نقطه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درباره هر چیزی که آن را پُر کنی،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نیز دَخِشَت، با خاء و شین نقطه 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دَخِشَ بر وزن فَرِحَ یعنی پُر گوشت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838861_1468164448"/>
      <w:bookmarkStart w:id="380" w:name="_Toc161"/>
      <w:bookmarkEnd w:id="379"/>
      <w:r>
        <w:rPr>
          <w:rtl w:val="true"/>
        </w:rPr>
        <w:t>«</w:t>
      </w:r>
      <w:r>
        <w:rPr/>
        <w:t>11</w:t>
      </w:r>
      <w:r>
        <w:rPr>
          <w:rtl w:val="true"/>
        </w:rPr>
        <w:t>»</w:t>
      </w:r>
      <w:bookmarkEnd w:id="380"/>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الْوَلِیدِ عَنْ مُحَمَّدٍ الْعَطَّارِ عَنِ ابْنِ أَبَانٍ عَنِ ابْنِ أُورَمَةَ عَنْ یَحْیَی اللَّحَّامِ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نَاجَی رَبَّهُ فَقَالَ یَا رَبِّ 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الْعِیَالِ مِنْ قَبْلِ أَنْ یَجْعَلَ لَهُ مِنْ وُلْدِهِ خَلَفاً یَقُومُ مِنْ بَعْدِهِ فِی عِیَالِهِ فَأَوْحَی اللَّهُ تَعَالَی إِلَیْهِ یَا إِبْرَاهِیمُ أَ وَ تُرِیدُ لَهَا خَلَفاً مِنْکَ یَقُومُ مَقَامَکَ مِنْ بَعْدِکَ خَیْراً مِنِّی قَالَ إِبْرَاهِیمُ اللَّهُمَّ لَا الْآنَ طَابَتْ نَفْسِی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پیش از آن که خداوند به او پسری را ارزانی دارد تا خلف او شود و پس از او در میان خانواده اش باقی بماند با پروردگارش راز و نیاز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زن، چگونه است؟ خداوند متعال به او وحی فرمود که ای ابراهیم، آیا جانشینی بهتر از من به جای خودت برای عیالت بعد از مرگت می طلبی؟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خیر، اکنون دلشاد گشتم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838863_1468164448"/>
      <w:bookmarkStart w:id="382" w:name="_Toc162"/>
      <w:bookmarkEnd w:id="381"/>
      <w:r>
        <w:rPr>
          <w:rtl w:val="true"/>
        </w:rPr>
        <w:t>«</w:t>
      </w:r>
      <w:r>
        <w:rPr/>
        <w:t>12</w:t>
      </w:r>
      <w:r>
        <w:rPr>
          <w:rtl w:val="true"/>
        </w:rPr>
        <w:t>»</w:t>
      </w:r>
      <w:bookmarkEnd w:id="382"/>
    </w:p>
    <w:p>
      <w:pPr>
        <w:pStyle w:val="BookText"/>
        <w:rPr/>
      </w:pPr>
      <w:r>
        <w:rPr>
          <w:rFonts w:ascii="Amiri" w:hAnsi="Amiri" w:eastAsia="Amiri" w:cs="Amiri"/>
          <w:color w:val="111111"/>
          <w:sz w:val="28"/>
          <w:sz w:val="28"/>
          <w:szCs w:val="28"/>
          <w:rtl w:val="true"/>
          <w:lang w:bidi="ar-SA"/>
        </w:rPr>
        <w:t>کا، الکافی الْعِدَّةُ عَنْ أَحْمَدَ بْنِ مُحَمَّدٍ عَنْ أَحْمَدَ بْنِ أَبِی دَاوُدَ عَنْ عَبْدِ اللَّهِ بْنِ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السَّهْلَةِ سَارَ إِبْرَاهِیمُ علیه السلام إِلَی الْیَمَنِ بِالْعَمَالِقَةِ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مردم عمالقه از مسجد سهله به یمن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3" w:name="__RefHeading___Toc1838865_1468164448"/>
      <w:bookmarkStart w:id="384" w:name="_Toc163"/>
      <w:bookmarkEnd w:id="383"/>
      <w:r>
        <w:rPr>
          <w:rtl w:val="true"/>
        </w:rPr>
        <w:t xml:space="preserve">باب </w:t>
      </w:r>
      <w:r>
        <w:rPr/>
        <w:t>5</w:t>
      </w:r>
      <w:r>
        <w:rPr>
          <w:rtl w:val="true"/>
        </w:rPr>
        <w:t xml:space="preserve"> </w:t>
      </w:r>
      <w:r>
        <w:rPr>
          <w:rtl w:val="true"/>
        </w:rPr>
        <w:t>أحوال أولاده و أزواجه صلوات الله علیهم و بناء البیت‌</w:t>
      </w:r>
      <w:bookmarkEnd w:id="384"/>
    </w:p>
    <w:p>
      <w:pPr>
        <w:pStyle w:val="Heading4"/>
        <w:numPr>
          <w:ilvl w:val="3"/>
          <w:numId w:val="1"/>
        </w:numPr>
        <w:rPr/>
      </w:pPr>
      <w:bookmarkStart w:id="385" w:name="__RefHeading___Toc1838867_1468164448"/>
      <w:bookmarkStart w:id="386" w:name="_Toc164"/>
      <w:bookmarkEnd w:id="385"/>
      <w:r>
        <w:rPr>
          <w:rtl w:val="true"/>
        </w:rPr>
        <w:t>الآیات</w:t>
      </w:r>
      <w:bookmarkEnd w:id="3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بَلَداً آمِناً وَ ارْزُقْ أَهْلَهُ مِنَ الثَّمَراتِ مَنْ آمَنَ مِنْهُمْ بِاللَّهِ وَ الْیَوْمِ الْآخِرِ قالَ وَ مَنْ کَفَرَ فَأُمَتِّعُهُ قَلِیلًا ثُمَّ أَضْطَرُّهُ إِلی عَذابِ النَّارِ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ascii="Amiri" w:hAnsi="Amiri" w:eastAsia="Amiri" w:cs="Amiri"/>
          <w:i/>
          <w:i/>
          <w:iCs/>
          <w:color w:val="111111"/>
          <w:sz w:val="28"/>
          <w:sz w:val="28"/>
          <w:szCs w:val="28"/>
          <w:rtl w:val="true"/>
          <w:lang w:bidi="ar-SA"/>
        </w:rPr>
        <w:t>وَ مَنْ یَرْغَبُ عَنْ مِلَّةِ إِبْراهِیمَ إِلَّا مَنْ سَفِهَ نَفْسَهُ وَ لَقَدِ اصْطَفَیْناهُ فِی الدُّنْیا وَ إِنَّهُ فِی الْآخِرَةِ لَمِنَ الصَّالِحِینَ</w:t>
      </w:r>
      <w:r>
        <w:rPr>
          <w:rFonts w:ascii="Amiri" w:hAnsi="Amiri" w:eastAsia="Amiri" w:cs="Amiri"/>
          <w:color w:val="111111"/>
          <w:sz w:val="28"/>
          <w:sz w:val="28"/>
          <w:szCs w:val="28"/>
          <w:rtl w:val="true"/>
          <w:lang w:bidi="ar-SA"/>
        </w:rPr>
        <w:t xml:space="preserve"> إِذْ قالَ لَهُ رَبُّهُ أَسْلِمْ قالَ أَسْلَمْتُ </w:t>
      </w:r>
    </w:p>
    <w:p>
      <w:pPr>
        <w:pStyle w:val="BookText"/>
        <w:rPr/>
      </w:pPr>
      <w:r>
        <w:rPr>
          <w:rFonts w:ascii="Amiri" w:hAnsi="Amiri" w:eastAsia="Amiri" w:cs="Amiri"/>
          <w:color w:val="111111"/>
          <w:sz w:val="28"/>
          <w:sz w:val="28"/>
          <w:szCs w:val="28"/>
          <w:rtl w:val="true"/>
          <w:lang w:bidi="ar-SA"/>
        </w:rPr>
        <w:t>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کُلًّا هَدَیْنا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 إِبْراهِیمَ بِالْبُشْری قالُوا سَلاماً قالَ سَلامٌ فَما لَبِثَ أَنْ جاءَ بِعِجْلٍ حَنِیذٍ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أَیْدِیَهُمْ لا تَصِلُ إِلَیْهِ نَکِرَهُمْ وَ أَوْجَسَ مِنْهُمْ خِیفَةً قالُوا لا تَخَفْ 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 فَبَشَّرْناها بِإِسْحاقَ وَ مِنْ وَراءِ إِسْحاقَ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 أَلِدُ وَ أَنَا عَجُوزٌ وَ 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وَ جاءَتْهُ الْبُشْری یُجادِلُنا فِی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 أَعْرِضْ عَنْ هذا إِنَّهُ قَدْ جاءَ أَمْرُ رَبِّکَ وَ إِنَّهُمْ آتِیهِمْ عَذابٌ غَیْرُ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اجْعَلْ هَذَا الْبَلَدَ آمِناً 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 فَمَنْ تَبِعَنِی فَإِنَّهُ مِنِّی وَ مَنْ عَصانِی فَإِنَّکَ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تَعْلَمُ ما نُخْفِی وَ ما نُعْلِنُ وَ ما یَخْفی عَلَی اللَّهِ مِنْ شَیْ‌ءٍ فِی الْأَرْضِ وَ 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 ما یَعْبُدُونَ مِنْ دُونِ اللَّهِ وَهَبْنا لَهُ إِسْحاقَ وَ یَعْقُوبَ وَ کُلًّا جَعَلْنا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إِسْماعِیلَ وَ إِدْرِیسَ وَ ذَا الْکِفْلِ کُلٌّ مِنَ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w:t>
      </w:r>
      <w:bookmarkStart w:id="387" w:name="pg13749_126587"/>
    </w:p>
    <w:p>
      <w:pPr>
        <w:pStyle w:val="BookText"/>
        <w:rPr/>
      </w:pPr>
      <w:bookmarkEnd w:id="387"/>
      <w:r>
        <w:rPr>
          <w:rFonts w:ascii="Amiri" w:hAnsi="Amiri" w:eastAsia="Amiri" w:cs="Amiri"/>
          <w:color w:val="111111"/>
          <w:sz w:val="28"/>
          <w:sz w:val="28"/>
          <w:szCs w:val="28"/>
          <w:rtl w:val="true"/>
          <w:lang w:bidi="ar-SA"/>
        </w:rPr>
        <w:t>وَ الْقائِمِینَ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وَ جَعَلْنا فِی ذُرِّیَّتِهِ النُّبُوَّةَ وَ الْکِتابَ وَ آتَیْناهُ أَجْرَهُ فِی الدُّنْیا وَ إِنَّهُ فِی الْآخِرَةِ لَمِنَ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ضَیْفِ إِبْراهِیمَ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ascii="Amiri" w:hAnsi="Amiri" w:eastAsia="Amiri" w:cs="Amiri"/>
          <w:i/>
          <w:i/>
          <w:iCs/>
          <w:color w:val="111111"/>
          <w:sz w:val="28"/>
          <w:sz w:val="28"/>
          <w:szCs w:val="28"/>
          <w:rtl w:val="true"/>
          <w:lang w:bidi="ar-SA"/>
        </w:rPr>
        <w:t>فَراغَ إِلی أَهْلِهِ فَجاءَ بِعِجْلٍ سَمِینٍ</w:t>
      </w:r>
      <w:r>
        <w:rPr>
          <w:rFonts w:ascii="Amiri" w:hAnsi="Amiri" w:eastAsia="Amiri" w:cs="Amiri"/>
          <w:color w:val="111111"/>
          <w:sz w:val="28"/>
          <w:sz w:val="28"/>
          <w:szCs w:val="28"/>
          <w:rtl w:val="true"/>
          <w:lang w:bidi="ar-SA"/>
        </w:rPr>
        <w:t xml:space="preserve"> فَقَرَّبَهُ إِلَیْهِمْ قالَ أَ لا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خِیفَةً قالُوا لا تَخَفْ وَ بَشَّرُوهُ بِغُلامٍ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ascii="Amiri" w:hAnsi="Amiri" w:eastAsia="Amiri" w:cs="Amiri"/>
          <w:i/>
          <w:i/>
          <w:iCs/>
          <w:color w:val="111111"/>
          <w:sz w:val="28"/>
          <w:sz w:val="28"/>
          <w:szCs w:val="28"/>
          <w:rtl w:val="true"/>
          <w:lang w:bidi="ar-SA"/>
        </w:rPr>
        <w:t>قالُوا کَذلِکَ قالَ رَبُّکِ إِنَّهُ هُوَ الْحَکِیمُ الْعَلِیمُ</w:t>
      </w:r>
      <w:r>
        <w:rPr>
          <w:rFonts w:ascii="Amiri" w:hAnsi="Amiri" w:eastAsia="Amiri" w:cs="Amiri"/>
          <w:color w:val="111111"/>
          <w:sz w:val="28"/>
          <w:sz w:val="28"/>
          <w:szCs w:val="28"/>
          <w:rtl w:val="true"/>
          <w:lang w:bidi="ar-SA"/>
        </w:rPr>
        <w:t xml:space="preserve"> قالَ فَما خَطْبُکُمْ أَیُّهَا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إِلی قَوْمٍ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جَعَلْنَا الْبَیْتَ مَثَابَةً لِّلنَّاسِ وَ أَمْنًا وَ اتخَّذُواْ مِن مَّقَامِ إِبْرَاهِمَ مُصَلیًّ وَ عَهِدْنَا إِلیَ إِبْرَاهِمَ وَ إِسْمَاعِیلَ أَن طَهِّرَا بَیْتیِ‌َ لِلطَّائفِینَ وَ الْعَاکِفِینَ وَ الرُّکَّعِ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إِبْرَاهِمُ رَبّ‌ِ اجْعَلْ هَاذَا بَلَدًا ءَامِنًا وَ ارْزُقْ أَهْلَهُ مِنَ الثَّمَرَاتِ مَنْ ءَامَنَ مِنهْم بِاللَّهِ وَ الْیَوْمِ الاَخِرِ قَالَ وَ مَن کَفَرَ فَأُمَتِّعُهُ قَلِیلًا ثُمَّ أَضْطَرُّهُ إِلیَ عَذَابِ النَّارِ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إِبْرَاهِمُ الْقَوَاعِدَ مِنَ الْبَیْتِ وَ 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ءَایَاتِکَ وَ یُعَلِّمُهُمُ الْکِتَابَ وَ الحْکْمَةَ وَ یُزَکِّیهِمْ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إِبْرَاهِمَ إِلَّا مَن سَفِهَ نَفْسَهُ وَ لَقَدِ اصْطَفَیْنَاهُ فیِ الدُّنْیَا وَ إِنَّهُ فیِ الاَخِرَةِ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بهِا إِبْرَاهِمُ بَنِیهِ وَ یَعْقُوبُ یَابَنیِ‌َّ إِنَّ اللَّهَ اصْطَفَی لَکُمُ الدِّینَ فَلَا تَمُوتُنَّ إِلَّا وَ أَنتُم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محل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نمازگاهی برای خود اختیار کنید و به ابراهیم و اسماعیل فرمان دادیم که خانه مرا برای طواف‌کنندگان و معتکفان و رکوع و سجودکنندگان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ابراهیم گفت 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شهری امن گردان و مردمش را هر کس از آنان که به خدا و روز بازپسین ایمان بیاورد از فرآورده‌ها روزی بخش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کفر بورزد اندکی برخوردارش می‌کنم 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ما بپذیر که در حقیقت تو شنوای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دینی ما را به ما نشان ده و بر ما ببخشای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میان آنان فرستاده‌ای از خودشان برانگیز تا آیات تو را بر آنان بخواند و کتاب و حکمت به آنان بیاموزد و پاکیزه‌شان کند زیرا که تو خود شکست‌ناپذیر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آنکه به سبک‌مغزی گراید از آیین ابراهیم روی برمی‌تابد 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شایستگان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به او فرمود تسلیم شو گفت به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وَوَهَبْنَا لَهُ إِسْحَقَ وَیَعْقُوبَ کُلاًّ هَدَیْنَا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اسحاق و یعقوب را بخشیدیم و همه را به راه راست درآوردیم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جَاءتْ رُسُلُنَا إِبْرَاهِیمَ بِالْبُ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شْرَی قَالُواْ سَلاَمًا قَالَ سَلاَمٌ فَمَا لَبِثَ أَن جَاء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وَأَوْجَسَ مِنْهُمْ خِیفَةً قَالُواْ لاَ تَخَفْ 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قَآئِمَةٌ فَضَحِکَتْ فَبَشَّرْنَاهَا بِإِسْحَقَ وَمِن وَرَاء إِسْحَقَ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أَأَلِدُ وَأَنَاْ عَجُوزٌ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بَعْلِی شَیْخًا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أَتَعْجَبِینَ مِنْ أَمْرِ اللّهِ رَحْمَتُ اللّهِ وَبَرَکَاتُهُ عَلَیْکُمْ أَهْلَ الْبَیْتِ إِنَّهُ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وَجَاءتْهُ الْبُشْرَی 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وَإِنَّهُمْ آتِیهِمْ عَذَابٌ غَیْرُ مَرْدُودٍ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فرستادگان ما برای ابراهیم مژده آوردند سلام گفتند پاسخ داد سلام و دیری نپایید که 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دستهایشان به غذا دراز نمی‌شود آنان را ناشناس یافت و از ایشان ترسی بر دل گرفت گفتند مترس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ایستاده بود خندید پس وی را به اسحاق و از پی اسحاق به یعقوب مژده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وای بر من، آیا فرزند آورم با آنکه من پیرزنم و این شوهرم پیرمرد است واقعا این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از کار خدا تعجب می‌کنی رحمت‌خدا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ترس ابراهیم زایل شد و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درباره قوم لوط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که فرمان پروردگارت آمده و برای آنان عذابی که بی‌بازگشت است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قَالَ إِبْرَاهِیمُ رَبِّ اجْعَلْ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الْبَلَدَ آمِنًا وَاجْنُبْنِی وَبَنِیَّ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وَمَنْ عَصَانِی فَإِنَّکَ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وَمَا نُعْلِنُ وَمَا یَخْفَی عَلَی اللّهِ مِن شَیْءٍ فَی الأَرْضِ وَلاَ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وَإِسْحَقَ إِنَّ رَبِّی لَسَمِیعُ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وَلِوَالِدَیَّ وَلِلْمُؤْمِنِینَ یَوْمَ یَقُومُ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 پروردگارا این شهر را ایمن گردان 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من پیروی کند بی گمان او از من است و هر که مرا نافرمانی کند 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وادی بی 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باشد که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 گمان تو آنچه را که پنهان می داریم و آنچه را که آشکار می سازیم می دانی و چیزی در زمین و در آسمان بر خدا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با وجود سالخوردگی اسماعیل و اسحاق را به من بخشید به راستی پروردگار من شنونده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برپادارنده نماز قرار ده و از فرزندان من نیز پروردگارا و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 شود بر من و پدر و مادرم و بر مؤمنان ببخشای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اعْتَزَلَهُمْ وَمَا یَعْبُدُونَ مِن دُونِ اللَّهِ وَهَبْنَا لَهُ إِسْحَقَ وَیَعْقُوبَ وَکُلًّا جَعَلْنَا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جای خدا می پرستیدند کناره گرفت اسحاق و یعقوب را به او عطا کردیم و همه را پیامبر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خویش به آنان ارزانی داشتیم و ذکر خیر بلندی برایشان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وَوَهَبْنَا لَهُ إِسْحَقَ وَیَعْقُوبَ نَافِلَةً وَکُلًّا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 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بَوَّأْنَا لِإِبْرَاهِیمَ مَکَانَ الْبَیْتِ أَن لَّا تُشْرِکْ بِی شَیْئًا وَطَهِّرْ بَیْتِیَ لِلطَّائِفِینَ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وَالْقَائِمِینَ وَالرُّکَّعِ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وَیَذْکُرُوا اسْمَ اللَّهِ فِی أَیَّامٍ مَّعْلُومَاتٍ عَلَی مَا رَزَقَهُم مِّن بَهِیمَةِ الْأَنْعَامِ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برای ابراهیم جای خانه را معین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با من شریک مگردان و خانه ام را برای طواف کنندگان و قیام کنندگان و رکوع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کنندگان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 که از هر راه دوری می آیند 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خویش باشند و نام خدا را در روزهای معلومی بر دامهای زبان بسته ای که روزی آنان کرده است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وَوَهَبْنَا لَهُ إِسْحَقَ وَیَعْقُوبَ وَجَعَلْنَا فِی ذُرِّیَّتِهِ النُّبُوَّةَ وَالْکِتَابَ وَآتَیْنَاهُ أَجْرَهُ فِی الدُّنْیَا وَإِنَّهُ فِی الْآخِرَةِ لَمِنَ الصَّالِحِینَ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به او عطا کردیم و در میان فرزندانش پیامبری و کتاب قرار دادیم و در دنیا پاداشش را به او بخشیدیم و قطعا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وَبَشَّرُوهُ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مهمانان ارجمند ابراهیم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درآمدند پس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مردمی ناشناسید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آهسته به سوی زنش رفت و گوساله‌ای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نزدیکشان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احساس ترسی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او را به پسری دانا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با فریادی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بر چهره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پیر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چنین فرموده است او خود حکیم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مأموریت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مردمی پلیدکار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8" w:name="__RefHeading___Toc1838869_1468164448"/>
      <w:bookmarkStart w:id="389" w:name="_Toc165"/>
      <w:bookmarkEnd w:id="388"/>
      <w:r>
        <w:rPr>
          <w:rtl w:val="true"/>
        </w:rPr>
        <w:t>تفسیر</w:t>
      </w:r>
      <w:bookmarkEnd w:id="389"/>
    </w:p>
    <w:p>
      <w:pPr>
        <w:pStyle w:val="BookText"/>
        <w:rPr/>
      </w:pPr>
      <w:r>
        <w:rPr>
          <w:rFonts w:ascii="IRNazanin" w:hAnsi="IRNazanin" w:eastAsia="IRNazanin"/>
          <w:color w:val="111111"/>
          <w:sz w:val="28"/>
          <w:sz w:val="28"/>
          <w:szCs w:val="28"/>
          <w:rtl w:val="true"/>
          <w:lang w:bidi="fa-IR"/>
        </w:rPr>
        <w:t>قال الطبرسی قدس الله روحه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إِبْراهِیمَ فی المقام دلالة ظاهرة علی نبوة إبراهیم علیه السلام فإن الله سبحانه جعل الحجر تحت قدمه کالطین حتی دخلت قدمه فیه فکان ذلک معجزة له</w:t>
      </w:r>
    </w:p>
    <w:p>
      <w:pPr>
        <w:pStyle w:val="BookText"/>
        <w:rPr/>
      </w:pPr>
      <w:r>
        <w:rPr>
          <w:rFonts w:ascii="Amiri" w:hAnsi="Amiri" w:eastAsia="Amiri" w:cs="Amiri"/>
          <w:color w:val="111111"/>
          <w:sz w:val="28"/>
          <w:sz w:val="28"/>
          <w:szCs w:val="28"/>
          <w:rtl w:val="true"/>
          <w:lang w:bidi="ar-SA"/>
        </w:rPr>
        <w:t>وَ 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ثَلَاثَةُ أَحْجَارٍ مِنَ الْجَنَّةِ مَقَامُ إِبْرَاهِیمَ وَ حَجَرُ بَنِی إِسْرَائِیلَ وَ الْحَجَرُ الْأَسْوَدُ اسْتَوْدَعَهُ اللَّهُ إِبْرَاهِیمَ حَجَراً أَبْیَضَ وَ کَانَ أَشَدَّ بَیَاضاً مِنَ الْقَرَاطِیسِ فَاسْوَدَّ مِنْ خَطَایَا بَنِی آدَمَ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عباس لما أتی إبراهیم بإسماعیل و هاجر فوضعهما بمکة و أتت علی ذلک مدة و نزلها الجرهمیون و تزوج إسماعیل امرأة منهم و ماتت هاجر استأذن إبراهیم سارة أن یأتی هاجر فأذنت له و شرطت علیه أن لا ینزل فقدم إبراهیم علیه السلام و قد ماتت هاجر فذهب إلی بیت إسماعیل فقال لامرأته أین صاحبک فقالت لیس هو هاهنا ذهب یتصید و کان إسماعیل یخرج من الحرم فیتصید ثم یرجع فقال لها إبراهیم هل عندک ضیافة قالت لیس عندی شی‌ء و ما عندی أحد فقال لها إبراهیم إذا جاء زوجک فأقرئیه السلام و قولی له فلیغیر عتبة بابه و ذهب إبراهیم علیه السلام و جاء إسماعیل علیه السلام و وجد ریح أبیه فقال لامرأته هل جاءک أحد قالت جاءنی شیخ صفته کذا و کذا کالمستخفة </w:t>
      </w:r>
    </w:p>
    <w:p>
      <w:pPr>
        <w:pStyle w:val="BookText"/>
        <w:rPr/>
      </w:pPr>
      <w:r>
        <w:rPr>
          <w:rFonts w:ascii="IRNazanin" w:hAnsi="IRNazanin" w:eastAsia="IRNazanin"/>
          <w:color w:val="111111"/>
          <w:sz w:val="28"/>
          <w:sz w:val="28"/>
          <w:szCs w:val="28"/>
          <w:rtl w:val="true"/>
          <w:lang w:bidi="fa-IR"/>
        </w:rPr>
        <w:t xml:space="preserve">بشأنه قال فما قال لک قالت قال لی أقرئی زوجک السلام و قولی له فلیغیر عتبة بابه فطلقها و تزوج أخری </w:t>
      </w:r>
      <w:r>
        <w:rPr>
          <w:rStyle w:val="FootnoteAnchor"/>
          <w:rtl w:val="true"/>
        </w:rPr>
        <w:footnoteReference w:id="310"/>
      </w:r>
      <w:r>
        <w:rPr>
          <w:rFonts w:ascii="IRNazanin" w:hAnsi="IRNazanin" w:eastAsia="IRNazanin"/>
          <w:color w:val="111111"/>
          <w:sz w:val="28"/>
          <w:sz w:val="28"/>
          <w:szCs w:val="28"/>
          <w:rtl w:val="true"/>
          <w:lang w:bidi="fa-IR"/>
        </w:rPr>
        <w:t>فلبث إبراهیم ما شاء الله أن یلبث ثم استأذن سارة أن یزور إسماعیل فأذنت له و اشترطت علیه أن لا ینزل فجاء إبراهیم حتی انتهی إلی باب إسماعیل فقال لامرأته أین صاحبک قالت یتصید و هو یجی‌ء الآن إن شاء الله فانزل یرحمک الله قال لها هل عندک ضیافة قالت نعم فجاءت باللبن و اللحم فدعا لها بالبرکة فلو جاءت یومئذ بخبز برا و شعیرا و تمرا لکان أکثر أرض الله برا و شعیرا و تمرا فقالت له انزل حتی أغسل رأسک فلم ینزل فجاءت بالمقام فوضعته علی شقه الأیمن فوضع قدمه علیه فبقی أثر قدمه علیه فغسلت شق رأسه الأیمن ثم حولت المقام إلی شق رأسه الأیسر فبقی أثر قدمه علیه فغسلت شق رأسه الأیسر فقال لها إذا جاء زوجک فأقرئیه السلام و قولی له قد استقامت عتبة بابک فلما جاء إسماعیل وجد ریح أبیه فقال لامرأته هل جاءک أحد قالت نعم شیخ أحسن الناس وجها و أطیبهم ریحا و قال لی کذا و کذا و غسلت رأسه و هذا موضع قدمیه علی المقام قال لها إسماعیل ذلک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هَذِهِ الْقِصَّةَ عَلِیُّ بْنُ إِبْرَاهِیمَ عَنْ أَبِیهِ عَنِ ابْنِ أَبِی عُمَیْرٍ عَنْ أَبَانٍ عَنِ الصَّادِقِ علیه السلام وَ إِنِ اخْتَلَفَتْ بَعْضُ أَلْفَاظِهِ وَ قَالَ فِی آخِرِهَا إِذَا جَاءَ زَوْجُکِ فَقُولِی لَهُ قَدْ جَاءَ هَاهُنَا شَیْخٌ وَ هُوَ یُوصِیکَ بِعَتَبَةِ بَابِکَ خَیْراً قَالَ فَأَکَبَّ إِسْمَاعِیلُ عَلَی الْمَقَامِ یَبْکِی وَ یُقَبِّلَهُ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عَنْهُ علیه السلام أَنَّ إِبْرَاهِیمَ علیه السلام اسْتَأْذَنَ سَارَةَ أَنْ یَزُورُ إِسْمَاعِیلَ فَأَذِنَتْ لَهُ عَلَی أَنْ لَا یَلْبَثَ عَنْهَا وَ أَنْ لَا یَنْزِلَ عَنْ حِمَارِهِ فَقِیلَ لَهُ کَیْفَ کَانَ ذَلِکَ فَقَالَ إِنَّ الْأَرْضَ طُوِیَتْ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الرُّکْنُ وَ الْمَقَامُ یَاقُوتَانِ مِنْ یَاقُوتِ الْجَنَّةِ طَمَسَ اللَّهُ نُورَهُمَا وَ لَوْ لَا أَنَّ نُورَهُمَا طُمِسَ لَأَضَاءَ مَا بَیْنَ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طَهِّرا أی قلنا لهما طهرا بیتی أضاف البیت إلی نفسه تفضیلا له علی سائر البقاع و فی التطهیر وجوه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 المراد طهراه من الفرث و الدم الذی کان المشرکون تطرحه عند البیت قبل أن یصیر فی ید إبراهیم و إسماعیل و ثانیها طهراه من الأصنام التی کانوا یعلقونها </w:t>
      </w:r>
    </w:p>
    <w:p>
      <w:pPr>
        <w:pStyle w:val="BookText"/>
        <w:rPr/>
      </w:pPr>
      <w:r>
        <w:rPr>
          <w:rFonts w:ascii="Amiri" w:hAnsi="Amiri" w:eastAsia="Amiri" w:cs="Amiri"/>
          <w:color w:val="111111"/>
          <w:sz w:val="28"/>
          <w:sz w:val="28"/>
          <w:szCs w:val="28"/>
          <w:rtl w:val="true"/>
          <w:lang w:bidi="ar-SA"/>
        </w:rPr>
        <w:t xml:space="preserve">علی باب البیت و ثالثها طهراه ببنائکما له علی الطهارة کقوله تعالی أَ فَمَنْ أَسَّسَ بُنْیانَهُ عَلی تَقْوی مِنَ اللَّهِ </w:t>
      </w:r>
      <w:r>
        <w:rPr>
          <w:rStyle w:val="FootnoteAnchor"/>
          <w:rtl w:val="true"/>
        </w:rPr>
        <w:footnoteReference w:id="311"/>
      </w:r>
      <w:r>
        <w:rPr>
          <w:rFonts w:ascii="IRNazanin" w:hAnsi="IRNazanin" w:eastAsia="IRNazanin"/>
          <w:color w:val="111111"/>
          <w:sz w:val="28"/>
          <w:sz w:val="28"/>
          <w:szCs w:val="28"/>
          <w:rtl w:val="true"/>
          <w:lang w:bidi="fa-IR"/>
        </w:rPr>
        <w:t xml:space="preserve">لِلطَّائِفِینَ وَ الْعاکِفِینَ أکثر المفسرین علی أن الطائفین هم الدائرون حول البیت و العاکفین هم المجاورون للبیت و قیل الطائفون الطارئون </w:t>
      </w:r>
      <w:r>
        <w:rPr>
          <w:rStyle w:val="FootnoteAnchor"/>
          <w:rtl w:val="true"/>
        </w:rPr>
        <w:footnoteReference w:id="312"/>
      </w:r>
      <w:r>
        <w:rPr>
          <w:rFonts w:ascii="Amiri" w:hAnsi="Amiri" w:eastAsia="Amiri" w:cs="Amiri"/>
          <w:color w:val="111111"/>
          <w:sz w:val="28"/>
          <w:sz w:val="28"/>
          <w:szCs w:val="28"/>
          <w:rtl w:val="true"/>
          <w:lang w:bidi="ar-SA"/>
        </w:rPr>
        <w:t>علی مکة من الآفاق و العاکفون المقیمون فیها وَ الرُّکَّعِ السُّجُودِ هم المصلون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رَبِّ اجْعَلْ هذا أی مکة بَلَداً آمِناً أی ذا أمن قال ابن عباس یرید لا یصاد طیره و لا یقطع شجره و لا یختلی خلاه </w:t>
      </w:r>
      <w:r>
        <w:rPr>
          <w:rStyle w:val="FootnoteAnchor"/>
          <w:rtl w:val="true"/>
        </w:rPr>
        <w:footnoteReference w:id="314"/>
      </w:r>
      <w:r>
        <w:rPr>
          <w:rFonts w:ascii="Amiri" w:hAnsi="Amiri" w:eastAsia="Amiri" w:cs="Amiri"/>
          <w:color w:val="111111"/>
          <w:sz w:val="28"/>
          <w:sz w:val="28"/>
          <w:szCs w:val="28"/>
          <w:rtl w:val="true"/>
          <w:lang w:bidi="ar-SA"/>
        </w:rPr>
        <w:t>وَ ارْزُقْ أَهْلَهُ مِنَ الثَّمَراتِ</w:t>
      </w:r>
    </w:p>
    <w:p>
      <w:pPr>
        <w:pStyle w:val="BookText"/>
        <w:rPr/>
      </w:pPr>
      <w:r>
        <w:rPr>
          <w:rFonts w:ascii="Amiri" w:hAnsi="Amiri" w:eastAsia="Amiri" w:cs="Amiri"/>
          <w:color w:val="111111"/>
          <w:sz w:val="28"/>
          <w:sz w:val="28"/>
          <w:szCs w:val="28"/>
          <w:rtl w:val="true"/>
          <w:lang w:bidi="ar-SA"/>
        </w:rPr>
        <w:t>رُوِیَ عَنْ أَبِی جَعْفَرٍ علیه السلام أَنَّ الْمُرَادَ بِذَلِکَ أَنَّ الثَّمَرَاتِ تُحْمَلُ إِلَیْهِمْ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ثَمَرَاتُ الْقُلُوبِ </w:t>
      </w:r>
      <w:r>
        <w:rPr>
          <w:rStyle w:val="FootnoteAnchor"/>
          <w:rtl w:val="true"/>
        </w:rPr>
        <w:footnoteReference w:id="315"/>
      </w:r>
      <w:r>
        <w:rPr>
          <w:rFonts w:ascii="Amiri" w:hAnsi="Amiri" w:eastAsia="Amiri" w:cs="Amiri"/>
          <w:color w:val="111111"/>
          <w:sz w:val="28"/>
          <w:sz w:val="28"/>
          <w:szCs w:val="28"/>
          <w:rtl w:val="true"/>
          <w:lang w:bidi="ar-SA"/>
        </w:rPr>
        <w:t>أَیْ حَبِّبْهم إِلَی النَّاسِ لِیَثُوبُوا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مِنْهُمْ إنما خصهم لأنه تعالی کان قد أعلمه أنه یکون فی ذریته الظالمون فخص بالدعاء رزق المؤمنین تأدبا بأدب الله فیهم قالَ وَ مَنْ کَفَرَ فَأُمَتِّعُهُ قَلِیلًا أی قال الله قد استجبت دعوتک فیمن آمن منهم و من کفر فأمتعه بالرزق الذی أرزقه إلی وقت مماته ثُمَّ أَضْطَرُّهُ إِلی عَذابِ النَّارِ أی أدفعه إلیها فی الآخرة</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 إِذْ یَرْفَعُ أی اذکر إذ یرفع إِبْراهِیمُ الْقَواعِدَ مِنَ الْبَیْتِ أی أصول البیت التی کانت قبل ذلک عن ابن عباس و عطا قالا قد کان آدم بناه ثم عفا أثره </w:t>
      </w:r>
      <w:r>
        <w:rPr>
          <w:rStyle w:val="FootnoteAnchor"/>
          <w:rtl w:val="true"/>
        </w:rPr>
        <w:footnoteReference w:id="317"/>
      </w:r>
      <w:r>
        <w:rPr>
          <w:rFonts w:ascii="IRNazanin" w:hAnsi="IRNazanin" w:eastAsia="IRNazanin"/>
          <w:color w:val="111111"/>
          <w:sz w:val="28"/>
          <w:sz w:val="28"/>
          <w:szCs w:val="28"/>
          <w:rtl w:val="true"/>
          <w:lang w:bidi="fa-IR"/>
        </w:rPr>
        <w:t>فجدده إبراهیم و هو المروی عن أئمتنا صلوات الله علیهم</w:t>
      </w:r>
    </w:p>
    <w:p>
      <w:pPr>
        <w:pStyle w:val="BookText"/>
        <w:rPr/>
      </w:pPr>
      <w:r>
        <w:rPr>
          <w:rFonts w:ascii="Amiri" w:hAnsi="Amiri" w:eastAsia="Amiri" w:cs="Amiri"/>
          <w:color w:val="111111"/>
          <w:sz w:val="28"/>
          <w:sz w:val="28"/>
          <w:szCs w:val="28"/>
          <w:rtl w:val="true"/>
          <w:lang w:bidi="ar-SA"/>
        </w:rPr>
        <w:t>وَ فِی کِتَابِ الْعَیَّاشِیِّ بِإِسْنَادِهِ عَنِ الصَّادِقِ علیه السلام قَالَ إِنَّ اللَّهَ تَعَالَی أَنْزَلَ الْحَجَرَ الْأَسْوَدَ مِنَ الْجَنَّةِ لآِدَمَ علیه السلام وَ کَانَتِ الْبَیْتُ دُرَّةً بَیْضَاءَ فَرَفَعَهُ اللَّهُ تَعَالَی إِلَی السَّمَاءِ وَ بَقِیَ أَسَاسُهُ فَهُوَ حِیَالَ هَذَا الْبَیْتِ یَدْخُلُهُ کُلَّ یَوْمٍ سَبْعُونَ أَلْفَ مَلَکٍ لَا یَرْجِعُونَ إِلَیْهِ أَبَداً فَأَمَرَ اللَّهُ إِبْرَاهِیمَ وَ إِسْمَاعِیلَ أَنْ یَبْنِیَا الْبَیْتَ عَلَی الْقَوَاعِدِ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إِسْماعِیلُ </w:t>
      </w:r>
    </w:p>
    <w:p>
      <w:pPr>
        <w:pStyle w:val="BookText"/>
        <w:rPr/>
      </w:pPr>
      <w:r>
        <w:rPr>
          <w:rFonts w:ascii="Amiri" w:hAnsi="Amiri" w:eastAsia="Amiri" w:cs="Amiri"/>
          <w:color w:val="111111"/>
          <w:sz w:val="28"/>
          <w:sz w:val="28"/>
          <w:szCs w:val="28"/>
          <w:rtl w:val="true"/>
          <w:lang w:bidi="ar-SA"/>
        </w:rPr>
        <w:t>أی یرفع إبراهیم و إسماعیل أساس الکعبة یقولان رَبَّنا تَقَبَّلْ مِنَّا فکان إبراهیم یبنی و إسماعیل یناوله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الْبَاقِرِ علیه السلام أَنَّ إِسْمَاعِیلَ أَوَّلُ مَنْ شُقَّ لِسَانُهُ بِالْعَرَبِیَّةِ</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فَکَانَ أَبُوهُ یَقُولُ لَهُ وَ هُمَا یَبْنِیَانِ الْبَیْتَ یَا إِسْمَاعِیلُ هابی ابن أَیْ أَعْطِنِی حَجَراً فَیَقُولُ لَهُ إِسْمَاعِیلُ یَا أَبَتِ هَاکَ حَجَراً فَإِبْرَاهِیمُ یَبْنِی وَ إِسْمَاعِیلُ یُنَاوِلُهُ الْحِجَارَةَ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اجْعَلْنا مُسْلِمَیْنِ لَکَ أی فی بقیة عمرنا کما جعلتنا مسلمین فی ماضی عمرنا و قیل أی قائمین بجمیع شرائع الإسلام مطیعین لک لأن الإسلام هو الطاعة و الانقیاد مِنْ ذُرِّیَّتِنا أی و اجعل من أولادنا أُمَّةً مُسْلِمَةً لَکَ أی جماعة موحدة منقادة لک یعنی أمة محمد صلی الله علیه و آله</w:t>
      </w:r>
    </w:p>
    <w:p>
      <w:pPr>
        <w:pStyle w:val="BookText"/>
        <w:rPr/>
      </w:pPr>
      <w:r>
        <w:rPr>
          <w:rFonts w:ascii="Amiri" w:hAnsi="Amiri" w:eastAsia="Amiri" w:cs="Amiri"/>
          <w:color w:val="111111"/>
          <w:sz w:val="28"/>
          <w:sz w:val="28"/>
          <w:szCs w:val="28"/>
          <w:rtl w:val="true"/>
          <w:lang w:bidi="ar-SA"/>
        </w:rPr>
        <w:t>رُوِیَ عَنِ الصَّادِقِ علیه السلام أَنَّ الْمُرَادَ بِالْأُمِّةِ بَنُو هَاشِمٍ خَاصَّةً وَ إِنَّمَا خَصَّا بَعْضَهُمْ لِأَنَّهُ تَعَالَی أَعْلَمَ إِبْرَاهِیمَ أَنَّ فِی ذُرِّیَّتِهِ مَنْ لَا یَنَالُ عَهْدَهُ لِمَا یَرْتَکِبُهُ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أَرِنا مَناسِکَنا أی عرفنا المواضع التی تتعلق النسک بها لنفعله عندها وَ تُبْ عَلَیْنا فیه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أنهما قالا هذه الکلمة علی وجه التسبیح و التعبد و الانقطاع إلی الله لیقتدی بهما الناس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أنهما سألا التوبة علی ظلمة ذریتهما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معناه ارجع علینا بالمغفرة و الرحمة</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ابْعَثْ فِیهِمْ رَسُولًا هو نبینا محمد صلی الله علیه و آله کما قال أنا دعوة أبی إبراهیم و بشارة عیسی</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 مَنْ یَرْغَبُ عَنْ مِلَّةِ إِبْراهِیمَ إِلَّا مَنْ سَفِهَ نَفْسَهُ أی لا یترک دین إبراهیم و شریعته إلا من أهلک نفسه و أوبقها و قیل أضل نفسه و قیل جهل قدره و قیل جهل نفسه بما فیها من الآیات الدالة علی أن لها صانعا لَیْسَ کَمِثْلِهِ شَیْ‌ءٌ </w:t>
      </w:r>
      <w:r>
        <w:rPr>
          <w:rStyle w:val="FootnoteAnchor"/>
          <w:rtl w:val="true"/>
        </w:rPr>
        <w:footnoteReference w:id="322"/>
      </w:r>
      <w:r>
        <w:rPr>
          <w:rFonts w:ascii="Amiri" w:hAnsi="Amiri" w:eastAsia="Amiri" w:cs="Amiri"/>
          <w:color w:val="111111"/>
          <w:sz w:val="28"/>
          <w:sz w:val="28"/>
          <w:szCs w:val="28"/>
          <w:rtl w:val="true"/>
          <w:lang w:bidi="ar-SA"/>
        </w:rPr>
        <w:t>وَ لَقَدِ اصْطَفَیْناهُ فِی الدُّنْیا أی اخترناه بالرسالة وَ إِنَّهُ فِی الْآخِرَةِ لَمِنَ الصَّالِحِینَ أی من الفائزین و قیل أی لمع الصالحین أی مع آبائه الأنبیاء فی الجنة إِذْ قالَ لَهُ رَبُّهُ أی اصطفیناه حین قال له ربه أَسْلِمْ و اختلف فی أنه متی قیل له ذلک فقال الحسن کان هذا حین أفلت الشمس و رأی إبراهیم تلک الآیات و الأدلة و قال یا قَوْمِ إِنِّی بَرِی‌ءٌ مِمَّا تُشْرِکُونَ و قال ابن عباس إنما قال ذلک إبراهیم حین خرج من السرب و إنما قال ذلک بعد النبوة و معنی أَسْلِمْ استقم علی الإسلام و اثبت علی التوحید و قیل معنی أسلم أخلص دینک بالتوحید قالَ أَسْلَمْتُ أی أخلصت الدین لله رب العالمین وَ وَصَّی بِها أی بالملة أو بالکلمة التی هی قوله أَسْلَمْتُ لِرَبِّ الْعالَمِینَ و قیل بکلمة التوحید إِبْراهِیمُ بَنِیهِ إنما خص البنین لأن إشفاقه علیهم أکثر و هم بقبول وصیته أجدر و إلا فمن المعلوم أنه کان یدعو جمیع الأنام إلی الإسلام وَ یَعْقُوبُ أی و وصی یعقوب بنیه إِنَّ اللَّهَ اصْطَفی لَکُمُ الدِّینَ أی اختار لکم دین الإسلام فَلا تَمُوتُنَّ إِلَّا وَ أَنْتُمْ مُسْلِمُونَ أی فلا تترکوا الإسلام فیصادفکم الموت علی ترکه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وَ لَقَدْ جاءَتْ رُسُلُنا قیل کانوا ثلاثة جبرئیل و میکائیل و إسرافیل عن ابن عباس و قیل أربعة عن أبی عبد الله علیه السلام قیل و الرابع اسمه کروبیل و قیل تسعة و قیل أحد عشر و کانوا علی صورة الغلمان بِالْبُشْری أی بالبشارة بإسحاق و نبوته و أنه یولد له یعقوب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جَعْفَرٍ علیه السلام أَنَّ هَذِهِ الْبِشَارَةَ کَانَتْ بِإِسْمَاعِیلَ مِنْ هَاجَرَ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قیل بإهلاک قوم لوط قالُوا سَلاماً أی سلمنا سلاما أو أصبت سلاما أی سلامة فَضَحِکَتْ أی تعجبا من غفلة قوم لوط مع قرب نزول العذاب بهم أو من امتناعهم عن الأکل و خدمتها إیاهم بنفسها و قیل ضحکت لأنها قالت لإبراهیم اضمم إلیک ابن أخیک </w:t>
      </w:r>
      <w:r>
        <w:rPr>
          <w:rStyle w:val="FootnoteAnchor"/>
          <w:rtl w:val="true"/>
        </w:rPr>
        <w:footnoteReference w:id="324"/>
      </w:r>
      <w:r>
        <w:rPr>
          <w:rFonts w:ascii="IRNazanin" w:hAnsi="IRNazanin" w:eastAsia="IRNazanin"/>
          <w:color w:val="111111"/>
          <w:sz w:val="28"/>
          <w:sz w:val="28"/>
          <w:szCs w:val="28"/>
          <w:rtl w:val="true"/>
          <w:lang w:bidi="fa-IR"/>
        </w:rPr>
        <w:t>إنی أعلم أنه سینزل بهؤلاء عذاب فضحکت سرورا لما أتی الأمر علی ما توهمت و قیل تعجبا و سرورا من البشارة بإسحاق لأنها کانت هرمت و هی بنت ثمان و تسعین أو تسع و تسعین و قد کان شاخ زوجها و کان ابن تسع و تسعین سنة أو مائة سنة و قیل مائة و عشرین سنة و لم یرزق لهما ولد فی حال شبابهما ففی الکلام تقدیم و تأخیر و روی ذلک عن أبی جعفر علیه السلام وَ مِنْ وَراءِ إِسْحاقَ أی بعد إسحاق و عن ابن العباس الوراء ولد الولد و قیل</w:t>
      </w:r>
    </w:p>
    <w:p>
      <w:pPr>
        <w:pStyle w:val="BookText"/>
        <w:rPr/>
      </w:pPr>
      <w:r>
        <w:rPr>
          <w:rFonts w:ascii="IRNazanin" w:hAnsi="IRNazanin" w:eastAsia="IRNazanin"/>
          <w:color w:val="111111"/>
          <w:sz w:val="28"/>
          <w:sz w:val="28"/>
          <w:szCs w:val="28"/>
          <w:rtl w:val="true"/>
          <w:lang w:bidi="fa-IR"/>
        </w:rPr>
        <w:t>إن ضحکت بمعنی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ضحکت الأرنب أی حاضت رَحْمَتُ اللَّهِ خبر أو دعاء یُجادِلُنا أی یجادل رسلنا و یسائلهم فِی قَوْمِ لُوطٍ بما سیأتی فی الأخبار أو یسألهم بم یستحقون العذاب و کیف یقع علیهم و کیف ینجی الله المؤمنین فسمی الاستقصاء فی السؤال جدالا فقالت الملائکة یا إِبْراهِیمُ أَعْرِضْ عَنْ هذا القول إِنَّهُ قَدْ جاءَ أَمْرُ رَبِّکَ بالعذاب فهو نازل بهم لا محالة</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هَذَا الْبَلَدَ یعنی مکة و ما حولها من الحرم رَبِّ إِنَّهُنَّ أَضْلَلْنَ أی ضل بعبادتهن کثیر من الناس فَمَنْ تَبِعَنِی فَإِنَّهُ مِنِّی أی من تبعنی من ذریتی التی أسکنتهم هذا البلد علی دینی فی عبادة الله وحده فإنه من جملتی و حاله کحالی فَإِنَّکَ غَفُورٌ رَحِیمٌ أی ساتر علی العباد معاصیهم رحیم بهم فی جمیع أحوالهم منعم علیهم رَبَّنا إِنِّی أَسْکَنْتُ مِنْ ذُرِّیَّتِی یرید إسماعیل مع أمه هاجر و هو أکبر ولده</w:t>
      </w:r>
    </w:p>
    <w:p>
      <w:pPr>
        <w:pStyle w:val="BookText"/>
        <w:rPr/>
      </w:pPr>
      <w:r>
        <w:rPr>
          <w:rFonts w:ascii="Amiri" w:hAnsi="Amiri" w:eastAsia="Amiri" w:cs="Amiri"/>
          <w:color w:val="111111"/>
          <w:sz w:val="28"/>
          <w:sz w:val="28"/>
          <w:szCs w:val="28"/>
          <w:rtl w:val="true"/>
          <w:lang w:bidi="ar-SA"/>
        </w:rPr>
        <w:t>وَ 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بَقِیَّةُ تِلْکَ الْعِتْرَةِ وَ قَالَ کَانَتْ دَعْوَةُ إِبْرَاهِیمَ لَنَا خَاصَّةً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بِوادٍ غَیْرِ ذِی زَرْعٍ یرید وادی مکة و هو الأبطح إذ لم یکن بها یومئذ ماء و لا زرع و لا ضرع عِنْدَ بَیْتِکَ الْمُحَرَّمِ أضاف البیت إلیه إذ لم یملکه أحد سواه و وصفه بالمحرم لأنه لا یستطیع أحد الوصول </w:t>
      </w:r>
    </w:p>
    <w:p>
      <w:pPr>
        <w:pStyle w:val="BookText"/>
        <w:rPr/>
      </w:pPr>
      <w:r>
        <w:rPr>
          <w:rFonts w:ascii="IRNazanin" w:hAnsi="IRNazanin" w:eastAsia="IRNazanin"/>
          <w:color w:val="111111"/>
          <w:sz w:val="28"/>
          <w:sz w:val="28"/>
          <w:szCs w:val="28"/>
          <w:rtl w:val="true"/>
          <w:lang w:bidi="fa-IR"/>
        </w:rPr>
        <w:t>إلیه إلا بالإحرام و قیل لأنه حرم فیه ما أحل فی غیره من البیوت من الجماع و الملابسة بشی‌ء من الأقذار و الدماء و قیل معناه العظیم الحرمة فَاجْعَلْ أَفْئِدَةً مِنَ النَّاسِ تَهْوِی إِلَیْهِمْ هذا سؤال من إبراهیم علیه السلام أن یجعل الله قلوب الخلق تحن إلی ذلک الموضع لیکون فی ذلک أنس لذریته و لیدر أرزاقهم علی مرور الأوقات</w:t>
      </w:r>
    </w:p>
    <w:p>
      <w:pPr>
        <w:pStyle w:val="BookText"/>
        <w:rPr/>
      </w:pPr>
      <w:r>
        <w:rPr>
          <w:rFonts w:ascii="Amiri" w:hAnsi="Amiri" w:eastAsia="Amiri" w:cs="Amiri"/>
          <w:color w:val="111111"/>
          <w:sz w:val="28"/>
          <w:sz w:val="28"/>
          <w:szCs w:val="28"/>
          <w:rtl w:val="true"/>
          <w:lang w:bidi="ar-SA"/>
        </w:rPr>
        <w:t>وَ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یَطُوفُوا بِهَذِهِ الْأَحْجَارِ ثُمَّ یَنْفِرُوا إِلَیْنَا فَیُعْلِمُونَا وَلَایَتَهُمْ وَ یَعْرِضُوا عَلَیْنَا نَصْرَهُمْ ثُمَّ قَرَأَ هَذِهِ الْآیَةَ الْحَمْدُ لِلَّهِ الَّذِی وَهَبَ لِی عَلَی الْکِبَرِ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ولد له إسماعیل و هو ابن تسع و تسعین سنة و ولد له إسحاق و هو ابن مائة و اثنتی عشرة سنة و قال ابن جبیر لم یولد لإبراهیم إلا بعد مائة و سبع عشرة سنة وَ لِوالِدَیَّ استدل أصحابنا بهذا علی ما ذهبوا إلیه من أن أبوی إبراهیم لم یکونا کافرین لأنه إنما سأل المغفرة لهما یوم القیامة فلو کانا کافرین لما سأل ذلک</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فَلَمَّا اعْتَزَلَهُمْ أی فارقهم و هاجرهم إلی الأرض المقدسة وَهَبْنا لَهُ إِسْحاقَ ولدا وَ یَعْقُوبَ ولد ولد وَ کُلًّا من هذین جَعَلْنا نَبِیًّا یقتدی به فی الدین وَ وَهَبْنا لَهُمْ مِنْ رَحْمَتِنا أی نعمتنا سوی الأولاد و النبوة من نعم الدین و الدنیا وَ جَعَلْنا لَهُمْ لِسانَ صِدْقٍ أی ثناء حسنا فی الناس عَلِیًّا مرتفعا سائرا فی الناس فکل أهل الأدیان یتولون إبراهیم و ذریته و یثنون علیهم و یدعون أنهم علی دینهم و قیل معناه و علینا ذکرهم بأن محمدا و أمته یذکرونهم بالجمیل إلی قیام القیامة بقولهم کما صلیت علی إبراهیم و آل إبراهیم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 کُلًّا جَعَلْنا صالِحِینَ للنبوة و الرسالة أو حکمنا بکونهم صالحین وَ کانُوا لَنا عابِدِینَ أی مخلصین فی العبادة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 إِذْ بَوَّأْنا لِإِبْراهِیمَ أی و اذکر یا محمد إذ وطأنا لإبراهیم مَکانَ الْبَیْتِ و عرفناه ذلک بما جعلنا له من العلامة قال السدی إن الله تعالی لما أمره ببناء البیت </w:t>
      </w:r>
    </w:p>
    <w:p>
      <w:pPr>
        <w:pStyle w:val="BookText"/>
        <w:rPr/>
      </w:pPr>
      <w:r>
        <w:rPr>
          <w:rFonts w:ascii="IRNazanin" w:hAnsi="IRNazanin" w:eastAsia="IRNazanin"/>
          <w:color w:val="111111"/>
          <w:sz w:val="28"/>
          <w:sz w:val="28"/>
          <w:szCs w:val="28"/>
          <w:rtl w:val="true"/>
          <w:lang w:bidi="fa-IR"/>
        </w:rPr>
        <w:t xml:space="preserve">لم یدر أین یبنی فبعث الله ریحا خجوجا </w:t>
      </w:r>
      <w:r>
        <w:rPr>
          <w:rStyle w:val="FootnoteAnchor"/>
          <w:rtl w:val="true"/>
        </w:rPr>
        <w:footnoteReference w:id="329"/>
      </w:r>
      <w:r>
        <w:rPr>
          <w:rFonts w:ascii="IRNazanin" w:hAnsi="IRNazanin" w:eastAsia="IRNazanin"/>
          <w:color w:val="111111"/>
          <w:sz w:val="28"/>
          <w:sz w:val="28"/>
          <w:szCs w:val="28"/>
          <w:rtl w:val="true"/>
          <w:lang w:bidi="fa-IR"/>
        </w:rPr>
        <w:t>فکنست له ما حول الکعبة عن الأساس الأول الذی کان البیت علیه قبل أن یرفع أیام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الکلبی بعث الله سبحانه علی قدر البیت فیها رأس تتکلم فقامت بحیال الکعبة و قالت یا إبراهیم ابن علی قدری و قیل إن المعنی جعلنا البیت مثواه و مسکنه أَنْ لا تُشْرِکْ بِی شَیْئاً أی أوحینا إلیه أن لا تعبد غیری وَ طَهِّرْ بَیْتِیَ من الشرک و عبادة الأوثان و القائمین أی المقیمین بمکة أو القائمین فی الصلاة</w:t>
      </w:r>
    </w:p>
    <w:p>
      <w:pPr>
        <w:pStyle w:val="BookText"/>
        <w:rPr/>
      </w:pPr>
      <w:r>
        <w:rPr>
          <w:rFonts w:ascii="IRNazanin" w:hAnsi="IRNazanin" w:eastAsia="IRNazanin"/>
          <w:color w:val="111111"/>
          <w:sz w:val="28"/>
          <w:sz w:val="28"/>
          <w:szCs w:val="28"/>
          <w:rtl w:val="true"/>
          <w:lang w:bidi="fa-IR"/>
        </w:rPr>
        <w:t>وَ أَذِّنْ فِی النَّاسِ أی أعلمهم بوجوب الحج و اختلف فی المخاطب به علی قولین أحدهما أنه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قال قام فی المقام فنادی یا أیها الناس إن الله دعاکم إلی الحج فأجابوا لبیک اللهم لبیک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المخاطب به نبینا صلی الله علیه و آله و جمهور المفسرین علی الأول قالوا أسمع الله صوت إبراهیم کل من سبق علمه بأنه یحج إلی یوم القیامة کما أسمع سلیمان مع ارتفاع منزلته و کثرة جنوده حوله صوت النمل مع خفضه و سکونه و فی روایة عطا عن ابن عباس قال لما أمر الله إبراهیم أن ینادی فی الناس بالحج صعد أبا قبیس و وضع إصبعیه فی أذنیه و قال یا أیها الناس أجیبوا ربکم فأجابوه بالتلبیة فی أصلاب الرجال و أول من أجابه أهل الیمن</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وَ آتَیْناهُ أَجْرَهُ فِی الدُّنْیا و هو الذکر الحسن و الولد الصالح أو رضی أهل الأدیان به أو أنه أری مکانه فی الجنة و قیل بقاء ضیافته عند قبره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الْمُکْرَمِینَ عند الله و قیل أکرمهم إبراهیم فرفع مجالسهم و خدمهم بنفسه و اختلف فی عددهم فقیل کانوا اثنی عشر ملکا و قیل کان جبرئیل و معه سبعة أملاک و قیل کانوا ثلاثة جبرئیل و میکائیل و ملک آخر قَوْمٌ مُنْکَرُونَ أی قال فی نفسه </w:t>
      </w:r>
      <w:bookmarkStart w:id="390" w:name="pg13749_126595"/>
    </w:p>
    <w:p>
      <w:pPr>
        <w:pStyle w:val="BookText"/>
        <w:rPr/>
      </w:pPr>
      <w:bookmarkEnd w:id="390"/>
      <w:r>
        <w:rPr>
          <w:rFonts w:ascii="Amiri" w:hAnsi="Amiri" w:eastAsia="Amiri" w:cs="Amiri"/>
          <w:color w:val="111111"/>
          <w:sz w:val="28"/>
          <w:sz w:val="28"/>
          <w:szCs w:val="28"/>
          <w:rtl w:val="true"/>
          <w:lang w:bidi="ar-SA"/>
        </w:rPr>
        <w:t xml:space="preserve">هؤلاء قوم لا نعرفهم فَراغَ إِلی أَهْلِهِ أی ذهب إلیهم خفیا لئلا یمنعوه من تکلف مأکول فَجاءَ بِعِجْلٍ سَمِینٍ و کان مشویا قال قتادة و کان عامة مال إبراهیم البقر فَأَوْجَسَ مِنْهُمْ خِیفَةً أی فلما امتنعوا من الأکل أوجس منهم خیفة و ظن أنهم یریدون به سوءا قالُوا أی الملائکة بِغُلامٍ عَلِیمٍ أی إسماعیل و قیل هو إسحاق لأنه من سارة و هذه القصة لها فَأَقْبَلَتِ امْرَأَتُهُ فِی صَرَّةٍ أی فلما سمعت البشارة سارة أقبلت فی صیحة عن ابن عباس و غیره و قیل فی جماعة عن الصادق علیه السلام و قیل فی رنة فَصَکَّتْ وَجْهَها أی جمعت أصابعها فضربت جبینها تعجبا و قیل لطمت وجهها وَ قالَتْ عَجُوزٌ عَقِیمٌ أی أنا عجوز عاقر فکیف ألد قالُوا کَذلِکَ قالَ رَبُّکِ أی کما قلنا لک قال ربک إنک ستلدین غلاما فلا تشکی فَما خَطْبُکُمْ أی فما شأنکم و لأی أمر جئتم و کأنه قال جئتم لأمر عظیم فما هو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مقام، دلالت آشکاری بر نبوت ابراهیم علیه السلام است؛ چرا که خداوند سبحان سنگ را زیر پای او به مانند گِل در آورد، به طوری که پایش در آن فرو می رفت و این، معجزه ای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 بهشت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علیه السلام، سنگ بنی اسرائیل و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حجر الاسود را در حالی که از کاغذ نیز سفید تر بود به ابراهیم علیه السلام سپرد و به دلیل گناهان انسآنها سیاه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اسماعیل و هاجر را آورد و در مکه نهاد، پس از مدتی جرهمیان در آن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 زنی از آنان ازدواج کرد و هاجر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ساره اذن خواست تا نزد هاجر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اذن داد و شرط گذاشت که نباید آن جا از مرکبت پیاده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حالی که هاجر درگذشته بود، به مکه آمد و به خانه اسماعیل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همسر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همسر اسماعیل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اینجا نیست و به شکار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از حرم خارج می شد و پس از شکار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همسر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پذیرایی داری؟ همسر اسماعیل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خانه ندارم و کسی نیز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بازگشت، سلامم را به او برسان و به او بگو که باید آستان درش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ابراهیم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بازگشت و بوی پدرش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آمده است؟ همسرش به حالت تحقیر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با فلان شکل و شمایل نزد من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همسرش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شوهرت برسان و به او بگو که باید آستان درش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اسماعیل علیه السلام، او را طلاق داد و با زن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نام این زن دیگر، حیفا دختر مضاض جرهمی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تا زمانی که خداوند خواست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ساره اذن خواست تا به دیدار اسماعیل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اذن داد و شرط گذاشت که در آن جا نباید از مرکبش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آمد تا آن که به در خانه اسماعیل علیه السلام رسید و از همسر اسماعیل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رفته است و به خواست خدا، اکنون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بیا که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برای پذیرایی داری؟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برایش شیر و گوشت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دعا کرد که خداوند به همسر اسماعیل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اسماعیل در آن روز نانی از گندم و جو و خرما می آورد، بیشتر نقاط زمین پُر از گندم، جو و خرما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بیا تا سرت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علیه السلام فرود نیامد؛ از این رو همسر اسماعیل مقام را آورد و آن را در طرف نیمه راست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پایش را بر روی آن نهاد و جای پایش بر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نیمه راست سر ابراهیم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را به طرف نیمه چپ سر ابراهیم برد و جای پای حضرت بر آن ماند و او نیمه چپ سر وی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شوهرت آمد، سلامم را به او برسان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درت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آمد، بوی پدرش را یافت و 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آمده است؟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 مردی که زیبارو ترین و خوش بو ترین مردم بود، نزد من آمد و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سرش را شستم و این جای پاهایش بر روی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این حکایت را با کمی تفاوت در واژه ها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شوهرت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پیر مردی آمد و تو را درباره آستان درت سفارش به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خود را روی مقام انداخت و آن را بوسیده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ساره اذن خواست تا به دیدار اسماعیل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اذن داد و شرط گذاشت که آن جا درنگ نکند و از خرش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الارض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مقام، دو یاقوت از یاقوت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هستند که خداوند نورشان را محو ساخت و اگر این کار را نمی کرد، ما بین مشرق و مغرب روشن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دو گفتیم خانه ام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برتری دادن خانه اش بر سایر اماکن آن را به خود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تطهیر نیز 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این است که یعنی خانه ام را از سرگین درون شکنبه و خونی پاکیزه کنید که مشرکان آنها را پیش از آن که خانه خدا به دست ابراهیم علیه السلام و اسماعیل علیه السلام بیفتد، نزد آن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است که یعنی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بت هایی پاکیزه کنید که مشرکان بر در آن می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وجه سوم آن است که یعنی خانه ام را با بنا کردن آن بر طهارت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أَسَّسَ بُنْیَانَهُ عَلَی تَقْوَی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درباره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طواف‌کنندگان و معتکفان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نظرند که مقصود از طواف کنندگان، کسانی که به دور خانه خدا طواف می کنند و مقصود از معتکفان، مجاوران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مقصود از طواف کنندگان، غریبه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دوردست ها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مقصود از معتکفان، افراد مقیم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نمازگزاران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علیه السلام از امن، این بود که مکه را طوری گرداند که پرنده اش شکار نشود، درختش قطع نگردد و علفش 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مردمش را از فرآورده‌ها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فرآورده ها از دوردست ها به سوی آنان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فرآورده ها، فرآورده های دل 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منافاتی میان این دو حدیث وجود ندارد؛ زیرا فرآورده ها معنای عامی دارد که هر دو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دومی تفسیر به علت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یعنی آنان را نزد مردم محبوب گردان تا مردم به سوی آنان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ابراهیم علیه السلام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آنان که به خدا و روز بازپسین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تنها به این افراد محدود کرد، این است که خداوند متعال او را آگاه کرده بود از این که در دودمانش افراد بیدادگری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از روی پیروی از رفتار خداوند با مؤمنان دعا به روزی اش را تنها به آنان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بورزد اندکی برخوردارش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 که دعایت را در حق افراد مؤمن از میان آنان اجابت کردم و هر کس کفر بورزد او را از روزی ای برخوردار می کنم که تا زمان مرگش به او ارزانی 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آخرت به سوی عذاب آتش می 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کن هنگامی را که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 های خانه کعبه که از قبل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عطا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خانه کعبه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بین رفت و ابراهیم علیه السلام آن را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ائمه ما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عیاشی از امام صادق علیه السلام 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حجر الاسود را از بهشت بر آدم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مروارید سفید رنگی بود و خداوند، آن را به آسمان برد و بنیانش بر جای ماند و روبروی همین خانه کعبه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می شدند و به سوی خداوند باز نمی گشتند؛ از این رو خداوند به ابراهیم و اسماعیل علیهما السلام امر فرمود تا خانه کعبه را بر روی آن پایه ها بنا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یعنی ابراهیم و اسماعیل علیهما السلام پایه های کعبه را بالا می بردند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بنّایی می کرد و اسماعیل علیه السلام به او سنگ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نخستین کس از میان فرزندان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خاطر بود که پس از ازدواج اسماعیل علیه السلام با جرهمیان ناچار به همنشینی با آنان شد و به زبان آنان که عربی بود،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عربی خالص که همان لهجه عدنانی است را به اسماعیل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در کتاب محبر، قبایل عاد و عبیل از فرزندان عوص بن ارم بن سام بن نوح، قبایل ثمود و جدیس از فرزندان جاثر بن ارم بن سام بن نوح، قبایل عمیلق، طسم و امیم از فرزندان لوذان بن ارم، قبیله بنو یقطن از فرزندان عامر بن شالخ بن ارفخشد بن سام بن نوح که همان جرهم بودند و قبایل حضرموت، سلف و جاسم فرزند عمان بن سبا بن یقشان بن ابراهیم را از جمله قبایلی بر شمرده است که عربی شدند و عربی یاد گرفته و بدان سخن 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به عربی سخن گفت،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حالی که هر دو مشغول ساختن کعبه بودند،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اسماعیل به من یک سنگ بده و اسماعیل علیه السلام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هاکَ حَجَراً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پدرم یک سنگ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ابراهیم علیه السلام بنّایی می کرد و اسماعیل علیه السلام به او سنگ می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ما را در گذشته مسلمان قرار دادی، در بقیه عمرمان نیز ما را مسلمان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عمل کننده به تمامی شرایع اسلام و فرمانبردار خود قرار ده؛ چرا که اسلام همان فرمانبرداری و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نسلمان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فرمانبردار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یکتاپرست و فرمانبردار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امت، امت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امت، فقط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ابراهیم و اسماعیل علیه السلام دعایشان را تنها به بنی هاشم اختصاص دادند، این است که خداوند، ابراهیم علیه السلام را آگاه ساخته بود که در میان نسلش کسانی هستند که پیمانش به دلیل ستمی که مرتکب می شوند، به آنان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آداب دینی ما 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اماکنی را که مناسک به آن مربوط می شود به ما نشان بده تا آن مناسک را در آن اماکن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این که ابراهیم و اسماعیل علیهما السلام این عبارت را از باب ستایش، تعبد و وقف کردن خود برای خدا گفتند تا مردم در این امر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که آنان از خداوند به دلیل ستم نسلشان درخواست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این که یعنی با آمرزش و رحمت بر ما بازگرد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فرستاده‌ای برانگیز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ما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پدرم ابراهیم علیه السلام و مژدۀ عیسی علیه السلام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جز آن که به سبک مغزی گراید 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کسی که خود را هلاک و نابود کرده است، از دین و شریعت ابراهیم علیه السلام روی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آن را به کسی که خود را گمراه ساخته است و برخی دیگر آن را به کسی که قدر و منزلت خود را نمی داند،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کسی که نفس خود و نشانه های موجود در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که نشان می دهد آفریدگاری بی مانند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نیز معتقدند که یعنی کسی که خود را خوار و حقیر شمرد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در این دنیا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 را برای امر رسالت برگزیدیم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رستگاران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او با صالحان یعنی پدران پیامبرش در بهشت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برگزیدیم هنگامی که پروردگارش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این مطلب کِی به ابراهیم علیه السلام گفته شده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بود که خورشید غروب کرد و ابراهیم علیه السلام، آن آیات و نشانه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این مطلب را پس از بیرون آمدن از ان غار و پس از نبوت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اسلام، استوار و بر توحید،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دینت را با توحید مخلصانه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دینم را خالصانه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 جهانیان و سفارش کردند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آیین یا به همان عبارتی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شدم به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مقصود از آن، کلمه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پسران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ابراهیم علیه اسلام تنها پسرانش را به این سفارش اختصاص داد، این است که او نسبت به آنان دلسوزتر و آنان در پذیرش سفارش شایسته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روشن است که ابراهیم علیه السلام تمام مردم را به اسلام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یعقوب نیز پسرانش را به آن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این دین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دین اسلام را برای شما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را رها نکنید تا نکند در حالی که مسلمان نیستید مرگ با شما روبرو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فرستادگان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این که آنان چند نفر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اسرافیل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تعداد آنان را چهار نفر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چهارمین آنان کرّوبیل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تعداد آنان را نُه عدد و برخی یازده عدد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که آنان به صورت پسر های جوان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مژده به دنیا آمدن اسحاق علیه السلام، پیامبر شدنش و اینکه برای اسحاق یعقوب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مژده، این بود که او از هاجر صاحب اسماعیل علیه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برخی نیز تفسیر آن را نابودی قوم لوط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کردیم سلام کردنی یا سلام به دست آوری یعنی سلامتی به دست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غفلت قوم لوط که نازل شدن عذابشان نزدیک بود و یا به دلیل غذا نخوردنشان و این که به تنهایی به آنان خدمت می کرد،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علتش را این امر می دانند که او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بنا بر چیزی است که ثعلبی و دیگران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لوط، برادرزاده ابراهیم علیه ااسلام و پسر هاران بن تارخ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کنار خود نگهدار، زیرا من می دانم که به زودی عذابی بر اینان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آنچه می پنداشته است، رخ داد، از روی شادمانی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علت آن خنده را شگفتی و شادمانی از برای مژده داده شدنش به اسحاق می دانند؛ زیرا وی پیر شده بود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و شوهرش نیز سالخورده شده بود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می گویند که 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خداوند در جوانی به آنان فرزندی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تقدیم و تأخیر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امام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خون حیض دیدن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ضَحِکَتِ الأَرنَب یعنی خرگوش، خون حیض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خبر یا دعا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حوادثی که خواهد آمد و یا این که از آنها می پرسید که چه عذابی مستحق آنان است و چگونه آن عذاب بر آنان نازل می شود و خداوند چگونه مؤمنان را از آن رهایی می بخشد؟ سوال می کرد از این رو جستجوی عمیقش در سؤال کردن، جدال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روی برتاب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آمده است فرمان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کردن آنان و آن عذاب ناگزیر بر آنان نازل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و حرم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پرستیدن آن بت ها بسیاری از مردم را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میان فرزندانم که در این شهر بر دینم در پرستش خداوند یکتا قرار دادم، از من پیروی کند از زمره من و حالش مانند حال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بندگان را می پوشانی و در تمام حالاتشان با آنان مهربان و نعمت دهنده به آنان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اسماعیل علیه السلام به همراه مادرش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پسر بزرگتر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بازمانده آن عترت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فقط برای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وادی بی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وادی، وادیِ مکه که ابطح نامیده می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اش به این نام نیز این بود که در آن روزگار در آن، آب، کشاورزی و دامپروری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خانه محترم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را به خود اضافه کرد؛ زیرا تنها مالک آن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علت این که خداوند، آن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این است که انسان تنها با احرام می تواند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برخی نیز علت آن را این امر می دانند که خداوند نزدیکی و درآمیختن با چیزی از نجاست و خون را که در دیگر اماکن حلال است، در این خانه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معنای آن را بسیار محترم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ابراهیم علیه السلام است که از خداوند می خواهد تا دل های مردم را به سوی آن مکان گرایش دهد تا باعث انس و الفت فرزندانش شود و در گذر زمان روزیِ آن مردمان را بر آنان سرازیر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داده شد تا به دور این سنگ ها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ما بشتابند و ما را از دوستی شان نسبت به ما آگاه سازند و یاری شان را بر ما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با وجود سالخوردگی اسماعیل و اسحاق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صاحب اسماعیل و در سن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اسحاق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تا سن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دارای فرزند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ما شیعیان از این آیه استدلال کردند بر این که پدر و مادر ابراهیم علیه السلام، کافر نبودند؛ زیرا او برای آنان طلب آمرزش در روز قیامت کرد و اگر کافر می بودند، چنین درخواستی از خداوند نمی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آنها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جدا شد و به سرزمین مقدس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 از آنان پیروی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خویش به آنان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اولاد و نبوّت نعمت هایی از دین و دنیا به آنان ارزانی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قرار دادیم ذکر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نیکی برای آنان در میان مردم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ستایشی والا که در میان مردم جریان دارد؛ چرا که پیروان تمامی ادیان، دوستدار ابراهیم علیه السلام و فرزندانش هستند، آنان را می ستایند و مدعی اند که آنان بر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یرخی دیگر در تفسیر آن می گویند که یعنی ما یاد آنان را بلند داشتیم، بدین صورت که حضرت محمد صلی الله علیه و آله و امت ایشان تا روز قیامت با این سخن از آنان به نیکی 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صلیت علی ابراهیم و آل ابراهیم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آنان را شایسته نبوت و رسالت یا شایسته حکم مان بر آنان به عنوان شایستگان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پرستنده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خالصانه ما را پرستش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ابراهیم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محمد، یاد کن زمانی را که هموار کردیم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نشانه ای که در آن جا قرار داده بودیم، به او شناساندیم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به ابراهیم علیه السلام امر فرمود تا خانه کعبه را بسازد،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او جای ساخت آن را نمی دانست؛ از این رو خداوند باد شدیدی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حدیثی به هنگام بیان چگونگی بنا شدن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سکینه که باد شدیدی است را فرستاد و آن باد به دور کعبه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نیز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قتیبی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به مانند گوی چوگان به دور جایگاه کعبه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خَجوج، یعنی باد شدیدی که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خَج، به معنای شکافتن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فرستاد و آن باد چیزهایی را که به دور کعبه از بنیان نخست آن پیش از برکنده شدنش توسط طوفان بر جای مانده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باد را به اندازه خانه کعبه فرستاد که سر داشت 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در مقابل کعبه ایستاد و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اندازه من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ما خانه کعبه را محل اقامت و مسکن او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با من شریک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وحی کردیم که دیگری را مپرست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شرک و پرستش بت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قیام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مقیمان مکه یا ایستادگان به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وجوب حج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مخاطب این سخن کیست،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که از امام علی علیه السلام و ابن عباس نقل شده است، مخاطب آن را ابراهیم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مقام ایستاد 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شما را به حج فرا خوانده است و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نظر این است که مخاطب آن، پیامبر ما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مفسران قائل به نطر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ابراهیم علیهم السلام را به هر کسی که علمش بر او پیشی گرفته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این بود که تا روز قیامت باید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صدای مورچه را با پایین و آرام بودنش به گوش سلیمان علیه السلام با جایگاه والا و لشکریان بسیارش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ابراهیم علیه السلام فرمان داد تا مردم را به حج فرا بخواند، وی از کوه ابوقبیس بالا رفت و انگشتانش را در گوش هایش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پروردگارتان را پاسخ گویید؛ از این رو آنان در صلب پدرانشان خواسته او را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که لبیک گفتند، این مردم یمن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پاداش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یاد نیک و فرزند صالح است و یا این که پیروان ادیان از او خشنود شدند و یا این که جایگاهش در بهشت را به او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معنای آن را ماندگاریِ مهمانی اش بر سر مزارش می 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ارجمند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آنان را گرامی داشت و آنان را در جایگاه بالا نشاند و خود از آنان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آنان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آنان را دوازده فرشته و برخی جبرئیل به همراه هفت فرشته و عده ای دیگر سه تن می دانند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یک فرشته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ناشناسید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خود گفت که اینان مردمی ناشناس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آهسته به سوی زنش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پنهانی به سوی زنش رفت تا او را از به سختی انداختن خود در درست کردن غذا باز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گوساله‌ای فربه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چهارپایان</w:t>
      </w:r>
    </w:p>
    <w:p>
      <w:pPr>
        <w:pStyle w:val="BookText"/>
        <w:rPr/>
      </w:pPr>
      <w:r>
        <w:rPr>
          <w:rFonts w:ascii="IRNazanin" w:hAnsi="IRNazanin" w:eastAsia="IRNazanin"/>
          <w:color w:val="111111"/>
          <w:sz w:val="28"/>
          <w:sz w:val="28"/>
          <w:szCs w:val="28"/>
          <w:rtl w:val="true"/>
          <w:lang w:bidi="fa-IR"/>
        </w:rPr>
        <w:t>ابراهیم علیه السلام گاو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احساس ترسی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از غذا خوردن امتناع ورزیدند، از آنان بیمناک شد و گمان کرد که آنان می خواهند به او شر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مقصود از آن پسر را اسحاق علیه السلام می دانند؛ زیرا اسحاق، فرزند ساره بود و این داستان نیز مربوط به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زنش با فریادی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می گویند که یعنی وقتی ساره آن مژده را شنید با فریادی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امام صادق نقل می کنند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یعنی او با فغانی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چهره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انگشتانش را جمع کرد و از روی تعجب بر پیشانی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تفسیرش می گویند که یعنی به صورتش سیلی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 زنی پیر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پیر و نازا هستم و چگونه می توانم بزایم؟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پروردگارت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سخن خداوند را همان طور که فرموده بود به شما ابلاغ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تو صاحب یک پسر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فرستادگان ماموریت‌شما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امرتان چیست و برای چه چیزی آمده اید؟ گویی ابراهیم علیه السلام فرمود که شما برای امر مهمی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1" w:name="__RefHeading___Toc1838871_1468164448"/>
      <w:bookmarkStart w:id="392" w:name="_Toc166"/>
      <w:bookmarkEnd w:id="391"/>
      <w:r>
        <w:rPr>
          <w:rtl w:val="true"/>
        </w:rPr>
        <w:t>الأخبار</w:t>
      </w:r>
      <w:bookmarkEnd w:id="392"/>
    </w:p>
    <w:p>
      <w:pPr>
        <w:pStyle w:val="Heading5"/>
        <w:numPr>
          <w:ilvl w:val="4"/>
          <w:numId w:val="1"/>
        </w:numPr>
        <w:rPr/>
      </w:pPr>
      <w:bookmarkStart w:id="393" w:name="__RefHeading___Toc1838873_1468164448"/>
      <w:bookmarkStart w:id="394" w:name="_Toc167"/>
      <w:bookmarkEnd w:id="393"/>
      <w:r>
        <w:rPr>
          <w:rtl w:val="true"/>
        </w:rPr>
        <w:t>«</w:t>
      </w:r>
      <w:r>
        <w:rPr/>
        <w:t>1</w:t>
      </w:r>
      <w:r>
        <w:rPr>
          <w:rtl w:val="true"/>
        </w:rPr>
        <w:t>»</w:t>
      </w:r>
      <w:bookmarkEnd w:id="394"/>
    </w:p>
    <w:p>
      <w:pPr>
        <w:pStyle w:val="BookText"/>
        <w:rPr/>
      </w:pPr>
      <w:r>
        <w:rPr>
          <w:rFonts w:ascii="Amiri" w:hAnsi="Amiri" w:eastAsia="Amiri" w:cs="Amiri"/>
          <w:color w:val="111111"/>
          <w:sz w:val="28"/>
          <w:sz w:val="28"/>
          <w:szCs w:val="28"/>
          <w:rtl w:val="true"/>
          <w:lang w:bidi="ar-SA"/>
        </w:rPr>
        <w:t>فس، تفسیر القمی قَوْلُهُ طَهِّرا بَیْتِیَ قَالَ الصَّادِقُ علیه السلام یَعْنِی نَحِّ عَنْهُ الْمُشْرِکِینَ وَ قَالَ لَمَّا بَنَی إِبْرَاهِیمُ علیه السلام الْبَیْتَ وَ حَجَّ النَّاسُ شَکَتِ الْکَعْبَةُ إِلَی اللَّهِ تَبَارَکَ وَ تَعَالَی مَا یَلْقَی مِنْ أَنْفَاسِ الْمُشْرِکِینَ فَأَوْحَی اللَّهُ إِلَیْهَا قِرِّی کَعْبَةُ فَإِنِّی أَبْعَثُ فِی آخِرِ الزَّمَانِ قَوْماً یَتَنَظَّفُونَ بِقُضْبَانِ الشَّجَرِ وَ یَتَخَلَّلُونَ قَوْلُهُ وَ ارْزُقْ أَهْلَهُ فَإِنَّهُ دَعَا إِبْرَاهِیمُ رَبَّهُ أَنْ یَرْزُقَ مَنْ آمَنَ بِهِ فَقَالَ اللَّهُ یَا إِبْرَاهِیمُ وَ مَنْ کَفَرَ أَیْضاً أَرْزُقُهُ فَأُمَتِّعُهُ قَلِیلًا ثُمَّ أَضْطَرُّهُ إِلی عَذابِ النَّارِ</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قَوْلُهُ رَبَّنا وَ ابْعَثْ فِیهِمْ رَسُولًا فَإِنَّهُ یَعْنِی مِنْ وُلْدِ إِسْمَاعِیلَ علیه السلام فَلِذَلِکَ قَالَ رَسُولُ اللَّهِ صلی الله علیه و آله أَنَا دَعْوَةُ أَبِی إِبْرَاهِیمَ علیه السلام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را از آن خانه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خانه کعبه را بنا کرد و مردم به حج رفتند، خانه کعبه از نفس های مشرکان به خداوند بلند مرتبه و متعال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آن وحی فرمود که ای کعبه دلشاد باش؛ چرا که من در آخر الزمان مردمی را می فرستم که با شاخه های درختان نظافت و خلال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مردمش را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ابراهیم علیه السلام است که از خداوند خواست تا به هر کسی از آنان که به او ایمان آورد، روزی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روزی می دهم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برخوردارش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آنان فرستاده‌ای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فرستاده ای از میان فرزندان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مقصود دعای پدرم ابراهیم علیه السلام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838875_1468164448"/>
      <w:bookmarkStart w:id="396" w:name="_Toc168"/>
      <w:bookmarkEnd w:id="395"/>
      <w:r>
        <w:rPr>
          <w:rtl w:val="true"/>
        </w:rPr>
        <w:t>«</w:t>
      </w:r>
      <w:r>
        <w:rPr/>
        <w:t>2</w:t>
      </w:r>
      <w:r>
        <w:rPr>
          <w:rtl w:val="true"/>
        </w:rPr>
        <w:t>»</w:t>
      </w:r>
      <w:bookmarkEnd w:id="396"/>
    </w:p>
    <w:p>
      <w:pPr>
        <w:pStyle w:val="BookText"/>
        <w:rPr/>
      </w:pPr>
      <w:r>
        <w:rPr>
          <w:rFonts w:ascii="Amiri" w:hAnsi="Amiri" w:eastAsia="Amiri" w:cs="Amiri"/>
          <w:color w:val="111111"/>
          <w:sz w:val="28"/>
          <w:sz w:val="28"/>
          <w:szCs w:val="28"/>
          <w:rtl w:val="true"/>
          <w:lang w:bidi="ar-SA"/>
        </w:rPr>
        <w:t>فس، تفسیر القمی قَوْلُهُ رَبِّ اجْعَلْ هَذَا الْبَلَدَ آمِناً یَعْنِی مَکَّةَ رَبِّ إِنَّهُنَّ أَضْلَلْنَ فَإِنَّ الْأَصْنَامَ لَمْ تُضِلَّ وَ إِنَّمَا ضَلَّ النَّاسُ بِهَا قَوْلُهُ وَ ارْزُقْهُمْ مِنَ الثَّمَراتِ أَیْ مِنْ ثَمَرَاتِ الْقُلُوبِ لَعَلَّهُمْ یَشْکُرُونَ یَعْنِی لِکَیْ یَشْکُرُوا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حَدَّثَنِی أَبِی عَنْ حَنَانٍ عَنْ </w:t>
      </w:r>
      <w:bookmarkStart w:id="397" w:name="pg13749_126596"/>
    </w:p>
    <w:p>
      <w:pPr>
        <w:pStyle w:val="BookText"/>
        <w:rPr/>
      </w:pPr>
      <w:bookmarkEnd w:id="397"/>
      <w:r>
        <w:rPr>
          <w:rFonts w:ascii="Amiri" w:hAnsi="Amiri" w:eastAsia="Amiri" w:cs="Amiri"/>
          <w:color w:val="111111"/>
          <w:sz w:val="28"/>
          <w:sz w:val="28"/>
          <w:szCs w:val="28"/>
          <w:rtl w:val="true"/>
          <w:lang w:bidi="ar-SA"/>
        </w:rPr>
        <w:t>أَبِی جَعْفَرٍ علیه السلام فِی قَوْلِهِ رَبَّنا إِنِّی أَسْکَنْتُ الْآیَةَ قَالَ نَحْنُ وَ اللَّهِ بَقِیَّةُ تِلْکَ الْعِتْرَةِ</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قَوْلُهُ رَبَّنَا اغْفِرْ لِی وَ لِوالِدَیَّ قَالَ إِنَّمَا نَزَلَتْ وَ لِوَلَدَیَّ إِسْمَاعِیلَ وَ إِسْحَاقَ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شهر را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بت ها نبودند که مردم را گمراه کردند، بلکه این مردم بودند که به وسیله آنها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ثمره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سپاسگذاری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ما بازمانده آن عترت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من و پدر و مادرم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 إِسماعیلَ 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دو پسرم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838877_1468164448"/>
      <w:bookmarkStart w:id="399" w:name="_Toc169"/>
      <w:bookmarkEnd w:id="398"/>
      <w:r>
        <w:rPr>
          <w:rtl w:val="true"/>
        </w:rPr>
        <w:t>بیان</w:t>
      </w:r>
      <w:bookmarkEnd w:id="399"/>
    </w:p>
    <w:p>
      <w:pPr>
        <w:pStyle w:val="BookText"/>
        <w:rPr/>
      </w:pPr>
      <w:r>
        <w:rPr>
          <w:rFonts w:ascii="IRNazanin" w:hAnsi="IRNazanin" w:eastAsia="IRNazanin"/>
          <w:color w:val="111111"/>
          <w:sz w:val="28"/>
          <w:sz w:val="28"/>
          <w:szCs w:val="28"/>
          <w:rtl w:val="true"/>
          <w:lang w:bidi="fa-IR"/>
        </w:rPr>
        <w:t xml:space="preserve">قال فی مجمع البیان قرأ الحسین بن علی و أبو جعفر محمد بن علی علیهما السلام و الزهری و إبراهیم النخعی وَ لِوَلَدَیَّ و قرأ یحیی بن یعمر و لولدی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البیان آمده است که امام حسین و امام باقر علیهما السلام، زهری و ابراهیم نخعی این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یعمر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838879_1468164448"/>
      <w:bookmarkStart w:id="401" w:name="_Toc170"/>
      <w:bookmarkEnd w:id="400"/>
      <w:r>
        <w:rPr>
          <w:rtl w:val="true"/>
        </w:rPr>
        <w:t>«</w:t>
      </w:r>
      <w:r>
        <w:rPr/>
        <w:t>3</w:t>
      </w:r>
      <w:r>
        <w:rPr>
          <w:rtl w:val="true"/>
        </w:rPr>
        <w:t>»</w:t>
      </w:r>
      <w:bookmarkEnd w:id="401"/>
    </w:p>
    <w:p>
      <w:pPr>
        <w:pStyle w:val="BookText"/>
        <w:rPr/>
      </w:pPr>
      <w:r>
        <w:rPr>
          <w:rFonts w:ascii="Amiri" w:hAnsi="Amiri" w:eastAsia="Amiri" w:cs="Amiri"/>
          <w:color w:val="111111"/>
          <w:sz w:val="28"/>
          <w:sz w:val="28"/>
          <w:szCs w:val="28"/>
          <w:rtl w:val="true"/>
          <w:lang w:bidi="ar-SA"/>
        </w:rPr>
        <w:t>فس، تفسیر القمی فَلَمَّا اعْتَزَلَهُمْ یَعْنِی إِبْرَاهِیمَ وَ وَهَبْنا لَهُمْ مِنْ رَحْمَتِنا یَعْنِی لِإِبْرَاهِیمَ وَ إِسْحَاقَ وَ یَعْقُوبَ مِنْ رَحْمَتِنا یَعْنِی رَسُولَ اللَّهِ صلی الله علیه و آله وَ جَعَلْنا لَهُمْ لِسانَ صِدْقٍ عَلِیًّا یَعْنِی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بِذَلِکَ أَبِی عَنِ الْإِمَامِ الْحَسَنِ الْعَسْکَرِیِّ علیه السلام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آنها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ابراهیم علیه السلام اسحق و یعقوب علیهما السلام را ارزانی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امام حسن عسکری علیه السلام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838881_1468164448"/>
      <w:bookmarkStart w:id="403" w:name="_Toc171"/>
      <w:bookmarkEnd w:id="402"/>
      <w:r>
        <w:rPr>
          <w:rtl w:val="true"/>
        </w:rPr>
        <w:t>«</w:t>
      </w:r>
      <w:r>
        <w:rPr/>
        <w:t>4</w:t>
      </w:r>
      <w:r>
        <w:rPr>
          <w:rtl w:val="true"/>
        </w:rPr>
        <w:t>»</w:t>
      </w:r>
      <w:bookmarkEnd w:id="403"/>
    </w:p>
    <w:p>
      <w:pPr>
        <w:pStyle w:val="BookText"/>
        <w:rPr/>
      </w:pPr>
      <w:r>
        <w:rPr>
          <w:rFonts w:ascii="Amiri" w:hAnsi="Amiri" w:eastAsia="Amiri" w:cs="Amiri"/>
          <w:color w:val="111111"/>
          <w:sz w:val="28"/>
          <w:sz w:val="28"/>
          <w:szCs w:val="28"/>
          <w:rtl w:val="true"/>
          <w:lang w:bidi="ar-SA"/>
        </w:rPr>
        <w:t xml:space="preserve">فس، تفسیر القمی نافِلَةً قَالَ وَلَدُ وَلَدٍ قَوْلُهُ فِی صَرَّةٍ أَیْ فِی جَمَاعَةٍ فَصَکَّتْ وَجْهَها أَیْ غَطَّتْهُ بِمَا بَشَّرَهَا جَبْرَئِیلُ علیه السلام بِإِسْحَاقَ وَ قالَتْ إِنِّی عَجُوزٌ عَقِیمٌ أَیْ لَا تَلِدُ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میان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چهره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اش را پوشاند؛ چرا که جبرئیل او را به اسحاق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 زنی پیر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پیر و نازا هستم و نمی توانم بزایم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838883_1468164448"/>
      <w:bookmarkStart w:id="405" w:name="_Toc172"/>
      <w:bookmarkEnd w:id="404"/>
      <w:r>
        <w:rPr>
          <w:rtl w:val="true"/>
        </w:rPr>
        <w:t>«</w:t>
      </w:r>
      <w:r>
        <w:rPr/>
        <w:t>5</w:t>
      </w:r>
      <w:r>
        <w:rPr>
          <w:rtl w:val="true"/>
        </w:rPr>
        <w:t>»</w:t>
      </w:r>
      <w:bookmarkEnd w:id="40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عِیسَی عَنِ ابْنِ مَعْرُوفٍ عَنْ عَلِیِّ بْنِ مَهْزِیَارَ عَنِ الْحَسَنِ بْنِ سَعِیدٍ عَنْ عَلِیِّ بْنِ مَنْصُورٍ عَنْ کُلْثُومِ بْنِ عَبْدِ الْمُؤْمِنِ الْحَرَّانِیِّ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إِبْرَاهِیمَ علیه السلام أَنْ یَحُجَّ وَ یَحُجَّ بِإِسْمَاعِیلَ مَعَهُ وَ یُسْکِنَهُ الْحَرَمَ قَالَ فَحَجَّا عَلَی جَمَلٍ أَحْمَرَ مَا مَعَهُمَا إِلَّا جَبْرَئِیلُ فَلَمَّا بَلَغَا الْحَرَمَ قَالَ لَهُ جَبْرَئِیلُ علیه السلام یَا إِبْرَاهِیمُ انْزِلَا فَاغْتَسِلَا قَبْلَ أَنْ تَدْخُلَا الْحَرَمَ فَنَزَلَا وَ اغْتَسَلَا وَ أَرَاهُمَا کَیْفَ تَهَیَّئَا لِلْإِحْرَامِ </w:t>
      </w:r>
      <w:r>
        <w:rPr>
          <w:rStyle w:val="FootnoteAnchor"/>
          <w:rtl w:val="true"/>
        </w:rPr>
        <w:footnoteReference w:id="340"/>
      </w:r>
      <w:r>
        <w:rPr>
          <w:rFonts w:ascii="Amiri" w:hAnsi="Amiri" w:eastAsia="Amiri" w:cs="Amiri"/>
          <w:color w:val="111111"/>
          <w:sz w:val="28"/>
          <w:sz w:val="28"/>
          <w:szCs w:val="28"/>
          <w:rtl w:val="true"/>
          <w:lang w:bidi="ar-SA"/>
        </w:rPr>
        <w:t xml:space="preserve">فَفَعَلَا ثُمَّ أَمَرَهُمَا فَأَهَلَّا بِالْحَجِّ وَ أَمَرَهُمَا بِالتَّلْبِیَةِ الْأَرْبَعِ الَّتِی لَبَّی بِهَا الْمُرْسَلُونَ ثُمَّ سَارَ بِهِمَا حَتَّی أَتَی بِهِمَا بَابَ الصَّفَا فَنَزَلَا عَنِ الْبَعِیرِ وَ قَامَ جَبْرَئِیلُ بَیْنَهُمَا فَاسْتَقْبَلَ الْبَیْتَ فَکَبَّرَ وَ کَبَّرَا وَ حَمَّدَ اللَّهَ وَ حَمَّدَا وَ مَجَّدَ اللَّهَ وَ مَجَّدَا وَ أَثْنَی عَلَیْهِ فَفَعَلَا مِثْلَ مَا فَعَلَ وَ تَقَدَّمَ جَبْرَئِیلُ وَ تَقَدَّمَا یُثْنُونَ عَلَی اللَّهِ وَ یُمَجِّدُونَهُ </w:t>
      </w:r>
      <w:r>
        <w:rPr>
          <w:rStyle w:val="FootnoteAnchor"/>
          <w:rtl w:val="true"/>
        </w:rPr>
        <w:footnoteReference w:id="341"/>
      </w:r>
      <w:r>
        <w:rPr>
          <w:rFonts w:ascii="Amiri" w:hAnsi="Amiri" w:eastAsia="Amiri" w:cs="Amiri"/>
          <w:color w:val="111111"/>
          <w:sz w:val="28"/>
          <w:sz w:val="28"/>
          <w:szCs w:val="28"/>
          <w:rtl w:val="true"/>
          <w:lang w:bidi="ar-SA"/>
        </w:rPr>
        <w:t xml:space="preserve">حَتَّی انْتَهَی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بِهِمَا إِلَی مَوْضِعِ الْحَجَرِ فَاسْتَلَمَ جَبْرَئِیلُ علیه السلام الْحَجَرَ وَ أَمَرَهُمَا أَنْ یَسْتَلِمَا وَ طَافَ بِهِمَا أُسْبُوعاً ثُمَّ قَامَ بِهِمَا فِی مَوْضِعِ مَقَامِ إِبْرَاهِیمَ فَصَلَّی رَکْعَتَیْنِ وَ صَلَّیَا ثُمَّ أَرَاهُمَا الْمَنَاسِکَ وَ مَا یَعْمَلَانِهِ فَلَمَّا قَضَیَا نُسُکَهُمَا </w:t>
      </w:r>
      <w:r>
        <w:rPr>
          <w:rStyle w:val="FootnoteAnchor"/>
          <w:rtl w:val="true"/>
        </w:rPr>
        <w:footnoteReference w:id="342"/>
      </w:r>
      <w:r>
        <w:rPr>
          <w:rFonts w:ascii="Amiri" w:hAnsi="Amiri" w:eastAsia="Amiri" w:cs="Amiri"/>
          <w:color w:val="111111"/>
          <w:sz w:val="28"/>
          <w:sz w:val="28"/>
          <w:szCs w:val="28"/>
          <w:rtl w:val="true"/>
          <w:lang w:bidi="ar-SA"/>
        </w:rPr>
        <w:t>أَمَرَ اللَّهُ عَزَّ وَ جَلَّ إِبْرَاهِیمَ بِالانْصِرَافِ وَ أَقَامَ إِسْمَاعِیلَ وَحْدَهُ مَا مَعَهُ أَحَدٌ غَیْرُهُ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فَلَمَّا کَانَ مِنْ قَبْلِ قَابِلٍ أَذِنَ اللَّهُ عَزَّ وَ جَلَّ لِإِبْرَاهِیمَ فِی الْحَجِّ وَ بِنَاءِ الْکَعْبَةِ وَ کَانَتِ الْعَرَبُ تَحُجُّ إِلَیْهِ وَ کَانَ رَدْماً </w:t>
      </w:r>
      <w:r>
        <w:rPr>
          <w:rStyle w:val="FootnoteAnchor"/>
          <w:rtl w:val="true"/>
        </w:rPr>
        <w:footnoteReference w:id="344"/>
      </w:r>
      <w:r>
        <w:rPr>
          <w:rFonts w:ascii="Amiri" w:hAnsi="Amiri" w:eastAsia="Amiri" w:cs="Amiri"/>
          <w:color w:val="111111"/>
          <w:sz w:val="28"/>
          <w:sz w:val="28"/>
          <w:szCs w:val="28"/>
          <w:rtl w:val="true"/>
          <w:lang w:bidi="ar-SA"/>
        </w:rPr>
        <w:t xml:space="preserve">إِلَّا أَنَّ قَوَاعِدَهُ مَعْرُوفَةٌ فَلَمَّا صَدَرَ النَّاسُ جَمَعَ إِسْمَاعِیلُ الْحِجَارَةَ وَ طَرَحَهَا فِی جَوْفِ الْکَعْبَةِ فَلَمَّا أَنْ أَذِنَ اللَّهُ عَزَّ وَ جَلَّ فِی الْبِنَاءِ قَدِمَ إِبْرَاهِیمُ فَقَالَ یَا بُنَیَّ قَدْ أَمَرَنَا اللَّهُ عَزَّ وَ جَلَّ بِبِنَاءِ الْکَعْبَةِ فَکَشَفَا عَنْهَا فَإِذَا هُوَ حَجَرٌ وَاحِدٌ أَحْمَرُ فَأَوْحَی اللَّهُ عَزَّ وَ جَلَّ إِلَیْهِ ضَعْ بِنَاءَهَا عَلَیْهِ وَ أَنْزَلَ اللَّهُ عَزَّ وَ جَلَّ عَلَیْهِ أَرْبَعَةَ أَمْلَاکٍ یَجْمَعُونَ لَهُ الْحِجَارَةَ فَصَارَ إِبْرَاهِیمُ </w:t>
      </w:r>
      <w:r>
        <w:rPr>
          <w:rStyle w:val="FootnoteAnchor"/>
          <w:rtl w:val="true"/>
        </w:rPr>
        <w:footnoteReference w:id="345"/>
      </w:r>
      <w:r>
        <w:rPr>
          <w:rFonts w:ascii="Amiri" w:hAnsi="Amiri" w:eastAsia="Amiri" w:cs="Amiri"/>
          <w:color w:val="111111"/>
          <w:sz w:val="28"/>
          <w:sz w:val="28"/>
          <w:szCs w:val="28"/>
          <w:rtl w:val="true"/>
          <w:lang w:bidi="ar-SA"/>
        </w:rPr>
        <w:t xml:space="preserve">وَ إِسْمَاعِیلُ یَضَعَانِ الْحِجَارَةَ وَ الْمَلَائِکَةُ تُنَاوِلُهُمَا حَتَّی تَمَّتِ اثْنَا عَشَرَ ذِرَاعاً وَ هَیَّئَا لَهُ بَاباً یُدْخَلُ مِنْهُ </w:t>
      </w:r>
      <w:r>
        <w:rPr>
          <w:rStyle w:val="FootnoteAnchor"/>
          <w:rtl w:val="true"/>
        </w:rPr>
        <w:footnoteReference w:id="346"/>
      </w:r>
      <w:r>
        <w:rPr>
          <w:rFonts w:ascii="Amiri" w:hAnsi="Amiri" w:eastAsia="Amiri" w:cs="Amiri"/>
          <w:color w:val="111111"/>
          <w:sz w:val="28"/>
          <w:sz w:val="28"/>
          <w:szCs w:val="28"/>
          <w:rtl w:val="true"/>
          <w:lang w:bidi="ar-SA"/>
        </w:rPr>
        <w:t xml:space="preserve">وَ بَاباً یُخْرَجُ مِنْهُ وَ وَضَعَ عَلَیْهِ </w:t>
      </w:r>
      <w:r>
        <w:rPr>
          <w:rStyle w:val="FootnoteAnchor"/>
          <w:rtl w:val="true"/>
        </w:rPr>
        <w:footnoteReference w:id="347"/>
      </w:r>
      <w:r>
        <w:rPr>
          <w:rFonts w:ascii="Amiri" w:hAnsi="Amiri" w:eastAsia="Amiri" w:cs="Amiri"/>
          <w:color w:val="111111"/>
          <w:sz w:val="28"/>
          <w:sz w:val="28"/>
          <w:szCs w:val="28"/>
          <w:rtl w:val="true"/>
          <w:lang w:bidi="ar-SA"/>
        </w:rPr>
        <w:t xml:space="preserve">عَتَبَةً وَ شَرِیجاً مِنْ حَدِیدٍ عَلَی أَبْوَابِهِ وَ کَانَتِ الْکَعْبَةُ عُرْیَانَةً </w:t>
      </w:r>
      <w:r>
        <w:rPr>
          <w:rStyle w:val="FootnoteAnchor"/>
          <w:rtl w:val="true"/>
        </w:rPr>
        <w:footnoteReference w:id="348"/>
      </w:r>
      <w:r>
        <w:rPr>
          <w:rFonts w:ascii="Amiri" w:hAnsi="Amiri" w:eastAsia="Amiri" w:cs="Amiri"/>
          <w:color w:val="111111"/>
          <w:sz w:val="28"/>
          <w:sz w:val="28"/>
          <w:szCs w:val="28"/>
          <w:rtl w:val="true"/>
          <w:lang w:bidi="ar-SA"/>
        </w:rPr>
        <w:t xml:space="preserve">فَلَمَّا وَرَدَ عَلَیْهِ النَّاسُ أَتَی امْرَأَةً مِنْ حِمْیَرٍ أَعْجَبَتْهُ جَمَالُهَا </w:t>
      </w:r>
      <w:r>
        <w:rPr>
          <w:rStyle w:val="FootnoteAnchor"/>
          <w:rtl w:val="true"/>
        </w:rPr>
        <w:footnoteReference w:id="349"/>
      </w:r>
      <w:r>
        <w:rPr>
          <w:rFonts w:ascii="Amiri" w:hAnsi="Amiri" w:eastAsia="Amiri" w:cs="Amiri"/>
          <w:color w:val="111111"/>
          <w:sz w:val="28"/>
          <w:sz w:val="28"/>
          <w:szCs w:val="28"/>
          <w:rtl w:val="true"/>
          <w:lang w:bidi="ar-SA"/>
        </w:rPr>
        <w:t>فَسَأَلَ اللَّهَ عَزَّ وَ جَلَّ أَنْ یُزَوِّجَهَا إِیَّاهُ وَ کَانَ لَهَا بَعْلٌ</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فَقَضَی اللَّهُ عَزَّ وَ جَلَّ عَلَی بَعْلِهَا الْمَوْتَ فَأَقَامَتْ بِمَکَّةَ حُزْناً عَلَی بَعْلِهَا فَأَسْلَی اللَّهُ </w:t>
      </w:r>
      <w:r>
        <w:rPr>
          <w:rStyle w:val="FootnoteAnchor"/>
          <w:rtl w:val="true"/>
        </w:rPr>
        <w:footnoteReference w:id="351"/>
      </w:r>
      <w:r>
        <w:rPr>
          <w:rFonts w:ascii="Amiri" w:hAnsi="Amiri" w:eastAsia="Amiri" w:cs="Amiri"/>
          <w:color w:val="111111"/>
          <w:sz w:val="28"/>
          <w:sz w:val="28"/>
          <w:szCs w:val="28"/>
          <w:rtl w:val="true"/>
          <w:lang w:bidi="ar-SA"/>
        </w:rPr>
        <w:t xml:space="preserve">عَزَّ وَ جَلَّ ذَلِکَ عَنْهَا وَ زَوَّجَهَا إِسْمَاعِیلَ وَ قَدِمَ إِبْرَاهِیمُ علیه السلام لِلْحَجِّ وَ کَانَتِ امْرَأَةً مُوَافِقَةً </w:t>
      </w:r>
      <w:r>
        <w:rPr>
          <w:rStyle w:val="FootnoteAnchor"/>
          <w:rtl w:val="true"/>
        </w:rPr>
        <w:footnoteReference w:id="3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إِسْمَاعِیلُ إِلَی الطَّائِفِ یَمْتَارُ لِأَهْلِهِ طَعَاماً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فَنَظَرَتْ إِلَی شَیْخٍ شَعِثٍ فَسَأَلَهَا عَنْ حَالِهِمْ فَأَخْبَرَتْهُ بِحُسْنِ حَالِهِمْ وَ سَأَلَهَا عَنْهُ خَاصَّةً فَأَخْبَرَتْهُ بِحُسْنِ حَالِهِ </w:t>
      </w:r>
      <w:r>
        <w:rPr>
          <w:rStyle w:val="FootnoteAnchor"/>
          <w:rtl w:val="true"/>
        </w:rPr>
        <w:footnoteReference w:id="354"/>
      </w:r>
      <w:r>
        <w:rPr>
          <w:rFonts w:ascii="Amiri" w:hAnsi="Amiri" w:eastAsia="Amiri" w:cs="Amiri"/>
          <w:color w:val="111111"/>
          <w:sz w:val="28"/>
          <w:sz w:val="28"/>
          <w:szCs w:val="28"/>
          <w:rtl w:val="true"/>
          <w:lang w:bidi="ar-SA"/>
        </w:rPr>
        <w:t xml:space="preserve">وَ سَأَلَهَا مِمَّنْ أَنْتِ فَقَالَتِ امْرَأَةٌ مِنْ حِمْیَرٍ فَسَارَ إِبْرَاهِیمُ علیه السلام وَ لَمْ یَلْقَ إِسْمَاعِیلَ وَ قَدْ کَتَبَ إِبْرَاهِیمُ کِتَاباً فَقَالَ ادْفَعِی هَذَا الْکِتَابَ إِلَی بَعْلِکِ إِذَا أَتَی إِنْ شَاءَ اللَّهُ فَقَدِمَ عَلَیْهَا إِسْمَاعِیلُ علیه السلام فَدَفَعَتْ إِلَیْهِ الْکِتَابَ فَقَرَأَهُ وَ قَالَ أَ تَدْرِینَ مَنْ ذَلِکِ الشَّیْخُ فَقَالَتْ لَقَدْ رَأَیْتُهُ جَمِیلًا فِیهِ مُشَابَهَةٌ مِنْکَ قَالَ ذَاکِ أَبِی فَقَالَتْ یَا سَوْأَتَاهْ مِنْهُ </w:t>
      </w:r>
      <w:r>
        <w:rPr>
          <w:rStyle w:val="FootnoteAnchor"/>
          <w:rtl w:val="true"/>
        </w:rPr>
        <w:footnoteReference w:id="355"/>
      </w:r>
      <w:r>
        <w:rPr>
          <w:rFonts w:ascii="Amiri" w:hAnsi="Amiri" w:eastAsia="Amiri" w:cs="Amiri"/>
          <w:color w:val="111111"/>
          <w:sz w:val="28"/>
          <w:sz w:val="28"/>
          <w:szCs w:val="28"/>
          <w:rtl w:val="true"/>
          <w:lang w:bidi="ar-SA"/>
        </w:rPr>
        <w:t>قَالَ وَ لِمَ نَظَرَ إِلَی شَیْ‌ءٍ مِنْ مَحَاسِنِکِ قَالَتْ لَا وَ لَکِنْ خِفْتُ أَنْ أَکُونَ قَدْ قَصَّرْتُ وَ قَالَتْ لَهُ امْرَأَتُهُ وَ کَانَتْ عَاقِلَةً فَهَلَّا نُعَلِّقُ عَلَی هَذَیْنِ الْبَابَیْنِ سِتْرَیْنِ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سِتْراً مِنْ هَاهُنَا وَ سِتْراً مِنْ هَاهُنَا قَالَ نَعَمْ فَعَمِلَا لَهُ سِتْرَیْنِ طُولُهُمَا اثْنَا عَشَرَ ذِرَاعاً فَعَلَّقَهُمَا عَلَی الْبَابَیْنِ فَأَعْجَبَهَا ذَلِکَ</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فَقَالَتْ فَهَلَّا أَحُوکُ لِلْکَعْبَةِ ثِیَاباً وَ نَسْتُرُهَا کُلَّهَا فَإِنَّ هَذِهِ الْأَحْجَارَ سَمِجَةٌ فَقَالَ لَهَا إِسْمَاعِیلُ بَلَی فَأَسْرَعَتْ فِی ذَلِکَ وَ بَعَثَتْ إِلَی قَوْمِهَا بِصُوفٍ کَثِیرٍ تَسْتَغْزِلُ بِهِنَّ قَالَ أَبُو عَبْدِ اللَّهِ علیه السلام وَ إِنَّمَا وَقَعَ اسْتِغْزَالُ النِّسَاءِ بَعْضِهِنَّ مِنْ بَعْضٍ لِذَاکَ قَالَ فَأَسْرَعَتْ وَ اسْتَعَانَتْ فِی ذَلِکَ فَکُلَّمَا فَرَغَتْ مِنْ شِقَّةٍ عَلَّقَتْهَا فَجَاءَ الْمَوْسِمُ وَ قَدْ بَقِیَ وَجْهٌ مِنْ وُجُوهِ الْکَعْبَةِ فَقَالَتْ لِإِسْمَاعِیلَ علیه السلام کَیْفَ نَصْنَعُ بِهَذَا الْوَجْهِ الَّذِی لَمْ نُدْرِکْهُ بِکِسْوَةٍ فَنَکْسُوهُ خَصَفاً </w:t>
      </w:r>
      <w:r>
        <w:rPr>
          <w:rStyle w:val="FootnoteAnchor"/>
          <w:rtl w:val="true"/>
        </w:rPr>
        <w:footnoteReference w:id="358"/>
      </w:r>
      <w:r>
        <w:rPr>
          <w:rFonts w:ascii="Amiri" w:hAnsi="Amiri" w:eastAsia="Amiri" w:cs="Amiri"/>
          <w:color w:val="111111"/>
          <w:sz w:val="28"/>
          <w:sz w:val="28"/>
          <w:szCs w:val="28"/>
          <w:rtl w:val="true"/>
          <w:lang w:bidi="ar-SA"/>
        </w:rPr>
        <w:t xml:space="preserve">فَجَاءَ الْمَوْسِمُ فَجَاءَتْهُ الْعَرَبُ عَلَی حَالِ مَا کَانَتْ تَأْتِیهِ فَنَظَرُوا إِلَی أَمْرٍ فَأَعْجَبَهُمْ فَقَالُوا یَنْبَغِی لِعَامِرِ </w:t>
      </w:r>
      <w:r>
        <w:rPr>
          <w:rStyle w:val="FootnoteAnchor"/>
          <w:rtl w:val="true"/>
        </w:rPr>
        <w:footnoteReference w:id="359"/>
      </w:r>
      <w:r>
        <w:rPr>
          <w:rFonts w:ascii="Amiri" w:hAnsi="Amiri" w:eastAsia="Amiri" w:cs="Amiri"/>
          <w:color w:val="111111"/>
          <w:sz w:val="28"/>
          <w:sz w:val="28"/>
          <w:szCs w:val="28"/>
          <w:rtl w:val="true"/>
          <w:lang w:bidi="ar-SA"/>
        </w:rPr>
        <w:t xml:space="preserve">هَذَا الْبَیْتِ أَنْ یُهْدَی إِلَیْهِ فَمِنْ ثَمَّ وَقَعَ الْهَدْیُ فَأَتَی کُلُّ فَخِذٍ </w:t>
      </w:r>
      <w:r>
        <w:rPr>
          <w:rStyle w:val="FootnoteAnchor"/>
          <w:rtl w:val="true"/>
        </w:rPr>
        <w:footnoteReference w:id="360"/>
      </w:r>
      <w:r>
        <w:rPr>
          <w:rFonts w:ascii="Amiri" w:hAnsi="Amiri" w:eastAsia="Amiri" w:cs="Amiri"/>
          <w:color w:val="111111"/>
          <w:sz w:val="28"/>
          <w:sz w:val="28"/>
          <w:szCs w:val="28"/>
          <w:rtl w:val="true"/>
          <w:lang w:bidi="ar-SA"/>
        </w:rPr>
        <w:t xml:space="preserve">مِنَ الْعَرَبِ بِشَیْ‌ءٍ تَحْمِلُهُ مِنْ وَرِقٍ وَ مِنْ أَشْیَاءَ غَیْرِ ذَلِکَ حَتَّی اجْتَمَعَ شَیْ‌ءٌ کَثِیرٌ فَنَزَعُوا ذَلِکَ الْخَصَفَ وَ أَتَمُّوا کِسْوَةَ الْبَیْتِ وَ عَلَّقُوا عَلَیْهَا بَابَیْنِ وَ کَانَتِ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الْکَعْبَةُ لَیْسَتْ بِمُسَقَّفَةٍ فَوَضَعَ إِسْمَاعِیلُ عَلَیْهَا أَعْمِدَةً </w:t>
      </w:r>
      <w:r>
        <w:rPr>
          <w:rStyle w:val="FootnoteAnchor"/>
          <w:rtl w:val="true"/>
        </w:rPr>
        <w:footnoteReference w:id="361"/>
      </w:r>
      <w:r>
        <w:rPr>
          <w:rFonts w:ascii="Amiri" w:hAnsi="Amiri" w:eastAsia="Amiri" w:cs="Amiri"/>
          <w:color w:val="111111"/>
          <w:sz w:val="28"/>
          <w:sz w:val="28"/>
          <w:szCs w:val="28"/>
          <w:rtl w:val="true"/>
          <w:lang w:bidi="ar-SA"/>
        </w:rPr>
        <w:t xml:space="preserve">مِثْلَ هَذِهِ الْأَعْمِدَةِ الَّتِی تَرَوْنَ مِنْ خَشَبٍ فَسَقَّفَهَا إِسْمَاعِیلُ بِالْجَرَائِدِ وَ سَوَّاهَا بِالطِّینِ فَجَاءَتِ الْعَرَبُ مِنَ الْحَوْلِ فَدَخَلُوا الْکَعْبَةَ وَ رَأَوْا عِمَارَتَهَا فَقَالُوا یَنْبَغِی لِعَامِرِ هَذَا الْبَیْتِ أَنْ یُزَادَ فَلَمَّا کَانَ مِنْ قَابِلٍ جَاءَهُ الْهَدْیُ فَلَمْ یَدْرِ إِسْمَاعِیلُ کَیْفَ یَصْنَعُ بِهِ فَأَوْحَی اللَّهُ عَزَّ وَ جَلَّ إِلَیْهِ أَنِ انْحَرْهُ وَ أَطْعِمْهُ الْحَاجَّ قَالَ وَ شَکَا إِسْمَاعِیلُ قِلَّةَ الْمَاءِ إِلَی إِبْرَاهِیمَ علیه السلام فَأَوْحَی اللَّهُ عَزَّ وَ جَلَّ إِلَی إِبْرَاهِیمَ علیه السلام أَنِ احْتَفِرْ بِئْراً یَکُونُ فِیهَا شِرْبُ الْحَاجِّ </w:t>
      </w:r>
      <w:r>
        <w:rPr>
          <w:rStyle w:val="FootnoteAnchor"/>
          <w:rtl w:val="true"/>
        </w:rPr>
        <w:footnoteReference w:id="362"/>
      </w:r>
      <w:r>
        <w:rPr>
          <w:rFonts w:ascii="Amiri" w:hAnsi="Amiri" w:eastAsia="Amiri" w:cs="Amiri"/>
          <w:color w:val="111111"/>
          <w:sz w:val="28"/>
          <w:sz w:val="28"/>
          <w:szCs w:val="28"/>
          <w:rtl w:val="true"/>
          <w:lang w:bidi="ar-SA"/>
        </w:rPr>
        <w:t xml:space="preserve">فَنَزَلَ جَبْرَئِیلُ علیه السلام فَاحْتَفَرَ قَلِیبَهُمْ یَعْنِی زَمْزَمَ حَتَّی ظَهَرَ مَاؤُهَا ثُمَّ قَالَ جَبْرَئِیلُ انْزِلْ یَا إِبْرَاهِیمُ فَنَزَلَ بَعْدُ جَبْرَئِیلُ علیه السلام فَقَالَ اضْرِبْ یَا إِبْرَاهِیمُ فِی أَرْبَعِ زَوَایَا الْبِئْرِ وَ قُلْ بِسْمِ اللَّهِ قَالَ فَضَرَبَ إِبْرَاهِیمُ علیه السلام فِی الزَّاوِیَةِ الَّتِی تَلِی الْبَیْتَ وَ قَالَ بِسْمِ اللَّهِ فَانْفَجَرَتْ عَیْناً </w:t>
      </w:r>
      <w:r>
        <w:rPr>
          <w:rStyle w:val="FootnoteAnchor"/>
          <w:rtl w:val="true"/>
        </w:rPr>
        <w:footnoteReference w:id="363"/>
      </w:r>
      <w:r>
        <w:rPr>
          <w:rFonts w:ascii="Amiri" w:hAnsi="Amiri" w:eastAsia="Amiri" w:cs="Amiri"/>
          <w:color w:val="111111"/>
          <w:sz w:val="28"/>
          <w:sz w:val="28"/>
          <w:szCs w:val="28"/>
          <w:rtl w:val="true"/>
          <w:lang w:bidi="ar-SA"/>
        </w:rPr>
        <w:t xml:space="preserve">ثُمَّ ضَرَبَ فِی الْأُخْرَی </w:t>
      </w:r>
      <w:r>
        <w:rPr>
          <w:rStyle w:val="FootnoteAnchor"/>
          <w:rtl w:val="true"/>
        </w:rPr>
        <w:footnoteReference w:id="364"/>
      </w:r>
      <w:r>
        <w:rPr>
          <w:rFonts w:ascii="Amiri" w:hAnsi="Amiri" w:eastAsia="Amiri" w:cs="Amiri"/>
          <w:color w:val="111111"/>
          <w:sz w:val="28"/>
          <w:sz w:val="28"/>
          <w:szCs w:val="28"/>
          <w:rtl w:val="true"/>
          <w:lang w:bidi="ar-SA"/>
        </w:rPr>
        <w:t xml:space="preserve">وَ قَالَ بِسْمِ اللَّهِ فَانْفَجَرَتْ عَیْناً ثُمَّ ضَرَبَ فِی الثَّالِثَةِ وَ قَالَ بِسْمِ اللَّهِ فَانْفَجَرَتْ عَیْناً ثُمَّ ضَرَبَ فِی الرَّابِعَةِ وَ قَالَ بِسْمِ اللَّهِ فَانْفَجَرَتْ عَیْناً فَقَالَ جَبْرَئِیلُ علیه السلام اشْرَبْ یَا إِبْرَاهِیمُ وَ ادْعُ لِوُلْدِکَ فِیهَا بِالْبَرَکَةِ فَخَرَجَ إِبْرَاهِیمُ علیه السلام وَ جَبْرَئِیلُ جَمِیعاً مِنَ الْبِئْرِ فَقَالَ لَهُ أَفِضْ عَلَیْکَ یَا إِبْرَاهِیمُ وَ طُفْ حَوْلَ الْبَیْتِ فَهَذِهِ سُقْیَا سَقَاهَا اللَّهُ وَلَدَکَ إِسْمَاعِیلَ وَ سَارَ إِبْرَاهِیمُ وَ شَیَّعَهُ إِسْمَاعِیلُ حَتَّی خَرَجَ مِنَ الْحَرَمِ فَذَهَبَ إِبْرَاهِیمُ وَ رَجَعَ إِسْمَاعِیلُ إِلَی الْحَرَمِ فَرَزَقَهُ اللَّهُ مِنَ الْحِمْیَرِیَّةِ وَلَداً وَ لَمْ یَکُنْ لَهُ عَقِبٌ قَالَ وَ تَزَوَّجَ إِسْمَاعِیلُ علیه السلام مِنْ بَعْدِهَا أَرْبَعَ نِسْوَةٍ فَوُلِدَ لَهُ مِنْ کُلِّ وَاحِدَةٍ أَرْبَعَةُ غِلْمَانٍ وَ قَضَی اللَّهُ عَلَی إِبْرَاهِیمَ الْمَوْتَ فَلَمْ یَرَهُ إِسْمَاعِیلُ وَ لَمْ یَخْبُرْ بِمَوْتِهِ حَتَّی کَانَ  أَیَّامُ الْمَوْسِمِ وَ تَهَیَّأَ إِسْمَاعِیلُ علیه السلام لِأَبِیهِ إِبْرَاهِیمَ فَنَزَلَ عَلَیْهِ جَبْرَئِیلُ علیه السلام فَعَزَّاهُ بِإِبْرَاهِیمَ علیه السلام فَقَالَ لَهُ یَا إِسْمَاعِیلُ لَا تَقُولُ فِی مَوْتِ أَبِیکَ مَا یُسْخِطُ الرَّبَّ وَ قَالَ إِنَّمَا کَانَ عَبْداً دَعَاهُ اللَّهُ فَأَجَابَهُ وَ أَخْبَرَهُ أَنَّهُ لَاحِقٌ بِأَبِیهِ وَ کَانَ لِإِسْمَاعِیلَ ابْنٌ صَغِیرٌ یُحِبُّهُ وَ کَانَ هَوَی إِسْمَاعِیلَ فِیهِ فَأَبَی اللَّهُ عَلَیْهِ ذَلِکَ فَقَالَ یَا إِسْمَاعِیلُ هُوَ فُلَانٌ قَالَ فَلَمَّا قَضَی الْمَوْتَ </w:t>
      </w:r>
      <w:bookmarkStart w:id="406" w:name="pg13749_126600"/>
    </w:p>
    <w:p>
      <w:pPr>
        <w:pStyle w:val="BookText"/>
        <w:rPr/>
      </w:pPr>
      <w:bookmarkEnd w:id="406"/>
      <w:r>
        <w:rPr>
          <w:rFonts w:ascii="Amiri" w:hAnsi="Amiri" w:eastAsia="Amiri" w:cs="Amiri"/>
          <w:color w:val="111111"/>
          <w:sz w:val="28"/>
          <w:sz w:val="28"/>
          <w:szCs w:val="28"/>
          <w:rtl w:val="true"/>
          <w:lang w:bidi="ar-SA"/>
        </w:rPr>
        <w:t xml:space="preserve">عَلَی إِسْمَاعِیلَ دَعَا وَصِیَّهُ فَقَالَ یَا بُنَیَّ إِذَا حَضَرَکَ الْمَوْتُ فَافْعَلْ کَمَا فَعَلْتُ فَمِنْ ذَلِکَ لَیْسَ یَمُوتُ إِمَامٌ إِلَّا أَخْبَرَهُ اللَّهُ إِلَی مَنْ یُوصِی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بن عبدالمومن حرانی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فرمان داد تا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همراه اسماعیل به حج رفت و او را در حرم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روی شتر سرخ مویی به حج رفتند و تنها جبرئیل به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حرم رسیدند جبرئیل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پیاده شوید و پیش از این که وارد حرم شوید،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پیاده شده و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آنان نشان داد که چگونه برای احرام آماده شوند و آنان به همان صورت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فرمان داد که در حال حج لا إله إلا الله و چهار تلبیه ای بگویند که تمامی پیامبران آنگونه تلبیه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حرکت داد تا این که به درگاه صفا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شتر پیاده شدند و جبرئیل میانشان ایستاد و رو به سوی کعبه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حمد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حمد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خداوند را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خداوند را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خداوند را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خداوند را ثنا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آمد و آنان نیز در حالی که خداوند را ثنا می گفتند و تمجید می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پیش آمدند تا این که جبرئیل آنان را به جایگاه قرار گرفتن حجر الاسود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سنگ را لمس کرد و به آنان دستور داد تا آن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آنان را هفت دور به دور کعبه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جایگاه مقام ابراهیم علیه السلام ایستاند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دو رکعت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مناسک و آن چه باید انجام دهند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مناسک خویش را به جا آوردند، خداوند به ابراهیم فرمان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 اسماعیل را به تنهایی و بی آن که کس دیگری با او باشد، در آن جا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نزدیک شد، خداوند عزوجل به ابراهیم علیه السلام اجازه داد تا حج به جا آورد و کعبه را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نیز به حج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خانه خدا خراب شده بود و تنها پایه هایش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بازگشتند، اسماعیل علیه السلام سنگ جمع کرد و آن را داخل کعبه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اجازه ساختن را داد، ابراهیم علیه السلام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خداوند به ما دستور ساخت کعبه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پرده از کعبه برداشتند و ناگهان دیدند که یک سنگ 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فرمود که بنای کعبه را روی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چهار فرشته را بر او نازل کرد که سنگ گرد هم می آوردند و ابراهیم و اسماعیل شروع به چیدن سنگ ها می کردند و فرشتگان به آنان سنگ می دادند تا این که دوازده ذراع را به پایان رساندند و برای کعبه دری برای ورود و دری برای خروج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آستان و دستگیره های آهنی ای را روی درهای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آن هنگام پوششی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 اسماعیل وارد شدند، در میانشان زنی از قبیله حمیر بود که اسماعیل علیه السلام از زیبایی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خواست تا او را به ازدواجش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شوهر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بر مرگ شوهر آن زن استوار گردید و آن زن به دلیل سوگواری برای شوهرش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تسکین بخشید و اسماعیل علیه السلام با او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حج آمد و زن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اسماعیل به طائف رفته بود تا غذایی را برای خانواده اش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ابراهیم علیه السلام که پیرمردی ژولیده موی بود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آن زن درباره حال خانواده اسماعیل علیه السلام پرسید و او وی را از خوب بودن حالشان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علیه السلام از او به ویژه درباره حال اسماعیل علیه السلام پرسید و او وی را از خوب بودن حالش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 ای هستی؟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بی آن که با اسماعیل علیه السلام دیدار کند، بازگشت و برای اسماعیل علیه السلام نامه ای نوشت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شوهرت به خواست خدا بازگشت این نامه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بازگشت و به نزد همسرش آمد و او آن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آن نامه را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 پیر مرد که بود؟ همسرش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مرد زیبایی بود و به تو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به اندام زیبایت نگریست؟ همسرش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ترسیدم که درباره اش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همسر اسماعیل علیه السلام که زن خردمندی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این دو در کعبه دو پرده نیندازیم، پرده ای از اینجا و پرده ای از آن جا؟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برای آن دو پرده ساختند که طولشان دوازده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پرده ها را روی درها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از آن پرده ها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پوشش هایی برای کعبه که سنگ هایش زمخت و خشن هستند نبافتیم و تمام آن را نپوشاندیم؟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همسر اسمایل علیه السلام در این کار شتافت و پشم بسیاری را به سوی قومش گسیل داشت و از آنان برای ریسیدن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زنان از یکدیگر برای ریسیدن از این رو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شتافت و از زنان دیگر برای این کار کمک گرفت و هرگاه کار بافتن پاره ای از آن پوشش را به پایان می رساند، آن را می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طرف از کعبه هنوز برهنه بود 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طرف که نتوانستیم آن را بپوشانیم چه کنیم؟ بدین سان بر آن طرف زنبیلی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 و عرب ها به مانند گذشته به حج آمدند و به این منظره نگریسته 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معمار این خانه برایش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برای خانه کعبه به همین خاطر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 تیره ای از عرب ها چیزی بافته از برگ و دیگر چیز ها را آوردند تا این که مقدار بسیاری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زنبیل را برداشتند و پوشش کعبه را کامل ساختند و دو در بر آن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همچنین کعبه سقف نداشت و اسماعیل علیه السلام ستون هایی مانند همان ستون های چوبی که شما می بینید را روی آن قرار داد و آن را با شاخه های خشک درختان پوشانید و با گِل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از دور و اطراف آمدند و کعبه را آباد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به معمار این خانه توشه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سمت کعبه می آمد برایش قربانی می آورد و اسماعیل علیه السلام نمی دانست که با آن قربانی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به او وحی فرمود که آن قربای را ذبح کن و از آن برای حجاج غذا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از کمبود آب، نزد ابراهیم علیه السلام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به ابراهیم علیه السلام وحی فرمود که چاهی حفر کن تا حجاج در آن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جبرئیل نازل شد و چاه آنان یعنی زمزم را حفر کرد تا آن که آبش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ابراهیم علیه السلام گفت وارد چاه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 از جبرئیل عیه السلام وارد 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بر چهار گوشه چاه بزن و بسم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در گوشه ای که پس از کعبه واقع می شود،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دیگر را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سوم را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چهارم را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بنوش و برای فرزندت دعا کن تا خداوند به این چاه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و جبرئیل علیهما السلام از چاه بیرون آمدند و جبرئیل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بریز و دور این خانه طواف کن؛ زیرا این، نوشیدنی ای است که خداوند، آن را به فرزندت اسماعیل علیه السلام نوشانده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راه افتاد و اسماعیل علیه السلام او را همراهی کرد تا این که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رفت و اسماعیل علیه السلام به حرم بازگشت و خداوند به او از همسر حمیری اش فرزندی داد که نسلی از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 از آن همسر حمیری، چهار زن دیگر اختیار کرد و از هر کدام صاحب چهار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خداوند بر مرگ ابراهیم علیه السلام استوار گردید و درگذشت، بی آن که اسماعیل علیه السلام او را ببیند و از مرگش آگاه گردد تا این که 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برای دیدار پدرش ابراهیم علیه السلام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او را در مرگ ابراهیم علی السلام تسلیت گفت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در مرگ پدرت چیزی نگو که پروردگار را به خشم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اسلام تنها یک بنده بود که خداوند، او را فراخواند و او خداوند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اسماعیل علیه السلام را نیز آگاه ساخت که او به پدرش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پسر کوچکی داشت که او را دوست می داشت و اسماعیل علیه السلام نیز به شدت به او علاقمند بود و خدا این را بر اسماعیل نمی پسندید و جبرئیل به اسماعیل گفت فلانی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اسماعیل فرا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اسماعیل وصیش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 وقتی زمان مرگت فرا رسید، همان کن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گاه امامی از دنیا برود ناگزیر خداوند، او را از این که چه کسی وصی اوست، آگاه می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838885_1468164448"/>
      <w:bookmarkStart w:id="408" w:name="_Toc173"/>
      <w:bookmarkEnd w:id="407"/>
      <w:r>
        <w:rPr>
          <w:rtl w:val="true"/>
        </w:rPr>
        <w:t>بیان</w:t>
      </w:r>
      <w:bookmarkEnd w:id="408"/>
    </w:p>
    <w:p>
      <w:pPr>
        <w:pStyle w:val="BookText"/>
        <w:rPr/>
      </w:pPr>
      <w:r>
        <w:rPr>
          <w:rFonts w:ascii="IRNazanin" w:hAnsi="IRNazanin" w:eastAsia="IRNazanin"/>
          <w:color w:val="111111"/>
          <w:sz w:val="28"/>
          <w:sz w:val="28"/>
          <w:szCs w:val="28"/>
          <w:rtl w:val="true"/>
          <w:lang w:bidi="fa-IR"/>
        </w:rPr>
        <w:t xml:space="preserve">رواه فی الکافی عن محمد بن یحیی و أحمد بن إدریس عن عیسی بن محمد بن أیوب </w:t>
      </w:r>
      <w:r>
        <w:rPr>
          <w:rStyle w:val="FootnoteAnchor"/>
          <w:rtl w:val="true"/>
        </w:rPr>
        <w:footnoteReference w:id="366"/>
      </w:r>
      <w:r>
        <w:rPr>
          <w:rFonts w:ascii="IRNazanin" w:hAnsi="IRNazanin" w:eastAsia="IRNazanin"/>
          <w:color w:val="111111"/>
          <w:sz w:val="28"/>
          <w:sz w:val="28"/>
          <w:szCs w:val="28"/>
          <w:rtl w:val="true"/>
          <w:lang w:bidi="fa-IR"/>
        </w:rPr>
        <w:t xml:space="preserve">عن علی بن مهزیار عن الحسین بن سعید عن علی بن منصور إلی قوله و رجع إسماعیل إلی الحرم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شریجا من حدید فی بعض النسخ هنا و فی الکافی شرجا و قال الفیروزآبادی الشرج محرکة العری أی علق علیه عری و حلقا و الشریج لعله مصغر و حمیر </w:t>
      </w:r>
      <w:r>
        <w:rPr>
          <w:rStyle w:val="FootnoteAnchor"/>
          <w:rtl w:val="true"/>
        </w:rPr>
        <w:footnoteReference w:id="368"/>
      </w:r>
      <w:r>
        <w:rPr>
          <w:rFonts w:ascii="IRNazanin" w:hAnsi="IRNazanin" w:eastAsia="IRNazanin"/>
          <w:color w:val="111111"/>
          <w:sz w:val="28"/>
          <w:sz w:val="28"/>
          <w:szCs w:val="28"/>
          <w:rtl w:val="true"/>
          <w:lang w:bidi="fa-IR"/>
        </w:rPr>
        <w:t>قبیلة من الیمن و الفخذ ککتف حی الرجل إذا کان من أقرب عشیرته فقال یا إسماعیل هو فلان أی أوحی الله إلیه أن وصیک و خلیفتک فلان مشیرا إلی غیر من کان یهواه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کافی نیز آمده است تا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به حرم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برخی نسخه ها و نیز در کافی به جای شَریج، شَرَج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 به صورت متحرک، به معنای دستگیره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دستگیره ها و حلقه هایی را بر روی درهای کعبه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شریج، مصغّر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حِمیَر بر وزن دِرهَم، تیره بزرگی از قحطانیان است که نسبش به حمیر بن سبا بن یشجب بن یعرب بن قحطان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حمیر، عرفج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 قبیله ای از قبایل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بر وزن کَتِف به معنای نزدیکترین قبیله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فلانی است یعنی خداوند با اشاره به فرزندی غیر از آن فرزندی که اسماعیل علیه السلام دوست می داشت، به او وحی فرمود که وصی و جانشینت، فلانی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838887_1468164448"/>
      <w:bookmarkStart w:id="410" w:name="_Toc174"/>
      <w:bookmarkEnd w:id="409"/>
      <w:r>
        <w:rPr>
          <w:rtl w:val="true"/>
        </w:rPr>
        <w:t>«</w:t>
      </w:r>
      <w:r>
        <w:rPr/>
        <w:t>6</w:t>
      </w:r>
      <w:r>
        <w:rPr>
          <w:rtl w:val="true"/>
        </w:rPr>
        <w:t>»</w:t>
      </w:r>
      <w:bookmarkEnd w:id="4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النَّضْرِ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کَانَ نَازِلًا فِی بَادِیَةِ الشَّامِ فَلَمَّا وُلِدَ لَهُ مِنْ هَاجَرَ إِسْمَاعِیلُ علیه السلام اغْتَمَّتْ سَارَةُ مِنْ ذَلِکَ غَمّاً شَدِیداً لِأَنَّهُ لَمْ یَکُنْ لَهُ مِنْهَا وَلَدٌ وَ کَانَتْ تُؤْذِی إِبْرَاهِیمَ فِی هَاجَرَ فَتَغُمُّهُ فَشَکَا إِبْرَاهِیمُ ذَلِکَ إِلَی اللَّهِ عَزَّ وَ جَلَّ فَأَوْحَی اللَّهُ إِلَیْهِ إِنَّمَا مَثَلُ الْمَرْأَةِ مَثَلُ الضِّلْعِ الْعَوْجَاءِ إِنْ تَرَکْتَهَا اسْتَمْتَعْتَ بِهَا وَ إِنْ أَقَمْتَهَا کَسَرْتَهَا ثُمَّ أَمَرَهُ أَنْ یُخْرِجَ إِسْمَاعِیلَ علیه السلام وَ أُمَّهُ عَنْهَا فَقَالَ یَا رَبِّ إِلَی أَیِّ مَکَانٍ قَالَ إِلَی حَرَمِی وَ أَمْنِی وَ أَوَّلِ بُقْعَةٍ خَلَقْتُهَا مِنَ الْأَرْضِ وَ هِیَ مَکَّةُ فَأَنْزَلَ اللَّهُ عَلَیْهِ جَبْرَئِیلَ بِالْبُرَاقِ فَحَمَلَ هَاجَرَ وَ إِسْمَاعِیلَ وَ إِبْرَاهِیمَ علیه السلام وَ کَانَ إِبْرَاهِیمُ لَا یَمُرُّ بِمَوْضِعٍ حَسَنٍ فِیهِ شَجَرٌ وَ نَخْلٌ وَ زَرْعٌ إِلَّا وَ قَالَ یَا جَبْرَئِیلُ إِلَی هَاهُنَا إِلَی هَاهُنَا فَیَقُولُ جَبْرَئِیلُ لَا امْضِ امْضِ حَتَّی وَافَی بِهِ مَکَّةَ فَوَضَعَهُ فِی مَوْضِعِ الْبَیْتِ وَ قَدْ کَانَ إِبْرَاهِیمُ علیه السلام عَاهَدَ سَارَةَ أَنْ لَا یَنْزِلَ حَتَّی یَرْجِعَ إِلَیْهَا فَلَمَّا نَزَلُوا فِی ذَلِکَ الْمَکَانِ کَانَ فِیهِ شَجَرٌ فَأَلْقَتْ هَاجَرُ عَلَی ذَلِکَ الشَّجَرِ کِسَاءً کَانَ مَعَهَا فَاسْتَظَلُّوا تَحْتَهُ فَلَمَّا سَرَحَهُمْ </w:t>
      </w:r>
    </w:p>
    <w:p>
      <w:pPr>
        <w:pStyle w:val="BookText"/>
        <w:rPr/>
      </w:pPr>
      <w:r>
        <w:rPr>
          <w:rFonts w:ascii="Amiri" w:hAnsi="Amiri" w:eastAsia="Amiri" w:cs="Amiri"/>
          <w:color w:val="111111"/>
          <w:sz w:val="28"/>
          <w:sz w:val="28"/>
          <w:szCs w:val="28"/>
          <w:rtl w:val="true"/>
          <w:lang w:bidi="ar-SA"/>
        </w:rPr>
        <w:t xml:space="preserve">إِبْرَاهِیمُ وَ وَضَعَهُمْ وَ أَرَادَ الِانْصِرَافَ عَنْهُمْ إِلَی سَارَةَ </w:t>
      </w:r>
      <w:r>
        <w:rPr>
          <w:rStyle w:val="FootnoteAnchor"/>
          <w:rtl w:val="true"/>
        </w:rPr>
        <w:footnoteReference w:id="369"/>
      </w:r>
      <w:r>
        <w:rPr>
          <w:rFonts w:ascii="Amiri" w:hAnsi="Amiri" w:eastAsia="Amiri" w:cs="Amiri"/>
          <w:color w:val="111111"/>
          <w:sz w:val="28"/>
          <w:sz w:val="28"/>
          <w:szCs w:val="28"/>
          <w:rtl w:val="true"/>
          <w:lang w:bidi="ar-SA"/>
        </w:rPr>
        <w:t xml:space="preserve">قَالَتْ لَهُ هَاجَرُ یَا إِبْرَاهِیمُ لِمَ تَدَعُنَا </w:t>
      </w:r>
      <w:r>
        <w:rPr>
          <w:rStyle w:val="FootnoteAnchor"/>
          <w:rtl w:val="true"/>
        </w:rPr>
        <w:footnoteReference w:id="370"/>
      </w:r>
      <w:r>
        <w:rPr>
          <w:rFonts w:ascii="Amiri" w:hAnsi="Amiri" w:eastAsia="Amiri" w:cs="Amiri"/>
          <w:color w:val="111111"/>
          <w:sz w:val="28"/>
          <w:sz w:val="28"/>
          <w:szCs w:val="28"/>
          <w:rtl w:val="true"/>
          <w:lang w:bidi="ar-SA"/>
        </w:rPr>
        <w:t xml:space="preserve">فِی مَوْضِعٍ لَیْسَ فِیهِ أَنِیسٌ وَ لَا مَاءٌ وَ لَا زَرْعٌ فَقَالَ إِبْرَاهِیمُ الَّذِی أَمَرَنِی أَنْ أَضَعَکُمْ فِی هَذَا الْمَکَانِ هُوَ یَکْفِیکُمْ ثُمَّ انْصَرَفَ عَنْهُمْ </w:t>
      </w:r>
      <w:r>
        <w:rPr>
          <w:rStyle w:val="FootnoteAnchor"/>
          <w:rtl w:val="true"/>
        </w:rPr>
        <w:footnoteReference w:id="371"/>
      </w:r>
      <w:r>
        <w:rPr>
          <w:rFonts w:ascii="Amiri" w:hAnsi="Amiri" w:eastAsia="Amiri" w:cs="Amiri"/>
          <w:color w:val="111111"/>
          <w:sz w:val="28"/>
          <w:sz w:val="28"/>
          <w:szCs w:val="28"/>
          <w:rtl w:val="true"/>
          <w:lang w:bidi="ar-SA"/>
        </w:rPr>
        <w:t xml:space="preserve">فَلَمَّا بَلَغَ کُدًی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جبل مسفلة مکّة علی طریق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جَبَلٌ بِذِی طُوًی الْتَفَتَ إِلَیْهِمْ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إِبْرَاهِیمُ رَبَّنا إِنِّی أَسْکَنْتُ مِنْ ذُرِّیَّتِی بِوادٍ غَیْرِ ذِی زَرْعٍ عِنْدَ بَیْتِکَ الْمُحَرَّمِ رَبَّنا لِیُقِیمُوا الصَّلاةَ فَاجْعَلْ أَفْئِدَةً مِنَ النَّاسِ تَهْوِی إِلَیْهِمْ وَ ارْزُقْهُمْ مِنَ الثَّمَراتِ لَعَلَّهُمْ یَشْکُرُونَ ثُمَّ مَضَی وَ بَقِیَتْ هَاجَرُ فَلَمَّا ارْتَفَعَ النَّهَارُ عَطِشَ إِسْمَاعِیلُ وَ طَلَبَ الْمَاءَ فَقَامَتْ هَاجَرُ فِی الْوَادِی فِی مَوْضِعِ الْمَسْعَی فَنَادَتْ هَلْ فِی الْوَادِی مِنْ أَنِیسٍ فَغَابَ إِسْمَاعِیلُ عَنْهَا فَصَعِدَتْ عَلَی الصَّفَا وَ لَمَعَ لَهَا السَّرَابُ فِی الْوَادِی وَ ظَنَّتْ أَنَّهُ مَاءٌ فَنَزَلَتْ فِی بَطْنِ الْوَادِی وَ سَعَتْ فَلَمَّا بَلَغَتِ الْمَسْعَی غَابَ عَنْهَا إِسْمَاعِیلُ ثُمَّ لَمَعَ لَهَا السَّرَابُ فِی نَاحِیَةِ الصَّفَا فَهَبَطَتْ إِلَی الْوَادِی تَطْلُبُ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الْمَاءَ فَلَمَّا غَابَ عَنْهَا إِسْمَاعِیلُ عَادَتْ حَتَّی بَلَغَتِ الصَّفَا فَنَظَرَتْ حَتَّی فَعَلَتْ ذَلِکَ سَبْعَ مَرَّاتٍ فَلَمَّا کَانَ فِی الشَّوْطِ السَّابِعِ وَ هِیَ عَلَی الْمَرْوَةِ نَظَرَتْ إِلَی إِسْمَاعِیلَ وَ قَدْ ظَهَرَ الْمَاءُ مِنْ تَحْتِ رِجْلَیْهِ فَعَدَتْ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جَمَعَتْ حَوْلَهُ رَمْلًا فَإِنَّهُ کَانَ سَائِلًا فَزَمَّتْهُ بِمَا جَعَلَتْهُ حَوْلَهُ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فَلِذَلِکَ سُمِّیَتْ زَمْزَمَ وَ کَانَ جُرْهُمُ نَازِلَةً بِذِی الْمَجَازِ وَ عَرَفَاتٍ فَلَمَّا ظَهَرَ الْمَاءُ بِمَکَّةَ عَکَفَتِ الطَّیْرُ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الْوَحْشُ عَلَی الْمَاءِ فَنَظَرَتْ جُرْهُمُ إِلَی تَعَکُّفِ الطَّیْرِ عَلَی ذَلِکَ الْمَکَانِ وَ اتَّبَعُوهَا حَتَّی نَظَرُوا إِلَی امْرَأَةٍ وَ صَبِیٍّ نَازِلَیْنِ فِی ذَلِکَ الْمَوْضِعِ قَدِ اسْتَظَلَّا</w:t>
      </w:r>
    </w:p>
    <w:p>
      <w:pPr>
        <w:pStyle w:val="BookText"/>
        <w:rPr/>
      </w:pPr>
      <w:r>
        <w:rPr>
          <w:rFonts w:ascii="Amiri" w:hAnsi="Amiri" w:eastAsia="Amiri" w:cs="Amiri"/>
          <w:color w:val="111111"/>
          <w:sz w:val="28"/>
          <w:sz w:val="28"/>
          <w:szCs w:val="28"/>
          <w:rtl w:val="true"/>
          <w:lang w:bidi="ar-SA"/>
        </w:rPr>
        <w:t>بِشَجَرَةٍ وَ قَدْ ظَهَرَ الْمَاءُ لَهُمَا فَقَالُوا لِهَاجَرَ مَنْ أَنْتِ وَ مَا شَأْنُکِ وَ شَأْنُ هَذَا الصَّبِیِّ قَالَتْ أَنَا أُمُّ وَلَدِ إِبْرَاهِیمَ خَلِیلِ الرَّحْمَنِ وَ هَذَا ابْنُهُ أَمَرَهُ اللَّهُ أَنْ یُنْزِلَنَا هَاهُنَا فَقَالُوا لَهَا فَتَأْذَنِینَ لَنَا أَنْ نَکُونَ بِالْقُرْبِ مِنْکُمْ</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زارها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لَهُمْ حَتَّی یَأْتِیَ إِبْرَاهِیمُ علیه السلام فَلَمَّا زَارَهُمْ إِبْرَاهِیمُ یَوْمَ الثَّالِثِ قَالَتْ هَاجَرُ یَا خَلِیلَ اللَّهِ إِنَّ هَاهُنَا قَوْماً مِنْ جُرْهُمَ یَسْأَلُونَکَ أَنْ تَأْذَنَ لَهُمْ حَتَّی یَکُونُوا بِالْقُرْبِ مِنَّا أَ فَتَأْذَنُ لَهُمْ فِی ذَلِکَ فَقَالَ إِبْرَاهِیمُ نَعَمْ فَأَذِنَتْ هَاجَرُ لِجُرْهُمَ فَنَزَلُوا بِالْقُرْبِ مِنْهُمْ وَ ضَرَبُوا خِیَامَهُمْ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فَأَنِسَتْ هَاجَرُ وَ إِسْمَاعِیلُ بِهِمْ فَلَمَّا زَارَهُمْ إِبْرَاهِیمُ فِی الْمَرَّةِ الثَّالِثَةِ نَظَرَ إِلَی کَثْرَةِ النَّاسِ حَوْلَهُمْ فَسُرَّ بِذَلِکَ سُرُوراً شَدِیداً فَلَمَّا تَرَعْرَعَ إِسْمَاعِیلُ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کَانَتْ جُرْهُمُ قَدْ وَهَبُوا لِإِسْمَاعِیلَ کُلُّ وَاحِدٍ مِنْهُمْ شَاةً وَ شَاتَیْنِ وَ کَانَتْ هَاجَرُ وَ إِسْمَاعِیلُ یَعِیشَانِ بِهَا فَلَمَّا بَلَغَ إِسْمَاعِیلُ مَبْلَغَ الرِّجَالِ أَمَرَ اللَّهُ إِبْرَاهِیمَ علیه السلام أَنْ یَبْنِیَ الْبَیْتَ فَقَالَ یَا رَبِّ فِی أَیَّةِ بُقْعَةٍ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فِی الْبُقْعَةِ الَّتِی أَنْزَلْتُ عَلَی آدَمَ الْقُبَّةَ فَأَضَاءَ لَهَا الْحَرَمُ فَلَمْ تَزَلِ الْقُبَّةُ الَّتِی أَنْزَلَهَا اللَّهُ عَلَی آدَمَ قَائِمَةً حَتَّی کَانَ أَیَّامُ الطُّوفَانِ أَیَّامُ نُوحٍ علیه السلام فَلَمَّا غَرِقَتِ الدُّنْیَا رَفَعَ اللَّهُ تِلْکَ الْقُبَّةَ وَ غَرِقَتِ الدُّنْیَا إِلَّا مَوْضِعَ الْبَیْتِ فَسُمِّیَتِ الْبَیْتَ الْعَتِیقَ لِأَنَّهُ أُعْتِقَ مِنَ الْغَرَقِ فَلَمَّا أَمَرَ اللَّهُ عَزَّ وَ جَلَّ إِبْرَاهِیمَ أَنْ یَبْنِیَ الْبَیْتَ لَمْ یَدْرِ فِی أَیِّ مَکَانٍ یَبْنِیهِ فَبَعَثَ اللَّهُ جَبْرَئِیلَ علیه السلام فَخَطَّ لَهُ مَوْضِعَ الْبَیْتِ فَأَنْزَلَ اللَّهُ عَلَیْهِ الْقَوَاعِدَ مِنَ الْجَنَّةِ وَ کَانَ الْحَجَرُ الَّذِی أَنْزَلَهُ اللَّهُ عَلَی آدَمَ أَشَدَّ بَیَاضاً مِنَ الثَّلْجِ فَلَمَّا مَسَّتْهُ أَیْدِی الْکُفَّارِ اسْوَدَّ فَبَنَی إِبْرَاهِیمُ الْبَیْتَ وَ نَقَلَ إِسْمَاعِیلُ الْحَجَرَ مِنْ ذِی طُوًی فَرَفَعَهُ فِی السَّمَاءِ تِسْعَةَ أَذْرُعٍ ثُمَّ دَلَّهُ عَلَی مَوْضِعِ الْحَجَرِ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فَاسْتَخْرَجَهُ إِبْرَاهِیمُ وَ وَضَعَهُ فِی مَوْضِعِهِ الَّذِی هُوَ فِیهِ الْآنَ وَ 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بَابَیْنِ بَاباً إِلَی الْمَشْرِقِ وَ بَاباً إِلَی الْمَغْرِبِ وَ الْبَابُ الَّذِی إِلَی الْمَغْرِبِ یُسَمَّی الْمُسْتَجَارَ ثُمَّ أَلْقَی عَلَیْهِ</w:t>
      </w:r>
      <w:bookmarkStart w:id="411" w:name="pg13749_126603"/>
    </w:p>
    <w:p>
      <w:pPr>
        <w:pStyle w:val="BookText"/>
        <w:rPr/>
      </w:pPr>
      <w:bookmarkEnd w:id="411"/>
      <w:r>
        <w:rPr>
          <w:rFonts w:ascii="Amiri" w:hAnsi="Amiri" w:eastAsia="Amiri" w:cs="Amiri"/>
          <w:color w:val="111111"/>
          <w:sz w:val="28"/>
          <w:sz w:val="28"/>
          <w:szCs w:val="28"/>
          <w:rtl w:val="true"/>
          <w:lang w:bidi="ar-SA"/>
        </w:rPr>
        <w:t xml:space="preserve">الشَّجَرَ وَ الْإِذْخِرَ وَ عَلَّقَتْ هَاجَرُ عَلَی بَابِهِ کِسَاءً کَانَ مَعَهَا وَ کَانُوا یَکُونُونَ تَحْتَهُ </w:t>
      </w:r>
      <w:r>
        <w:rPr>
          <w:rStyle w:val="FootnoteAnchor"/>
          <w:rtl w:val="true"/>
        </w:rPr>
        <w:footnoteReference w:id="374"/>
      </w:r>
      <w:r>
        <w:rPr>
          <w:rFonts w:ascii="Amiri" w:hAnsi="Amiri" w:eastAsia="Amiri" w:cs="Amiri"/>
          <w:color w:val="111111"/>
          <w:sz w:val="28"/>
          <w:sz w:val="28"/>
          <w:szCs w:val="28"/>
          <w:rtl w:val="true"/>
          <w:lang w:bidi="ar-SA"/>
        </w:rPr>
        <w:t xml:space="preserve">فَلَمَّا بَنَاهُ وَ فَرَغَ مِنْهُ حَجَّ إِبْرَاهِیمُ وَ إِسْمَاعِیلُ وَ نَزَلَ عَلَیْهِمَا جَبْرَئِیلُ یَوْمَ التَّرْوِیَةِ لِثَمَانٍ مِنْ ذِی الْحِجَّةِ فَقَالَ یَا إِبْرَاهِیمُ قُمْ فَارْتَوِ مِنَ الْمَاءِ لِأَنَّهُ لَمْ یَکُنْ بِمِنًی وَ عَرَفَاتٍ مَاءٌ فَسُمِّیَتِ التَّرْوِیَةَ لِذَلِکَ ثُمَّ أَخْرَجَهُ إِلَی مِنًی فَبَاتَ بِهَا فَفُعِلَ بِهِ مَا فُعِلَ بِآدَمَ علیه السلام فَقَالَ إِبْرَاهِیمُ علیه السلام لَمَّا فَرَغَ مِنْ بِنَاءِ الْبَیْتِ </w:t>
      </w:r>
      <w:r>
        <w:rPr>
          <w:rStyle w:val="FootnoteAnchor"/>
          <w:rtl w:val="true"/>
        </w:rPr>
        <w:footnoteReference w:id="375"/>
      </w:r>
      <w:r>
        <w:rPr>
          <w:rFonts w:ascii="Amiri" w:hAnsi="Amiri" w:eastAsia="Amiri" w:cs="Amiri"/>
          <w:color w:val="111111"/>
          <w:sz w:val="28"/>
          <w:sz w:val="28"/>
          <w:szCs w:val="28"/>
          <w:rtl w:val="true"/>
          <w:lang w:bidi="ar-SA"/>
        </w:rPr>
        <w:t>رَبِّ اجْعَلْ هذا بَلَداً آمِناً وَ ارْزُقْ أَهْلَهُ مِنَ الثَّمَراتِ مَنْ آمَنَ مِنْهُمْ بِاللَّهِ وَ الْیَوْمِ الْآخِرِ قَالَ مِنْ ثَمَرَاتِ الْقُلُوبِ أَیْ حَبِّبْهُمْ إِلَی النَّاسِ لِیَنْتَابُوا إِلَیْهِمْ وَ یَعُودُوا إِلَیْهِ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صحرای شام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هاجر، صاحب اسماعیل علیه السلام شد، ساره از این امر بسیار اندوهگین شد؛ زیرا ابراهیم علیه السلام از او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ابراهیم علیه السلام را درباره هاجر می آزرد و او را ناراحت می ساخت؛ از این رو ابراهیم علیه السلام درباره این امر به خداوند عزوجل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مَثَل زن، مَثَل دنده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رها کنی از آن بهره می بری و اگر آن را راست گردانی آن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فرمان داد تا اسماعیل علیه السلام و مادرش را به جای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کجا برم؟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و مکان امنم و نخستین جایی از زمین که آفریدم یعنی مکه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جبرئیل را به همراه براق بر ابراهیم علیه السلام نازل فرمود و جبرئیل علیه السلام، هاجر، اسماعیل و ابراهیم را بر پشت آن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جای خوبی که درخت و خرما داشت و کشتزار بود عبور می کردند، ابراهیم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اینجا برویم و جبرئیل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راهت ادامه بده، به راهت ادامه بده تا این که جبرئیل آنان را به مکه برد و در جایگاهِ خانه خدا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ساره قول داده بود که به محض فرود آمدن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جا فرود آمدند، درختی در آن جا بود و هاجر، پوششی که همراه خود داشت را بر آن درخت انداخت و همگی در زیر سایه آن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وقتی ابراهیم علیه السلام، آنان را در آن جا رها کرد وخواست که نزد ساره برگرد،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چرا ما را در جایی رها می کنی که همدم، آب و کِشتی در آن نیست؟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فرمان داد تا شما را در اینجا بگذارم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آنان را رها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کَداء بر وزن سَماء نام عرفات و کوهی در بالاترین نقطه مکه است و پیامبر صلی الله علیه و آله از آن جا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 بر وزن سَمی، کوهی در پایین ترین نقطه مکه است که پیامبر صلی الله علیه و آله از آن 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کوهی در نزدیکی عرفه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 بر وزن قِری کوهی در پایین مکه بر سر راه یمن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کوهی در</w:t>
      </w:r>
    </w:p>
    <w:p>
      <w:pPr>
        <w:pStyle w:val="BookText"/>
        <w:rPr/>
      </w:pPr>
      <w:r>
        <w:rPr>
          <w:rFonts w:ascii="IRNazanin" w:hAnsi="IRNazanin" w:eastAsia="IRNazanin"/>
          <w:color w:val="111111"/>
          <w:sz w:val="28"/>
          <w:sz w:val="28"/>
          <w:szCs w:val="28"/>
          <w:rtl w:val="true"/>
          <w:lang w:bidi="fa-IR"/>
        </w:rPr>
        <w:t>ذی طوی است، رسید به آنان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در وادی بی کشت نزد خانه محترم تو سکونت دادم پروردگارا تا نماز را به پا دارند 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رفت و هاجر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بالا آمد، اسماعیل تشنه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آن وادی در جایگاه سعی برخاست و ندا سر داد که آیا همدمی در این وادی هست؟ چون اسماعیل علیه السلام از دیدگانش پنهان شد، بر بالای صفا رفت و سرابی درون وادی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گمان کرد که آن، آب است؛ از این رو پایین آمد و به درون وادی رفت و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جایگاه سعی رسید اسماعیل از دیدگانش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سرابی در ناحیه صفا برایش پدیدار شد؛ از این رو پایین آمد و در جستجوی آب وارد وادی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از دیدگانش پنهان شد بازگشت تا این که به صفا رسید 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هفت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هفتم که هاجر، در بالای کوه مروه بود به اسماعیل علیه السلام نگریست و دید که آب از زیر پاهایش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دوید تا این که شنی را به دور آن آب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جریان داشت؛ از این رو هاجر آن را با آن چه در اطرافش بود از حرکت باز ایستاند؛ از این رو آن آب، زمزم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جرهم در ذی المجاز و عرفات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 مکه پدیدار شد پرندگان و حیوانات وحشی به سوی آب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جرهم به روی آوردن پرندگان به آن مکان نگریستند و آنها را دنبال کردند تا این که نگاهشان به زن و پسر بچه ای افتاد که در آن مکان سکونت کرده و در زیر سایه درختی نشسته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آب برای آنان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ماجرای تو و این پسر چیست؟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پسر ابراهیم خلیل الرحمن هستم و این،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فرمان داد تا ما را در اینجا سکونت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که نزدیک شما باشیم؟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کنید تا ابراهیم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پس از سه روز به دیدار آنان آمد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قومی از قبیله جرهم اینجا هستند و از تو می خواهند به آنان اجازه دهی تا نزدیک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آنان چنین اجازه ای می دهی؟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هاجر به قبیله جرهم اجازه داد و آنان در نزدیکی شان سکونت کردند و خیمه زدند و هاجر و اسماعیل با آنان انس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برای بار سوم به دیدار آنان آمد به مردم بسیاری که اطرافشان بودند نگریست و بسیار شادمان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اسماعیل به راه رفتن افتاد هر کدام از جرهمیان به اسماعیل علیه السلام سه گوسفند بخشده بودند و هاجر و اسماعیل با آنها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مَرد شد خداوند به ابراهیم علیه السلام فرمان داد تا خانه کعبه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 خدایا در کجا بنا نهیم؟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 آن گنبد بر آدم علیه السلام نازل شد و حرم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گنبدی که خداوند بر آدم علیه السلام نازل فرموده بود بر پا بود تا آن که طوفان زمان نوح علیه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دنیا غرق شد خداوند آن گنبد را برافراشت و همه دنیا به جز جایگاه خانه خدا را غرق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عتیق نامیده شده است؛ زیر از غرق شدن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به ابراهیم علیه السلام فرمان داد تا کعبه را بنا نهد او نمی دانست که آن را کجا بنا نهد؛ از این رو خداوند، جبرئیل را فرستاد و جبرئیل جایگاه کعبه را برایش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پایه های کعبه را از بهشت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خداوند بر آدم عزوجل نازل فرموده بود سفید تر از برف بود و چون دست کفار، آن را لمس کرد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خانه کعبه را بنا نهاد و اسماعیل علیه السلام، حجر الاسود را از ذی طوی آورد و آن را به اندازه نُه ذراع در آسمان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سنگ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را بیرون آورد و در جایگاه فعلی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دو در برای کعبه گذاشت که یک در به سمت مشرق و یک در به سمت مغرب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 که به سمت مغرب باز می شد مُستَجار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سپس او درختان و گورگیاه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نیز پوششی که به همراه داشت را روی در کعبه انداخت و زیر آن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کارِ ساخت کعبه رابه پایان رسانید او و اسماعیل حج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روز تَرویه که مصادف با هشتم ذی الحجه است بر آن دو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برخیز و از این آب سیراب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دلیش این بود که در منی و عرفات، آبی وجود نداشت؛ از این رو آن روز، ترویه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ابراهیم علیه السلام را به منی برد و او شب را در آن جا ماند و جبرئیل با او همان کاری را کرد که با آدم علیه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به پایان رساندن ساخت کعبه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شهری امن گردان و مردمش را هر کس از آنان که به خدا و روز بازپسین ایمان بیاورد از فرآورده‌ها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ابراهیم از ثمره دل هاست یعنی آنان را نزد مردم محبوب گردان تا به سوی آنان بیایند و به سوی آنان بازگردند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سویشان بازگردند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838889_1468164448"/>
      <w:bookmarkStart w:id="413" w:name="_Toc175"/>
      <w:bookmarkEnd w:id="412"/>
      <w:r>
        <w:rPr>
          <w:rtl w:val="true"/>
        </w:rPr>
        <w:t>بیان</w:t>
      </w:r>
      <w:bookmarkEnd w:id="413"/>
    </w:p>
    <w:p>
      <w:pPr>
        <w:pStyle w:val="BookText"/>
        <w:rPr/>
      </w:pPr>
      <w:r>
        <w:rPr>
          <w:rFonts w:ascii="IRNazanin" w:hAnsi="IRNazanin" w:eastAsia="IRNazanin"/>
          <w:color w:val="111111"/>
          <w:sz w:val="28"/>
          <w:sz w:val="28"/>
          <w:szCs w:val="28"/>
          <w:rtl w:val="true"/>
          <w:lang w:bidi="fa-IR"/>
        </w:rPr>
        <w:t>قوله علیه السلام فزمته قال الفیروزآبادی زمه فأزم شده و القربة ملأها و ماء زمزم کجعفر و علابط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قوله فلذلک سمیت یحتمل أن یکون مبنیا علی أن زمزم یکون بمعنی الحبس و المنع </w:t>
      </w:r>
      <w:r>
        <w:rPr>
          <w:rStyle w:val="FootnoteAnchor"/>
          <w:rtl w:val="true"/>
        </w:rPr>
        <w:footnoteReference w:id="377"/>
      </w:r>
      <w:r>
        <w:rPr>
          <w:rFonts w:ascii="IRNazanin" w:hAnsi="IRNazanin" w:eastAsia="IRNazanin"/>
          <w:color w:val="111111"/>
          <w:sz w:val="28"/>
          <w:sz w:val="28"/>
          <w:szCs w:val="28"/>
          <w:rtl w:val="true"/>
          <w:lang w:bidi="fa-IR"/>
        </w:rPr>
        <w:t>أو الماء الممنوع من الجریان و إن لم یذکره اللغویون و یحتمل أن یکون المراد أنها لکثرتها و سیلانها قبل الزم سمیت زمزم أو أنها لما منعت من السیلان و احتبست کثرت فی مکان واحد فلذلک سمیت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الفیروزآبادی جرهم </w:t>
      </w:r>
      <w:r>
        <w:rPr>
          <w:rStyle w:val="FootnoteAnchor"/>
          <w:rtl w:val="true"/>
        </w:rPr>
        <w:footnoteReference w:id="378"/>
      </w:r>
      <w:r>
        <w:rPr>
          <w:rFonts w:ascii="IRNazanin" w:hAnsi="IRNazanin" w:eastAsia="IRNazanin"/>
          <w:color w:val="111111"/>
          <w:sz w:val="28"/>
          <w:sz w:val="28"/>
          <w:szCs w:val="28"/>
          <w:rtl w:val="true"/>
          <w:lang w:bidi="fa-IR"/>
        </w:rPr>
        <w:t>کقنفذ حی من الیمن تزوج فیهم إسماعیل علیه السلام و قال ترعرع الصبی تحرک و نشأ و الضمیر فی قوله إلیه راجع إلی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 فَأَزَمَّ یعنی آن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 القِربَۀَ یعنی مشک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بر وزن جَعفَر و عُلابِط یعنی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زمزم نامیده شد، مبنی بر این باشد که زمزم به معنای بازداشتن و منع، یا آبی است که مانع از جاری شدنش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لغویان این معنا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مقصود حضرت این باشد که آن آب به دلیل فراوان بودن و جریان داشتنش قبل از مانع شدن هاجر از جاری شدنش زمزم نامیده شده است و یا این که وقتی آن آب از جاری شدن بازداشته شد در یک جا جمع شد و بسیار گردید؛ از این رو زمزم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جرهم، تیره ای از قحطانیان هستند که ابتدا در یمن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پادشاهی رسیدن یعرب بن قحطان در یمن، وی برادرش جرهم را به ولایت بر حجاز منصوب کرد و جرهم بر آن جا حکومت یافت و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فرزندانش بر آن جا حکومت کردند و پیوسته در مکه بودند تا این که اسماعیل علیه السلام در مکه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اسماعیل علیه السلام سکونت یافتند و او با آنان وصلت کرد و به لهجه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جرهم به همراه بنی قطور که از عمالقه بودند به دلیل قحطی در یمن به حجاز آمدند و در آن جا سکونت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جرهم در نزاع بر سر مکه بر عمالقه فائق آمد و امورش را به دست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قُنفُذ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یمنی است و اسماعیل علیه السلام با آنان وصلت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تَرَعرَعَ الصَّبی یعنی کودک، شروع به راه رفتن کرد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838891_1468164448"/>
      <w:bookmarkStart w:id="415" w:name="_Toc176"/>
      <w:bookmarkEnd w:id="414"/>
      <w:r>
        <w:rPr>
          <w:rtl w:val="true"/>
        </w:rPr>
        <w:t>«</w:t>
      </w:r>
      <w:r>
        <w:rPr/>
        <w:t>7</w:t>
      </w:r>
      <w:r>
        <w:rPr>
          <w:rtl w:val="true"/>
        </w:rPr>
        <w:t>»</w:t>
      </w:r>
      <w:bookmarkEnd w:id="4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الْحِمْیَرِیِّ عَنِ ابْنِ عِیسَی وَ ابْنِ أَبِی الْخَطَّابِ مَعاً عَنِ ابْنِ مَحْبُوبٍ عَنْ مُحَمَّدِ بْنِ قَزَعَةَ </w:t>
      </w:r>
      <w:r>
        <w:rPr>
          <w:rStyle w:val="FootnoteAnchor"/>
          <w:rtl w:val="true"/>
        </w:rPr>
        <w:footnoteReference w:id="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مَنْ قِبَلَنَا </w:t>
      </w:r>
      <w:bookmarkStart w:id="416" w:name="pg13749_126604"/>
    </w:p>
    <w:p>
      <w:pPr>
        <w:pStyle w:val="BookText"/>
        <w:rPr/>
      </w:pPr>
      <w:bookmarkEnd w:id="416"/>
      <w:r>
        <w:rPr>
          <w:rFonts w:ascii="Amiri" w:hAnsi="Amiri" w:eastAsia="Amiri" w:cs="Amiri"/>
          <w:color w:val="111111"/>
          <w:sz w:val="28"/>
          <w:sz w:val="28"/>
          <w:szCs w:val="28"/>
          <w:rtl w:val="true"/>
          <w:lang w:bidi="ar-SA"/>
        </w:rPr>
        <w:t xml:space="preserve">یَقُولُونَ إِنَّ إِبْرَاهِیمَ خَلِیلَ الرَّحْمَنِ علیه السلام خَتَنَ نَفْسَهُ بِقَدُومٍ عَلَی دَنٍّ فَقَالَ سُبْحَانَ اللَّهِ لَیْسَ کَمَا یَقُولُونَ کَذَبُوا عَلَی إِبْرَاهِیمَ علیه السلام فَقُلْتُ لَهُ صِفْ لِی ذَلِکَ فَقَالَ إِنَّ الْأَنْبِیَاءَ علیهم السلام کَانَتْ تَسْقُطُ عَنْهُمْ غُلُفُهُمْ مَعَ سُرَرِهِمْ یَوْمَ السَّابِعِ </w:t>
      </w:r>
      <w:r>
        <w:rPr>
          <w:rStyle w:val="FootnoteAnchor"/>
          <w:rtl w:val="true"/>
        </w:rPr>
        <w:footnoteReference w:id="380"/>
      </w:r>
      <w:r>
        <w:rPr>
          <w:rFonts w:ascii="Amiri" w:hAnsi="Amiri" w:eastAsia="Amiri" w:cs="Amiri"/>
          <w:color w:val="111111"/>
          <w:sz w:val="28"/>
          <w:sz w:val="28"/>
          <w:szCs w:val="28"/>
          <w:rtl w:val="true"/>
          <w:lang w:bidi="ar-SA"/>
        </w:rPr>
        <w:t xml:space="preserve">فَلَمَّا وُلِدَ لِإِبْرَاهِیمَ إِسْمَاعِیلُ مِنْ هَاجَرَ </w:t>
      </w:r>
      <w:r>
        <w:rPr>
          <w:rStyle w:val="FootnoteAnchor"/>
          <w:rtl w:val="true"/>
        </w:rPr>
        <w:footnoteReference w:id="381"/>
      </w:r>
      <w:r>
        <w:rPr>
          <w:rFonts w:ascii="Amiri" w:hAnsi="Amiri" w:eastAsia="Amiri" w:cs="Amiri"/>
          <w:color w:val="111111"/>
          <w:sz w:val="28"/>
          <w:sz w:val="28"/>
          <w:szCs w:val="28"/>
          <w:rtl w:val="true"/>
          <w:lang w:bidi="ar-SA"/>
        </w:rPr>
        <w:t xml:space="preserve">عَیَّرَتْهَا سَارَةُ بِمَا تُعَیَّرُ بِهِ الْإِمَاءُ قَالَ فَبَکَتْ هَاجَرُ وَ اشْتَدَّ ذَلِکَ عَلَیْهَا فَلَمَّا رَآهَا إِسْمَاعِیلُ تَبْکِی بَکَی لِبُکَائِهَا قَالَ فَدَخَلَ إِبْرَاهِیمُ علیه السلام فَقَالَ مَا یُبْکِیکَ یَا إِسْمَاعِیلُ فَقَالَ إِنَّ سَارَةَ عَیَّرَتْ أُمِّی بِکَذَا وَ کَذَا فَبَکَتْ فَبَکَیْتُ لِبُکَائِهَا فَقَامَ إِبْرَاهِیمُ علیه السلام إِلَی مُصَلَّاهُ فَنَاجَی رَبَّهُ عَزَّ وَ جَلَّ فِیهِ وَ سَأَلَهُ أَنْ یُلْقِیَ ذَلِکَ عَنْ هَاجَرَ قَالَ فَأَلْقَاهُ اللَّهُ عَزَّ وَ جَلَّ عَنْهَا فَلَمَّا وَلَدَتْ سَارَةُ إِسْحَاقَ وَ کَانَ یَوْمُ السَّابِعِ </w:t>
      </w:r>
      <w:r>
        <w:rPr>
          <w:rStyle w:val="FootnoteAnchor"/>
          <w:rtl w:val="true"/>
        </w:rPr>
        <w:footnoteReference w:id="382"/>
      </w:r>
      <w:r>
        <w:rPr>
          <w:rFonts w:ascii="Amiri" w:hAnsi="Amiri" w:eastAsia="Amiri" w:cs="Amiri"/>
          <w:color w:val="111111"/>
          <w:sz w:val="28"/>
          <w:sz w:val="28"/>
          <w:szCs w:val="28"/>
          <w:rtl w:val="true"/>
          <w:lang w:bidi="ar-SA"/>
        </w:rPr>
        <w:t xml:space="preserve">سَقَطَتْ مِنْ إِسْحَاقَ سُرَّتُهُ وَ لَمْ تَسْقُطُ غُلْفَتُهُ قَالَ فَجَزِعَتْ مِنْ ذَلِکَ سَارَةُ فَلَمَّا دَخَلَ عَلَیْهَا إِبْرَاهِیمُ قَالَ یَا إِبْرَاهِیمُ مَا هَذَا الْحَادِثُ الَّذِی قَدْ حَدَثَ فِی آلِ إِبْرَاهِیمَ وَ أَوْلَادِ الْأَنْبِیَاءِ هَذَا ابْنُکَ إِسْحَاقُ قَدْ سَقَطَتْ عَنْهُ سُرَّتُهُ وَ لَمْ تَسْقُطْ عَنْهُ غُلْفَتُهُ فَقَامَ إِبْرَاهِیمُ علیه السلام إِلَی مُصَلَّاهُ فَنَاجَی فِیهِ رَبَّهُ عَزَّ وَ جَلَّ وَ قَالَ یَا رَبِّ مَا هَذَا الْحَادِثُ الَّذِی قَدْ حَدَثَ فِی آلِ إِبْرَاهِیمَ وَ أَوْلَادِ الْأَنْبِیَاءِ هَذَا إِسْحَاقُ ابْنِی قَدْ سَقَطَتْ سُرَّتُهُ وَ لَمْ تَسْقُطْ عَنْهُ غُلْفَتُهُ قَالَ فَأَوْحَی اللَّهُ عَزَّ وَ جَلَّ أَنْ یَا إِبْرَاهِیمُ هَذَا لِمَا عَیَّرَتْ سَارَةُ هَاجَرَ فَآلَیْتُ أَنْ لَا أُسْقِطَ ذَلِکَ عَنْ أَحَدٍ مِنْ أَوْلَادِ الْأَنْبِیَاءِ بَعْدَ تَعْیِیرِهَا لِهَاجَرَ فَاخْتِنْ إِسْحَاقَ بِالْحَدِیدِ </w:t>
      </w:r>
      <w:r>
        <w:rPr>
          <w:rStyle w:val="FootnoteAnchor"/>
          <w:rtl w:val="true"/>
        </w:rPr>
        <w:footnoteReference w:id="383"/>
      </w:r>
      <w:r>
        <w:rPr>
          <w:rFonts w:ascii="Amiri" w:hAnsi="Amiri" w:eastAsia="Amiri" w:cs="Amiri"/>
          <w:color w:val="111111"/>
          <w:sz w:val="28"/>
          <w:sz w:val="28"/>
          <w:szCs w:val="28"/>
          <w:rtl w:val="true"/>
          <w:lang w:bidi="ar-SA"/>
        </w:rPr>
        <w:t xml:space="preserve">وَ أَذِقْهُ حَرَّ الْحَدِیدِ قَالَ فَخَتَنَ إِبْرَاهِیمُ علیه السلام إِسْحَاقَ بِحَدِیدٍ فَجَرَتِ السُّنَّةُ بِالْخِتَانِ فِی النَّاسِ بَعْدَ ذَلِکَ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أبی عن ابن محبوب عن محمد بن قزعة مثله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قزعه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محمد بن عرفه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گذشتگان ما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ابراهیم علیه السلام با یک تیشه و بر روی یک خمره بزرگ خود را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آن طور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ابراهیم علیه السلام افترا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آلت نرینه پیامبران به همراه نافشان در روز هفتم پس از تولد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از هاجر، صاحب اسماعیل علیه السلام شد، ساره او را با چیزی سرزنش کرد که کنیزان را با آن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هاجر گریست و این سرزنش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علیه السلام گریه هاجر را دید از گریه او به گریه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 اسماعیل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مادرم را با فلان چیز و فلان چیز سرزنش کرده است؛ از این رو گریست و من از گریه او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برخاست و به مصلایش رفت و به مناجات با پروردگارش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تا دلیل این سرزنش را از هاجر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دلیل آن سرزنش را از هاجر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ساره صاحب اسحاق علیه السلام شد ناف اسحاق در روز هفتم افتاد، اما پوست سر آلت نرینه اش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از این امر به بی تابی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بر او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چه رخدادی است که در میان خاندان ابراهیم و فرزندان انبیا رخ داده است؟ این، پسر تو اسحاق است که نافش افتاده، اما پوست سر آلت نرینه اش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برخاست و به مصلایش رفت و به مناجات پروردگارش مشغول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رخدادی است که در میان خاندان ابراهیم و فرزندان پیامبران رخ داده است؟ خداوند عزوجل به او وحی فرمود که ای ابراهیم، دلیل این امر آن بود که ساره، هاجر را سرزنش کرد؛ از این رو سوگند یاد کردم که پس از سرزنش شدن هاجر توسط ساره پوست آلت نرینه هیچ کدام از فرزندان پیامبران را نیندازم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اسحاق را با آهن ختنه کن و گرمای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ابراهیم علیه السلام، اسحاق علیه السلام را با یک آهن ختنه کرد و پس از آن، سنت ختنه کردن در میان مردم جاری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کتاب و نیز 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سنت در اسحاق علیه السلام جاری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838893_1468164448"/>
      <w:bookmarkStart w:id="418" w:name="_Toc177"/>
      <w:bookmarkEnd w:id="417"/>
      <w:r>
        <w:rPr>
          <w:rtl w:val="true"/>
        </w:rPr>
        <w:t>بیان</w:t>
      </w:r>
      <w:bookmarkEnd w:id="4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إن زوج فریعة قتل بطرف القدوم و هو بالتخفیف و التشدید </w:t>
      </w:r>
      <w:bookmarkStart w:id="419" w:name="pg13749_126605"/>
    </w:p>
    <w:p>
      <w:pPr>
        <w:pStyle w:val="BookText"/>
        <w:rPr/>
      </w:pPr>
      <w:bookmarkEnd w:id="419"/>
      <w:r>
        <w:rPr>
          <w:rFonts w:ascii="IRNazanin" w:hAnsi="IRNazanin" w:eastAsia="IRNazanin"/>
          <w:color w:val="111111"/>
          <w:sz w:val="28"/>
          <w:sz w:val="28"/>
          <w:szCs w:val="28"/>
          <w:rtl w:val="true"/>
          <w:lang w:bidi="fa-IR"/>
        </w:rPr>
        <w:t>موضع علی ستة أمیال من المدینة و منه الحدیث أن إبراهیم علیه السلام اختتن بالقدوم قیل هی قریة بالشام و یروی بغیر ألف و لام و قیل القدوم بالتخفیف و التشدید قدوم النجار و قال الفیروزآبادی الدن الراقود العظیم و أطول من الحب أو أصغر منه له عسعس لا یقعد إلا أن یحفر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فریعه با لبه تیشه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به تخفیف دال یا تشدید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نام جایی در شش میلیِ مدینه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حدیث آمده است که ابراهیم علیه السلام با تیشه خود را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قدوم، نام دهکده ای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قدوم بدون الف و لام نیز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قَدوم به تخفیف دال یا تشدید آن، تیشه نجاران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خمره بزرگ است که از سبو بزرگ تر یا کوچک تر است و دنباله دارد و تنها در صورتی می تواند روی زمین قرار بگیرد که زیرش را</w:t>
      </w:r>
    </w:p>
    <w:p>
      <w:pPr>
        <w:pStyle w:val="BookText"/>
        <w:rPr/>
      </w:pPr>
      <w:r>
        <w:rPr>
          <w:rFonts w:ascii="IRNazanin" w:hAnsi="IRNazanin" w:eastAsia="IRNazanin"/>
          <w:color w:val="111111"/>
          <w:sz w:val="28"/>
          <w:sz w:val="28"/>
          <w:szCs w:val="28"/>
          <w:rtl w:val="true"/>
          <w:lang w:bidi="fa-IR"/>
        </w:rPr>
        <w:t>حفرکنند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838895_1468164448"/>
      <w:bookmarkStart w:id="421" w:name="_Toc178"/>
      <w:bookmarkEnd w:id="420"/>
      <w:r>
        <w:rPr>
          <w:rtl w:val="true"/>
        </w:rPr>
        <w:t>أقول</w:t>
      </w:r>
      <w:bookmarkEnd w:id="421"/>
    </w:p>
    <w:p>
      <w:pPr>
        <w:pStyle w:val="BookText"/>
        <w:rPr/>
      </w:pPr>
      <w:r>
        <w:rPr>
          <w:rFonts w:ascii="IRNazanin" w:hAnsi="IRNazanin" w:eastAsia="IRNazanin"/>
          <w:color w:val="111111"/>
          <w:sz w:val="28"/>
          <w:sz w:val="28"/>
          <w:szCs w:val="28"/>
          <w:rtl w:val="true"/>
          <w:lang w:bidi="fa-IR"/>
        </w:rPr>
        <w:t>لعل المراد بما تعیر به الإماء سواد لونهن فصیرها الله بیضاء أو النتن الذی قد ینسب إلی الإماء فصیرها الله عطرا أو المملوکیة و دناءة النسب فالمراد بإلقاء ذلک عنها صرف همة سارة عن أذاها أو تکریمها و تشریفها بولدها أو بالخفض التی صنعت بها فجعله الله سنة و ذهب عاره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آنچه کنیزان با آن سرزنش می شوند، رنگ سیاهشان است و خداوند، رنگ هاجر را سفید گردانید و یا مقصود، بوی بدی است که گاه به کنیزان نسبت داده می شود و خداوند، هاجر را خوشبو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منظور از آن، بردگی و نَسَب پست باشد و این که خداوند، آن را از هاجر برطرف نمود یعنی اهتمام ساره به آزار هاجر را برطرف نمود و یا این که به دلیل فرزندش او را اکرام کرد و او را گرامی داشت و یا منظور، ریشخندی است که ساره به هاجر زد و خداوند با سنت قرار دادن ختنه کردن، این ننگ را برطرف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838897_1468164448"/>
      <w:bookmarkStart w:id="423" w:name="_Toc179"/>
      <w:bookmarkEnd w:id="422"/>
      <w:r>
        <w:rPr>
          <w:rtl w:val="true"/>
        </w:rPr>
        <w:t>«</w:t>
      </w:r>
      <w:r>
        <w:rPr/>
        <w:t>8</w:t>
      </w:r>
      <w:r>
        <w:rPr>
          <w:rtl w:val="true"/>
        </w:rPr>
        <w:t>»</w:t>
      </w:r>
      <w:bookmarkEnd w:id="423"/>
    </w:p>
    <w:p>
      <w:pPr>
        <w:pStyle w:val="BookText"/>
        <w:rPr/>
      </w:pPr>
      <w:r>
        <w:rPr>
          <w:rFonts w:ascii="Amiri" w:hAnsi="Amiri" w:eastAsia="Amiri" w:cs="Amiri"/>
          <w:color w:val="111111"/>
          <w:sz w:val="28"/>
          <w:sz w:val="28"/>
          <w:szCs w:val="28"/>
          <w:rtl w:val="true"/>
          <w:lang w:bidi="ar-SA"/>
        </w:rPr>
        <w:t xml:space="preserve">ب، قرب الإسناد أَبُو الْبَخْتَرِیِّ عَنْ جَعْفَرٍ عَنْ أَبِیهِ عَنْ عَلِیٍّ علیه السلام أَنَّ الْجِمَارَ إِنَّمَا رُمِیَتْ إِنَّ جَبْرَئِیلَ علیه السلام </w:t>
      </w:r>
      <w:r>
        <w:rPr>
          <w:rStyle w:val="FootnoteAnchor"/>
          <w:rtl w:val="true"/>
        </w:rPr>
        <w:footnoteReference w:id="386"/>
      </w:r>
      <w:r>
        <w:rPr>
          <w:rFonts w:ascii="Amiri" w:hAnsi="Amiri" w:eastAsia="Amiri" w:cs="Amiri"/>
          <w:color w:val="111111"/>
          <w:sz w:val="28"/>
          <w:sz w:val="28"/>
          <w:szCs w:val="28"/>
          <w:rtl w:val="true"/>
          <w:lang w:bidi="ar-SA"/>
        </w:rPr>
        <w:t xml:space="preserve">حِینَ أَرَی إِبْرَاهِیمَ علیه السلام الْمَشَاعِرَ بَرَزَ لَهُ إِبْلِیسُ فَأَمَرَهُ جَبْرَئِیلُ أَنْ یَرْمِیَهُ فَرَمَاهُ </w:t>
      </w:r>
      <w:r>
        <w:rPr>
          <w:rStyle w:val="FootnoteAnchor"/>
          <w:rtl w:val="true"/>
        </w:rPr>
        <w:footnoteReference w:id="387"/>
      </w:r>
      <w:r>
        <w:rPr>
          <w:rFonts w:ascii="Amiri" w:hAnsi="Amiri" w:eastAsia="Amiri" w:cs="Amiri"/>
          <w:color w:val="111111"/>
          <w:sz w:val="28"/>
          <w:sz w:val="28"/>
          <w:szCs w:val="28"/>
          <w:rtl w:val="true"/>
          <w:lang w:bidi="ar-SA"/>
        </w:rPr>
        <w:t xml:space="preserve">بِسَبْعِ حَصَیَاتٍ فَدَخَلَ عِنْدَ الْجَمْرَةِ الْأُولَی تَحْتَ الْأَرْضِ فَأَمْسَکَ ثُمَّ إِنَّهُ بَرَزَ لَهُ عِنْدَ الثَّانِیَةِ فَرَمَاهُ بِسَبْعِ حَصَیَاتٍ أُخَرَ فَدَخَلَ تَحْتَ الْأَرْضِ فِی مَوْضِعِ الثَّانِیَةِ ثُمَّ بَرَزَ لَهُ فِی مَوْضِعِ الثَّالِثَةِ فَرَمَاهُ بِسَبْعِ حَصَیَاتٍ فَدَخَلَ مَوْضِعَهَا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رمی جمره از این قرار است که وقتی جبرئیل مشاعر حج را به ابراهیم علیه السلام نشان داد، ابلیس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علیه السلام به او فرمان داد تا ابلیس را با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هفت سنگ ابلیس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ابلیس در جمره نخست زیر زمین رفت و خود را در امان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در جمره دوم بر او نمایان شد و ابراهیم علیه السلام او را با هفت سنگ دیگر زد و او به زیر زمین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جمره سوم بر او نمایان شد و او را با هفت سنگ زد و او در آن جمره فرو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838899_1468164448"/>
      <w:bookmarkStart w:id="425" w:name="_Toc180"/>
      <w:bookmarkEnd w:id="424"/>
      <w:r>
        <w:rPr>
          <w:rtl w:val="true"/>
        </w:rPr>
        <w:t>«</w:t>
      </w:r>
      <w:r>
        <w:rPr/>
        <w:t>9</w:t>
      </w:r>
      <w:r>
        <w:rPr>
          <w:rtl w:val="true"/>
        </w:rPr>
        <w:t>»</w:t>
      </w:r>
      <w:bookmarkEnd w:id="425"/>
    </w:p>
    <w:p>
      <w:pPr>
        <w:pStyle w:val="BookText"/>
        <w:rPr/>
      </w:pPr>
      <w:r>
        <w:rPr>
          <w:rFonts w:ascii="Amiri" w:hAnsi="Amiri" w:eastAsia="Amiri" w:cs="Amiri"/>
          <w:color w:val="111111"/>
          <w:sz w:val="28"/>
          <w:sz w:val="28"/>
          <w:szCs w:val="28"/>
          <w:rtl w:val="true"/>
          <w:lang w:bidi="ar-SA"/>
        </w:rPr>
        <w:t xml:space="preserve">ن، عیون أخبار الرضا علیه السلام أَبِی عَنْ سَعْدٍ عَنِ ابْنِ عِیسَی عَنْ إِسْمَاعِیلَ بْنِ هَمَّامٍ عَنِ الرِّضَا علیه السلام أَنَّهُ قَالَ لِرَجُلٍ أَیُّ شَیْ‌ءٍ السَّکِینَةُ عِنْدَکُمْ فَلَمْ یَدْرِ الْقَوْمُ مَا هِیَ فَقَالُوا جَعَلَنَا اللَّهُ فِدَاکَ مَا هِیَ قَالَ رِیحٌ تَخْرُجُ مِنَ الْجَنَّةِ طَیِّبَةٌ لَهَا صُورَةٌ کَصُورَةِ الْإِنْسَانِ تَکُونُ مَعَ الْأَنْبِیَاءِ عَلَیْهِمُ السَّلَامُ وَ هِیَ الَّتِی أُنْزِلَتْ عَلَی إِبْرَاهِیمَ علیه السلام حِینَ بَنَی الْکَعْبَةَ فَجَعَلَتْ تَأْخُذُ کَذَا وَ کَذَا وَ یَبْنِی الْأَسَاسَ عَلَیْهَا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ابن فضال عنه علیه السلام مثله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ابن أسباط مثله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26" w:name="pg13749_126606"/>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از دیدگاه شما به چه معناست؟ آنها پاسخ آن پرسش را نمی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بادی خوشبو است که از بهشت بیرون می آید و هیئتی شبیه هیئت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 به همراه انبیا علیهم السلام است و همین باد بود که بر ابراهیم علیه السلام هنگام بنا نهادن کعبه نازل شد و فلان چیز و فلان چیز را می گرفت و ابراهیم علیه السلام، کعبه را روی آن بنا می 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حدیثی شببیه به حدیث بالا از ابن فضال از امام رضا علیه السلام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کتاب به جای بنا می نهاد، بنا نهاد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در این کتاب حدیث دیگری شبیه به حدیث بالا نیز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838901_1468164448"/>
      <w:bookmarkStart w:id="428" w:name="_Toc181"/>
      <w:bookmarkEnd w:id="427"/>
      <w:r>
        <w:rPr>
          <w:rtl w:val="true"/>
        </w:rPr>
        <w:t>«</w:t>
      </w:r>
      <w:r>
        <w:rPr/>
        <w:t>10</w:t>
      </w:r>
      <w:r>
        <w:rPr>
          <w:rtl w:val="true"/>
        </w:rPr>
        <w:t>»</w:t>
      </w:r>
      <w:bookmarkEnd w:id="428"/>
    </w:p>
    <w:p>
      <w:pPr>
        <w:pStyle w:val="BookText"/>
        <w:rPr/>
      </w:pPr>
      <w:r>
        <w:rPr>
          <w:rFonts w:ascii="Amiri" w:hAnsi="Amiri" w:eastAsia="Amiri" w:cs="Amiri"/>
          <w:color w:val="111111"/>
          <w:sz w:val="28"/>
          <w:sz w:val="28"/>
          <w:szCs w:val="28"/>
          <w:rtl w:val="true"/>
          <w:lang w:bidi="ar-SA"/>
        </w:rPr>
        <w:t>ب، قرب الإسناد ابْنُ عِیسَی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أَصْلَحَکَ اللَّهُ مَا السَّکِینَةُ قَالَ رِیحٌ تَخْرُجُ مِنَ الْجَنَّةِ لَهَا صُورَةٌ کَصُورَةِ الْإِنْسَانِ وَ رَائِحَةٌ طَیِّبَةٌ وَ هِیَ الَّتِی أُنْزِلَتْ عَلَی إِبْرَاهِیمَ علیه السلام فَأَقْبَلَتْ تَدُورُ حَوْلَ أَرْکَانِ الْبَیْتِ وَ هُوَ یَضَعُ الْأَسَاطِینَ الْخَبَرَ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شایسته بدارد، سکینه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بادی است به هیئت انسان و خوشبو که از بهشت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باد بود که بر ابراهیم علیه السلام به هنگام برنهادن ستون ها نازل شد و به دور پایه های کعبه می چرخید و ابراهیم علیه السلام پایه ها را می چید تا پایان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838903_1468164448"/>
      <w:bookmarkStart w:id="430" w:name="_Toc182"/>
      <w:bookmarkEnd w:id="429"/>
      <w:r>
        <w:rPr>
          <w:rtl w:val="true"/>
        </w:rPr>
        <w:t>«</w:t>
      </w:r>
      <w:r>
        <w:rPr/>
        <w:t>11</w:t>
      </w:r>
      <w:r>
        <w:rPr>
          <w:rtl w:val="true"/>
        </w:rPr>
        <w:t>»</w:t>
      </w:r>
      <w:bookmarkEnd w:id="430"/>
    </w:p>
    <w:p>
      <w:pPr>
        <w:pStyle w:val="BookText"/>
        <w:rPr/>
      </w:pPr>
      <w:r>
        <w:rPr>
          <w:rFonts w:ascii="Amiri" w:hAnsi="Amiri" w:eastAsia="Amiri" w:cs="Amiri"/>
          <w:color w:val="111111"/>
          <w:sz w:val="28"/>
          <w:sz w:val="28"/>
          <w:szCs w:val="28"/>
          <w:rtl w:val="true"/>
          <w:lang w:bidi="ar-SA"/>
        </w:rPr>
        <w:t xml:space="preserve">مع، معانی الأخبار أَبِی عَنْ سَعْدٍ عَنِ ابْنِ یَزِیدَ عَنِ ابْنِ أَبِی عُمَیْرٍ عَنْ عَبْدِ الرَّحْمَنِ بْنِ الْحَجَّاجِ عَنْ أَبِی عَبْدِ اللَّهِ علیه السلام فِی قَوْلِ اللَّهِ عَزَّ وَ جَلَّ فَضَحِکَتْ فَبَشَّرْناها بِإِسْحاقَ قَالَ حَاضَتْ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به اسحاق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خون حیض 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838905_1468164448"/>
      <w:bookmarkStart w:id="432" w:name="_Toc183"/>
      <w:bookmarkEnd w:id="431"/>
      <w:r>
        <w:rPr>
          <w:rtl w:val="true"/>
        </w:rPr>
        <w:t>«</w:t>
      </w:r>
      <w:r>
        <w:rPr/>
        <w:t>12</w:t>
      </w:r>
      <w:r>
        <w:rPr>
          <w:rtl w:val="true"/>
        </w:rPr>
        <w:t>»</w:t>
      </w:r>
      <w:bookmarkEnd w:id="432"/>
    </w:p>
    <w:p>
      <w:pPr>
        <w:pStyle w:val="BookText"/>
        <w:rPr/>
      </w:pPr>
      <w:r>
        <w:rPr>
          <w:rFonts w:ascii="Amiri" w:hAnsi="Amiri" w:eastAsia="Amiri" w:cs="Amiri"/>
          <w:color w:val="111111"/>
          <w:sz w:val="28"/>
          <w:sz w:val="28"/>
          <w:szCs w:val="28"/>
          <w:rtl w:val="true"/>
          <w:lang w:bidi="ar-SA"/>
        </w:rPr>
        <w:t xml:space="preserve">مع، معانی الأخبار أَبِی عَنْ أَحْمَدَ بْنِ إِدْرِیسَ عَنِ ابْنِ عِیسَی عَنْ عَلِیِّ بْنِ مَهْزِیَارَ عَنِ الْبَزَنْطِیِّ عَنْ یَحْیَی بْنِ عِمْرَانَ عَنْ أَبِی عَبْدِ اللَّهِ علیه السلام فِی قَوْلِ اللَّهِ عَزَّ وَ جَلَّ وَ وَهَبْنا لَهُ إِسْحاقَ وَ یَعْقُوبَ نافِلَةً قَالَ وَلَدُ الْوَلَدِ نَافِلَةٌ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نافله، نوه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838907_1468164448"/>
      <w:bookmarkStart w:id="434" w:name="_Toc184"/>
      <w:bookmarkEnd w:id="433"/>
      <w:r>
        <w:rPr>
          <w:rtl w:val="true"/>
        </w:rPr>
        <w:t>بیان</w:t>
      </w:r>
      <w:bookmarkEnd w:id="434"/>
    </w:p>
    <w:p>
      <w:pPr>
        <w:pStyle w:val="BookText"/>
        <w:rPr/>
      </w:pPr>
      <w:r>
        <w:rPr>
          <w:rFonts w:ascii="IRNazanin" w:hAnsi="IRNazanin" w:eastAsia="IRNazanin"/>
          <w:color w:val="111111"/>
          <w:sz w:val="28"/>
          <w:sz w:val="28"/>
          <w:szCs w:val="28"/>
          <w:rtl w:val="true"/>
          <w:lang w:bidi="fa-IR"/>
        </w:rPr>
        <w:t>قال الرازی اعلم أن النافلة عطیة خاصة و کذلک النفل و یسمی الرجل الکثیر العطاء نوفلا ثم للمفسرین هاهنا قولان الأول أنه هاهنا مصدر من وَهَبْنا لَهُ من غیر لفظه و لا فرق بین ذلک و بین قوله و وهبنا له هبة أی وهبنا له عطیة و فضلا من غیر أن یکون جزاء مستحقا و هذا قول مجاهد و عطا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و هو قول أبی بن کعب و ابن عباس و قتادة و الفراء و الزجاج إن إبراهیم لما سأل الله تعالی ولدا قال رَبِّ هَبْ لِی مِنَ الصَّالِحِینَ فأجاب دعاءه و وهب له إسحاق و أعطاه یعقوب من غیر دعاء فکان ذلک نافلة کالشی‌ء المتطوع من الآدمیین انتهی</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و قال البیضاوی نافِلَةً عطیة فهو حال منهما أو ولد ولد أو زیادة علی ما سأل و هو إسحاق فیختص بیعقوب و لا بأس به للقرینة و قال الجوهری النافلة ولد الولد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35" w:name="pg13749_126607"/>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نافله، بخشش ویژه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و مرد بسیار بخشنده، نَوفَل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اینجا دو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نظر که متعلق به مجاهد و عطا می باشد، این است که نافله، در این آیه، مصدر وَهَبنا لَهُ از غیر لفظش است و تفاوتی بین این سخن خداوند و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هِبَۀً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او بخشش و فضیلتی عطا کردیم، بی آن که شایسته آن جزا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از اُبَیّ بن کعب و ابن عباس، قتاده، فرّاء و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از خداوند خواست تا فرزندی به او بدهد،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اجابت فرمود و اسحاق علیه السلام را به او ارزانی داشت و یعقوب علیه السلام را بدون دعا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به عنوان چیزی افزون بود، همان طور که برخی انسآنها چیزی را داوطلبانه و بدون درخواست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رازی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یا به معنای بخشش و حال از اسحاق و یعقوب علیهما السلام است و یا به معنای نوه است و یا به معنای افزون بر خواسته ابراهیم که اسماعیل علیه السلام بود، است که تنها مربوط به یعقوب علیه السلام می شود و به دلیل وجود قرینه، مشکلی در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به معنای نوه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838909_1468164448"/>
      <w:bookmarkStart w:id="437" w:name="_Toc185"/>
      <w:bookmarkEnd w:id="436"/>
      <w:r>
        <w:rPr>
          <w:rtl w:val="true"/>
        </w:rPr>
        <w:t>«</w:t>
      </w:r>
      <w:r>
        <w:rPr/>
        <w:t>13</w:t>
      </w:r>
      <w:r>
        <w:rPr>
          <w:rtl w:val="true"/>
        </w:rPr>
        <w:t>»</w:t>
      </w:r>
      <w:bookmarkEnd w:id="437"/>
    </w:p>
    <w:p>
      <w:pPr>
        <w:pStyle w:val="BookText"/>
        <w:rPr/>
      </w:pPr>
      <w:r>
        <w:rPr>
          <w:rFonts w:ascii="Amiri" w:hAnsi="Amiri" w:eastAsia="Amiri" w:cs="Amiri"/>
          <w:color w:val="111111"/>
          <w:sz w:val="28"/>
          <w:sz w:val="28"/>
          <w:szCs w:val="28"/>
          <w:rtl w:val="true"/>
          <w:lang w:bidi="ar-SA"/>
        </w:rPr>
        <w:t>ع، علل الشرائع ابْنُ الْوَلِیدِ عَنِ الصَّفَّارِ عَنِ ابْنِ مَعْرُوفٍ عَنْ عَلِیِّ بْنِ مَهْزِیَارَ عَنِ الْحَسَنِ بْنِ سَعِیدٍ عَنْ عَلِیِّ بْنِ النُّعْمَانِ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إِسْمَاعِیلَ دَفَنَ أُمَّهُ فِی الْحِجْرِ وَ جَعَلَهُ عَلِیّاً وَ جَعَلَ عَلَیْهَا حَائِطاً لِئَلَّا یُوطَأَ قَبْرُهَا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إلی الصدوق عن أبیه ، عن سعد ، عن أحمد بن محمد ، عن علی بن النعمان مثله ، ولیس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علیا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 عن أحمد بن محمد ، عن علی بن النعمان مثله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مادرش را در حِجر اسماعیل دفن کرد و قبرش را مرتفع ساخت و به دورش دیوار کشید تا آن را لگد نکنند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اما جمله قبرش را مرتفع ساخت، در آن نیامده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مادرش را در حِجر اسماعیل دفن کرد و روی آن سنگی قرار داد تا دیگران قبر مادرش را لگد نکنند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838911_1468164448"/>
      <w:bookmarkStart w:id="439" w:name="_Toc186"/>
      <w:bookmarkEnd w:id="438"/>
      <w:r>
        <w:rPr>
          <w:rtl w:val="true"/>
        </w:rPr>
        <w:t>«</w:t>
      </w:r>
      <w:r>
        <w:rPr/>
        <w:t>14</w:t>
      </w:r>
      <w:r>
        <w:rPr>
          <w:rtl w:val="true"/>
        </w:rPr>
        <w:t>»</w:t>
      </w:r>
      <w:bookmarkEnd w:id="439"/>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حَمَّادِ بْنِ عُثْمَانَ عَنِ الْحَسَنِ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عَمَّا زَادُوا فِی الْمَسْجِدِ الْحَرَامِ فَقَالَ إِنَّ إِبْرَاهِیمَ وَ إِسْمَاعِیلَ حَدَّا الْمَسْجِدَ الْحَرَامَ مَا بَیْنَ الصَّفَا وَ الْمَرْوَةِ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نعمان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بر مسجد الحرام افزوده شده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علیهما السلام محدوده مسجد الحرام را ما بین صفا و مروه قرار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838913_1468164448"/>
      <w:bookmarkStart w:id="441" w:name="_Toc187"/>
      <w:bookmarkEnd w:id="440"/>
      <w:r>
        <w:rPr>
          <w:rtl w:val="true"/>
        </w:rPr>
        <w:t>«</w:t>
      </w:r>
      <w:r>
        <w:rPr/>
        <w:t>15</w:t>
      </w:r>
      <w:r>
        <w:rPr>
          <w:rtl w:val="true"/>
        </w:rPr>
        <w:t>»</w:t>
      </w:r>
      <w:bookmarkEnd w:id="441"/>
    </w:p>
    <w:p>
      <w:pPr>
        <w:pStyle w:val="BookText"/>
        <w:rPr/>
      </w:pPr>
      <w:r>
        <w:rPr>
          <w:rFonts w:ascii="Amiri" w:hAnsi="Amiri" w:eastAsia="Amiri" w:cs="Amiri"/>
          <w:color w:val="111111"/>
          <w:sz w:val="28"/>
          <w:sz w:val="28"/>
          <w:szCs w:val="28"/>
          <w:rtl w:val="true"/>
          <w:lang w:bidi="ar-SA"/>
        </w:rPr>
        <w:t>وَ فِی رِوَایَةٍ أُخْرَی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إِبْرَاهِیمُ علیه السلام بِمَکَّةَ مَا بَیْنَ الْحَزْوَرَةِ </w:t>
      </w:r>
      <w:r>
        <w:rPr>
          <w:rStyle w:val="FootnoteAnchor"/>
          <w:rtl w:val="true"/>
        </w:rPr>
        <w:footnoteReference w:id="401"/>
      </w:r>
      <w:r>
        <w:rPr>
          <w:rFonts w:ascii="Amiri" w:hAnsi="Amiri" w:eastAsia="Amiri" w:cs="Amiri"/>
          <w:color w:val="111111"/>
          <w:sz w:val="28"/>
          <w:sz w:val="28"/>
          <w:szCs w:val="28"/>
          <w:rtl w:val="true"/>
          <w:lang w:bidi="ar-SA"/>
        </w:rPr>
        <w:t xml:space="preserve">إِلَی الْمَسْعَی فَذَلِکَ الَّذِی خَطَّ إِبْرَاهِیمُ علیه السلام یَعْنِی الْمَسْجِدَ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مکه ما بین حَزوَره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حَزوَره به فتح حاء ، سکون زاء و فتح واو نام بازاری در مکه بود و به هنگام افزایش محدوده مسجد الحرام داخل در آن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مکان سعی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مسجد الحرام نیز همان محدوده ای است که ابراهیم علیه السلام آن را مشخص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838915_1468164448"/>
      <w:bookmarkStart w:id="443" w:name="_Toc188"/>
      <w:bookmarkEnd w:id="442"/>
      <w:r>
        <w:rPr>
          <w:rtl w:val="true"/>
        </w:rPr>
        <w:t>«</w:t>
      </w:r>
      <w:r>
        <w:rPr/>
        <w:t>16</w:t>
      </w:r>
      <w:r>
        <w:rPr>
          <w:rtl w:val="true"/>
        </w:rPr>
        <w:t>»</w:t>
      </w:r>
      <w:bookmarkEnd w:id="44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مَاجِیلَوَیْهِ عَنْ عَمِّهِ عَنِ الْبَرْقِیِّ عَنِ الْبَزَنْطِیِّ عَنْ أَبَانِ بْنِ عُثْمَانَ عَمَّنْ ذَکَرَهُ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الْخَیْلُ الْعِرَابُ وُحُوشاً بِأَرْضِ الْعَرَبِ فَلَمَّا رَفَعَ إِبْرَاهِیمُ وَ إِسْمَاعِیلُ الْقَوَاعِدَ مِنَ الْبَیْتِ قَالَ اللَّهُ إِنِّی قَدْ أَعْطَیْتُکَ کَنْزاً لَمْ أُعْطِهِ أَحَداً کَانَ قَبْلَکَ قَالَ فَخَرَجَ إِبْرَاهِیمُ وَ إِسْمَاعِیلُ حَتَّی صَعِدَا جِیَاداً </w:t>
      </w:r>
      <w:r>
        <w:rPr>
          <w:rStyle w:val="FootnoteAnchor"/>
          <w:rtl w:val="true"/>
        </w:rPr>
        <w:footnoteReference w:id="403"/>
      </w:r>
      <w:r>
        <w:rPr>
          <w:rFonts w:ascii="Amiri" w:hAnsi="Amiri" w:eastAsia="Amiri" w:cs="Amiri"/>
          <w:color w:val="111111"/>
          <w:sz w:val="28"/>
          <w:sz w:val="28"/>
          <w:szCs w:val="28"/>
          <w:rtl w:val="true"/>
          <w:lang w:bidi="ar-SA"/>
        </w:rPr>
        <w:t xml:space="preserve">فَقَالا أَلَا هَلَا أَلَا هَلُمَّ فَلَمْ یَبْقَ فِی أَرْضِ الْعَرَبِ فَرَسٌ إِلَّا أَتَاهُ وَ تَذَلَّلَ لَهُ وَ أَعْطَتْ بِنَوَاصِیهَا وَ إِنَّمَا سُمِّیَتْ جِیَاداً لِهَذَا فَمَا زَالَتِ الْخَیْلُ بَعْدُ تَدْعُو اللَّهَ أَنْ یحبها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أَرْبَابِهَا فَلَمْ تَزَلِ الْخَیْلُ حَتَّی اتَّخَذَهَا سُلَیْمَانُ </w:t>
      </w:r>
      <w:bookmarkStart w:id="444" w:name="pg13749_126608"/>
    </w:p>
    <w:p>
      <w:pPr>
        <w:pStyle w:val="BookText"/>
        <w:rPr/>
      </w:pPr>
      <w:bookmarkEnd w:id="444"/>
      <w:r>
        <w:rPr>
          <w:rFonts w:ascii="Amiri" w:hAnsi="Amiri" w:eastAsia="Amiri" w:cs="Amiri"/>
          <w:color w:val="111111"/>
          <w:sz w:val="28"/>
          <w:sz w:val="28"/>
          <w:szCs w:val="28"/>
          <w:rtl w:val="true"/>
          <w:lang w:bidi="ar-SA"/>
        </w:rPr>
        <w:t>فَلَمَّا أَلْهَتْهُ أَمَرَ بِهَا أَنْ یُمْسَحَ رِقَابُهَا وَ سُوقُهَا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حَتَّی بَقِیَ أَرْبَعُونَ فَرَساً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تازی در سرزمین عرب ها به صورت وحشی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و اسماعیل علیهما السلام پایه های کعبه را برافراشتند،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گنجی دادم که آن را به هیچ یک از انسان های پیش از تو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علیهما السلام بیرون رفتند تا این که سوار بر اسب های نیکی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بالای کوهی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سرزمین عرب هیچ اسبی باقی نماند مگر اینکه به سوی او آمد و بر ابراهیم رام شدند و اختیار آنها به دست ابراهیم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جیاد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پیوسته از خداوند می خواستند تا آنها را نزد صاحبانشان دوست داشتنی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را اجابت 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اسب ها به هین حال بودند تا آن که سلیمان علیه السلام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چون آن اسب ها به او پناه جستند خداوند به او فرمان داد تا بر گردن و ساقشان دست بکشد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در باب مربوط به داستان های سلیمان علیه السلام سخن خواهیم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این که چهل اسب باقی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838917_1468164448"/>
      <w:bookmarkStart w:id="446" w:name="_Toc189"/>
      <w:bookmarkEnd w:id="445"/>
      <w:r>
        <w:rPr>
          <w:rtl w:val="true"/>
        </w:rPr>
        <w:t>بیان</w:t>
      </w:r>
      <w:bookmarkEnd w:id="446"/>
    </w:p>
    <w:p>
      <w:pPr>
        <w:pStyle w:val="BookText"/>
        <w:rPr/>
      </w:pPr>
      <w:r>
        <w:rPr>
          <w:rFonts w:ascii="IRNazanin" w:hAnsi="IRNazanin" w:eastAsia="IRNazanin"/>
          <w:color w:val="111111"/>
          <w:sz w:val="28"/>
          <w:sz w:val="28"/>
          <w:szCs w:val="28"/>
          <w:rtl w:val="true"/>
          <w:lang w:bidi="fa-IR"/>
        </w:rPr>
        <w:t>قال الجوهری جاد الفرس أی صار رائعا یجود جودة بالضم فهو جواد للذکر و الأنثی من خیل جیاد و أجیاد و أجاوید و الأجیاد جبل بمکة سمی بذلک لموضع خیل تبع و قال هلا زجر للخیل و هال مثله أی اقربی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لعل الجبل کان یسمی بالجیاد أیضا أو یکون الألف سقط من النساخ کما سیأتی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الفَرَسُ یعنی اسب، نیک و زیبا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یجود، جوده، به ضم جیم، جواد، که برای مذکر و مؤنث یکسان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جواد نیز جیاد، اَجیاد و اَجاوید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اَجیاد، نام کوهی در مکه است که به دلیل آن که جایگاه اسبان تُبَّع بود، بدین نام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برای راندن اسب به کار می رود و هال به مانند آن و به معنای نزدیک شو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کوه، نیز جیاد نام داشت و یا همان طور که خواهد آمد کاتبان، الف اَجیاد را انداخته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1838919_1468164448"/>
      <w:bookmarkStart w:id="448" w:name="_Toc190"/>
      <w:bookmarkEnd w:id="447"/>
      <w:r>
        <w:rPr>
          <w:rtl w:val="true"/>
        </w:rPr>
        <w:t>«</w:t>
      </w:r>
      <w:r>
        <w:rPr/>
        <w:t>17</w:t>
      </w:r>
      <w:r>
        <w:rPr>
          <w:rtl w:val="true"/>
        </w:rPr>
        <w:t>»</w:t>
      </w:r>
      <w:bookmarkEnd w:id="448"/>
    </w:p>
    <w:p>
      <w:pPr>
        <w:pStyle w:val="BookText"/>
        <w:rPr/>
      </w:pPr>
      <w:r>
        <w:rPr>
          <w:rFonts w:ascii="Amiri" w:hAnsi="Amiri" w:eastAsia="Amiri" w:cs="Amiri"/>
          <w:color w:val="111111"/>
          <w:sz w:val="28"/>
          <w:sz w:val="28"/>
          <w:szCs w:val="28"/>
          <w:rtl w:val="true"/>
          <w:lang w:bidi="ar-SA"/>
        </w:rPr>
        <w:t>ع، علل الشرائع أَبِی عَنْ سَعْدٍ عَنِ ابْنِ عِیسَی عَنِ الْحَسَنِ بْنِ عَلِیِّ بْنِ فَضَّالٍ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إِبْرَاهِیمَ وَ إِسْمَاعِیلَ علیهما السلام بِبُنْیَانِ الْبَیْتِ وَ تَمَّ بِنَاؤُهُ أَمَرَهُ أَنْ یَصْعَدَ رُکْناً ثُمَّ یُنَادِیَ فِی النَّاسِ أَلَا هَلُمَّ الْحَجَّ فَلَوْ نَادَی هَلُمُّوا إِلَی الْحَجِّ لَمْ یَحُجَّ إِلَّا مَنْ کَانَ یَوْمَئِذٍ إِنْسِیّاً مَخْلُوقاً وَ لَکِنْ نَادَی هَلُمَّ الْحَجَّ فَلَبَّی النَّاسُ فِی أَصْلَابِ الرِّجَالِ لَبَّیْکَ دَاعِیَ اللَّهِ لَبَّیْکَ دَاعِیَ اللَّهِ فَمَنْ لَبَّی عَشْراً حَجَّ عَشْراً وَ مَنْ لَبَّی خَمْساً حَجَّ خَمْساً وَ مَنْ لَبَّی أَکْثَرَ فَبِعَدَدِ ذَلِکَ وَ مَنْ لَبَّی وَاحِداً حَجَّ وَاحِداً وَ مَنْ لَمْ یُلَبِّ لَمْ یَحُجَّ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العدة عن ابن عیسی مثله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و اسماعیل علیهما السلام فرمان داد تا کعبه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 کعبه به پایان رسید، خداوند به ابراهیم علیه السلام فرمان داد تا از یکی از پایه های کعبه بالا رود و در میان مردم صدا بزند که هان به حج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علیه السلام صدا می زند به حج بیایید، تنها انسان هایی که در آن زمان آفریده شده بودند به حج می آمدند، اما او صدا زد که به حج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صُلب پدرانشان او را بدین صورت لبیک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داعی الله، لبیک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فراخواننده به سوی خدا لبیک، ای فراخواننده به سوی خدا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میان آنان که ده بار لبیک گفت ده بار و هر کس که پنج بار لبیک گفت پنج بار و هر کس که بیشتر لبیک گفت به همان تعداد و هر کس یک بار لبیک گفت یک بار به حج آمد و هر کس لبیک نگفت به حج نیز نیامد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838921_1468164448"/>
      <w:bookmarkStart w:id="450" w:name="_Toc191"/>
      <w:bookmarkEnd w:id="449"/>
      <w:r>
        <w:rPr>
          <w:rtl w:val="true"/>
        </w:rPr>
        <w:t>إیضاح</w:t>
      </w:r>
      <w:bookmarkEnd w:id="4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الفرق باعتبار أن الأصل فی الخطاب أن یکون متوجها إلی الموجودین و أما شمول الحکم للمعدومین فیستفاد من دلائل أخر لا من نفس الخطاب إلا أن یکون المراد بالخطاب الخطاب العام المتوجه إلی کل من یصلح للخطاب فإنه شامل للواحد و الکثیر و الموجود و المعدوم و الشائع فی مثل هذا الخطاب أن یکون بلفظ المفرد بل صرح بعض أهل العربیة بأنه لا یتأتی إلا بالمفرد و علی ما روینا موافقا للکافی من سقوط کلمة إلی فی المفرد و وجودها فی الجمع یمکن أن یکون هذا مناط الفرق بأن یکون فی المفرد المخاطب الحج مجازا لبیان کونه مطلوبا من غیر خصوصیة شخص أی هلم </w:t>
      </w:r>
      <w:bookmarkStart w:id="451" w:name="pg13749_126609"/>
    </w:p>
    <w:p>
      <w:pPr>
        <w:pStyle w:val="BookText"/>
        <w:rPr/>
      </w:pPr>
      <w:bookmarkEnd w:id="451"/>
      <w:r>
        <w:rPr>
          <w:rFonts w:ascii="IRNazanin" w:hAnsi="IRNazanin" w:eastAsia="IRNazanin"/>
          <w:color w:val="111111"/>
          <w:sz w:val="28"/>
          <w:sz w:val="28"/>
          <w:szCs w:val="28"/>
          <w:rtl w:val="true"/>
          <w:lang w:bidi="fa-IR"/>
        </w:rPr>
        <w:t>أیها الحج و فی الفقیه کلمة إلی موجودة فی المواضع و فیه عند ذکر المفرد فی الموضعین نادی و عند ذکر الجمع ناداهم و لذا قال بعض الأفاضل لیس المناط الفرق بین إفراد الصیغة و جمعها بل ما فی الحدیث بیان للواقعة و المراد أن إبراهیم علیه السلام نادی هلم إلی الحج بلا قصد إلی منادی معین أی الموجودین فلذا یعم الموجودین و المعدومین فلو ناداهم أی الموجودین و قال هلموا إلی الحج قاصدا إلی الموجودین لکان الحج مخصوصا بالموجودین فضمیر هم فی ناداهم راجع إلی الناس الموجودین فالمناط قصد المنادی المعین المشعر إلیه بلفظ هم فی إحدی العبارتین و عدم القصد فی الأخری المشعر إلیه بذکر نادی مطلقا لا الإفراد و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امر بر می آید که فرق میان بیا و بیایید به این اعتبار است که اصل در خطاب، این است که باید رو به افراد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حکم خطاب، افرادی که وجود ندارند را در بر گیرد باید از قرینه های دیگر و نه از خود خطاب فهمیده شود، جز در صورتی که مقصود از خطاب، خطاب کلی و رو به تمام کسانی باشد که شایسته خطاب قرار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مفرد و جمع و موجود و غیر موجود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 ها در اکثر موارد با لفظ مفرد می آیند، بلکه برخی از عرب زبانان تصریح کرده اند بر این که این خطاب تنها با لفظ مفرد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معیار فرق میان آن دو بنابر آن چه موافق با کافی روایت کردیم و گفتیم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مفرد یعنی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می تواند این باشد که مخاطب در مفرد،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مجازی است برای بیان این که حج بدون مشخص کردن شخص معینی مطلوب است یعنی ای حج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الفقیه لفظ إِلی در چند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کتاب در دو جا به هنگام آوردن مفرد یعنی بیا،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آوردن جمع یعنی بیایید، ناداهم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آن دو، در مفرد و جمع بودنشان نیست، بلکه آن چه در حدیث آمده است بیان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بیا، بی آن که منظورش شخص معینی یعنی افراد موجود باشد؛ از این رو خطابش افراد موجود و غیر موجود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ابراهیم علیه السلام آنان را یعنی افراد موجود را صدا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بیایید و مقصودش افراد موجود می بود حج تنها ویژه افراد موجود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ناداهُم به مردم موجود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معیار فرق آن دو در قصد کردن منادای مشخص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عبارت بدان اشاره دارد و قصد نکردن در عبارت دیگر است که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 نه مفرد و نه جمع بدان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838923_1468164448"/>
      <w:bookmarkStart w:id="453" w:name="_Toc192"/>
      <w:bookmarkEnd w:id="452"/>
      <w:r>
        <w:rPr>
          <w:rtl w:val="true"/>
        </w:rPr>
        <w:t>«</w:t>
      </w:r>
      <w:r>
        <w:rPr/>
        <w:t>18</w:t>
      </w:r>
      <w:r>
        <w:rPr>
          <w:rtl w:val="true"/>
        </w:rPr>
        <w:t>»</w:t>
      </w:r>
      <w:bookmarkEnd w:id="453"/>
    </w:p>
    <w:p>
      <w:pPr>
        <w:pStyle w:val="BookText"/>
        <w:rPr/>
      </w:pPr>
      <w:r>
        <w:rPr>
          <w:rFonts w:ascii="Amiri" w:hAnsi="Amiri" w:eastAsia="Amiri" w:cs="Amiri"/>
          <w:color w:val="111111"/>
          <w:sz w:val="28"/>
          <w:sz w:val="28"/>
          <w:szCs w:val="28"/>
          <w:rtl w:val="true"/>
          <w:lang w:bidi="ar-SA"/>
        </w:rPr>
        <w:t>ع، علل الشرائع أَبِی عَنْ سَعْدٍ عَنْ أَحْمَدَ وَ عَلِیٍّ ابْنَیِ الْحَسَنِ بْنِ عَلِیِّ بْنِ فَضَّالٍ عَنْ أَبِیهِمَا عَنْ غَالِبِ بْنِ عُثْمَانَ عَنْ رَجُلٍ مِنْ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لَمَّا أَمَرَ إِبْرَاهِیمَ یُنَادِی فِی النَّاسِ بِالْحَجِّ قَامَ عَلَی الْمَقَامِ فَارْتَفَعَ بِهِ حَتَّی صَارَ بِإِزَاءِ أَبِی قُبَیْسٍ فَنَادَی فِی النَّاسِ بِالْحَجِّ فَأَسْمَعَ مَنْ فِی أَصْلَابِ الرِّجَالِ وَ أَرْحَامِ النِّسَاءِ إِلَی أَنْ تَقُومَ السَّاعَةُ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بلند مرتبه به ابراهیم علیه السلام فرمان داد تا در میان مردم صدا بزند و آنان را به حج فرا بخواند ابراهیم علیه السلام روی مقام ایستاد و بدان وسیله قدش بلند تر شد تا آن که در روبروی کوه ابو قبیس قرار گرفت و در میان مردم صدا زد و آنان را به حج فرا خواند و این ندا را تا روز قیامت به گوش کسانی رساند که در صُلب پدرانشان و رحم مادرانشان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838925_1468164448"/>
      <w:bookmarkStart w:id="455" w:name="_Toc193"/>
      <w:bookmarkEnd w:id="454"/>
      <w:r>
        <w:rPr>
          <w:rtl w:val="true"/>
        </w:rPr>
        <w:t>«</w:t>
      </w:r>
      <w:r>
        <w:rPr/>
        <w:t>19</w:t>
      </w:r>
      <w:r>
        <w:rPr>
          <w:rtl w:val="true"/>
        </w:rPr>
        <w:t>»</w:t>
      </w:r>
      <w:bookmarkEnd w:id="45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یَزِیدَ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لَمَّا خَلَّفَ إِسْمَاعِیلَ بِمَکَّةَ عَطِشَ الصَّبِیُّ وَ کَانَ فِیمَا بَیْنَ الصَّفَا وَ الْمَرْوَةِ شَجَرٌ فَخَرَجَتْ أُمُّهُ حَتَّی قَامَتْ عَلَی الصَّفَا فَقَالَتْ هَلْ بِالْوَادِی مِنْ أَنِیسٍ فَلَمْ یُجِبْهَا أَحَدٌ فَمَضَتْ حَتَّی انْتَهَتْ إِلَی الْمَرْوَةِ فَقَالَتْ هَلْ بِالْوَادِی مِنْ أَنِیسٍ فَلَمْ یُجِبْهَا أَحَدٌ ثُمَّ رَجَعَتْ إِلَی الصَّفَا فَقَالَتْ کَذَلِکَ حَتَّی صَنَعَتْ ذَلِکَ سَبْعاً فَأَجْرَی اللَّهُ ذَلِکَ سُنَّةً فَأَتَاهَا جَبْرَئِیلُ علیه السلام فَقَالَ لَهَا مَنْ أَنْتِ فَقَالَتْ أَنَا أُمُّ وَلَدِ إِبْرَاهِیمَ فَقَالَ إِلَی مَنْ وَکَلَکُمْ فَقَالَتْ أَمَّا إِذَا قُلْتَ ذَلِکَ فَقَدْ قُلْتُ لَهُ حَیْثُ أَرَادَ الذَّهَابَ یَا إِبْرَاهِیمُ إِلَی مَنْ تَکِلُنَا فَقَالَ إِلَی اللَّهِ عَزَّ وَ جَلَّ فَقَالَ جَبْرَئِیلُ علیه السلام لَقَدْ وَکَلَکُمْ إِلَی کَافٍ </w:t>
      </w:r>
      <w:r>
        <w:rPr>
          <w:rStyle w:val="FootnoteAnchor"/>
          <w:rtl w:val="true"/>
        </w:rPr>
        <w:footnoteReference w:id="411"/>
      </w:r>
      <w:r>
        <w:rPr>
          <w:rFonts w:ascii="Amiri" w:hAnsi="Amiri" w:eastAsia="Amiri" w:cs="Amiri"/>
          <w:color w:val="111111"/>
          <w:sz w:val="28"/>
          <w:sz w:val="28"/>
          <w:szCs w:val="28"/>
          <w:rtl w:val="true"/>
          <w:lang w:bidi="ar-SA"/>
        </w:rPr>
        <w:t xml:space="preserve">قَالَ وَ کَانَ النَّاسُ یَتَجَنَّبُونَ الْمَمَرَّ بِمَکَّةَ لِمَکَانِ الْمَاءِ فَفَحَصَ الصَّبِیُّ بِرِجْلِهِ </w:t>
      </w:r>
      <w:r>
        <w:rPr>
          <w:rStyle w:val="FootnoteAnchor"/>
          <w:rtl w:val="true"/>
        </w:rPr>
        <w:footnoteReference w:id="412"/>
      </w:r>
      <w:r>
        <w:rPr>
          <w:rFonts w:ascii="Amiri" w:hAnsi="Amiri" w:eastAsia="Amiri" w:cs="Amiri"/>
          <w:color w:val="111111"/>
          <w:sz w:val="28"/>
          <w:sz w:val="28"/>
          <w:szCs w:val="28"/>
          <w:rtl w:val="true"/>
          <w:lang w:bidi="ar-SA"/>
        </w:rPr>
        <w:t xml:space="preserve">فَنَبَعَتْ زَمْزَمُ وَ رَجَعَتْ مِنَ </w:t>
      </w:r>
      <w:bookmarkStart w:id="456" w:name="pg13749_126610"/>
    </w:p>
    <w:p>
      <w:pPr>
        <w:pStyle w:val="BookText"/>
        <w:rPr/>
      </w:pPr>
      <w:bookmarkEnd w:id="456"/>
      <w:r>
        <w:rPr>
          <w:rFonts w:ascii="Amiri" w:hAnsi="Amiri" w:eastAsia="Amiri" w:cs="Amiri"/>
          <w:color w:val="111111"/>
          <w:sz w:val="28"/>
          <w:sz w:val="28"/>
          <w:szCs w:val="28"/>
          <w:rtl w:val="true"/>
          <w:lang w:bidi="ar-SA"/>
        </w:rPr>
        <w:t>الْمَرْوَةِ إِلَی الصَّبِیِّ وَ قَدْ نَبَعَ الْمَاءُ فَأَقْبَلَتْ تَجْمَعُ التُّرَابَ حَوْلَهُ مَخَافَةَ أَنْ یَسِیحَ الْمَاءُ</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لَوْ تَرَکَتْهُ لَکَانَ سَیْحاً قَالَ فَلَمَّا رَأَتِ الطَّیْرُ الْمَاءَ حَلَّقَتْ عَلَیْهِ قَالَ فَمَرَّ رَکْبٌ مِنَ الْیَمَنِ فَلَمَّا رَأَوُا الطَّیْرَ حَلَّقَتْ عَلَیْهِ قَالُوا مَا حَلَّقَتْ إِلَّا عَلَی مَاءٍ فَأَتَوْهُمْ فَسَقَوْهُمْ مِنَ الْمَاءِ وَ أَطْعَمُوهُمُ الرَّکْبُ مِنَ الطَّعَامِ وَ أَجْرَی اللَّهُ عَزَّ وَ جَلَّ لَهُمْ بِذَلِکَ رِزْقاً فَکَانَتِ الرَّکْبُ تَمُرُّ بِمَکَّةَ فَیُطْعِمُونَهُمْ مِنَ الطَّعَامِ وَ یَسْقُونَهُمْ مِنَ الْمَاءِ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عن ابن أبی عمیر مثله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اسماعیل علیه السلام را در مکه بر جای گذاشت او که کودکی بیش نبود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صفا و مروه درختی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علیه السلام بیرون رفت تا این که روی صفا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همدمی هست؟، اما هیچ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خود رفت تا این که به مروه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همدمی هست؟، اما هیچ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صفا بازگشت و همین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هفت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کار را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هاجر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هاجر گفت؟ من مادر فرزند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دست چه کسی سپرده است؟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چه کسی ما را می سپاری؟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عزوجل می سپارمتان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کسی سپرده است که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گذشتن از راه مکه به دلیل نبود آب اجتناب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یعنی اسماعیل علیه السلام با پای خود زمین را کاوید و زمزم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هاجر به سوی کودک از مروه بازگشت در حالی که آن آب از زمین جوشیده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روی آورد و از ترس این که آب، روی زمین جاری شود خاک را به دور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آن آب را رها می کرد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پرندگان آن آب را دیدند به دورش به پرواز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یمنیان از آن جا گذشتند و چون پرندگان را در حال پرواز به دور آن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تنها به دور آب به پرواز در می آیند؛ از این رو نزد هاجر و اسماعیل علیه السلام آمدند و آنان به کاروانیان، آب نوشاندند و کاروانیان به آنان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بدین وسیله برای آنان روزی ای را جاری ساخت، به طوری که کاروآنها از مکه عبور می کردند و به آنان غذا می دادند و آنان به کاروانیان آب می نوشاندند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838927_1468164448"/>
      <w:bookmarkStart w:id="458" w:name="_Toc194"/>
      <w:bookmarkEnd w:id="457"/>
      <w:r>
        <w:rPr>
          <w:rtl w:val="true"/>
        </w:rPr>
        <w:t>«</w:t>
      </w:r>
      <w:r>
        <w:rPr/>
        <w:t>20</w:t>
      </w:r>
      <w:r>
        <w:rPr>
          <w:rtl w:val="true"/>
        </w:rPr>
        <w:t>»</w:t>
      </w:r>
      <w:bookmarkEnd w:id="458"/>
    </w:p>
    <w:p>
      <w:pPr>
        <w:pStyle w:val="BookText"/>
        <w:rPr/>
      </w:pPr>
      <w:r>
        <w:rPr>
          <w:rFonts w:ascii="Amiri" w:hAnsi="Amiri" w:eastAsia="Amiri" w:cs="Amiri"/>
          <w:color w:val="111111"/>
          <w:sz w:val="28"/>
          <w:sz w:val="28"/>
          <w:szCs w:val="28"/>
          <w:rtl w:val="true"/>
          <w:lang w:bidi="ar-SA"/>
        </w:rPr>
        <w:t>ع، علل الشرائع أَبِی عَنِ ابْنِ عَامِرٍ عَنْ عَمِّهِ عَنِ ابْنِ أَبِی عُمَیْرٍ عَنْ حَمَّادِ بْنِ عُثْمَانَ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لِمَ جُعِلَتِ التَّلْبِیَةُ فَقَالَ إِنَّ اللَّهَ عَزَّ وَ جَلَّ أَوْحَی إِلَی إِبْرَاهِیمَ وَ أَذِّنْ فِی النَّاسِ بِالْحَجِّ یَأْتُوکَ رِجالًا فَنَادَی فَأُجِیبَ مِنْ کُلِّ فَجٍّ عَمِیقٍ یُلَبُّونَ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تلبیه قرار داده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به ابراهیم علیه السلام وحی فرمود که در میان مردم صدا بزن و آنان را به حج فرا بخوان تا پیاده نزد تو بیایند؛ از این رو ابراهیم علیه السلام صدا زد و شنید که از هر شکاف ژرفی او را لبیک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838929_1468164448"/>
      <w:bookmarkStart w:id="460" w:name="_Toc195"/>
      <w:bookmarkEnd w:id="459"/>
      <w:r>
        <w:rPr>
          <w:rtl w:val="true"/>
        </w:rPr>
        <w:t>«</w:t>
      </w:r>
      <w:r>
        <w:rPr/>
        <w:t>21</w:t>
      </w:r>
      <w:r>
        <w:rPr>
          <w:rtl w:val="true"/>
        </w:rPr>
        <w:t>»</w:t>
      </w:r>
      <w:bookmarkEnd w:id="460"/>
    </w:p>
    <w:p>
      <w:pPr>
        <w:pStyle w:val="BookText"/>
        <w:rPr/>
      </w:pPr>
      <w:r>
        <w:rPr>
          <w:rFonts w:ascii="Amiri" w:hAnsi="Amiri" w:eastAsia="Amiri" w:cs="Amiri"/>
          <w:color w:val="111111"/>
          <w:sz w:val="28"/>
          <w:sz w:val="28"/>
          <w:szCs w:val="28"/>
          <w:rtl w:val="true"/>
          <w:lang w:bidi="ar-SA"/>
        </w:rPr>
        <w:t xml:space="preserve">ع، علل الشرائع ابْنُ الْوَلِیدِ عَنِ الصَّفَّارِ عَنِ ابْنِ مَعْرُوفٍ عَنْ مُحَمَّدِ بْنِ سِنَانٍ عَنْ طَلْحَةَ بْنِ زَیْدٍ عَنْ عُبْدُوسِ بْنِ أَبِی عُبَیْدَةَ قَالَ سَمِعْتُ الرِّضَا علیه السلام یَقُولُ أَوَّلُ مَنْ رَکِبَ الْخَیْلَ إِسْمَاعِیلُ وَ کَانَتْ وَحْشِیَّةً لَا تُرْکَبُ فَحَشَرَهَا اللَّهُ عَزَّ وَ جَلَّ عَلَی إِسْمَاعِیلَ مِنْ جَبَلِ مِنًی وَ إِنَّمَا سُمِّیَتِ الْخَیْلَ الْعِرَابَ </w:t>
      </w:r>
      <w:r>
        <w:rPr>
          <w:rStyle w:val="FootnoteAnchor"/>
          <w:rtl w:val="true"/>
        </w:rPr>
        <w:footnoteReference w:id="417"/>
      </w:r>
      <w:r>
        <w:rPr>
          <w:rFonts w:ascii="Amiri" w:hAnsi="Amiri" w:eastAsia="Amiri" w:cs="Amiri"/>
          <w:color w:val="111111"/>
          <w:sz w:val="28"/>
          <w:sz w:val="28"/>
          <w:szCs w:val="28"/>
          <w:rtl w:val="true"/>
          <w:lang w:bidi="ar-SA"/>
        </w:rPr>
        <w:t xml:space="preserve">لِأَنَّ أَوَّلَ مَنْ رَکِبَهَا إِسْمَاعِیلُ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اسب، سوار شد،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وحشی بوده و قابل سواری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آنها را از کوه منی نزد اسماعیل علیه السلام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اسب ها عراب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خیلاً عِرابیاً یعنی اسبان تازیِ منسوب به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برای فرق گذاری میان اسبان و مردم عرب به مردم، عرب و اعراب و به اسبان، عِراب می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نامیده شدند از این رو بود که نخستین کسی که سوار آنها شد، اسماعیل علیه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838931_1468164448"/>
      <w:bookmarkStart w:id="462" w:name="_Toc196"/>
      <w:bookmarkEnd w:id="461"/>
      <w:r>
        <w:rPr>
          <w:rtl w:val="true"/>
        </w:rPr>
        <w:t>«</w:t>
      </w:r>
      <w:r>
        <w:rPr/>
        <w:t>22</w:t>
      </w:r>
      <w:r>
        <w:rPr>
          <w:rtl w:val="true"/>
        </w:rPr>
        <w:t>»</w:t>
      </w:r>
      <w:bookmarkEnd w:id="462"/>
    </w:p>
    <w:p>
      <w:pPr>
        <w:pStyle w:val="BookText"/>
        <w:rPr/>
      </w:pPr>
      <w:r>
        <w:rPr>
          <w:rFonts w:ascii="Amiri" w:hAnsi="Amiri" w:eastAsia="Amiri" w:cs="Amiri"/>
          <w:color w:val="111111"/>
          <w:sz w:val="28"/>
          <w:sz w:val="28"/>
          <w:szCs w:val="28"/>
          <w:rtl w:val="true"/>
          <w:lang w:bidi="ar-SA"/>
        </w:rPr>
        <w:t>ع، علل الشرائع أَبِی عَنْ سَعْدٍ عَنِ ابْنِ عِیسَی عَنْ عَلِیِّ بْنِ الْحَکَمِ عَنْ أَبِی جَمِیلَةَ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 الْأَنْبِیَاءِ صَلَوَاتُ اللَّهِ عَلَیْهِمْ لَا یَطْمَثْنَ إِنَّمَا الطَّمْثُ عُقُوبَةٌ وَ أَوَّلُ مَنْ طَمِثَتْ سَارَةُ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پیامبران صلوات الله علیهم خون حیض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تنها یک مجازات بود و نخستین کسی که خون حیض دید، ساره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838933_1468164448"/>
      <w:bookmarkStart w:id="464" w:name="_Toc197"/>
      <w:bookmarkEnd w:id="463"/>
      <w:r>
        <w:rPr>
          <w:rtl w:val="true"/>
        </w:rPr>
        <w:t>«</w:t>
      </w:r>
      <w:r>
        <w:rPr/>
        <w:t>23</w:t>
      </w:r>
      <w:r>
        <w:rPr>
          <w:rtl w:val="true"/>
        </w:rPr>
        <w:t>»</w:t>
      </w:r>
      <w:bookmarkEnd w:id="4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أَیُّوبَ بْنِ نُوحٍ عَنْ صَفْوَانَ بْنِ یَحْیَی عَنْ مُعَاوِیَةَ </w:t>
      </w:r>
      <w:bookmarkStart w:id="465" w:name="pg13749_126611"/>
    </w:p>
    <w:p>
      <w:pPr>
        <w:pStyle w:val="BookText"/>
        <w:rPr/>
      </w:pPr>
      <w:bookmarkEnd w:id="465"/>
      <w:r>
        <w:rPr>
          <w:rFonts w:ascii="Amiri" w:hAnsi="Amiri" w:eastAsia="Amiri" w:cs="Amiri"/>
          <w:color w:val="111111"/>
          <w:sz w:val="28"/>
          <w:sz w:val="28"/>
          <w:szCs w:val="28"/>
          <w:rtl w:val="true"/>
          <w:lang w:bidi="ar-SA"/>
        </w:rPr>
        <w:t>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السَّعْیُ بَیْنَ الصَّفَا وَ الْمَرْوَةِ لِأَنَّ إِبْرَاهِیمَ علیه السلام عَرَضَ لَهُ إِبْلِیسُ فَأَمَرَهُ جَبْرَئِیلُ علیه السلام فَشَدَّ عَلَیْهِ فَهَرَبَ مِنْهُ فَجَرَتْ بِهِ السُّنَّةُ یَعْنِی بِهِ الْهَرْوَلَةَ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سعی میان صفا و مروه این است که ابلیس بر ابراهیم علیه السلام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فرمان داد و او به سوی ابلیس دوید و بر او هجوم برد، اما ابلیس از دست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تند راه رفتن را سنت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838935_1468164448"/>
      <w:bookmarkStart w:id="467" w:name="_Toc198"/>
      <w:bookmarkEnd w:id="466"/>
      <w:r>
        <w:rPr>
          <w:rtl w:val="true"/>
        </w:rPr>
        <w:t>«</w:t>
      </w:r>
      <w:r>
        <w:rPr/>
        <w:t>24</w:t>
      </w:r>
      <w:r>
        <w:rPr>
          <w:rtl w:val="true"/>
        </w:rPr>
        <w:t>»</w:t>
      </w:r>
      <w:bookmarkEnd w:id="467"/>
    </w:p>
    <w:p>
      <w:pPr>
        <w:pStyle w:val="BookText"/>
        <w:rPr/>
      </w:pPr>
      <w:r>
        <w:rPr>
          <w:rFonts w:ascii="Amiri" w:hAnsi="Amiri" w:eastAsia="Amiri" w:cs="Amiri"/>
          <w:color w:val="111111"/>
          <w:sz w:val="28"/>
          <w:sz w:val="28"/>
          <w:szCs w:val="28"/>
          <w:rtl w:val="true"/>
          <w:lang w:bidi="ar-SA"/>
        </w:rPr>
        <w:t>ع، علل الشرائع أَبِی عَنْ سَعْدٍ عَنْ أَحْمَدَ وَ عَبْدِ اللَّهِ ابْنَیْ مُحَمَّدِ بْنِ عِیسَی عَنْ مُحَمَّدِ 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لِمَ جُعِلَ السَّعْیُ بَیْنَ الصَّفَا وَ الْمَرْوَةِ قَالَ لِأَنَّ الشَّیْطَانَ تَرَاءَی لِإِبْرَاهِیمَ علیه السلام فِی الْوَادِی فَسَعَی وَ هُوَ مُنَازِلُ الشَّیْطَانِ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سعی میان صفا و مروه قرار داده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شیطان در این وادی که منازل شیطان است بر ابراهیم علیه السلام جلوه کرد و او سعی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838937_1468164448"/>
      <w:bookmarkStart w:id="469" w:name="_Toc199"/>
      <w:bookmarkEnd w:id="468"/>
      <w:r>
        <w:rPr>
          <w:rtl w:val="true"/>
        </w:rPr>
        <w:t>بیان</w:t>
      </w:r>
      <w:bookmarkEnd w:id="469"/>
    </w:p>
    <w:p>
      <w:pPr>
        <w:pStyle w:val="BookText"/>
        <w:rPr/>
      </w:pPr>
      <w:r>
        <w:rPr>
          <w:rFonts w:ascii="IRNazanin" w:hAnsi="IRNazanin" w:eastAsia="IRNazanin"/>
          <w:color w:val="111111"/>
          <w:sz w:val="28"/>
          <w:sz w:val="28"/>
          <w:szCs w:val="28"/>
          <w:rtl w:val="true"/>
          <w:lang w:bidi="fa-IR"/>
        </w:rPr>
        <w:t>فی الفقیه منازل الشیاطین و یمکن أن یقرأ منازل بضم المیم علی صیغة اسم الفاعل من المنازلة بمعنی المحاربة موافقا لما مر فی خبر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آن را به صورت اسم فاعل از مُنازَلَه یعنی مُنازِل به ضم میم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 به معنای جنگیدن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موافق با حدیث معاویه که سابقا ذکر شد،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838939_1468164448"/>
      <w:bookmarkStart w:id="471" w:name="_Toc200"/>
      <w:bookmarkEnd w:id="470"/>
      <w:r>
        <w:rPr>
          <w:rtl w:val="true"/>
        </w:rPr>
        <w:t>«</w:t>
      </w:r>
      <w:r>
        <w:rPr/>
        <w:t>25</w:t>
      </w:r>
      <w:r>
        <w:rPr>
          <w:rtl w:val="true"/>
        </w:rPr>
        <w:t>»</w:t>
      </w:r>
      <w:bookmarkEnd w:id="471"/>
    </w:p>
    <w:p>
      <w:pPr>
        <w:pStyle w:val="BookText"/>
        <w:rPr/>
      </w:pPr>
      <w:r>
        <w:rPr>
          <w:rFonts w:ascii="Amiri" w:hAnsi="Amiri" w:eastAsia="Amiri" w:cs="Amiri"/>
          <w:color w:val="111111"/>
          <w:sz w:val="28"/>
          <w:sz w:val="28"/>
          <w:szCs w:val="28"/>
          <w:rtl w:val="true"/>
          <w:lang w:bidi="ar-SA"/>
        </w:rPr>
        <w:t>ع، علل الشرائع ابْنُ الْوَلِیدِ عَنِ ابْنِ أَبَانٍ عَنِ الْحُسَیْنِ بْنِ سَعِیدٍ عَنْ فَضَالَةَ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علیه السلام أَتَی إِبْرَاهِیمَ علیه السلام فَقَالَ تَمَنَّ یَا إِبْرَاهِیمُ فَکَانَتْ تُسَمَّی مُنًی فَسَمَّاهَا النَّاسُ مِنًی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ابراهیم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مکان مُنی نامیده می شد و مردم، آن را مِنی نامیدند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838941_1468164448"/>
      <w:bookmarkStart w:id="473" w:name="_Toc201"/>
      <w:bookmarkEnd w:id="472"/>
      <w:r>
        <w:rPr>
          <w:rtl w:val="true"/>
        </w:rPr>
        <w:t>بیان</w:t>
      </w:r>
      <w:bookmarkEnd w:id="473"/>
    </w:p>
    <w:p>
      <w:pPr>
        <w:pStyle w:val="BookText"/>
        <w:rPr/>
      </w:pPr>
      <w:r>
        <w:rPr>
          <w:rFonts w:ascii="IRNazanin" w:hAnsi="IRNazanin" w:eastAsia="IRNazanin"/>
          <w:color w:val="111111"/>
          <w:sz w:val="28"/>
          <w:sz w:val="28"/>
          <w:szCs w:val="28"/>
          <w:rtl w:val="true"/>
          <w:lang w:bidi="fa-IR"/>
        </w:rPr>
        <w:t xml:space="preserve">الظاهر أن الأول بضم المیم علی صیغة الجمع </w:t>
      </w:r>
      <w:r>
        <w:rPr>
          <w:rStyle w:val="FootnoteAnchor"/>
          <w:rtl w:val="true"/>
        </w:rPr>
        <w:footnoteReference w:id="423"/>
      </w:r>
      <w:r>
        <w:rPr>
          <w:rFonts w:ascii="IRNazanin" w:hAnsi="IRNazanin" w:eastAsia="IRNazanin"/>
          <w:color w:val="111111"/>
          <w:sz w:val="28"/>
          <w:sz w:val="28"/>
          <w:szCs w:val="28"/>
          <w:rtl w:val="true"/>
          <w:lang w:bidi="fa-IR"/>
        </w:rPr>
        <w:t>و الثانی بکسرها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است که اولی مُنی به ضم میم و 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 تواند مَنَّ به فتح میم و تشدید نون و به صیغه ماضی باشد یعنی جبرئیل، ابراهیم علیه السلام را در اینجا به آرزو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را واداشت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نامیده شدن مِنی بر وزن إِلی به این نام خون هایی بود که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وقتی جیرئیل علیه السلام خواست از آدم علیه السلام جدا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 و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آرزو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آرزوی آدم علیه السلام منی به این نام نامیده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دومی به کسر میم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838943_1468164448"/>
      <w:bookmarkStart w:id="475" w:name="_Toc202"/>
      <w:bookmarkEnd w:id="474"/>
      <w:r>
        <w:rPr>
          <w:rtl w:val="true"/>
        </w:rPr>
        <w:t>«</w:t>
      </w:r>
      <w:r>
        <w:rPr/>
        <w:t>26</w:t>
      </w:r>
      <w:r>
        <w:rPr>
          <w:rtl w:val="true"/>
        </w:rPr>
        <w:t>»</w:t>
      </w:r>
      <w:bookmarkEnd w:id="475"/>
    </w:p>
    <w:p>
      <w:pPr>
        <w:pStyle w:val="BookText"/>
        <w:rPr/>
      </w:pPr>
      <w:r>
        <w:rPr>
          <w:rFonts w:ascii="Amiri" w:hAnsi="Amiri" w:eastAsia="Amiri" w:cs="Amiri"/>
          <w:color w:val="111111"/>
          <w:sz w:val="28"/>
          <w:sz w:val="28"/>
          <w:szCs w:val="28"/>
          <w:rtl w:val="true"/>
          <w:lang w:bidi="ar-SA"/>
        </w:rPr>
        <w:t>ع، علل الشرائع ن، عیون أخبار الرضا علیه السلام فِی عِلَلِ ابْنِ سِنَانٍ أَنَّ الرِّضَا علیه السلام کَتَبَ إِلَیْهِ إِنَّمَا سُمِّیَتْ مِنًی مِنًی لِأَنَّ جَبْرَئِیلَ علیه السلام قَالَ هُنَاکَ یَا إِبْرَاهِیمُ تَمَنَّ عَلَی رَبِّکَ مَا شِئْتَ فَتَمَنَّی إِبْرَاهِیمُ فِی نَفْسِهِ أَنْ یَجْعَلَ اللَّهُ مَکَانَ ابْنِهِ إِسْمَاعِیلَ کَبْشاً یَأْمُرُهُ بِذَبْحِهِ فِدَاءً لَهُ فَأُعْطِیَ مُنَاهُ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ابن سنان آمده امام رضا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نامیده شدن منی به این نام ان بود که جبرئیل 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پروردگارت هر چه می خواهی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دل خود آرزو کرد که خداوند به جای پسرش اسماعیل علیه السلام، گوسفندی را قرار داده و به او فرمان دهد که آن گوسفند را ذبح کند و آن گوسفند، خون بهای اسماعیل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آرزویش نیز برآورده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1838945_1468164448"/>
      <w:bookmarkStart w:id="477" w:name="_Toc203"/>
      <w:bookmarkEnd w:id="476"/>
      <w:r>
        <w:rPr>
          <w:rtl w:val="true"/>
        </w:rPr>
        <w:t>«</w:t>
      </w:r>
      <w:r>
        <w:rPr/>
        <w:t>27</w:t>
      </w:r>
      <w:r>
        <w:rPr>
          <w:rtl w:val="true"/>
        </w:rPr>
        <w:t>»</w:t>
      </w:r>
      <w:bookmarkEnd w:id="4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حَمْزَةُ الْعَلَوِیُّ عَنْ عَلِیٍّ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عَرَفَاتٍ لِمَ سُمِّیَتْ عَرَفَاتٍ فَقَالَ إِنَّ جَبْرَئِیلَ علیه السلام خَرَجَ بِإِبْرَاهِیمَ علیه السلام یَوْمَ عَرَفَةَ فَلَمَّا زَالَتِ الشَّمْسُ قَالَ لَهُ جَبْرَئِیلُ یَا إِبْرَاهِیمُ اعْتَرِفْ بِذَنْبِکَ </w:t>
      </w:r>
      <w:bookmarkStart w:id="478" w:name="pg13749_126612"/>
    </w:p>
    <w:p>
      <w:pPr>
        <w:pStyle w:val="BookText"/>
        <w:rPr/>
      </w:pPr>
      <w:bookmarkEnd w:id="478"/>
      <w:r>
        <w:rPr>
          <w:rFonts w:ascii="Amiri" w:hAnsi="Amiri" w:eastAsia="Amiri" w:cs="Amiri"/>
          <w:color w:val="111111"/>
          <w:sz w:val="28"/>
          <w:sz w:val="28"/>
          <w:szCs w:val="28"/>
          <w:rtl w:val="true"/>
          <w:lang w:bidi="ar-SA"/>
        </w:rPr>
        <w:t xml:space="preserve">وَ اعْرِفْ مَنَاسِکَکَ فَسُمِّیَتْ عَرَفَاتٍ لِقَوْلِ جَبْرَئِیلَ علیه السلام لَهُ اعْتَرِفْ فَاعْتَرَفَ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دلیل نامیده شدن عرفات به این نام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ابراهیم علیه السلام را در روز عرفه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غروب کرد 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گناهت اعتراف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مناسکت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نیز به دلیل سخن جبرئیل که فرمود اعتراف کن و ابراهیم علیه السلام اعتراف کرد، به این نام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838947_1468164448"/>
      <w:bookmarkStart w:id="480" w:name="_Toc204"/>
      <w:bookmarkEnd w:id="479"/>
      <w:r>
        <w:rPr>
          <w:rtl w:val="true"/>
        </w:rPr>
        <w:t>«</w:t>
      </w:r>
      <w:r>
        <w:rPr/>
        <w:t>28</w:t>
      </w:r>
      <w:r>
        <w:rPr>
          <w:rtl w:val="true"/>
        </w:rPr>
        <w:t>»</w:t>
      </w:r>
      <w:bookmarkEnd w:id="480"/>
    </w:p>
    <w:p>
      <w:pPr>
        <w:pStyle w:val="BookText"/>
        <w:rPr/>
      </w:pPr>
      <w:r>
        <w:rPr>
          <w:rFonts w:ascii="Amiri" w:hAnsi="Amiri" w:eastAsia="Amiri" w:cs="Amiri"/>
          <w:color w:val="111111"/>
          <w:sz w:val="28"/>
          <w:sz w:val="28"/>
          <w:szCs w:val="28"/>
          <w:rtl w:val="true"/>
          <w:lang w:bidi="ar-SA"/>
        </w:rPr>
        <w:t xml:space="preserve">ع، علل الشرائع ابْنُ الْوَلِیدِ عَنِ ابْنِ أَبَانٍ عَنِ الْحُسَیْنِ بْنِ سَعِیدٍ عَنْ صَفْوَانَ عَنْ مُعَاوِیَةَ بْنِ عَمَّارٍ عَنْ أَبِی عَبْدِ اللَّهِ علیه السلام قَالَ فِی حَدِیثِ إِبْرَاهِیمَ إِنَّ جَبْرَئِیلَ علیه السلام انْتَهَی بِهِ إِلَی الْمَوْقِفِ فَأَقَامَ بِهِ حَتَّی غَرَبَتِ الشَّمْسُ ثُمَّ أَفَاضَ بِهِ فَقَالَ یَا إِبْرَاهِیمُ ازْدَلِفْ إِلَی الْمَشْعَرِ الْحَرَامِ فَسُمِّیَتْ مُزْدَلِفَةَ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درباره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ابراهیم علیه السلام را به موقف آورد و روی آن ایستاند تا آن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حرکت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به سوی مشعر الحرام پیش بیا؛ از این رو آن جا مزدلفه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1838949_1468164448"/>
      <w:bookmarkStart w:id="482" w:name="_Toc205"/>
      <w:bookmarkEnd w:id="481"/>
      <w:r>
        <w:rPr>
          <w:rtl w:val="true"/>
        </w:rPr>
        <w:t>بیان</w:t>
      </w:r>
      <w:bookmarkEnd w:id="482"/>
    </w:p>
    <w:p>
      <w:pPr>
        <w:pStyle w:val="BookText"/>
        <w:rPr/>
      </w:pPr>
      <w:r>
        <w:rPr>
          <w:rFonts w:ascii="IRNazanin" w:hAnsi="IRNazanin" w:eastAsia="IRNazanin"/>
          <w:color w:val="111111"/>
          <w:sz w:val="28"/>
          <w:sz w:val="28"/>
          <w:szCs w:val="28"/>
          <w:rtl w:val="true"/>
          <w:lang w:bidi="fa-IR"/>
        </w:rPr>
        <w:t>ازدلف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یعنی پیش 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1838951_1468164448"/>
      <w:bookmarkStart w:id="484" w:name="_Toc206"/>
      <w:bookmarkEnd w:id="483"/>
      <w:r>
        <w:rPr>
          <w:rtl w:val="true"/>
        </w:rPr>
        <w:t>«</w:t>
      </w:r>
      <w:r>
        <w:rPr/>
        <w:t>6</w:t>
      </w:r>
      <w:r>
        <w:rPr>
          <w:rtl w:val="true"/>
        </w:rPr>
        <w:t>»</w:t>
      </w:r>
      <w:bookmarkEnd w:id="48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علل الشرائع أَبِی عَنْ عَلِیٍّ عَنْ أَبِیهِ عَنِ ابْنِ أَبِی عُمَیْرٍ عَنْ مُعَاوِیَةَ بْنِ عَمَّارٍ عَنْ أَبِی عَبْدِ اللَّهِ علیه السلام فِی قَوْلِ سَارَةَ اللَّهُمَّ لَا تُؤَاخِذْنِی بِمَا صَنَعْتُ بِهَاجَرَ أَنَّهَا کَانَتْ خَفَضَتْهَا فَجَرَتِ السُّنَّةُ بِذَلِکَ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سخن ساره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خاطر آنچه ساره با هاجر کرد،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هاجر را خوار کرده بود؛ از این رو خداوند، ختنه کردن را سنت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838953_1468164448"/>
      <w:bookmarkStart w:id="486" w:name="_Toc207"/>
      <w:bookmarkEnd w:id="485"/>
      <w:r>
        <w:rPr>
          <w:rtl w:val="true"/>
        </w:rPr>
        <w:t>«</w:t>
      </w:r>
      <w:r>
        <w:rPr/>
        <w:t>30</w:t>
      </w:r>
      <w:r>
        <w:rPr>
          <w:rtl w:val="true"/>
        </w:rPr>
        <w:t>»</w:t>
      </w:r>
      <w:bookmarkEnd w:id="486"/>
    </w:p>
    <w:p>
      <w:pPr>
        <w:pStyle w:val="BookText"/>
        <w:rPr/>
      </w:pPr>
      <w:r>
        <w:rPr>
          <w:rFonts w:ascii="Amiri" w:hAnsi="Amiri" w:eastAsia="Amiri" w:cs="Amiri"/>
          <w:color w:val="111111"/>
          <w:sz w:val="28"/>
          <w:sz w:val="28"/>
          <w:szCs w:val="28"/>
          <w:rtl w:val="true"/>
          <w:lang w:bidi="ar-SA"/>
        </w:rPr>
        <w:t xml:space="preserve">ع، علل الشرائع أَبِی عَنْ سَعْدٍ عَنْ إِبْرَاهِیمَ بْنِ مَهْزِیَارَ عَنْ أَخِیهِ عَلِیٍّ بِإِسْنَادِهِ قَالَ قَالَ أَبُو الْحَسَنِ علیه السلام فِی الطَّائِفِ أَ تَدْرِی لِمَ سُمِّیَ الطَّائِفَ قُلْتُ لَا فَقَالَ إِنَّ إِبْرَاهِیمَ علیه السلام دَعَا رَبَّهُ أَنْ یَرْزُقَ أَهْلَهُ مِنْ کُلِّ الثَّمَرَاتِ فَقَطَعَ لَهُمْ قِطْعَةً مِنَ الْأُرْدُنِّ فَأَقْبَلَتْ حَتَّی طَافَتْ بِالْبَیْتِ سَبْعاً ثُمَّ أَقَرَّهَا اللَّهُ عَزَّ وَ جَلَّ فِی مَوْضِعِهَا فَإِنَّمَا سُمِّیَتِ الطَّائِفَ لِلطَّوَافِ بِالْبَیْتِ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درباره طائف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طائف بدین نام نامیده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از پروردگارش خواست تا اهل آن شهر را از تمام فرآورده ها روزی بخشد؛ از این رو خداوند، قطعه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کرد و آن قطعه روی آورد و هفت بار به دور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این قطعه را در جای خود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به دلیل طواف آن قطعه به دور کعبه طائف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838955_1468164448"/>
      <w:bookmarkStart w:id="488" w:name="_Toc208"/>
      <w:bookmarkEnd w:id="487"/>
      <w:r>
        <w:rPr>
          <w:rtl w:val="true"/>
        </w:rPr>
        <w:t>«</w:t>
      </w:r>
      <w:r>
        <w:rPr/>
        <w:t>31</w:t>
      </w:r>
      <w:r>
        <w:rPr>
          <w:rtl w:val="true"/>
        </w:rPr>
        <w:t>»</w:t>
      </w:r>
      <w:bookmarkEnd w:id="488"/>
    </w:p>
    <w:p>
      <w:pPr>
        <w:pStyle w:val="BookText"/>
        <w:rPr/>
      </w:pPr>
      <w:r>
        <w:rPr>
          <w:rFonts w:ascii="Amiri" w:hAnsi="Amiri" w:eastAsia="Amiri" w:cs="Amiri"/>
          <w:color w:val="111111"/>
          <w:sz w:val="28"/>
          <w:sz w:val="28"/>
          <w:szCs w:val="28"/>
          <w:rtl w:val="true"/>
          <w:lang w:bidi="ar-SA"/>
        </w:rPr>
        <w:t xml:space="preserve">ع، علل الشرائع عَلِیُّ بْنُ حَاتِمٍ عَنْ مُحَمَّدِ بْنِ جَعْفَرٍ وَ عَلِیِّ بْنِ سُلَیْمَانَ مَعاً عَنِ الْبَزَنْطِیِّ قَالَ قَالَ الرِّضَا علیه السلام أَ تَدْرِی لِمَ سُمِّیَتِ الطَّائِفُ الطَّائِفَ قُلْتُ لَا قَالَ لِأَنَّ اللَّهَ عَزَّ وَ جَلَّ لَمَّا دَعَاهُ إِبْرَاهِیمُ علیه السلام أَنْ یَرْزُقَ أَهْلَهُ مِنَ الثَّمَرَاتِ أَمَرَ بِقِطْعَةٍ مِنَ الْأُرْدُنِّ فَسَارَتْ بِثِمَارِهَا حَتَّی طَافَتْ بِالْبَیْتِ ثُمَّ أَمَرَهَا أَنْ تَنْصَرِفَ إِلَی هَذَا الْمَوْضِعِ الَّذِی سُمِّیَ الطَّائِفَ فَلِذَلِکَ سُمِّیَ الطَّائِفَ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البزنطی مثله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طائف بدین نام نامیده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وقتی ابراهیم علیه السلام از خداوند خواست تا اهل آن شهر را از تمام فرآورده ها روزی بخشد، خداوند فرمان داد تا قطعه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با فرآورده هایش به حرکت درآمد تا آن که به دور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 قطعه فرمان داد تا به اینجا که طائف نامیده می شود،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طائف بدین نام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838957_1468164448"/>
      <w:bookmarkStart w:id="490" w:name="_Toc209"/>
      <w:bookmarkEnd w:id="489"/>
      <w:r>
        <w:rPr>
          <w:rtl w:val="true"/>
        </w:rPr>
        <w:t>بیان</w:t>
      </w:r>
      <w:bookmarkEnd w:id="4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الأردن بضمتین و شد الدال کورة بالشام</w:t>
      </w:r>
      <w:r>
        <w:rPr>
          <w:rFonts w:eastAsia="IRNazanin" w:cs="IRNazanin"/>
          <w:color w:val="111111"/>
          <w:sz w:val="28"/>
          <w:szCs w:val="28"/>
          <w:rtl w:val="true"/>
          <w:lang w:bidi="fa-IR"/>
        </w:rPr>
        <w:t xml:space="preserve">. </w:t>
      </w:r>
      <w:bookmarkStart w:id="491" w:name="pg13749_126613"/>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به ضم همزه و راء و تشدید دال، دهکده ای در سرزمین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838959_1468164448"/>
      <w:bookmarkStart w:id="493" w:name="_Toc210"/>
      <w:bookmarkEnd w:id="492"/>
      <w:r>
        <w:rPr>
          <w:rtl w:val="true"/>
        </w:rPr>
        <w:t>«</w:t>
      </w:r>
      <w:r>
        <w:rPr/>
        <w:t>32</w:t>
      </w:r>
      <w:r>
        <w:rPr>
          <w:rtl w:val="true"/>
        </w:rPr>
        <w:t>»</w:t>
      </w:r>
      <w:bookmarkEnd w:id="493"/>
    </w:p>
    <w:p>
      <w:pPr>
        <w:pStyle w:val="BookText"/>
        <w:rPr/>
      </w:pPr>
      <w:r>
        <w:rPr>
          <w:rFonts w:ascii="Amiri" w:hAnsi="Amiri" w:eastAsia="Amiri" w:cs="Amiri"/>
          <w:color w:val="111111"/>
          <w:sz w:val="28"/>
          <w:sz w:val="28"/>
          <w:szCs w:val="28"/>
          <w:rtl w:val="true"/>
          <w:lang w:bidi="ar-SA"/>
        </w:rPr>
        <w:t xml:space="preserve">ع، علل الشرائع أَبِی عَنْ مُحَمَّدِ بْنِ الْعَطَّارِ عَنِ الْعَمْرَکِیِّ </w:t>
      </w:r>
      <w:r>
        <w:rPr>
          <w:rStyle w:val="FootnoteAnchor"/>
          <w:rtl w:val="true"/>
        </w:rPr>
        <w:footnoteReference w:id="431"/>
      </w:r>
      <w:r>
        <w:rPr>
          <w:rFonts w:ascii="Amiri" w:hAnsi="Amiri" w:eastAsia="Amiri" w:cs="Amiri"/>
          <w:color w:val="111111"/>
          <w:sz w:val="28"/>
          <w:sz w:val="28"/>
          <w:szCs w:val="28"/>
          <w:rtl w:val="true"/>
          <w:lang w:bidi="ar-SA"/>
        </w:rPr>
        <w:t>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رَمْیِ الْجِمَارِ لِمَ جُعِلَ قَالَ لِأَنَّ إِبْلِیسَ اللَّعِینَ کَانَ یَتَرَاءَی لِإِبْرَاهِیمَ علیه السلام فِی مَوْضِعِ الْجِمَارِ فَرَجَمَهُ إِبْرَاهِیمُ فَجَرَتِ السُّنَّةُ بِذَلِکَ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قرار داده شدن رمی جمره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ابلیس ملعون در جایگاه رمی جمره بر ابراهیم علیه السلام نمایان شد و ابراهیم علیه السلام او را با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این امر، سنت قرار داده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838961_1468164448"/>
      <w:bookmarkStart w:id="495" w:name="_Toc211"/>
      <w:bookmarkEnd w:id="494"/>
      <w:r>
        <w:rPr>
          <w:rtl w:val="true"/>
        </w:rPr>
        <w:t>«</w:t>
      </w:r>
      <w:r>
        <w:rPr/>
        <w:t>33</w:t>
      </w:r>
      <w:r>
        <w:rPr>
          <w:rtl w:val="true"/>
        </w:rPr>
        <w:t>»</w:t>
      </w:r>
      <w:bookmarkEnd w:id="495"/>
    </w:p>
    <w:p>
      <w:pPr>
        <w:pStyle w:val="BookText"/>
        <w:rPr/>
      </w:pPr>
      <w:r>
        <w:rPr>
          <w:rFonts w:ascii="Amiri" w:hAnsi="Amiri" w:eastAsia="Amiri" w:cs="Amiri"/>
          <w:color w:val="111111"/>
          <w:sz w:val="28"/>
          <w:sz w:val="28"/>
          <w:szCs w:val="28"/>
          <w:rtl w:val="true"/>
          <w:lang w:bidi="ar-SA"/>
        </w:rPr>
        <w:t>ع، علل الشرائع أَبِی عَنْ سَعْدٍ عَنْ أَیُّوبَ بْنِ نُوحٍ عَنْ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رَمَی الْجِمَارَ آدَمُ علیه السلام وَ قَالَ أَتَی جَبْرَئِیلُ إِبْرَاهِیمَ علیه السلام وَ قَالَ ارْمِ یَا إِبْرَاهِیمُ فَرَمَی جَمْرَةَ الْعَقَبَةِ وَ ذَلِکَ أَنَّ الشَّیْطَانَ تَمَثَّلَ لَهُ عِنْدَهَا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رمی جمره کرد،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ابراهیم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با سنگ بزن و ابراهیم علیه السلام رمی جمره عقبه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بود که شیطان در آن جا بر وی نمایان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838963_1468164448"/>
      <w:bookmarkStart w:id="497" w:name="_Toc212"/>
      <w:bookmarkEnd w:id="496"/>
      <w:r>
        <w:rPr>
          <w:rtl w:val="true"/>
        </w:rPr>
        <w:t>«</w:t>
      </w:r>
      <w:r>
        <w:rPr/>
        <w:t>34</w:t>
      </w:r>
      <w:r>
        <w:rPr>
          <w:rtl w:val="true"/>
        </w:rPr>
        <w:t>»</w:t>
      </w:r>
      <w:bookmarkEnd w:id="497"/>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الْمُتَوَکِّلِ عَنِ الْحِمْیَرِیِّ عَنْ أَحْمَدَ بْنِ مُحَمَّدٍ عَنِ ابْنِ مَحْبُوبٍ عَنْ إِبْرَاهِیمَ الْکَرْخِیِّ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کَانَ مَوْلِدُهُ بِکُوثَی وَ کَانَ مِنْ أَهْلِهَا وَ کَانَتْ أُمُّ إِبْرَاهِیمَ وَ أُمُّ لُوطٍ علیهما السلام أُخْتَیْنِ وَ إِنَّهُ تَزَوَّجَ سَارَةَ بِنْتَ لَاحِجٍ وَ هِیَ بِنْتُ خَالَتِهِ وَ کَانَتْ صَاحِبَةَ مَاشِیَةٍ کَثِیرَةٍ وَ حَالٍ حَسَنَةٍ فَمَلَّکَتْ إِبْرَاهِیمَ علیه السلام جَمِیعَ مَا کَانَتْ تَمْلِکُهُ فَقَامَ فِیهِ وَ أَصْلَحَهُ فَکَثُرَتِ الْمَاشِیَةُ وَ الزَّرْعُ حَتَّی لَمْ یَکُنْ بِأَرْضِ کُوثَی رَجُلٌ أَحْسَنُ حَالًا مِنْهُ إِلَی آخِرِ مَا مَرَّ فِی رِوَایَةِ الْکُلَیْنِیِّ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کوثی به دنیا آمد و اهل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و مادر لوط علیه السلام با هم خواهر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ساره دختر لاحج که دختر خاله اش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چهارپایان زیادی داشت و اوضاع مالی اش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اموالش را به ابراهیم علیه السلام بخشید و ابراهیم علیه السلام به انجام امور آن اموال و اصلاحش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چهارپایان و محصولات، زیاد شدند، به طوری که در سرزمین کوثی مردی ثروتمند 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کلینی در باب داستان های مربوط به ولادت ابراهیم علیه السلام تا بت شکنی ایشان آمده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838965_1468164448"/>
      <w:bookmarkStart w:id="499" w:name="_Toc213"/>
      <w:bookmarkEnd w:id="498"/>
      <w:r>
        <w:rPr>
          <w:rtl w:val="true"/>
        </w:rPr>
        <w:t>«</w:t>
      </w:r>
      <w:r>
        <w:rPr/>
        <w:t>35</w:t>
      </w:r>
      <w:r>
        <w:rPr>
          <w:rtl w:val="true"/>
        </w:rPr>
        <w:t>»</w:t>
      </w:r>
      <w:bookmarkEnd w:id="499"/>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لِإِبْرَاهِیمَ علیه السلام ابْنَانِ فَکَانَ أَفْضَلُهُمَا ابْنَ الْأَمَةِ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بهترینشان پسر آن کنیز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پسر آن کنیز، اسماعیل بن هاجر علیه السلام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838967_1468164448"/>
      <w:bookmarkStart w:id="501" w:name="_Toc214"/>
      <w:bookmarkEnd w:id="500"/>
      <w:r>
        <w:rPr>
          <w:rtl w:val="true"/>
        </w:rPr>
        <w:t>«</w:t>
      </w:r>
      <w:r>
        <w:rPr/>
        <w:t>36</w:t>
      </w:r>
      <w:r>
        <w:rPr>
          <w:rtl w:val="true"/>
        </w:rPr>
        <w:t>»</w:t>
      </w:r>
      <w:bookmarkEnd w:id="5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بِهَذَا الْإِسْنَادِ عَنِ ابْنِ أَبِی عُمَیْرٍ عَنْ عَبْدِ الرَّحْمَنِ بْنِ الْحَجَّاجِ عَنْ أَبِی عَبْدِ اللَّهِ علیه السلام فِی قَوْلِهِ تَعَالَی وَ امْرَأَتُهُ قائِمَةٌ فَضَحِکَتْ یَعْنِی حَاضَتْ وَ هِیَ یَوْمَئِذٍ ابْنَةُ تِسْعِینَ </w:t>
      </w:r>
      <w:bookmarkStart w:id="502" w:name="pg13749_126614"/>
    </w:p>
    <w:p>
      <w:pPr>
        <w:pStyle w:val="BookText"/>
        <w:rPr/>
      </w:pPr>
      <w:bookmarkEnd w:id="502"/>
      <w:r>
        <w:rPr>
          <w:rFonts w:ascii="Amiri" w:hAnsi="Amiri" w:eastAsia="Amiri" w:cs="Amiri"/>
          <w:color w:val="111111"/>
          <w:sz w:val="28"/>
          <w:sz w:val="28"/>
          <w:szCs w:val="28"/>
          <w:rtl w:val="true"/>
          <w:lang w:bidi="ar-SA"/>
        </w:rPr>
        <w:t xml:space="preserve">سَنَةً وَ إِبْرَاهِیمُ ابْنُ مِائَةٍ وَ عِشْرِینَ سَنَةً قَالَ وَ إِنَّ قَوْمَ إِبْرَاهِیمَ نَظَرُوا إِلَی إِسْحَاقَ علیه السلام وَ قَالُوا مَا أَعْجَبَ هَذَا وَ هَذِهِ یَعْنُونَ إِبْرَاهِیمَ وَ سَارَةَ أَخَذَا صَبِیّاً وَ قَالا هَذَا ابْنُنَا یَعْنُونَ إِسْحَاقَ فَلَمَّا کَبِرَ لَمْ یُعْرَفْ هَذَا وَ هَذَا لِتَشَابُهِهِمَا حَتَّی صَارَ إِبْرَاهِیمُ یُعْرَفُ بِالشَّیْبِ قَالَ فَثَنَی </w:t>
      </w:r>
      <w:r>
        <w:rPr>
          <w:rStyle w:val="FootnoteAnchor"/>
          <w:rtl w:val="true"/>
        </w:rPr>
        <w:footnoteReference w:id="436"/>
      </w:r>
      <w:r>
        <w:rPr>
          <w:rFonts w:ascii="Amiri" w:hAnsi="Amiri" w:eastAsia="Amiri" w:cs="Amiri"/>
          <w:color w:val="111111"/>
          <w:sz w:val="28"/>
          <w:sz w:val="28"/>
          <w:szCs w:val="28"/>
          <w:rtl w:val="true"/>
          <w:lang w:bidi="ar-SA"/>
        </w:rPr>
        <w:t xml:space="preserve">إِبْرَاهِیمُ لِحْیَتَهُ فَرَأَی فِیهَا طَاقَةً بَیْضَاءَ فَقَالَ اللَّهُمَّ مَا هَذَا فَقَالَ وَقَارٌ فَقَالَ اللَّهُمَّ زِدْنِی وَقَاراً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او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ساره خون حیض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زمان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 ابراهیم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علیه السلام به اسحاق علیه السلام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و این عجیب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بود که ابراهیم علیه السلام و ساره، بچه 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ساره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اسحاق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اسحاق علیه السلام بزرگ شد، او و ابراهیم علیه السلام به دلیل شباهتشان به یکدیگر از هم تشخیص داده نمی شدند تا این که ابراهیم علیه السلام با سفید شدن مویش متمایز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ریشش را کج کرد و دید که یک دسته موی سفید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وقارم بیفزا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838969_1468164448"/>
      <w:bookmarkStart w:id="504" w:name="_Toc215"/>
      <w:bookmarkEnd w:id="503"/>
      <w:r>
        <w:rPr>
          <w:rtl w:val="true"/>
        </w:rPr>
        <w:t>«</w:t>
      </w:r>
      <w:r>
        <w:rPr/>
        <w:t>37</w:t>
      </w:r>
      <w:r>
        <w:rPr>
          <w:rtl w:val="true"/>
        </w:rPr>
        <w:t>»</w:t>
      </w:r>
      <w:bookmarkEnd w:id="504"/>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مُحَمَّدٍ الْعَطَّارِ عَنِ ابْنِ أَبَانٍ عَنِ ابْنِ أُورَمَةَ عَنْ عَمْرِو بْنِ عُثْمَانَ عَنِ الْعَبْقَرِیِّ عَنْ إِسْرَائِیلَ عَنْ أَبِی إِسْحَاقَ عَنْ حَارِثَةَ بْنِ مُضَرِّبٍ </w:t>
      </w:r>
      <w:r>
        <w:rPr>
          <w:rStyle w:val="FootnoteAnchor"/>
          <w:rtl w:val="true"/>
        </w:rPr>
        <w:footnoteReference w:id="438"/>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إِسْمَاعِیلُ وَ إِسْحَاقُ فَتَسَابَقَا فَسَبَقَ إِسْمَاعِیلُ فَأَخَذَهُ إِبْرَاهِیمُ فَأَجْلَسَهُ فِی حَجْرِهِ وَ أَجْلَسَ إِسْحَاقَ إِلَی جَنْبِهِ فَغَضِبَتْ سَارَةُ وَ قَالَتْ أَمَا إِنَّکَ قَدْ جَعَلْتَ أَنْ لَا تُسَوِّیَ بَیْنَهُمَا فَاعْزِلْهَا عَنِّی فَانْطَلَقَ إِبْرَاهِیمُ بِإِسْمَاعِیلَ وَ بِأُمِّهِ هَاجَرَ حَتَّی أَنْزَلَهُمَا مَکَّةَ فَنَفِدَ طَعَامُهُمْ فَأَرَادَ إِبْرَاهِیمُ أَنْ یَنْطَلِقَ فَیَلْتَمِسَ لَهُمْ طَعَاماً فَقَالَتْ هَاجَرُ إِلَی مَنْ تَکِلُنَا فَقَالَ أَکِلُکُمْ إِلَی اللَّهِ تَعَالَی وَ أَصَابَهُمَا جُوعٌ شَدِیدٌ فَنَزَلَ جَبْرَئِیلُ وَ قَالَ لِهَاجَرَ إِلَی مَنْ وَکَلَکُمَا قَالَتْ وَکَلَنَا إِلَی اللَّهِ قَالَ لَقَدْ وَکَلَکُمَا إِلَی کَافٍ وَ وَضَعَ جَبْرَئِیلُ یَدَهُ فِی زَمْزَمَ ثُمَّ طَوَاهَا فَإِذَا الْمَاءُ قَدْ نَبَعَ فَأَخَذَتْ هَاجَرُ قِرْبَةً مَخَافَةَ أَنْ یَذْهَبَ فَقَالَ جَبْرَئِیلُ إِنَّهَا تَبْقَی فَادْعِی ابْنَکِ فَأَقْبَلَ فَشَرِبُوا وَ عَاشُوا حَتَّی أَتَاهُمْ إِبْرَاهِیمُ فَأَخْبَرَتْهُ الْخَبَرَ فَقَالَ هُوَ جَبْرَئِیلُ علیه السلام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بن مضرب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 علیهم السلام به سن جوانی رسیدند و بر یکدیگر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بر اسحاق علیه السلام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او را گرفت و در دامان خود و اسحاق علیه السلام را در کنار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بنا را بر این گذاشته بودی که آن دو را با هم برابر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هاجر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به همراه اسماعیل علیه السلام و هاجر به راه افتاد تا آن که به مکه رسیدند و او آنان را در آن جا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غذای آنان به پایان رسیده بود؛ از این رو ابراهیم خواست تا برود و برای آنان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ما را می سپاری؟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متعال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شدیدی به هاجر و اسماعیل علیه السلام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شما را به چه کسی سپرده است؟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خدا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کسی سپرده است که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دستش را در زمزم قرار داد و آن را پیچاند و ناگهان آب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مَشکی از آب را از ترس این که از بین برود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اسماعیل علیه السلام روی آورد و آنان از آن آب نوشیدند و زنده ماندند تا آن که ابراهیم علیه السلام نزدشان آمد و هاجر، او را از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838971_1468164448"/>
      <w:bookmarkStart w:id="506" w:name="_Toc216"/>
      <w:bookmarkEnd w:id="505"/>
      <w:r>
        <w:rPr>
          <w:rtl w:val="true"/>
        </w:rPr>
        <w:t>«</w:t>
      </w:r>
      <w:r>
        <w:rPr/>
        <w:t>38</w:t>
      </w:r>
      <w:r>
        <w:rPr>
          <w:rtl w:val="true"/>
        </w:rPr>
        <w:t>»</w:t>
      </w:r>
      <w:bookmarkEnd w:id="5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یَزِیدَ عَنِ ابْنِ أَبِی عُمَیْرٍ عَنْ أَبَانٍ عَنْ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إِسْمَاعِیلَ علیه السلام تَزَوَّجَ امْرَأَةً مِنَ الْعَمَالِقَةِ یُقَالُ لَهَا سَامَةُ وَ إِنَّ إِبْرَاهِیمَ اشْتَاقَ إِلَیْهِ فَرَکِبَ حِمَاراً فَأَخَذَتْ عَلَیْهِ سَارَةُ أَنْ لَا یَنْزِلَ حَتَّی یَرْجِعَ قَالَ فَأَتَاهُ وَ قَدْ هَلَکَتْ أُمُّهُ فَلَمْ یُوَافِقْهُ وَ وَافَقَ امْرَأَتَهُ فَقَالَ لَهَا أَیْنَ زَوْجُکِ فَقَالَتْ خَرَجَ یَتَصَیَّدُ فَقَالَ کَیْفَ حَالُکُمْ فَقَالَتْ حَالُنَا شَدِیدَةٌ وَ عَیْشُنَا </w:t>
      </w:r>
      <w:bookmarkStart w:id="507" w:name="pg13749_126615"/>
    </w:p>
    <w:p>
      <w:pPr>
        <w:pStyle w:val="BookText"/>
        <w:rPr/>
      </w:pPr>
      <w:bookmarkEnd w:id="507"/>
      <w:r>
        <w:rPr>
          <w:rFonts w:ascii="Amiri" w:hAnsi="Amiri" w:eastAsia="Amiri" w:cs="Amiri"/>
          <w:color w:val="111111"/>
          <w:sz w:val="28"/>
          <w:sz w:val="28"/>
          <w:szCs w:val="28"/>
          <w:rtl w:val="true"/>
          <w:lang w:bidi="ar-SA"/>
        </w:rPr>
        <w:t xml:space="preserve">شَدِیدٌ قَالَ وَ لَمْ تَعْرِضْ عَلَیْهِ الْمَنْزِلَ فَقَالَ إِذَا جَاءَ زَوْجُکِ فَقُولِی لَهُ جَاءَ هَاهُنَا شَیْخٌ وَ هُوَ یَأْمُرُکَ أَنْ تُغَیِّرَ عَتَبَةَ بَابِکَ فَلَمَّا أَقْبَلَ إِسْمَاعِیلُ وَ صَعِدَ الثَّنِیَّةَ وَجَدَ رِیحَ أَبِیهِ فَأَقْبَلَ إِلَیْهَا وَ قَالَ أَتَاکِ أَحَدٌ قَالَتْ نَعَمْ شَیْخٌ قَدْ سَأَلَنِی عَنْکَ فَقَالَ لَهَا هَلْ أَمَرَکِ بِشَیْ‌ءٍ قَالَتْ نَعَمْ قَالَ لِی إِذَا دَخَلَ زَوْجُکِ فَقُولِی لَهُ جَاءَ شَیْخٌ وَ هُوَ یَأْمُرُکَ أَنْ تُغَیِّرَ عَتَبَةَ بَابِکَ قَالَ فَخَلَّی سَبِیلَهَا ثُمَّ إِنَّ إِبْرَاهِیمَ علیه السلام رَکِبَ إِلَیْهِ الثَّانِیَةَ فَأَخَذَتْ عَلَیْهِ سَارَةُ أَنْ لَا یَنْزِلَ حَتَّی یَرْجِعَ فَلَمْ یُوَافِقْهُ وَ وَافَقَ امْرَأَتَهُ فَقَالَ أَیْنَ زَوْجُکِ قَالَتْ خَرَجَ عَافَاکَ اللَّهُ لِلصَّیْدِ فَقَالَ کَیْفَ أَنْتُمْ فَقَالَتْ صَالِحُونَ قَالَ وَ کَیْفَ حَالُکُمْ قَالَتْ حَسَنَةٌ وَ نَحْنُ بِخَیْرٍ انْزِلْ یَرْحَمُکَ اللَّهِ حَتَّی یَأْتِیَ قَالَ فَأَبَی وَ لَمْ تَزَلْ بِهِ تُرِیدُهُ عَلَی النُّزُولِ فَأَبَی قَالَتْ أَعْطِنِی رَأْسَکَ حَتَّی أَغْسِلَهُ فَإِنِّی أَرَاهُ شَعِثاً فَجَعَلَتْ لَهُ غَسُولًا ثُمَّ أَدْنَتْ مِنْهُ الْحَجَرَ فَوَضَعَ قَدَمَهُ عَلَیْهِ فَغَسَلَتْ جَانِبَ رَأْسِهِ ثُمَّ قَلَّبَتْ قَدَمَهُ الْأُخْرَی فَغَسَلَتِ الشِّقَّ الْآخَرَ ثُمَّ سَلَّمَ عَلَیْهَا وَ قَالَ إِذَا جَاءَ زَوْجُکِ فَقُولِی لَهُ قَدْ جَاءَ هَاهُنَا شَیْخٌ وَ هُوَ یُوصِیکَ بِعَتَبَةِ بَابِکَ خَیْراً ثُمَّ إِنَّ إِسْمَاعِیلَ علیه السلام أَقْبَلَ فَلَمَّا انْتَهَی إِلَی الثَّنِیَّةِ وَجَدَ رِیحَ أَبِیهِ فَقَالَ لَهَا هَلْ أَتَاکِ أَحَدٌ قَالَتْ نَعَمْ شَیْخٌ وَ هَذَا أَثَرُ قَدَمَیْهِ فَأَکَبَّ عَلَی الْمَقَامِ وَ قَبَّلَهُ وَ قَالَ شَکَا إِبْرَاهِیمُ إِلَی اللَّهِ تَعَالَی مَا یَلْقَی مِنْ سُوءِ خُلُقِ سَارَةَ فَأَوْحَی اللَّهُ تَعَالَی إِلَیْهِ أَنَّ مَثَلَ الْمَرْأَةِ مَثَلُ الضِّلْعِ الْأَعْوَجِ إِنْ تَرَکْتَهُ اسْتَمْتَعْتَ بِهِ وَ إِنْ أَقَمْتَهُ کَسَرْتَهُ وَ قَالَ إِنَّ إِبْرَاهِیمَ علیه السلام تَزَوَّجَ سَارَةَ وَ کَانَتْ مِنْ أَوْلَادِ الْأَنْبِیَاءِ عَلَی أَنْ لَا یُخَالِفَهَا وَ لَا یَعْصِیَ لَهَا أَمْراً فِیمَا وَافَقَ الْحَقَّ وَ إِنَّ إِبْرَاهِیمَ کَانَ یَأْتِی مَکَّةَ مِنَ الْحِیرَةِ فِی کُلِّ یَوْمٍ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 زنی از قبیله عمالقه با نام سامه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دلتنگ اسماعیل علیه السلام شد؛ از این رو بر خرش نشست و ساره با او شرط کرد که تا زمان بازگشت نباید از آن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زمانی به دیدار اسماعیل علیه السلام آمد که مادرش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اسماعیل علیه السلام را نیافت و به زنش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زنش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شکار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 و معیشت دشواری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منزل را بر ابراهیم علیه السلام عرضه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بازگشت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این جا آمد و به تو دستور می داد که آستان درت را باید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روی آورد و از پُشته بالا رفت و بوی پدرش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به همسرش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آمده است؟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 مردی سراغ تو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فرمان داد؟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همسرت بازگشت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آمد و به تو دستور می داد که آستان درت را باید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آن زن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دوباره سوار بر خرش شد تا نزد اسماعیل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او شرط کرد که تا زمان بازگشت نباید از خرش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اسماعیل علیه السلام را یافت و به همسرش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بدارد، برای شکار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هستید؟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حالمان خوب است و ما نیز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از مرکبت پیاده شو تا اسماعیل علیه السلام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ابا وزید، اما همسر اسماعیل علیه السلام همچنان ایشان را به پیاده شدن فرا می خواند و ابراهیم علیه السلام ابا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من بده تا آن را بشویم؛ چرا که می بینم ژولیده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آبی را برای شستشو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سنگ را به او نزدیک کرد و ابراهیم علیه السلام پایش را روی آن قرار داد و یک طرف سرش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دیگر ابراهیم را به جای این پا قرار داد و نیمه دیگر سرش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بر او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بازگشت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این جا آمد و به تو درباره آستان درت سفارش به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علیه السلام روی آوورد و چون به پُشته رسید بوی پدرش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 مردی آمد و این، جای پاهای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خود را به روی مقام انداخت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اخلاق بد ساره با او، نزد خداوند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مَثَل زن، مَثَل دنده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حال خود رها کنی از آن بهره می بری و اگر آن را راست گردانی آن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ساره که پیامبر زاده بود به شرطی ازدواج کرد که با ساره در هیچ کاری که موافق با حق است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هر روز از حیره به مکه می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1838973_1468164448"/>
      <w:bookmarkStart w:id="509" w:name="_Toc217"/>
      <w:bookmarkEnd w:id="508"/>
      <w:r>
        <w:rPr>
          <w:rtl w:val="true"/>
        </w:rPr>
        <w:t>«</w:t>
      </w:r>
      <w:r>
        <w:rPr/>
        <w:t>39</w:t>
      </w:r>
      <w:r>
        <w:rPr>
          <w:rtl w:val="true"/>
        </w:rPr>
        <w:t>»</w:t>
      </w:r>
      <w:bookmarkEnd w:id="509"/>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ابْنِ الْمُتَوَکِّلِ عَنِ الْحِمْیَرِیِّ عَنِ ابْنِ مَحْبُوبٍ عَنْ عَبْدِ الرَّحْمَنِ بْنِ الْحَجَّاجِ قَالَ سَمِعْتُ أَبَا عَبْدِ اللَّهِ علیه السلام یَقُولُ إِنَّ إِبْرَاهِیمَ علیه السلام اسْتَأْذَنَ سَارَةَ أَنْ یَزُورَ إِسْمَاعِیلَ بِمَکَّةَ فَأَذِنَتْ لَهُ عَلَی أَنْ لَا یَبِیتَ عَنْهَا وَ لَا یَنْزِلَ عَنْ حِمَارِهِ قُلْتُ کَیْفَ کَانَ ذَلِکَ قَالَ طُوِیَتْ لَهُ الْأَرْضُ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ساره اجازه گرفت تا برای دیدار اسماعیل علیه السلام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به این شرط اجازه داد که شب را بدون او به صبح نرساند و از خرش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طی الارض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838975_1468164448"/>
      <w:bookmarkStart w:id="511" w:name="_Toc218"/>
      <w:bookmarkEnd w:id="510"/>
      <w:r>
        <w:rPr>
          <w:rtl w:val="true"/>
        </w:rPr>
        <w:t>«</w:t>
      </w:r>
      <w:r>
        <w:rPr/>
        <w:t>40</w:t>
      </w:r>
      <w:r>
        <w:rPr>
          <w:rtl w:val="true"/>
        </w:rPr>
        <w:t>»</w:t>
      </w:r>
      <w:bookmarkEnd w:id="5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لَمَّا تَرَعْرَعَ إِسْمَاعِیلُ علیه السلام وَ کَبِرَ أَعْطَوْهُ سَبْعَةَ أَعْنُزٍ فَکَانَ ذَلِکَ أَصْلَ مَالِهِ فَنَشَأَ وَ تَکَلَّمَ بِالْعَرَبِیَّةِ وَ تَعَلَّمَ الرَّمْیَ وَ کَانَ إِسْمَاعِیلُ علیه السلام بَعْدَ مَوْتِ أُمِّهِ تَزَوَّجَ </w:t>
      </w:r>
      <w:bookmarkStart w:id="512" w:name="pg13749_126616"/>
    </w:p>
    <w:p>
      <w:pPr>
        <w:pStyle w:val="BookText"/>
        <w:rPr/>
      </w:pPr>
      <w:bookmarkEnd w:id="512"/>
      <w:r>
        <w:rPr>
          <w:rFonts w:ascii="Amiri" w:hAnsi="Amiri" w:eastAsia="Amiri" w:cs="Amiri"/>
          <w:color w:val="111111"/>
          <w:sz w:val="28"/>
          <w:sz w:val="28"/>
          <w:szCs w:val="28"/>
          <w:rtl w:val="true"/>
          <w:lang w:bidi="ar-SA"/>
        </w:rPr>
        <w:t xml:space="preserve">امْرَأَةً مِنْ جُرْهُمَ اسْمُهَا زَعْلَةُ أَوْ عِمَادَةُ وَ طَلَّقَهَا وَ لَمْ تَلِدْ لَهُ شَیْئاً ثُمَّ تَزَوَّجَ السَّیِّدَةَ بِنْتَ الْحَارِثِ بْنِ مُضَاضٍ </w:t>
      </w:r>
      <w:r>
        <w:rPr>
          <w:rStyle w:val="FootnoteAnchor"/>
          <w:rtl w:val="true"/>
        </w:rPr>
        <w:footnoteReference w:id="442"/>
      </w:r>
      <w:r>
        <w:rPr>
          <w:rFonts w:ascii="Amiri" w:hAnsi="Amiri" w:eastAsia="Amiri" w:cs="Amiri"/>
          <w:color w:val="111111"/>
          <w:sz w:val="28"/>
          <w:sz w:val="28"/>
          <w:szCs w:val="28"/>
          <w:rtl w:val="true"/>
          <w:lang w:bidi="ar-SA"/>
        </w:rPr>
        <w:t>فَوَلَدَتْ لَهُ وَ کَانَ عُمْرُ إِسْمَاعِیلَ علیه السلام مِائَةً وَ سَبْعاً وَ ثَلَاثِینَ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 مَاتَ علیه السلام وَ دُفِنَ فِی الْحِجْرِ وَ فِیهِ قُبُورُ الْأَنْبِیَاءِ علیهم السلام وَ مَنْ أَرَادَ أَنْ یُصَلِّیَ فِیهِ فَلْیَکُنْ صَلَاتُهُ عَلَی ذِرَاعَیْنِ مِنْ طَرَفِهِ مِمَّا یَلِی بَابَ الْبَیْتِ فَإِنَّهُ مَوْضِعُ شَبِیرٍ وَ شَبَّرَ ابْنَیْ هَارُونَ علیه السلام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بزرگ شد و بالید به او هفت بز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بز اساس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شد و به عربی سخن گفت و تیراندازی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مادرش با زنی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از قبیله جرهم با نام زعله یا عماده ازدواج کرد و پیش از آن که از او صاحب فرزند شود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سیده دختر حارث بن مضاض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 نیز قائل به همین شده است، در عین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مضاض بن عمرو جرهمی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حیفا دختر مضاض از قبیله جرهم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ازدواج کرد و از او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در سن </w:t>
      </w:r>
      <w:r>
        <w:rPr>
          <w:rFonts w:eastAsia="IRNazanin" w:cs="IRNazanin"/>
          <w:color w:val="111111"/>
          <w:sz w:val="28"/>
          <w:szCs w:val="28"/>
          <w:lang w:bidi="fa-IR"/>
        </w:rPr>
        <w:t>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ثعلبی در عرائس قائل به همین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سالگی درگذشت و در حِجر اسماعیل که قبر پیامبران دیگر نیز است،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در حِجر اسماعیل نماز بگزارد باید در جایی از آن نماز بگزارد که به اندازه دو ذراع از دو طرف از جایی که پس از در کعبه واقع می شود، فاصله داشته باشد؛ زیرا آن جا قبر شبیر و شبر پسران هارون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838977_1468164448"/>
      <w:bookmarkStart w:id="514" w:name="_Toc219"/>
      <w:bookmarkEnd w:id="513"/>
      <w:r>
        <w:rPr>
          <w:rtl w:val="true"/>
        </w:rPr>
        <w:t>«</w:t>
      </w:r>
      <w:r>
        <w:rPr/>
        <w:t>41</w:t>
      </w:r>
      <w:r>
        <w:rPr>
          <w:rtl w:val="true"/>
        </w:rPr>
        <w:t>»</w:t>
      </w:r>
      <w:bookmarkEnd w:id="514"/>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مَاجِیلَوَیْهِ عَنْ عَمِّهِ عَنِ الْبَرْقِیِّ عَنْ أَحْمَدَ بْنِ مُحَمَّدٍ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إِسْمَاعِیلَ علیه السلام تُوُفِّیَ وَ هُوَ ابْنُ مِائَةٍ وَ ثَلَاثِینَ سَنَةً وَ دُفِنَ بِالْحِجْرِ مَعَ أُمِّهِ فَلَمْ یَزَلْ بَنُو إِسْمَاعِیلَ وُلَاةَ الْأَمْرِ یُقِیمُونَ لِلنَّاسِ حَجَّهُمْ وَ أَمْرَ دِینِهِمْ یَتَوَارَثُونَهَا کَابِرٌ عَنْ کَابِرٍ حَتَّی کَانَ زَمَنُ عَدْنَانَ بْنِ أُدَدَ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در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حِجر اسماعیل در کنار مادرش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فرزندان اسماعیل علیه السلام حاکم بودند و حج را برای مردم برپا می داشتند و به امور دینی شان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بزرگ اسماعیل علیه السلام یکی پس از دیگری این منصب را به ارث می بردند تا آن که زمان عدنان بن اُدد فرا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838979_1468164448"/>
      <w:bookmarkStart w:id="516" w:name="_Toc220"/>
      <w:bookmarkEnd w:id="515"/>
      <w:r>
        <w:rPr>
          <w:rtl w:val="true"/>
        </w:rPr>
        <w:t>«</w:t>
      </w:r>
      <w:r>
        <w:rPr/>
        <w:t>42</w:t>
      </w:r>
      <w:r>
        <w:rPr>
          <w:rtl w:val="true"/>
        </w:rPr>
        <w:t>»</w:t>
      </w:r>
      <w:bookmarkEnd w:id="516"/>
    </w:p>
    <w:p>
      <w:pPr>
        <w:pStyle w:val="BookText"/>
        <w:rPr/>
      </w:pPr>
      <w:r>
        <w:rPr>
          <w:rFonts w:ascii="Amiri" w:hAnsi="Amiri" w:eastAsia="Amiri" w:cs="Amiri"/>
          <w:color w:val="111111"/>
          <w:sz w:val="28"/>
          <w:sz w:val="28"/>
          <w:szCs w:val="28"/>
          <w:rtl w:val="true"/>
          <w:lang w:bidi="ar-SA"/>
        </w:rPr>
        <w:t>ک، إکمال الدین أَبِی عَنْ أَحْمَدَ بْنِ إِدْرِیسَ وَ مُحَمَّدٍ الْعَطَّارِ عَنِ الْأَشْعَرِیِّ عَنْ مُحَمَّدِ بْنِ یُوسُفَ التَّمِیمِیِّ عَنِ الصَّادِقِ عَنْ أَبِیهِ عَنْ جَدِّهِ عَنْ جَدِّهِ علیه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إِسْمَاعِیلُ بْنُ إِبْرَاهِیمَ علیهما السلام مِائَةً وَ عِشْرِینَ سَنَةً وَ عَاشَ إِسْحَاقُ بْنُ إِبْرَاهِیمَ علیهما السلام مِائَةً وَ ثَمَانِینَ سَنَةً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گرامی اش از اجداد طاهرینش علیهم السلام از پیامبر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علیهما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اسحاق بن ابراهیم علیهما السلام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ماندند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1838981_1468164448"/>
      <w:bookmarkStart w:id="518" w:name="_Toc221"/>
      <w:bookmarkEnd w:id="517"/>
      <w:r>
        <w:rPr>
          <w:rtl w:val="true"/>
        </w:rPr>
        <w:t>بیان</w:t>
      </w:r>
      <w:bookmarkEnd w:id="518"/>
    </w:p>
    <w:p>
      <w:pPr>
        <w:pStyle w:val="BookText"/>
        <w:rPr/>
      </w:pPr>
      <w:r>
        <w:rPr>
          <w:rFonts w:ascii="IRNazanin" w:hAnsi="IRNazanin" w:eastAsia="IRNazanin"/>
          <w:color w:val="111111"/>
          <w:sz w:val="28"/>
          <w:sz w:val="28"/>
          <w:szCs w:val="28"/>
          <w:rtl w:val="true"/>
          <w:lang w:bidi="fa-IR"/>
        </w:rPr>
        <w:t>لعل هذا أصح الأخبار فی عمره علیه السلام إذ هو أبعد عن أقوال المخالفین إذ الأشهر بینهم أنه عاش مائة و سبعا و ثلاثین سنة و قیل مائة و ثلاثین و لم أر القول بما فی هذا الخبر بینهم فیمکن حمل الخبرین السابقین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درست ترین حدیث درباره اندازه عمر اسماعیل علیه السلام باشد؛ زیرا با آرای مخالفان تفاوت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نظر در میان آنان این است که اسماعیل علیه السلام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نیز عمر ایشان 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از آنان را ندیده ام که به محتوای این حدیث قائل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دو حدیث پیشین را حمل بر تقیه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1838983_1468164448"/>
      <w:bookmarkStart w:id="520" w:name="_Toc222"/>
      <w:bookmarkEnd w:id="519"/>
      <w:r>
        <w:rPr>
          <w:rtl w:val="true"/>
        </w:rPr>
        <w:t>«</w:t>
      </w:r>
      <w:r>
        <w:rPr/>
        <w:t>43</w:t>
      </w:r>
      <w:r>
        <w:rPr>
          <w:rtl w:val="true"/>
        </w:rPr>
        <w:t>»</w:t>
      </w:r>
      <w:bookmarkEnd w:id="5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السَّعْیِ فَقَالَ إِنَّ إِبْرَاهِیمَ علیه السلام لَمَّا خَلَّفَ هَاجَرَ وَ إِسْمَاعِیلَ بِمَکَّةَ عَطِشَ إِسْمَاعِیلُ فَبَکَی فَخَرَجَتْ حَتَّی عَلَتْ عَلَی الصَّفَا وَ بِالْوَادِی أَشْجَارٌ فَنَادَتْ هَلْ بِالْوَادِی مِنْ أَنِیسٍ فَلَمْ یُجِبْهَا أَحَدٌ فَانْحَدَرَتْ حَتَّی عَلَتْ عَلَی الْمَرْوَةِ فَنَادَتْ هَلْ بِالْوَادِی مِنْ أَنِیسٍ فَلَمْ تَزَلْ تَفْعَلُ ذَلِکَ حَتَّی فَعَلَتْهُ سَبْعَ مَرَّاتٍ فَلَمَّا کَانَتِ السَّابِعَةُ هَبَطَ عَلَیْهَا جَبْرَئِیلُ علیه السلام فَقَالَ لَهَا أَیَّتُهَا الْمَرْأَةُ </w:t>
      </w:r>
      <w:bookmarkStart w:id="521" w:name="pg13749_126617"/>
    </w:p>
    <w:p>
      <w:pPr>
        <w:pStyle w:val="BookText"/>
        <w:rPr/>
      </w:pPr>
      <w:bookmarkEnd w:id="521"/>
      <w:r>
        <w:rPr>
          <w:rFonts w:ascii="Amiri" w:hAnsi="Amiri" w:eastAsia="Amiri" w:cs="Amiri"/>
          <w:color w:val="111111"/>
          <w:sz w:val="28"/>
          <w:sz w:val="28"/>
          <w:szCs w:val="28"/>
          <w:rtl w:val="true"/>
          <w:lang w:bidi="ar-SA"/>
        </w:rPr>
        <w:t xml:space="preserve">مَنْ أَنْتِ فَقَالَتْ أَنَا هَاجَرُ أُمُّ وَلَدِ إِبْرَاهِیمَ قَالَ لَهَا وَ إِلَی مَنْ خَلَّفَکِ قَالَتْ أَمَّا إِذَا قُلْتَ ذَلِکَ لَقَدْ قُلْتُ لَهُ یَا إِبْرَاهِیمُ إِلَی مَنْ تُخَلِّفُنِی هَاهُنَا فَقَالَ إِلَی اللَّهِ عَزَّ وَ جَلَّ أُخَلِّفُکِ فَقَالَ لَهَا جَبْرَئِیلُ علیه السلام نِعْمَ مَا خَلَّفَکِ إِلَیْهِ لَقَدْ وَکَلَکُمْ إِلَی کَافٍ فَارْجِعِی إِلَی وَلَدِکِ فَرَجَعَتْ إِلَی الْبَیْتِ وَ قَدْ نَبَعَتْ زَمْزَمُ وَ الْمَاءُ ظَاهِرٌ یَجْرِی فَجَمَعَتْ حَوْلَهُ التُّرَابَ فَحَبَسَهُ قَالَ أَبُو عَبْدِ اللَّهِ علیه السلام لَوْ تَرَکَتْهُ لَکَانَ سَیْحاً ثُمَّ قَالَ مَرَّ رَکْبٌ مِنَ الْیَمَنِ وَ لَمْ یَکُونُوا یَدْخُلُونَ مَکَّةَ فَنَظَرُوا إِلَی الطَّیْرِ مُقْبِلَةً عَلَی مَکَّةَ مِنْ کُلِّ فَجٍّ فَقَالُوا مَا أَقْبَلَتِ الطَّیْرُ عَلَی مَکَّةَ إِلَّا وَ قَدْ رَأَتِ الْمَاءَ فَمَالُوا إِلَی مَکَّةَ حَتَّی أَتَوْا مَوْضِعَ الْبَیْتِ فَنَزَلُوا وَ اسْتَقَوْا مِنَ الْمَاءِ وَ تَزَوَّدُوا مَا یَکْفِیهِمْ وَ خَلَّفُوا عِنْدَهُمَا مِنَ الزَّادِ مَا یَکْفِیهِمَا فَأَجْرَی اللَّهُ لَهُمْ بِذَلِکَ رِزْقاً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سعی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هاجر و اسماعیل علیه السلام را در مکه بر جای گذاشت، اسماعیل علیه السلام تشنه شد و گریست؛ از این رو هاجر بیرون رفت تا این که بر بالای صفا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در آن 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همدمی در این وادی هست؟ او هیچ پاسخی نشنید؛ از این رو پیش آمد تا آن که بر بالای مروه قرار گرفت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همدمی در این وادی هست؟ پیوسته هاجر این کار را انجام می داد تا آن که هفت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هفتم جبرئیل عیه السلام بر او نازل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تو کیستی؟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هاجر، مادر پسر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شما را به چه کسی سپرده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مرا در اینجا به چه کسی می سپاری؟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عزوجل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کسی شما را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کسی سپرده است که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فرزندت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هاجر به سوی کعبه بازگشت و دید که زمزم از زمین جوشیده و آب، پددیدار شده و بر روی زمین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خاک را به دور آن گرد آورد و از جاری شدن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آب را رها می کرد،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یمن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عادت نداشتند که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به پرندگان نگریستند که از هر سو به مکه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روی آوردن پرندگان به سمت مکه تنها به این دلیل است که آنها در آن جا آب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خود را به سوی مکه کج کردند تا این که به جایگاه کعبه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مرکبشان پیاده شدند و از آن آب نوشیدند و به اندازه نیازشان از آن آب برگرفتند و به اندازه نیاز آن دو به آنان توشه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به وسیله زمزم برای آنان روزی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838985_1468164448"/>
      <w:bookmarkStart w:id="523" w:name="_Toc223"/>
      <w:bookmarkEnd w:id="522"/>
      <w:r>
        <w:rPr>
          <w:rtl w:val="true"/>
        </w:rPr>
        <w:t>«</w:t>
      </w:r>
      <w:r>
        <w:rPr/>
        <w:t>44</w:t>
      </w:r>
      <w:r>
        <w:rPr>
          <w:rtl w:val="true"/>
        </w:rPr>
        <w:t>»</w:t>
      </w:r>
      <w:bookmarkEnd w:id="523"/>
    </w:p>
    <w:p>
      <w:pPr>
        <w:pStyle w:val="BookText"/>
        <w:rPr/>
      </w:pPr>
      <w:r>
        <w:rPr>
          <w:rFonts w:ascii="IRNazanin" w:hAnsi="IRNazanin" w:eastAsia="IRNazanin"/>
          <w:color w:val="111111"/>
          <w:sz w:val="28"/>
          <w:sz w:val="28"/>
          <w:szCs w:val="28"/>
          <w:rtl w:val="true"/>
          <w:lang w:bidi="fa-IR"/>
        </w:rPr>
        <w:t xml:space="preserve">و روی محمد بن خلف عن بعض أصحابه قال فکان الناس یمرون بمکة فیطعمونهم من الطعام و یسقونهم من الماء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مکه می گذشتند و به آنان غذا می دادند و هاجر و اسماعیل علیه السلام به آنان از زمزم آب می نوشاندند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1838987_1468164448"/>
      <w:bookmarkStart w:id="525" w:name="_Toc224"/>
      <w:bookmarkEnd w:id="524"/>
      <w:r>
        <w:rPr>
          <w:rtl w:val="true"/>
        </w:rPr>
        <w:t>«</w:t>
      </w:r>
      <w:r>
        <w:rPr/>
        <w:t>45</w:t>
      </w:r>
      <w:r>
        <w:rPr>
          <w:rtl w:val="true"/>
        </w:rPr>
        <w:t>»</w:t>
      </w:r>
      <w:bookmarkEnd w:id="525"/>
    </w:p>
    <w:p>
      <w:pPr>
        <w:pStyle w:val="BookText"/>
        <w:rPr/>
      </w:pPr>
      <w:r>
        <w:rPr>
          <w:rFonts w:ascii="Amiri" w:hAnsi="Amiri" w:eastAsia="Amiri" w:cs="Amiri"/>
          <w:color w:val="111111"/>
          <w:sz w:val="28"/>
          <w:sz w:val="28"/>
          <w:szCs w:val="28"/>
          <w:rtl w:val="true"/>
          <w:lang w:bidi="ar-SA"/>
        </w:rPr>
        <w:t>سن، المحاسن أَبِی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السَّعْیِ بَیْنَ الصَّفَا وَ الْمَرْوَةِ فَقَالَ إِنَّ هَاجَرَ لَمَّا وَلَدَتْ بِإِسْمَاعِیلَ دَخَلَتْ سَارَةَ غَیْرَةٌ شَدِیدَةٌ فَأَمَرَ اللَّهُ إِبْرَاهِیمَ أَنْ یُطِیعَهَا فَقَالَتْ یَا إِبْرَاهِیمُ احْمِلْ هَاجَرَ حَتَّی تَضَعَهَا بِبِلَادٍ لَیْسَ فِیهَا زَرْعٌ وَ لَا ضَرْعٌ فَأَتَی بِهَا الْبَیْتَ وَ لَیْسَ بِمَکَّةَ إِذْ ذَاکَ زَرْعٌ وَ لَا ضَرْعٌ وَ لَا مَاءٌ وَ لَا أَحَدٌ فَخَلَّفَهَا عِنْدَ الْبَیْتِ وَ انْصَرَفَ عَنْهَا إِبْرَاهِیمُ علیه السلام فَبَکَی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سعی میان صفا و مروه پرسیدیم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هاجر، اسماعیل علیه السلام را به دنیا آورد، ساره بسیار حسادت ورزید؛ از این رو خداوند به ابراهیم علیه السلام فرمان داد تا از ساره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هاجر را بردار و به شهری ببر که کشاورزی و دامپروری در آن نباشد؛ از این رو ابراهیم علیه السلام هاجر را به کعبه، خانه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آن زمان کشاورزی، دامپروری، آب و هیچ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او را نزد خود کعبه بر جای گذاشت و بازگشت و گریست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838989_1468164448"/>
      <w:bookmarkStart w:id="527" w:name="_Toc225"/>
      <w:bookmarkEnd w:id="526"/>
      <w:r>
        <w:rPr>
          <w:rtl w:val="true"/>
        </w:rPr>
        <w:t>«</w:t>
      </w:r>
      <w:r>
        <w:rPr/>
        <w:t>46</w:t>
      </w:r>
      <w:r>
        <w:rPr>
          <w:rtl w:val="true"/>
        </w:rPr>
        <w:t>»</w:t>
      </w:r>
      <w:bookmarkEnd w:id="527"/>
    </w:p>
    <w:p>
      <w:pPr>
        <w:pStyle w:val="BookText"/>
        <w:rPr/>
      </w:pPr>
      <w:r>
        <w:rPr>
          <w:rFonts w:ascii="Amiri" w:hAnsi="Amiri" w:eastAsia="Amiri" w:cs="Amiri"/>
          <w:color w:val="111111"/>
          <w:sz w:val="28"/>
          <w:sz w:val="28"/>
          <w:szCs w:val="28"/>
          <w:rtl w:val="true"/>
          <w:lang w:bidi="ar-SA"/>
        </w:rPr>
        <w:t xml:space="preserve">سن، المحاسن غَیْرُ وَاحِدٍ مِنْ أَصْحَابِنَا عَنْ أَبَانٍ الْأَحْمَرِ رَفَعَهُ إِلَی أَبِی عَبْدِ اللَّهِ علیه السلام قَالَ کَانَتِ الْخَیْلُ وُحُوشاً فِی بِلَادِ الْعَرَبِ فَصَعِدَ إِبْرَاهِیمُ وَ إِسْمَاعِیلُ علیهما السلام عَلَی أَجْیَادٍ فَصَاحَا أَلَا هَلَا أَلَا هَلُمَّ فَمَا فَرَسٌ إِلَّا أُعْطِیَ بِیَدِهِ وَ أَمْکَنَ مِنْ نَاصِیَتِهِ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در سرزمین عرب ها، وحشی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علیهما السلام روی کوه اجیاد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هلا، هان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تمام اسب ها برای ابراهیم علیه السلام رام و تسلیم او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838991_1468164448"/>
      <w:bookmarkStart w:id="529" w:name="_Toc226"/>
      <w:bookmarkEnd w:id="528"/>
      <w:r>
        <w:rPr>
          <w:rtl w:val="true"/>
        </w:rPr>
        <w:t>«</w:t>
      </w:r>
      <w:r>
        <w:rPr/>
        <w:t>47</w:t>
      </w:r>
      <w:r>
        <w:rPr>
          <w:rtl w:val="true"/>
        </w:rPr>
        <w:t>»</w:t>
      </w:r>
      <w:bookmarkEnd w:id="5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الْفَضْلِ بْنِ مُوسَی الْکَاتِبِ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علیه السلام لَمَّا أَسْکَنَ إِسْمَاعِیلَ وَ هَاجَرَ مَکَّةَ وَ وَدَّعَهُمَا لِیَنْصَرِفَ عَنْهُمَا بَکَیَا فَقَالَ لَهُمَا إِبْرَاهِیمُ مَا یُبْکِیکُمَا فَقَدْ خَلَّفْتُکُمَا فِی أَحَبِّ الْأَرْضِ إِلَی اللَّهِ وَ فِی حَرَمِ اللَّهِ فَقَالَتْ </w:t>
      </w:r>
      <w:bookmarkStart w:id="530" w:name="pg13749_126618"/>
    </w:p>
    <w:p>
      <w:pPr>
        <w:pStyle w:val="BookText"/>
        <w:rPr/>
      </w:pPr>
      <w:bookmarkEnd w:id="530"/>
      <w:r>
        <w:rPr>
          <w:rFonts w:ascii="Amiri" w:hAnsi="Amiri" w:eastAsia="Amiri" w:cs="Amiri"/>
          <w:color w:val="111111"/>
          <w:sz w:val="28"/>
          <w:sz w:val="28"/>
          <w:szCs w:val="28"/>
          <w:rtl w:val="true"/>
          <w:lang w:bidi="ar-SA"/>
        </w:rPr>
        <w:t xml:space="preserve">لَهُ هَاجَرُ یَا إِبْرَاهِیمُ مَا کُنْتُ أَرَی أَنَّ نَبِیّاً مِثْلَکَ یَفْعَلُ مَا فَعَلْتَ قَالَ وَ مَا فَعَلْتُ فَقَالَتْ إِنَّکَ خَلَّفْتَ امْرَأَةً ضَعِیفَةً وَ غُلَاماً ضَعِیفاً لَا حِیلَةَ لَهُمَا بِلَا أَنِیسٍ مِنْ بَشَرٍ وَ لَا مَاءٍ یَظْهَرُ وَ لَا زَرْعٍ قَدْ بَلَغَ وَ لَا ضَرْعٍ یُحْلَبُ قَالَ فَرَقَّ إِبْرَاهِیمُ وَ دَمَعَتْ عَیْنَاهُ عِنْدَ مَا سَمِعَ مِنْهَا فَأَقْبَلَ حَتَّی انْتَهَی إِلَی بَابِ بَیْتِ اللَّهِ الْحَرَامِ فَأَخَذَ بِعِضَادَتَیِ </w:t>
      </w:r>
      <w:r>
        <w:rPr>
          <w:rStyle w:val="FootnoteAnchor"/>
          <w:rtl w:val="true"/>
        </w:rPr>
        <w:footnoteReference w:id="451"/>
      </w:r>
      <w:r>
        <w:rPr>
          <w:rFonts w:ascii="Amiri" w:hAnsi="Amiri" w:eastAsia="Amiri" w:cs="Amiri"/>
          <w:color w:val="111111"/>
          <w:sz w:val="28"/>
          <w:sz w:val="28"/>
          <w:szCs w:val="28"/>
          <w:rtl w:val="true"/>
          <w:lang w:bidi="ar-SA"/>
        </w:rPr>
        <w:t xml:space="preserve">الْکَعْبَةِ ثُمَّ قَالَ اللَّهُمَّ إِنِّی أَسْکَنْتُ مِنْ ذُرِّیَّتِی بِوادٍ غَیْرِ ذِی زَرْعٍ عِنْدَ بَیْتِکَ الْمُحَرَّمِ رَبَّنا لِیُقِیمُوا الصَّلاةَ فَاجْعَلْ أَفْئِدَةً مِنَ النَّاسِ تَهْوِی إِلَیْهِمْ وَ ارْزُقْهُمْ مِنَ الثَّمَراتِ لَعَلَّهُمْ یَشْکُرُونَ قَالَ أَبُو الْحَسَنِ فَأَوْحَی اللَّهُ إِلَی إِبْرَاهِیمَ أَنِ اصْعَدْ أَبَا قُبَیْسٍ فَنَادِ فِی النَّاسِ یَا مَعْشَرَ الْخَلَائِقِ إِنَّ اللَّهَ یَأْمُرُکُمْ بِحَجِّ هَذَا الْبَیْتِ الَّذِی بِمَکَّةَ مُحَرَّماً مَنِ اسْتَطَاعَ إِلَیْهِ سَبِیلًا فَرِیضَةً مِنَ اللَّهِ قَالَ فَصَعِدَ إِبْرَاهِیمُ أَبَا قُبَیْسٍ فَنَادَی فِی النَّاسِ بِأَعْلَی صَوْتِهِ یَا مَعْشَرَ الْخَلَائِقِ إِنَّ اللَّهَ یَأْمُرُکُمْ بِحَجِّ هَذَا الْبَیْتِ الَّذِی بِمَکَّةَ مُحَرَّماً مَنِ اسْتَطاعَ إِلَیْهِ سَبِیلًا فَرِیضَةً مِنَ اللَّهِ قَالَ فَمَدَّ اللَّهُ لِإِبْرَاهِیمَ فِی صَوْتِهِ حَتَّی أَسْمَعَ بِهِ أَهْلَ الْمَشْرِقِ وَ الْمَغْرِبِ وَ مَا بَیْنَهُمَا مِنْ جَمِیعِ مَا قَدَّرَ اللَّهُ وَ قَضَی فِی أَصْلَابِ الرِّجَالِ مِنَ النُّطَفِ وَ جَمِیعِ مَا قَدَّرَ اللَّهُ وَ قَضَی فِی أَرْحَامِ النِّسَاءِ إِلَی یَوْمِ الْقِیَامَةِ فَهُنَاکَ یَا فَضْلُ وَجَبَ الْحَجُّ عَلَی جَمِیعِ الْخَلَائِقِ فَالتَّلْبِیَةُ مِنَ الْحَاجِّ فِی أَیَّامِ الْحَجِّ هِیَ إِجَابَةٌ لِنِدَاءِ إِبْرَاهِیمَ علیه السلام یَوْمَئِذٍ بِالْحَجِّ عَنِ اللَّهِ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موسی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اسماعیل و هاجر را در مکه سکونت داد و با آنان وداع کرد تا بازگردد، آن دو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آورده است؟ من شما را در محبوب ترین نقطه زمین و در حرم خدا به خدا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ای ابراهیم، هیچ پیامبری را ندیدم که آن کاری را کند، که 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کردم؟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زن و بچه ای ناتوان و درمانده را رها کردی، بی آن که همدمی از انسان ها، آبی پیدا، کِشتی رسیده و حیوانی شیرده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شنیدن این سخن متأثر شد و اشک از چشمانش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کرد تا آن که به در خانه بیت الله الحرام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های دو طرف کعبه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وادی بی 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تا نماز را به پا دارند 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وحی فرمود که از کوه ابو قبیس بالا برو و در میان مردم صدا بزن که ای جماعت مردم، خداوند به شما فرمان می دهد که هر کس استطاعت آمدن به این خانه که حرم محترم الهی است را دارد باید به این خانه کعبه بیاید و حج به جا آورد و این، فریضه ای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از کوه ابو قبیس بالا رفت و در میان مردم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خداوند به شما فرمان می دهد که هر کس استطاعت آمدن به این خانه که حرم محترم الهی است را دارد باید به این خانه در مکه بیاید و حج به جا آورد و این، فریضه ای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ابراهیم علیه السلام را کشاند تا آن که او سخنش را به گوش مردم مشرق و مغرب و آنچه میان آن دو است و از جمیع آنچه خداوند مقدر فرموده از نطفه های درون صلب مردان و از تمام آنچه خداوند درون رحم زنان مقدر فرموده تا روز قیامت،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در آن جا بود که حج بر تمام مردم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تلبیه حجاج در روز حج، پاسخی به ندای ابراهیم علیه است که در آن هنگام به فرمان خدا آنان را به حج فراخواند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838993_1468164448"/>
      <w:bookmarkStart w:id="532" w:name="_Toc227"/>
      <w:bookmarkEnd w:id="531"/>
      <w:r>
        <w:rPr>
          <w:rtl w:val="true"/>
        </w:rPr>
        <w:t>«</w:t>
      </w:r>
      <w:r>
        <w:rPr/>
        <w:t>48</w:t>
      </w:r>
      <w:r>
        <w:rPr>
          <w:rtl w:val="true"/>
        </w:rPr>
        <w:t>»</w:t>
      </w:r>
      <w:bookmarkEnd w:id="53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أَبِیهِ وَ الْحُسَیْنُ بْنُ مُحَمَّدِ بْنِ مُحَمَّدٍ عَنْ عَبْدَوَیْهِ </w:t>
      </w:r>
      <w:r>
        <w:rPr>
          <w:rStyle w:val="FootnoteAnchor"/>
          <w:rtl w:val="true"/>
        </w:rPr>
        <w:footnoteReference w:id="453"/>
      </w:r>
      <w:r>
        <w:rPr>
          <w:rFonts w:ascii="Amiri" w:hAnsi="Amiri" w:eastAsia="Amiri" w:cs="Amiri"/>
          <w:color w:val="111111"/>
          <w:sz w:val="28"/>
          <w:sz w:val="28"/>
          <w:szCs w:val="28"/>
          <w:rtl w:val="true"/>
          <w:lang w:bidi="ar-SA"/>
        </w:rPr>
        <w:t>بْنِ عَامِرٍ وَ غَیْرِهِ وَ مُحَمَّدُ بْنُ یَحْیَی عَنْ أَحْمَدَ بْنِ مُحَمَّدٍ جَمِیعاً عَنْ أَحْمَدَ بْنِ أَبِی نَصْرٍ عَنْ أَبَانِ بْنِ عُثْمَانَ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إِسْمَاعِیلُ حَمَلَهُ إِبْرَاهِیمُ علیه السلام وَ أُمَّهُ عَلَی حِمَارٍ وَ أَقْبَلَ مَعَهُ جَبْرَئِیلُ علیه السلام حَتَّی وَضَعَهُ فِی مَوْضِعِ الْحِجْرِ وَ مَعَهُ شَیْ‌ءٌ مِنْ زَادٍ وَ سِقَاءٌ فِیهِ شَیْ‌ءٌ مِنْ مَاءٍ وَ الْبَیْتُ یَوْمَئِذٍ رَبْوَةٌ </w:t>
      </w:r>
      <w:r>
        <w:rPr>
          <w:rStyle w:val="FootnoteAnchor"/>
          <w:rtl w:val="true"/>
        </w:rPr>
        <w:footnoteReference w:id="454"/>
      </w:r>
      <w:r>
        <w:rPr>
          <w:rFonts w:ascii="Amiri" w:hAnsi="Amiri" w:eastAsia="Amiri" w:cs="Amiri"/>
          <w:color w:val="111111"/>
          <w:sz w:val="28"/>
          <w:sz w:val="28"/>
          <w:szCs w:val="28"/>
          <w:rtl w:val="true"/>
          <w:lang w:bidi="ar-SA"/>
        </w:rPr>
        <w:t xml:space="preserve">حَمْرَاءُ مِنْ مَدَرٍ فَقَالَ إِبْرَاهِیمُ لِجَبْرَئِیلَ هَاهُنَا أُمِرْتَ </w:t>
      </w:r>
      <w:bookmarkStart w:id="533" w:name="pg13749_126619"/>
    </w:p>
    <w:p>
      <w:pPr>
        <w:pStyle w:val="BookText"/>
        <w:rPr/>
      </w:pPr>
      <w:bookmarkEnd w:id="533"/>
      <w:r>
        <w:rPr>
          <w:rFonts w:ascii="Amiri" w:hAnsi="Amiri" w:eastAsia="Amiri" w:cs="Amiri"/>
          <w:color w:val="111111"/>
          <w:sz w:val="28"/>
          <w:sz w:val="28"/>
          <w:szCs w:val="28"/>
          <w:rtl w:val="true"/>
          <w:lang w:bidi="ar-SA"/>
        </w:rPr>
        <w:t xml:space="preserve">قَالَ نَعَمْ قَالَ وَ مَکَّةُ یَوْمَئِذٍ سَلَمٌ وَ سَمُرٌ </w:t>
      </w:r>
      <w:r>
        <w:rPr>
          <w:rStyle w:val="FootnoteAnchor"/>
          <w:rtl w:val="true"/>
        </w:rPr>
        <w:footnoteReference w:id="455"/>
      </w:r>
      <w:r>
        <w:rPr>
          <w:rFonts w:ascii="Amiri" w:hAnsi="Amiri" w:eastAsia="Amiri" w:cs="Amiri"/>
          <w:color w:val="111111"/>
          <w:sz w:val="28"/>
          <w:sz w:val="28"/>
          <w:szCs w:val="28"/>
          <w:rtl w:val="true"/>
          <w:lang w:bidi="ar-SA"/>
        </w:rPr>
        <w:t xml:space="preserve">وَ حَوْلَ مَکَّةَ یَوْمَئِذٍ نَاسٌ مِنَ الْعَمَالِیقِ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علیه السلام به دنیا آمد، ابراهیم علیه السلام او و مادرش را بر روی خر سوار کرد و جبرئیل با او روی آورد تا آن که ابراهیم علیه السلام اسماعیل علیه السلام را در جایگاه حِجر اسماعیل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خود مقداری توشه و مَشکی داشت که در آن مقداری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آن زمان تپه ای سرخ از گِل و لای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فرمان داده شده 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آن زمان، خار مغیلان وجود داشت و پیرامون مکه مردمی از قبیله عمالیق زندگی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عمالیق، مردمی از نسل عمیلق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آنان از نسل عملاق بن لاوز بن ارم بن سام بن نوح بودند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838995_1468164448"/>
      <w:bookmarkStart w:id="535" w:name="_Toc228"/>
      <w:bookmarkEnd w:id="534"/>
      <w:r>
        <w:rPr>
          <w:rtl w:val="true"/>
        </w:rPr>
        <w:t>«</w:t>
      </w:r>
      <w:r>
        <w:rPr/>
        <w:t>49</w:t>
      </w:r>
      <w:r>
        <w:rPr>
          <w:rtl w:val="true"/>
        </w:rPr>
        <w:t>»</w:t>
      </w:r>
      <w:bookmarkEnd w:id="535"/>
    </w:p>
    <w:p>
      <w:pPr>
        <w:pStyle w:val="BookText"/>
        <w:rPr/>
      </w:pPr>
      <w:r>
        <w:rPr>
          <w:rFonts w:ascii="Amiri" w:hAnsi="Amiri" w:eastAsia="Amiri" w:cs="Amiri"/>
          <w:color w:val="111111"/>
          <w:sz w:val="28"/>
          <w:sz w:val="28"/>
          <w:szCs w:val="28"/>
          <w:rtl w:val="true"/>
          <w:lang w:bidi="ar-SA"/>
        </w:rPr>
        <w:t>وَ فِی حَدِیثٍ آخَرَ 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وَلَّی إِبْرَاهِیمُ قَالَتْ هَاجَرُ یَا إِبْرَاهِیمُ إِلَی مَنْ تَدَعُنَا قَالَ أَدَعُکُمَا إِلَی رَبِّ هَذِهِ الْبَنِیَّةِ قَالَ فَلَمَّا نَفِدَ الْمَاءُ </w:t>
      </w:r>
      <w:r>
        <w:rPr>
          <w:rStyle w:val="FootnoteAnchor"/>
          <w:rtl w:val="true"/>
        </w:rPr>
        <w:footnoteReference w:id="457"/>
      </w:r>
      <w:r>
        <w:rPr>
          <w:rFonts w:ascii="Amiri" w:hAnsi="Amiri" w:eastAsia="Amiri" w:cs="Amiri"/>
          <w:color w:val="111111"/>
          <w:sz w:val="28"/>
          <w:sz w:val="28"/>
          <w:szCs w:val="28"/>
          <w:rtl w:val="true"/>
          <w:lang w:bidi="ar-SA"/>
        </w:rPr>
        <w:t xml:space="preserve">وَ عَطِشَ الْغُلَامُ خَرَجَتْ حَتَّی صَعِدَتْ عَلَی الصَّفَا فَنَادَتْ هَلْ بِالْوَادِی مِنْ أَنِیسٍ ثُمَّ انْحَدَرَتْ حَتَّی أَتَتِ الْمَرْوَةَ فَنَادَتْ مِثْلَ ذَلِکَ ثُمَّ أَقْبَلَتْ رَاجِعَةً إِلَی ابْنِهَا فَإِذَا عَقِبُهُ یَفْحَصُ فِی مَاءٍ فَجَمَعَتْهُ فَسَاخَ </w:t>
      </w:r>
      <w:r>
        <w:rPr>
          <w:rStyle w:val="FootnoteAnchor"/>
          <w:rtl w:val="true"/>
        </w:rPr>
        <w:footnoteReference w:id="458"/>
      </w:r>
      <w:r>
        <w:rPr>
          <w:rFonts w:ascii="Amiri" w:hAnsi="Amiri" w:eastAsia="Amiri" w:cs="Amiri"/>
          <w:color w:val="111111"/>
          <w:sz w:val="28"/>
          <w:sz w:val="28"/>
          <w:szCs w:val="28"/>
          <w:rtl w:val="true"/>
          <w:lang w:bidi="ar-SA"/>
        </w:rPr>
        <w:t>وَ لَوْ تَرَکَتْهُ لَسَاحَ</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خواست بازگردد،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چه کسی ما را می سپاری؟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پروردگار این خانه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تمام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پسر بچه تشنه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بیرون رفت تا آن که بر بالای صفا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صحراها همدمی هست؟ سپس پایین آمد و بر مروه قرار گرفت و همان جمله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و به سوی پسرش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دید که پاشنه اش در آب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آب را گرد آورد و آب، در زمین فرو رفت و اگر آن را رها می کرد جاری 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838997_1468164448"/>
      <w:bookmarkStart w:id="537" w:name="_Toc229"/>
      <w:bookmarkEnd w:id="536"/>
      <w:r>
        <w:rPr>
          <w:rtl w:val="true"/>
        </w:rPr>
        <w:t>«</w:t>
      </w:r>
      <w:r>
        <w:rPr/>
        <w:t>50</w:t>
      </w:r>
      <w:r>
        <w:rPr>
          <w:rtl w:val="true"/>
        </w:rPr>
        <w:t>»</w:t>
      </w:r>
      <w:bookmarkEnd w:id="537"/>
    </w:p>
    <w:p>
      <w:pPr>
        <w:pStyle w:val="BookText"/>
        <w:rPr/>
      </w:pPr>
      <w:r>
        <w:rPr>
          <w:rFonts w:ascii="Amiri" w:hAnsi="Amiri" w:eastAsia="Amiri" w:cs="Amiri"/>
          <w:color w:val="111111"/>
          <w:sz w:val="28"/>
          <w:sz w:val="28"/>
          <w:szCs w:val="28"/>
          <w:rtl w:val="true"/>
          <w:lang w:bidi="ar-SA"/>
        </w:rPr>
        <w:t xml:space="preserve">کا، الکافی عِدَّةٌ مِنْ أَصْحَابِنَا عَنْ أَحْمَدَ بْنِ مُحَمَّدٍ عَنْ عَلِیِّ بْنِ الْحَکَمِ عَنْ أَبَانٍ الْأَحْمَرِ عَنْ مُحَمَّدٍ الْوَاسِطِیِّ قَالَ قَالَ أَبُو عَبْدِ اللَّهِ علیه السلام إِنَّ إِبْرَاهِیمَ شَکَا إِلَی اللَّهِ عَزَّ وَ جَلَّ مَا یَلْقَی مِنْ سُوءِ خُلُقِ سَارَةَ فَأَوْحَی اللَّهُ عَزَّ وَ جَلَّ إِلَیْهِ إِنَّمَا مَثَلُ الْمَرْأَةِ مَثَلُ الضِّلْعِ الْمُعْوَجِّ إِنْ أَقَمْتَهُ کَسَرْتَهُ وَ إِنْ تَرَکْتَهُ اسْتَمْتَعْتَ بِهِ اصْبِرْ عَلَیْهَا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اخلاق بد ساره با او، به خداوند عزوجل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مَثَل زن، مَثَل دنده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راست گردانی، آن را می شکنی و اگر آن را رها کنی، از آن بهره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او شکیبایی بورز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838999_1468164448"/>
      <w:bookmarkStart w:id="539" w:name="_Toc230"/>
      <w:bookmarkEnd w:id="538"/>
      <w:r>
        <w:rPr>
          <w:rtl w:val="true"/>
        </w:rPr>
        <w:t>«</w:t>
      </w:r>
      <w:r>
        <w:rPr/>
        <w:t>51</w:t>
      </w:r>
      <w:r>
        <w:rPr>
          <w:rtl w:val="true"/>
        </w:rPr>
        <w:t>»</w:t>
      </w:r>
      <w:bookmarkEnd w:id="5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إِذْ بَوَّأْنا لِإِبْراهِیمَ مَکانَ الْبَیْتِ أَیْ عَرَّفْنَاهُ قَوْلُهُ وَ عَلی کُلِّ ضامِرٍ یَقُولُ الْإِبِلُ الْمَهْزُولَةُ قَالَ وَ لَمَّا فَرَغَ إِبْرَاهِیمُ مِنْ بِنَاءِ الْبَیْتِ أَمَرَهُ اللَّهُ أَنْ یُؤَذِّنَ فِی النَّاسِ بِالْحَجِّ فَقَالَ یَا رَبِّ وَ مَا یَبْلُغُ صَوْتِی فَقَالَ اللَّهُ أَذِّنْ عَلَیْکَ الْأَذَانُ وَ عَلَیَّ الْبَلَاغُ وَ ارْتَفَعَ إِلَی الْمَقَامِ </w:t>
      </w:r>
      <w:r>
        <w:rPr>
          <w:rStyle w:val="FootnoteAnchor"/>
          <w:rtl w:val="true"/>
        </w:rPr>
        <w:footnoteReference w:id="461"/>
      </w:r>
      <w:r>
        <w:rPr>
          <w:rFonts w:ascii="Amiri" w:hAnsi="Amiri" w:eastAsia="Amiri" w:cs="Amiri"/>
          <w:color w:val="111111"/>
          <w:sz w:val="28"/>
          <w:sz w:val="28"/>
          <w:szCs w:val="28"/>
          <w:rtl w:val="true"/>
          <w:lang w:bidi="ar-SA"/>
        </w:rPr>
        <w:t xml:space="preserve">وَ هُوَ یَوْمَئِذٍ یَلْصَقُ بِالْبَیْتِ فَارْتَفَعَ بِهِ الْمَقَامُ حَتَّی کَانَ أَطْوَلَ مِنَالْجِبَالِ فَنَادَی وَ أَدْخَلَ إِصْبَعَهُ فِی أُذُنَیْهِ وَ أَقْبَلَ بِوَجْهِهِ شَرْقاً وَ غَرْباً یَقُولُ أَیُّهَا النَّاسُ </w:t>
      </w:r>
      <w:bookmarkStart w:id="540" w:name="pg13749_126620"/>
    </w:p>
    <w:p>
      <w:pPr>
        <w:pStyle w:val="BookText"/>
        <w:rPr/>
      </w:pPr>
      <w:bookmarkEnd w:id="540"/>
      <w:r>
        <w:rPr>
          <w:rFonts w:ascii="Amiri" w:hAnsi="Amiri" w:eastAsia="Amiri" w:cs="Amiri"/>
          <w:color w:val="111111"/>
          <w:sz w:val="28"/>
          <w:sz w:val="28"/>
          <w:szCs w:val="28"/>
          <w:rtl w:val="true"/>
          <w:lang w:bidi="ar-SA"/>
        </w:rPr>
        <w:t xml:space="preserve">کُتِبَ عَلَیْکُمُ الْحَجُّ إِلَی الْبَیْتِ الْعَتِیقِ فَأَجِیبُوا رَبَّکُمْ فَأَجَابُوهُ مِنْ تَحْتِ الْبُحُورِ السَّبْعِ </w:t>
      </w:r>
      <w:r>
        <w:rPr>
          <w:rStyle w:val="FootnoteAnchor"/>
          <w:rtl w:val="true"/>
        </w:rPr>
        <w:footnoteReference w:id="462"/>
      </w:r>
      <w:r>
        <w:rPr>
          <w:rFonts w:ascii="Amiri" w:hAnsi="Amiri" w:eastAsia="Amiri" w:cs="Amiri"/>
          <w:color w:val="111111"/>
          <w:sz w:val="28"/>
          <w:sz w:val="28"/>
          <w:szCs w:val="28"/>
          <w:rtl w:val="true"/>
          <w:lang w:bidi="ar-SA"/>
        </w:rPr>
        <w:t xml:space="preserve">وَ مِنْ بَیْنِ الْمَشْرِقِ وَ الْمَغْرِبِ إِلَی مُنْقَطَعِ التُّرَابِ مِنْ أَطْرَافِهَا أَیِ الْأَرْضِ کُلِّهَا وَ مِنْ أَصْلَابِ الرِّجَالِ وَ أَرْحَامِ النِّسَاءِ بِالتَّلْبِیَةِ لَبَّیْکَ اللَّهُمَّ لَبَّیْکَ أَ وَ لَا تَرَوْنَهُمْ یَأْتُونَ یُلَبُّونَ فَمَنْ حَجَّ مِنْ یَوْمِئِذٍ إِلَی یَوْمِ الْقِیَامَةِ فَهُمْ مِمَّنِ اسْتَجَابَ اللَّهَ وَ ذَلِکَ قَوْلُهُ فِیهِ آیاتٌ بَیِّناتٌ مَقامُ إِبْراهِیمَ یَعْنِی نِدَاءَ إِبْرَاهِیمَ عَلَی الْمَقَامِ بِالْحَجِّ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برای ابراهیم جای خانه را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خانه را به او شناساندیم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هر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شتر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کار ساخت کعبه را به پایان رسانید، خداوند به او فرمان داد تا در میان مردم صدا بزند و آنان را به حج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صدایم به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 بزن که صدا زدن، با تو و رساندن آن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به سوی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بر بالای مقام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آن زمان چسبیده به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قد او را بلند ساخت،</w:t>
      </w:r>
    </w:p>
    <w:p>
      <w:pPr>
        <w:pStyle w:val="BookText"/>
        <w:rPr/>
      </w:pPr>
      <w:r>
        <w:rPr>
          <w:rFonts w:ascii="IRNazanin" w:hAnsi="IRNazanin" w:eastAsia="IRNazanin"/>
          <w:color w:val="111111"/>
          <w:sz w:val="28"/>
          <w:sz w:val="28"/>
          <w:szCs w:val="28"/>
          <w:rtl w:val="true"/>
          <w:lang w:bidi="fa-IR"/>
        </w:rPr>
        <w:t>به طوری که بلند تر از کوه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انگشتش را در گوش هایش فرو برد و به مشرق و مغرب رو کرد و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حج کردن به سوی بیت عتیق بر شما واجب شده است؛ بنابراین پروردگارتان 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مردم از زیر هفت دریا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از پشت هفت دریا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مشرق و مغرب تا ته دنیا و از صلب مردان و رحم زنان، خدا را با تلبیه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آنان لبیک گویان می آیند؟ بنابراین هر کس از آن زمان تا روز قیامت به حج بیاید از زمره کسانی است که به خداوند،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نشانه‌هایی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امر اشاره دارد و مقصود از آن، صدا زدن ابراهیم علیه السلام به روی مقام و فراخواندن مردم به حج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839001_1468164448"/>
      <w:bookmarkStart w:id="542" w:name="_Toc231"/>
      <w:bookmarkEnd w:id="541"/>
      <w:r>
        <w:rPr>
          <w:rtl w:val="true"/>
        </w:rPr>
        <w:t>«</w:t>
      </w:r>
      <w:r>
        <w:rPr/>
        <w:t>52</w:t>
      </w:r>
      <w:r>
        <w:rPr>
          <w:rtl w:val="true"/>
        </w:rPr>
        <w:t>»</w:t>
      </w:r>
      <w:bookmarkEnd w:id="542"/>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حَفْصِ بْنِ الْبَخْتَرِیِّ عَنْ أَبِی عَبْدِ اللَّهِ علیه السلام أَنَّ أَصْلَ حَمَامِ الْحَرَمِ بَقِیَّةُ حَمَامٍ کَانَتْ لِإِسْمَاعِیلَ بْنِ إِبْرَاهِیمَ علیه السلام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کبوتران حرم، بازماندگان کبوتر هایی است که برای اسماعیل علیه السلام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نیافتیم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839003_1468164448"/>
      <w:bookmarkStart w:id="544" w:name="_Toc232"/>
      <w:bookmarkEnd w:id="543"/>
      <w:r>
        <w:rPr>
          <w:rtl w:val="true"/>
        </w:rPr>
        <w:t>«</w:t>
      </w:r>
      <w:r>
        <w:rPr/>
        <w:t>53</w:t>
      </w:r>
      <w:r>
        <w:rPr>
          <w:rtl w:val="true"/>
        </w:rPr>
        <w:t>»</w:t>
      </w:r>
      <w:bookmarkEnd w:id="544"/>
    </w:p>
    <w:p>
      <w:pPr>
        <w:pStyle w:val="BookText"/>
        <w:rPr/>
      </w:pPr>
      <w:r>
        <w:rPr>
          <w:rFonts w:ascii="Amiri" w:hAnsi="Amiri" w:eastAsia="Amiri" w:cs="Amiri"/>
          <w:color w:val="111111"/>
          <w:sz w:val="28"/>
          <w:sz w:val="28"/>
          <w:szCs w:val="28"/>
          <w:rtl w:val="true"/>
          <w:lang w:bidi="ar-SA"/>
        </w:rPr>
        <w:t>یب، تهذیب الأحکام أَحْمَدُ بْنُ مُحَمَّدٍ عَنْ عَلِیِّ بْنِ الْحَکَمِ عَنْ أَبَانِ بْنِ عُثْمَانَ عَنْ مُحَمَّدِ بْنِ الْحَسَنِ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خَلِیلَ الرَّحْمَنِ سَأَلَ رَبَّهُ أَنْ یَرْزُقَهُ ابْنَةً تَبْکِیهِ بَعْدَ مَوْتِهِ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الرحمن علیه السلام از خداوند خواست تا به او دختری ارزانی دارد تا پس از مرگش بر او گریه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839005_1468164448"/>
      <w:bookmarkStart w:id="546" w:name="_Toc233"/>
      <w:bookmarkEnd w:id="545"/>
      <w:r>
        <w:rPr>
          <w:rtl w:val="true"/>
        </w:rPr>
        <w:t>«</w:t>
      </w:r>
      <w:r>
        <w:rPr/>
        <w:t>54</w:t>
      </w:r>
      <w:r>
        <w:rPr>
          <w:rtl w:val="true"/>
        </w:rPr>
        <w:t>»</w:t>
      </w:r>
      <w:bookmarkEnd w:id="546"/>
    </w:p>
    <w:p>
      <w:pPr>
        <w:pStyle w:val="BookText"/>
        <w:rPr/>
      </w:pPr>
      <w:r>
        <w:rPr>
          <w:rFonts w:ascii="Amiri" w:hAnsi="Amiri" w:eastAsia="Amiri" w:cs="Amiri"/>
          <w:color w:val="111111"/>
          <w:sz w:val="28"/>
          <w:sz w:val="28"/>
          <w:szCs w:val="28"/>
          <w:rtl w:val="true"/>
          <w:lang w:bidi="ar-SA"/>
        </w:rPr>
        <w:t>کا، الکافی بَعْضُ أَصْحَابِنَا عَنِ ابْنِ جُمْهُورٍ عَنْ أَبِیهِ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بَیْتُ إِسْمَاعِیلَ وَ فِیهِ قَبْرُ هَاجَرَ وَ قَبْرُ إِسْمَاعِیلَ علیه السلام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اسماعیل، خانه اسماعیل علیه السلام بود و قبر هاجر و اسماعیل در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839007_1468164448"/>
      <w:bookmarkStart w:id="548" w:name="_Toc234"/>
      <w:bookmarkEnd w:id="547"/>
      <w:r>
        <w:rPr>
          <w:rtl w:val="true"/>
        </w:rPr>
        <w:t>«</w:t>
      </w:r>
      <w:r>
        <w:rPr/>
        <w:t>55</w:t>
      </w:r>
      <w:r>
        <w:rPr>
          <w:rtl w:val="true"/>
        </w:rPr>
        <w:t>»</w:t>
      </w:r>
      <w:bookmarkEnd w:id="548"/>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الْحِجْرِ أَ مِنَ الْبَیْتِ هُوَ أَوْ فِیهِ شَیْ‌ءٌ مِنَ الْبَیْتِ فَقَالَ لَا وَ لَا قُلَامَةُ ظُفُرٍ وَ لَکِنَّ إِسْمَاعِیلَ علیه السلام دَفَنَ أُمَّهُ فِیهِ فَکَرِهَ أَنْ تُوطَأَ فَحَجَّرَ عَلَیْهِ حِجْراً وَ فِیهِ قُبُورُ أَنْبِیَاءَ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آیا همه حِجر اسماعیل یا مقداری از آن، جزء خانه خداست؟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به اندازه یک ناخن جزء آن نیست، اما اسماعیل علیه السلام مادرش را در آن جا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نداشت که مردم، روی آن لگد کنند؛ از این رو سنگی را روی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حِجر اسماعیل، قبر انبیا علیهم السلام نیز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839009_1468164448"/>
      <w:bookmarkStart w:id="550" w:name="_Toc235"/>
      <w:bookmarkEnd w:id="549"/>
      <w:r>
        <w:rPr>
          <w:rtl w:val="true"/>
        </w:rPr>
        <w:t>«</w:t>
      </w:r>
      <w:r>
        <w:rPr/>
        <w:t>56</w:t>
      </w:r>
      <w:r>
        <w:rPr>
          <w:rtl w:val="true"/>
        </w:rPr>
        <w:t>»</w:t>
      </w:r>
      <w:bookmarkEnd w:id="5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عِدَّةٌ مِنْ أَصْحَابِنَا عَنْ سَهْلِ بْنِ زِیَادٍ عَنْ مُحَمَّدِ بْنِ الْوَلِیدِ شَبَابٍ الصَّیْرَفِیِ </w:t>
      </w:r>
      <w:bookmarkStart w:id="551" w:name="pg13749_126621"/>
    </w:p>
    <w:p>
      <w:pPr>
        <w:pStyle w:val="BookText"/>
        <w:rPr/>
      </w:pPr>
      <w:bookmarkEnd w:id="551"/>
      <w:r>
        <w:rPr>
          <w:rFonts w:ascii="Amiri" w:hAnsi="Amiri" w:eastAsia="Amiri" w:cs="Amiri"/>
          <w:color w:val="111111"/>
          <w:sz w:val="28"/>
          <w:sz w:val="28"/>
          <w:szCs w:val="28"/>
          <w:rtl w:val="true"/>
          <w:lang w:bidi="ar-SA"/>
        </w:rPr>
        <w:t xml:space="preserve">عَنْ مُعَاوِیَةَ بْنِ عَمَّارٍ قَالَ قَالَ أَبُو عَبْدِ اللَّهِ علیه السلام دُفِنَ فِی الْحِجْرِ مِمَّا یَلِی الرُّکْنَ الثَّالِثَ عَذَارَی بَنَاتِ إِسْمَاعِیلَ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دوشیزه اسماعیل علیه السلام در حِجر در جایی که پس از رکن سوم واقع می شود، به خاک سپرده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839011_1468164448"/>
      <w:bookmarkStart w:id="553" w:name="_Toc236"/>
      <w:bookmarkEnd w:id="552"/>
      <w:r>
        <w:rPr>
          <w:rtl w:val="true"/>
        </w:rPr>
        <w:t>«</w:t>
      </w:r>
      <w:r>
        <w:rPr/>
        <w:t>57</w:t>
      </w:r>
      <w:r>
        <w:rPr>
          <w:rtl w:val="true"/>
        </w:rPr>
        <w:t>»</w:t>
      </w:r>
      <w:bookmarkEnd w:id="553"/>
    </w:p>
    <w:p>
      <w:pPr>
        <w:pStyle w:val="BookText"/>
        <w:rPr/>
      </w:pPr>
      <w:r>
        <w:rPr>
          <w:rFonts w:ascii="Amiri" w:hAnsi="Amiri" w:eastAsia="Amiri" w:cs="Amiri"/>
          <w:color w:val="111111"/>
          <w:sz w:val="28"/>
          <w:sz w:val="28"/>
          <w:szCs w:val="28"/>
          <w:rtl w:val="true"/>
          <w:lang w:bidi="ar-SA"/>
        </w:rPr>
        <w:t>کا، الکافی عَلِیٌّ عَنْ أَبِیهِ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إِنَّ أَوَّلَ بَیْتٍ وُضِعَ لِلنَّاسِ لَلَّذِی بِبَکَّةَ مُبارَکاً وَ هُدیً لِلْعالَمِینَ فِیهِ آیاتٌ بَیِّناتٌ مَا هَذِهِ الْآیَاتُ قَالَ مَقَامُ إِبْرَاهِیمَ حَیْثُ قَامَ عَلَی الْحَجَرِ فَأَثَّرَتْ فِیهِ قَدَمَاهُ وَ الْحَجَرُ الْأَسْوَدُ وَ مَنْزِلُ إِسْمَاعِیلَ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که در مکه است و مبارک و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نشانه‌هایی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نشانه ها 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نشانه ها،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روی آن سنگ ایستاد و جای پاهایش در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دیگر آن نشانه ها، حجر الاسود و منزل اسماعیل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839013_1468164448"/>
      <w:bookmarkStart w:id="555" w:name="_Toc237"/>
      <w:bookmarkEnd w:id="554"/>
      <w:r>
        <w:rPr>
          <w:rtl w:val="true"/>
        </w:rPr>
        <w:t>«</w:t>
      </w:r>
      <w:r>
        <w:rPr/>
        <w:t>58</w:t>
      </w:r>
      <w:r>
        <w:rPr>
          <w:rtl w:val="true"/>
        </w:rPr>
        <w:t>»</w:t>
      </w:r>
      <w:bookmarkEnd w:id="5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السَّیِّدُ ابْنُ طَاوُسٍ فِی کِتَابِ سَعْدِ السُّعُودِ، وَجَدْتُ فِی السِّفْرِ التَّاسِعِ مِنَ التَّوْرَاةِ الْمُتَرْجَمِ أَنَّ سَارَةَ امْرَأَةَ إِبْرَاهِیمَ لَمْ یَکُنْ یُولَدُ لَهَا وَلَدٌ وَ کَانَتْ لَهَا أَمَةٌ </w:t>
      </w:r>
      <w:r>
        <w:rPr>
          <w:rStyle w:val="FootnoteAnchor"/>
          <w:rtl w:val="true"/>
        </w:rPr>
        <w:footnoteReference w:id="470"/>
      </w:r>
      <w:r>
        <w:rPr>
          <w:rFonts w:ascii="Amiri" w:hAnsi="Amiri" w:eastAsia="Amiri" w:cs="Amiri"/>
          <w:color w:val="111111"/>
          <w:sz w:val="28"/>
          <w:sz w:val="28"/>
          <w:szCs w:val="28"/>
          <w:rtl w:val="true"/>
          <w:lang w:bidi="ar-SA"/>
        </w:rPr>
        <w:t xml:space="preserve">اسْمُهَا هَاجَرُ فَقَالَتْ سَارَةُ لِإِبْرَاهِیمَ إِنَّ اللَّهَ قَدْ حَرَمَنِیَ الْوَلَدَ فَادْخُلْ عَلَی أَمَتِی وَ ابْنِ لَهَا </w:t>
      </w:r>
      <w:r>
        <w:rPr>
          <w:rStyle w:val="FootnoteAnchor"/>
          <w:rtl w:val="true"/>
        </w:rPr>
        <w:footnoteReference w:id="471"/>
      </w:r>
      <w:r>
        <w:rPr>
          <w:rFonts w:ascii="Amiri" w:hAnsi="Amiri" w:eastAsia="Amiri" w:cs="Amiri"/>
          <w:color w:val="111111"/>
          <w:sz w:val="28"/>
          <w:sz w:val="28"/>
          <w:szCs w:val="28"/>
          <w:rtl w:val="true"/>
          <w:lang w:bidi="ar-SA"/>
        </w:rPr>
        <w:t xml:space="preserve">لَعَلِّی أَتَعَزَّی بِوَلَدٍ مِنْهَا </w:t>
      </w:r>
      <w:r>
        <w:rPr>
          <w:rStyle w:val="FootnoteAnchor"/>
          <w:rtl w:val="true"/>
        </w:rPr>
        <w:footnoteReference w:id="472"/>
      </w:r>
      <w:r>
        <w:rPr>
          <w:rFonts w:ascii="Amiri" w:hAnsi="Amiri" w:eastAsia="Amiri" w:cs="Amiri"/>
          <w:color w:val="111111"/>
          <w:sz w:val="28"/>
          <w:sz w:val="28"/>
          <w:szCs w:val="28"/>
          <w:rtl w:val="true"/>
          <w:lang w:bidi="ar-SA"/>
        </w:rPr>
        <w:t xml:space="preserve">فَسَمِعَ إِبْرَاهِیمُ قَوْلَ سَارَةَ وَ أَطَاعَهَا فَانْطَلَقَتْ سَارَةُ امْرَأَةُ إِبْرَاهِیمَ بِهَاجَرَ أَمَتِهَا </w:t>
      </w:r>
      <w:r>
        <w:rPr>
          <w:rStyle w:val="FootnoteAnchor"/>
          <w:rtl w:val="true"/>
        </w:rPr>
        <w:footnoteReference w:id="473"/>
      </w:r>
      <w:r>
        <w:rPr>
          <w:rFonts w:ascii="Amiri" w:hAnsi="Amiri" w:eastAsia="Amiri" w:cs="Amiri"/>
          <w:color w:val="111111"/>
          <w:sz w:val="28"/>
          <w:sz w:val="28"/>
          <w:szCs w:val="28"/>
          <w:rtl w:val="true"/>
          <w:lang w:bidi="ar-SA"/>
        </w:rPr>
        <w:t xml:space="preserve">وَ ذَلِکَ بَعْدَ مَا سَکَنَ إِبْرَاهِیمُ أَرْضَ کَنْعَانَ عَشْرَ سِنِینَ فَأَدْخَلَتْهَا عَلَی إِبْرَاهِیمَ زَوْجِهَا فَدَخَلَ إِبْرَاهِیمُ عَلَی هَاجَرَ فَحَبِلَتْ فَلَمَّا رَأَتْ هَاجَرُ أَنَّهَا قَدْ حَمَلَتْ اسْتَسْفَهَتْ </w:t>
      </w:r>
      <w:r>
        <w:rPr>
          <w:rStyle w:val="FootnoteAnchor"/>
          <w:rtl w:val="true"/>
        </w:rPr>
        <w:footnoteReference w:id="474"/>
      </w:r>
      <w:r>
        <w:rPr>
          <w:rFonts w:ascii="Amiri" w:hAnsi="Amiri" w:eastAsia="Amiri" w:cs="Amiri"/>
          <w:color w:val="111111"/>
          <w:sz w:val="28"/>
          <w:sz w:val="28"/>
          <w:szCs w:val="28"/>
          <w:rtl w:val="true"/>
          <w:lang w:bidi="ar-SA"/>
        </w:rPr>
        <w:t>هَاجَرُ سَارَةَ سَیِّدَتَهَا وَ هَانَتْ فِی عَیْنِهَا فَقَالَتْ سَارَةُ یَا إِبْرَاهِیمُ أَنْتَ صَاحِبُ ظُلَامَتِی إِنَّمَا وَضَعْتُ أَمَتِی فِی حِضْنِکَ فَلَمَّا حَبِلَتْ هُنْتُ عَلَیْهَا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یَحْکُمُ الرَّبُّ بَیْنِی وَ بَیْنَکَ فَقَالَ إِبْرَاهِیمُ لِسَارَةَ امْرَأَتِهِ هَذِهِ أَمَتُکِ مُسَلَّمَةً فِی یَدِکِ فَاصْنَعِی بِهَا مَا أَحْبَبْتِ وَ حَسُنَ فِی عَیْنِکِ وَ سَرَّکِ وَ وَافَقَکِ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فَأَهَانَتْهَا سَارَةُ سَیِّدَتُهَا فَهَرَبَتْ مِنْهَا فَلَقِیَهَا مَلَاکُ الرَّبِّ عَلَی غَیْرِ مَاءٍ فِی الْبَرِّیَّةِ فِی طَرِیقِ حَذَارِ فَقَالَتْ لَهَا یَا هَاجَرُ </w:t>
      </w:r>
      <w:r>
        <w:rPr>
          <w:rStyle w:val="FootnoteAnchor"/>
          <w:rtl w:val="true"/>
        </w:rPr>
        <w:footnoteReference w:id="477"/>
      </w:r>
      <w:r>
        <w:rPr>
          <w:rFonts w:ascii="Amiri" w:hAnsi="Amiri" w:eastAsia="Amiri" w:cs="Amiri"/>
          <w:color w:val="111111"/>
          <w:sz w:val="28"/>
          <w:sz w:val="28"/>
          <w:szCs w:val="28"/>
          <w:rtl w:val="true"/>
          <w:lang w:bidi="ar-SA"/>
        </w:rPr>
        <w:t xml:space="preserve">أَمَةَ سَارَةَ مِنْ أَیْنَ أَقْبَلْتِ وَ أَیْنَ تُرِیدِینَ فَقَالَتْ أَنَا هَارِبَةٌ مِنْ سَارَةَ سَیِّدَتِی فَقَالَ لَهَا مَلَاکُ الرَّبِّ انْطَلِقِی إِلَی سَیِّدَتِکِ وَ تَعَبَّدِی لَهَا </w:t>
      </w:r>
      <w:r>
        <w:rPr>
          <w:rStyle w:val="FootnoteAnchor"/>
          <w:rtl w:val="true"/>
        </w:rPr>
        <w:footnoteReference w:id="478"/>
      </w:r>
      <w:r>
        <w:rPr>
          <w:rFonts w:ascii="Amiri" w:hAnsi="Amiri" w:eastAsia="Amiri" w:cs="Amiri"/>
          <w:color w:val="111111"/>
          <w:sz w:val="28"/>
          <w:sz w:val="28"/>
          <w:szCs w:val="28"/>
          <w:rtl w:val="true"/>
          <w:lang w:bidi="ar-SA"/>
        </w:rPr>
        <w:t xml:space="preserve">ثُمَّ قَالَ لَهَا مَلَاکُ الرَّبِّ عَنْ قَوْلِ الرَّبِّ أَنَا مُکْثِرُ ذَرْعِکِ وَ مُثْمِرُهُ حَتَّی لَا یُحْصَوْا مِنْ کَثْرَتِهِمْ ثُمَّ قَالَ لَهَا مَلَاکُ الرَّبِّ إِنَّکِ حَبِلْتِ وَ سَتَلِدِینَ ابْناً وَ تَدْعِینَ اسْمَهُ إِسْمَاعِیلَ لِأَنَّ الرَّبَّ قَدْ عَرَفَ ذُلَّکِ وَ خُضُوعَکِ وَ یَکُونُ ابْنُکِ هَذَا وَحْشِیّاً مِنَ النَّاسِ یَدُهُ عَلَی کُلِّ یَدٍ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سیجل علی جمیع حدود اخوته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سَیَجِلُّ عَلَی جَمِیعِ حُدُودِ إِخْوَتِهِ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ثُمَّ قَالَ فِی السِّفْرِ الْعَاشِرِ قَالَ اللَّهُ لِإِبْرَاهِیمَ حَقّاً إِنَّ سَارَةَ سَتَلِدُ لَکَ ابْناً وَ تُسَمِّیهِ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أُثْبِتُ الْعَهْدَ بَیْنِی وَ بَیْنَهُ إِلَی الْأَبَدِ وَ لِذُرِّیَّتِهِ مِنْ بَعْدِهِ وَ قَدِ اسْتَجَبْتُ لَکَ فِی إِسْمَاعِیلَ وَ بَرَّکْتُهُ وَ کَبَّرْتُهُ وَ أَنْمَیْتُهُ جَدّاً جَدّاً یُولَدُ لَهُ اثْنَا عَشَرَ عَظِیماً وَ أَجْعَلُهُ رَئِیساً لِشِعْبٍ عَظِیمٍ ثُمَّ قَالَ بَعْدَ مَا ذَکَرَ کَرَاهَةَ سَارَةَ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لِمَقَامِ هَاجَرَ وَ إِسْمَاعِیلَ عِنْدَهَا قَالَ فَغَدَا إِبْرَاهِیمُ بَاکِراً فَأَخَذَ خُبُزاً وَ إِدَاوَةً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مَاءٍ وَ أَعْطَاهُ هَاجَرَ</w:t>
      </w:r>
    </w:p>
    <w:p>
      <w:pPr>
        <w:pStyle w:val="BookText"/>
        <w:rPr/>
      </w:pPr>
      <w:r>
        <w:rPr>
          <w:rFonts w:ascii="Amiri" w:hAnsi="Amiri" w:eastAsia="Amiri" w:cs="Amiri"/>
          <w:color w:val="111111"/>
          <w:sz w:val="28"/>
          <w:sz w:val="28"/>
          <w:szCs w:val="28"/>
          <w:rtl w:val="true"/>
          <w:lang w:bidi="ar-SA"/>
        </w:rPr>
        <w:t xml:space="preserve">فَحَمَلَهَا وَ الصَّبِیَّ وَ الطَّعَامَ فَأَرْسَلَهَا وَ انْطَلَقَتْ وَ تَاهَتْ فِی بَرِیَّةِ بِئْرٍ سَبْعٍ </w:t>
      </w:r>
      <w:r>
        <w:rPr>
          <w:rStyle w:val="FootnoteAnchor"/>
          <w:rtl w:val="true"/>
        </w:rPr>
        <w:footnoteReference w:id="480"/>
      </w:r>
      <w:r>
        <w:rPr>
          <w:rFonts w:ascii="Amiri" w:hAnsi="Amiri" w:eastAsia="Amiri" w:cs="Amiri"/>
          <w:color w:val="111111"/>
          <w:sz w:val="28"/>
          <w:sz w:val="28"/>
          <w:szCs w:val="28"/>
          <w:rtl w:val="true"/>
          <w:lang w:bidi="ar-SA"/>
        </w:rPr>
        <w:t>وَ نَفِدَ الْمَاءُ مِنَ الْإِدَاوَةِ فَأَلْقَتِ الصَّبِیَّ تَحْتَ شَجَرَةٍ مِنْ شَجَرَةٍ الشِّیحِ</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فَانْطَلَقَتْ فَجَلَسَتْ قُبَالَتَهُ وَ تَبَاعَدَتْ عَنْهُ کَرَمْیَةِ السَّهْمِ وَ رَفَعَتْ صَوْتَهَا </w:t>
      </w:r>
      <w:r>
        <w:rPr>
          <w:rStyle w:val="FootnoteAnchor"/>
          <w:rtl w:val="true"/>
        </w:rPr>
        <w:footnoteReference w:id="482"/>
      </w:r>
      <w:r>
        <w:rPr>
          <w:rFonts w:ascii="Amiri" w:hAnsi="Amiri" w:eastAsia="Amiri" w:cs="Amiri"/>
          <w:color w:val="111111"/>
          <w:sz w:val="28"/>
          <w:sz w:val="28"/>
          <w:szCs w:val="28"/>
          <w:rtl w:val="true"/>
          <w:lang w:bidi="ar-SA"/>
        </w:rPr>
        <w:t xml:space="preserve">وَ بَکَتْ فَسَمِعَ الرَّبُّ صَوْتَ الصَّبِیِّ فَدَعَا </w:t>
      </w:r>
      <w:r>
        <w:rPr>
          <w:rStyle w:val="FootnoteAnchor"/>
          <w:rtl w:val="true"/>
        </w:rPr>
        <w:footnoteReference w:id="483"/>
      </w:r>
      <w:r>
        <w:rPr>
          <w:rFonts w:ascii="Amiri" w:hAnsi="Amiri" w:eastAsia="Amiri" w:cs="Amiri"/>
          <w:color w:val="111111"/>
          <w:sz w:val="28"/>
          <w:sz w:val="28"/>
          <w:szCs w:val="28"/>
          <w:rtl w:val="true"/>
          <w:lang w:bidi="ar-SA"/>
        </w:rPr>
        <w:t xml:space="preserve">مَلَاکُ الرَّبِّ هَاجَرَ مِنَ السَّمَاءِ فَقَالَ لَهَا مَا لَکِ یَا هَاجَرُ لَا تَخَافِی لِأَنَّ الرَّبَّ قَدْ سَمِعَ صَوْتَ الصَّبِیِّ حَیْثُ هُوَ قُوْمِی فَاحْمِلِی الصَّبِیَّ </w:t>
      </w:r>
      <w:r>
        <w:rPr>
          <w:rStyle w:val="FootnoteAnchor"/>
          <w:rtl w:val="true"/>
        </w:rPr>
        <w:footnoteReference w:id="484"/>
      </w:r>
      <w:r>
        <w:rPr>
          <w:rFonts w:ascii="Amiri" w:hAnsi="Amiri" w:eastAsia="Amiri" w:cs="Amiri"/>
          <w:color w:val="111111"/>
          <w:sz w:val="28"/>
          <w:sz w:val="28"/>
          <w:szCs w:val="28"/>
          <w:rtl w:val="true"/>
          <w:lang w:bidi="ar-SA"/>
        </w:rPr>
        <w:t xml:space="preserve">وَ شُدِّی بِهِ یَدَیْکِ إِنِّی أَجْعَلُهُ رَئِیساً لِشِعْبٍ عَظِیمٍ وَ أَجْلَی اللَّهُ عَنْ بَصَرِهَا فَرَأَتْ بِئْرَ مَاءٍ فَانْطَلَقَتْ فَمَلَأَتِ الْإِدَاوَةَ وَ سَقَتِ الْغُلَامَ وَ کَانَ اللَّهُ مَعَ الْغُلَامِ فَشَبَّ الْغُلَامُ وَ سَکَنَ بَرِیَّةَ فَارَانَ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هو اسم لجبال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یَتَعَلَّمُ الرَّمْیَ فِی تِلْکَ الْبَرِیَّةِ وَ زَوَّجَتْهُ أُمُّهُ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امْرَأَةً مِنْ أَهْلِ 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3749_126624"/>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 السعود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نهم تورات که ترجمه شده بود خواندم که ساره زن ابراهیم علیه السلام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به نام هاجر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بچه دار شدن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کنیزم نزدیکی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فرزندی از او نسبت داده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سخن ساره را شنید و از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ابراهیم علیه السلام کنیزش هاجر را پس از ده سال سکونت ابراهیم علیه السلام در سرزمین کنعان نزد شوهرش ابراهیم علیه السلام آورد و ابراهیم علیه السلام با او نزدیکی کرد و هاجر،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هاجر دید که باردار شده است بانویش ساره را خوار شمرد و در جلوی چشمانش به او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باعث این ستم به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کنیزم را در آغوشت گذاشتم و چون باردار شد، این امر بر او آسان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آن کتاب به نقل از ترجمه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کنیزم را در آغوشت نهادم و چون دید که باردار است مرا حقیر شمرد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خداوند میان من و تو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همسرش ساره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تو و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کاری که دلت می خواهد و در نظرت نیکو است و تو را شاد می سازد و موافق با نظر تو است با او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بدین سان بانوی هاجر ساره به او توهین کرد؛ از این رو هاجر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خدا در جایی بدون آب در بیابان بر سر راه حذار به هاجر برخورد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آن کتاب به نقل از ترجمه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خدا هاجر را نزد چشمه آبی در بیابان که بر سر راه دیواری در صحرا بود، یافت،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کنیز ساره، از کجا آمده ای و به کجا می خواهی بروی؟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بانویم ساره 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بانویت برو و او را کنیزی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آن کتاب به نقل از ترجمه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زیر دست او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فرشته خدا از جانب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توان و ثمره ات می افزایم به طوری که به دلیل بسیار بودنشان قابل شمارش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باردار شده ای و پسری با نام اسماعیل را به دنیا می آوری؛ زیرا خداوند به خواری و فروتنی ات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پسرت به دور از مردم و نیرومند تر از تمامی آنها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باردار هستی و پسری به دنیا خواهی آورد و نامش را اسماعیل خواهی گذاشت؛ زیرا خداوند با فروتنی ات پی به این امر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پسری نیک در نزد مردم خواهد بود و از تمامی آن ها نیرومند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این جمله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تمامی برادرانش ارجمند تر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ارجمند تر از برادرانش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آن کتاب به نقل از ترجمه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علیه تمام قدرت ها و تمام قدرت ها علیه او خواهد بود و تمام برادرانش به رویش شمشیر خواهند کشید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سِفر دهم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ساره برایت فرزندی به دنیا خواهد آورد که نام او را اسحاق خواهی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آن کتاب به نقل از ترجمه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جاودانم را برای او و نسل پس از او بر پا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اسماعیل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است و من او را مبارک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بسیار بر او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خواهد شد و او را رئیس مردم بسیاری قرار می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پیمان میان من و او تا ابد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برای نسل پس از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اسماعیل اجابت فرمودم و او را برکت بخشیده و بزرگ داشتم و رشد بسیار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و ارجمند خواهد شد و من او را رئیس مردم بسیاری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نفرت ساره از جایگاه هاجر و اسماعیل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صبح زود از خواب برخواست و نان و مَشک کوچکی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نان را به هاجر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او را به همراه کودک و غذا سوار مرکب کرد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به راه افتاد و در بیابان بئر 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بیابان وسیعی آمده در آن، بئر سبع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به باء نام ناحیه ای در فلسطین میان بیت المقدس و کرک است و هفت چاه دارد که به همین خاطر بدین نام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ناحیه به زبان عبری شبع به شین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شرح دعای سمات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آن را با شین نقطه دار و یائی که از زیر دو نقطه دارد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چاهی است که از بین رفته است و اسحاق علیه السلام به فرشته ای با نام ابو مالک فرمان داد تا آن را به حالت اولش درآورد و آنرا بروبد و خاکروبه های آن را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 از این سخن عرب ها گرفته شده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شاعَت الناقَهُ یعنی شتر ادرارش را پایین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گرفته شده از شِیَع به معنای دوستان و یاران باشد؛ زیرا آنان برای کندن و رُفتن آن چاه یکدیگر را مشایعت 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نیز که آن را با سین و باء یک نقطه خوانده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با فرشته ای با نام ابو مالک که روی آن چاه بود بر سر آن چاه بر هفت گوسفند پیمان بستند؛ از این رو بئر سَبع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آشکار تر این است که اگر شین نیز بخوانیم باید باء را یک نقطه بخوانیم؛ زیرا سین در زبان عبری همان شین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درون مَشک 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کودکش را زیر درختی از درختان درمنه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آن کتاب به نقل از ترجمه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کودکش را در زیر درختی در آن جا نهاد و رفت و در مقابل او به اندازه پرتاب کردن یک تیر نشست؛ زیرا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فرزندم را در حال مرگ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روبرویش نشست و فریاد برآورد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راه افتاد و روبرویش به اندازه پرتاب کردن یک تیر نشست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صدای کودک را شنید؛ از این رو فرشته خدا هاجر را از آسمان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 تو را چه شده است؟ نترس؛ زیرا پروردگار، صدای کودک را در آن جایی که هست،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کودکت را بردار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آن کتاب به نقل از ترجمه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کودکت را در دستانت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آغوش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رئیس مردم بسیاری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پرده را از چشمان هاجر برداشت و او چاه آبی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راه افتاد و مَشک را از آب پر کرد و به کودکش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آن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سن جوانی رسید و در بیابان فاران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کلمه ای عبری است که معرّب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یکی از نام های مکه است که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نام کوهی در مکه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تیراندازی را در آن بیابان آموخت و مادرش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ازدواج زنی مصری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نادرست و درستش، پدرش یا مادرش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ازدواج زنی مصری درآورد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1839015_1468164448"/>
      <w:bookmarkStart w:id="558" w:name="_Toc238"/>
      <w:bookmarkEnd w:id="557"/>
      <w:r>
        <w:rPr>
          <w:rtl w:val="true"/>
        </w:rPr>
        <w:t>«</w:t>
      </w:r>
      <w:r>
        <w:rPr/>
        <w:t>59</w:t>
      </w:r>
      <w:r>
        <w:rPr>
          <w:rtl w:val="true"/>
        </w:rPr>
        <w:t>»</w:t>
      </w:r>
      <w:bookmarkEnd w:id="558"/>
    </w:p>
    <w:p>
      <w:pPr>
        <w:pStyle w:val="BookText"/>
        <w:rPr/>
      </w:pPr>
      <w:r>
        <w:rPr>
          <w:rFonts w:ascii="IRNazanin" w:hAnsi="IRNazanin" w:eastAsia="IRNazanin"/>
          <w:color w:val="111111"/>
          <w:sz w:val="28"/>
          <w:sz w:val="28"/>
          <w:szCs w:val="28"/>
          <w:rtl w:val="true"/>
          <w:lang w:bidi="fa-IR"/>
        </w:rPr>
        <w:t xml:space="preserve">کنز الفوائد، للکراجکی عن سالم الأعرج مولی بنی زریق </w:t>
      </w:r>
      <w:r>
        <w:rPr>
          <w:rStyle w:val="FootnoteAnchor"/>
          <w:rtl w:val="true"/>
        </w:rPr>
        <w:footnoteReference w:id="486"/>
      </w:r>
      <w:r>
        <w:rPr>
          <w:rFonts w:ascii="IRNazanin" w:hAnsi="IRNazanin" w:eastAsia="IRNazanin"/>
          <w:color w:val="111111"/>
          <w:sz w:val="28"/>
          <w:sz w:val="28"/>
          <w:szCs w:val="28"/>
          <w:rtl w:val="true"/>
          <w:lang w:bidi="fa-IR"/>
        </w:rPr>
        <w:t xml:space="preserve">قال حفرنا بئرا فی دور بنی زریق فرأینا أثر حفر قدیم فعلمنا أنه حفر مستأثر فحفرناه فأفضینا إلی صخرة عظیمة فقلبناها فإذا رجل قاعد کأنه یتکلم فإذا هو لا یشبه الأموات فأصبنا فوق رأسه کتابة فیها أنا قادم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قادمن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إسماعیل بن إبراهیم خلیل الرحمن هربت بدین الحق من أشملک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الکافر و أنا أشهد أن الله حق و وعده حق لا أشرک به شیئا و لا أتخذ من دونه ولیا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اعرج مولای بنی زریق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زریق یا بنی رزیق هر دو تیره ای از عرب ها هستند و شاید درستش در اینجا اولی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را در منازل بنی زریق کندیم و چاهی قدیمی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آن چاهی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کندیم و ادامه دادیم تا این که به صخره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چرخاندیم و ناگهان دیدیم که مردی نشسته و گویی سخن می گوید و به مردگان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کردیم که بر روی سرش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محبر، قیذم و در طبری، قیدمان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آن را قادمن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اسماعیل بن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اشملک کافر برای حفظ دین خود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حق و وعده اش،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شریک او نمی گردانم و دوستی غیر او را بر نمی گزینم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9" w:name="__RefHeading___Toc1839017_1468164448"/>
      <w:bookmarkStart w:id="560" w:name="_Toc239"/>
      <w:bookmarkEnd w:id="559"/>
      <w:r>
        <w:rPr>
          <w:rtl w:val="true"/>
        </w:rPr>
        <w:t xml:space="preserve">باب </w:t>
      </w:r>
      <w:r>
        <w:rPr/>
        <w:t>6</w:t>
      </w:r>
      <w:r>
        <w:rPr>
          <w:rtl w:val="true"/>
        </w:rPr>
        <w:t xml:space="preserve"> </w:t>
      </w:r>
      <w:r>
        <w:rPr>
          <w:rtl w:val="true"/>
        </w:rPr>
        <w:t>قصة الذبح و تعیین الذبیح‌</w:t>
      </w:r>
      <w:bookmarkEnd w:id="560"/>
    </w:p>
    <w:p>
      <w:pPr>
        <w:pStyle w:val="Heading4"/>
        <w:numPr>
          <w:ilvl w:val="3"/>
          <w:numId w:val="1"/>
        </w:numPr>
        <w:rPr/>
      </w:pPr>
      <w:bookmarkStart w:id="561" w:name="__RefHeading___Toc1839019_1468164448"/>
      <w:bookmarkStart w:id="562" w:name="_Toc240"/>
      <w:bookmarkEnd w:id="561"/>
      <w:r>
        <w:rPr>
          <w:rtl w:val="true"/>
        </w:rPr>
        <w:t>الآیات</w:t>
      </w:r>
      <w:bookmarkEnd w:id="562"/>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إِنِّی ذاهِبٌ إِلی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 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ascii="Amiri" w:hAnsi="Amiri" w:eastAsia="Amiri" w:cs="Amiri"/>
          <w:i/>
          <w:i/>
          <w:iCs/>
          <w:color w:val="111111"/>
          <w:sz w:val="28"/>
          <w:sz w:val="28"/>
          <w:szCs w:val="28"/>
          <w:rtl w:val="true"/>
          <w:lang w:bidi="ar-SA"/>
        </w:rPr>
        <w:t>وَ فَدَیْناهُ بِذِبْحٍ عَظِیمٍ</w:t>
      </w:r>
      <w:r>
        <w:rPr>
          <w:rFonts w:ascii="Amiri" w:hAnsi="Amiri" w:eastAsia="Amiri" w:cs="Amiri"/>
          <w:color w:val="111111"/>
          <w:sz w:val="28"/>
          <w:sz w:val="28"/>
          <w:szCs w:val="28"/>
          <w:rtl w:val="true"/>
          <w:lang w:bidi="ar-SA"/>
        </w:rPr>
        <w:t xml:space="preserve"> وَ تَرَکْنا عَلَیْهِ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ascii="Amiri" w:hAnsi="Amiri" w:eastAsia="Amiri" w:cs="Amiri"/>
          <w:i/>
          <w:i/>
          <w:iCs/>
          <w:color w:val="111111"/>
          <w:sz w:val="28"/>
          <w:sz w:val="28"/>
          <w:szCs w:val="28"/>
          <w:rtl w:val="true"/>
          <w:lang w:bidi="ar-SA"/>
        </w:rPr>
        <w:t>کَذلِکَ نَجْزِی الْمُحْسِنِینَ</w:t>
      </w:r>
      <w:r>
        <w:rPr>
          <w:rFonts w:ascii="Amiri" w:hAnsi="Amiri" w:eastAsia="Amiri" w:cs="Amiri"/>
          <w:color w:val="111111"/>
          <w:sz w:val="28"/>
          <w:sz w:val="28"/>
          <w:szCs w:val="28"/>
          <w:rtl w:val="true"/>
          <w:lang w:bidi="ar-SA"/>
        </w:rPr>
        <w:t xml:space="preserve"> إِنَّهُ مِنْ عِبادِنَا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نَبِیًّا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بارَکْنا عَلَیْهِ وَ عَلی إِسْحاقَ وَ مِنْ ذُرِّیَّتِهِما مُحْسِنٌ وَ ظالِمٌ لِنَفْسِهِ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بِإِسْحَقَ نَبِیًّا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وَبَارَکْنَا عَلَیْهِ وَعَلَی إِسْحَقَ وَمِن ذُرِّیَّتِهِمَا مُحْسِنٌ وَظَالِمٌ لِّنَفْسِهِ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با او به جایگاه سعی رسید گفت 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 گفت ای پدر من، آنچه را ماموری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هر دو تن دردادند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بر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دادیم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از بندگان با ایمان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و به اسحاق برکت دادیم و از نسل آن دو برخی نیکوکار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خود 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3" w:name="__RefHeading___Toc1839021_1468164448"/>
      <w:bookmarkStart w:id="564" w:name="_Toc241"/>
      <w:bookmarkEnd w:id="563"/>
      <w:r>
        <w:rPr>
          <w:rtl w:val="true"/>
        </w:rPr>
        <w:t>تفسیر</w:t>
      </w:r>
      <w:bookmarkEnd w:id="5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أی شب حتی بلغ سعیه </w:t>
      </w:r>
      <w:bookmarkStart w:id="565" w:name="pg13749_126625"/>
    </w:p>
    <w:p>
      <w:pPr>
        <w:pStyle w:val="BookText"/>
        <w:rPr/>
      </w:pPr>
      <w:bookmarkEnd w:id="565"/>
      <w:r>
        <w:rPr>
          <w:rFonts w:ascii="IRNazanin" w:hAnsi="IRNazanin" w:eastAsia="IRNazanin"/>
          <w:color w:val="111111"/>
          <w:sz w:val="28"/>
          <w:sz w:val="28"/>
          <w:szCs w:val="28"/>
          <w:rtl w:val="true"/>
          <w:lang w:bidi="fa-IR"/>
        </w:rPr>
        <w:t>سعی إبراهیم و المعنی بلغ إلی أن یتصرف و یمشی معه و یعینه علی أموره قالوا و کان یومئذ ابن ثلاث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یعنی بالسعی العمل لله و العبادة إِنِّی أَری فِی الْمَنامِ أی أبصرت فی المنام رؤیا تأویلها الأمر بذبحک فانظر ما ذا تراه من الرأی و الأولی أن یکون الله تعالی قد أوحی إلیه فی الیقظة بأن یمضی ما یأمره به فی حال نومه من حیث إن منامات الأنبیاء لا تکون إلا صحیحة فَلَمَّا أَسْلَما أی استسلما لأمر الله و رضیا به وَ تَلَّهُ لِلْجَبِینِ أی أضجعه علی جبینه و قیل وضع جبینه علی الأرض لئلا یری وجهه فتلحقه رقة الآباء و روی أنه قال اذبحنی و أنا ساجد لا تنظر إلی وجهی فعسی أن ترحمنی قَدْ صَدَّقْتَ الرُّؤْیا أی فعلت ما أمرت به فی الرؤیا إِنَّ هذا لَهُوَ الْبَلاءُ الْمُبِینُ أی الامتحان الظاهر و الاختبار الشدید أو النعمة الظاهرة وَ فَدَیْناهُ بِذِبْحٍ عَظِیمٍ الذبح هو المذبوح فقیل کان کبشا من الغنم قال ابن عباس هو الکبش الذی تقبل من هابیل حین قربه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 قیل فدی بوعل </w:t>
      </w:r>
      <w:r>
        <w:rPr>
          <w:rStyle w:val="FootnoteAnchor"/>
          <w:rtl w:val="true"/>
        </w:rPr>
        <w:footnoteReference w:id="490"/>
      </w:r>
      <w:r>
        <w:rPr>
          <w:rFonts w:ascii="IRNazanin" w:hAnsi="IRNazanin" w:eastAsia="IRNazanin"/>
          <w:color w:val="111111"/>
          <w:sz w:val="28"/>
          <w:sz w:val="28"/>
          <w:szCs w:val="28"/>
          <w:rtl w:val="true"/>
          <w:lang w:bidi="fa-IR"/>
        </w:rPr>
        <w:t xml:space="preserve">أهبط علیه من ثبیر </w:t>
      </w:r>
      <w:r>
        <w:rPr>
          <w:rStyle w:val="FootnoteAnchor"/>
          <w:rtl w:val="true"/>
        </w:rPr>
        <w:footnoteReference w:id="491"/>
      </w:r>
      <w:r>
        <w:rPr>
          <w:rFonts w:ascii="Amiri" w:hAnsi="Amiri" w:eastAsia="Amiri" w:cs="Amiri"/>
          <w:color w:val="111111"/>
          <w:sz w:val="28"/>
          <w:sz w:val="28"/>
          <w:szCs w:val="28"/>
          <w:rtl w:val="true"/>
          <w:lang w:bidi="ar-SA"/>
        </w:rPr>
        <w:t xml:space="preserve">و سمی عظیما لأنه کان مقبولا أو لأن قدر غیره من الکباش یصغر بالإضافة إلیه و قیل لأنه رعی فی الجنة أربعین خریفا و قیل لأنه کان من عند الله کونه و لم یکن عن نسل و قیل لأنه فداء عبد عظیم وَ بَشَّرْناهُ بِإِسْحاقَ من قال إن الذبیح إسحاق قال یعنی بشرناه بنبوة إسحاق بصبره وَ بارَکْنا عَلَیْهِ وَ عَلی إِسْحاقَ أی و جعلنا فیما أعطیناهما من الخیر البرکة و النماء و الثبات و یجوز أن یکون أراد کثرة ولدهما و بقاءهم قرنا بعد قرن إلی أن تقوم الساعة وَ مِنْ ذُرِّیَّتِهِما أی و من أولاد إبراهیم و إسحاق مُحْسِنٌ بالإیمان و الطاعة وَ ظالِمٌ لِنَفْسِهِ بالکفر و المعاصی مُبِینٌ بیّن الظلم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سن جوانی رسید به طوری که سعی و تلاشش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اندازه سعی و تلاش ابراهیم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حدی رسید که به اختیار عمل می کرد و با او راه می رفت و او را در کارهایش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او در این هنگام سیزده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تفسیر سعی، می گویند یعنی او برای خدا کار می کرد و خداوند را عبادت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خواب، رؤیایی دیدم که تأویلش این است که خداوند به من فرمان داد تا تو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شایسته تر آن است که خداوند متعال به او در بیداری چنین فرمان داده باشد که آن چه در خواب به او فرمان داده است را به اجرا درآورد؛ زیرا خواب انبیا علیهم السلام همیشه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هر دو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تسلیم امر الهی شده و به آن خشنود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بر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پیشانی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ابراهیم علیه السلام پیشانی اسماعیل علیه السلام را روی زمین نهاد تا چهره او را نبیند و دلسوزی پدرانه به او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 سجده سر ببر و به چهره ام ننگر؛ زیرا شاید دلت به حالم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در رؤیا به آن فرمان داده شدی، عمل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امتحان و آزمایش آشکار و سخت یا نعمت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ذبح، همان قربانی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قربانی، قوچی از جنس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قوچی بود که خداوند از هابیل به هنگام قربانی کردنش 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این تفسیر، توصیف شدن قربانی به صفت بزرگ است؛ زیرا وقتی هابیل آن را قربانی کرد خداوند آن را پذیرفت و یا به خاطر این که به دلیل آن، هابیل کشته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با بزی کوهی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در محبر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ابراهیم علیه السلام، جریر نام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رهانیده شد که از کوه ثبیر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ثبیر بر وزن شریف، نام کوهی در مکه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بزرگ نامیده شد؛ زیرا خداوند، آن را پذیرفت و یا به این خاطر که منزلت دیگر قوچ ها نسبت به آن کوچک تر و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علتش را این می دانند که آن، چهل پاییز در بهشت 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تکوین آن از نزد خدا و نه از راه تناسلی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خون بهای بنده ای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اسحاق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آن قربانی، اسحاق علیه السلام بوده است در تفسیر این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خاطر شکیبایی اش به نبوت اسحاق علیه السلام مژده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و به اسحاق برکت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خیری که به آن دو ارزانی داشتیم برکت، رشد و ثبات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آن می تواند فرزندان بسیار آن دو و قرن ها باقی ماندنشان تا بر پا شدن قیامت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نسل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نسل ابراهیم و اسحاق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ایمان و طاعتشان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خود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کفر ورزیدن و انجام گناهان، ظلم به خود را آشکار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6" w:name="__RefHeading___Toc1839023_1468164448"/>
      <w:bookmarkStart w:id="567" w:name="_Toc242"/>
      <w:bookmarkEnd w:id="566"/>
      <w:r>
        <w:rPr>
          <w:rtl w:val="true"/>
        </w:rPr>
        <w:t>الأخبار</w:t>
      </w:r>
      <w:bookmarkEnd w:id="567"/>
    </w:p>
    <w:p>
      <w:pPr>
        <w:pStyle w:val="Heading5"/>
        <w:numPr>
          <w:ilvl w:val="4"/>
          <w:numId w:val="1"/>
        </w:numPr>
        <w:rPr/>
      </w:pPr>
      <w:bookmarkStart w:id="568" w:name="__RefHeading___Toc1839025_1468164448"/>
      <w:bookmarkStart w:id="569" w:name="_Toc243"/>
      <w:bookmarkEnd w:id="568"/>
      <w:r>
        <w:rPr>
          <w:rtl w:val="true"/>
        </w:rPr>
        <w:t>«</w:t>
      </w:r>
      <w:r>
        <w:rPr/>
        <w:t>1</w:t>
      </w:r>
      <w:r>
        <w:rPr>
          <w:rtl w:val="true"/>
        </w:rPr>
        <w:t>»</w:t>
      </w:r>
      <w:bookmarkEnd w:id="56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ل، الخصال الْقَطَّانُ عَنْ أَحْمَدَ الْهَمْدَانِیِّ عَنْ عَلِیِّ بْنِ الْحَسَنِ بْنِ فَضَّالٍ عَنْ أَبِیهِ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مَعْنَی قَوْلِ النَّبِیِّ صلی الله علیه و آله أَنَا ابْنُ الذَّبِیحَیْنِ قَالَ یَعْنِی إِسْمَاعِیلَ بْنَ إِبْرَاهِیمَ الْخَلِیلِ وَ عَبْدَ اللَّهِ بْنَ عَبْدِ الْمُطَّلِبِ أَمَّا إِسْمَاعِیلُ فَهُوَ الْغُلَامُ الْحَلِیمُ الَّذِی بَشَّرَ اللَّهُ بِهِ إِبْرَاهِیمَ فَلَمَّا بَلَغَ مَعَهُ السَّعْیَ قالَ یا بُنَیَّ إِنِّی أَری فِی الْمَنامِ أَنِّی أَذْبَحُکَ فَانْظُرْ ما ذا تَری قالَ یا أَبَتِ افْعَلْ ما تُؤْمَرُ وَ لَمْ یَقُلْ لَهُ یَا أَبَتِ افْعَلْ مَا رَأَیْتَ سَتَجِدُنِی إِنْ شاءَ اللَّهُ مِنَ الصَّابِرِینَ فَلَمَّا عَزَمَ عَلَی ذَبْحِهِ فَدَاهُ اللَّهُ بِذِبْحٍ عَظِیمٍ بِکَبْشٍ أَمْلَحَ یَأْکُلُ فِی سَوَادٍ </w:t>
      </w:r>
      <w:r>
        <w:rPr>
          <w:rStyle w:val="FootnoteAnchor"/>
          <w:rtl w:val="true"/>
        </w:rPr>
        <w:footnoteReference w:id="493"/>
      </w:r>
      <w:r>
        <w:rPr>
          <w:rFonts w:ascii="Amiri" w:hAnsi="Amiri" w:eastAsia="Amiri" w:cs="Amiri"/>
          <w:color w:val="111111"/>
          <w:sz w:val="28"/>
          <w:sz w:val="28"/>
          <w:szCs w:val="28"/>
          <w:rtl w:val="true"/>
          <w:lang w:bidi="ar-SA"/>
        </w:rPr>
        <w:t xml:space="preserve">وَ یَشْرَبُ فِی سَوَادٍ وَ یَنْظُرُ فِی سَوَادٍ وَ یَمْشِی فِی سَوَادٍ وَ یَبُولُ وَ یَبْعَرُ فِی سَوَادٍ وَ کَانَ یَرْتَعُ قَبْلَ ذَلِکَ فِی رِیَاضِ الْجَنَّةِ أَرْبَعِینَ عَاماً وَ مَا خَرَجَ مِنْ رَحِمِ أُنْثَی وَ إِنَّمَا قَالَ اللَّهُ جَلَّ وَ عَزَّ لَهُ کُنْ فَکَانَ لِیَفْتَدِیَ بِهِ إِسْمَاعِیلَ </w:t>
      </w:r>
      <w:r>
        <w:rPr>
          <w:rStyle w:val="FootnoteAnchor"/>
          <w:rtl w:val="true"/>
        </w:rPr>
        <w:footnoteReference w:id="494"/>
      </w:r>
      <w:r>
        <w:rPr>
          <w:rFonts w:ascii="Amiri" w:hAnsi="Amiri" w:eastAsia="Amiri" w:cs="Amiri"/>
          <w:color w:val="111111"/>
          <w:sz w:val="28"/>
          <w:sz w:val="28"/>
          <w:szCs w:val="28"/>
          <w:rtl w:val="true"/>
          <w:lang w:bidi="ar-SA"/>
        </w:rPr>
        <w:t>فَکُلُّ مَا یُذْبَحُ بِمِنًی فَهُوَ فِدْیَةٌ لِإِسْمَاعِیلَ إِلَی یَوْمِ الْقِیَامَةِ فَهَذَا أَحَدُ الذَّبِیحَیْنِ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الخبر و ذکر قصة عبد الله و سیجی‌ء الخبر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الروایات فی الذبیح فمنها ما ورد بأنه إسماعیل و منها ما ورد بأنه إسحاق و لا سبیل إلی رد الأخبار متی صح طرقها و</w:t>
      </w:r>
    </w:p>
    <w:p>
      <w:pPr>
        <w:pStyle w:val="BookText"/>
        <w:rPr/>
      </w:pPr>
      <w:r>
        <w:rPr>
          <w:rFonts w:ascii="IRNazanin" w:hAnsi="IRNazanin" w:eastAsia="IRNazanin"/>
          <w:color w:val="111111"/>
          <w:sz w:val="28"/>
          <w:sz w:val="28"/>
          <w:szCs w:val="28"/>
          <w:rtl w:val="true"/>
          <w:lang w:bidi="fa-IR"/>
        </w:rPr>
        <w:t>کان الذبیح إسماعیل لکن إسحاق لما ولد بعد ذلک تمنی أن یکون هو الذی أمر أبوه بذبحه فکان یصبر لأمر الله و یسلم له کصبر أخیه و تسلیمه فینال بذلک درجته فی الثواب فعلم الله عز و جل ذلک من قلبه فسماه بین ملائکته ذبیحا لتمنیه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حدثنا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بشار عن المظفر بن أحمد القزوینی عن محمد بن جعفر الکوفی الأسدی عن محمد بن إسماعیل البرمکی عن عبد الله بن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ذکره فی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داهر </w:t>
      </w:r>
      <w:r>
        <w:rPr>
          <w:rStyle w:val="FootnoteAnchor"/>
          <w:rtl w:val="true"/>
        </w:rPr>
        <w:footnoteReference w:id="496"/>
      </w:r>
      <w:r>
        <w:rPr>
          <w:rFonts w:ascii="IRNazanin" w:hAnsi="IRNazanin" w:eastAsia="IRNazanin"/>
          <w:color w:val="111111"/>
          <w:sz w:val="28"/>
          <w:sz w:val="28"/>
          <w:szCs w:val="28"/>
          <w:rtl w:val="true"/>
          <w:lang w:bidi="fa-IR"/>
        </w:rPr>
        <w:t xml:space="preserve">عن أبی قتادة الحرانی </w:t>
      </w:r>
      <w:r>
        <w:rPr>
          <w:rStyle w:val="FootnoteAnchor"/>
          <w:rtl w:val="true"/>
        </w:rPr>
        <w:footnoteReference w:id="497"/>
      </w:r>
      <w:r>
        <w:rPr>
          <w:rFonts w:ascii="IRNazanin" w:hAnsi="IRNazanin" w:eastAsia="IRNazanin"/>
          <w:color w:val="111111"/>
          <w:sz w:val="28"/>
          <w:sz w:val="28"/>
          <w:szCs w:val="28"/>
          <w:rtl w:val="true"/>
          <w:lang w:bidi="fa-IR"/>
        </w:rPr>
        <w:t>عن وکیع بن الجراح عن سلیمان بن مهران عن أبی عبد الله الصادق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النبی صلی الله علیه و آله أنا ابن الذبیحین یؤید ذلک </w:t>
      </w:r>
      <w:r>
        <w:rPr>
          <w:rStyle w:val="FootnoteAnchor"/>
          <w:rtl w:val="true"/>
        </w:rPr>
        <w:footnoteReference w:id="498"/>
      </w:r>
      <w:r>
        <w:rPr>
          <w:rFonts w:ascii="Amiri" w:hAnsi="Amiri" w:eastAsia="Amiri" w:cs="Amiri"/>
          <w:color w:val="111111"/>
          <w:sz w:val="28"/>
          <w:sz w:val="28"/>
          <w:szCs w:val="28"/>
          <w:rtl w:val="true"/>
          <w:lang w:bidi="ar-SA"/>
        </w:rPr>
        <w:t xml:space="preserve">لأن العم قد سماه الله عز و جل أبا فی قوله أَمْ کُنْتُمْ شُهَداءَ إِذْ حَضَرَ یَعْقُوبَ الْمَوْتُ إِذْ قالَ لِبَنِیهِ ما تَعْبُدُونَ مِنْ بَعْدِی قالُوا نَعْبُدُ إِلهَکَ وَ إِلهَ آبائِکَ إِبْراهِیمَ وَ إِسْماعِیلَ وَ إِسْحاقَ </w:t>
      </w:r>
      <w:r>
        <w:rPr>
          <w:rStyle w:val="FootnoteAnchor"/>
          <w:rtl w:val="true"/>
        </w:rPr>
        <w:footnoteReference w:id="499"/>
      </w:r>
      <w:r>
        <w:rPr>
          <w:rFonts w:ascii="IRNazanin" w:hAnsi="IRNazanin" w:eastAsia="IRNazanin"/>
          <w:color w:val="111111"/>
          <w:sz w:val="28"/>
          <w:sz w:val="28"/>
          <w:szCs w:val="28"/>
          <w:rtl w:val="true"/>
          <w:lang w:bidi="fa-IR"/>
        </w:rPr>
        <w:t>و کان إسماعیل عم یعقوب فسماه الله فی هذا الموضع أبا</w:t>
      </w:r>
    </w:p>
    <w:p>
      <w:pPr>
        <w:pStyle w:val="BookText"/>
        <w:rPr/>
      </w:pPr>
      <w:r>
        <w:rPr>
          <w:rFonts w:ascii="Amiri" w:hAnsi="Amiri" w:eastAsia="Amiri" w:cs="Amiri"/>
          <w:color w:val="111111"/>
          <w:sz w:val="28"/>
          <w:sz w:val="28"/>
          <w:szCs w:val="28"/>
          <w:rtl w:val="true"/>
          <w:lang w:bidi="ar-SA"/>
        </w:rPr>
        <w:t>وَ قَدْ قَالَ النَّبِیُّ صلی الله علیه و آله الْعَمُّ 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هذا الأصل أیضا یطرد </w:t>
      </w:r>
      <w:r>
        <w:rPr>
          <w:rStyle w:val="FootnoteAnchor"/>
          <w:rtl w:val="true"/>
        </w:rPr>
        <w:footnoteReference w:id="500"/>
      </w:r>
      <w:r>
        <w:rPr>
          <w:rFonts w:ascii="IRNazanin" w:hAnsi="IRNazanin" w:eastAsia="IRNazanin"/>
          <w:color w:val="111111"/>
          <w:sz w:val="28"/>
          <w:sz w:val="28"/>
          <w:szCs w:val="28"/>
          <w:rtl w:val="true"/>
          <w:lang w:bidi="fa-IR"/>
        </w:rPr>
        <w:t>قول النبی صلی الله علیه و آله أنا ابن الذبیحین أحدهما ذبیح بالحقیقة و الآخر ذبیح بالمجاز و استحقاق الثواب علی النیة و التمنی فالنبی صلی الله علیه و آله هو ابن الذبیحین من وجهین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للذبح العظیم وجه آخر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عُبْدُوسٍ عَنِ ابْنِ قُتَیْبَةَ عَنِ الْفَضْلِ قَالَ سَمِعْتُ الرِّضَا علیه السلام یَقُولُ لَمَّا أَمَرَ اللَّهُ عَزَّ وَ جَلَّ إِبْرَاهِیمَ أَنْ یَذْبَحَ مَکَانَ ابْنِهِ إِسْمَاعِیلَ الْکَبْشَ الَّذِی أَنْزَلَهُ عَلَیْهِ تَمَنَّی إِبْرَاهِیمُ أَنْ یَکُونَ قَدْ ذَبَحَ ابْنَهُ إِسْمَاعِیلَ بِیَدِهِ وَ أَنَّهُ لَمْ یُؤْمَرْ بِذَبْحِ الْکَبْشِ مَکَانَهُ لِیَرْجِعَ إِلَی قَلْبِهِ مَا یَرْجِعُ إِلَی قَلْبِ الْوَالِدِ الَّذِی یَذْبَحُ أَعَزَّ وُلْدِهِ عَلَیْهِ بِیَدِهِ فَیَسْتَحِقَّ بِذَلِکَ أَرْفَعَ دَرَجَاتِ أَهْلِ الثَّوَابِ عَلَی الْمَصَائِبِ فَأَوْحَی اللَّهُ عَزَّ وَ جَلَّ إِلَیْهِ یَا إِبْرَاهِیمُ مَنْ أَحَبُّ خَلْقِی إِلَیْکَ فَقَالَ یَا رَبِّ مَا خَلَقْتَ خَلْقاً هُوَ </w:t>
      </w:r>
      <w:bookmarkStart w:id="570" w:name="pg13749_126628"/>
    </w:p>
    <w:p>
      <w:pPr>
        <w:pStyle w:val="BookText"/>
        <w:rPr/>
      </w:pPr>
      <w:bookmarkEnd w:id="570"/>
      <w:r>
        <w:rPr>
          <w:rFonts w:ascii="Amiri" w:hAnsi="Amiri" w:eastAsia="Amiri" w:cs="Amiri"/>
          <w:color w:val="111111"/>
          <w:sz w:val="28"/>
          <w:sz w:val="28"/>
          <w:szCs w:val="28"/>
          <w:rtl w:val="true"/>
          <w:lang w:bidi="ar-SA"/>
        </w:rPr>
        <w:t>أَحَبُّ إِلَیَّ مِنْ حَبِیبِکَ مُحَمَّدٍ فَأَوْحَی اللَّهُ إِلَیْهِ أَ فَهُوَ أَحَبُّ إِلَیْکَ أَمْ نَفْسُکَ</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قَالَ بَلْ هُوَ أَحَبُّ إِلَیَّ مِنْ نَفْسِی قَالَ فَوَلَدُهُ أَحَبُّ إِلَیْکَ أَمْ وَلَدُکَ قَالَ بَلْ وَلَدُهُ قَالَ فَذَبْحُ وَلَدِهِ ظُلْماً عَلَی أَیْدِی أَعْدَائِهِ أَوْجَعُ لِقَلْبِکَ أَوْ ذَبْحُ وَلَدِکَ بِیَدِکَ فِی طَاعَتِی قَالَ یَا رَبِّ بَلْ ذَبْحُهُ عَلَی أَیْدِی أَعْدَائِهِ أَوْجَعُ لِقَلْبِی قَالَ یَا إِبْرَاهِیمُ فَإِنَّ طَائِفَةً تَزْعُمُ أَنَّهَا مِنْ أُمَّةِ مُحَمَّدٍ سَتَقْتُلُ الْحُسَیْنَ ابْنَهُ مِنْ بَعْدِهِ ظُلْماً وَ عُدْوَاناً کَمَا یُذْبَحُ الْکَبْشُ وَ یَسْتَوْجِبُونَ بِذَلِکَ سَخَطِی فَجَزِعَ إِبْرَاهِیمُ لِذَلِکَ وَ تَوَجَّعَ قَلْبُهُ وَ أَقْبَلَ یَبْکِی فَأَوْحَی اللَّهُ عَزَّ وَ جَلَّ یَا إِبْرَاهِیمُ قَدْ فَدَیْتُ جَزَعَکَ عَلَی ابْنِکَ إِسْمَاعِیلَ لَوْ ذَبَحْتَهُ بِیَدِکَ بِجَزَعِکَ </w:t>
      </w:r>
      <w:r>
        <w:rPr>
          <w:rStyle w:val="FootnoteAnchor"/>
          <w:rtl w:val="true"/>
        </w:rPr>
        <w:footnoteReference w:id="502"/>
      </w:r>
      <w:r>
        <w:rPr>
          <w:rFonts w:ascii="Amiri" w:hAnsi="Amiri" w:eastAsia="Amiri" w:cs="Amiri"/>
          <w:color w:val="111111"/>
          <w:sz w:val="28"/>
          <w:sz w:val="28"/>
          <w:szCs w:val="28"/>
          <w:rtl w:val="true"/>
          <w:lang w:bidi="ar-SA"/>
        </w:rPr>
        <w:t>عَلَی الْحُسَیْنِ وَ قَتْلِهِ وَ أَوْجَبْتُ لَکَ أَرْفَعَ دَرَجَاتِ أَهْلِ الثَّوَابِ عَلَی الْمَصَائِبِ وَ ذَلِکَ قَوْلُ اللَّهِ عَزَّ وَ جَلَّ وَ فَدَیْناهُ بِذِبْحٍ عَظِیمٍ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هذا الخبر فی ن عیون أخبار الرضا علیه السلام أیضا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حسن بن فضال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قربانی هستم، 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اسماعیل بن ابراهیم خلیل الرحمن و عبد الله بن عبد المطلب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پسر بردباری بود که خداوند، ابراهیم علیه السلام را به او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وقتی با او به جایگاه سعی رسید گفت 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چه به نظرت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آنچه را ماموری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علیه السلام نفرمود که ای پدر من، آن چه در رؤیا دیدی را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خواست که اسماعیل علیه السلام را سر ببرد، خداوند او را با قربانیِ بزرگی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قربانی، قوچی زیبا بود که در سیاهی غذا می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قوچی را قربانی کرد که در سیاهی راه می رفت، در سیاهی می نگریست و در سیاهی می خوابید یعنی دست و پاهایش سیاه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سخن، مقصود حضرت این است که آن اندام های آن قوچ،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قوچ در میان علف ها و چراگاه و سبزه ها اقامت داشت و وقتی سیر می شد، به سمت سیاهی رو می کرد و یا این که آن قوچ به دلیل فربه و عظیم الجثه بودن سایه بزرگی داشت و در آن سایه راه می رفت، غذا می خورد، می نگریست و پشکل می انداخت و این از باب مجاز در فربه بودن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سیاهی آب می نوشید، در سیاهی می نگریست، در سیاهی راه می رفت، در سیاهی ادرار می کرد و پشکل می انداخت و پیش از آن چهل سال در باغ های بهشت می چرید و از رحم مادینه ای بیرون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شد تا خون بهای اسماعیل علیه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قربانی ای که در مِنی سر بریده می شود، خون بهایی برای اسماعیل علیه السلام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یکی از آن دو قربانی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حدیث را ادامه داد و داستان عبد الله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متفاوتی درباره آن قربانی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احادیث مقصود از آن قربانی، اسماعیل علیه السلام و در برخی اسحاق علیه السلام آمده است و وقتی اسناد احادیث درست باشد، به هیچ وجه نمی توان آنها را رد کرد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p>
    <w:p>
      <w:pPr>
        <w:pStyle w:val="BookText"/>
        <w:rPr/>
      </w:pPr>
      <w:r>
        <w:rPr>
          <w:rFonts w:ascii="IRNazanin" w:hAnsi="IRNazanin" w:eastAsia="IRNazanin"/>
          <w:color w:val="111111"/>
          <w:sz w:val="28"/>
          <w:sz w:val="28"/>
          <w:szCs w:val="28"/>
          <w:rtl w:val="true"/>
          <w:lang w:bidi="fa-IR"/>
        </w:rPr>
        <w:t>اما اسحاق علیه السلام پس از به دنیا آمدن آرزو کرد که او همان کسی باشد که به پدرش فرمان سر بریدنش داده شد تا بدین وسیله در برابر فرمان خدا به مانند برادرش شکیبایی ورزد و تسلیم فرمان خدا شود و بدین سان به مرتبه برادرش در ثواب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درون اسحاق علیه السلام به این امر پی برد و به دلیل آرزویش او را در میان فرشتگان خود قربانی 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این تفسیر از سلیمان بن مهران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دو قربانی هستم، مؤید این مطلب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چاپ قدیم آن کتاب این طور آمده است، اما در چاپ جدید، به نقل از چند نسخه خطی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از آن سخن، عمو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پیامبر از یکی از آن دو قربانی عمویش، اسحاق علیه السلام و از دیگری پدرش،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پیشتر در حدیث نخست خلاف این تفسیر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بود که یکی از آن دو قربانی، جدش اسماعیل علیه السلام و دیگری پدرش عبد الله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زیرا خداوند عزوجل، عمو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یعقوب را مرگ فرا رسید حاضر بودید؟ هنگامی که به پسران خود گفت پس از من چه را خواهید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و اسماعیل و اسحاق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اسماعیل علیه السلام، عموی یعقوب علیه السلام بود؛ از این رو خداوند او را در اینجا پدر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ایشان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مانند همان سخن قبلی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دو قربانی، یکی قربانی حقیقی و دیگری از باب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پاداش شدن نیز بر اساس نیّت و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بنابر آنچه پیشتر گفتیم از هر دو وجه پسر دو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تفسیر قربانیِ بزرگ، وجه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به ابراهیم علیه السلام فرمان داد تا به جای پسرش اسماعیل علیه السلام، آن قوچ را که بر او نازل کرد سر ببرد ابراهیم علیه السلام آرزو کرد که ای کاش او پسرش را با دستانش سر می برید و به او فرمان سر بریدن آن قوچ به جای اسماعیل علیه السلام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ابراهیم علیه السلام از این آرزو آن بود که با این کار غم کسی که عزیز ترین پسرش را به دست خود سر می برد در دلش افکنده شود و از این رو شایسته والاترین درجات پاداش گیرندگان بر بلا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ای ابراهیم، از میان مخلوقاتم چه کسی را از همه بیشتر دوست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بنده ای را خلق نکردی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 نزد من محبوبتر از محبوبت محمد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به او وحی فرمود که او برایت عزیزتر است یا جانت؟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عزیزتر از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برایت عزیزتر است یا فرزندت؟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 او عزیزتر از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مظلومانه به دست دشمنانش سر بریده شد؛ این امر دلت را بیشتر به درد می آورد یا سر بریده شدن پسرت به دست تو در راه اطاعت از من؟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 بریده شدن فرزند او به دست دشمنانش دلم را بیشتر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گروهی که می پندارند از امت محمد هستند پسرش حسین را پس از او از روی ظلم و دشمنی به مانند آن قوچ سر می برند و با این کارشان مستوجب خشم 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با شنیدن این سخن بی تابی نمود، دلش به درد آمد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ای ابراهیم، خون بهای بی تابی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پسرت اسماعیل را در صورت سر بریدنش به دست خودت با بی تابی ات بر حسین و کشته شدنش دادم و والاترین درجات پاداش گیرندگان بر بلایا را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امر اشاره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عیون الاخبار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839027_1468164448"/>
      <w:bookmarkStart w:id="572" w:name="_Toc244"/>
      <w:bookmarkEnd w:id="571"/>
      <w:r>
        <w:rPr>
          <w:rtl w:val="true"/>
        </w:rPr>
        <w:t>«</w:t>
      </w:r>
      <w:r>
        <w:rPr/>
        <w:t>2</w:t>
      </w:r>
      <w:r>
        <w:rPr>
          <w:rtl w:val="true"/>
        </w:rPr>
        <w:t>»</w:t>
      </w:r>
      <w:bookmarkEnd w:id="572"/>
    </w:p>
    <w:p>
      <w:pPr>
        <w:pStyle w:val="BookText"/>
        <w:rPr/>
      </w:pPr>
      <w:r>
        <w:rPr>
          <w:rFonts w:ascii="Amiri" w:hAnsi="Amiri" w:eastAsia="Amiri" w:cs="Amiri"/>
          <w:color w:val="111111"/>
          <w:sz w:val="28"/>
          <w:sz w:val="28"/>
          <w:szCs w:val="28"/>
          <w:rtl w:val="true"/>
          <w:lang w:bidi="ar-SA"/>
        </w:rPr>
        <w:t xml:space="preserve">فس، تفسیر القمی أَبِی عَنْ فَضَالَةَ بْنِ أَیُّوبَ عَنْ مُعَاوِیَةَ بْنِ عَمَّارٍ عَنْ أَبِی عَبْدِ اللَّهِ علیه السلام أَنَّ إِبْرَاهِیمَ أَتَاهُ جَبْرَئِیلُ علیه السلام عِنْدَ زَوَالِ الشَّمْسِ مِنْ یَوْمِ التَّرْوِیَةِ فَقَالَ یَا إِبْرَاهِیمُ ارْتَوِ مِنَ الْمَاءِ لَکَ وَ لِأَهْلِکَ وَ لَمْ یَکُنْ بَیْنَ مَکَّةَ وَ عَرَفَاتٍ مَاءٌ فَسُمِّیَتِ التَّرْوِیَةَ لِذَلِکَ فَذَهَبَ بِهِ حَتَّی انْتَهَی بِهِ إِلَی مِنًی فَصَلَّی بِهِ الظُّهْرَ وَ الْعَصْرَ وَ الْعِشَاءَیْنِ وَ الْفَجْرَ حَتَّی إِذَا بَزَغَتِ الشَّمْسُ خَرَجَ إِلَی عَرَفَاتٍ فَنَزَلَ بِنَمِرَةَ وَ هِیَ بَطْنُ عُرَنَةَ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مسجد عرفة و المسیل کله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زَالَتِ الشَّمْسُ خَرَجَ وَ قَدِ اغْتَسَلَ فَصَلَّی الظُّهْرَ وَ الْعَصْرَ بِأَذَانٍ وَاحِدٍ وَ إِقَامَتَیْنِ وَ صَلَّی فِی مَوْضِعِ الْمَسْجِدِ الَّذِی بِعَرَفَاتٍ وَ قَدْ کَانَتْ ثَمَّ أَحْجَارٌ بِیْضٌ فَأُدْخِلَتْ فِی الْمَسْجِدِ الَّذِی بُنِیَ ثُمَّ مَضَی بِهِ إِلَی الْمَوْقِفِ فَقَالَ یَا إِبْرَاهِیمُ اعْتَرِفْ بِذَنْبِکَ وَ اعْرِفْ مَنَاسِکَکَ وَ لِذَلِکَ سُمِّیَتْ عَرَفَةَ وَ أَقَامَ بِهِ حَتَّی غَرَبَتِ الشَّمْسُ</w:t>
      </w:r>
    </w:p>
    <w:p>
      <w:pPr>
        <w:pStyle w:val="BookText"/>
        <w:rPr/>
      </w:pPr>
      <w:r>
        <w:rPr>
          <w:rFonts w:ascii="Amiri" w:hAnsi="Amiri" w:eastAsia="Amiri" w:cs="Amiri"/>
          <w:color w:val="111111"/>
          <w:sz w:val="28"/>
          <w:sz w:val="28"/>
          <w:szCs w:val="28"/>
          <w:rtl w:val="true"/>
          <w:lang w:bidi="ar-SA"/>
        </w:rPr>
        <w:t xml:space="preserve">ثُمَّ أَفَاضَ بِهِ فَقَالَ یَا إِبْرَاهِیمُ ازْدَلِفْ إِلَی الْمَشْعَرِ الْحَرَامِ فَسُمِّیَتِ الْمُزْدَلِفَةَ وَ أَتَی بِهِ الْمَشْعَرَ الْحَرَامَ فَصَلَّی بِهِ الْمَغْرِبَ وَ الْعِشَاءَ الْآخِرَةَ بِأَذَانٍ وَاحِدٍ وَ إِقَامَتَیْنِ ثُمَّ بَاتَ بِهَا حَتَّی إِذَا صَلَّی بِهَا صَلَاةَ الصُّبْحِ أَرَاهُ الْمَوْقِفَ ثُمَّ أَفَاضَ بِهِ إِلَی مِنًی فَأَمَرَهُ فَرَمَی جَمْرَةَ الْعَقَبَةِ وَ عِنْدَهَا ظَهَرَ لَهُ إِبْلِیسُ ثُمَّ أَمَرَهُ بِالذَّبْحِ وَ إِنَّ إِبْرَاهِیمَ علیه السلام حِینَ أَفَاضَ مِنْ عَرَفَاتٍ بَاتَ عَلَی الْمَشْعَرِ الْحَرَامِ وَ هُوَ قُزَحُ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القرن الذی یقف الامام عنده بالمزدلفة عن یمین الامام و هو المیقدة و هو الموضع الذی کانت توقد فیه النیران فی الجاهلیة، و هو موقف قریش فی الجاهلیة إذ کانت لا تقف بعرفة؛ قاله یاقوت فی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القرن باسکان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فَرَأَی فِی النَّوْمِ أَنْ یَذْبَحَ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کَانَ حَجَّ بِوَالِدَتِهِ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انْتَهَی إِلَی مِنًی رَمَی الْجَمْرَةَ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وَ أَهْلُهُ وَ أَمَرَ سَارَةَ أَنْ زُورِی الْبَیْتَ وَ احْتَبَسَ الْغُلَامَ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فَانْطَلَقَ بِهِ إِلَی مَوْضِعِ الْجَمْرَةِ الْوُسْطَی فَاسْتَشَارَ ابْنَهُ وَ قَالَ کَمَا حَکَی اللَّهُ یا بُنَیَّ إِنِّی أَری فِی الْمَنامِ أَنِّی أَذْبَحُکَ فَانْظُرْ ما ذا تَری فَقَالَ الْغُلَامُ کَمَا ذَکَرَ اللَّهُ امْضِ لِمَا أَمَرَکَ اللَّهُ بِهِ یا أَبَتِ افْعَلْ ما تُؤْمَرُ سَتَجِدُنِی إِنْ شاءَ اللَّهُ مِنَ الصَّابِرِینَ وَ سَلَّمَا لِأَمْرِ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شَیْخٌ فَقَالَ یَا إِبْرَاهِیمُ مَا تُرِیدُ مِنْ هَذَا الْغُلَامِ قَالَ أُرِیدُ أَنْ أَذْبَحَهُ فَقَالَ سُبْحَانَ اللَّهِ تَذْبَحُ غُلَاماً لَمْ یَعْصِ اللَّهَ طَرْفَةَ عَیْنٍ فَقَالَ إِبْرَاهِیمُ إِنَّ اللَّهَ أَمَرَنِی بِذَلِکَ فَقَالَ رَبُّکَ یَنْهَاکَ عَنْ ذَلِکَ وَ إِنَّمَا أَمَرَکَ بِهَذَا الشَّیْطَانُ فَقَالَ لَهُ إِبْرَاهِیمُ وَیْلَکَ إِنَّ الَّذِی بَلَّغَنِی هَذَا الْمَبْلَغَ هُوَ الَّذِی أَمَرَنِی بِهِ وَ الْکَلَامَ الَّذِی وَقَعَ فِی أُذُنِی فَقَالَ لَا وَ اللَّهِ مَا أَمَرَکَ بِهَذَا إِلَّا الشَّیْطَانُ فَقَالَ إِبْرَاهِیمُ لَا وَ اللَّهِ لَا أُکَلِّمُکَ ثُمَّ عَزَمَ عَلَی الذَّبْحِ فَقَالَ یَا إِبْرَاهِیمُ إِنَّکَ إِمَامٌ یُقْتَدَی بِکَ وَ إِنَّکَ إِنْ ذَبَحْتَهُ ذَبَحَ النَّاسُ أَوْلَادَهُمْ فَلَمْ یُکَلِّمْهُ وَ أَقْبَلَ عَلَی الْغُلَامِ وَ اسْتَشَارَهُ فِی الذَّبْحِ فَلَمَّا أَسْلَمَا</w:t>
      </w:r>
      <w:bookmarkStart w:id="573" w:name="pg13749_126630"/>
    </w:p>
    <w:p>
      <w:pPr>
        <w:pStyle w:val="BookText"/>
        <w:rPr/>
      </w:pPr>
      <w:bookmarkEnd w:id="573"/>
      <w:r>
        <w:rPr>
          <w:rFonts w:ascii="Amiri" w:hAnsi="Amiri" w:eastAsia="Amiri" w:cs="Amiri"/>
          <w:color w:val="111111"/>
          <w:sz w:val="28"/>
          <w:sz w:val="28"/>
          <w:szCs w:val="28"/>
          <w:rtl w:val="true"/>
          <w:lang w:bidi="ar-SA"/>
        </w:rPr>
        <w:t xml:space="preserve">جَمِیعاً لِأَمْرِ اللَّهِ قَالَ الْغُلَامُ یَا أَبَتَاهْ خَمِّرِّ وَجْهِی </w:t>
      </w:r>
      <w:r>
        <w:rPr>
          <w:rStyle w:val="FootnoteAnchor"/>
          <w:rtl w:val="true"/>
        </w:rPr>
        <w:footnoteReference w:id="507"/>
      </w:r>
      <w:r>
        <w:rPr>
          <w:rFonts w:ascii="Amiri" w:hAnsi="Amiri" w:eastAsia="Amiri" w:cs="Amiri"/>
          <w:color w:val="111111"/>
          <w:sz w:val="28"/>
          <w:sz w:val="28"/>
          <w:szCs w:val="28"/>
          <w:rtl w:val="true"/>
          <w:lang w:bidi="ar-SA"/>
        </w:rPr>
        <w:t xml:space="preserve">وَ شُدَّ وَثَاقِی فَقَالَ إِبْرَاهِیمُ یَا بُنَیَّ الْوَثَاقَ مَعَ الذَّبْحِ لَا وَ اللَّهِ لَا أَجْمَعُهُمَا عَلَیْکَ الْیَوْمَ فَرَمَی لَهُ بِقُرْطَانِ الْحِمَارِ ثُمَّ أَضْجَعَهُ عَلَیْهِ وَ أَخَذَ الْمُدْیَةَ فَوَضَعَهَا عَلَی حَلْقِهِ وَ رَفَعَ رَأْسَهُ إِلَی السَّمَاءِ ثُمَّ انْتَحَی عَلَیْهِ الْمُدْیَةَ وَ قَلَبَ جَبْرَئِیلُ الْمُدْیَةَ عَلَی قَفَاهَا </w:t>
      </w:r>
      <w:r>
        <w:rPr>
          <w:rStyle w:val="FootnoteAnchor"/>
          <w:rtl w:val="true"/>
        </w:rPr>
        <w:footnoteReference w:id="508"/>
      </w:r>
      <w:r>
        <w:rPr>
          <w:rFonts w:ascii="Amiri" w:hAnsi="Amiri" w:eastAsia="Amiri" w:cs="Amiri"/>
          <w:color w:val="111111"/>
          <w:sz w:val="28"/>
          <w:sz w:val="28"/>
          <w:szCs w:val="28"/>
          <w:rtl w:val="true"/>
          <w:lang w:bidi="ar-SA"/>
        </w:rPr>
        <w:t xml:space="preserve">وَ اجْتَرَّ الْکَبْشَ مِنْ قِبَلِ ثَبِیرٍ وَ أَثَارَ الْغُلَامَ مِنْ تَحْتِهِ وَ وَضَعَ الْکَبْشَ مَکَانَ الْغُلَامِ وَ نُودِیَ مِنْ مَیْسَرَةِ مَسْجِدِ الْخَیْفِ أَنْ یا إِبْراهِیمُ قَدْ صَدَّقْتَ الرُّؤْیا إِنَّا کَذلِکَ نَجْزِی الْمُحْسِنِینَ إِنَّ هذا لَهُوَ الْبَلاءُ الْمُبِینُ </w:t>
      </w:r>
      <w:r>
        <w:rPr>
          <w:rStyle w:val="FootnoteAnchor"/>
          <w:rtl w:val="true"/>
        </w:rPr>
        <w:footnoteReference w:id="509"/>
      </w:r>
      <w:r>
        <w:rPr>
          <w:rFonts w:ascii="Amiri" w:hAnsi="Amiri" w:eastAsia="Amiri" w:cs="Amiri"/>
          <w:color w:val="111111"/>
          <w:sz w:val="28"/>
          <w:sz w:val="28"/>
          <w:szCs w:val="28"/>
          <w:rtl w:val="true"/>
          <w:lang w:bidi="ar-SA"/>
        </w:rPr>
        <w:t xml:space="preserve">قَالَ وَ لَحِقَ إِبْلِیسُ بِأُمِّ الْغُلَامِ حِینَ نَظَرَتْ إِلَی الْکَعْبَةِ فِی وَسْطِ الْوَادِی بِحِذَاءِ الْبَیْتِ فَقَالَ لَهَا مَا شَیْخٌ رَأَیْتُهُ قَالَتْ ذَاکَ بَعْلِی قَالَ فَوَصِیفٌ رَأَیْتُهُ مَعَهُ قَالَتْ ذَاکَ ابْنِی قَالَ فَإِنِّی رَأَیْتُهُ وَ قَدْ أَضْجَعَهُ وَ أَخَذَ الْمُدْیَةَ لِیَذْبَحَهُ فَقَالَتْ کَذَبْتَ إِنَّ إِبْرَاهِیمَ أَرْحَمُ النَّاسِ کَیْفَ یَذْبَحُ ابْنَهُ قَالَ فَوَ رَبِّ السَّمَاءِ وَ الْأَرْضِ وَ رَبِّ هَذَا الْبَیْتِ لَقَدْ رَأَیْتُهُ أَضْجَعَهُ وَ أَخَذَ الْمُدْیَةَ فَقَالَتْ وَ لِمَ قَالَ زَعَمَ أَنَّ رَبَّهُ أَمَرَهُ بِذَلِکِ قَالَتْ فَحَقٌّ لَهُ أَنْ یُطِیعَ رَبَّهُ فَوَقَعَ فِی نَفْسِهَا أَنَّهُ قَدْ أُمِرَ فِی ابْنِهَا بِأَمْرٍ فَلَمَّا قَضَتْ نُسُکَهَا </w:t>
      </w:r>
      <w:r>
        <w:rPr>
          <w:rStyle w:val="FootnoteAnchor"/>
          <w:rtl w:val="true"/>
        </w:rPr>
        <w:footnoteReference w:id="510"/>
      </w:r>
      <w:r>
        <w:rPr>
          <w:rFonts w:ascii="Amiri" w:hAnsi="Amiri" w:eastAsia="Amiri" w:cs="Amiri"/>
          <w:color w:val="111111"/>
          <w:sz w:val="28"/>
          <w:sz w:val="28"/>
          <w:szCs w:val="28"/>
          <w:rtl w:val="true"/>
          <w:lang w:bidi="ar-SA"/>
        </w:rPr>
        <w:t xml:space="preserve">أَسْرَعَتْ فِی الْوَادِی رَاجِعَةً إِلَی مِنًی وَ هِیَ وَاضِعَةٌ یَدَهَا عَلَی رَأْسِهَا تَقُولُ یَا رَبِّ لَا تُؤَاخِذْنِی بِمَا عَمِلْتُ بِأُمِّ إِسْمَاعِیلَ قُلْتُ فَأَیْنَ أَرَادَ أَنْ یَذْبَحَهُ قَالَ عِنْدَ الْجَمْرَةِ الْوُسْطَی قَالَ وَ نَزَلَ الْکَبْشُ عَلَی الْجَبَلِ الَّذِی عَنْ یَمِینِ مَسْجِدِ مِنًی نَزَلَ مِنَ السَّمَاءِ وَ کَانَ یَأْکُلُ فِی سَوَادٍ وَ یَمْشِی فِی سَوَادٍ أَقْرَنَ قُلْتُ مَا کَانَ لَوْنُهُ قَالَ کَانَ أَمْلَحَ أَغْبَرَ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غروب خورشید روز ترویه نزد ابراهیم علیه السلام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با این آب، خود و خانواده ات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میان مکه و عرفات آبی وجود نداشت؛ از این رو آن روز، ترویه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ابراهیم علیه السلام را تا مِنی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نماز ظهر، عصر، مغرب، عشاء و صبح را در آن جا خواند تا آن که خورشید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سوی عرفات بیرون رفت و در نمره که در دل عرنه است، فرود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نَمِره به فتح نون و کسر میم، نام ناحیه ای در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عَرْنه بر وزن همزه نیز، نام وادی ای در مقابل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مسجد عرفه و تمام مسیل در عرنه واقع می شوند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 غروب خورشید بیرون رفت و غسل نمود و نماز ظهر و عصر را با یک اذان 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جایگاه مسجدی نماز خواند که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سنگ هایی سفید بود و آن سنگ ها در مسجدی وارد شدند که او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به آن جایگاه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گناهت اعتراف کن و مناسکت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جا عرفه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تا غروب خورشید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سپس جبرئیل او را به حرکت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سوی مشعر الحرام بیا؛ از این رو آن جا مُزدَلِفه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مشعر الحرام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آن جا نماز مغرب و عشاء را با یک اذان 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را در آن جا ماند تا آن که نماز صبح را در آن جا گزارد و موقف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حرکت داده و به مِنی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فرمان رمی جمره عقبه را داد و در آن جا بود که ابلیس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او فرمان سر بریدن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علیه السلام از عرفات آمد شب را در مشعر الحرام که همان کوه کوچک قُزَح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فرغ و در نسخه ای دیگر، فرح آمده است که شاید اشتباه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به ضم قاف و فتح زاء کوه کوچکی است که امام در آن جا در مزدلفه در سمت راست امام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در زمان جاهلی آتشکده و جای ایستادن قریش بود؛ زیرا آنان در عرفه نمی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این مطلب را در معجم البلدان خود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 که پسرش را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مادر پسرش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منی رسید به همراه خانواده اش رمی جمره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ساره فرمان داد تا به زیارت کعبه برود و پسرش را از رفتن بازداشت و او را به جایگاه جمره وسطی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پسرش به مشورت پرداخت و همان طور که خداوند، سخنش را حکایت کرده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نیز همان طور که خداوند، سخنش را حکایت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عمل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 آنچه را ماموری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تسلیم فرمان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پسر چه می خواهی؟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می خواهی پسری را سر ببری که گوشه چشمی از خداوند نافرمانی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از این کار باز می دارد و این تنها شیطان است که به تو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کسی که مرا به اینجا رسانده و سخنی که در گوشم طنین انداخته مرا به انجام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تنها شیطان است که به تو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خداوند سوگند که با تو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به سر بریدن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امام و مقتدای دیگران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سر ببری، مردم نیز فرزندانشان را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او سخن نگفت و رو به پسرش کرد و با او درباره سر بریدنش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تسلیم فرمان خداوند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پسر ابرهیم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چهره ام را بپوشان و بندم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هم تو را بببندم و هم تو را سر ببرم؟ خیر، به خداوند سوگند که امروز این دو کار با هم را در حق تو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گلیمی که زیر پالان خر می گذارند را برای او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روی آن خواباند و چاقو را در دست گرفت و روی گلوی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سر به آسمان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سمت پسرش عرضه داشت و جبرئیل چاقو را به پشت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قوچ را از کوه ثبیر پایین کشاند و پسر را از زیر دستان ابراهیم عیه السلام برانگیخت و آن قوچ را به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سمت چپ مسجد خیف به گوش ابراهیم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نیکوکاران را چنین پاداش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آیه ی دوم در مصدر نیامده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مادر پسر ابراهیم علیه السلام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زمانی بود که ساره در وسط آن وادی روبروی بیت الله الحرام بود و به کعبه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پیرمردی که دیدم که بود؟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که با او دیدم که بود؟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دیدم که پسرت را خوابانده و چاقو را در دست گرفته بود تا او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دلسوزترین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پسرش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آسمان و زمین و پروردگار این خانه که او را دیدم که پسرت را خوابانده و چاقو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که خداوند، او را به انجام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دارد که از پروردگارش فرمانبرداری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ساره افتاده بود که ابراهیم علیه السلام به انجام کاری درباره پسرش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ساره مناسکش را انجام داد به سرعت در آن وادی به راه افتاد و به سمت مِنی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روی سرش قرار داده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دلیل آنچه با مادر اسماعیل کرده ام،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می خواست کجا پسرش را سر ببرد؟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از آسمان بر روی کوهی نازل شد که در سمت راست مسجد مِنی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در سیاهی غذا می خورد و در سیاهی راه می رفت و شاخدار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رنگی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آمیخته با سیاهی و به رنگ خاک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چشم بود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839029_1468164448"/>
      <w:bookmarkStart w:id="575" w:name="_Toc245"/>
      <w:bookmarkEnd w:id="574"/>
      <w:r>
        <w:rPr>
          <w:rtl w:val="true"/>
        </w:rPr>
        <w:t>«</w:t>
      </w:r>
      <w:r>
        <w:rPr/>
        <w:t>3</w:t>
      </w:r>
      <w:r>
        <w:rPr>
          <w:rtl w:val="true"/>
        </w:rPr>
        <w:t>»</w:t>
      </w:r>
      <w:bookmarkEnd w:id="5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أَبِی عَنْ صَفْوَانَ بْنِ یَحْیَی وَ حَمَّادٍ عَنْ عَبْدِ اللَّهِ بْنِ الْمُغِیرَةِ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صَاحِبِ الذِّبْحِ فَقَالَ إِسْمَاعِیلُ علیه السلام وَ رُوِیَ َ عَنْ رَسُولِ اللَّهِ صلی الله علیه و آله أَنَّهُ قَالَ أَنَا ابْنُ الذَّبِیحَیْنِ یَعْنِی إِسْمَاعِیلَ وَ عَبْدَ اللَّهِ بْنَ عَبْدِ الْمُطَّلِبِ</w:t>
      </w:r>
      <w:r>
        <w:rPr>
          <w:rFonts w:eastAsia="Amiri" w:cs="Amiri" w:ascii="Amiri" w:hAnsi="Amiri"/>
          <w:color w:val="111111"/>
          <w:sz w:val="28"/>
          <w:szCs w:val="28"/>
          <w:rtl w:val="true"/>
          <w:lang w:bidi="ar-SA"/>
        </w:rPr>
        <w:t xml:space="preserve">. </w:t>
      </w:r>
      <w:bookmarkStart w:id="576" w:name="pg13749_126631"/>
    </w:p>
    <w:p>
      <w:pPr>
        <w:pStyle w:val="BookText"/>
        <w:rPr/>
      </w:pPr>
      <w:bookmarkEnd w:id="576"/>
      <w:r>
        <w:rPr>
          <w:rFonts w:ascii="IRNazanin" w:hAnsi="IRNazanin" w:eastAsia="IRNazanin"/>
          <w:color w:val="111111"/>
          <w:sz w:val="28"/>
          <w:sz w:val="28"/>
          <w:szCs w:val="28"/>
          <w:rtl w:val="true"/>
          <w:lang w:bidi="fa-IR"/>
        </w:rPr>
        <w:t>فهذان الخبران عن الخاص فی الذبیح قد اختلفا فی إسحاق و إسماعیل و قد روت العامة خبرین مختلفین فی إسماعیل و إسحاق</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که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اسماعیل علیه السلام و عبد الله بن عبد المطلب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این دو حدیث که از شیعه درباره آن قربانی نقل شده اند، در این که او اسماعیل بود یا اسحاق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نیز دو حدیث متفاوت را درباره این که آن قربانی اسماعیل بوده یا اسحاق نقل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839031_1468164448"/>
      <w:bookmarkStart w:id="578" w:name="_Toc246"/>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قوله علیه السلام و الکلام الذی وقع فی أذنی لعله معطوف علی الموصول المتقدم أی الکلام الذی وقع فی أذنی أمرنی بهذا فیکون کالتفسیر لقوله الذی بلغنی هذا المبلغ أو المراد بالأول الرب تعالی و بالثانی وحیه و یحتمل أن یکون خبرا لمبتدإ محذوف أی و هو الکلام الذی وقع فی أذنی و فی الکافی ویلک الکلام الذی سمعت هو الذی بلغ بی ما تری</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و علی التقادیر المراد أن هذا الوحی هو الذی جعلنی نبیا و لا أشک فیه و القرطان البرزعة و هی الحلس الذی یلقی تحت الرحل و قال الجوهری أنحیت علی حلقه السکین أی عرضت له و قال الفیروزآبادی انتحی جد و فی الشی‌ء اعتمد و الوصیف کأمیر الخادم و الخادمة و إنما عبر الملعون هکذا تجاهلا عن أنه ابنه لیکون أبعد عن التهمة و الملحة بیاض یخالطه سواد و الأعین عظیم العین و فی بعض النسخ أغبر و لعله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سخنی که در گوشم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عطف بر موصولی باشد که پیش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در گوشم طنین انداخت مرا به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سخن، مانند تفسیر سخن پیشینش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به این 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مقصود از سخن نخست، پروردگار متعال و مقصود از سخن دوم، وحی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برای مبتدای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همان وحی است که در گوشم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آن سخنی که شنیدم، همان چیزی است که مرا به آن چه می بینی رسانده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بنابر تمامی این تقدیر ها مقصود از این وحی همان چیزی است که مرا پیامبر قرار داد و من در آن شک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قرطان، گلیمی است که زیر پالان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أَنحَیتُ عَلی حَلقِهِ السِّکِّینَ یعنی چاقو را بر گلویش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اِنتَحی یعنی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اِنتَحی فِی الشَّیء یعنی بر آن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بر وزن امیر به معنای مرد یا زن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ابلیس ملعون، پسر ابراهیم علیه السلام را این گونه خواند تنها به این دلیل بود که خواست خود را چنین نشان دهد که نمی داند که او پسرش است و در نتیجه بتواند به طور کامل از تهمت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مُلحَه به معنای سفیدی آمیخته با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 یعنی فراخ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نسخه ها، أَغبَر یعنی خاکی رنگ آمده است و شاید همین ظاهر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839033_1468164448"/>
      <w:bookmarkStart w:id="580" w:name="_Toc247"/>
      <w:bookmarkEnd w:id="579"/>
      <w:r>
        <w:rPr>
          <w:rtl w:val="true"/>
        </w:rPr>
        <w:t>«</w:t>
      </w:r>
      <w:r>
        <w:rPr/>
        <w:t>4</w:t>
      </w:r>
      <w:r>
        <w:rPr>
          <w:rtl w:val="true"/>
        </w:rPr>
        <w:t>»</w:t>
      </w:r>
      <w:bookmarkEnd w:id="5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أَبِیهِ وَ مُحَمَّدُ بْنُ یَحْیَی عَنْ أَحْمَدَ بْنِ مُحَمَّدٍ وَ الْحُسَیْنُ بْنُ مُحَمَّدٍ عَنْ عَبْدَوَیْهِ بْنِ عَامِرٍ جَمِیعاً عَنِ الْبَزَنْطِیِّ عَنْ أَبَانِ بْنِ عُثْمَانَ عَنْ أَبِی بَصِیرٍ عَنْ أَبِی جَعْفَرٍ وَ أَبِی عَبْدِ اللَّهِ علیه السلام مِثْلَ مَا مَرَّ فِی خَبَرِ مُعَاوِیَةَ وَ فِیهِ ثُمَّ انْتَحَی عَلَیْهِ فَقَلَبَهَا جَبْرَئِیلُ عَنْ حَلْقِهِ فَنَظَرَ إِبْرَاهِیمُ فَإِذَا هِیَ مَقْلُوبَةٌ فَقَلَبَهَا إِبْرَاهِیمُ عَلَی حَدِّهَا وَ قَلَبَهَا جَبْرَئِیلُ عَلَی قَفَاهَا فَفَعَلَ ذَلِکَ مِرَاراً ثُمَّ نُودِیَ مِنْ مَیْسَرَةِ مَسْجِدِ الْخَیْفِ یَا إِبْرَاهِیمُ قَدْ صَدَّقْتَ الرُّؤْیَا وَ اجْتَرَّ الْغُلَامَ مِنْ تَحْتِهِ وَ فِی آخِرِهِ قَالَ فَلَمَّا جَاءَتْ سَارَةُ فَأُخْبِرَتِ الْخَبَرَ قَامَتْ إِلَی ابْنِهَا تَنْظُرُ فَإِذَا أَثَّرَ السِّکِّینُ خُدُوشاً فِی حَلْقِهِ فَفَزِعَتْ وَ اشْتَکَتْ وَ کَانَ بَدْوَ مَرَضِهَا الَّذِی هَلَکَتْ فَذَکَرَ أَبَانٌ عَنْ أَبِی بَصِیرٍ عَنْ أَبِی جَعْفَرٍ علیه السلام قَالَ أَرَادَ أَنْ یَذْبَحَهُ فِی الْمَوْضِعِ الَّذِی حَمَلَتْ أُمُّ رَسُولِ اللَّهِ عِنْدَ الْجَمْرَةِ الْوُسْطَی فَلَمْ یَزَلْ مَضْرَبَهُمْ یَتَوَارَثُونَهُ کَابِراً عَنْ کَابِرٍ </w:t>
      </w:r>
      <w:bookmarkStart w:id="581" w:name="pg13749_126632"/>
    </w:p>
    <w:p>
      <w:pPr>
        <w:pStyle w:val="BookText"/>
        <w:rPr/>
      </w:pPr>
      <w:bookmarkEnd w:id="581"/>
      <w:r>
        <w:rPr>
          <w:rFonts w:ascii="Amiri" w:hAnsi="Amiri" w:eastAsia="Amiri" w:cs="Amiri"/>
          <w:color w:val="111111"/>
          <w:sz w:val="28"/>
          <w:sz w:val="28"/>
          <w:szCs w:val="28"/>
          <w:rtl w:val="true"/>
          <w:lang w:bidi="ar-SA"/>
        </w:rPr>
        <w:t xml:space="preserve">حَتَّی کَانَ آخِرَ مَنِ ارْتَحَلَ مِنْهُ عَلِیُّ بْنُ الْحُسَیْنِ علیهما السلام فِی شَیْ‌ءٍ کَانَ بَیْنَ بَنِی هَاشِمٍ وَ بَیْنَ بَنِی أُمَیَّةَ فَارْتَحَلَ فَضَرَبَ بِالْعَرِینِ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شبیه به حدیث معاویه از امام باقر و امام صادق علیهما السلام از ابو بصیر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چاقو را بر پسرش عرضه داشت و جبرئیل علیه السلام، آن را به پشت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چاقو نگریست و ناگهان دید که آن به پشت برگردانده شده است؛ از این رو آن را به سمت لبه 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علیه السلام، آن را به پشت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کار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مسجد خیف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پسر را از زیر دستان ابراهیم بیرون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پایان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که از ماجرا باخبر شده بود آمد، نزد پسرش رفت و وقتی ناگهان دید که چاقو چند خراش در گلویش بر جای گذاشته است بی تابی و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بیماری اش که باعث مرگش نیز شد از همین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خواست که پسرش را در جمره وسطی همان جایی که مادر پیامبر صلی الله علیه و آله او را باردار شد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در همان جا منزل می گزیدند و آن را از یکدیگر به ارث می بردند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تا آن که آخرین کسی که از آن جا رخت بربست،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دلیل چیزی که میان بنی هاشم و بنی امیه رخ داد رخت بربست و به عرین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در کافی با حدیثی که در این جا آمده است،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آمده است که عَرین بر وزن امیر، قباب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در مجمع البیان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عَرین بر وزن امیر فضای خانه 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عَرنَه که در لهجه ای دیگر عُرُنه به ضم عین و راء تلفظ می شود، نام مکانی در عرفات است و جزء جایگاه نمی باشد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839035_1468164448"/>
      <w:bookmarkStart w:id="583" w:name="_Toc248"/>
      <w:bookmarkEnd w:id="582"/>
      <w:r>
        <w:rPr>
          <w:rtl w:val="true"/>
        </w:rPr>
        <w:t>«</w:t>
      </w:r>
      <w:r>
        <w:rPr/>
        <w:t>5</w:t>
      </w:r>
      <w:r>
        <w:rPr>
          <w:rtl w:val="true"/>
        </w:rPr>
        <w:t>»</w:t>
      </w:r>
      <w:bookmarkEnd w:id="583"/>
    </w:p>
    <w:p>
      <w:pPr>
        <w:pStyle w:val="BookText"/>
        <w:rPr/>
      </w:pPr>
      <w:r>
        <w:rPr>
          <w:rFonts w:ascii="Amiri" w:hAnsi="Amiri" w:eastAsia="Amiri" w:cs="Amiri"/>
          <w:color w:val="111111"/>
          <w:sz w:val="28"/>
          <w:sz w:val="28"/>
          <w:szCs w:val="28"/>
          <w:rtl w:val="true"/>
          <w:lang w:bidi="ar-SA"/>
        </w:rPr>
        <w:t>فس، تفسیر القمی الْحُسَیْنُ بْنُ عَبْدِ اللَّهِ السُّکَیْنِیُّ عَنْ أَبِی سَعِیدٍ الْبَجَلِیِّ عَنْ عَبْدِ الْمَلِکِ بْنِ هَارُونَ عَنْ أَبِی عَبْدِ اللَّهِ عَنْ آبَائِهِ صَلَوَاتُ اللَّهِ وَ سَلَامُهُ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مَلِکُ الرُّومِ الْحَسَنَ بْنَ عَلِیٍّ علیهما السلام عَنْ سَبْعَةِ أَشْیَاءَ خَلَقَهَا اللَّهُ لَمْ تَرْکُضْ فِی رَحِمٍ فَقَالَ علیه السلام أَوَّلُ هَذَا آدَمُ ثُمَّ حَوَّاءُ ثُمَّ کَبْشُ إِبْرَاهِیمَ ثُمَّ نَاقَةُ اللَّهِ ثُمَّ إِبْلِیسُ الْمَلْعُونُ ثُمَّ الْحَیَّةُ ثُمَّ الْغُرَابُ الَّتِی ذَکَرَهَا اللَّهُ فِی الْقُرْآنِ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صلوات الله و سلامه علیهم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امام حسن بن علی علیهما السلام درباره هفت چیزی پرسید که خداوند، آنها را بی آن که در رحم قرار گرفته باشند، آفرید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آدم علیه السلام و پس از او حوا، قوچ ابراهیم، شتر خدا، ابلیس ملعون، آن مار و آن کلاغی است که خداوند از آنها در قرآن یاد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حدیث را به طور کامل در باب مناظره های امام حسن و امام حسین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839037_1468164448"/>
      <w:bookmarkStart w:id="585" w:name="_Toc249"/>
      <w:bookmarkEnd w:id="584"/>
      <w:r>
        <w:rPr>
          <w:rtl w:val="true"/>
        </w:rPr>
        <w:t>«</w:t>
      </w:r>
      <w:r>
        <w:rPr/>
        <w:t>6</w:t>
      </w:r>
      <w:r>
        <w:rPr>
          <w:rtl w:val="true"/>
        </w:rPr>
        <w:t>»</w:t>
      </w:r>
      <w:bookmarkEnd w:id="585"/>
    </w:p>
    <w:p>
      <w:pPr>
        <w:pStyle w:val="BookText"/>
        <w:rPr/>
      </w:pPr>
      <w:r>
        <w:rPr>
          <w:rFonts w:ascii="Amiri" w:hAnsi="Amiri" w:eastAsia="Amiri" w:cs="Amiri"/>
          <w:color w:val="111111"/>
          <w:sz w:val="28"/>
          <w:sz w:val="28"/>
          <w:szCs w:val="28"/>
          <w:rtl w:val="true"/>
          <w:lang w:bidi="ar-SA"/>
        </w:rPr>
        <w:t xml:space="preserve">ل، الخصال مَاجِیلَوَیْهِ عَنْ عَلِیِّ بْنِ إِبْرَاهِیمَ عَنِ الْیَشْکُرِیِّ عَنْ مُحَمَّدِ بْنِ زِیَادٍ الْأَزْدِیِّ عَنْ أَبَانِ بْنِ عُثْمَانَ عَنْ أَبَانِ بْنِ تَغْلِبَ عَنْ سُفْیَانَ بْنِ أَبِی لَیْلَی عَنِ الْحَسَنِ علیه السلام مِثْلَهُ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حدیثی شبیه به حدیث بالا از امام حسن علیه السلام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839039_1468164448"/>
      <w:bookmarkStart w:id="587" w:name="_Toc250"/>
      <w:bookmarkEnd w:id="586"/>
      <w:r>
        <w:rPr>
          <w:rtl w:val="true"/>
        </w:rPr>
        <w:t>«</w:t>
      </w:r>
      <w:r>
        <w:rPr/>
        <w:t>7</w:t>
      </w:r>
      <w:r>
        <w:rPr>
          <w:rtl w:val="true"/>
        </w:rPr>
        <w:t>»</w:t>
      </w:r>
      <w:bookmarkEnd w:id="587"/>
    </w:p>
    <w:p>
      <w:pPr>
        <w:pStyle w:val="BookText"/>
        <w:rPr/>
      </w:pPr>
      <w:r>
        <w:rPr>
          <w:rFonts w:ascii="Amiri" w:hAnsi="Amiri" w:eastAsia="Amiri" w:cs="Amiri"/>
          <w:color w:val="111111"/>
          <w:sz w:val="28"/>
          <w:sz w:val="28"/>
          <w:szCs w:val="28"/>
          <w:rtl w:val="true"/>
          <w:lang w:bidi="ar-SA"/>
        </w:rPr>
        <w:t>ب، قرب الإسناد مُحَمَّدُ بْنُ عَبْدِ الْحَمِیدِ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الْحُسَیْنُ بْنُ أَسْبَاطٍ أَبَا الْحَسَنِ الرِّضَا علیه السلام وَ أَنَا أَسْمَعُ عَنِ الذَّبِیحِ إِسْمَاعِیلُ أَوْ إِسْحَاقُ فَقَالَ إِسْمَاعِیلُ أَ مَا سَمِعْتَ قَوْلَ اللَّهِ تَبَارَکَ وَ تَعَالَی وَ بَشَّرْناهُ بِإِسْحاقَ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اسباط در حالی که من می شنیدم از امام رضا علیه السلام پرسید که آن قربانی، اسماعیل علیه السلام بود یا اسحاق علیه السلام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بلند مرتبه و متعال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اسحاق مژده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839041_1468164448"/>
      <w:bookmarkStart w:id="589" w:name="_Toc251"/>
      <w:bookmarkEnd w:id="588"/>
      <w:r>
        <w:rPr>
          <w:rtl w:val="true"/>
        </w:rPr>
        <w:t>«</w:t>
      </w:r>
      <w:r>
        <w:rPr/>
        <w:t>8</w:t>
      </w:r>
      <w:r>
        <w:rPr>
          <w:rtl w:val="true"/>
        </w:rPr>
        <w:t>»</w:t>
      </w:r>
      <w:bookmarkEnd w:id="589"/>
    </w:p>
    <w:p>
      <w:pPr>
        <w:pStyle w:val="BookText"/>
        <w:rPr/>
      </w:pP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أَمِیرَ الْمُؤْمِنِینَ علیه السلام عَنْ سِتَّةٍ لَمْ یَرْکُضُوا فِی رَحِمٍ فَقَالَ آدَمُ وَ حَوَّاءُ وَ کَبْشُ إِبْرَاهِیمَ وَ عَصَا مُوسَی وَ نَاقَةُ صَالِحٍ وَ الْخُفَّاشُ الَّذِی عَمِلَهُ عِیسَی ابْنُ مَرْیَمَ فَطَارَ بِإِذْنِ اللَّهِ عَزَّ وَ جَلَّ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از امام علی علیه السلام درباره شش چیزی پرسید که بدون قرار گرفتن در رحم آفریده شده اند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حوا، قوچ ابراهیم علیه السلام، عصای موسی علیه السلام، شتر صالح علیه السلام و خفاشی که عیسی بن مریم علیه السلام ساخت و به اذن خداوند عزوجل به پرواز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حدیث را به طور کامل در کتاب الاحتجاجات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839043_1468164448"/>
      <w:bookmarkStart w:id="591" w:name="_Toc252"/>
      <w:bookmarkEnd w:id="590"/>
      <w:r>
        <w:rPr>
          <w:rtl w:val="true"/>
        </w:rPr>
        <w:t>«</w:t>
      </w:r>
      <w:r>
        <w:rPr/>
        <w:t>9</w:t>
      </w:r>
      <w:r>
        <w:rPr>
          <w:rtl w:val="true"/>
        </w:rPr>
        <w:t>»</w:t>
      </w:r>
      <w:bookmarkEnd w:id="5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ابْنُ الصَّلْتِ عَنِ ابْنِ عُقْدَةَ عَنْ جَعْفَرِ بْنِ عَنْبَسَةَ بْنِ عُمَرَ وَ عَنْ سُلَیْمَانَ بْنِ یَزِیدَ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الذَّبِیحُ إِسْمَاعِیلُ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592" w:name="pg13749_126633"/>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قربانی، اسماعیل علیه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839045_1468164448"/>
      <w:bookmarkStart w:id="594" w:name="_Toc253"/>
      <w:bookmarkEnd w:id="593"/>
      <w:r>
        <w:rPr>
          <w:rtl w:val="true"/>
        </w:rPr>
        <w:t>«</w:t>
      </w:r>
      <w:r>
        <w:rPr/>
        <w:t>10</w:t>
      </w:r>
      <w:r>
        <w:rPr>
          <w:rtl w:val="true"/>
        </w:rPr>
        <w:t>»</w:t>
      </w:r>
      <w:bookmarkEnd w:id="594"/>
    </w:p>
    <w:p>
      <w:p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الْبَزَنْطِیِّ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صَارَ الطِّحَالُ حَرَاماً وَ هُوَ مِنَ الذَّبِیحَةِ فَقَالَ إِنَّ إِبْرَاهِیمَ علیه السلام هَبَطَ عَلَیْهِ الْکَبْشُ مِنْ ثَبِیرٍ وَ هُوَ جَبَلٌ بِمَکَّةَ لِیَذْبَحَهُ أَتَاهُ إِبْلِیسُ فَقَالَ لَهُ أَعْطِنِی نَصِیبِی مِنْ هَذَا الْکَبْشِ قَالَ وَ أَیُّ نَصِیبٍ لَکَ وَ هُوَ قُرْبَانٌ لِرَبِّی وَ فِدَاءٌ لِابْنِی فَأَوْحَی اللَّهُ عَزَّ وَ جَلَّ إِلَیْهِ أَنَّ لَهُ فِیهِ نَصِیباً وَ هُوَ الطِّحَالُ لِأَنَّهُ مَجْمَعُ الدَّمِ وَ حَرُمَ الْخُصْیَتَانِ لِأَنَّهُمَا مَوْضِعٌ لِلنِّکَاحِ وَ مَجْرًی لِلنُّطْفَةِ فَأَعْطَاهُ إِبْرَاهِیمُ علیه السلام الطِّحَالَ وَ الْأُنْثَیَیْنِ وَ هُمَا الْخُصْیَتَانِ قَالَ فَقُلْتُ فَکَیْفَ حَرُمَ النُّخَاعُ قَالَ لِأَنَّهُ مَوْضِعُ الْمَاءِ الدَّافِعِ مِنْ کُلِّ ذَکَرٍ وَ أُنْثَی وَ هُوَ الْمُخُّ الطَّوِیلُ الَّذِی یَکُونُ فِی فَقَارِ الظَّهْرِ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خوردن طحال که جزء قربانی است، حرام 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از ثَبیر که کوهی در مکه است بر ابراهیم علیه السلام نازل شد تا آن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سهمم از این قوچ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آن قربانی که برای پروردگارم و خون بهایی برای پسرم است، چه سهمی داری؟ در این هنگام خداوند عزوجل به ابراهیم علیه السلام وحی فرمود که او در آن، سهمی دارد و آن، طحال است؛ زیرا طحال، محل گرد آمدن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بیضه ها را حرام کرد؛ چرا که مکان آمیزش و مجرای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طحال و دو چیز که آن دو بیضه ها بودند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نخاع را حرام کرد؟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نخاع، جایگاه آبی است که از نر و ماده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نخاع، مغز بلندی است که در ستون فقرات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839047_1468164448"/>
      <w:bookmarkStart w:id="596" w:name="_Toc254"/>
      <w:bookmarkEnd w:id="595"/>
      <w:r>
        <w:rPr>
          <w:rtl w:val="true"/>
        </w:rPr>
        <w:t>«</w:t>
      </w:r>
      <w:r>
        <w:rPr/>
        <w:t>11</w:t>
      </w:r>
      <w:r>
        <w:rPr>
          <w:rtl w:val="true"/>
        </w:rPr>
        <w:t>»</w:t>
      </w:r>
      <w:bookmarkEnd w:id="596"/>
    </w:p>
    <w:p>
      <w:pPr>
        <w:pStyle w:val="BookText"/>
        <w:rPr/>
      </w:pPr>
      <w:r>
        <w:rPr>
          <w:rFonts w:ascii="Amiri" w:hAnsi="Amiri" w:eastAsia="Amiri" w:cs="Amiri"/>
          <w:color w:val="111111"/>
          <w:sz w:val="28"/>
          <w:sz w:val="28"/>
          <w:szCs w:val="28"/>
          <w:rtl w:val="true"/>
          <w:lang w:bidi="ar-SA"/>
        </w:rPr>
        <w:t>مع، معانی الأخبار ابْنُ الْمُتَوَکِّلِ عَنِ الْحِمْیَرِیِّ عَنِ ابْنِ عِیسَی عَنِ ابْنِ مَحْبُوبٍ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أَیُّهُمَا کَانَ أَکْبَرَ إِسْمَاعِیلُ أَوْ إِسْحَاقُ وَ أَیُّهُمَا کَانَ الذَّبِیحَ فَقَالَ کَانَ إِسْمَاعِیلُ أَکْبَرَ مِنْ إِسْحَاقَ بِخَمْسِ سِنِینَ وَ کَانَ الذَّبِیحُ إِسْمَاعِیلَ وَ کَانَتْ مَکَّةُ مَنْزِلَ إِسْمَاعِیلَ وَ إِنَّمَا أَرَادَ إِبْرَاهِیمُ أَنْ یَذْبَحَ إِسْمَاعِیلَ أَیَّامَ الْمَوْسِمِ بِمِنًی قَالَ وَ کَانَ بَیْنَ بِشَارَةِ اللَّهِ لِإِبْرَاهِیمَ بِإِسْمَاعِیلَ وَ بَیْنَ بِشَارَتِهِ بِإِسْحَاقَ خَمْسَ سِنِینَ أَ مَا تَسْمَعُ لِقَوْلِ إِبْرَاهِیمَ علیه السلام حَیْثُ یَقُولُ رَبِّ هَبْ لِی مِنَ الصَّالِحِینَ إِنَّمَا سَأَلَ اللَّهَ عَزَّ وَ جَلَّ أَنْ یَرْزُقَهُ غُلَاماً مِنَ الصَّالِحِینَ وَ قَالَ فِی سُورَةِ الصَّافَّاتِ فَبَشَّرْناهُ بِغُلامٍ حَلِیمٍ یَعْنِی إِسْمَاعِیلَ مِنْ هَاجَرَ قَالَ فَفُدِیَ إِسْمَاعِیلُ بِکَبْشٍ عَظِیمٍ فَقَالَ أَبُو عَبْدِ اللَّهِ علیه السلام ثُمَّ قَالَ وَ بَشَّرْناهُ بِإِسْحاقَ نَبِیًّا مِنَ الصَّالِحِینَ وَ بارَکْنا عَلَیْهِ وَ عَلی إِسْحاقَ یَعْنِی بِذَلِکَ إِسْمَاعِیلَ قَبْلَ الْبِشَارَةِ بِإِسْحَاقَ فَمَنْ زَعَمَ أَنَّ إِسْحَاقَ أَکْبَرُ مِنْ إِسْمَاعِیلَ وَ أَنَّ الذَّبِیحَ إِسْحَاقُ فَقَدْ کَذَّبَ بِمَا أَنْزَلَ اللَّهُ عَزَّ وَ جَلَّ فِی الْقُرْآنِ مِنْ نَبَئِهِمَا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قصص الأنبیاء علیهم السلام بإسناده إلی الصدوق مثله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بزرگ تر بود یا اسحاق علیه السلام؟ و قربانی، کدام یک از آن دو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پنج سال از اسحاق علیه السلام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نیز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در مکه سکونت داشت و ابراهیم علیه السلام خواست تا در ایام موسم حج، او را در مِنی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زمانی که خداوند فرمود ابراهیم را به اسماعیل علیه السلام مژده داد و زمانی که به اسحاق علیه السلام مژده داد، پنج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ابراهیم علیه السلام را نمی شنوی که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خداوند خواست تا از میان شایستگان به او فرزندی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صافات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پسر، اسماعیل علیه السلام است که فرزند 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در ازای یک قوچ بزرگ فدیه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به اسحاق برکت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این است که مژده داده شدن ابراهیم علیه السلام به اسماعیل علیه السلام پیش از مژده داده شدنش به اسحاق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گمان کند که اسحاق علیه السلام بزرگ تر از اسماعیل علیه السلام است و آن قربانی اسحاق است، به خبر آن دو که خداوند در قرآن نازل فرموده است، افترا بسته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839049_1468164448"/>
      <w:bookmarkStart w:id="598" w:name="_Toc255"/>
      <w:bookmarkEnd w:id="597"/>
      <w:r>
        <w:rPr>
          <w:rtl w:val="true"/>
        </w:rPr>
        <w:t>«</w:t>
      </w:r>
      <w:r>
        <w:rPr/>
        <w:t>12</w:t>
      </w:r>
      <w:r>
        <w:rPr>
          <w:rtl w:val="true"/>
        </w:rPr>
        <w:t>»</w:t>
      </w:r>
      <w:bookmarkEnd w:id="5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عَنْ مُحَمَّدِ بْنِ خَالِدٍ عَنْ سَعْدِ بْنِ سَعْدٍ عَنْ </w:t>
      </w:r>
      <w:bookmarkStart w:id="599" w:name="pg13749_126634"/>
    </w:p>
    <w:p>
      <w:pPr>
        <w:pStyle w:val="BookText"/>
        <w:rPr/>
      </w:pPr>
      <w:bookmarkEnd w:id="599"/>
      <w:r>
        <w:rPr>
          <w:rFonts w:ascii="Amiri" w:hAnsi="Amiri" w:eastAsia="Amiri" w:cs="Amiri"/>
          <w:color w:val="111111"/>
          <w:sz w:val="28"/>
          <w:sz w:val="28"/>
          <w:szCs w:val="28"/>
          <w:rtl w:val="true"/>
          <w:lang w:bidi="ar-SA"/>
        </w:rPr>
        <w:t>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عَزَّ وَ جَلَّ شَیْئاً أَکْرَمَ مِنَ الضَّأْنِ لَفَدَی بِهِ إِسْمَاعِیلَ علیه السلام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چیزی را گرامی تر از میش می دانست، آن را خون بهای اسماعیل علیه السلام قرار می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839051_1468164448"/>
      <w:bookmarkStart w:id="601" w:name="_Toc256"/>
      <w:bookmarkEnd w:id="600"/>
      <w:r>
        <w:rPr>
          <w:rtl w:val="true"/>
        </w:rPr>
        <w:t>«</w:t>
      </w:r>
      <w:r>
        <w:rPr/>
        <w:t>13</w:t>
      </w:r>
      <w:r>
        <w:rPr>
          <w:rtl w:val="true"/>
        </w:rPr>
        <w:t>»</w:t>
      </w:r>
      <w:bookmarkEnd w:id="601"/>
    </w:p>
    <w:p>
      <w:pPr>
        <w:pStyle w:val="BookText"/>
        <w:rPr/>
      </w:pPr>
      <w:r>
        <w:rPr>
          <w:rFonts w:ascii="Amiri" w:hAnsi="Amiri" w:eastAsia="Amiri" w:cs="Amiri"/>
          <w:color w:val="111111"/>
          <w:sz w:val="28"/>
          <w:sz w:val="28"/>
          <w:szCs w:val="28"/>
          <w:rtl w:val="true"/>
          <w:lang w:bidi="ar-SA"/>
        </w:rPr>
        <w:t>کا، الکافی عَلِیُّ بْنُ مُحَمَّدٍ عَنْ سَهْلِ بْنِ زِیَادٍ عَنْ بَعْضِ أَصْحَابِهِ أَظُنُّهُ مُحَمَّدَ بْنَ إِسْمَاعِیلَ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اللَّهُ مُضْغَةً هِیَ أَطْیَبُ مِنَ الضَّأْنِ لَفَدَی بِهَا إِسْمَاعِیلَ علیه السلام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گوشتی خوشبوتر از میش می آفرید، آن را خون بهای اسماعیل علیه السلام قرار می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پاره ای از آن حدیث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839053_1468164448"/>
      <w:bookmarkStart w:id="603" w:name="_Toc257"/>
      <w:bookmarkEnd w:id="602"/>
      <w:r>
        <w:rPr>
          <w:rtl w:val="true"/>
        </w:rPr>
        <w:t>«</w:t>
      </w:r>
      <w:r>
        <w:rPr/>
        <w:t>14</w:t>
      </w:r>
      <w:r>
        <w:rPr>
          <w:rtl w:val="true"/>
        </w:rPr>
        <w:t>»</w:t>
      </w:r>
      <w:bookmarkEnd w:id="603"/>
    </w:p>
    <w:p>
      <w:pPr>
        <w:pStyle w:val="BookText"/>
        <w:rPr/>
      </w:pPr>
      <w:r>
        <w:rPr>
          <w:rFonts w:ascii="Amiri" w:hAnsi="Amiri" w:eastAsia="Amiri" w:cs="Amiri"/>
          <w:color w:val="111111"/>
          <w:sz w:val="28"/>
          <w:sz w:val="28"/>
          <w:szCs w:val="28"/>
          <w:rtl w:val="true"/>
          <w:lang w:bidi="ar-SA"/>
        </w:rPr>
        <w:t>کا، الکافی بَعْضُ أَصْحَابِنَا عَنْ جَعْفَرِ بْنِ إِبْرَاهِیمَ الْحَضْرَمِیِّ عَنْ سَعْدِ بْنِ سَعْدٍ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خَیْراً مِنَ الضَّأْنِ لَفَدَی بِهِ قَالَ یَعْنِی إِسْحَاقَ </w:t>
      </w:r>
      <w:r>
        <w:rPr>
          <w:rStyle w:val="FootnoteAnchor"/>
          <w:rtl w:val="true"/>
        </w:rPr>
        <w:footnoteReference w:id="525"/>
      </w:r>
      <w:r>
        <w:rPr>
          <w:rFonts w:ascii="Amiri" w:hAnsi="Amiri" w:eastAsia="Amiri" w:cs="Amiri"/>
          <w:color w:val="111111"/>
          <w:sz w:val="28"/>
          <w:sz w:val="28"/>
          <w:szCs w:val="28"/>
          <w:rtl w:val="true"/>
          <w:lang w:bidi="ar-SA"/>
        </w:rPr>
        <w:t xml:space="preserve">هَکَذَا جَاءَ فِی الْحَدِیثِ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بهتر از میش می دانست، آن را خون بهای او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اسحاق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این توضیح از خود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سعد بن سعد، راوی این حدیث، نقل شد که آن قربانی، اسماعیل علیه السلام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حدیث این طور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1839055_1468164448"/>
      <w:bookmarkStart w:id="605" w:name="_Toc258"/>
      <w:bookmarkEnd w:id="604"/>
      <w:r>
        <w:rPr>
          <w:rtl w:val="true"/>
        </w:rPr>
        <w:t>«</w:t>
      </w:r>
      <w:r>
        <w:rPr/>
        <w:t>15</w:t>
      </w:r>
      <w:r>
        <w:rPr>
          <w:rtl w:val="true"/>
        </w:rPr>
        <w:t>»</w:t>
      </w:r>
      <w:bookmarkEnd w:id="605"/>
    </w:p>
    <w:p>
      <w:pPr>
        <w:pStyle w:val="BookText"/>
        <w:rPr/>
      </w:pPr>
      <w:r>
        <w:rPr>
          <w:rFonts w:ascii="Amiri" w:hAnsi="Amiri" w:eastAsia="Amiri" w:cs="Amiri"/>
          <w:color w:val="111111"/>
          <w:sz w:val="28"/>
          <w:sz w:val="28"/>
          <w:szCs w:val="28"/>
          <w:rtl w:val="true"/>
          <w:lang w:bidi="ar-SA"/>
        </w:rPr>
        <w:t>شی، تفسیر العیاشی عَنْ مُقَرِّنٍ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یَعْقُوبُ إِلَی عَزِیزِ مِصْرَ نَحْنُ أَهْلُ بَیْتٍ نُبْتَلَی فَقَدِ ابْتُلِیَ أَبُونَا إِبْرَاهِیمُ بِالنَّارِ فَوَقَاهُ اللَّهُ وَ ابْتُلِیَ أَبُونَا إِسْحَاقُ بِالذَّبْحِ</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عزیز مصر نامه ای نوشت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آزموده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ابراهیم علیه السلام با آتش آزموده شد و خداوند، او از گزند آتش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اسحاق علیه السلام نیز با قربانی شدن آزموده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1839057_1468164448"/>
      <w:bookmarkStart w:id="607" w:name="_Toc259"/>
      <w:bookmarkEnd w:id="606"/>
      <w:r>
        <w:rPr>
          <w:rtl w:val="true"/>
        </w:rPr>
        <w:t>«</w:t>
      </w:r>
      <w:r>
        <w:rPr/>
        <w:t>16</w:t>
      </w:r>
      <w:r>
        <w:rPr>
          <w:rtl w:val="true"/>
        </w:rPr>
        <w:t>»</w:t>
      </w:r>
      <w:bookmarkEnd w:id="607"/>
    </w:p>
    <w:p>
      <w:pPr>
        <w:pStyle w:val="BookText"/>
        <w:rPr/>
      </w:pPr>
      <w:r>
        <w:rPr>
          <w:rFonts w:ascii="Amiri" w:hAnsi="Amiri" w:eastAsia="Amiri" w:cs="Amiri"/>
          <w:color w:val="111111"/>
          <w:sz w:val="28"/>
          <w:sz w:val="28"/>
          <w:szCs w:val="28"/>
          <w:rtl w:val="true"/>
          <w:lang w:bidi="ar-SA"/>
        </w:rPr>
        <w:t>شی، تفسیر العیاشی عَنْ مُحَمَّدِ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سَارَةَ قَالَتْ لِإِبْرَاهِیمَ علیه السلام قَدْ کَبِرْتَ فَلَوْ دَعَوْتَ اللَّهَ أَنْ یَرْزُقَکَ وَلَداً فَیُقِرَّ أَعْیُنَنَا فَإِنَّ اللَّهَ قَدِ اتَّخَذَکَ خَلِیلًا وَ هُوَ مُجِیبٌ دَعْوَتَکَ إِنْ شَاءَ اللَّهُ فَسَأَلَ إِبْرَاهِیمُ رَبَّهُ أَنْ یَرْزُقَهُ غُلَاماً عَلِیماً فَأَوْحَی اللَّهُ إِلَیْهِ أَنِّی وَاهِبٌ لَکَ غُلَاماً عَلِیماً ثُمَّ أَبْلُوکَ فِیهِ بِالطَّاعَةِ لِی قَالَ قَالَ أَبُو عَبْدِ اللَّهِ علیه السلام فَمَکَثَ إِبْرَاهِیمُ بَعْدَ الْبِشَارَةِ ثَلَاثَ سِنِینَ ثُمَّ جَاءَتْهُ الْبِشَارَةُ مِنَ اللَّهِ بِإِسْمَاعِیلَ مَرَّةً أُخْرَی بَعْدَ ثَلَاثِ سِنِینَ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پروردگارت می خواستی تا به تو فرزندی بدهد تا چشم ما را روشن سازد؛ زیرا خداوند، تو را دوست خود قرار داده است و ان شاء الله دعایت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از خداوند خواست تا به او پسری دانا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من به تو پسری دانا می بخشم و سپس تو را در راه اطاعت از من با همین پسر می 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 از مژده داده شدن، سه سال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باری دیگر از سوی خداوند به اسماعیل علیه السلام مژده داده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839059_1468164448"/>
      <w:bookmarkStart w:id="609" w:name="_Toc260"/>
      <w:bookmarkEnd w:id="608"/>
      <w:r>
        <w:rPr>
          <w:rtl w:val="true"/>
        </w:rPr>
        <w:t>«</w:t>
      </w:r>
      <w:r>
        <w:rPr/>
        <w:t>17</w:t>
      </w:r>
      <w:r>
        <w:rPr>
          <w:rtl w:val="true"/>
        </w:rPr>
        <w:t>»</w:t>
      </w:r>
      <w:bookmarkEnd w:id="6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أَحْمَدَ بْنِ مُحَمَّدٍ وَ ابْنِ مَحْبُوبٍ عَنِ الْعَلَاءِ عَنْ مُحَمَّدٍ قَالَ سَأَلْتُ أَبَا جَعْفَرٍ علیه السلام أَیْنَ أَرَادَ إِبْرَاهِیمُ علیه السلام أَنْ یَذْبَحَ ابْنَهُ قَالَ عَلَی الْجَمْرَةِ الْوُسْطَی وَ سَأَلْتُهُ عَنْ کَبْشِ إِبْرَاهِیمَ علیه السلام مَا کَانَ لَوْنُهُ وَ أَیْنَ نَزَلَ فَقَالَ أَمْلَحَ وَ کَانَ أَقْرَنَ وَ </w:t>
      </w:r>
    </w:p>
    <w:p>
      <w:pPr>
        <w:pStyle w:val="BookText"/>
        <w:rPr/>
      </w:pPr>
      <w:r>
        <w:rPr>
          <w:rFonts w:ascii="Amiri" w:hAnsi="Amiri" w:eastAsia="Amiri" w:cs="Amiri"/>
          <w:color w:val="111111"/>
          <w:sz w:val="28"/>
          <w:sz w:val="28"/>
          <w:szCs w:val="28"/>
          <w:rtl w:val="true"/>
          <w:lang w:bidi="ar-SA"/>
        </w:rPr>
        <w:t xml:space="preserve">نَزَلَ مِنَ السَّمَاءِ عَلَی الْجَبَلِ الْأَیْمَنِ مِنْ مَسْجِدِ مِنًی وَ کَانَ یَمْشِی فِی سَوَادٍ وَ یَأْکُلُ فِی سَوَادٍ وَ یَنْظُرُ وَ یَبْعَرُ وَ یَبُولُ فِی سَوَادٍ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لا بد من التعرض لها الأولی فی تعیین الذبیح قال الرازی فی تفسیره اختلفوا فی أن هذا الذبیح من هو فقیل إنه إسحاق و قیل إن هذا قول </w:t>
      </w:r>
      <w:r>
        <w:rPr>
          <w:rStyle w:val="FootnoteAnchor"/>
          <w:rtl w:val="true"/>
        </w:rPr>
        <w:footnoteReference w:id="530"/>
      </w:r>
      <w:r>
        <w:rPr>
          <w:rFonts w:ascii="IRNazanin" w:hAnsi="IRNazanin" w:eastAsia="IRNazanin"/>
          <w:color w:val="111111"/>
          <w:sz w:val="28"/>
          <w:sz w:val="28"/>
          <w:szCs w:val="28"/>
          <w:rtl w:val="true"/>
          <w:lang w:bidi="fa-IR"/>
        </w:rPr>
        <w:t>عمر و علی و العباس بن عبد المطلب و ابن مسعود و کعب الأحبار و قتادة و سعید بن جبیر و مسروق و عکرمة و الزهری و السدی و مقاتل و قیل إنه إسماعیل و هو قول ابن عباس و ابن عمر و سعید بن المسیب و الحسن و الشعبی و مجاهد و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بأنه إسماعیل بوجوه</w:t>
      </w:r>
    </w:p>
    <w:p>
      <w:pPr>
        <w:pStyle w:val="BookText"/>
        <w:rPr/>
      </w:pPr>
      <w:r>
        <w:rPr>
          <w:rFonts w:ascii="Amiri" w:hAnsi="Amiri" w:eastAsia="Amiri" w:cs="Amiri"/>
          <w:color w:val="111111"/>
          <w:sz w:val="28"/>
          <w:sz w:val="28"/>
          <w:szCs w:val="28"/>
          <w:rtl w:val="true"/>
          <w:lang w:bidi="ar-SA"/>
        </w:rPr>
        <w:t>الْأَوَّلُ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الذَّبِیحَیْنِ وَ قَالَ لَهُ أَعْرَابِیٌّ یَا ابْنَ الذَّبِیحَیْنِ فَتَبَسَّمَ فَسُئِلَ عَنْ ذَلِکَ فَقَالَ إِنَّ عَبْدَ الْمُطَّلِبِ لَمَّا حَفَرَ بِئْرَ زَمْزَمَ نَذَرَ إِنْ سَهَّلَ اللَّهُ </w:t>
      </w:r>
      <w:r>
        <w:rPr>
          <w:rStyle w:val="FootnoteAnchor"/>
          <w:rtl w:val="true"/>
        </w:rPr>
        <w:footnoteReference w:id="531"/>
      </w:r>
      <w:r>
        <w:rPr>
          <w:rFonts w:ascii="Amiri" w:hAnsi="Amiri" w:eastAsia="Amiri" w:cs="Amiri"/>
          <w:color w:val="111111"/>
          <w:sz w:val="28"/>
          <w:sz w:val="28"/>
          <w:szCs w:val="28"/>
          <w:rtl w:val="true"/>
          <w:lang w:bidi="ar-SA"/>
        </w:rPr>
        <w:t>لَهُ أَمْرَهَا لَیَذْبَحَنَّ أَحَدَ وُلْدِهِ فَخَرَجَ السَّهْمُ عَلَی عَبْدِ اللَّهِ فَمَنَعَهُ أَخْوَالُهُ وَ قَالُوا لَهُ افْدِ ابْنَکَ بِمِائَةٍ مِنَ الْإِبِلِ فَفَدَاهُ بِمِائَةٍ مِنَ الْإِبِلِ وَ الذَّبِیحُ الثَّانِی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الحجة الثانیة نقل عن الأصمعی أنه قال سألت أبا عمرو بن العلاء عن الذبیح فقال أیا أصمعی أین عقلک و متی کان إسحاق بمکة و إنما کان إسماعیل بمکة و هو الذی بنی البیت مع أبیه و النحر بمکة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الثالثة أن الله تعالی وصف إسماعیل بالصبر دون إسحاق فی قوله وَ إِسْماعِیلَ وَ إِدْرِیسَ وَ ذَا الْکِفْلِ کُلٌّ مِنَ الصَّابِرِینَ و هو صبره علی الذبح فوفی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الرابعة قوله تعالی فَبَشَّرْناها بِإِسْحاقَ وَ مِنْ وَراءِ إِسْحاقَ یَعْقُوبَ فنقول لو کان الذبیح إسحاق لکان الأمر بذبحه قبل ظهور یعقوب منه أو بعد ذلک و الأول باطل لأنه تعالی لما بشره بإسحاق و بشر معه بأنه یحصل منه یعقوب فقبل ظهور یعقوب منه لم یجز الأمر بذبحه و إلا حصل الخلف فی قوله وَ مِنْ وَراءِ إِسْحاقَ یَعْقُوبَ و الثانی </w:t>
      </w:r>
    </w:p>
    <w:p>
      <w:pPr>
        <w:pStyle w:val="BookText"/>
        <w:rPr/>
      </w:pPr>
      <w:r>
        <w:rPr>
          <w:rFonts w:ascii="Amiri" w:hAnsi="Amiri" w:eastAsia="Amiri" w:cs="Amiri"/>
          <w:color w:val="111111"/>
          <w:sz w:val="28"/>
          <w:sz w:val="28"/>
          <w:szCs w:val="28"/>
          <w:rtl w:val="true"/>
          <w:lang w:bidi="ar-SA"/>
        </w:rPr>
        <w:t>باطل لأن قوله فَلَمَّا بَلَغَ مَعَهُ السَّعْیَ قالَ یا بُنَیَّ إِنِّی أَری فِی الْمَنامِ أَنِّی أَذْبَحُکَ یدل علی أن ذلک الابن لما قدر علی السعی و وصل إلی حد القدرة علی الفعل أمر الله تعالی إبراهیم بذبحه و هذه تنافی وقوع هذه القصة فی زمان آخر فثبت أنه لا یجوز أن یکون الذبیح هو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الحجة الخامسة حکی الله تعالی عنه أنه قال إِنِّی ذاهِبٌ إِلی رَبِّی سَیَهْدِینِ ثم طلب من الله تعالی ولدا لیستأنس به فی غربته قال رَبِّ هَبْ لِی مِنَ الصَّالِحِینَ و هذا السؤال إنما یحسن قبل أن یحصل له الولد لأنه لو حصل له ولد واحد لما طلب الولد الواحد لأن طلب الحاصل محال و قوله هَبْ لِی مِنَ الصَّالِحِینَ لا یفید إلا طلب الواحد و کلمة من للتبعیض و أقل درجات البعضیة الواحد فکان قوله مِنَ الصَّالِحِینَ لا یفید إلا طلب الولد الواحد فثبت أن هذا السؤال لا یحسن إلا عند عدم کل الأولاد فثبت أن هذا السؤال وقع حال طلب الولد الأول و أجمع الناس علی أن إسماعیل متقدم فی الوجود علی إسحاق فثبت أن المطلوب بهذا الدعاء هو إسماعیل ثم إن الله تعالی ذکر عقیبه قصة الذبح فوجب أن یکون الذبیح هو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السادسة الأخبار کثیرة فی تعلیق قرنی الکبش بالکعبة و کان الذبح بمکة و لو کان الذبیح إسحاق لکان الذبح بالشام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من قال بأنه إسحاق بأن أول الآیة و آخرها یدل علی ذلک أما أولها فإنه تعالی حکی عن إبراهیم علیه السلام قبل هذه الآیة أنه قال إِنِّی ذاهِبٌ إِلی رَبِّی سَیَهْدِینِ و أجمعوا علی أن المراد مهاجرته إلی الشام ثم قال فَبَشَّرْناهُ بِغُلامٍ حَلِیمٍ فوجب أن یکون هذا الغلام الحلیم قد حصل له فی الشام و ذلک الغلام لیس إلا إسحاق ثم قال بعده فَلَمَّا بَلَغَ مَعَهُ السَّعْیَ هو ذلک الغلام الذی حصل فی الشام فثبت أن مقدمة هذه الآیة تدل علی أن الذبیح هو إسحاق و أما مؤخرة الآیة فهی أیضا تدل علی ذلک لأنه تعالی لما تمم قصة الذبیح قال بعده وَ بَشَّرْناهُ بِإِسْحاقَ نَبِیًّا مِنَ الصَّالِحِینَ و معناه أنه بشره بکونه نبیا من الصالحین و ذکر هذه البشارة عند حکایة تلک القصة یدل علی أنه تعالی إنما بشره بهذه النبوة لأجل أنه تحمل الشدائد فی قصة الذبح </w:t>
      </w:r>
    </w:p>
    <w:p>
      <w:pPr>
        <w:pStyle w:val="BookText"/>
        <w:rPr/>
      </w:pPr>
      <w:r>
        <w:rPr>
          <w:rFonts w:ascii="IRNazanin" w:hAnsi="IRNazanin" w:eastAsia="IRNazanin"/>
          <w:color w:val="111111"/>
          <w:sz w:val="28"/>
          <w:sz w:val="28"/>
          <w:szCs w:val="28"/>
          <w:rtl w:val="true"/>
          <w:lang w:bidi="fa-IR"/>
        </w:rPr>
        <w:t>فثبت لما ذکرنا أن أول الآیة و آخرها یدل علی أن الذبیح هو إسحاق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الثانیة ما اشتهر من کتاب یعقوب علیه السلام </w:t>
      </w:r>
      <w:r>
        <w:rPr>
          <w:rStyle w:val="FootnoteAnchor"/>
          <w:rtl w:val="true"/>
        </w:rPr>
        <w:footnoteReference w:id="532"/>
      </w:r>
      <w:r>
        <w:rPr>
          <w:rFonts w:ascii="IRNazanin" w:hAnsi="IRNazanin" w:eastAsia="IRNazanin"/>
          <w:color w:val="111111"/>
          <w:sz w:val="28"/>
          <w:sz w:val="28"/>
          <w:szCs w:val="28"/>
          <w:rtl w:val="true"/>
          <w:lang w:bidi="fa-IR"/>
        </w:rPr>
        <w:t>من یعقوب إسرائیل الله بن إسحاق ذبیح الله بن إبراهیم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جملة الکلام فی هذا الباب و کان الزجاج یقول الله أعلم أیهما الذبیح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یتفرع علی ما ذکرناه اختلافهم فی موضع الذبح فالذین قالوا الذبیح هو إسماعیل قالوا کان المذبح بمنی و الذین قالوا إنه إسحاق قالوا هو بالشام و قیل بیت المقدس و الله أعلم انتهی</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 قال الشیخ أمین الدین الطبرسی قدس الله روحه بعد ذکر القولین و کلا القولین قد رواه أصحابنا عن أئمتنا علیهم السلام إلا أن الأظهر فی الروایات أنه إسماعیل ثم ذکر بعض ما مر من الوجوه ثم قال و حجة من قال إنه إسحاق أن أهل الکتابین أجمعوا علی ذلک و جوابه أن إجماعهم لیس بحجة و قولهم غیر مقبول و روی محمد بن إسحاق عن محمد بن کعب القرظی </w:t>
      </w:r>
      <w:r>
        <w:rPr>
          <w:rStyle w:val="FootnoteAnchor"/>
          <w:rtl w:val="true"/>
        </w:rPr>
        <w:footnoteReference w:id="534"/>
      </w:r>
      <w:r>
        <w:rPr>
          <w:rFonts w:ascii="IRNazanin" w:hAnsi="IRNazanin" w:eastAsia="IRNazanin"/>
          <w:color w:val="111111"/>
          <w:sz w:val="28"/>
          <w:sz w:val="28"/>
          <w:szCs w:val="28"/>
          <w:rtl w:val="true"/>
          <w:lang w:bidi="fa-IR"/>
        </w:rPr>
        <w:t>قال کنت عند عمر بن عبد العزیز فسألنی عن الذبیح فقلت إسماعیل و استدللت بقوله وَ بَشَّرْناهُ بِإِسْحاقَ نَبِیًّا مِنَ الصَّالِحِینَ فأرسل إلی رجل بالشام کان یهودیا و أسلم و حسن إسلامه و کان یری أنه من علماء الیهود فسأله عمر بن عبد العزیز عن ذلک و أنا عنده فقال إسماعیل ثم قال و الله یا أمیر المؤمنین إن الیهود لیعلم ذلک و لکنهم یحسدونکم معشر العرب علی أن یکون أبوکم الذی کان من أمر الله فیه ما کان فهم یجحدون ذلک و یزعمون أنه إسحاق لأن إسحاق أبوهم انتهی</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ضعف ما احتجوا به علی القول الأخیر سوی الأخبار الدالة علی ذلک لکن یعارضها ما هو أکثر و أصح منها و یؤیدها ما ذکر من الوجوه أولا و إن کان بعضها لا یخلو من وهن و اشتهار هذا القول بین علماء الشیعة و محدثیهم فی جمیع الأعصار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الجمع بین الأخبار فیمکن حمل الأخبار الدالة علی المذهب الثانی علی التقیة بأن یکون زمان صدور الخبر هذا القول أشهر بین علماء المخالفین و یمکن حمل بعضها علی ما مر فی الخبر من تمنی الذبح و یمکن الجمع أیضا بالقول بوقوعهما معا إن لم ینعقد إجماع علی کون الذبیح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الْکُلَیْنِیُّ بَعْدَ أَنْ أَوْرَدَ رِوَایَةَ عُقْبَةَ بْنِ بَشِیرٍ عَنْ أَحَدِهِمَا علیهما السلام أَنَّ إِبْرَاهِیمَ علیه السلام أَذَّنَ فِی النَّاسِ بِالْحَجِّ وَ کَانَ أَوَّلُ مَنْ أَجَابَهُ مِنْ أَهْلِ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حج إبراهیم علیه السلام هو و أهله و ولده و قال فمن زعم أن الذبیح هو إسحاق فمن هاهنا کان 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عَنْ أَبِی بَصِیرٍ أَنَّهُ سَمِعَ أَبَا جَعْفَرٍ وَ أَبَا عَبْدِ اللَّهِ علیه السلام یَزْعُمَانِ أَنَّهُ إِسْحَاقُ وَ أَمَّا زُرَارَةُ فَزَعَمَ أَنَّهُ إِسْمَاعِیلُ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 رحمه الله من هذا الکلام رفع استبعاد عن کون إسحاق ذبیحا بأن إسحاق کان بالشام و الذی کان بمکة إسماعیل علیه السلام فکون إسحاق ذبیحا مستبعد فدفع هذا الاستبعاد بأن هذا الخبر یدل علی أن إبراهیم علیه السلام قد حج مع أهله و ولده فیمکن أن یکون الأمر بذبح إسحاق فی هذا الوقت و یظهر منه رحمه الله أنه فی ذلک من المتوقفین</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و قال الطبرسی رحمه الله و من قال إن الذبیح إسماعیل فمنهم محمد بن إسحاق بن بشار </w:t>
      </w:r>
      <w:r>
        <w:rPr>
          <w:rStyle w:val="FootnoteAnchor"/>
          <w:rtl w:val="true"/>
        </w:rPr>
        <w:footnoteReference w:id="538"/>
      </w:r>
      <w:r>
        <w:rPr>
          <w:rFonts w:ascii="IRNazanin" w:hAnsi="IRNazanin" w:eastAsia="IRNazanin"/>
          <w:color w:val="111111"/>
          <w:sz w:val="28"/>
          <w:sz w:val="28"/>
          <w:szCs w:val="28"/>
          <w:rtl w:val="true"/>
          <w:lang w:bidi="fa-IR"/>
        </w:rPr>
        <w:t xml:space="preserve">و ذکر أن إبراهیم کان إذا زار إسماعیل و هاجر حمل علی البراق فیغدو من الشام فیقیل بمکة و یروح </w:t>
      </w:r>
      <w:r>
        <w:rPr>
          <w:rStyle w:val="FootnoteAnchor"/>
          <w:rtl w:val="true"/>
        </w:rPr>
        <w:footnoteReference w:id="539"/>
      </w:r>
      <w:r>
        <w:rPr>
          <w:rFonts w:ascii="IRNazanin" w:hAnsi="IRNazanin" w:eastAsia="IRNazanin"/>
          <w:color w:val="111111"/>
          <w:sz w:val="28"/>
          <w:sz w:val="28"/>
          <w:szCs w:val="28"/>
          <w:rtl w:val="true"/>
          <w:lang w:bidi="fa-IR"/>
        </w:rPr>
        <w:t xml:space="preserve">من مکة فیبیت عند أهله بالشام حتی إذا بلغ السعی أری فی </w:t>
      </w:r>
    </w:p>
    <w:p>
      <w:pPr>
        <w:pStyle w:val="BookText"/>
        <w:rPr/>
      </w:pPr>
      <w:r>
        <w:rPr>
          <w:rFonts w:ascii="IRNazanin" w:hAnsi="IRNazanin" w:eastAsia="IRNazanin"/>
          <w:color w:val="111111"/>
          <w:sz w:val="28"/>
          <w:sz w:val="28"/>
          <w:szCs w:val="28"/>
          <w:rtl w:val="true"/>
          <w:lang w:bidi="fa-IR"/>
        </w:rPr>
        <w:t xml:space="preserve">المنام أن یذبحه فقال له یا بنی خذ الحبل و المدیة ثم انطلق بنا إلی هذا الشعب لنحتطب </w:t>
      </w:r>
      <w:r>
        <w:rPr>
          <w:rStyle w:val="FootnoteAnchor"/>
          <w:rtl w:val="true"/>
        </w:rPr>
        <w:footnoteReference w:id="540"/>
      </w:r>
      <w:r>
        <w:rPr>
          <w:rFonts w:ascii="IRNazanin" w:hAnsi="IRNazanin" w:eastAsia="IRNazanin"/>
          <w:color w:val="111111"/>
          <w:sz w:val="28"/>
          <w:sz w:val="28"/>
          <w:szCs w:val="28"/>
          <w:rtl w:val="true"/>
          <w:lang w:bidi="fa-IR"/>
        </w:rPr>
        <w:t xml:space="preserve">فلما خلا إبراهیم بابنه فی شعب ثبیر أخبره بما قد ذکره الله عنه فقال یا أبة اشدد رباطی حتی لا أضطرب و اکفف عنی ثیابک حتی لا ینتضح من دمی شی‌ء فتراه أمی و اشحذ شفرتک </w:t>
      </w:r>
      <w:r>
        <w:rPr>
          <w:rStyle w:val="FootnoteAnchor"/>
          <w:rtl w:val="true"/>
        </w:rPr>
        <w:footnoteReference w:id="541"/>
      </w:r>
      <w:r>
        <w:rPr>
          <w:rFonts w:ascii="IRNazanin" w:hAnsi="IRNazanin" w:eastAsia="IRNazanin"/>
          <w:color w:val="111111"/>
          <w:sz w:val="28"/>
          <w:sz w:val="28"/>
          <w:szCs w:val="28"/>
          <w:rtl w:val="true"/>
          <w:lang w:bidi="fa-IR"/>
        </w:rPr>
        <w:t>و أسرع مر السکین علی حلقی لیکون أهون علی فإن الموت شدید فقال له إبراهیم نعم العون أنت یا بنی علی أمر الله ثم ذکر نحوا مما تقدم ذکره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بِإِسْنَادِهِ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کَمْ کَانَ بَیْنَ بِشَارَةِ إِبْرَاهِیمَ بِإِسْمَاعِیلَ وَ بَیْنَ بِشَارَتِهِ بِإِسْحَاقَ قَالَ کَانَ بَیْنَ الْبِشَارَتَیْنِ خَمْسُ سِنِینَ قَالَ اللَّهُ سُبْحَانَهُ فَبَشَّرْناهُ بِغُلامٍ حَلِیمٍ یَعْنِی إِسْمَاعِیلَ وَ هِیَ أَوَّلُ بِشَارَةٍ بَشَّرَ اللَّهُ بِهَا إِبْرَاهِیمَ فِی الْوَلَدِ وَ لَمَّا وُلِدَ لِإِبْرَاهِیمَ إِسْحَاقُ مِنْ سَارَةَ وَ بَلَغَ إِسْحَاقُ ثَلَاثَ سِنِینَ أَقْبَلَ إِسْمَاعِیلُ إِلَی إِسْحَاقَ وَ هُوَ فِی حَجْرِ إِبْرَاهِیمَ فَنَحَّاهُ وَ جَلَسَ فِی مَجْلِسِهِ فَبَصُرَتْ بِهِ سَارَةُ فَقَالَتْ یَا إِبْرَاهِیمُ یُنَحِّی ابْنُ هَاجَرَ ابْنِی مِنْ حَجْرِکَ وَ یَجْلِسُ هُوَ مَکَانَهُ لَا وَ اللَّهِ لَا یُجَاوِرُنِی هَاجَرُ وَ ابْنُهَا فِی بِلَادٍ أَبَداً فَنَحِّهِمَا عَنِّی وَ کَانَ إِبْرَاهِیمُ مُکْرِماً لِسَارَةَ یُعِزُّهَا وَ یَعْرِفُ حَقَّهَا وَ ذَلِکَ أَنَّهَا کَانَتْ مِنْ وُلْدِ الْأَنْبِیَاءِ وَ بِنْتَ خَالَتِهِ فَشَقَّ ذَلِکَ عَلَی إِبْرَاهِیمَ وَ اغْتَمَّ لِفِرَاقِ إِسْمَاعِیلَ فَلَمَّا کَانَ فِی اللَّیْلِ أَتَی إِبْرَاهِیمَ آتٍ مِنْ رَبِّهِ فَأَرَاهُ الرُّؤْیَا فِی ذَبْحِ ابْنِهِ إِسْمَاعِیلَ بِمَوْسِمِ مَکَّةَ فَأَصْبَحَ إِبْرَاهِیمُ حَزِیناً لِلرُّؤْیَا الَّتِی رَآهَا فَلَمَّا حَضَرَ مَوْسِمُ ذَلِکَ الْعَامِ حَمَلَ إِبْرَاهِیمُ هَاجَرَ وَ إِسْمَاعِیلَ فِی ذِی الْحِجَّةِ مِنْ أَرْضِ الشَّامِ فَانْطَلَقَ بِهِمَا إِلَی مَکَّةَ لِیَذْبَحَهُ فِی الْمَوْسِمَ فَبَدَأَ بِقَوَاعِدِ الْبَیْتِ الْحَرَامِ فَلَمَّا رَفَعَ قَوَاعِدَهُ وَ خَرَجَ إِلَی مِنًی حَاجّاً وَ قَضَی نُسُکَهُ بِمِنًی رَجَعَ إِلَی مَکَّةَ فَطَافَا بِالْبَیْتِ أُسْبُوعاً ثُمَّ انْطَلَقَ إِلَی السَّعْیِ فَلَمَّا صَارَا فِی الْمَسْعَی قَالَ إِبْرَاهِیمُ لِإِسْمَاعِیلَ یَا بُنَیَّ إِنِّی أَرَی فِی الْمَنَامِ أَنِّی أَذْبَحُکَ فِی الْمَوْسِمِ عَامِی هَذَا فَمَا ذَا تَرَی قَالَ یَا أَبَتِ افْعَلْ مَا تُؤْمَرُ فَلَمَّا فَرَغَا مِنْ سَعْیِهِمَا انْطَلَقَ بِهِ إِبْرَاهِیمُ إِلَی مِنًی وَ ذَلِکَ یَوْمَ النَّحْرِ فَلَمَّا انْتَهَی بِهِ إِلَی الْجَمْرَةِ الْوُسْطَی وَ أَضْجَعَهُ لِجَنْبِهِ </w:t>
      </w:r>
    </w:p>
    <w:p>
      <w:pPr>
        <w:pStyle w:val="BookText"/>
        <w:rPr/>
      </w:pPr>
      <w:r>
        <w:rPr>
          <w:rFonts w:ascii="Amiri" w:hAnsi="Amiri" w:eastAsia="Amiri" w:cs="Amiri"/>
          <w:color w:val="111111"/>
          <w:sz w:val="28"/>
          <w:sz w:val="28"/>
          <w:szCs w:val="28"/>
          <w:rtl w:val="true"/>
          <w:lang w:bidi="ar-SA"/>
        </w:rPr>
        <w:t xml:space="preserve">الْأَیْسَرِ وَ أَخَذَ السِّکِّینَ </w:t>
      </w:r>
      <w:r>
        <w:rPr>
          <w:rStyle w:val="FootnoteAnchor"/>
          <w:rtl w:val="true"/>
        </w:rPr>
        <w:footnoteReference w:id="542"/>
      </w:r>
      <w:r>
        <w:rPr>
          <w:rFonts w:ascii="Amiri" w:hAnsi="Amiri" w:eastAsia="Amiri" w:cs="Amiri"/>
          <w:color w:val="111111"/>
          <w:sz w:val="28"/>
          <w:sz w:val="28"/>
          <w:szCs w:val="28"/>
          <w:rtl w:val="true"/>
          <w:lang w:bidi="ar-SA"/>
        </w:rPr>
        <w:t>لِیَذْبَحَهُ نُودِیَ أَنْ یا إِبْراهِیمُ قَدْ صَدَّقْتَ الرُّؤْیا إِلَی آخِرِهِ وَ فُدِیَ إِسْمَاعِیلُ بِکَبْشٍ عَظِیمٍ فَذَبَحَهُ وَ تَصَدَّقَ بِلَحْمِهِ عَلَی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عَنْ أَبِی عَبْدِ اللَّهِ علیه السلام أَنَّهُ سُئِلَ عَنْ صَاحِبِ الذِّبْحِ قَالَ هُوَ إِسْمَاعِیلُ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زِیَادِ بْنِ سُوقَةَ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صَاحِبِ الذِّبْحِ فَقَالَ إِسْمَاعِیلُ علیه السلام انْتَهَی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هذه الأخبار المعتبرة أیضا مصرحة بکون الذبیح إسماعیل و سیأتی فی کتاب الدعاء و کتاب المزار فی تضاعیف الدعوات و الزیارات ما یدل علی ذلک أیضا</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الثانیة فی کیفیة هذا الأمر و رفعه قال الرازی اختلف الناس فی أن إبراهیم علیه السلام هل کان مأمورا بما ذا و هذا الاختلاف متفرع علی مسألة من مسائل أصول الفقه و هی أنه هل یجوز نسخ الحکم قبل حضور مدة الامتثال فقال أکثر أصحابنا إنه یجوز و قالت المعتزلة و کثیر من فقهاء الشافعیة و الحنفیة إنه لا یجوز فعلی القول الأول إن الله تعالی أمره بالذبح و علی القول الثانی لم یأمره بالذبح و إنما أمره بمقدمات الذبح و هذه مسألة شریفة من مسائل باب النسخ و احتج أصحابنا علی أنه یجوز نسخ الأمر قبل مجی‌ء مدة الامتثال بأن الله تعالی أمر إبراهیم صلی الله علیه و آله بذبح ولده ثم إنه تعالی نسخه عنه قبل إقدامه علیه و ذلک یفید المطلوب و إنما قلنا إنه تعالی أمره بذبح الولد لوجهین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علیه السلام قال لولده إِنِّی أَری فِی الْمَنامِ أَنِّی أَذْبَحُکَ فقال الولد افْعَلْ ما تُؤْمَرُ و هذا یدل علی أنه علیه السلام ما کان مأمورا بمقدمات الذبح بل بنفس الذبح ثم إنه أتی بمقدمات الذبح و أدخلها فی الوجود فحینئذ یکون قد أمر بشی‌ء و قد أتی به و فی هذا الموضع لا یحتاج إلی الفداء لکنه احتاج إلی الفداء بدلیل قوله تعالی </w:t>
      </w:r>
    </w:p>
    <w:p>
      <w:pPr>
        <w:pStyle w:val="BookText"/>
        <w:rPr/>
      </w:pPr>
      <w:r>
        <w:rPr>
          <w:rFonts w:ascii="IRNazanin" w:hAnsi="IRNazanin" w:eastAsia="IRNazanin"/>
          <w:color w:val="111111"/>
          <w:sz w:val="28"/>
          <w:sz w:val="28"/>
          <w:szCs w:val="28"/>
          <w:rtl w:val="true"/>
          <w:lang w:bidi="fa-IR"/>
        </w:rPr>
        <w:t>وَ فَدَیْناهُ بِذِبْحٍ عَظِیمٍ فدل هذا علی أنه لما أتی بالمأمور به و قد ثبت أنه أتی بکل مقدمات الذبح فهذا یدل علی أنه تعالی کان قد أمره بنفس الذبح فإذا ثبت هذا فنقول إنه تعالی نسخ ذلک الحکم قبل إثباته و ذلک یدل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المعتزلة لا نسلم أن الله تعالی أمره بذبح الولد بل نقول إنه تعالی أمره بمقدمات الذبح و یدل علیه وجوه الأول أنه ما أتی بالذبح و إنما أتی بمقدمات الذبح ثم إن الله تعالی أخبر عنه بأنه أتی بما أمر به بدلیل قوله تعالی وَ نادَیْناهُ أَنْ یا إِبْراهِیمُ قَدْ صَدَّقْتَ الرُّؤْیا و ذلک یدل علی أنه تعالی إنما أمره فی المنام بمقدمات الذبح لا بنفس الذبح و تلک المقدمات عبارة عن إضجاعه و وضع السکین علی حلقه و العزم الصحیح علی الإتیان بذلک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الذبح عبارة عن قطع الحلقوم فلعل إبراهیم علیه السلام قطع الحلقوم إلا أنه کلما قطع جزءا أعاده الله التألیف فلهذا السبب لم یحصل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الثالث و هو الذی علیه تعویل القوم أنه تعالی لو أمر شخصا معینا بإیقاع فعل معین فی وقت معین فهذا یدل علی أن إیقاع ذلک الفعل فی ذلک الوقت حسن فإذا نهی عنه فذلک النهی یدل علی أن إیقاع ذلک الفعل فی ذلک الوقت قبیح فلو حصل هذا النهی عقیب ذلک الأمر لزم أحد أمرین لأنه تعالی إن کان عالما بحال ذلک الفعل لزم أن یقال أمر بالقبیح أو نهی عن الحسن و إن لم یکن عالما به لزم جهل الله تعالی و أنه محال فهذا تمام الکلام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الأول أنا قد دللنا علی أنه تعالی إنما أمره بالذبح أما قوله تعالی قَدْ صَدَّقْتَ الرُّؤْیا فهذا یدل علی أنه اعترف بکون ذلک الرؤیا </w:t>
      </w:r>
      <w:r>
        <w:rPr>
          <w:rStyle w:val="FootnoteAnchor"/>
          <w:rtl w:val="true"/>
        </w:rPr>
        <w:footnoteReference w:id="545"/>
      </w:r>
      <w:r>
        <w:rPr>
          <w:rFonts w:ascii="IRNazanin" w:hAnsi="IRNazanin" w:eastAsia="IRNazanin"/>
          <w:color w:val="111111"/>
          <w:sz w:val="28"/>
          <w:sz w:val="28"/>
          <w:szCs w:val="28"/>
          <w:rtl w:val="true"/>
          <w:lang w:bidi="fa-IR"/>
        </w:rPr>
        <w:t>واجب العمل به و لا یدل علی أنه أتی بکل ما رآه فی ذلک المنام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ثانیا کلما قطع إبراهیم علیه السلام جزءا أعاد الله التألیف إلیه فنقول هذا باطل لأن إبراهیم علیه السلام لو أتی بکل ما أمر به لما احتاج إلی الفداء و حیث احتاج إلیه علمنا أنه لم یأت بما أمر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قوله ثالثا إنه یلزم إما الأمر بالقبیح و إما الجهل فنقول هذا بناء علی أن الله تعالی لا یأمر إلا بما یکون حسنا فی ذاته و لا ینهی إلا عما یکون قبیحا فی ذاته و هذا قولک بناء </w:t>
      </w:r>
      <w:r>
        <w:rPr>
          <w:rStyle w:val="FootnoteAnchor"/>
          <w:rtl w:val="true"/>
        </w:rPr>
        <w:footnoteReference w:id="546"/>
      </w:r>
      <w:r>
        <w:rPr>
          <w:rFonts w:ascii="IRNazanin" w:hAnsi="IRNazanin" w:eastAsia="IRNazanin"/>
          <w:color w:val="111111"/>
          <w:sz w:val="28"/>
          <w:sz w:val="28"/>
          <w:szCs w:val="28"/>
          <w:rtl w:val="true"/>
          <w:lang w:bidi="fa-IR"/>
        </w:rPr>
        <w:t xml:space="preserve">علی تحسین العقل و تقبیحه و هو باطل و أیضا إنا نسلم ذلک إلا أنا نقول لم لا یجوز أن یقال أنه تعالی الآمر بالشی‌ء تارة یأمر لکون المأمور به حسنا و تارة یأمر لأجل أن ذلک الأمر یفعل لمصلحة </w:t>
      </w:r>
      <w:r>
        <w:rPr>
          <w:rStyle w:val="FootnoteAnchor"/>
          <w:rtl w:val="true"/>
        </w:rPr>
        <w:footnoteReference w:id="547"/>
      </w:r>
      <w:r>
        <w:rPr>
          <w:rFonts w:ascii="IRNazanin" w:hAnsi="IRNazanin" w:eastAsia="IRNazanin"/>
          <w:color w:val="111111"/>
          <w:sz w:val="28"/>
          <w:sz w:val="28"/>
          <w:szCs w:val="28"/>
          <w:rtl w:val="true"/>
          <w:lang w:bidi="fa-IR"/>
        </w:rPr>
        <w:t>من المصالح و لو لم یکن المأمور به حسنا أ لا تری أن السید إذا أراد أن یروض عبده فإنه یقول له إذا جاء یوم الجمعة فافعل الفعل الفلانی و یکون ذلک الفعل من الأفعال الشاقة و یکون مقصود السید من ذلک الأمر لیس أن یأتی ذلک العبد بذلک الفعل بل أن یوطن العبد نفسه علی الانقیاد و الطاعة ثم إن السید إذا علم منه أنه وطن نفسه علی الطاعة فقد یزیل عنه ذلک التکلیف فکذا هاهنا فلما لم تقیموا الدلالة علی فساد هذا الاحتمال لم یتم کلامکم و الله أعلم انتهی</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وقوع مثل ذلک الأمر الذی رفع قبل وقت الامتثال و إنما الخلاف فی توجیهه فذهبت المعتزلة و أکثر المتکلمین من الإمامیة إلی أن رفع التکلیف قبل الامتثال قرینة دالة علی أن الأمر لم یکن علی ظاهره بل کان المراد به أمرا آخر غیر ما کان متبادرا منه کما فی قصة الذبح فإن رفع التکلیف به قرینة علی أن الأمر إنما کان متوجها إلی مقدمات الذبح و أما الآخرون فقالوا إن الأمر کان متوجها إلی نفس الذبح لکنه کان مشروطا بعدم النسخ قبل الفعل فالفریقان متفقان فی أنه قد ظهر بعد ذلک أمر کان المتبادر قبل ذلک خلافه و أن ثمرة هذا التکلیف لیس إلا العزم و توطین النفس علی الفعل و أن الفداء کان لأمر قد ظهر عدم تعلق التکلیف به إما لنسخه و کونه مشروطا بعدم النسخ أو لانکشاف أن الأمر إنما کان متوجها إلی مقدمات الفعل فإذا تأملت فیما ذکرنا یظهر لک أن الإشکالات الموردة فی هذا المقام مشترکة </w:t>
      </w:r>
      <w:bookmarkStart w:id="610" w:name="pg13749_126643"/>
    </w:p>
    <w:p>
      <w:pPr>
        <w:pStyle w:val="BookText"/>
        <w:rPr/>
      </w:pPr>
      <w:bookmarkEnd w:id="610"/>
      <w:r>
        <w:rPr>
          <w:rFonts w:ascii="IRNazanin" w:hAnsi="IRNazanin" w:eastAsia="IRNazanin"/>
          <w:color w:val="111111"/>
          <w:sz w:val="28"/>
          <w:sz w:val="28"/>
          <w:szCs w:val="28"/>
          <w:rtl w:val="true"/>
          <w:lang w:bidi="fa-IR"/>
        </w:rPr>
        <w:t>بین الفریقین و أن الخلاف فی ذلک قلیل الجدوی و تفصیل القول فی ذلک یطلب من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قال البیضاوی فی قوله تعالی فَلَمَّا بَلَغَ مَعَهُ السَّعْیَ أی فلما وجد و بلغ أن یسعی معه فی أعماله و معه متعلق بمحذوف دل علیه السعی لا به لأن صلة المصدر لا یتقدمه و لا ببلغ فإن بلوغهما لم یکن معا انتهی</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 لان الأب أکمل فی الرفق و الاستصلاح له فلا یستسعیه قبل أوانه، أو لانه استوهبه لذلک و کان له یومئذ ثلاث عشرة سنة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ظهر من بعض الأخبار السالفة أنه یحتمل أن یکون المراد بالسعی النسک المعروف بین الصفا و المروة فلا یحتاج إلی ما تکلفه إذ یحتمل تعلقه ببلغ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خواست که پسرش را در کجا سر ببرد؟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چه رنگی بود و کجا نازل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آمیخته با سیاهی و شاخدار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از آسمان بر روی کوه سمت راست مسجد مِنی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قوچ در سیاهی راه می رفت، غذا می خورد، می نگریست، پشکل می انداخت و ادرار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نکاتی چند که ناگزیریم به آنها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 درباره مشخص ساختن آن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که این قربانی کیست،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او اسحاق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این نظر از عمر، علی، عباس بن عبد المطلب، ابن مسعود، کعب احبار، قتاده، سعید بن جبیر، مسروق، عکرمه، زهری، سدّی و مقاتل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قربانی را اسماعیل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ابن عمر، سعید بن مسیّب، حسن، شعبی، مجاهد و کلبی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قائلند آن قربانی اسماعیل است، چند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دو قربانی و پیامبر صلی الله علیه و آله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المطلب، چاه زمزم را کَند، نذر کرد که اگر خداوند، امورش را آسان گرداند، یکی از پسرانش را قربانی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قرعه به نام عبد 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 عبد الله، عبد المطلب را از این کار باز داشتند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پسرت را با صد 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صد شتر را خون بهای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قربانی، اسماعیل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بن علاء درباره آن قربانی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 خِرَدَت کجاست؟ اسحاق علیه السلام کِی در مکه بود؟ تنها اسماعیل علیه السلام در مکه بود و هم او بود که به همراه پدرش کعبه را بنا نهاد و در مکه به عنوان قربانی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به عنوان فرد صبور توصیف کرده است، ولی درباره اسحاق علیه السلام چنین تعبیری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صبر اسماعیل علیه السلام بر سر بریده شدن است که به آن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قربانی، اسحاق عیه السلام می بود فرمان سر بریدنش می بایست پیش از به دنیا آمدن یعقوب علیه السلام از او و یا پس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باطل است؛ زیرا وقتی خداوند متعال ابراهیم علیه السلام را به اسحاق علیه السلام و به همراه او به به دنیا آمدن یعقوب علیه السلام از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 نبود که خداوند فرمان به سر بریدن اسحاق علیه السلام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اسحاق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نیز باطل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زمانی خداوند، فرمان سر بریدن آن پسر را به ابراهیم داد که آن پسر قدرت سعی داشت و به حدی رسیده بود که بتواند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رخ دادن داستان سر بریدن در زمانی دیگر منافات دارد؛ از این رو ثابت می شود که روا نیست آن قربانی، اسحاق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حکایت سخن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از خداوند متعال می خواهد تا به او فرزندی بدهد تا مونسش در غربت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تنها زمانی شایسته است که پیش از فرزند دار شدنش باشد؛ زیرا اگر فرزندی می داشت، یک فرزند درخواست نمی کرد؛ چرا که درخواست آنچه حاصل آمده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بر درخواست یک فرزند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مِنِ تبعیضیه است و کمترین درجات بعضیّت، 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او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درخواست یک فرزند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این درخواست تنها زمانی شایسته است که او اصلاً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 که این درخواست هنگام طلب کردن فرزند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اتفاق نظر دارند بر این که اسماعیل علیه اسلام پیش از اسحاق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می شود که مقصود ابراهیم علیه السلام از این دعا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اندکی بعد از آن، داستان سر بریدن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قربانی، اسماعیل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مبنی بر آویخته شدن شاخ های آن قوچ بر کعبه و رخ دادن آن سر بریدن در مکه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قربانی، اسحاق علیه السلام می بود، باید آن سر بریدن در شام رخ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کسانی که قائلند آن قربانی، اسحاق علیه السلام بوده، این است که ابتدا و انتهای آن آیه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ابتدای آن آیه می گویند که خداوند، پیش از این آیه با حکایت سخن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مفسران اتفاق نظر دارند که مقصود ابراهیم علیه السلام، هجرتش به سوی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آن است که ابراهیم علیه السلام در شام صاحب این پسر بردبار شده باشد و آن پسر، کسی جز اسحاق علیه السلام</w:t>
      </w:r>
    </w:p>
    <w:p>
      <w:pPr>
        <w:pStyle w:val="BookText"/>
        <w:rPr/>
      </w:pPr>
      <w:r>
        <w:rPr>
          <w:rFonts w:ascii="IRNazanin" w:hAnsi="IRNazanin" w:eastAsia="IRNazanin"/>
          <w:color w:val="111111"/>
          <w:sz w:val="28"/>
          <w:sz w:val="28"/>
          <w:szCs w:val="28"/>
          <w:rtl w:val="true"/>
          <w:lang w:bidi="fa-IR"/>
        </w:rPr>
        <w:t>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همان پسری است که در شام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ابتدای این آیه دلالت دارد بر این که آن قربانی، اسحاق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آیه نیز بر این امر دلالت دارد؛ زیرا وقتی خداوند متعال، داستان سر بریدن را به پایین رسانید،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ابراهیم را مژده داد که اسحاق علیه السلام پیامبری از جمله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مژده به هنگام حکایت آن داستان نشان می دهد که خداوند متعال به ابراهیم علیه السلام این نبوّت را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نیز این بود که اسحاق علیه السلام آن سختی ها را در داستان سر بریده شدنش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بنابراین ثابت شد که ابتدا و انتهای آیه نشان می دهد که آن قربانی، اسحاق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یعقوب علیه السلام نامه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نامه یعقوب علیه السلام به یوسف علیه السلام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این طور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اسرائیل الله، پسر اسحاق ذبیح الله، پسر ابراهیم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سخنانی بود که درباره این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آن قربانی کدام یک از 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آن چه بیان کرده ایم یک مطلب جا افتاده و آن، اختلاف نظر آنان در محل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آن قربانی، اسماعیل است، محل سر بریدن را مِنی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قائلند آن قربانی، اسحاق علیه السلام است، نیز معتقدند که محل آن سر بریدن،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سر بریدن در بیت المقدس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رازی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امین الدین طبرسی رحمه الله پس از بیان این دو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هر دو نظر را از امامان ما علیهم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ظاهر روایات بیشتر این بر می آید که 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برخی دلایلی که پیشتر آمد، را تبیین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کسانی که می گویند آن قربانی، اسحاق علیه السلام بوده، این است که اهل دو کتاب بر آن اتفاق نظر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باید بگوییم که اتفاق نظر آنان، حجت، و سخنشان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کعب قُرَظی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 قاف و فتح راء، منسوب به قریظه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عبد العزیز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درباره آن قربانی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استدلالم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پیکی را به دنبال مردی از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آورده و مسلمان شایسته ای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معتقد بود که او از دانشمندان یهود است؛ از این رو در حضور من از او درباره آن قربانی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 خداوند سوگند که یهودیان، این را می دانند، اما از این که او پدر عرب ها است و آن فرمان الهی درباره اش نازل شد، بر شما عرب ها حسد می ورزند؛ از این رو این مسئله را انکار می کنند و مدعی اند که آن قربانی، اسحاق علیه السلام بوده است؛ زیرا اسحاق علیه السلام، پدر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بودن دلایل کسانی که قائل به نظر دوم هستند،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آن احادیثی که آورده اند، بر این نظر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احادیثی وجود دارد که بیشتر و درست تر و با این احادیث نیز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دلایلی که در نظر اول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خالی از ضعف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معروف بودن این نظر در میان علما و محدثان شیعه در تمامی دوره ها این احادیث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اما درباره جمع میان آن احادیث باید بگوییم که می توان احادیثی که بر نظر دوم دلالت دارد را حمل بر تقیه کنیم، به این صورت که قائل شویم این نظر در زمانی که ائمه علیهم السلام آن احادیث را بیان فرمودند، میان مخالفان، معروف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برخی از آن احادیث را بر آرزوی سر بریده شدن از سوی اسحاق علیه السلام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جمع میان آنها این است که بگوییم هر دو آن</w:t>
      </w:r>
    </w:p>
    <w:p>
      <w:pPr>
        <w:pStyle w:val="BookText"/>
        <w:rPr/>
      </w:pPr>
      <w:r>
        <w:rPr>
          <w:rFonts w:ascii="IRNazanin" w:hAnsi="IRNazanin" w:eastAsia="IRNazanin"/>
          <w:color w:val="111111"/>
          <w:sz w:val="28"/>
          <w:sz w:val="28"/>
          <w:szCs w:val="28"/>
          <w:rtl w:val="true"/>
          <w:lang w:bidi="fa-IR"/>
        </w:rPr>
        <w:t>سر بریدن ها رخ داده است، البته این زمانی است که اتفاق نظری مبنی بر این امر وجود نداشته باشد که آن قربانی، تنها یکی از 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پس از بیان روایت عقبه بن بشیر از امام باقر یا امام صادق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میان مردم صدا زد و آنان را به حج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به ندای او لبیک گفتند، از اهالی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خانواده و پسرش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آن قربانی، اسحاق علیه السلام بوده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سر بریدنش در اینجا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ابو بصیر نقل می کند که او از امام باقر و امام صادق علیهما السلام شنید که ایشان آن قربانی را اسحاق علیه السلام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زراره قائل بود که آن قربانی همان اسماعیل علیه السلام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هدف مرحوم کلینی از این سخن، این بود که بعید نیست آن قربانی، اسحاق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آن را بعید می شمارند قائلند که اسحاق علیه السلام در شام بود و آن کسی که در مکه حضور داشت،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آن قربانی، اسحاق علیه السلام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کلینی با بیان این حدیث، بعید شمردن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ابراهیم علیه السلام به همراه خانواده و پسرش به حج رفت و می تواند فرمان به سر بریدن اسحاق علیه السلام در این زمان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مرحوم کلینی چنین به نظر می رسد که او در این باره توقف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مرحوم کلینی، نشان از مردد بودنش ندارد؛ زیرا او تنها دلیل مخالف را بیان کرد و اشاره نکرد به این که با آن مخالف است یا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که او به شهرت یا اجماع میان امامیه مبنی بر این که آن قربانی، اسماعیل علیه السلام بوده، بسنده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قائل شدند به این که آن قربانی، اسماعیل علیه السلام بوده، محمد بن اسحاق بن بشّار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محمد بن اسحاق بن یسار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اسحاق بن یسار ابو بکر مطلبی است که مولایشان مدنی، مهاجر عراق، امام مغازی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در کتاب رجال خود میان یاران امام باقر و امام صادق علیهما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دو امام روایت کرده است و شرح حال او را عامه در کتاب هایشان آورده و در ستایش او اغراق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سال وفات او را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علیه السلام می خواست به دیدار اسماعیل علیه السلام و هاجر برود، بر بُراق می نشست و صبحگاهان از شام حرکت و در مکه قیلوله می کرد و شب هنگام از مکه باز می گشت و شب را در کنار خانواده اش در شام می گذراند تا این که به سعی رسید و در خواب 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که پسرش را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ریسمان و چاقو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 به این دره برویم تا هیزم گرد آوریم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بنا بر مذهب امامیّه اندکی عجیب است و به مذهب عامه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دانستیم که راوی آن از عامه است، هر چند این حدیث از ائمه شیعه علیهم السلام نیز این روایت می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ابراهیم علیه السلام با پسرش در دره ثَبیر خلوت کرد، او را از آن چه خداوند درباره او گفته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بندم را محکم کن تا دست و پا نزنم و لباست را از من دور نگاه دار تا خونم بر آن پاشیده نشود تا مادرم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کاردت را تیز کن و به سرعت بر گلویم بکش تا بر من آسان تر باشد؛ زیرا مرگ،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تو در انجام فرمان خداوند، چه کمک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شبیه آنچه پیشتر آوردیم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 سلسله سند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مژده داده شدن ابراهیم علیه السلام به اسماعیل علیه السلام و مژده داده شدنش به اسحاق علیه السلام چند سال فاصله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مژده، پنج سال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مژده ای بود که خداوند به وسیله آن، ابراهیم عیه السلام را به فرزند دار شدن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صاحب اسحاق علیه السلام از ساره شد و به سه سالگی رسید، اسماعیل علیه السلام رو به اسحاق علیه السلام که در دامان ابراهیم علیه السلام بود، کرد و او را کنار زد و به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پسر هاجر، پسرم را از دامان تو کنار می زند و به جای او می</w:t>
      </w:r>
    </w:p>
    <w:p>
      <w:pPr>
        <w:pStyle w:val="BookText"/>
        <w:rPr/>
      </w:pP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 سوگند، هرگز نباید هاجر و پسرش در کنار من در یک سرزمین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ساره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حقش را به جا می آورد؛ زیرا ساره از نسل پیامبران و دختر خاله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بر ابراهیم علیه السلام گران آمد و از دوری اسماعیل علیه السلام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پیکی از سوی خداوند نزد ابراهیم علیه السلام آمد و آن رؤیا یعنی سر بریدن پسرش اسماعیل علیه السلام در موسم حج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دلیل رؤیایی که دیده بود با حزن و اندوه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موسم حج آن سال فرارسید، ابراهیم علیه السلام هاجر و اسماعیل علیه السلام را در ماه ذی الحجه از سرزمین شام برداشت و آنها را به مکه برد تا او را در آن موسم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ابتدا پایه های کعبه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برافراشتن آنها در حالی که مشغول به جا آوردن حج بود به سوی مِنی بیرون رفت و مناسکش را در مِنی به پایان رسانید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هفت بار به دور کعبه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سعی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سعی رسیدند ابراهیم علیه السلام به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من در خواب دیدم که تو را در موسم امسال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اسماعیل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به آن چه به آن فرمان داده شدی،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سعی را به پایان رساندند ابراهیم علیه السلام، اسماعیل علیه السلام را در آن روز که روز قربانی بود، به مِنی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او را به جمره وسطی رساند و او را به پهلوی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چپ خوابانید و چاقو را برداشت تا او را سر ببرد،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ابراهیم،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اسماعیل علیه السلام در ازای قوچی بزرگ رهانیده شد و ابراهیم علیه السلام آن را سر برید و گوشتش را به بیچارگان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درباره آن قربانی پرسید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سوقه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آن قربانی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معتبر نیز به صراحت می گوید که 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دعا و زیارت در لا به لای دعاها و زیارت نامه ها نیز مطالبی می آید که بر این امر دلالت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چیز هایی که مؤید این امر است، حدیثی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قربانی پس از دیدن جای چاقو در گلوی پسرش گله و شکایت کرد و بیمار شد و به دلیل آن بیماری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دارند که هاجر، در مکه درگذشت و در حِجر اسماعیل علیه السلام به خاک سپرده شد و ساره در شام درگذشت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نکته دوم، درباره چگونگی این فرمان و برداشته شدنش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نظر دارند که آیا ابراهیم علیه السلام به چیزی فرمان داده شده بود یا نه؟ این اختلاف نظر به مسئله ای از مسائل اصول فقه باز می گردد و عبارت است از این که آیا منسوخ کردن حکم پیش از زمان امتثال امر رواست؟ بیشتر یاران ما آن را روا می دانند و معتزله و بسیاری از فقهای شافعی و حنفی، آن را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اول، خداوند متعال به ابراهیم علیه السلام فرمان سر بریدن را داد و بنا بر نظر دوم، خداوند، او را به این کار فرمان نداده بود و تنها به او مقدمات سر بریدن را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برجسته ای از مسائل باب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یاران ما این است که رواست امر، پیش از فرا رسیدن زمان امتثالش منسوخ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خداوند متعال، به ابراهیم علیه السلام فرمان داد تا پسرش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فرمان را پیش از آن که ابراهیم علیه السلام به آن اقدام کند، از وی منسوخ ساخت و این امر، مطلوب یاران ما که جواز نسخ امر قبل از امتثال است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دلیل گفتیم که خدوند متعال، ابراهیم علیه السلام را به سر بریدن پسرش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 این است که ابراهیم علیه السلام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 آنچه را مأموری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ابراهیم علیه السلام به خود سر بریدن فرمان داده شده بود نه به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مقدمات سر بریدن را انجام داد و آنها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بایست به چیزی فرمان داده شده و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نیازی به خون بها نداشت و تنها زمانی نیاز به آن پیدا کرد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ابراهیم علیه السلام آن چه بدان فرمان داده شده بود را انجام نداد و ثابت می شود که او تنها تمامی مقدمات سر بریدن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می کند بر این که خداوند متعال، او را به خود سر بریدن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ثابت شدن این مسئله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حکم را پیش از ثابت کردنش منسوخ کرد و آن، بر مقصود خداوند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خداوند متعال ابراهیم علیه السلام را به سر بریدن پسرش فرمان داده باشد، بلکه ما قائلیم به این که خداوند متعال او را به مقدمات سر بریدن پسرش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سخن خود چند دلیل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پسرش را سر نبرید و تنها مقدمات آن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درباره او خبر داد که او آنچه به آن فرمان داده شده بود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ندا دادیم که ای ابراهیم،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خداوند متعال ابراهیم علیه السلام را تنها به مقدمات سر بریدن فرمان داد نه به خود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عبارت است از خواباندن پسرش، نهادن چاقو بر گلویش و عزم راستین بر انجام آن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عبارت است از بریدن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ابراهیم علیه السلام گلو را بریده باشد، اما هرگاه او بخشی از گلو را می برید خداوند، آن را دوباره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مرگ به 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که این قوم بر آن تکیه می کنند، این است که اگر خداوند متعال شخص مشخصی را به انجام کار مشخصی در زمانی مشخص فرمان دهد نشان می دهد که انجام آن کار در آن زمان نیکو است و اگر از آن نهی کند نشان می دهد که انجام آن کار در آن زمان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نهی اندکی پس از آن فرمان صورت گیرد، یکی از این دو امر حاصل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متعال به حالت آن کار آگاه است که در این صورت لزوماً باید گفته شود که خداوند، فرمان به امر قبیح داده است یا از کار نیکی نهی فرموده است و یا از حالت آن کار آگاه نبوده است که لازمه آن، جهل خداوند متعال است که این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معتزله در این باب به طور کامل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دلیل نخست باید بگوییم که ما دلیل آوردیم که خداوند متعال، ابراهیم علیه السلام را به سر بریدن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خود ابراهیم علیه السلام اذعان کرد به این که بر او واجب بود تا به آن رؤیا عمل کند و دلالت نمی کند بر این که او تمام آن چه در آن رؤیا دیده بود را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دومشان که گفتند هرگاه ابراهیم علیه السلام بخشی از گلو را می برید خداوند، آن را دوباره پیوند می داد، این است که این استدلال، باطل است؛ زیرا اگر ابراهیم علیه السلام، تمام آن چه بدان فرمان داده شده بود را انجام می داد، دیگر نیاز به خون بها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جایی که او به آن خون بها نیاز پیدا کرد نتیجه می گیریم که تمام آن چه به آن فرمان داده شده بود را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در پاسخ به دلیل سومشان که گفتند لازمه این امر یا فرمان دادن به چیزی قبیح است و یا جهل خداوند، باید بگوییم که آن، زمانی است که خداوند متعال به آن چه ذاتا نیکو است فرمان دهد و از آن چه ذاتا قبیح است،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بنا بر آن است که عقل، آن کار را نیکو یا قبیح بشمارد که این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سخن آنان را بپذیریم در عین حال باید بگوییم که چرا روا نیست گفته شود که خداوند متعال که فرمان دهنده به امور است گاهی به دلیل نیک بودن امری فرمان می دهد و گاهی نیز به دلیل آن که امری به خاطر مصلحتی از مصالح، نیکو است، مورد</w:t>
      </w:r>
    </w:p>
    <w:p>
      <w:pPr>
        <w:pStyle w:val="BookText"/>
        <w:rPr/>
      </w:pPr>
      <w:r>
        <w:rPr>
          <w:rFonts w:ascii="IRNazanin" w:hAnsi="IRNazanin" w:eastAsia="IRNazanin"/>
          <w:color w:val="111111"/>
          <w:sz w:val="28"/>
          <w:sz w:val="28"/>
          <w:szCs w:val="28"/>
          <w:rtl w:val="true"/>
          <w:lang w:bidi="fa-IR"/>
        </w:rPr>
        <w:t>امر واقع می شود، هر چند آن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مولا هر گاه بخواهد بنده اش را تربیت کند، به او می گوید که در روز جمعه فلان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نیز از کارهای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مولا از این فرمان، این نیست که بنده، این کار را انجام دهد، بلکه می خواهد او را به اطاعت پذیری و پیروی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مولا دریابد که آن بنده خود را به اطاعت پذیری عادت داده است، آن تکلیف را از عهده او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جایی که معتزله دلیلی بر بطلان این احتمال نیاورده اند، سخنشان نیز کامل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رازی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فرمانی که پیش از انجامش از عهده مکلف به آن برداشته شده،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نظر، تنها بر سر توجیه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بسیاری از متکلمان امامیّه معتقدند به این که برداشتن تکلیف پیش از انجام آن، قرینه ای است که نشان می دهد فرمان، بر ظاهرش نبوده است، بلکه مقصود از آن، فرمانی دیگر غیر از آنچه از آن متبادر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داستان سر بریدن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برداشتن تکلیف به سر بریدن، قرینه ای است بر این که فرمان خداوند، تنها به مقدمات سر بریدن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می گویند که آن فرمان، به خود سر بریدن مربوط می شد، اما مشروط بود به این که پیش از انجامش منسوخ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گروه اتفاق نظر دارند بر این که آنچه پس از فرمان، ظاهر شد، پیش از آن، عکسش را به ذهن متبادر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تکلیف تنها عزم و تربیت نفس بر انجام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شدن خون بها، به دلیل فرمانی بود که تکلیف به آن تعلق نگرفت؛ دلیلش، این است که آن فرمان منسوخ شد و یا مشروط به منسوخ نشدن بود و یا آشکار شد که آن فرمان به مقدمات آن کار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چه آوردیم، تأمل بورزی بر تو روشن می شود که اشکالات آمده در این باب، میان هر دو گروه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اختلاف نظر دراین باره، فایده اندکی دارد و مفصل سخن گفتن درباره اش زمانی است که فایده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دنیا آمد و به سنی رسید که به همراه ابراهیم علیه السلام در کارهایش می 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 کند نه این که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زیرا صله مصدر بر خود مصدر مقدم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رسیدن هر دوی آنها باهم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بیضاوی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سخن بیضاوی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ابراهیم علیه السلام به عنوان شخصی که همراه پسرش بود، نامبرده شد، به این خاطر است که پدر در ملاطفت و خیر خواهی برای فرزندش، کامل تر از دیگران است؛ زیرا پدر، فرزندش را پیش از موقع به سعی کردن وا نمی دارد و یا به این خاطر که او از فرزندش که در آن هنگام سیزده ساله بود، درخواست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احادیث پیشین روشن شد که احتمال دارد مقصود از سعی، همان آداب معروف میان صفا و مروه باشد؛ بنابراین نیاز به آنچه بیضاوی خود را برایش به تکلف انداخت، ندارد؛ زیرا همان طور که بر هیچ کس پوشیده نیست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1" w:name="__RefHeading___Toc1839061_1468164448"/>
      <w:bookmarkStart w:id="612" w:name="_Toc261"/>
      <w:bookmarkEnd w:id="611"/>
      <w:r>
        <w:rPr>
          <w:rtl w:val="true"/>
        </w:rPr>
        <w:t xml:space="preserve">باب </w:t>
      </w:r>
      <w:r>
        <w:rPr/>
        <w:t>7</w:t>
      </w:r>
      <w:r>
        <w:rPr>
          <w:rtl w:val="true"/>
        </w:rPr>
        <w:t xml:space="preserve"> </w:t>
      </w:r>
      <w:r>
        <w:rPr>
          <w:rtl w:val="true"/>
        </w:rPr>
        <w:t>قصص لوط علیه السلام و قومه‌</w:t>
      </w:r>
      <w:bookmarkEnd w:id="612"/>
    </w:p>
    <w:p>
      <w:pPr>
        <w:pStyle w:val="Heading4"/>
        <w:numPr>
          <w:ilvl w:val="3"/>
          <w:numId w:val="1"/>
        </w:numPr>
        <w:rPr/>
      </w:pPr>
      <w:bookmarkStart w:id="613" w:name="__RefHeading___Toc1839063_1468164448"/>
      <w:bookmarkStart w:id="614" w:name="_Toc262"/>
      <w:bookmarkEnd w:id="613"/>
      <w:r>
        <w:rPr>
          <w:rtl w:val="true"/>
        </w:rPr>
        <w:t>الآیات</w:t>
      </w:r>
      <w:bookmarkEnd w:id="614"/>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جَوابَ قَوْمِهِ إِلَّا أَنْ قالُوا أَخْرِجُوهُمْ مِنْ قَرْیَتِکُمْ إِنَّهُمْ أُناسٌ یَتَطَهَّرُونَ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مَطَراً فَانْظُرْ کَیْفَ کانَ عاقِبَةُ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جاءَتْ رُسُلُنا لُوطاً سِی‌ءَ بِهِمْ وَ ضاقَ بِهِمْ ذَرْعاً وَ قالَ هذا یَوْمٌ 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قَوْمُهُ یُهْرَعُونَ إِلَیْهِ وَ مِنْ قَبْلُ کانُوا یَعْمَلُونَ السَّیِّئاتِ قالَ یا قَوْمِ هؤُلاءِ بَناتِی هُنَّ أَطْهَرُ لَکُمْ فَاتَّقُوا اللَّهَ وَ لا تُخْزُونِ فِی ضَیْفِی أَ لَیْسَ مِنْکُمْ رَجُلٌ 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 لَنا فِی بَناتِکَ مِنْ حَقٍّ وَ إِنَّکَ لَتَعْلَمُ ما نُرِیدُ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یا لُوطُ إِنَّا رُسُلُ رَبِّکَ لَنْ یَصِلُوا إِلَیْکَ فَأَسْرِ بِأَهْلِکَ بِقِطْعٍ مِنَ اللَّیْلِ وَ لا یَلْتَفِتْ مِنْکُمْ أَحَدٌ إِلَّا امْرَأَتَکَ إِنَّهُ مُصِیبُها ما أَصابَهُمْ إِنَّ مَوْعِدَهُمُ الصُّبْحُ أَ لَیْسَ الصُّبْحُ بِقَرِیبٍ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عالِیَها سافِلَها وَ أَمْطَرْنا عَلَیْها حِجارَةً مِنْ سِجِّیلٍ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 وَ ما هِیَ مِنَ الظَّالِمِینَ بِبَعِیدٍ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نَبِّئْهُمْ عَنْ ضَیْفِ إِبْراهِیمَ </w:t>
      </w:r>
      <w:r>
        <w:rPr>
          <w:rFonts w:ascii="Amiri" w:hAnsi="Amiri" w:eastAsia="Amiri" w:cs="Amiri"/>
          <w:i/>
          <w:i/>
          <w:iCs/>
          <w:color w:val="111111"/>
          <w:sz w:val="28"/>
          <w:sz w:val="28"/>
          <w:szCs w:val="28"/>
          <w:rtl w:val="true"/>
          <w:lang w:bidi="ar-SA"/>
        </w:rPr>
        <w:t>إِذْ دَخَلُوا عَلَیْهِ فَقالُوا سَلاماً قالَ إِنَّا مِنْکُمْ وَجِلُونَ</w:t>
      </w:r>
      <w:r>
        <w:rPr>
          <w:rFonts w:ascii="Amiri" w:hAnsi="Amiri" w:eastAsia="Amiri" w:cs="Amiri"/>
          <w:color w:val="111111"/>
          <w:sz w:val="28"/>
          <w:sz w:val="28"/>
          <w:szCs w:val="28"/>
          <w:rtl w:val="true"/>
          <w:lang w:bidi="ar-SA"/>
        </w:rPr>
        <w:t xml:space="preserve"> قالُوا لا تَوْجَلْ إِنَّا نُبَشِّرُکَ بِغُلامٍ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بَشَّرْتُمُونِی عَلی أَنْ مَسَّنِیَ الْکِبَرُ فَبِمَ 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بَشَّرْناکَ بِالْحَقِّ فَلا تَکُنْ مِنَ الْقانِطِینَ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یَقْنَطُ مِنْ رَحْمَةِ رَبِّهِ إِلَّا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خَطْبُکُمْ أَیُّهَا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ascii="Amiri" w:hAnsi="Amiri" w:eastAsia="Amiri" w:cs="Amiri"/>
          <w:i/>
          <w:i/>
          <w:iCs/>
          <w:color w:val="111111"/>
          <w:sz w:val="28"/>
          <w:sz w:val="28"/>
          <w:szCs w:val="28"/>
          <w:rtl w:val="true"/>
          <w:lang w:bidi="ar-SA"/>
        </w:rPr>
        <w:t>إِلَّا آلَ لُوطٍ إِنَّا لَمُنَجُّوهُمْ أَجْمَعِینَ</w:t>
      </w:r>
      <w:r>
        <w:rPr>
          <w:rFonts w:ascii="Amiri" w:hAnsi="Amiri" w:eastAsia="Amiri" w:cs="Amiri"/>
          <w:color w:val="111111"/>
          <w:sz w:val="28"/>
          <w:sz w:val="28"/>
          <w:szCs w:val="28"/>
          <w:rtl w:val="true"/>
          <w:lang w:bidi="ar-SA"/>
        </w:rPr>
        <w:t xml:space="preserve"> إِلَّا امْرَأَتَهُ قَدَّرْنا إِنَّها لَمِنَ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آلَ لُوطٍ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جِئْناکَ بِما کانُوا فِیهِ یَمْتَرُونَ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أَتَیْناکَ بِالْحَقِّ وَ 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وَ اتَّبِعْ أَدْبارَهُمْ وَ لا یَلْتَفِتْ مِنْکُمْ أَحَدٌ وَ امْضُوا حَیْثُ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 ذلِکَ الْأَمْرَ أَنَّ دابِرَ هؤُلاءِ مَقْطُوعٌ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الْمَدِینَةِ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هؤُلاءِ ضَیْفِی فَلا 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نَنْهَکَ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بَناتِی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عالِیَها سافِلَها وَ أَمْطَرْنا عَلَیْهِمْ حِجارَةً 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آتَیْناهُ حُکْماً وَ عِلْماً وَ نَجَّیْناهُ مِنَ الْقَرْیَةِ الَّتِی کانَتْ تَعْمَلُ الْخَبائِثَ إِنَّهُمْ کانُوا قَوْمَ سَوْءٍ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 فِی رَحْمَتِنا إِنَّهُ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قَوْمُ لُوطٍ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ascii="Amiri" w:hAnsi="Amiri" w:eastAsia="Amiri" w:cs="Amiri"/>
          <w:i/>
          <w:i/>
          <w:iCs/>
          <w:color w:val="111111"/>
          <w:sz w:val="28"/>
          <w:sz w:val="28"/>
          <w:szCs w:val="28"/>
          <w:rtl w:val="true"/>
          <w:lang w:bidi="ar-SA"/>
        </w:rPr>
        <w:t>فَاتَّقُوا اللَّهَ وَ أَطِیعُونِ</w:t>
      </w:r>
      <w:r>
        <w:rPr>
          <w:rFonts w:ascii="Amiri" w:hAnsi="Amiri" w:eastAsia="Amiri" w:cs="Amiri"/>
          <w:color w:val="111111"/>
          <w:sz w:val="28"/>
          <w:sz w:val="28"/>
          <w:szCs w:val="28"/>
          <w:rtl w:val="true"/>
          <w:lang w:bidi="ar-SA"/>
        </w:rPr>
        <w:t xml:space="preserve"> وَ ما أَسْئَلُکُمْ عَلَیْهِ مِنْ أَجْرٍ إِنْ أَجْرِیَ إِلَّا 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الذُّکْرانَ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لَکُمْ رَبُّکُمْ مِنْ أَزْواجِکُمْ بَلْ أَنْتُمْ قَوْمٌ 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یا لُوطُ لَتَکُونَنَّ مِنَ الْمُخْرَجِینَ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لِعَمَلِکُمْ مِنَ الْقالِینَ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نَجِّنِی وَ أَهْلِی مِمَّا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فَنَجَّیْناهُ وَ أَهْلَهُ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w:t>
      </w:r>
    </w:p>
    <w:p>
      <w:pPr>
        <w:pStyle w:val="BookText"/>
        <w:rPr/>
      </w:pPr>
      <w:r>
        <w:rPr>
          <w:rFonts w:ascii="Amiri" w:hAnsi="Amiri" w:eastAsia="Amiri" w:cs="Amiri"/>
          <w:color w:val="111111"/>
          <w:sz w:val="28"/>
          <w:sz w:val="28"/>
          <w:szCs w:val="28"/>
          <w:rtl w:val="true"/>
          <w:lang w:bidi="ar-SA"/>
        </w:rPr>
        <w:t>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r>
        <w:rPr>
          <w:rFonts w:ascii="Amiri" w:hAnsi="Amiri" w:eastAsia="Amiri" w:cs="Amiri"/>
          <w:i/>
          <w:i/>
          <w:iCs/>
          <w:color w:val="111111"/>
          <w:sz w:val="28"/>
          <w:sz w:val="28"/>
          <w:szCs w:val="28"/>
          <w:rtl w:val="true"/>
          <w:lang w:bidi="ar-SA"/>
        </w:rPr>
        <w:t>وَ أَمْطَرْنا عَلَیْهِمْ مَطَراً فَساءَ مَطَرُ الْمُنْذَرِینَ</w:t>
      </w:r>
      <w:r>
        <w:rPr>
          <w:rFonts w:ascii="Amiri" w:hAnsi="Amiri" w:eastAsia="Amiri" w:cs="Amiri"/>
          <w:color w:val="111111"/>
          <w:sz w:val="28"/>
          <w:sz w:val="28"/>
          <w:szCs w:val="28"/>
          <w:rtl w:val="true"/>
          <w:lang w:bidi="ar-SA"/>
        </w:rPr>
        <w:t xml:space="preserve"> إِنَّ فِی ذلِکَ لَآیَةً 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ascii="Amiri" w:hAnsi="Amiri" w:eastAsia="Amiri" w:cs="Amiri"/>
          <w:i/>
          <w:i/>
          <w:iCs/>
          <w:color w:val="111111"/>
          <w:sz w:val="28"/>
          <w:sz w:val="28"/>
          <w:szCs w:val="28"/>
          <w:rtl w:val="true"/>
          <w:lang w:bidi="ar-SA"/>
        </w:rPr>
        <w:t>فَما کانَ جَوابَ قَوْمِهِ إِلَّا أَنْ قالُوا أَخْرِجُوا آلَ لُوطٍ مِنْ قَرْیَتِکُمْ إِنَّهُمْ أُناسٌ یَتَطَهَّرُونَ</w:t>
      </w:r>
      <w:r>
        <w:rPr>
          <w:rFonts w:ascii="Amiri" w:hAnsi="Amiri" w:eastAsia="Amiri" w:cs="Amiri"/>
          <w:color w:val="111111"/>
          <w:sz w:val="28"/>
          <w:sz w:val="28"/>
          <w:szCs w:val="28"/>
          <w:rtl w:val="true"/>
          <w:lang w:bidi="ar-SA"/>
        </w:rPr>
        <w:t xml:space="preserve"> فَأَنْجَیْناهُ وَ أَهْلَهُ إِلَّا امْرَأَتَهُ قَدَّرْناها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لَتَأْتُونَ الرِّجالَ وَ تَقْطَعُونَ السَّبِیلَ وَ تَأْتُونَ فِی نادِیکُمُ الْمُنْکَرَ فَما کانَ جَوابَ قَوْمِهِ إِلَّا أَنْ قالُوا ائْتِنا بِعَذابِ اللَّهِ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إِبْراهِیمَ بِالْبُشْری قالُوا إِنَّا مُهْلِکُوا أَهْلِ هذِهِ الْقَرْیَةِ إِنَّ أَهْلَها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فِیها لُوطاً قالُوا نَحْنُ أَعْلَمُ بِمَنْ فِیها لَنُنَجِّیَنَّهُ وَ أَهْلَهُ إِلَّا امْرَأَتَهُ کانَتْ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جاءَتْ رُسُلُنا لُوطاً سِی‌ءَ بِهِمْ وَ ضاقَ بِهِمْ ذَرْعاً وَ قالُوا لا تَخَفْ وَ لا تَحْزَنْ إِنَّا مُنَجُّوکَ وَ أَهْلَکَ إِلَّا امْرَأَتَکَ کانَتْ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عَلی أَهْلِ هذِهِ الْقَرْیَةِ رِجْزاً مِنَ السَّماءِ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 مِنْها آیَةً بَیِّنَةً لِقَوْمٍ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لُوطاً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نَجَّیْناهُ وَ أَهْلَهُ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خَطْبُکُمْ أَیُّهَا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إِلی قَوْمٍ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 لِلْمُسْرِفِینَ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فِیها آیَةً لِلَّذِینَ یَخافُونَ الْعَذابَ الْأَلِیمَ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قَوْمُ لُوطٍ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حاصِباً إِلَّا آلَ لُوطٍ نَجَّیْناهُمْ بِسَحَر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نِعْمَةً مِنْ عِنْدِنا کَذلِکَ نَجْزِی مَنْ 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أَنْذَرَهُمْ بَطْشَتَنا فَتَمارَوْا </w:t>
      </w:r>
      <w:bookmarkStart w:id="615" w:name="pg13749_126646"/>
    </w:p>
    <w:p>
      <w:pPr>
        <w:pStyle w:val="BookText"/>
        <w:rPr/>
      </w:pPr>
      <w:bookmarkEnd w:id="615"/>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راوَدُوهُ عَنْ ضَیْفِهِ فَطَمَسْنا أَعْیُنَهُمْ فَذُوقُوا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صَبَّحَهُمْ بُکْرَةً عَذابٌ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وَلُوطًا إِذْ قَالَ لِقَوْمِهِ أَتَأْتُونَ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جَوَابَ قَوْمِهِ إِلاَّ أَن قَالُواْ أَخْرِجُوهُم مِّن قَرْیَتِکُمْ إِنَّهُمْ أُنَاسٌ یَتَطَهَّرُونَ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وَأَهْلَهُ إِلاَّ امْرَأَتَهُ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فَانظُرْ کَیْفَ کَانَ عَاقِبَةُ الْمُجْرِمِینَ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خود گفت 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 که هیچ کس از جهانیان در آن 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شهوت به جای زنان با مردان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گروهی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قومش جز این نبود که گفتند آنان را از شهرتان بیرون کنید؛ زیرا آنان کسانی‌اند که به پاکی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خانواده‌اش را غیر از زنش که از زمره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آنان بارشی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فرجام گنهکاران چسان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جَاءتْ رُسُلُنَا لُوطًا سِیءَ بِهِمْ وَضَاقَ بِهِمْ ذَرْعًا وَقَالَ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قَوْمُهُ یُهْرَعُونَ إِلَیْهِ وَمِن قَبْلُ کَانُواْ یَعْمَلُونَ السَّیِّئَاتِ قَالَ یَا قَوْمِ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بَنَاتِی هُنَّ أَطْهَرُ لَکُمْ فَاتَّقُواْ اللّهَ وَلاَ تُخْزُونِ فِی ضَیْفِی أَلَیْسَ مِنکُمْ رَجُلٌ 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وَإِنَّکَ لَتَعْلَمُ مَا نُرِیدُ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وَلاَ یَلْتَفِتْ مِنکُمْ أَحَدٌ إِلاَّ امْرَأَتَکَ إِنَّهُ مُصِیبُهَا مَا أَصَابَهُمْ إِنَّ مَوْعِدَهُمُ الصُّبْحُ أَلَیْسَ الصُّبْحُ بِقَرِیبٍ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وَأَمْطَرْنَا عَلَیْهَا حِجَارَةً مِّن سِجِّیلٍ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وَمَا هِیَ مِنَ الظَّالِمِینَ بِبَعِیدٍ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فرستادگان ما نزد لوط آمدند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و دستش از حمایت ایشان کوتاه شد و گفت امروز روزی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شتابان به سویش آمدند و پیش از آن کارهای زشت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عقل‌رس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ما را به دخترانت حاجتی نیست و تو خوب می‌دانی که ما چه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پاسی از شب گذشته خانواده‌ات را حرکت ده و هیچ کس از شما نباید واپس بنگرد مگر زنت که آنچه به ایشان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و زبر کردیم و سنگ‌پاره‌هایی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گلهای لایه لایه بر آن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پروردگارت نشان‌زده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أَبَشَّرْتُمُونِی عَلَی أَن مَّسَّنِیَ الْکِبَرُ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یَقْنَطُ مِن رَّحْمَةِ رَبِّهِ إِلاَّ الضَّآلُّونَ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وَأَتَیْنَاکَ بَالْحَقِّ 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وَاتَّبِعْ أَدْبَارَهُمْ وَلاَ یَلْتَفِتْ مِنکُمْ أَحَدٌ وَامْضُواْ حَیْثُ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وَقَضَیْنَا إِلَیْهِ ذَلِکَ الأَمْرَ أَنَّ دَابِرَ هَؤُلاء مَقْطُوعٌ</w:t>
      </w:r>
    </w:p>
    <w:p>
      <w:pPr>
        <w:pStyle w:val="BookText"/>
        <w:rPr/>
      </w:pPr>
      <w:r>
        <w:rPr>
          <w:rFonts w:ascii="Amiri" w:hAnsi="Amiri" w:eastAsia="Amiri" w:cs="Amiri"/>
          <w:color w:val="111111"/>
          <w:sz w:val="28"/>
          <w:sz w:val="28"/>
          <w:szCs w:val="28"/>
          <w:rtl w:val="true"/>
          <w:lang w:bidi="ar-SA"/>
        </w:rPr>
        <w:t xml:space="preserve">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أَهْلُ الْمَدِینَةِ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نَنْهَکَ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لَبِسَبِیلٍ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مهمانان ابراهیم به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وارد شدند و 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تو را به پسری دانا مژده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مرا پیری فرا رسیده است بشارتم می‌دهید به چه بشارت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کسی جز گمراهان از رحمت پروردگارش نومید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به سوی گروه مجرمان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خانواده لوط که ما قطعا همه آنان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زنش را که مقدر کردیم او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فرشتگان، نزد خاندان لوط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 چیزی آورده‌ایم که در آن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برای تو آورده‌ایم و قطعا ما راستگویانیم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خانواده‌ات را حرکت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برو و هیچ یک از شما نباید به عقب بنگرد و هر جا به شما دستور داده می‌شود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این امر آگاه کردیم که ریشه آن گروه صبحگاهان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 شادی‌کنان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مهمانان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مرا خوار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اینان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طلوع آفتاب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زبر کردیم و بر آنان سنگهایی از سنگ گل باراندیم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این برای مؤمنان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وَلُوطًا آتَیْنَاهُ حُکْمًا وَعِلْمًا وَنَجَّیْنَاهُ مِنَ الْقَرْیَةِ الَّتِی کَانَت تَّعْمَلُ الْخَبَائِثَ إِنَّهُمْ کَانُوا قَوْمَ سَوْءٍ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 فِی رَحْمَتِنَا إِنَّهُ مِنَ الصَّالِحِینَ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لوط حکمت و دانش عطا کردیم و او را از آن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نجات دادیم به راستی آنها گروه بد و منحرفی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رحمت خویش داخل کردیم؛ زیرا او از شایستگان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الذُّکْرَانَ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لَکُمْ رَبُّکُمْ مِنْ أَزْوَاجِکُم بَلْ أَنتُمْ قَوْمٌ 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وَأَهْلِی مِمَّا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فَسَاء مَطَرُ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فرستادگان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برادرشان لوط به آنان گفت 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مردم جهان با مردها در 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پروردگارتان از همسرانتان برای شما آفریده وامی‌گذارید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لوط اگر دست برنداری قطعا از اخراج‌شدگان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راستی من دشمن کردار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کسان مرا از آنچه انجام می‌دهند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کسانش را همگی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پیرزنی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سخت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ریختیم و چه بد بود باران بیم‌داده‌شدگان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 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شَهْوَةً مِّن دُونِ النِّسَاء بَلْ أَنتُمْ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وَأَهْلَهُ إِلَّا امْرَأَتَهُ قَدَّرْنَاهَا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فَسَاء مَطَرُ الْمُنذَرِینَ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که چون به قوم خود گفت آیا دیده و دانسته مرتکب عمل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جای زنان از روی شهوت با مردها در می‌آمیزید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جهالت پیشه‌اید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غیر از این نبود که گفتند خاندان لوط را از شهرتان بیرون کنید که آنها مردمی هستند که به پاکی تظاهر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خانواده‌اش را نجات دادیم 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فرو باریدیم و باران هشدارداده‌شدگان چه بد بارانی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وَلُوطًا إِذْ قَالَ لِقَوْمِهِ إِنَّکُمْ لَتَأْتُونَ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إِبْرَاهِیمَ بِالْبُشْرَی قَالُوا إِنَّا مُهْلِکُو أَهْلِ هَذِهِ الْقَرْیَةِ إِنَّ أَهْلَهَا کَانُوا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سِیءَ بِهِمْ وَضَاقَ بِهِمْ ذَرْعًا وَقَالُوا لَا تَخَفْ وَلَا تَحْزَنْ إِنَّا مُنَجُّوکَ وَأَهْلَکَ إِلَّا امْرَأَتَکَ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 مِنْهَا آیَةً بَیِّنَةً لِّقَوْمٍ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کاری زشت می‌پردازید که هیچ یک از مردم زمین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مردها درمی‌آمیزید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توالد و 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جز این نبود که گفتند اگر راست می گویی عذاب خدا را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قوم فسادکار غالب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فرستادگان ما برای ابراهیم مژده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شهر را هلاک خواهیم کرد؛ زیرا مردمش ستمکار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کسانی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کسانش را جز زنش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فرستادگان ما به سوی لوط آمدند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ناراحت شد و دستش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کوتاه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غم مدار که ما تو و خانواده‌ات را جز زنت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می 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مردم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که می‌کردند عذابی از آسمان فرو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نشانه‌ای روشن باقی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لُوطًا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وَبِاللَّیْلِ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لوط از زمره فرستادگان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و همه کسانش را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پیرزنی که در میان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خاکسترشدگان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شما بر آنان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 می‌گذرید آیا به فکر فرو نمی‌روید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فِیهَا آیَةً لِّلَّذِینَ یَخَافُونَ الْعَذَابَ الْأَلِیمَ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مأموریت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مردمی پلیدکار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 مسرفان نشان‌گذاری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برای آنها که از عذاب پر درد می‌ترسند عبرتی به جای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وَلَقَدْ رَاوَدُوهُ عَن ضَیْفِهِ فَطَمَسْنَا أَعْیُنَهُمْ فَذُوقُوا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صَبَّحَهُم بُکْرَةً عَذَابٌ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یَسَّرْنَا الْقُرْآنَ لِلذِّکْرِ فَهَلْ مِن مُّدَّکِرٍ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هشداردهندگان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خانواده لوط بودند که سحرگاهشان رهانیدیم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بود هر که سپاس دارد 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ما سخت بیم داده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 دل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فروغ دیدگانشان را ستردیم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کفر ورزیده‌اند زن نوح و زن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نکاح دو بنده از بندگان شایسته ما بودند و به آنها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خدا ساخته نبود و گفته شد با داخل شوندگان داخل آتش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6" w:name="__RefHeading___Toc1839065_1468164448"/>
      <w:bookmarkStart w:id="617" w:name="_Toc263"/>
      <w:bookmarkEnd w:id="616"/>
      <w:r>
        <w:rPr>
          <w:rtl w:val="true"/>
        </w:rPr>
        <w:t>تفسیر</w:t>
      </w:r>
      <w:bookmarkEnd w:id="617"/>
    </w:p>
    <w:p>
      <w:pPr>
        <w:pStyle w:val="BookText"/>
        <w:rPr/>
      </w:pPr>
      <w:r>
        <w:rPr>
          <w:rFonts w:ascii="IRNazanin" w:hAnsi="IRNazanin" w:eastAsia="IRNazanin"/>
          <w:color w:val="111111"/>
          <w:sz w:val="28"/>
          <w:sz w:val="28"/>
          <w:szCs w:val="28"/>
          <w:rtl w:val="true"/>
          <w:lang w:bidi="fa-IR"/>
        </w:rPr>
        <w:t>قال الطبرسی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أی أرسلنا أو اذکر لوطا و هو لوط بن هاران بن تارخ ابن أخی إبراهیم الخلیل علیه السلام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به قال المسعودیّ فی اثبات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کان ابن خالة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کانت سارة امرأة إبراهیم أخت لوط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هاران الأکبر عم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البغدادیّ فی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سارة بنت لابن بن بتوبل بن ناحور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الْفاحِشَةَ أی السیئة العظیمة القبح یعنی إتیان الرجال فی أدبارهم ما سَبَقَکُمْ بِها قیل ما نزا ذکر علی ذکر قبل قوم لوط قال الحسن و کانوا یفعلون ذلک بالغرباء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شَهْوَةً قال البیضاوی مفعول له أو مصدر فی موقع الحال و فی التقیید بها وصفهم بالبهیمیة الصرفة و تنبیه علی أن العاقل ینبغی أن یکون الداعی له إلی المباشرة طلب الولد و بقاء النوع لا قضاء الوطر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مُسْرِفُونَ قال الطبرسی أی متجاوزون عن الحد فی الظلم و الفساد یَتَطَهَّرُونَ أی یتحرجون عن أدبار الرجال أو یتنزهون عن أفعالکم و طرائقکم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أَهْلَهُ قال البیضاوی أی من آمن به مِنَ الْغابِرِینَ من الذین بقوا فی دیارهم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فهلکوا مَطَراً أی نوعا من المطر عجیبا أی حجارة من سجیل قیل خسف بالمقیمین منهم و أمطرت الحجارة علی مسافریهم</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 قال الطبرسی رحمه الله سِی‌ءَ بِهِمْ أی ساءه مجیئهم لأنه خاف علیهم من قومه وَ ضاقَ بِهِمْ ذَرْعاً أی ضاق بمجیئهم ذرعه أی قلبه لما رأی لهم من حسن الصورة و قد دعوه إلی الضیافة و قومه کانوا یسارعون إلی أمثالهم بالفاحشة و قیل ضاق بحفظهم من قومه ذرعه حیث لم یجد سبیلا إلی حفظهم و قد أتوه فی صورة الغلمان المرد و أصله أن الشی‌ء إذا ضاق ذرعه لم یتسع له ما اتسع فاستعیر ضیق الذرع عند تعذر الإمکان یَوْمٌ عَصِیبٌ أی شدید من عصبه إذا شده یُهْرَعُونَ إِلَیْهِ أی یسرعون فی المشی لطلب الفاحشة و قیل أی یساقون و لیس هناک سائق غیرهم فکأن بعضهم یسوق بعضا وَ مِنْ قَبْلُ أی قبل إتیان الملائکة أو قبل مجی‌ء قوم لوط إلی ضیفانه أو قبل بعثة لوط إلیهم کانُوا یَعْمَلُونَ السَّیِّئاتِ أی الفواحش مع الذکور وَ لا تُخْزُونِ فِی ضَیْفِی أی لا تلزمونی عارا و فضیحة و لا تخجلونی بالهجوم علی أضیافی أَ لَیْسَ مِنْکُمْ رَجُلٌ رَشِیدٌ قد أصاب الرشد فیعمل بالمعروف و ینهی عن المنکر أو مرشد یرشدکم إلی الحق لَوْ أَنَّ لِی بِکُمْ قُوَّةً أی منعة و قدرة و جماعة أتقوی بهم علیکم أَوْ آوِی إِلی رُکْنٍ شَدِیدٍ أی أنضم إلی عشیرة منیعة قال قتادة ذکر لنا أن الله تعالی لم یبعث نبیا بعد لوط إلا فی عز من عشیرته و منعة من قومه وَ لا یَلْتَفِتْ مِنْکُمْ أَحَدٌ أی لا ینظر أحد منکم وراءه أو لا یلتفت أحد منکم إلی ماله و لا متاعه بالمدینة أو لا یتخلف أحد و قیل أمرهم أن لا یلتفتوا إذا سمعوا الرجفة و الهدة إن امرأتک قیل إنها التفتت حین سمعت الرجفة و قالت یا قوماه فأصابها حجر فقتلتها و قیل إِلَّا امْرَأَتَکَ لا تسر بها عِنْدَ رَبِّکَ أی فی علمه أو خزائنه التی لا یتصرف فیها أحد إلا بأمره وَ ما هِیَ مِنَ الظَّالِمِینَ بِبَعِیدٍ أی و ما تلک الحجارة من الظالمین من أمتک یا محمد ببعید و قیل یعنی بذلک قوم لوط و ذکر أن حجرا بقی معلقا بین السماء و الأرض أربعین یوما یتوقع به رجل من قوم لوط کان فی الحرم حتی خرج منه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فأصابه قال قتادة کانوا أربعة آلاف ألف</w:t>
      </w:r>
      <w:r>
        <w:rPr>
          <w:rFonts w:eastAsia="IRNazanin" w:cs="IRNazanin"/>
          <w:color w:val="111111"/>
          <w:sz w:val="28"/>
          <w:szCs w:val="28"/>
          <w:rtl w:val="true"/>
          <w:lang w:bidi="fa-IR"/>
        </w:rPr>
        <w:t xml:space="preserve">. </w:t>
      </w:r>
      <w:r>
        <w:rPr>
          <w:rStyle w:val="FootnoteAnchor"/>
          <w:rtl w:val="true"/>
        </w:rPr>
        <w:footnoteReference w:id="552"/>
      </w:r>
      <w:r>
        <w:rPr>
          <w:rFonts w:ascii="Amiri" w:hAnsi="Amiri" w:eastAsia="Amiri" w:cs="Amiri"/>
          <w:color w:val="111111"/>
          <w:sz w:val="28"/>
          <w:sz w:val="28"/>
          <w:szCs w:val="28"/>
          <w:rtl w:val="true"/>
          <w:lang w:bidi="ar-SA"/>
        </w:rPr>
        <w:t>مِنَ الْقانِطِینَ أی الآیسین فأجابهم إبراهیم علیه السلام بأن قال وَ مَنْ یَقْنَطُ تنبیها علی أنه لم یکن کلامه من جهة القنوط وَ أَتَیْناکَ بِالْحَقِّ أی بالعذاب المستیقن به وَ اتَّبِعْ أَدْبارَهُمْ أی کن وراءهم لتکون عینا علیهم فلا یتخلف أحد منهم وَ امْضُوا حَیْثُ تُؤْمَرُونَ أی اذهبوا إلی الموضع الذی أمرکم الله بالذهاب إلیه و هو الشام وَ قَضَیْنا إِلَیْهِ ذلِکَ الْأَمْرَ أی أعلمنا لوطا و أوحینا إلیه ما ینزل بهم من العذاب یَسْتَبْشِرُونَ أی یبشر بعضهم بعضا بأضیاف لوط أَ وَ لَمْ نَنْهَکَ عَنِ الْعالَمِینَ أی أن تجیر أحدا أو تضیف أحدا و هذا الکلام الذی تقدم إنما کان من لوط لقومه قبل أن یعلم أنهم ملائکة و إنما ذکر مؤخرا لَعَمْرُکَ أی و حیاتک یا محمد إِنَّهُمْ لَفِی سَکْرَتِهِمْ یَعْمَهُونَ أی فی غفلتهم یتحیرون و یترددون فلا یبصرون طریق الرشد فَأَخَذَتْهُمُ الصَّیْحَةُ مُشْرِقِینَ أی أخذتهم الصوت الهائل فی حال شروق الشمس إِنَّ فِی ذلِکَ أی فیما سبق ذکره من إهلاک قوم لوط لَآیاتٍ لِلْمُتَوَسِّمِینَ لدلالات للمتفکرین المعتبرین</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آتَیْناهُ حُکْماً أی نبوة أو الفصل بین الخصوم بالحق الَّتِی کانَتْ تَعْمَلُ الْخَبائِثَ فإنهم کانوا یأتون الذکران و یتضارطون فی أندیتهم و غیر ذلک من القبائح</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قَوْمٌ عادُونَ أی ظالمون متعدون الحلال إلی الحرام مِنَ الْمُخْرَجِینَ أی عن بلدنا مِنَ الْقالِینَ أی المبغضین فَساءَ مَطَرُ الْمُنْذَرِینَ أی بئس مطر الکافرین مطرهم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 أَنْتُمْ تُبْصِرُونَ أی تعلمون أنها فاحشة أو یری بعضکم ذلک من بعض تَجْهَلُونَ أی تفعلون أفعال الجهال أو تجهلون القیامة و عاقبة العصیان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 تَقْطَعُونَ السَّبِیلَ أی سبیل الولد باختیارکم الرجال أو تقطعون الناس عن الأسفار بإتیان هذه الفاحشة فإنهم کانوا یفعلونه بالمجتازین فی دیارهم و کانوا یرمون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السبیل بالحجارة بالخذف </w:t>
      </w:r>
      <w:r>
        <w:rPr>
          <w:rStyle w:val="FootnoteAnchor"/>
          <w:rtl w:val="true"/>
        </w:rPr>
        <w:footnoteReference w:id="557"/>
      </w:r>
      <w:r>
        <w:rPr>
          <w:rFonts w:ascii="IRNazanin" w:hAnsi="IRNazanin" w:eastAsia="IRNazanin"/>
          <w:color w:val="111111"/>
          <w:sz w:val="28"/>
          <w:sz w:val="28"/>
          <w:szCs w:val="28"/>
          <w:rtl w:val="true"/>
          <w:lang w:bidi="fa-IR"/>
        </w:rPr>
        <w:t>فأیهم أصابه کان أولی به و یأخذون ماله و ینکحونه و یغرمونه ثلاثة دراهم و کان لهم قاض یقضی بذلک أو کانوا یقطعون الطریق علی الناس بالسرقة وَ تَأْتُونَ فِی نادِیکُمُ الْمُنْکَرَ قیل کانوا یتضارطون فی مجالسهم من غیر حشمة و لا حیاء عن ابن عباس و روی ذلک عن الرضا علیه السلام و قیل إنهم کانوا یأتون الرجال فی مجالسهم یری بعضهم بعضا و قیل کانت مجالسهم تشتمل علی أنواع المناکیر مثل الشتم و السخف و الصفع و القمار و ضرب المخراق و خذف الأحجار علی من مر بهم و ضرب المعازف و المزامیر و کشف العورات و اللواط رِجْزاً أی عذابا آیَةً بَیِّنَةً قیل هی الحجارة التی أمطرت علیهم و قیل هی آثار منازلهم الخربة و قیل هی الماء الأسود علی وجه الأرض</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وَ إِنَّکُمْ لَتَمُرُّونَ أی فی ذهابکم و مجیئکم إلی الشام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غَیْرَ بَیْتٍ أی أهل بیت مِنَ الْمُسْلِمِینَ یعنی لوطا و بنتیه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بِالنُّذُرِ أی بالإنذار أو بالرسل حاصِباً أی ریحا حصبتهم أی رمتهم بالحجارة و الحصباء قال ابن عباس یرید ما حصبوا به من السماء من الحجارة فی الریح نِعْمَةً أی إنعاما مفعول له أو مصدر وَ لَقَدْ أَنْذَرَهُمْ لوط بَطْشَتَنا أی أخذنا إیاهم بالعذاب فَتَمارَوْا بِالنُّذُرِ أی تدافعوا بالإنذار علی وجه الجدال بالباطل و قیل أی فشکوا و لم یصدقوا وَ لَقَدْ راوَدُوهُ عَنْ ضَیْفِهِ أی طلبوا منه أن یسلم إلیهم أضیافه فَطَمَسْنا أَعْیُنَهُمْ أی محونا و المعنی عمیت أبصارهم فَذُوقُوا عَذابِی وَ نُذُرِ أی فقلنا لقوم لوط ذوقوا عذابی و نذری وَ لَقَدْ صَبَّحَهُمْ بُکْرَةً عَذابٌ مُسْتَقِرٌّ أی أتاهم صباحا عذاب نازل بهم حتی هلکوا</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فَخانَتاهُما قال ابن عباس کانت امرأة نوح کافرة تقول للناس إنه مجنون </w:t>
      </w:r>
      <w:bookmarkStart w:id="618" w:name="pg13749_126650"/>
    </w:p>
    <w:p>
      <w:pPr>
        <w:pStyle w:val="BookText"/>
        <w:rPr/>
      </w:pPr>
      <w:bookmarkEnd w:id="618"/>
      <w:r>
        <w:rPr>
          <w:rFonts w:ascii="IRNazanin" w:hAnsi="IRNazanin" w:eastAsia="IRNazanin"/>
          <w:color w:val="111111"/>
          <w:sz w:val="28"/>
          <w:sz w:val="28"/>
          <w:szCs w:val="28"/>
          <w:rtl w:val="true"/>
          <w:lang w:bidi="fa-IR"/>
        </w:rPr>
        <w:t>و إذا آمن أحد بنوح أخبرت الجبابرة من قوم نوح به و کانت امرأة لوط تدل علی أضیافه فکان ذلک خیانتهما لهما و ما بغت امرأة نبی قط و إنما کانت خیانتهما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السدی کانت خیانتهما أنهما کانتا کافرتین و قیل کانتا منافقتین و قال الضحاک خیانتهما النمیمة إذا أوحی الله إلیهما أفشتاه إلی المشرکین و قیل إن اسم امرأة نوح واغلة </w:t>
      </w:r>
      <w:r>
        <w:rPr>
          <w:rStyle w:val="FootnoteAnchor"/>
          <w:rtl w:val="true"/>
        </w:rPr>
        <w:footnoteReference w:id="562"/>
      </w:r>
      <w:r>
        <w:rPr>
          <w:rFonts w:ascii="Amiri" w:hAnsi="Amiri" w:eastAsia="Amiri" w:cs="Amiri"/>
          <w:color w:val="111111"/>
          <w:sz w:val="28"/>
          <w:sz w:val="28"/>
          <w:szCs w:val="28"/>
          <w:rtl w:val="true"/>
          <w:lang w:bidi="ar-SA"/>
        </w:rPr>
        <w:t xml:space="preserve">و اسم امرأة لوط واهلة و قال مقاتل والغة و والهة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لوط را فرستادیم یا لوط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لوط بن هاران بن تارخ، برادرزاده ابراهم خلیل الرحمان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 در عرائس و طبری در تاریخ خود این طور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برادرزاده ابراهیم علیه السلام، خاران بن تارخ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باب داستان های ولادت ابراهیم علیه السلام به نقل از طبرسی آمد که لوط، خواهرزاده ابراهیم علیه السلام و او دایی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الوصیه نیز به همین امر اشاره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برخی نیز معتقدند که او پسر خاله ابراهیم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نظر در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ساره، زن ابراهیم علیه السلام نیز خواهر لوط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خاران بن ناحور عموی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قائل به همین مطلب است، در عین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هاران اکبر، عموی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در محبر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نوه بتوبل بن ناحور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آن گناه کبیره و زشت یعنی لواط را مرتکب می شوید؟ برخی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پیش از قوم لوط، هیچ مردی با مرد دیگر لواط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پیشتر این کار را با غریبه ها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 که آن، مفعول له یا مصدری است که به جای حال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قید آنان را به حیوانیّت محض توصیف کرده و آگاهی داده است که هدف انسان خردمند از نزدیکی باید بچه دار شدن و بقای نوع باشد نه برآورده کردن نیاز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ظلم و ستم را از حد گذرانده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پاکی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از لواط دوری می جویند یا از کار ها و شیوه های شما منزه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یعنی کسانی که به او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زمره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بود که در دیارشان باقی ماندند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باران عجیب که از سنگ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آنانی که ماندند را بلعید و بر آنانی که در حال سفر بودند، باران سنگ باریده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آمدن آنان ناراحت شد؛ زیرا از دست قومش برای آنان نگران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دستش از حمایت ایشان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آنان که به مهمانی فراخوانده بود را به آن زیبایی دید و به یاد آورد که قومش با امثال آنان، آن کار زشت را می کنند، از آمدنشان دل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 حمایت از آنان را نداشت؛ زیرا راهی برای حمایت از آنان که به شکل پسرکان بی ریش آمده بودند،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وقتی تاب و توان چیزی تنگ شود، گنجایش چیزی که گشاد است را ندارد؛ از این رو تنگ بودن توان، استعاره از امکان نداشتن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دشوار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عَصَبَهُ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یعنی آن چیز را بست و محکم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او شتابان به سویش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منظور انجام آن کار زشت، شتابان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غیر از خودشان کسی نبود که آنان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گویی آنان یکدیگر را می راندند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آمدن آن فرشتگان یا پیش از آمدن قوم لوط به سوی مهمانانش یا پیش از فرستاده شدن لوط به سوی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زشت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لواط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ننگ و رسوایی را بر من تحمیل نکنید و مرا با هجوم آوردن به مهمانانم شرمنده مسازید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آدمی عقل د‌رست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کسی هدایت یافته نیست که کار نیک کند و دیگران را از کار زشت بازدارد یا هدایت گری نیست که شما را به سوی حق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مقابله با شما قدرتی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قدرت و توان و گروهی داشتم که به وسیله آنان می توانستم علیه شما جرئت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قبیله ای قدرتمند می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خداوند متعال تمام پیامبران پس از لوط را به وسیله قبیله و قومش توانمند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شما نباید واپس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شما نباید به پشت سرش بنگرد یا هیچ یک از شما نباید به مال و منالش در شهر توجه کند یا هیچ یک از شما نباید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فرمان داد که وقتی صدای لرزه و افتادن چیزی سنگین شنیدند، بر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زن لوط علیه السلام صدای لرزه را شنید، رویش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قومم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سنگی به او برخورد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زنت را بر جای گذار و او را حرکت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علم خداوند یا در خزانه های او که هیچ کس را بدون فرمان او یارای تصرف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آن سنگ از ستمکاران امت تو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قوم لوط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یک سنگ، چهل روز میان آسمان و زمین معلق مانده بود و انتظار مردی از قوم لوط را می کشید که در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بیرون آمد، آن سنگ به او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علیه السلام چهار میلیون نفر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مأیوسان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پاسخ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نومید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آنان بفهماند که سخن او از روی نامیدی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را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یقینی را برایت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راستگویانیم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 آنان حرکت کن و مواظب آنان باش تا کسی از آنان جا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به شما دستور داده می‌شود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جایی که خداوند فرمان داده که همان شام است، بروید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این امر آگاه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لوط را از عذابی که بر آنان نازل می شود، آگاه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به مهمانان لوط علیه السلام مژده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 را منع نکردیم که به کسی پناه دهی و یا کسی را مهمان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که پیشتر آمد را لوط علیه السلام به قومش فرمود و آن زمانی بود که هنوز نمی دانست مهمانانش،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در آیه با تأخیر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جان تو ای محمد،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بی خبریِ خود سر گردان و مردد هستند؛ از این رو راه هدایت را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هنگام طلوع آفتاب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طلوع آفتاب، آن فریاد ترسناک، آنان را در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نابودی قوم لوط علیه السلام که بیشتر از آن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 هایی برای اندیشمندان پند پذیر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لوط حکمت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یا حکم دادن به حق میان طرف های 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لواط می کردند و در محافلشان با هم از خود باد صدا دار رها می کردند و کار های زشت دیگری انجام می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ستمکارید و از حلال تجاوز کرده و کار حرام انجام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اخراج‌شدگان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شهر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دشمنان و متنفران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بد بود باران بیم‌داده‌شدگان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کافران چه بد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می دانید آن کار، زشت است یا در حالی که آن کار را از سوی یکدیگر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جهالت‌پیشه‌اید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کار اشخاص نادان را انجام می دهید یا نسبت به قیامت و عاقبت گناه نادانید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اختیار کردن مردان و رها کردن زنان راه تولد و تناسل را قطع می کنید یا با این کار زشت، مردان را از سفر باز می دارید؛ زیرا آنان این کار را با کسانی می کردند که به دیارشان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آنان مسافر را با قلاب سنگ می 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خَذف یعنی پرتاب کردن از میان انگشت شصت و سبابه یا به وسیله قلاب سنگ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کس که او را می زد شایسته تر از دیگران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او را می ستاندند، با او لواط می کردند و سه درهم غرامت از او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قاضی ای داشتند که به این امر 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آیه می تواند این باشد که آنان از مردم، راهزنی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ابن عباس و نیز به نقل از امام رضا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محافل خود بدون حجاب و حیا با هم از خود باد صدا دار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آنان در محافل خود در مقابل یکدیگر لواط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محافل آنان آکنده از انواع کار های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گویی، هرزگی، سیلی زدن، قمار، تُرنا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 که تابیده و بدان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به یکدیگر، سنگ زدن به کسانی که از کنارشان می گذشتند، ساز و نِی زدن، نمایان کردن عورت و لواط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سنگی است که بر آنان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آثار خانه های ویرانشان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آن را آب سیاه روی زمین تفسیر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شما بر آنان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هنگام رفت و آمدنتان به 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لوط علیه السلام و دو دخترش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هشدار یا آن فرستادگان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باد آنان را با سنگ و شن هدف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سنگی است که با آن در میان باد از آسمان سنگباران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بخششی که می تواند مفعول له یا مصدر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ما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شدن آنان توسط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تهدید های ما به جدال بر باطل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تردید ورزیدند و آنها را باور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 دل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خواستند تا مهمانانش را به آنان بسپارد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فروغ دیدگانشان را ستردیم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قوم لوط گفتیم که مزه عذاب و هشدار های مرا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صبح گاهان عذابی بر آنان نازل شد و آنان را نابود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علیه السلام کافر بود و به مردم می گفت که نوح علیه السلام،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همچنین وقتی کسی به نوح علیه السلام ایمان می آورد، او ستمگران قوم نوح علیه السلام را از این امر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علیه السلام نیز دیگران را به مهمانان او راه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دو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 پیامبران علیهم السلام تنها این دو بدکاره بودند و خیانتشان در امر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خیانتشان عبارت از کافر بودنشان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دو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خیانتشان عبارات از سخن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چیزی را به نوح و لوط علیهما السلام وحی می فرمود، آنان، آن وحی را برای مشرکان افشا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علیه السلام، واغله و زن لوط علیه السلام واهله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نیز نام آن دو را والغه و والهه می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9" w:name="__RefHeading___Toc1839067_1468164448"/>
      <w:bookmarkStart w:id="620" w:name="_Toc264"/>
      <w:bookmarkEnd w:id="619"/>
      <w:r>
        <w:rPr>
          <w:rtl w:val="true"/>
        </w:rPr>
        <w:t>الأخبار</w:t>
      </w:r>
      <w:bookmarkEnd w:id="620"/>
    </w:p>
    <w:p>
      <w:pPr>
        <w:pStyle w:val="Heading5"/>
        <w:numPr>
          <w:ilvl w:val="4"/>
          <w:numId w:val="1"/>
        </w:numPr>
        <w:rPr/>
      </w:pPr>
      <w:bookmarkStart w:id="621" w:name="__RefHeading___Toc1839069_1468164448"/>
      <w:bookmarkStart w:id="622" w:name="_Toc265"/>
      <w:bookmarkEnd w:id="621"/>
      <w:r>
        <w:rPr>
          <w:rtl w:val="true"/>
        </w:rPr>
        <w:t>«</w:t>
      </w:r>
      <w:r>
        <w:rPr/>
        <w:t>1</w:t>
      </w:r>
      <w:r>
        <w:rPr>
          <w:rtl w:val="true"/>
        </w:rPr>
        <w:t>»</w:t>
      </w:r>
      <w:bookmarkEnd w:id="6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الْمُتَوَکِّلِ عَنِ الْحِمْیَرِیِّ عَنِ ابْنِ عِیسَی عَنِ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کَانَ رَسُولُ اللَّهِ صلی الله علیه و آله یَتَعَوَّذُ مِنَ الْبُخْلِ فَقَالَ نَعَمْ یَا أَبَا مُحَمَّدٍ فِی کُلِّ صَبَاحٍ وَ مَسَاءٍ وَ نَحْنُ نَتَعَوَّذُ بِاللَّهِ مِنَ الْبُخْلِ اللَّهُ یَقُولُ وَ مَنْ یُوقَ شُحَّ نَفْسِهِ فَأُولئِکَ هُمُ الْمُفْلِحُونَ وَ سَأُخْبِرُکَ عَنْ عَاقِبَةِ الْبُخْلِ إِنَّ قَوْمَ لُوطٍ کَانُوا أَهْلَ قَرْیَةٍ أَشِحَّاءَ عَلَی الطَّعَامِ فَأَعْقَبَهُمُ الْبُخْلُ دَاءً لَا دَوَاءَ لَهُ فِی فُرُوجِهِمْ فَقُلْتُ وَ مَا أَعْقَبَهُمْ فَقَالَ إِنَّ قَرْیَةَ قَوْمِ لُوطٍ کَانَتْ عَلَی طَرِیقِ السَّیَّارَةِ إِلَی الشَّامِ وَ مِصْرَ فَکَانَتِ السَّیَّارَةُ تَنْزِلُ بِهِمْ فَیُضِیفُونَهُمْ فَلَمَّا کَثُرَ ذَلِکَ عَلَیْهِمْ ضَاقُوا بِذَلِکَ ذَرْعاً بُخْلًا وَ لُؤْماً فَدَعَاهُمُ الْبُخْلُ إِلَی أَنْ کَانُوا إِذَا نَزَلَ بِهِمُ الضَّیْفُ فَضَحُوهُ مِنْ غَیْرِ شَهْوَةٍ بِهِمْ إِلَی ذَلِکَ وَ إِنَّمَا کَانُوا یَفْعَلُونَ ذَلِکَ بِالضَّیْفِ حَتَّی یَنْکُلَ النَّازِلُ عَنْهُمْ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فَشَاعَ أَمْرُهُمْ فِی الْقُرَی وَ حَذَرَ مِنْهُمُ النَّازِلَةُ فَأَوْرَثَهُمُ الْبُخْلُ بَلَاءً لَا یَسْتَطِیعُونَ دَفْعَهُ عَنْ أَنْفُسِهِمْ مِنْ غَیْرِ شَهْوَةٍ لَهُمْ إِلَی ذَلِکَ حَتَّی صَارُوا یَطْلُبُونَهُ مِنَ الرِّجَالِ فِی الْبِلَادِ وَ یُعطُونَهُمْ عَلَیْهِ الْجُعْلَ ثُمَّ قَالَ فَأَیُّ دَاءٍ أَدْأَی </w:t>
      </w:r>
      <w:r>
        <w:rPr>
          <w:rStyle w:val="FootnoteAnchor"/>
          <w:rtl w:val="true"/>
        </w:rPr>
        <w:footnoteReference w:id="565"/>
      </w:r>
      <w:r>
        <w:rPr>
          <w:rFonts w:ascii="Amiri" w:hAnsi="Amiri" w:eastAsia="Amiri" w:cs="Amiri"/>
          <w:color w:val="111111"/>
          <w:sz w:val="28"/>
          <w:sz w:val="28"/>
          <w:szCs w:val="28"/>
          <w:rtl w:val="true"/>
          <w:lang w:bidi="ar-SA"/>
        </w:rPr>
        <w:t xml:space="preserve">مِنَ الْبُخْلِ وَ لَا أَضَرُّ عَاقِبَةً وَ لَا أَفْحَشُ عِنْدَ اللَّهِ عَزَّ وَ جَلَّ قَالَ أَبُو بَصِیرٍ فَقُلْتُ لَهُ جُعِلْتُ فِدَاکَ فَهَلْ کَانَ أَهْلُ قَرْیَةِ لُوطٍ کُلُّهُمْ هَکَذَا یَعْمَلُونَ فَقَالَ نَعَمْ إِلَّا أَهْلُ بَیْتٍ مِنَ الْمُسْلِمِینَ </w:t>
      </w:r>
      <w:r>
        <w:rPr>
          <w:rStyle w:val="FootnoteAnchor"/>
          <w:rtl w:val="true"/>
        </w:rPr>
        <w:footnoteReference w:id="566"/>
      </w:r>
      <w:r>
        <w:rPr>
          <w:rFonts w:ascii="Amiri" w:hAnsi="Amiri" w:eastAsia="Amiri" w:cs="Amiri"/>
          <w:color w:val="111111"/>
          <w:sz w:val="28"/>
          <w:sz w:val="28"/>
          <w:szCs w:val="28"/>
          <w:rtl w:val="true"/>
          <w:lang w:bidi="ar-SA"/>
        </w:rPr>
        <w:t xml:space="preserve">أَ مَا تَسْمَعُ لِقَوْلِهِ تَعَالَی فَأَخْرَجْنا مَنْ کانَ فِیها مِنَ الْمُؤْمِنِینَ فَما وَجَدْنا فِیها غَیْرَ بَیْتٍ مِنَ الْمُسْلِمِینَ ثُمَّ قَالَ أَبُو جَعْفَرٍ علیه السلام إِنَّ لُوطاً لَبِثَ فِی قَوْمِهِ ثَلَاثِینَ سَنَةً یَدْعُوهُمْ إِلَی اللَّهِ عَزَّ وَ جَلَّ وَ یُحَذِّرُهُمْ </w:t>
      </w:r>
    </w:p>
    <w:p>
      <w:pPr>
        <w:pStyle w:val="BookText"/>
        <w:rPr/>
      </w:pPr>
      <w:r>
        <w:rPr>
          <w:rFonts w:ascii="Amiri" w:hAnsi="Amiri" w:eastAsia="Amiri" w:cs="Amiri"/>
          <w:color w:val="111111"/>
          <w:sz w:val="28"/>
          <w:sz w:val="28"/>
          <w:szCs w:val="28"/>
          <w:rtl w:val="true"/>
          <w:lang w:bidi="ar-SA"/>
        </w:rPr>
        <w:t xml:space="preserve">عَذَابَهُ وَ کَانُوا قَوْماً لَا یَتَنَظَّفُونَ مِنَ الْغَائِطِ وَ لَا یَتَطَهَّرُونَ مِنَ الْجَنَابَةِ وَ کَانَ لُوطٌ ابْنَ خَالَةِ إِبْرَاهِیمَ وَ کَانَتِ امْرَأَةُ إِبْرَاهِیمَ سَارَةُ أُخْتَ لُوطٍ وَ کَانَ لُوطٌ وَ إِبْرَاهِیمُ نَبِیَّیْنِ مُرْسَلَینِ مُنْذِرَینِ وَ کَانَ لُوطٌ رَجُلًا سَخِیّاً کَرِیماً یَقْرِی الضَّیْفَ إِذَا نَزَلَ بِهِ وَ یُحَذِّرُهُمْ قَوْمَهُ قَالَ فَلَمَّا رَأَی قَوْمُ لُوطٍ ذَلِکَ مِنْهُ قَالُوا لَهُ إِنَّا نَنْهَاکَ عَنِ الْعَالَمِینَ لَا تَقْرِ ضَیْفاً یَنْزِلُ بِکَ إِنْ فَعَلْتَ فَضَحْنَا ضَیْفَکَ الَّذِی یَنْزِلُ بِکَ وَ أَخْزَیْنَاکَ فَکَانَ لُوطٌ إِذَا نَزَلَ بِهِ الضَّیْفُ کَتَمَ أَمْرَهُ مَخَافَةَ أَنْ یَفْضَحَهُ قَوْمُهُ وَ ذَلِکَ أَنَّهُ لَمْ یَکُنْ لِلُوطٍ عَشِیرَةٌ قَالَ وَ لَمْ یَزَلْ لُوطٌ وَ إِبْرَاهِیمُ یَتَوَقَّعَانِ نُزُولَ الْعَذَابِ عَلَی قَوْمِهِ فَکَانَتْ لِإِبْرَاهِیمَ وَ لِلُوطٍ مَنْزِلَةٌ مِنَ اللَّهِ عَزَّ وَ جَلَّ شَرِیفَةٌ وَ إِنَّ اللَّهَ عَزَّ وَ جَلَّ کَانَ إِذَا أَرَادَ عَذَابَ قَوْمِ لُوطٍ أَدْرَکَتْهُ مَوَدَّةُ إِبْرَاهِیمَ وَ خُلَّتُهُ وَ مَحَبَّةُ لُوطٍ فَیُرَاقِبُهُمْ فَیُؤَخِّرُ عَذَابَهُمْ قَالَ أَبُو جَعْفَرٍ علیه السلام فَلَمَّا اشْتَدَّ أَسَفُ اللَّهِ </w:t>
      </w:r>
      <w:r>
        <w:rPr>
          <w:rStyle w:val="FootnoteAnchor"/>
          <w:rtl w:val="true"/>
        </w:rPr>
        <w:footnoteReference w:id="567"/>
      </w:r>
      <w:r>
        <w:rPr>
          <w:rFonts w:ascii="Amiri" w:hAnsi="Amiri" w:eastAsia="Amiri" w:cs="Amiri"/>
          <w:color w:val="111111"/>
          <w:sz w:val="28"/>
          <w:sz w:val="28"/>
          <w:szCs w:val="28"/>
          <w:rtl w:val="true"/>
          <w:lang w:bidi="ar-SA"/>
        </w:rPr>
        <w:t xml:space="preserve">عَلَی قَوْمِ لُوطٍ وَ قَدَّرَ عَذَابَهُمْ وَ قَضَی أَنْ یُعَوِّضَ إِبْرَاهِیمَ مِنْ عَذَابِ قَوْمِ لُوطٍ بِغُلَامٍ عَلِیمٍ فَیُسَلِّیَ بِهِ مُصَابَهُ بِهَلَاکِ قَوْمِ لُوطٍ فَبَعَثَ اللَّهُ رُسُلًا إِلَی إِبْرَاهِیمَ یُبَشِّرُونَهُ بِإِسْمَاعِیلَ فَدَخَلُوا عَلَیْهِ لَیْلًا فَفَزِعَ مِنْهُمْ وَ خَافَ أَنْ یَکُونُوا سُرَّاقاً فَلَمَّا رَأَتْهُ الرُّسُلُ فَزِعاً مَذْعُوراً قَالُوا سَلاماً قالَ سَلَامٌ إِنَّا مِنْکُمْ وَجِلُونَ قالُوا لا تَوْجَلْ إِنَّا رُسُلُ رَبِّکَ نُبَشِّرُکَ </w:t>
      </w:r>
      <w:r>
        <w:rPr>
          <w:rStyle w:val="FootnoteAnchor"/>
          <w:rtl w:val="true"/>
        </w:rPr>
        <w:footnoteReference w:id="568"/>
      </w:r>
      <w:r>
        <w:rPr>
          <w:rFonts w:ascii="Amiri" w:hAnsi="Amiri" w:eastAsia="Amiri" w:cs="Amiri"/>
          <w:color w:val="111111"/>
          <w:sz w:val="28"/>
          <w:sz w:val="28"/>
          <w:szCs w:val="28"/>
          <w:rtl w:val="true"/>
          <w:lang w:bidi="ar-SA"/>
        </w:rPr>
        <w:t xml:space="preserve">بِغُلامٍ عَلِیمٍ قَالَ أَبُو جَعْفَرٍ علیه السلام وَ الْغُلَامُ الْعَلِیمُ هُوَ إِسْمَاعِیلُ مِنْ هَاجَرَ فَ قالَ إِبْرَاهِیمُ لِلرُّسُلِ أَ بَشَّرْتُمُونِی عَلی أَنْ مَسَّنِیَ الْکِبَرُ فَبِمَ تُبَشِّرُونَ قالُوا بَشَّرْناکَ بِالْحَقِّ فَلا تَکُنْ مِنَ الْقانِطِینَ فَ قالَ إِبْرَاهِیمُ فَما خَطْبُکُمْ بَعْدَ الْبِشَارَةِ قالُوا إِنَّا أُرْسِلْنا إِلی قَوْمٍ مُجْرِمِینَ قَوْمِ لُوطٍ إِنَّهُمْ کَانُوا قَوْماً فَاسِقِینَ لِنُنْذِرَهُمْ عَذَابَ رَبِّ الْعَالَمِینَ قَالَ أَبُو جَعْفَرٍ علیه السلام فَ قالَ إِبْرَاهِیمُ علیه السلام لِلرُّسُلِ إِنَّ فِیها لُوطاً قالُوا نَحْنُ أَعْلَمُ بِمَنْ فِیها لَنُنَجِّیَنَّهُ وَ أَهْلَهُ أَجْمَعِینَ إِلَّا امْرَأَتَهُ قَدَّرْنا إِنَّها لَمِنَ الْغابِرِینَ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العنکبوت، و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جاءَ آلَ لُوطٍ الْمُرْسَلُونَ قالَ إِنَّکُمْ قَوْمٌ مُنْکَرُونَ قالُوا بَلْ جِئْناکَ بِما کانُوا فِیهِ</w:t>
      </w:r>
      <w:bookmarkStart w:id="623" w:name="pg13749_126652"/>
    </w:p>
    <w:p>
      <w:pPr>
        <w:pStyle w:val="BookText"/>
        <w:rPr/>
      </w:pPr>
      <w:bookmarkEnd w:id="623"/>
      <w:r>
        <w:rPr>
          <w:rFonts w:ascii="Amiri" w:hAnsi="Amiri" w:eastAsia="Amiri" w:cs="Amiri"/>
          <w:color w:val="111111"/>
          <w:sz w:val="28"/>
          <w:sz w:val="28"/>
          <w:szCs w:val="28"/>
          <w:rtl w:val="true"/>
          <w:lang w:bidi="ar-SA"/>
        </w:rPr>
        <w:t xml:space="preserve">قَوْمُکَ مِنْ عَذَابِ اللَّهِ یَمْتَرُونَ وَ أَتَیْناکَ بِالْحَقِّ لِنُنْذِرَ قَوْمَکَ الْعَذَابَ وَ إِنَّا لَصادِقُونَ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امْضُوا حَیْثُ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ذیل الآیة السابقة من سورة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بِأَهْلِکَ یَا لُوطُ إِذَا مَضَی لَکَ مِنْ یَوْمِکَ هَذَا سَبْعَةُ أَیَّامٍ وَ لَیَالِیهَا بِقِطْعٍ مِنَ اللَّیْلِ إِذَا مَضَی نِصْفُ اللَّیْلِ وَ لا یَلْتَفِتْ مِنْکُمْ أَحَدٌ إِلَّا امْرَأَتَکَ إِنَّهُ مُصِیبُها ما أَصابَهُمْ وَ امْضُوا فِی تِلْکَ اللَّیْلَةِ حَیْثُ تُؤْمَرُونَ قَالَ أَبُو جَعْفَرٍ علیه السلام فَقَضَوْا ذَلِکَ الْأَمْرَ إِلَی لُوطٍ أَنَّ دابِرَ هؤُلاءِ مَقْطُوعٌ مُصْبِحِینَ قَالَ قَالَ أَبُو جَعْفَرٍ علیه السلام فَلَمَّا کَانَ یَوْمُ الثَّامِنِ مَعَ طُلُوعِ الْفَجْرِ قَدَّمَ اللَّهُ عَزَّ وَ جَلَّ رُسُلًا إِلَی إِبْرَاهِیمَ یُبَشِّرُونَهُ بِإِسْحَاقَ وَ یُعَزُّونَهُ بِهَلَاکِ قَوْمِ لُوطٍ وَ ذَلِکَ قَوْلُهُ تَعَالَی وَ لَقَدْ جاءَتْ رُسُلُنا إِبْراهِیمَ بِالْبُشْری قالُوا سَلاماً قالَ سَلامٌ فَما لَبِثَ أَنْ جاءَ بِعِجْلٍ حَنِیذٍ یَعْنِی زَکِیّاً مَشْوِیّاً نَضِیجاً فَلَمَّا رَأی إِبْرَاهِیمُ أَیْدِیَهُمْ لا تَصِلُ إِلَیْهِ نَکِرَهُمْ وَ أَوْجَسَ مِنْهُمْ خِیفَةً قالُوا لا تَخَفْ إِنَّا أُرْسِلْنا إِلی قَوْمِ لُوطٍ وَ امْرَأَتُهُ قائِمَةٌ فَبَشَّرُوهَا بِإِسْحاقَ وَ مِنْ وَراءِ إِسْحاقَ یَعْقُوبَ فَضَحِکَتْ یَعْنِی فَتَعَجَّبَتْ مِنْ قَوْلِهِمْ قالَتْ یا وَیْلَتی أَ أَلِدُ وَ أَنَا عَجُوزٌ وَ هذا بَعْلِی شَیْخاً إِنَّ هذا لَشَیْ‌ءٌ عَجِیبٌ قالُوا أَ تَعْجَبِینَ مِنْ أَمْرِ اللَّهِ رَحْمَتُ اللَّهِ وَ بَرَکاتُهُ عَلَیْکُمْ أَهْلَ الْبَیْتِ إِنَّهُ حَمِیدٌ مَجِیدٌ قَالَ أَبُو جَعْفَرٍ علیه السلام فَلَمَّا جَاءَتْ إِبْرَاهِیمَ الْبِشَارَةُ بِإِسْحَاقَ وَ ذَهَبَ عَنْهُ الرَّوْعُ أَقْبَلَ یُنَاجِی رَبَّهُ فِی قَوْمِ لُوطٍ وَ یَسْأَلُهُ کَشْفَ الْبَلَاءِ عَنْهُمْ فَقَالَ اللَّهُ عَزَّ وَ جَلَّ یا إِبْراهِیمُ أَعْرِضْ عَنْ هذا إِنَّهُ قَدْ جاءَ أَمْرُ رَبِّکَ وَ إِنَّهُمْ آتِیهِمْ عَذَابِی بَعْدَ طُلُوعِ الشَّمْسِ مِنْ یَوْمِکَ مَحْتُوماً غَیْرُ مَرْدُودٍ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أبی بصیر مثله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از بخل ورزیدن به خداوند پناه می جستند؟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محمد، ایشان صبح و شب از بخل ورزیدن به خداوند پناه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آن به خداوند پناه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از خست نفس خویش مصون مانند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سرانجام بخل ورزیدن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علیه السلام اهل دِهی بوده و بسیار بر سر غذا بخل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بیماری لا علاجی در عورت خود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سرانجامشان 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قوم لوط علیه السلام بر سر راه مسافرانی بود که به شام و مصر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نزد آنان فرود می آمدند و آنان، آن مسافران را مهمان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بسیار شد از روی بخل و پستی ناتوان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ورزیدنشان آنان را واداشت تا وقتی مهمانی نزدشان فرود می آمد او را بدون این که رغبتی به او داشته باشند، رسوا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کارشان، آن بود که مهمانان از آنان روی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کارشان در دهکده ها رواج یافت و مسافران از آنان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ورزیدنشان، بلایی بر سرشان آورد که نمی توانستنند آن را از خود دور سازند و بی آن که رغبتی به آن کار داشته باشند، آن را انجام می دادند و کارشان به جایی رسید که آن را از مردان سرزمین خود می خواستند و در برابر آن به آنان پاداش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بیماری در نزد خداوند عزوجل بدتر، بد سرانجام تر و شرم آور تر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ساکنان دِهِ لوط علیه السلام این کار را می کردند؟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خانه ای که از مسلمانان بودند، این کار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در میان قوم خود سی سال درنگ کرد و آنان را به سوی خداوند عزوجل فرا می خواند و از عذابش بر حذر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آنان قومی بودند که خود را پس از مدفوع کردن تمیز نمی کردند و پس از جُنُب شدن طهارت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پسر خاله ابراهیم علیه السلام و ساره زن ابراهیم علیه السلام، خواهر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ابراهیم علیهما السلام پیامبر، رسول و بیم دهنده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مردی سخاوتمند و بخشنده بود و کسی را که نزدش فرود می آمد، مهمان می کرد و قومش را از آنان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علیه السلام این رفتار او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بیگانگان منع می کنیم و تو نباید از مهمانی که نزدت فرود می آید، پذیرایی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مهمانی که نزدت فرود می آید را رسوا ساخته و آبرویش را می ریزیم؛ از این رو هر گاه مهمانی نزد او فرود می آمد از ترس این که قومش او را رسوا نمایند، مهمان شدنش را از دیگران پنهان می داشت؛ چرا که لوط علیه السلام قبیله ای نداشت تا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لوط و ابراهیم علیه السلام منتظر نزول عذابی برای قوم 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خداوند عزوجل جایگاه والایی داشتند؛ از این رو هر گاه خداوند می خواست که قوم لوط را عذاب نماید، دوستی ابراهیم علیه السلام و دوستی اش و نیز محبتش به لوط علیه السلام، او را فرا می گرفت و به همین دلیل آنان را می پایید و عذابشان را تأخیر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 و غضب خداوند بر قوم لوط علیه السلام شدت یافت، عذابشان را مقدر فرمود و حکم کرد که در عوض عذاب قوم لوط علیه السلام به ابراهیم علیه السلام پسر دانایی ببخشد تا بدین وسیله از غم نابودی قوم لوط علیه السلام تسکین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فرستادگانی را نزد ابراهیم علیه السلام فرستاد و آنان او را به اسماعیل علیه السلام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هنگام بر او وارد شدند؛ از این رو بیم داشت که آنان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فرستاده شدگان او را هراسان و پریشان دیدند، پس سلام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همانا ما از شما هراسانیم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 هستیم و تو را به پسری دانا مژده می دهیم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پسر دانا، اسماعیل فرزند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فرستادگان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اینکه مرا پیری فرا رسیده است بشارتم می‌دهید به چه بشارت می‌دهید؟ گفتند ما تو را به حق بشارت دادیم 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 گفتند ما به سوی گروه مجرمان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قوم لوط که مردمی پلیدکار هستند تا آنان را از عذاب پروردگار جهانیان بیم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فرستادگان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آن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که چه کسانی در آن هستند، از تو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او و همه خانواده اش به جز زنش را نجات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مقدر کردیم که او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میان دو آیه از قرآن کریم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در آن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فرشتگان نزد خاندان لوط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 چیزی آورده‌ایم که در آن تردید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 حق را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قومت را از عذاب بیم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ما راستگویانیم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آیات از سوره حجر است و پس از آن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ایشان رسد به او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به شما دستور داده می‌شود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سابق از سوره حجر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لوط، پس از گذشت هفت روز و هفت شب از امروز خانواده ات را حرکت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پاسی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شب از نیمه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از شما نباید واپس بنگرد مگر زنت که آنچه به ایشان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به شما دستور داده می‌شود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لوط علیه السلام را از این امر آگاه کردند که ریشه آن گروه صبحگاهان بریده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روز هشتم یا طلوع فجر فرستادگانی را نزد ابراهیم علیه السلام فرستاد تا او را به اسحاق علیه السلام مژده دهند و با نابودی قوم لوط علیه السلام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به همین امر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دیری نپایید که گوساله‌ای بریان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گوساله ای با ذبح شرعی و پاک و به صورت بریان و پخته برایشان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به غذا دراز نمی‌شود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سخن آنان تعجب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آورم با آن که من پیرزنم و این شوهرم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از کار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به اسحاق علیه السلام مژده دادند و ترس او بر طرف شد شروع به مناجات کردن با خدایش درباره قوم لوط علیه السلام کرد و از او خواست تا آن بلا را از آنان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چون و چرا روی برتاب که فرمان پروردگارت آمده و برای آنان پس از طلوع خورشید امروز عذابی حتمی که بی‌بازگشت است 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روزی حتمی و بی بازگشت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839071_1468164448"/>
      <w:bookmarkStart w:id="625" w:name="_Toc266"/>
      <w:bookmarkEnd w:id="624"/>
      <w:r>
        <w:rPr>
          <w:rtl w:val="true"/>
        </w:rPr>
        <w:t>بیان</w:t>
      </w:r>
      <w:bookmarkEnd w:id="6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الخبر یدل علی تعدد البشارة و أن الآیات الأول إشارة إلی الأولی و الثوانی إلی الثانیة و لم یذکره المفسرون و یؤیده ما ذکره سبحانه فی سورة الصافات حیث قال فَبَشَّرْناهُ بِغُلامٍ حَلِیمٍ فَلَمَّا بَلَغَ مَعَهُ السَّعْیَ إلی أن قال وَ بَشَّرْناهُ بِإِسْحاقَ نَبِیًّا مِنَ الصَّالِحِینَ فظهر أن الغلام العلیم الحلیم المبشر به هو إسماعیل علیه السلام و هو الذبیح </w:t>
      </w:r>
    </w:p>
    <w:p>
      <w:pPr>
        <w:pStyle w:val="BookText"/>
        <w:rPr/>
      </w:pPr>
      <w:r>
        <w:rPr>
          <w:rFonts w:ascii="IRNazanin" w:hAnsi="IRNazanin" w:eastAsia="IRNazanin"/>
          <w:color w:val="111111"/>
          <w:sz w:val="28"/>
          <w:sz w:val="28"/>
          <w:szCs w:val="28"/>
          <w:rtl w:val="true"/>
          <w:lang w:bidi="fa-IR"/>
        </w:rPr>
        <w:t>و بشر إبراهیم علیه السلام بعد ذلک بإسحاق و مر فی باب الذبح قوله تعالی سَلاماً أی نسلم علیک سلاما أو سلمنا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أَ بَشَّرْتُمُونِی عَلی أَنْ مَسَّنِیَ الْکِبَرُ تعجب من أن یولد له مع الکبر فَبِمَ تُبَشِّرُونَ أی فبأی أعجوبة تبشرونی أو أ بأمر الله أم من جهة أنفسکم و کان استعجابه علیه السلام باعتبار العادة دون القدرة و قیل کان غرضه أن یعلم أنه هل یولد له علی تلک الحال أو یرد إلی الشباب قوله فَما خَطْبُکُمْ أی فما شأنکم الذی أرسلتم لأجله سوی البشارة قوله تعالی لَمِنَ الْغابِرِینَ أی الباقین مع الکفرة لتهلک معهم قوله مُنْکَرُونَ أی ینکرکم نفسی و ینفر عنکم مخافة أن تطرقونی أو لا أعرفکم فعرفونی أنفسکم قوله بِما کانُوا فِیهِ یَمْتَرُونَ أی بالعذاب الذی کانوا یشکون فیه إذا وعدتهم فَأَسْرِ بِأَهْلِکَ أی فاذهب بهم اللیل بِقِطْعٍ مِنَ اللَّیْلِ فی طائفة من اللیل و قیل فی آخره و علی الأول یحمل تفسیره علیه السلام أی المراد بقطع نصف اللیل و قوله إِلَّا امْرَأَتَکَ لیس فی خلال تلک الآیات </w:t>
      </w:r>
      <w:r>
        <w:rPr>
          <w:rStyle w:val="FootnoteAnchor"/>
          <w:rtl w:val="true"/>
        </w:rPr>
        <w:footnoteReference w:id="572"/>
      </w:r>
      <w:r>
        <w:rPr>
          <w:rFonts w:ascii="IRNazanin" w:hAnsi="IRNazanin" w:eastAsia="IRNazanin"/>
          <w:color w:val="111111"/>
          <w:sz w:val="28"/>
          <w:sz w:val="28"/>
          <w:szCs w:val="28"/>
          <w:rtl w:val="true"/>
          <w:lang w:bidi="fa-IR"/>
        </w:rPr>
        <w:t>و إنما ذکره علیه السلام لبیان أنه کان المراد بالأهل غیرها أو أنها هلکت فی حال الخروج حیث التفتت فأصابها العذاب کما روی قوله أَنَّ دابِرَ هؤُلاءِ أی آخر من یبقی منهم یهلک وقت الصبح أی أنهم مستأصلون بالعذاب وقت الصباح علی وجه لا یبقی منهم أثر و لا نسل و 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الفیروزآبادی حنذ الشاة یحنذها حنذا و تحناذا شواها و جعل فوقها حجارة محماة لینضجها فهی حنیذ أو هو الحال </w:t>
      </w:r>
      <w:r>
        <w:rPr>
          <w:rStyle w:val="FootnoteAnchor"/>
          <w:rtl w:val="true"/>
        </w:rPr>
        <w:footnoteReference w:id="573"/>
      </w:r>
      <w:r>
        <w:rPr>
          <w:rFonts w:ascii="IRNazanin" w:hAnsi="IRNazanin" w:eastAsia="IRNazanin"/>
          <w:color w:val="111111"/>
          <w:sz w:val="28"/>
          <w:sz w:val="28"/>
          <w:szCs w:val="28"/>
          <w:rtl w:val="true"/>
          <w:lang w:bidi="fa-IR"/>
        </w:rPr>
        <w:t>الذی یقطر ماؤه انتهی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الإیجاس الإدراک أو الإضمار اختلف فی سبب الخوف فقیل إنه لما رآهم شبانا أقویاء و کان ینزل طرفا من البلد و کانوا یمتنعون من تناول طعامه لم یأمن أن یکون ذلک لبلاء و ذلک أن أهل ذلک الزمان إذا أکل بعضهم طعام بعض أمنه صاحب الطعام علی نفسه و ماله و لهذا یقال تحرم فلان بطعامنا أی أثبتت الحرمة بیننا بأکله الطعام و قیل إنه ظنهم لصوصا یریدون به سوءا و قیل إنه ظن أنهم لیسوا من البشر جاءوا لأمر عظیم و قیل علم أنهم ملائکة فخاف أن یکون قومه المقصودین بالعذاب حتی </w:t>
      </w:r>
      <w:bookmarkStart w:id="626" w:name="pg13749_126654"/>
    </w:p>
    <w:p>
      <w:pPr>
        <w:pStyle w:val="BookText"/>
        <w:rPr/>
      </w:pPr>
      <w:bookmarkEnd w:id="626"/>
      <w:r>
        <w:rPr>
          <w:rFonts w:ascii="Amiri" w:hAnsi="Amiri" w:eastAsia="Amiri" w:cs="Amiri"/>
          <w:color w:val="111111"/>
          <w:sz w:val="28"/>
          <w:sz w:val="28"/>
          <w:szCs w:val="28"/>
          <w:rtl w:val="true"/>
          <w:lang w:bidi="ar-SA"/>
        </w:rPr>
        <w:t xml:space="preserve">قالُوا له لا تَخَفْ یا إبراهیم إِنَّا أُرْسِلْنا إِلی قَوْمِ لُوطٍ بالعذاب لا إلی قومک و قیل إنهم دعوا الله فأحیا العجل الذی کان ذبحه إبراهیم علیه السلام و شواه فطفر و رغا </w:t>
      </w:r>
      <w:r>
        <w:rPr>
          <w:rStyle w:val="FootnoteAnchor"/>
          <w:rtl w:val="true"/>
        </w:rPr>
        <w:footnoteReference w:id="574"/>
      </w:r>
      <w:r>
        <w:rPr>
          <w:rFonts w:ascii="IRNazanin" w:hAnsi="IRNazanin" w:eastAsia="IRNazanin"/>
          <w:color w:val="111111"/>
          <w:sz w:val="28"/>
          <w:sz w:val="28"/>
          <w:szCs w:val="28"/>
          <w:rtl w:val="true"/>
          <w:lang w:bidi="fa-IR"/>
        </w:rPr>
        <w:t>فعلم حینئذ أنهم رسل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متعدد بودن آن مژده دلالت دارد و نشان می دهد که آیات قسمت اول به مژده اول و آیات قسمت دوم به مژده دوم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به این مطلب اشاره ای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سخن خداوند در سوره صافات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مقصود از آن پسر دانا و بردبار که مژده داده شد، اسماعیل علیه السلام است و آن قربانی هم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ابراهیم علیه السلام پس از او به اسحاق علیه السلام مژده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باب ذبح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 سلام می کنیم یا قطعاً تسلیم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که مرا پیری فرا رسیده است بشارتم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از این که در سن پیری صاحب فرزند شود، تعجب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بشارت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چه چیز عجیبی مژده می دهید یا این که مژده، فرمان الهی است یا از سوی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ابراهیم علیه السلام از این بود که معمولاً مرد در سن پیری صاحب فرزند نمی شود نه این که قدرت فرزند دار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تبیین مقصود او می گویند که او می خواست بداند آیا در همان حالت پیری صاحب فرزند می شود و یا این که دوباره جوان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چه کاری غیر از مژده دادن فرستاده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کافران بر جای ماند تا به همراه آنان نابود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نفسم شما را انکار می کند و از ترس این که ضربه ای به من وارد کنید از شما دوری می جوید یا من شما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معرفی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آورده‌ایم که در آن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همان عذابی را آورده ایم که وقتی آنان را از آن بیم می دادی، در آن تردید می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شبانه آنان را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پاسی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به</w:t>
      </w:r>
    </w:p>
    <w:p>
      <w:pPr>
        <w:pStyle w:val="BookText"/>
        <w:rPr/>
      </w:pPr>
      <w:r>
        <w:rPr>
          <w:rFonts w:ascii="IRNazanin" w:hAnsi="IRNazanin" w:eastAsia="IRNazanin"/>
          <w:color w:val="111111"/>
          <w:sz w:val="28"/>
          <w:sz w:val="28"/>
          <w:szCs w:val="28"/>
          <w:rtl w:val="true"/>
          <w:lang w:bidi="fa-IR"/>
        </w:rPr>
        <w:t>معنای آخر شب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حضرت که مقصود از آن را نیمه شب دانست، بر معنای اول یعنی پاسی از شب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آیات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حضرت، آن را به همراه آن آیات آورد، این است که بگوید مقصود از خانواده، غیر از او بوده است یا این که او در حال بیرون رفتن نابود گردید؛ زیرا همان طور که در روایت نیز آمده است او روی بر گرداند و آن عذاب به او نیز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ریشه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شخصی که از آنان باقی بماند صبحگاهان نابود می شود یا این که آنان صبحگاهان به وسیله آن عذاب طوری ریشه کن شده اند که هیچ اثر، نسل و دودمانی از آنان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حَنَذَ الشّاۀَ یَحنِذُها حَنذاً و تَحناذاً یعنی گوسفند را بریان کرد و سنگ داغی را روی آن گذاشت تا آن را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حَنیذ می گویند یا این که حنیذ، حالی است که از آن، آب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آبادی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ایجاس یعنی درک کردن و پنهان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دلیل ترس ابراهیم علیه السلام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وقتی ابراهیم دید که آنان جوان و نیرومند هستند و او نیز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شهر اقامت داشت و آنان از خوردن غذایش امتناع می ورزیدند، در امان نبود از این که این امر به خاطر یک بلایی باشد؛ چرا که وقتی مردم آن زمانه غذای یکدیگر را می خوردند صاحب آن غذا، آن فرد را امین جان و مالش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فُلانٌ بِطَعامِنا یعنی میان ما و فلانی که غذایمان را خورد، حرمت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گمان کرد که آنان دزد هستند و می خواهند به او شر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ابراهیم علیه السلام گمان کرد که آنان، انسان نیستند و برای کار بزرگی نزد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نیز او دانست که آنان، فرشته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ترسید که قوم او هدف عذاب آنان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تا این که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عذاب قوم لوط علیه السلام هستیم نه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آنان از خداوند خواستند تا آن گوساله را که ابراهیم علیه السلام سر بریده و بریان کرده بود،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 گوساله زنده شد، بالا پرید و از</w:t>
      </w:r>
    </w:p>
    <w:p>
      <w:pPr>
        <w:pStyle w:val="BookText"/>
        <w:rPr/>
      </w:pPr>
      <w:r>
        <w:rPr>
          <w:rFonts w:ascii="IRNazanin" w:hAnsi="IRNazanin" w:eastAsia="IRNazanin"/>
          <w:color w:val="111111"/>
          <w:sz w:val="28"/>
          <w:sz w:val="28"/>
          <w:szCs w:val="28"/>
          <w:rtl w:val="true"/>
          <w:lang w:bidi="fa-IR"/>
        </w:rPr>
        <w:t>خود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علیه السلام دانست که آنان فرستادگان خداوند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839073_1468164448"/>
      <w:bookmarkStart w:id="628" w:name="_Toc267"/>
      <w:bookmarkEnd w:id="627"/>
      <w:r>
        <w:rPr>
          <w:rtl w:val="true"/>
        </w:rPr>
        <w:t>«</w:t>
      </w:r>
      <w:r>
        <w:rPr/>
        <w:t>2</w:t>
      </w:r>
      <w:r>
        <w:rPr>
          <w:rtl w:val="true"/>
        </w:rPr>
        <w:t>»</w:t>
      </w:r>
      <w:bookmarkEnd w:id="628"/>
    </w:p>
    <w:p>
      <w:pPr>
        <w:pStyle w:val="BookText"/>
        <w:rPr/>
      </w:pP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أَمِیرَ الْمُؤْمِنِینَ علیه السلام عَنْ قَوْلِهِ تَعَالَی یَوْمَ یَفِرُّ الْمَرْءُ مِنْ أَخِیهِ وَ أُمِّهِ وَ أَبِیهِ وَ صاحِبَتِهِ وَ بَنِیهِ مَنْ هُمْ فَقَالَ علیه السلام قَابِیلُ یَفِرُّ مِنْ هَابِیلَ علیه السلام وَ الَّذِی یَفِرُّ مِنْ أُمِّهِ مُوسَی علیه السلام وَ الَّذِی یَفِرُّ مِنْ أَبِیهِ إِبْرَاهِیمُ علیه السلام </w:t>
      </w:r>
      <w:r>
        <w:rPr>
          <w:rStyle w:val="FootnoteAnchor"/>
          <w:rtl w:val="true"/>
        </w:rPr>
        <w:footnoteReference w:id="575"/>
      </w:r>
      <w:r>
        <w:rPr>
          <w:rFonts w:ascii="Amiri" w:hAnsi="Amiri" w:eastAsia="Amiri" w:cs="Amiri"/>
          <w:color w:val="111111"/>
          <w:sz w:val="28"/>
          <w:sz w:val="28"/>
          <w:szCs w:val="28"/>
          <w:rtl w:val="true"/>
          <w:lang w:bidi="ar-SA"/>
        </w:rPr>
        <w:t xml:space="preserve">وَ الَّذِی یَفِرُّ مِنْ صَاحِبَتِهِ لُوطٌ علیه السلام وَ الَّذِی یَفِرُّ مِنِ ابْنِهِ نُوحٌ علیه السلام یَفِرُّ مِنِ ابْنِهِ کَنْعَانَ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شامی از امام علی علیه السلام پرسید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و پسرانش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علیه السلام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از مادرش می گریزد، موسی علیه السلام و آن کسی که از پدرش می گریزد، ابراهیم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عیون الاخبار علاوه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پدر، کسی است که او را تربیت کرده است نه پدر حقیقی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لوط علیه السلام همان کسی است که از همسرش و نوح علیه السلام همان کسی است که از پسرش کنعان می گریزد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این حدیث به طور کامل در کتاب الاحتجاجات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839075_1468164448"/>
      <w:bookmarkStart w:id="630" w:name="_Toc268"/>
      <w:bookmarkEnd w:id="629"/>
      <w:r>
        <w:rPr>
          <w:rtl w:val="true"/>
        </w:rPr>
        <w:t>«</w:t>
      </w:r>
      <w:r>
        <w:rPr/>
        <w:t>3</w:t>
      </w:r>
      <w:r>
        <w:rPr>
          <w:rtl w:val="true"/>
        </w:rPr>
        <w:t>»</w:t>
      </w:r>
      <w:bookmarkEnd w:id="630"/>
    </w:p>
    <w:p>
      <w:pPr>
        <w:pStyle w:val="BookText"/>
        <w:rPr/>
      </w:pPr>
      <w:r>
        <w:rPr>
          <w:rFonts w:ascii="Amiri" w:hAnsi="Amiri" w:eastAsia="Amiri" w:cs="Amiri"/>
          <w:color w:val="111111"/>
          <w:sz w:val="28"/>
          <w:sz w:val="28"/>
          <w:szCs w:val="28"/>
          <w:rtl w:val="true"/>
          <w:lang w:bidi="ar-SA"/>
        </w:rPr>
        <w:t xml:space="preserve">ل، الخصال أَبِی عَنْ سَعْدٍ عَنِ ابْنِ عِیسَی عَنِ ابْنِ مَعْرُوفٍ عَنْ أَبِی جَمِیلَةَ عَنْ سَعْدِ بْنِ طَرِیفٍ عَنِ الْأَصْبَغِ قَالَ سَمِعْتُ عَلِیّاً علیه السلام یَقُولُ سِتَّةٌ فِی هَذِهِ الْأُمَّةِ مِنْ أَخْلَاقِ قَوْمِ لُوطٍ الْجُلَاهِقُ وَ هُوَ الْبُنْدُقُ وَ الْخَذْفُ وَ مَضْغُ الْعِلْکِ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الجلاهق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صغیرة کروی من طین أو رصاص یرمی به، و الکلمة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الازرار جمع الزر و هو ما یجعل فی العروة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إِرْخَاءُ الْإِزَارِ خُیَلَاءَ وَ حَلُّ الْأَزْرَارِ مِنَ الْقَبَاءِ وَ الْقَمِیصِ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رفتار در میان این امت از اخلاق قوم لوط است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گِلی یا سربی پرتاب کردن، گذاشتن سنگ در لای انگشت شصت و زدن آن با ناخن انگشت سبابه، عِلک جویدن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چیز جویدنی عِلک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جویدنش در محافل، معابر و بازار ها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شل کردن دکمه ها از روی تکبر و باز کردن آنها از قبا و پیراهن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839077_1468164448"/>
      <w:bookmarkStart w:id="632" w:name="_Toc269"/>
      <w:bookmarkEnd w:id="631"/>
      <w:r>
        <w:rPr>
          <w:rtl w:val="true"/>
        </w:rPr>
        <w:t>«</w:t>
      </w:r>
      <w:r>
        <w:rPr/>
        <w:t>4</w:t>
      </w:r>
      <w:r>
        <w:rPr>
          <w:rtl w:val="true"/>
        </w:rPr>
        <w:t>»</w:t>
      </w:r>
      <w:bookmarkEnd w:id="6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علیه السلام عَمَّنْ خَلَقَ اللَّهُ مِنَ الْأَنْبِیَاءِ مَخْتُوناً فَقَالَ خَلَقَ اللَّهُ آدَمَ مَخْتُوناً وَ وُلِدَ شَیْثٌ مَخْتُوناً وَ إِدْرِیسُ وَ نُوحٌ وَ سَامُ بْنُ نُوحٍ وَ إِبْرَاهِیمُ وَ دَاوُدُ وَ سُلَیْمَانُ وَ لُوطٌ وَ إِسْمَاعِیلُ وَ مُوسَی وَ عِیسَی وَ مُحَمَّدٌ صَلَوَاتُ اللَّهِ عَلَیْهِ وَ عَلَیْهِمْ وَ سَأَلَهُ علیه السلام عَنْ یَوْمِ الْأَرْبِعَاءِ وَ التَّطَیُّرِ مِنْهُ فَقَالَ علیه السلام آخِرُ أَرْبِعَاءَ مِنَ الشَّهْرِ إِلَی أَنْ قَالَ وَ یَوْمَ الْأَرْبِعَاءِ جَعَلَ اللَّهُ عَزَّ وَ جَلَّ أَرْضَ قَوْمِ لُوطٍ عَالِیَهَا سَافِلَهَا وَ یَوْمَ الْأَرْبِعَاءِ أَمْطَرَ عَلَیْهِمْ حِجارَةً مِنْ سِجِّیلٍ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633" w:name="pg13749_126655"/>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انبیا ختنه شده به دنیا آمدند؟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علیه السلام را ختنه شده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شیث، ادریس، نوح، سام بن نوح، ابراهیم، داود، سلیمان، لوط، اسماعیل، موسی، عیسی ومحمد صلوات الله علیه و علیهم اجمعین ختنه شده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همچنین درباره روز چهارشنبه و بدیمن دانستن آن پرسید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آخرین چهارشنبه هر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خود را ادامه داد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روز چهارشنبه</w:t>
      </w:r>
    </w:p>
    <w:p>
      <w:pPr>
        <w:pStyle w:val="BookText"/>
        <w:rPr/>
      </w:pPr>
      <w:r>
        <w:rPr>
          <w:rFonts w:ascii="IRNazanin" w:hAnsi="IRNazanin" w:eastAsia="IRNazanin"/>
          <w:color w:val="111111"/>
          <w:sz w:val="28"/>
          <w:sz w:val="28"/>
          <w:szCs w:val="28"/>
          <w:rtl w:val="true"/>
          <w:lang w:bidi="fa-IR"/>
        </w:rPr>
        <w:t xml:space="preserve">سرزمین قوم لوط را زیر و رو کرد و در این روز بود که به آنان سنگ و گِل بارانید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این حدیث به طور کامل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839079_1468164448"/>
      <w:bookmarkStart w:id="635" w:name="_Toc270"/>
      <w:bookmarkEnd w:id="634"/>
      <w:r>
        <w:rPr>
          <w:rtl w:val="true"/>
        </w:rPr>
        <w:t>«</w:t>
      </w:r>
      <w:r>
        <w:rPr/>
        <w:t>5</w:t>
      </w:r>
      <w:r>
        <w:rPr>
          <w:rtl w:val="true"/>
        </w:rPr>
        <w:t>»</w:t>
      </w:r>
      <w:bookmarkEnd w:id="635"/>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الْقَرْیَةُ الَّتِی أُمْطِرَتْ مَطَرَ السَّوْءِ فَهِیَ سَدُومُ </w:t>
      </w:r>
      <w:r>
        <w:rPr>
          <w:rStyle w:val="FootnoteAnchor"/>
          <w:rtl w:val="true"/>
        </w:rPr>
        <w:footnoteReference w:id="579"/>
      </w:r>
      <w:r>
        <w:rPr>
          <w:rFonts w:ascii="Amiri" w:hAnsi="Amiri" w:eastAsia="Amiri" w:cs="Amiri"/>
          <w:color w:val="111111"/>
          <w:sz w:val="28"/>
          <w:sz w:val="28"/>
          <w:szCs w:val="28"/>
          <w:rtl w:val="true"/>
          <w:lang w:bidi="ar-SA"/>
        </w:rPr>
        <w:t xml:space="preserve">قَرْیَةُ قَوْمِ لُوطٍ أَمْطَرَ اللَّهُ عَلَیْهِمْ حِجارَةً مِنْ سِجِّیلٍ یَقُولُ مِنْ طِینٍ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دِهی که باران بد بر آن بارانیده شد، سدوم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و دیگران، ضبط آن را با دال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سذوم به ذال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در محبر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قوم لوط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صبوایم، دادوما و عامورا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به صورت صیورا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نام قاضی ای بود که در آن جا سکونت داشت نه نام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بعدی نیز این مطلب را تأیید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 داشت و دِهِ قوم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سنگی از سِجّیل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سجّیل، گِل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839081_1468164448"/>
      <w:bookmarkStart w:id="637" w:name="_Toc271"/>
      <w:bookmarkEnd w:id="636"/>
      <w:r>
        <w:rPr>
          <w:rtl w:val="true"/>
        </w:rPr>
        <w:t>«</w:t>
      </w:r>
      <w:r>
        <w:rPr/>
        <w:t>6</w:t>
      </w:r>
      <w:r>
        <w:rPr>
          <w:rtl w:val="true"/>
        </w:rPr>
        <w:t>»</w:t>
      </w:r>
      <w:bookmarkEnd w:id="637"/>
    </w:p>
    <w:p>
      <w:pPr>
        <w:pStyle w:val="BookText"/>
        <w:rPr/>
      </w:pPr>
      <w:r>
        <w:rPr>
          <w:rFonts w:ascii="Amiri" w:hAnsi="Amiri" w:eastAsia="Amiri" w:cs="Amiri"/>
          <w:color w:val="111111"/>
          <w:sz w:val="28"/>
          <w:sz w:val="28"/>
          <w:szCs w:val="28"/>
          <w:rtl w:val="true"/>
          <w:lang w:bidi="ar-SA"/>
        </w:rPr>
        <w:t xml:space="preserve">فس، تفسیر القمی فَآمَنَ لَهُ لُوطٌ أَیْ لِإِبْرَاهِیمَ علیه السلام قَوْلُهُ وَ تَأْتُونَ فِی نادِیکُمُ الْمُنْکَرَ قَالَ هُمْ قَوْمُ لُوطٍ یَضْرِطُ </w:t>
      </w:r>
      <w:r>
        <w:rPr>
          <w:rStyle w:val="FootnoteAnchor"/>
          <w:rtl w:val="true"/>
        </w:rPr>
        <w:footnoteReference w:id="581"/>
      </w:r>
      <w:r>
        <w:rPr>
          <w:rFonts w:ascii="Amiri" w:hAnsi="Amiri" w:eastAsia="Amiri" w:cs="Amiri"/>
          <w:color w:val="111111"/>
          <w:sz w:val="28"/>
          <w:sz w:val="28"/>
          <w:szCs w:val="28"/>
          <w:rtl w:val="true"/>
          <w:lang w:bidi="ar-SA"/>
        </w:rPr>
        <w:t xml:space="preserve">بَعْضُهُمْ عَلَی بَعْضٍ فَمِنْهُمْ مَنْ أَرْسَلْنا عَلَیْهِ حاصِباً هُمْ قَوْمُ لُوطٍ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ابراهیم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 لوط بودند و با هم از خود باد صدا دار رها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آنان کسانی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بادی همراه با شن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از این ها نیز قوم لوط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839083_1468164448"/>
      <w:bookmarkStart w:id="639" w:name="_Toc272"/>
      <w:bookmarkEnd w:id="638"/>
      <w:r>
        <w:rPr>
          <w:rtl w:val="true"/>
        </w:rPr>
        <w:t>«</w:t>
      </w:r>
      <w:r>
        <w:rPr/>
        <w:t>7</w:t>
      </w:r>
      <w:r>
        <w:rPr>
          <w:rtl w:val="true"/>
        </w:rPr>
        <w:t>»</w:t>
      </w:r>
      <w:bookmarkEnd w:id="6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الْحِمْیَرِیِّ عَنِ ابْنِ عِیسَی عَنِ ابْنِ مَحْبُوبٍ عَنْ مَالِکِ بْنِ عَطِیَّةَ عَنِ الثُّمَالِیِّ عَنْ أَبِی جَعْفَرٍ علیه السلام أَنَّ رَسُولَ اللَّهِ صلی الله علیه و آله سَأَلَ جَبْرَئِیلَ کَیْفَ کَانَ مَهْلِکُ قَوْمِ لُوطٍ فَقَالَ إِنَّ قَوْمَ لُوطٍ کَانُوا أَهْلَ قَرْیَةٍ لَا یَتَنَظَّفُونَ مِنَ الْغَائِطِ وَ لَا یَتَطَهَّرُونَ مِنَ الْجَنَابَةِ بُخَلَاءَ أَشِحَّاءَ عَلَی الطَّعَامِ وَ إِنَّ لُوطاً لَبِثَ فِیهِمْ ثَلَاثِینَ سَنَةً وَ إِنَّمَا کَانَ نَازِلًا عَلَیْهِمْ وَ لَمْ یَکُنْ مِنْهُمْ وَ لَا عَشِیرَةٌ لَهُ فِیهِمْ وَ لَا قَوْمٌ وَ إِنَّهُ دَعَاهُمْ إِلَی اللَّهِ عَزَّ وَ جَلَّ وَ إِلَی الْإِیمَانِ وَ اتِّبَاعِهِ وَ نَهَاهُمْ عَنِ الْفَوَاحِشِ وَ حَثَّهُمْ عَلَی طَاعَةِ اللَّهِ فَلَمْ یُجِیبُوهُ وَ لَمْ یُطِیعُوهُ وَ إِنَّ اللَّهَ عَزَّ وَ جَلَّ لَمَّا أَرَادَ عَذَابَهُمْ بَعَثَ إِلَیْهِمْ رُسُلًا مُنْذِرِینَ عُذْراً نُذْراً فَلَمَّا عَتَوْا عَنْ أَمْرِهِ بَعَثَ إِلَیْهِمْ مَلَائِکَةً لِیُخْرِجُوا مَنْ کَانَ فِی قَرْیَتِهِمْ مِنَ الْمُؤْمِنِینَ فَمَا وَجَدُوا فِیها غَیْرَ بَیْتٍ مِنَ الْمُسْلِمِینَ فَأَخْرَجُوهُمْ مِنْهَا وَ قَالُوا لِلُوطٍ أَسْرِ بِأَهْلِکَ مِنْ هَذِهِ الْقَرْیَةِ اللَّیْلَةَ بِقِطْعٍ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یَلْتَفِتْ مِنْکُمْ أَحَدٌ وَ امْضُوا حَیْثُ تُؤْمَرُونَ فَلَمَّا انْتَصَفَ اللَّیْلُ سَارَ لُوطٌ بِبَنَاتِهِ وَ تَوَلَّتِ امْرَأَتُهُ مُدْبِرَةً فَانْقَطَعَتْ إِلَی قَوْمِهَا تَسْعَی بِلُوطٍ وَ تُخْبِرُهُمْ أَنَّ لُوطاً قَدْ سَارَ بِبَنَاتِهِ وَ إِنِّی نُودِیتُ مِنْ تِلْقَاءِ الْعَرْشِ لَمَّا طَلَعَ الْفَجْرُ یَا جَبْرَئِیلُ حَقَّ الْقَوْلُ مِنَ اللَّهِ بِحَتْمِ عَذَابِ </w:t>
      </w:r>
      <w:r>
        <w:rPr>
          <w:rStyle w:val="FootnoteAnchor"/>
          <w:rtl w:val="true"/>
        </w:rPr>
        <w:footnoteReference w:id="583"/>
      </w:r>
      <w:r>
        <w:rPr>
          <w:rFonts w:ascii="Amiri" w:hAnsi="Amiri" w:eastAsia="Amiri" w:cs="Amiri"/>
          <w:color w:val="111111"/>
          <w:sz w:val="28"/>
          <w:sz w:val="28"/>
          <w:szCs w:val="28"/>
          <w:rtl w:val="true"/>
          <w:lang w:bidi="ar-SA"/>
        </w:rPr>
        <w:t xml:space="preserve">قَوْمِ لُوطٍ </w:t>
      </w:r>
      <w:bookmarkStart w:id="640" w:name="pg13749_126656"/>
    </w:p>
    <w:p>
      <w:pPr>
        <w:pStyle w:val="BookText"/>
        <w:rPr/>
      </w:pPr>
      <w:bookmarkEnd w:id="640"/>
      <w:r>
        <w:rPr>
          <w:rFonts w:ascii="Amiri" w:hAnsi="Amiri" w:eastAsia="Amiri" w:cs="Amiri"/>
          <w:color w:val="111111"/>
          <w:sz w:val="28"/>
          <w:sz w:val="28"/>
          <w:szCs w:val="28"/>
          <w:rtl w:val="true"/>
          <w:lang w:bidi="ar-SA"/>
        </w:rPr>
        <w:t xml:space="preserve">فَاهْبِطْ إِلَی قَرْیَةِ قَوْمِ لُوطٍ وَ مَا حَوَتْ فَاقْلَعْهَا مِنْ تَحْتِ سَبْعِ أَرَضِینَ ثُمَّ اعْرُجْ بِهَا إِلَی السَّمَاءِ فَأَوْقِفْهَا حَتَّی یَأْتِیَکَ أَمْرُ الْجَبَّارِ فِی قَلْبِهَا وَ دَعْ مِنْهَا آیَةً بَیِّنَةً مِنْ مَنْزِلِ لُوطٍ عِبْرَةً لِلسَّیَّارَةِ فَهَبَطْتُ عَلَی أَهْلِ الْقَرْیَةِ الظَّالِمِینَ فَضَرَبْتُ بِجَنَاحِیَ الْأَیْمَنِ عَلَی مَا حَوَی عَلَیْهِ شَرْقِیُّهَا وَ ضَرَبْتُ بِجَنَاحِیَ الْأَیْسَرِ عَلَی مَا حَوَی عَلَیْهِ غَرْبِیُّهَا فَاقْتَلَعْتُهَا یَا مُحَمَّدُ مِنْ تَحْتِ سَبْعِ أَرَضِینَ إِلَّا مَنْزِلَ آلِ لُوطٍ </w:t>
      </w:r>
      <w:r>
        <w:rPr>
          <w:rStyle w:val="FootnoteAnchor"/>
          <w:rtl w:val="true"/>
        </w:rPr>
        <w:footnoteReference w:id="584"/>
      </w:r>
      <w:r>
        <w:rPr>
          <w:rFonts w:ascii="Amiri" w:hAnsi="Amiri" w:eastAsia="Amiri" w:cs="Amiri"/>
          <w:color w:val="111111"/>
          <w:sz w:val="28"/>
          <w:sz w:val="28"/>
          <w:szCs w:val="28"/>
          <w:rtl w:val="true"/>
          <w:lang w:bidi="ar-SA"/>
        </w:rPr>
        <w:t xml:space="preserve">آیَةً لِلسَّیَّارَةِ ثُمَّ عَرَجْتُ بِهَا فِی جَوَافِی </w:t>
      </w:r>
      <w:r>
        <w:rPr>
          <w:rStyle w:val="FootnoteAnchor"/>
          <w:rtl w:val="true"/>
        </w:rPr>
        <w:footnoteReference w:id="585"/>
      </w:r>
      <w:r>
        <w:rPr>
          <w:rFonts w:ascii="Amiri" w:hAnsi="Amiri" w:eastAsia="Amiri" w:cs="Amiri"/>
          <w:color w:val="111111"/>
          <w:sz w:val="28"/>
          <w:sz w:val="28"/>
          <w:szCs w:val="28"/>
          <w:rtl w:val="true"/>
          <w:lang w:bidi="ar-SA"/>
        </w:rPr>
        <w:t xml:space="preserve">جَنَاحِی حَتَّی أَوْقَفْتُهَا حَیْثُ یَسْمَعُ أَهْلُ السَّمَاءِ زُقَاءَ دُیُوکِهَا وَ نُبَاحَ کِلَابِهَا فَلَمَّا طَلَعَتِ الشَّمْسُ نُودِیتُ مِنْ تِلْقَاءِ الْعَرْشِ یَا جَبْرَئِیلُ اقْلِبِ الْقَرْیَةَ عَلَی الْقَوْمِ فَقَلَبْتُهَا عَلَیْهِمْ حَتَّی صَارَ أَسْفَلُهَا أَعْلَاهَا وَ أَمْطَرَ اللَّهُ عَلَیْهِمْ حِجارَةً مِنْ سِجِّیلٍ مُسَوَّمَةً عِنْدَ رَبِّکَ وَ ما هِیَ یَا مُحَمَّدُ مِنَ الظَّالِمِینَ مِنْ أُمَّتِکَ بِبَعِیدٍ قَالَ فَقَالَ لَهُ رَسُولُ اللَّهِ صلی الله علیه و آله یَا جَبْرَئِیلُ وَ أَیْنَ کَانَتْ قَرْیَتُهُمْ مِنَ الْبِلَادِ فَقَالَ جَبْرَئِیلُ کَانَ مَوْضِعُ قَرْیَتِهِمْ فِی مَوْضِعِ بُحَیْرَةِ طَبَرِیَّةَ الْیَوْمَ وَ هِیَ فِی نَوَاحِی الشَّامِ قَالَ لَهُ رَسُولُ اللَّهِ صلی الله علیه و آله أَ رَأَیْتَکَ حِینَ قَلَبْتَهَا عَلَیْهِمْ فِی أَیِّ مَوْضِعٍ مِنَ الْأَرَضِینَ وَقَعَتِ الْقَرْیَةُ وَ أَهْلُهَا فَقَالَ یَا مُحَمَّدُ وَقَعَتْ فِیمَا بَیْنَ بَحْرِ الشَّامِ إِلَی مِصْرَ فَصَارَتْ تُلُولًا فِی الْبَحْرِ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أبی حمزة مثله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جبرئیل پرسید که نابودی قوم لوط چگونه بود؟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ساکن دِهی بودند و خود را پس از مدفوع کردن تمیز نمی کردند و پس از جُنُب شدن طهارت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بخیل بودند و از غذا دادن به دیگران خست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سی سال در میان آنان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آنان فرود آمده بود و از آنان نبود و هیچ قوم و قبیله ای در میان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سوی خداوند عزوجل و ایمان آوردن به او و پیروی اش فرا خواند و از کارهای زشت باز داشت و به اطاعت از خداوند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او را پاسخ نگفتند و از او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خواست تا آنان را عذاب کند فرستادگانی بیم دهنده را به سویشان مبعوث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فرمان خداوند سر باز زدند خداوند، فرشتگانی را به سویشان فرستاد تا مؤمنان دِهِ آنان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دِه تنها اهل یک خانه را مسلمان یافتند و آنان را از دِه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لوط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با گذشتن پاسی از امشب حرکت دِه و نباید هیچ از یک شما رو برگرداند و باید به آن جایی که دستور داده می شوید،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لوط علیه السلام نیمه شب به همراه دختران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بازگشت و به سوی قومش رفت تا از لوط علیه السلام سخن چینی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آگاه ساخت که لوط علیه السلام با دخترانش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من از جانب عرش ندا داده شدم که ای جبرئیل، آن سخن خدا درباره حتمیت عذاب قوم لوط حقیقت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بنابراین بر دِهِ قوم لوط و آن چه در بر دارد فرود بیا و آن را از زیر هفت زمین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آسمان، بالا ببر و در آن جا متوقف ساز تا آن که دستور خداوند جبار در دلِ آن دِه نازل شود و از آن دِه تنها منزل لوط علیه السلام را به حال خود رها کن تا نشانه ای روشن و عبرتی برای مسافران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 ساکنان ستمگر آن دِه فرود آمدم و با بال راست خود بر آنچه شرقش در بر داشت زدم و با بال چپ خود بر آنچه غربش در بر داشت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تمام آن دِه را از زیر هفت زمین برکندم و تنها منزل خاندان لوط علیه السلام را به حال خود رها کردم تا نشانه ای برای مسافران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دِه را در گستره بالم گرفته و آن را بالا بردم و در جایی متوقف ساختم که ساکنان آسمان، بانگ خروس ها و پارس سگ های آن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طلوع کرد از جانب عرش ندا داده شدم که ای جبرئیل، آن دِه را به روی قوم لوط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به طوری که آن دِه زیر و رو شد و خداوند، سنگی از جنس سنگ و گِل که نزد پروردگارت نشان‌زده بود، بر آنها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عذاب از ستمگران امت تو چندان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دِه در کجای این سرزمین بود؟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در جایی قرار داشت که امروز دریاچه طبریّه در آن واقع است و از نواحی شام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دیدی که وقتی آن دِه را به روی آنان برگرداندی آن دِه و ساکنانش در کجا افتادند؟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آن دِه در میان دریای شام تا مصر افتاد و تبدیل به تپه هایی در دریا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1839085_1468164448"/>
      <w:bookmarkStart w:id="642" w:name="_Toc273"/>
      <w:bookmarkEnd w:id="641"/>
      <w:r>
        <w:rPr>
          <w:rtl w:val="true"/>
        </w:rPr>
        <w:t>بیان</w:t>
      </w:r>
      <w:bookmarkEnd w:id="642"/>
    </w:p>
    <w:p>
      <w:pPr>
        <w:pStyle w:val="BookText"/>
        <w:rPr/>
      </w:pPr>
      <w:r>
        <w:rPr>
          <w:rFonts w:ascii="IRNazanin" w:hAnsi="IRNazanin" w:eastAsia="IRNazanin"/>
          <w:color w:val="111111"/>
          <w:sz w:val="28"/>
          <w:sz w:val="28"/>
          <w:szCs w:val="28"/>
          <w:rtl w:val="true"/>
          <w:lang w:bidi="fa-IR"/>
        </w:rPr>
        <w:t xml:space="preserve">الجوافی جمع الجوفاء أی الواسعة أو الجافیة من الجفو بمعنی البعد و منه التجافی و یحتمل أن یکون فی الأصل أجواف فصحف و الأظهر الخوافی بالخاء المعجمة </w:t>
      </w:r>
      <w:r>
        <w:rPr>
          <w:rStyle w:val="FootnoteAnchor"/>
          <w:rtl w:val="true"/>
        </w:rPr>
        <w:footnoteReference w:id="588"/>
      </w:r>
      <w:r>
        <w:rPr>
          <w:rFonts w:ascii="IRNazanin" w:hAnsi="IRNazanin" w:eastAsia="IRNazanin"/>
          <w:color w:val="111111"/>
          <w:sz w:val="28"/>
          <w:sz w:val="28"/>
          <w:szCs w:val="28"/>
          <w:rtl w:val="true"/>
          <w:lang w:bidi="fa-IR"/>
        </w:rPr>
        <w:t>قال فی القاموس قال الأصمعی الخوافی ما دون الریشات العشر من مقدم الجناح و قال قوادم الطیر مقادیم ریشه و هی عشر فی کل جناح انتهی و الزقاء الصیاح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جَوافی، جمع جَوفاء به معنای گسترده یا جمع جافیه از ریشه جَفو به معنای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تَجافی نیز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آن، در اصل اَجواف بوده باشد و نادرست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تر از این کلمه، خَوافی به خاء نقطه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آورده است که به پر های زیر دَه پَرِ جلوی بال، خوافی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 است که دَه پَر جلوی بال پرنده را قَوادِم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قاموس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زُقاء به معنای بانگ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1839087_1468164448"/>
      <w:bookmarkStart w:id="644" w:name="_Toc274"/>
      <w:bookmarkEnd w:id="643"/>
      <w:r>
        <w:rPr>
          <w:rtl w:val="true"/>
        </w:rPr>
        <w:t>«</w:t>
      </w:r>
      <w:r>
        <w:rPr/>
        <w:t>8</w:t>
      </w:r>
      <w:r>
        <w:rPr>
          <w:rtl w:val="true"/>
        </w:rPr>
        <w:t>»</w:t>
      </w:r>
      <w:bookmarkEnd w:id="64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وَ لَقَدْ جاءَتْ رُسُلُنا إِبْراهِیمَ بِالْبُشْری إِلَی قَوْلِهِ بِعِجْلٍ حَنِیذٍ أَیْ مَشْوِیٍّ نَضِیجٍ فَإِنَّهُ لَمَّا أَلْقَی نُمْرُودُ إِبْرَاهِیمَ علیه السلام فِی النَّارِ فَجَعَلَهَا اللَّهُ عَلَیْهِ بَرْداً وَ سَلَاماً بَقِیَ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إِبْرَاهِیمُ مَعَ نُمْرُودَ وَ خَافَ نُمْرُودُ مِنْ إِبْرَاهِیمَ فَقَالَ یَا إِبْرَاهِیمُ اخْرُجْ عَنْ بِلَادِی وَ لَا تُسَاکِنِّی فِیهَا وَ کَانَ إِبْرَاهِیمُ علیه السلام قَدْ تَزَوَّجَ بِسَارَةَ وَ هِیَ بِنْتُ خَالِهِ </w:t>
      </w:r>
      <w:r>
        <w:rPr>
          <w:rStyle w:val="FootnoteAnchor"/>
          <w:rtl w:val="true"/>
        </w:rPr>
        <w:footnoteReference w:id="589"/>
      </w:r>
      <w:r>
        <w:rPr>
          <w:rFonts w:ascii="Amiri" w:hAnsi="Amiri" w:eastAsia="Amiri" w:cs="Amiri"/>
          <w:color w:val="111111"/>
          <w:sz w:val="28"/>
          <w:sz w:val="28"/>
          <w:szCs w:val="28"/>
          <w:rtl w:val="true"/>
          <w:lang w:bidi="ar-SA"/>
        </w:rPr>
        <w:t xml:space="preserve">وَ قَدْ کَانَتْ آمَنَتْ بِهِ وَ آمَنَ بِهِ لُوطٌ وَ کَانَ غُلَاماً وَ قَدْ کَانَ إِبْرَاهِیمُ علیه السلام عِنْدَهُ غُنَیْمَاتٌ </w:t>
      </w:r>
      <w:r>
        <w:rPr>
          <w:rStyle w:val="FootnoteAnchor"/>
          <w:rtl w:val="true"/>
        </w:rPr>
        <w:footnoteReference w:id="590"/>
      </w:r>
      <w:r>
        <w:rPr>
          <w:rFonts w:ascii="Amiri" w:hAnsi="Amiri" w:eastAsia="Amiri" w:cs="Amiri"/>
          <w:color w:val="111111"/>
          <w:sz w:val="28"/>
          <w:sz w:val="28"/>
          <w:szCs w:val="28"/>
          <w:rtl w:val="true"/>
          <w:lang w:bidi="ar-SA"/>
        </w:rPr>
        <w:t xml:space="preserve">کَانَ مَعَاشُهُ مِنْهَا فَخَرَجَ إِبْرَاهِیمُ علیه السلام مِنْ بِلَادِ نُمْرُودَ وَ مَعَهُ سَارَةُ فِی صُنْدُوقٍ وَ ذَلِکَ أَنَّهُ کَانَ شَدِیدَ الْغَیْرَةِ فَلَمَّا أَرَادَ أَنْ یَخْرُجَ </w:t>
      </w:r>
      <w:r>
        <w:rPr>
          <w:rStyle w:val="FootnoteAnchor"/>
          <w:rtl w:val="true"/>
        </w:rPr>
        <w:footnoteReference w:id="591"/>
      </w:r>
      <w:r>
        <w:rPr>
          <w:rFonts w:ascii="Amiri" w:hAnsi="Amiri" w:eastAsia="Amiri" w:cs="Amiri"/>
          <w:color w:val="111111"/>
          <w:sz w:val="28"/>
          <w:sz w:val="28"/>
          <w:szCs w:val="28"/>
          <w:rtl w:val="true"/>
          <w:lang w:bidi="ar-SA"/>
        </w:rPr>
        <w:t xml:space="preserve">مِنْ بِلَادِ نُمْرُودَ مَنَعُوهُ وَ أَرَادُوا أَنْ یَأْخُذُوا مِنْهُ غُنَیْمَاتِهِ وَ قَالُوا لَهُ هَذَا کَسَبْتَهُ فِی سُلْطَانِ الْمَلِکِ وَ بِلَادِهِ وَ أَنْتَ مُخَالِفٌ لَهُ فَقَالَ لَهُمْ إِبْرَاهِیمُ بَیْنِی وَ بَیْنَکُمْ قَاضِی الْمَلِکِ سَنْدُومُ </w:t>
      </w:r>
      <w:r>
        <w:rPr>
          <w:rStyle w:val="FootnoteAnchor"/>
          <w:rtl w:val="true"/>
        </w:rPr>
        <w:footnoteReference w:id="592"/>
      </w:r>
      <w:r>
        <w:rPr>
          <w:rFonts w:ascii="Amiri" w:hAnsi="Amiri" w:eastAsia="Amiri" w:cs="Amiri"/>
          <w:color w:val="111111"/>
          <w:sz w:val="28"/>
          <w:sz w:val="28"/>
          <w:szCs w:val="28"/>
          <w:rtl w:val="true"/>
          <w:lang w:bidi="ar-SA"/>
        </w:rPr>
        <w:t>فَصَارُوا إِلَیْهِ فَقَالُوا إِنَّ هَذَا مُخَالِفٌ لِدِینِ الْمَلِکِ وَ مَا مَعَهُ کَسَبَهُ فِی بِلَادِ الْمَلِکِ وَ لَا نَدَعُهُ یُخْرِجُ مَعَهُ شَیْئاً فَقَالَ سَنْدُومُ صَدَقُوا خَلِّ عَمَّا فِی یَدَیْکَ</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فَقَالَ إِبْرَاهِیمُ لَهُ إِنَّکَ إِنْ لَمْ تَقْضِ بِالْحَقِّ مِتَّ السَّاعَةَ قَالَ وَ مَا الْحَقُّ قَالَ قُلْ لَهُمْ یَرُدُّوا عَلَیَّ عُمُرِیَ الَّذِی أَفْنَیْتُهُ فِی کَسْبِ مَا مَعِی حَتَّی أَرُدَّ عَلَیْهِمْ فَقَالَ سَنْدُومُ یَجِبُ أَنْ تَرُدُّوا عُمُرَهُ فَخَلُّوا عَنْهُ وَ عَمَّا کَانَ فِی یَدِهِ فَخَرَجَ إِبْرَاهِیمُ علیه السلام وَ کَتَبَ نُمْرُودُ فِی الدُّنْیَا أَنْ لَا تَدَعُوهُ یَسْکُنُ الْعُمْرَانَ فَمَرَّ بِبَعْضِ عُمَّالِ نُمْرُودَ وَ کَانَ کُلُّ مَنْ مَرَّ بِهِ یَأْخُذُ عُشْرَ مَا مَعَهُ وَ کَانَتْ سَارَةُ مَعَ إِبْرَاهِیمَ فِی الصُّنْدُوقِ فَأَخَذَ عُشْرَ مَا کَانَ مَعَ إِبْرَاهِیمَ علیه السلام ثُمَّ جَاءَ إِلَی الصُّنْدُوقِ فَقَالَ لَهُ لَا بُدَّ مِنْ أَنْ أَفْتَحَهُ فَقَالَ إِبْرَاهِیمُ عُدَّهُ مَا شِئْتَ وَ خُذْ عُشْرَهُ فَقَالَ لَا بُدَّ مِنْ فَتْحِهِ فَفَتَحَهُ فَلَمَّا نَظَرَ إِلَی سَارَةَ تَعَجَّبَ مِنْ جَمَالِهَا فَقَالَ لِإِبْرَاهِیمَ مَا هَذِهِ الْمَرْأَةُ الَّتِی هِیَ مَعَکَ قَالَ هِیَ أُخْتِی وَ إِنَّمَا عَنَی أُخْتَهُ فِی الدِّیْنِ قَالَ لَهُ الْعَاشِرُ لَسْتُ أَدَعُکَ تَبْرَحُ حَتَّی أُعْلِمَ الْمَلِکَ بِحَالِهَا وَ حَالِکَ فَبَعَثَ رَسُولًا إِلَی الْمَلِکِ فَأَعْرَضَهَا فَحُمِلَتْ إِلَیْهِ فَهَمَّ بِهَا</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 مَدَّ یَدَهُ إِلَیْهَا فَقَالَتْ لَهُ أَعُوذُ بِاللَّهِ مِنْکَ فَجَفَّتْ یَدُهُ وَ الْتَصَقَتْ بِصَدْرِهِ وَ أَصَابَتْهُ مِنْ ذَلِکَ شِدَّةٌ فَقَالَ یَا سَارَةُ </w:t>
      </w:r>
      <w:r>
        <w:rPr>
          <w:rStyle w:val="FootnoteAnchor"/>
          <w:rtl w:val="true"/>
        </w:rPr>
        <w:footnoteReference w:id="595"/>
      </w:r>
      <w:r>
        <w:rPr>
          <w:rFonts w:ascii="Amiri" w:hAnsi="Amiri" w:eastAsia="Amiri" w:cs="Amiri"/>
          <w:color w:val="111111"/>
          <w:sz w:val="28"/>
          <w:sz w:val="28"/>
          <w:szCs w:val="28"/>
          <w:rtl w:val="true"/>
          <w:lang w:bidi="ar-SA"/>
        </w:rPr>
        <w:t xml:space="preserve">مَا هَذَا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أَصَابَنِی مِنْکِ فَقَالَتْ لِمَا هَمَمْتَ بِهِ </w:t>
      </w:r>
      <w:r>
        <w:rPr>
          <w:rStyle w:val="FootnoteAnchor"/>
          <w:rtl w:val="true"/>
        </w:rPr>
        <w:footnoteReference w:id="596"/>
      </w:r>
      <w:r>
        <w:rPr>
          <w:rFonts w:ascii="Amiri" w:hAnsi="Amiri" w:eastAsia="Amiri" w:cs="Amiri"/>
          <w:color w:val="111111"/>
          <w:sz w:val="28"/>
          <w:sz w:val="28"/>
          <w:szCs w:val="28"/>
          <w:rtl w:val="true"/>
          <w:lang w:bidi="ar-SA"/>
        </w:rPr>
        <w:t xml:space="preserve">فَقَالَ قَدْ هَمَمْتُ لَکِ بِالْخَیْرِ فَادْعِی اللَّهَ أَنْ یَرُدَّنِی إِلَی مَا کُنْتُ فَقَالَتْ اللَّهُمَّ إِنْ کَانَ صَادِقاً فَرُدَّهُ کَمَا کَانَ فَرَجَعَ إِلَی مَا کَانَ وَ کَانَتْ عَلَی رَأْسِهِ جَارِیَةٌ فَقَالَ یَا سَارَةُ خُذِی هَذِهِ الْجَارِیَةَ تَخْدُمْکِ وَ هِیَ هَاجَرُ أُمُّ إِسْمَاعِیلَ علیه السلام فَحَمَلَ إِبْرَاهِیمُ سَارَةَ وَ هَاجَرَ فَنَزَلُوا الْبَادِیَةَ عَلَی مَمَرِّ طَرِیقِ الْیَمَنِ </w:t>
      </w:r>
      <w:r>
        <w:rPr>
          <w:rStyle w:val="FootnoteAnchor"/>
          <w:rtl w:val="true"/>
        </w:rPr>
        <w:footnoteReference w:id="597"/>
      </w:r>
      <w:r>
        <w:rPr>
          <w:rFonts w:ascii="Amiri" w:hAnsi="Amiri" w:eastAsia="Amiri" w:cs="Amiri"/>
          <w:color w:val="111111"/>
          <w:sz w:val="28"/>
          <w:sz w:val="28"/>
          <w:szCs w:val="28"/>
          <w:rtl w:val="true"/>
          <w:lang w:bidi="ar-SA"/>
        </w:rPr>
        <w:t>وَ الشَّامِ وَ جَمِیعِ الدُّنْیَا فَکَانَ یَمُرُّ بِهِ النَّاسُ فَیَدْعُوهُمْ إِلَی الْإِسْلَامِ وَ قَدْ کَانَ شَاعَ خَبَرُهُ فِی الدُّنْیَا أَنَّ الْمَلِکَ أَلْقَاهُ فِی النَّارِ فَلَمْ یَحْتَرِقْ وَ کَانُوا یَقُولُونَ لَهُ لَا تُخَالِفْ دِیْنَ الْمَلِکِ فَإِنَّ الْمَلِکَ یَقْتُلُ مَنْ خَالَفَهُ</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کَانَ إِبْرَاهِیمُ کُلُّ مَنْ مَرَّ بِهِ یُضِیفُهُ وَ کَانَ عَلَی سَبْعَةِ فَرَاسِخَ مِنْهُ بِلَادٌ عَامِرَةٌ </w:t>
      </w:r>
      <w:r>
        <w:rPr>
          <w:rStyle w:val="FootnoteAnchor"/>
          <w:rtl w:val="true"/>
        </w:rPr>
        <w:footnoteReference w:id="599"/>
      </w:r>
      <w:r>
        <w:rPr>
          <w:rFonts w:ascii="Amiri" w:hAnsi="Amiri" w:eastAsia="Amiri" w:cs="Amiri"/>
          <w:color w:val="111111"/>
          <w:sz w:val="28"/>
          <w:sz w:val="28"/>
          <w:szCs w:val="28"/>
          <w:rtl w:val="true"/>
          <w:lang w:bidi="ar-SA"/>
        </w:rPr>
        <w:t xml:space="preserve">کَثِیرُ الشَّجَرِ وَ النَّبَاتِ وَ الْخَیْرِ </w:t>
      </w:r>
      <w:r>
        <w:rPr>
          <w:rStyle w:val="FootnoteAnchor"/>
          <w:rtl w:val="true"/>
        </w:rPr>
        <w:footnoteReference w:id="600"/>
      </w:r>
      <w:r>
        <w:rPr>
          <w:rFonts w:ascii="Amiri" w:hAnsi="Amiri" w:eastAsia="Amiri" w:cs="Amiri"/>
          <w:color w:val="111111"/>
          <w:sz w:val="28"/>
          <w:sz w:val="28"/>
          <w:szCs w:val="28"/>
          <w:rtl w:val="true"/>
          <w:lang w:bidi="ar-SA"/>
        </w:rPr>
        <w:t xml:space="preserve">وَ کَانَ الطَّرِیقُ عَلَیْهَا وَ کَانَ کُلُّ مَنْ یَمُرُّ بِتِلْکَ الْبِلَادِ یَتَنَاوَلُ مِنْ ثِمَارِهِمْ وَ زُرُوعِهِمْ فَجَزِعُوا مِنْ ذَلِکَ فَجَاءَهُمْ إِبْلِیسُ فِی صُورَةِ شَیْخٍ فَقَالَ لَهُمْ أَدُلُّکُمْ عَلَی مَا إِنْ فَعَلْتُمُوهُ لَمْ یَمُرَّ بِکُمْ أَحَدٌ فَقَالُوا مَا هُوَ فَقَالَ مَنْ مَرَّ بِکُمْ فَانْکِحُوهُ فِی دُبُرِهِ وَ اسْلُبُوهُ ثِیَابَهُ ثُمَّ تَصَوَّرَ لَهُمْ إِبْلِیسُ فِی صُورَةِ أَمْرَدَ أَحْسَنَ مَا یَکُونُ مِنَ الشَّبَابِ </w:t>
      </w:r>
      <w:r>
        <w:rPr>
          <w:rStyle w:val="FootnoteAnchor"/>
          <w:rtl w:val="true"/>
        </w:rPr>
        <w:footnoteReference w:id="601"/>
      </w:r>
      <w:r>
        <w:rPr>
          <w:rFonts w:ascii="Amiri" w:hAnsi="Amiri" w:eastAsia="Amiri" w:cs="Amiri"/>
          <w:color w:val="111111"/>
          <w:sz w:val="28"/>
          <w:sz w:val="28"/>
          <w:szCs w:val="28"/>
          <w:rtl w:val="true"/>
          <w:lang w:bidi="ar-SA"/>
        </w:rPr>
        <w:t xml:space="preserve">فَجَاءَهُمْ فَوَثَبُوا عَلَیْهِ فَفَجَرُوا بِهِ کَمَا أَمَرَهُمْ فَاسْتَطَابُوهُ فَکَانُوا یَفْعَلُونَهُ بِالرِّجَالِ فَاسْتَغْنَی الرِّجَالُ بِالرِّجَالِ وَ النِّسَاءُ بِالنِّسَاءِ فَشَکَا النَّاسُ ذَلِکَ إِلَی إِبْرَاهِیمَ علیه السلام فَبَعَثَ إِلَیْهِمْ لُوطاً یُحَذِّرُهُمْ وَ یُنْذِرُهُمْ فَلَمَّا نَظَرُوا إِلَی لُوطٍ قَالُوا مَنْ أَنْتَ قَالَ أَنَا ابْنُ خَالِ إِبْرَاهِیمَ الَّذیِ أَلْقَاهُ الْمَلِکُ فِی النَّارِ فَلَمْ یَحْتَرِقْ وَ جَعَلَهَا اللَّهُ عَلَیْهِ بَرْداً وَ سَلَاماً وَ هُوَ بِالْقُرْبِ مِنْکُمْ فَاتَّقُوا اللَّهَ وَ لَا تَفْعَلُوا هَذَا فَإِنَّ اللَّهَ یُهْلِکُکُمْ فَلَمْ یَجْسُرُوا عَلَیْهِ وَ خَافُوهُ وَ کَفُّوا عَنْهُ وَ کَانَ لُوطٌ کُلَّمَا مَرَّ بِهِ رَجُلٌ یُرِیدُونَهُ </w:t>
      </w:r>
      <w:r>
        <w:rPr>
          <w:rStyle w:val="FootnoteAnchor"/>
          <w:rtl w:val="true"/>
        </w:rPr>
        <w:footnoteReference w:id="602"/>
      </w:r>
      <w:r>
        <w:rPr>
          <w:rFonts w:ascii="Amiri" w:hAnsi="Amiri" w:eastAsia="Amiri" w:cs="Amiri"/>
          <w:color w:val="111111"/>
          <w:sz w:val="28"/>
          <w:sz w:val="28"/>
          <w:szCs w:val="28"/>
          <w:rtl w:val="true"/>
          <w:lang w:bidi="ar-SA"/>
        </w:rPr>
        <w:t xml:space="preserve">بِسُوءٍ خَلَّصَهُ مِنْ أَیْدِیهِمْ وَ تَزَوَّجَ لُوطٌ فِیهِمْ وَ وُلِدَ لَهُ بَنَاتٌ فَلَمَّا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 ذَلِکَ عَلَی لُوطٍ وَ لَمْ یَقْبَلُوا مِنْهُ قَالُوا لَهُ لَئِنْ لَمْ تَنْتَهِ یا لُوطُ لَتَکُونَنَّ مِنَ الْمُخْرَجِینَ </w:t>
      </w:r>
      <w:r>
        <w:rPr>
          <w:rStyle w:val="FootnoteAnchor"/>
          <w:rtl w:val="true"/>
        </w:rPr>
        <w:footnoteReference w:id="603"/>
      </w:r>
      <w:r>
        <w:rPr>
          <w:rFonts w:ascii="Amiri" w:hAnsi="Amiri" w:eastAsia="Amiri" w:cs="Amiri"/>
          <w:color w:val="111111"/>
          <w:sz w:val="28"/>
          <w:sz w:val="28"/>
          <w:szCs w:val="28"/>
          <w:rtl w:val="true"/>
          <w:lang w:bidi="ar-SA"/>
        </w:rPr>
        <w:t xml:space="preserve">أَیْ لَنَرْجُمَنَّکَ وَ لَنُخْرِجَنَّکَ فَدَعَا عَلَیْهِمْ لُوطٌ فَبَیْنَا إِبْرَاهِیمُ قَاعِدٌ فِی مَوْضِعِهِ الَّذِی </w:t>
      </w:r>
      <w:r>
        <w:rPr>
          <w:rStyle w:val="FootnoteAnchor"/>
          <w:rtl w:val="true"/>
        </w:rPr>
        <w:footnoteReference w:id="604"/>
      </w:r>
      <w:r>
        <w:rPr>
          <w:rFonts w:ascii="Amiri" w:hAnsi="Amiri" w:eastAsia="Amiri" w:cs="Amiri"/>
          <w:color w:val="111111"/>
          <w:sz w:val="28"/>
          <w:sz w:val="28"/>
          <w:szCs w:val="28"/>
          <w:rtl w:val="true"/>
          <w:lang w:bidi="ar-SA"/>
        </w:rPr>
        <w:t xml:space="preserve">کَانَ فِیهِ وَ قَدْ کَانَ أَضَافَ قَوْماً وَ خَرَجُوا وَ لَمْ یَکُنْ عِنْدَهُ شَیْ‌ءٌ فَنَظَرَ إِلَی أَرْبَعَةِ نَفَرٍ قَدْ وَقَفُوا عَلَیْهِ لَا یُشْبِهُونَ النَّاسَ فَقالُوا سَلاماً فَقَالَ إِبْرَاهِیمُ سَلَامٌ فَجَاءَ إِبْرَاهِیمُ علیه السلام إِلَی سَارَةَ فَقَالَ لَهَا قَدْ جَاءَنِی أَضْیَافٌ لَا یُشْبِهُونَ النَّاسَ فَقَالَتْ مَا عِنْدَنَا إِلَّا هَذَا الْعِجْلُ فَذَبَحَهُ وَ شَوَاهُ وَ حَمَلَهُ إِلَیْهِمْ وَ ذَلِکَ قَوْلُ اللَّهِ عَزَّ وَ جَلَّ وَ لَقَدْ جاءَتْ رُسُلُنا إِبْراهِیمَ بِالْبُشْری قالُوا سَلاماً قالَ سَلامٌ فَما لَبِثَ أَنْ جاءَ بِعِجْلٍ حَنِیذٍ فَلَمَّا رَأی أَیْدِیَهُمْ لا تَصِلُ إِلَیْهِ نَکِرَهُمْ وَ أَوْجَسَ مِنْهُمْ خِیفَةً وَ جَاءَتْ سَارَةُ فِی جَمَاعَةٍ مَعَهَا فَقَالَتْ لَهُمْ مَا لَکُمْ تَمْتَنِعُونَ مِنْ طَعَامِ خَلِیلِ اللَّهِ فَ قالُوا لِإِبْرَاهِیمَ لا تَوْجَلْ </w:t>
      </w:r>
      <w:r>
        <w:rPr>
          <w:rStyle w:val="FootnoteAnchor"/>
          <w:rtl w:val="true"/>
        </w:rPr>
        <w:footnoteReference w:id="605"/>
      </w:r>
      <w:r>
        <w:rPr>
          <w:rFonts w:ascii="Amiri" w:hAnsi="Amiri" w:eastAsia="Amiri" w:cs="Amiri"/>
          <w:color w:val="111111"/>
          <w:sz w:val="28"/>
          <w:sz w:val="28"/>
          <w:szCs w:val="28"/>
          <w:rtl w:val="true"/>
          <w:lang w:bidi="ar-SA"/>
        </w:rPr>
        <w:t xml:space="preserve">أَیْ لَا تَخَفْ إِنَّا أُرْسِلْنا إِلی قَوْمِ لُوطٍ فَفَزِعَتْ سَارَةُ وَ ضَحِکَتْ أَیْ حَاضَتْ وَ قَدْ کَانَ ارْتَفَعَ حَیْضُهَا مُنْذُ دَهْرٍ طَوِیلٍ فَقَالَ اللَّهُ عَزَّ وَ جَلَّ فَبَشَّرْناها بِإِسْحاقَ وَ مِنْ وَراءِ إِسْحاقَ یَعْقُوبَ فَوَضَعَتْ یَدَهَا عَلَی وَجْهِهَا فَ قالَتْ یا وَیْلَتی أَ أَلِدُ وَ أَنَا عَجُوزٌ وَ هذا بَعْلِی شَیْخاً إِنَّ هذا لَشَیْ‌ءٌ عَجِیبٌ فَقَالَ لَهَا جَبْرَئِیلُ أَ تَعْجَبِینَ مِنْ أَمْرِ اللَّهِ رَحْمَتُ اللَّهِ وَ بَرَکاتُهُ عَلَیْکُمْ أَهْلَ الْبَیْتِ إِنَّهُ حَمِیدٌ مَجِیدٌ فَلَمَّا ذَهَبَ عَنْ إِبْراهِیمَ الرَّوْعُ وَ جاءَتْهُ الْبُشْری بِإِسْحَاقَ أَقْبَلَ یُجَادِلُ کَمَا قَالَ اللَّهُ یُجادِلُنا فِی قَوْمِ لُوطٍ إِنَّ إِبْراهِیمَ لَحَلِیمٌ أَوَّاهٌ مُنِیبٌ فَقَالَ إِبْرَاهِیمُ لِجَبْرَئِیلَ بِمَا ذَا أُرْسِلْتَ قَالَ بِهَلَاکِ قَوْمِ لُوطٍ فَقَالَ إِبْرَاهِیمُ إِنَّ فِیها لُوطاً قَالَ جَبْرَئِیلُ نَحْنُ أَعْلَمُ بِمَنْ فِیها لَنُنَجِّیَنَّهُ وَ أَهْلَهُ إِلَّا امْرَأَتَهُ کانَتْ مِنَ الْغابِرِینَ قَالَ إِبْرَاهِیمُ یَا جَبْرَئِیلُ إِنْ کَانَ فِی الْمَدِینَةِ مِائَةُ رَجُلٍ مِنَ الْمُؤْمِنِینَ یُهْلِکُهُمُ اللَّهُ </w:t>
      </w:r>
      <w:r>
        <w:rPr>
          <w:rStyle w:val="FootnoteAnchor"/>
          <w:rtl w:val="true"/>
        </w:rPr>
        <w:footnoteReference w:id="606"/>
      </w:r>
      <w:r>
        <w:rPr>
          <w:rFonts w:ascii="Amiri" w:hAnsi="Amiri" w:eastAsia="Amiri" w:cs="Amiri"/>
          <w:color w:val="111111"/>
          <w:sz w:val="28"/>
          <w:sz w:val="28"/>
          <w:szCs w:val="28"/>
          <w:rtl w:val="true"/>
          <w:lang w:bidi="ar-SA"/>
        </w:rPr>
        <w:t xml:space="preserve">قَالَ لَا قَالَ فَإِنْ کَانَ فِیهِمْ خمسین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قَالَ فَإِنْ کَانَ فِیهِمْ عَشْرَةٌ قَالَ لَا قَالَ وَ إِنْ کَانَ فِیهِمْ وَاحِدٌ </w:t>
      </w:r>
    </w:p>
    <w:p>
      <w:pPr>
        <w:pStyle w:val="BookText"/>
        <w:rPr/>
      </w:pPr>
      <w:r>
        <w:rPr>
          <w:rFonts w:ascii="Amiri" w:hAnsi="Amiri" w:eastAsia="Amiri" w:cs="Amiri"/>
          <w:color w:val="111111"/>
          <w:sz w:val="28"/>
          <w:sz w:val="28"/>
          <w:szCs w:val="28"/>
          <w:rtl w:val="true"/>
          <w:lang w:bidi="ar-SA"/>
        </w:rPr>
        <w:t xml:space="preserve">قَالَ لَا وَ هُوَ قَوْلُهُ فَما وَجَدْنا فِیها غَیْرَ بَیْتٍ مِنَ الْمُسْلِمِینَ فَقَالَ إِبْرَاهِیمُ یَا جَبْرَئِیلُ رَاجِعْ رَبَّکَ فِیهِمْ فَأَوْحَی اللَّهُ کَلَمْحِ الْبَصَرِ یا إِبْراهِیمُ أَعْرِضْ عَنْ هذا إِنَّهُ قَدْ جاءَ أَمْرُ رَبِّکَ وَ إِنَّهُمْ آتِیهِمْ عَذابٌ غَیْرُ مَرْدُودٍ فَخَرَجُوا مِنْ عِنْدِ إِبْرَاهِیمَ علیه السلام فَوَقَفُوا عَلَی لُوطٍ فِی ذَلِکَ الْوَقْتِ وَ هُوَ یَسْقِی زَرْعَهُ فَقَالَ لَهُمْ لُوطٌ مَنْ أَنْتُمْ قَالُوا نَحْنُ أَبْنَاءُ السَّبِیلِ أَضِفْنَا اللَّیْلَةَ فَقَالَ لَهُمْ یَا قَوْمِ إِنَّ أَهْلَ هَذِهِ الْقَرْیَةِ قَوْمُ سَوْءٍ لَعَنَهُمُ اللَّهُ وَ أَهْلَکَهُمُ یَنْکِحُونَ الرِّجَالَ وَ یَأْخُذُونَ الْأَمْوَالَ فَقَالُوا فَقَدْ أَبْطَأْنَا فَأَضِفْنَا فَجَاءَ لُوطٌ إِلَی أَهْلِهِ وَ کَانَتْ مِنْهُمْ فَقَالَ لَهَا إِنَّهُ قَدْ أَتَانِی أَضْیَافٌ فِی هَذِهِ اللَّیْلَةِ فَاکْتُمِی عَلَیْهِمْ حَتَّی أَعْفُوَ عَنْکِ إِلَی هَذَا الْوَقْتِ قَالَتْ أَفْعَلُ وَ کَانَتِ الْعَلَامَةُ بَیْنَهَا وَ بَیْنَ قَوْمِهَا إِذَا کَانَ عِنْدَ لُوطٍ أَضْیَافٌ بِالنَّهَارِ تُدَخِّنُ فَوْقَ السَّطْحِ وَ إِذَا کَانَ بِاللَّیْلِ تُوقِدُ النَّارَ فَلَمَّا دَخَلَ جَبْرَئِیلُ وَ الْمَلَائِکَةُ مَعَهُ بَیْتَ لُوطٍ علیه السلام وَثَبَتِ امْرَأَتُهُ عَلَی السَّطْحِ فَأَوْقَدَتْ نَاراً فَعَلِمُوا أَهْلُ الْقَرْیَةِ </w:t>
      </w:r>
      <w:r>
        <w:rPr>
          <w:rStyle w:val="FootnoteAnchor"/>
          <w:rtl w:val="true"/>
        </w:rPr>
        <w:footnoteReference w:id="607"/>
      </w:r>
      <w:r>
        <w:rPr>
          <w:rFonts w:ascii="Amiri" w:hAnsi="Amiri" w:eastAsia="Amiri" w:cs="Amiri"/>
          <w:color w:val="111111"/>
          <w:sz w:val="28"/>
          <w:sz w:val="28"/>
          <w:szCs w:val="28"/>
          <w:rtl w:val="true"/>
          <w:lang w:bidi="ar-SA"/>
        </w:rPr>
        <w:t xml:space="preserve">وَ أَقْبَلُوا إِلَیْهِ مِنْ کُلِّ نَاحِیَةٍ کَمَا حَکَی اللَّهُ عَزَّ وَ جَلَّ وَ جاءَهُ قَوْمُهُ یُهْرَعُونَ إِلَیْهِ أَیْ یُسْرِعُونَ وَ یَعْدُونَ فَلَمَّا صَارُوا إِلَی بَابِ الْبَیْتِ </w:t>
      </w:r>
      <w:r>
        <w:rPr>
          <w:rStyle w:val="FootnoteAnchor"/>
          <w:rtl w:val="true"/>
        </w:rPr>
        <w:footnoteReference w:id="608"/>
      </w:r>
      <w:r>
        <w:rPr>
          <w:rFonts w:ascii="Amiri" w:hAnsi="Amiri" w:eastAsia="Amiri" w:cs="Amiri"/>
          <w:color w:val="111111"/>
          <w:sz w:val="28"/>
          <w:sz w:val="28"/>
          <w:szCs w:val="28"/>
          <w:rtl w:val="true"/>
          <w:lang w:bidi="ar-SA"/>
        </w:rPr>
        <w:t>قالُوا یَا لُوطُ أَ وَ لَمْ نَنْهَکَ عَنِ الْعالَمِینَ فَقَالَ لَهُمْ کَمَا حَکَی اللَّهُ هؤُلاءِ بَناتِی هُنَّ أَطْهَرُ لَکُمْ فَاتَّقُوا اللَّهَ وَ لا تُخْزُونِ فِی ضَیْفِی أَ لَیْسَ مِنْکُمْ رَجُلٌ رَشِیدٌ</w:t>
      </w:r>
    </w:p>
    <w:p>
      <w:pPr>
        <w:pStyle w:val="BookText"/>
        <w:rPr/>
      </w:pPr>
      <w:r>
        <w:rPr>
          <w:rFonts w:ascii="Amiri" w:hAnsi="Amiri" w:eastAsia="Amiri" w:cs="Amiri"/>
          <w:color w:val="111111"/>
          <w:sz w:val="28"/>
          <w:sz w:val="28"/>
          <w:szCs w:val="28"/>
          <w:rtl w:val="true"/>
          <w:lang w:bidi="ar-SA"/>
        </w:rPr>
        <w:t xml:space="preserve">وَ حَدَّثَنِی أَبِی عَنْ مُحَمَّدِ بْنِ عَمْرٍو رَحِمَهُ اللَّهُ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فِی قَوْلِ لُوطٍ هؤُلاءِ بَناتِی هُنَّ أَطْهَرُ لَکُمْ قَالَ عَنَی بِهِ أَزْوَاجَهُمْ وَ ذَلِکَ أَنَّ النَّبِیَّ </w:t>
      </w:r>
      <w:r>
        <w:rPr>
          <w:rStyle w:val="FootnoteAnchor"/>
          <w:rtl w:val="true"/>
        </w:rPr>
        <w:footnoteReference w:id="610"/>
      </w:r>
      <w:r>
        <w:rPr>
          <w:rFonts w:ascii="Amiri" w:hAnsi="Amiri" w:eastAsia="Amiri" w:cs="Amiri"/>
          <w:color w:val="111111"/>
          <w:sz w:val="28"/>
          <w:sz w:val="28"/>
          <w:szCs w:val="28"/>
          <w:rtl w:val="true"/>
          <w:lang w:bidi="ar-SA"/>
        </w:rPr>
        <w:t>هُوَ أَبُو أُمَّتِهِ فَدَعَاهُمْ إِلَی الْحَلَالِ وَ لَمْ یَکُنْ یَدْعُوهُمْ إِلَی الْحَرَامِ فَقَالَ أَزْوَاجُکُمْ هُنَّ أَطْهَرُ لَکُمْ قالُوا لَقَدْ عَلِمْتَ ما لَنا فِی بَناتِکَ مِنْ حَقٍّ وَ إِنَّکَ لَتَعْلَمُ ما نُرِیدُ فَقَالَ لُوطٌ لَمَّا أَیِسَ لَوْ أَنَّ لِی بِکُمْ قُوَّةً أَوْ آوِی إِلی رُکْنٍ شَدِیدٍ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الْحَسَنُ بْنُ عَلِیِّ بْنِ مَهْزِیَارَ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بَعْدَ لُوطٍ إِلَّا فِی عِزٍّ مِنْ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حَدَّثَنِی مُحَمَّدُ بْنُ جَعْفَرٍ عَنْ مُحَمَّدِ بْنِ أَحْمَدَ عَنْ مُحَمَّدِ بْنِ الْحُسَیْنِ عَنْ مُوسَی بْنِ سَعْدَانَ عَنْ عَبْدِ اللَّهِ بْنِ الْقَاسِمِ عَنْ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لَوْ أَنَّ لِی بِکُمْ قُوَّةً قَالَ الْقُوَّةُ الْقَائِمُ علیه السلام </w:t>
      </w:r>
      <w:r>
        <w:rPr>
          <w:rStyle w:val="FootnoteAnchor"/>
          <w:rtl w:val="true"/>
        </w:rPr>
        <w:footnoteReference w:id="611"/>
      </w:r>
      <w:r>
        <w:rPr>
          <w:rFonts w:ascii="Amiri" w:hAnsi="Amiri" w:eastAsia="Amiri" w:cs="Amiri"/>
          <w:color w:val="111111"/>
          <w:sz w:val="28"/>
          <w:sz w:val="28"/>
          <w:szCs w:val="28"/>
          <w:rtl w:val="true"/>
          <w:lang w:bidi="ar-SA"/>
        </w:rPr>
        <w:t>وَ الرُّکْنُ الشَّدِیدُ ثَلَاثُمِائَةٍ وَ ثَلَاثَةَ عَشَرَ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إِبْرَاهِیمَ فَقَالَ جَبْرَئِیلُ </w:t>
      </w:r>
      <w:r>
        <w:rPr>
          <w:rStyle w:val="FootnoteAnchor"/>
          <w:rtl w:val="true"/>
        </w:rPr>
        <w:footnoteReference w:id="612"/>
      </w:r>
      <w:r>
        <w:rPr>
          <w:rFonts w:ascii="Amiri" w:hAnsi="Amiri" w:eastAsia="Amiri" w:cs="Amiri"/>
          <w:color w:val="111111"/>
          <w:sz w:val="28"/>
          <w:sz w:val="28"/>
          <w:szCs w:val="28"/>
          <w:rtl w:val="true"/>
          <w:lang w:bidi="ar-SA"/>
        </w:rPr>
        <w:t xml:space="preserve">لَوْ عَلِمَ مَا لَهُ مِنَ الْقُوَّةِ فَقَالَ </w:t>
      </w:r>
      <w:r>
        <w:rPr>
          <w:rStyle w:val="FootnoteAnchor"/>
          <w:rtl w:val="true"/>
        </w:rPr>
        <w:footnoteReference w:id="613"/>
      </w:r>
      <w:r>
        <w:rPr>
          <w:rFonts w:ascii="Amiri" w:hAnsi="Amiri" w:eastAsia="Amiri" w:cs="Amiri"/>
          <w:color w:val="111111"/>
          <w:sz w:val="28"/>
          <w:sz w:val="28"/>
          <w:szCs w:val="28"/>
          <w:rtl w:val="true"/>
          <w:lang w:bidi="ar-SA"/>
        </w:rPr>
        <w:t xml:space="preserve">مَنْ أَنْتُمْ قَالَ جَبْرَئِیلُ أَنَا جَبْرَئِیلُ فَقَالَ لُوطٌ بِمَا ذَا أُمِرْتَ قَالَ بِهَلَاکِهِمْ قَالَ السَّاعَةَ </w:t>
      </w:r>
      <w:r>
        <w:rPr>
          <w:rStyle w:val="FootnoteAnchor"/>
          <w:rtl w:val="true"/>
        </w:rPr>
        <w:footnoteReference w:id="614"/>
      </w:r>
      <w:r>
        <w:rPr>
          <w:rFonts w:ascii="Amiri" w:hAnsi="Amiri" w:eastAsia="Amiri" w:cs="Amiri"/>
          <w:color w:val="111111"/>
          <w:sz w:val="28"/>
          <w:sz w:val="28"/>
          <w:szCs w:val="28"/>
          <w:rtl w:val="true"/>
          <w:lang w:bidi="ar-SA"/>
        </w:rPr>
        <w:t xml:space="preserve">فَقَالَ جَبْرَئِیلُ إِنَّ مَوْعِدَهُمُ الصُّبْحُ أَ لَیْسَ الصُّبْحُ بِقَرِیبٍ فَکَسَرُوا الْبَابَ </w:t>
      </w:r>
      <w:r>
        <w:rPr>
          <w:rStyle w:val="FootnoteAnchor"/>
          <w:rtl w:val="true"/>
        </w:rPr>
        <w:footnoteReference w:id="615"/>
      </w:r>
      <w:r>
        <w:rPr>
          <w:rFonts w:ascii="Amiri" w:hAnsi="Amiri" w:eastAsia="Amiri" w:cs="Amiri"/>
          <w:color w:val="111111"/>
          <w:sz w:val="28"/>
          <w:sz w:val="28"/>
          <w:szCs w:val="28"/>
          <w:rtl w:val="true"/>
          <w:lang w:bidi="ar-SA"/>
        </w:rPr>
        <w:t xml:space="preserve">وَ دَخَلُوا الْبَیْتَ فَضَرَبَ جَبْرَئِیلُ بِجَنَاحِهِ </w:t>
      </w:r>
      <w:r>
        <w:rPr>
          <w:rStyle w:val="FootnoteAnchor"/>
          <w:rtl w:val="true"/>
        </w:rPr>
        <w:footnoteReference w:id="616"/>
      </w:r>
      <w:r>
        <w:rPr>
          <w:rFonts w:ascii="Amiri" w:hAnsi="Amiri" w:eastAsia="Amiri" w:cs="Amiri"/>
          <w:color w:val="111111"/>
          <w:sz w:val="28"/>
          <w:sz w:val="28"/>
          <w:szCs w:val="28"/>
          <w:rtl w:val="true"/>
          <w:lang w:bidi="ar-SA"/>
        </w:rPr>
        <w:t>عَلَی وُجُوهِهِمْ فَطَمَسَهَا وَ هُوَ قَوْلُ اللَّهِ عَزَّ وَ جَلَّ وَ لَقَدْ راوَدُوهُ عَنْ ضَیْفِهِ فَطَمَسْنا أَعْیُنَهُمْ فَذُوقُوا عَذابِی وَ نُذُرِ فَلَمَّا رَأَوْا ذَلِکَ عَلِمُوا أَنَّهُ قَدْ أَتَاهُمُ الْعَذَابُ فَقَالَ جَبْرَئِیلُ لِلُوطٍ فَأَسْرِ بِأَهْلِکَ بِقِطْعٍ مِنَ اللَّیْلِ وَ اخْرُجْ مِنْ بَیْنِهِمْ أَنْتَ وَ وُلْدُکَ وَ لا یَلْتَفِتْ مِنْکُمْ أَحَدٌ إِلَّا امْرَأَتَکَ إِنَّهُ مُصِیبُها ما أَصابَهُمْ وَ کَانَ فِی قَوْمِ لُوطٍ رَجُلٌ عَالِمٌ فَقَالَ لَهُمْ یَا قَوْمِ قَدْ جَاءَکُمُ الْعَذَابُ الَّذِی کَانَ یَعِدُکُمْ لُوطٌ فَاحْرُسُوهُ وَ لَا تَدَعُوهُ یَخْرُجْ مِنْ بَیْنِکُمْ فَإِنَّهُ مَا دَامَ فِیکُمْ لَا یَأْتِیکُمُ الْعَذَابُ فَاجْتَمَعُوا حَوْلَ دَارِهِ یَحْرُسُونَهُ فَقَالَ جَبْرَئِیلُ یَا لُوطُ اخْرُجْ مِنْ بَیْنِهِمْ فَقَالَ کَیْفَ أَخْرُجُ وَ قَدِ اجْتَمَعُوا حَوْلَ دَارِی فَوَضَعَ بَیْنَ یَدَیْهِ عَمُوداً مِنْ نُورٍ فَقَالَ لَهُ اتَّبِعْ هَذَا الْعَمُودَ لَا یَلْتَفِتْ مِنْکُمْ أَحَدٌ فَخَرَجُوا مِنَ الْقَرْیَةِ مِنْ تَحْتِ الْأَرْضِ فَالْتَفَتَتِ امْرَأَتُهُ فَأَرْسَلَ اللَّهُ عَلَیْهَا صَخْرَةً فَقَتَلَهَا فَلَمَّا طَلَعَ الْفَجْرُ سَارَتِ الْمَلَائِکَةُ الْأَرْبَعَةُ کُلُّ وَاحِدٍ فِی طَرَفٍ مِنْ قَرْیَتِهِمْ فَقَلَعُوهَا مِنْ سَبْعِ أَرَضِینَ إِلَی تُخُومِ الْأَرْضِ ثُمَّ رَفَعُوهَا فِی الْهَوَاءِ حَتَّی سَمِعَ أَهْلُ السَّمَاءِ نُبَاحَ الْکِلَابِ وَ صُرَاخَ الدِّیکِ</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ثُمَّ قَلَبُوهَا عَلَیْهِمْ وَ أَمْطَرَهُمُ اللَّهُ حِجارَةً مِنْ سِجِّیلٍ مَنْضُودٍ مُسَوَّمَةً عِنْدَ رَبِّکَ وَ ما هِیَ مِنَ الظَّالِمِینَ بِبَعِیدٍ </w:t>
      </w:r>
      <w:bookmarkStart w:id="645" w:name="pg13749_126662"/>
    </w:p>
    <w:p>
      <w:pPr>
        <w:pStyle w:val="BookText"/>
        <w:rPr/>
      </w:pPr>
      <w:bookmarkEnd w:id="645"/>
      <w:r>
        <w:rPr>
          <w:rFonts w:ascii="IRNazanin" w:hAnsi="IRNazanin" w:eastAsia="IRNazanin"/>
          <w:color w:val="111111"/>
          <w:sz w:val="28"/>
          <w:sz w:val="28"/>
          <w:szCs w:val="28"/>
          <w:rtl w:val="true"/>
          <w:lang w:bidi="fa-IR"/>
        </w:rPr>
        <w:t>قوله منضود یعنی بعضها علی بعض منضدة و قوله مسومة أی منقوطة</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گوساله‌ای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گوساله ای بریان و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نمرود، ابراهیم علیه السلام را در آتش افکند، خداوند، آن را بر ابراهیم علیه السلام سرد و بی آسیب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ابراهیم علیه السلام با نمرود باقی ماند و نمرود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سرزمین من بیرون رو و در این جا سکونت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دختر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ساره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و نیز لوط علیه السلام که پسرک جوانی بود، به او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غنایمی داشت که با آنها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از روی غیرتی که نسبت به ساره داشت، او را درون صندوقی قرار داد و از سرزمین نمرود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سرزمین نمرود بیرون رود، او را باز داشتند و خواستند غنایمش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غنایم را در قلمرو سلطنت پادشاه و سرزمین او به دست آورده ای و تو مخالف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قاضیِ پادشاه، سندوم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است، اما در چند جا از منبع، سدوم آمده و همین نیز درست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او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مخالف دین پادشاه است و اموالی که با خود دارد را در سرزمین پادشاه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که او چیزی از آن اموال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داری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به حق نکنی در هین لحظه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تا عمرم را که در راه به دست آوردن اموالم سپری کردم به من بازگردانند تا من نیز اموالم را به آنان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عمرش را به او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و اموالش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بیرون رفت و نمرود به کارگزاران خود نامه نوشت که نگذارند تا او در جایی آباد از این دنیا سکونت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کنار یکی از کارگزاران نمرود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کنار هر کدام که می گذشت یک دهم اموالش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همراه ابراهیم علیه السلام درون صندوق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کارگزار یک دهم اموالش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وقت صندوق آمد و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آن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می خواهی به اندازه آن، زر تخمین بزن و یک دهمش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گشود و وقتی نگاهش به ساره افتاد، از زیبایی اش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همرا تو است، چه نسبتی با تو دارد؟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از خواهر، خواهر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یک گیرنده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پادشاه را از حال این زن و حال تو باخبر نسازم نمی گذارم 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پیکی را نزد پادشاه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به بازگرداندن ساره داد و آنان او را به سوی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آهنگ او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سربازانش دستور داد تا ساره را نزدش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به ساره نگریست، آهنگ او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دستش را به سویش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خداوند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او خشک شد و به سینه اش چسبید و به همین خاطر به سختی و شدت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ساره، این چیزی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که به خاطر تو بدان مبتلا شدم چیست؟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آن چیزی است که می خواستی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تو قصد خیر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بخواه تا مرا به حالت قبلی ام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او راست می گوید، او را به حالت قبلی اش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پادشاه به حالت قبلی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پادشاه کنیزی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ساره، این کنیز را بگیر تا به تو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همان هاجر، مادر اسماعیل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ساره و هاجر را با خود برد تا آن که در بادیه که مسیر یمن، شام و تمام دنیا بود،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کنار او می گذشتند و او آنان را به اسلام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ماجرای افکنده شدنش در آتش توسط پادشاه و آتش نگرفتنش در تمام دنیا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پادشاه مخالفت نکن؛ زیرا او هر کس را که با دینش مخالفت ورزد،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هر کسی که از کنارش می گذشت را مهمان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فرسخی او سرزمینی آباد با درختان و گیاهان انبوه و خیر و برکت فراوان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نیز از آن سرزمین می گذشت و هر کسی که از آن جا گذر می کرد از میوه ها و کشت ساکنان آن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سرزمین از این امر بی 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شکل پیر مردی نزد آنان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خواهید راهی را به شما نشان دهم که اگر آن را انجام دهید هیچ کسی از کنار شما نگذرد؟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هر کسی که از کنارتان می گذرد لواط کنید و لباس هایش را بدزدید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برای آنان به صورت پسرکی بی ریش و زیباترین جوان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او آمدند و بر او جهیده و همان طور که به آنان دستور داده بود با او لواط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کار خوششان آمد و آن کار را با مردان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مردان به وسیله مردان دیگر از زنان و زنان به وسیله زنان دیگر از مردان بی 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نزد ابراهیم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لوط علیه السلام را به سویشان فرستاد تا آنان را بر حذر دارد و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نگاهشان به لوط علیه السلام افتاد، به او گفتند، تو</w:t>
      </w:r>
    </w:p>
    <w:p>
      <w:pPr>
        <w:pStyle w:val="BookText"/>
        <w:rPr/>
      </w:pPr>
      <w:r>
        <w:rPr>
          <w:rFonts w:ascii="IRNazanin" w:hAnsi="IRNazanin" w:eastAsia="IRNazanin"/>
          <w:color w:val="111111"/>
          <w:sz w:val="28"/>
          <w:sz w:val="28"/>
          <w:szCs w:val="28"/>
          <w:rtl w:val="true"/>
          <w:lang w:bidi="fa-IR"/>
        </w:rPr>
        <w:t>کیستی؟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دایی همان ابراهیمی هستم که پادشاه، او را در آتش افکند ولی آتش نگرفت و خداوند، آتش را برای او سرد و بی آسیب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نزدیکی ما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پرهیز کنید و این کار را انجام ندهید؛ زیرا خداوند، شما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جرئت انجام آن کار با او را نداشتند و از او ترسیده و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از کنار لوط علیه السلام می گذشت که آنان می خواستند به او بدی برسانند، او آن مرد را از دست آنان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با زنی از آنان ازدواج کرد و صاحب چند دختر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وقتی دیر زمانی از حضور لوط علیه السلام در میان آنان گذشت و آنان سخن او را نپذیرفتند،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نهی کردنت دست بر نداری ما تو را سنگ باران کرده و بیرون می سازیم؛ از این رو لوط علیه السلام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جایگاه خود نشسته و قومی را مهمان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مهمانی رفتند و برای ابراهیم علیه السلام غذایی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نگاهش به چهار نفر افتاد که نزدش ایستادند و به آن مردم شباهتی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ساره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مهمانانی نزد من آمده اند که به این مردم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همین گوساله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علیه السلام آن گوساله را سر برید و بریان نمود و نزد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به همین ماجرا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دیری نپایید که 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دستهایشان به غذا دراز نمی‌شود آنان را ناشناس یافت و از ایشان ترسی بر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به همراه گروهی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خوردن غذای خلیل الله خودداری می ورزید؟ آنان به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لا توجل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قرآن کریم نیامده، بلکه در سوره حجر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آیاتِ بسیاری از ماجرای لوط علیه السلام جمع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بیم به خود راه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بی تاب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حیض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سال ها از حائض شدنش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دستش را روی پیشانی اش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آیا فرزند آورم با آن که من پیرزنم و این شوهرم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کار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ترس ابراهیم زایل شد و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اسحاق علیه السلام مژده داده شد، چون و چرا کردن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قوم لوط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 ساختن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در میان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که چه کسانی در آن هستند از تو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خانواده ش را نجات می دهیم، اما زنش را نجات نمی دهیم و او از بازماندگان در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اگر در آن شهر، صد نفر مؤمن باشند آیا خداوند با این حال قوم لوط را نابود می سازد؟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باشند، چه؟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باشند، چه؟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باشد،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پروردگارت را از این کار منصرف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چشم به هم زدن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که فرمان پروردگارت آمده و برای آنان عذابی که بی‌بازگشت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فرستادگان از نزد ابراهیم بیرون رفتند و در همان لحظه در کنار لوط که داشت به کِشت خود آب می داد،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امشب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ساکنان این دِه که خداوند آنان را لعنت و نابود کند، مردم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مردم لواط می کنند و اموالشان را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خود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نزد همسر خود که از آن قوم بود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هایی امشب نزد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در اینجا را از دیگران پنهان دار تا از گناهانت تا این زمان در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میان او و قومش این بود که هر گاه لوط علیه السلام در هنگام روز مهمان داشت، او بالای پشت بام دود برپا و هر گاه در هنگام شب مهمان داشت، آتش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و دیگر فرشتگان به همراه لوط علیه السلام وارد خانه اش شدند، همسرش به پشت بام رفت و آتش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ساکنان آن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آن شهر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امر پی بردند و از هر سو به سمت خانه لوط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این باره 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او شتابان به سویش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عجله می کردند و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همان خانه رسیدند،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هم چنان که خداوند حکایت می 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 د‌رست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رحمه الله درباره سخن لوط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از این سخن، همسران آن قوم بود؛ زیرا تمام پیامبران، پدر امت خود هستند و آنان را به حلال فرا می خوانند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گویی لوط علیه السلام به آنان فرمود که همسرانتان برای شما پاکیزه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ما را به دخترانت حاجتی نیست و تو خوب می‌دانی که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لوط علیه السلام نا امید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خداوند پس از لوط علیه السلام نفرستاد مگر اینکه به دلیل حمایت قومشان صاحب قدرت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صادق علیه السلام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قائم علیه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سیصد و سیزده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 که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دستور داده شده ای؟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جبرئیل علیه السلام پاسخ داد که برای نابودی آنها؟ لوط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وعده‌گاه آنان صبح است 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شکستند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 خود را به صورتشان زد و صورتشان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به همین ماجرا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 دل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فروغ دیدگانشان را ستردیم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نگاهشان به این امر افتاد، دانستند که آن عذاب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لوط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پاسی از شب گذشته خانواده‌ات را حرکت ده و هیچ کس از شما نباید واپس بنگرد مگر زنت که آنچه به ایشان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قوم مرد دانایی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 عذابی که لوط به شما وعده اش را داده بود،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لوط باشید و نگذارید از میان شما بیرون رود؛ زیرا تا زمانی که او در میان شما است، آن عذاب بر شما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به دور خانه لوط علیه السلام گرد آمدند و او را می پاییدند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از میان آنان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میان آنان که به دور خانه ام گرد آمده اند، بیرون روم؟ جبرئیل پیش روی لوط علیه السلام ستونی از نور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ستون برو و نباید هیچ کس از شما روی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از آن دِه از راه زیر زمین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رو بر گرداند؛ از این رو خداوند، سنگی را بر سر او فرود آورد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خورشید، هر کدام از آن چهار فرشته به سمت گوشه ای از دِه آنان رفتند و آن را از زیر هفت زمین تا حد</w:t>
      </w:r>
    </w:p>
    <w:p>
      <w:pPr>
        <w:pStyle w:val="BookText"/>
        <w:rPr/>
      </w:pPr>
      <w:r>
        <w:rPr>
          <w:rFonts w:ascii="IRNazanin" w:hAnsi="IRNazanin" w:eastAsia="IRNazanin"/>
          <w:color w:val="111111"/>
          <w:sz w:val="28"/>
          <w:sz w:val="28"/>
          <w:szCs w:val="28"/>
          <w:rtl w:val="true"/>
          <w:lang w:bidi="fa-IR"/>
        </w:rPr>
        <w:t>فاصل این زمین بر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آسمان، بالا بردند تا حدی که ساکنان آسمان، صدای پارس سگ ها و بانگ خروس های آنان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رویشان بر گرداندند و خداوند، سنگ‌پاره‌هایی از نوع سنگ گل های لایه لایه بر آنان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هایی که نزد پروردگارت نشان‌زده بود و خرابه‌های آن از ستمگران چندان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هم چیده و مرتب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نقطه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1839089_1468164448"/>
      <w:bookmarkStart w:id="647" w:name="_Toc275"/>
      <w:bookmarkEnd w:id="646"/>
      <w:r>
        <w:rPr>
          <w:rtl w:val="true"/>
        </w:rPr>
        <w:t>بیان</w:t>
      </w:r>
      <w:bookmarkEnd w:id="647"/>
    </w:p>
    <w:p>
      <w:pPr>
        <w:pStyle w:val="BookText"/>
        <w:rPr/>
      </w:pPr>
      <w:r>
        <w:rPr>
          <w:rFonts w:ascii="IRNazanin" w:hAnsi="IRNazanin" w:eastAsia="IRNazanin"/>
          <w:color w:val="111111"/>
          <w:sz w:val="28"/>
          <w:sz w:val="28"/>
          <w:szCs w:val="28"/>
          <w:rtl w:val="true"/>
          <w:lang w:bidi="fa-IR"/>
        </w:rPr>
        <w:t>قوله علیه السلام فأعرضها أی أظهرها لملکه و عرض أمرها علیه قال فی القاموس أعرض الشی‌ء له أظهره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 کانوا یقولون له الظاهر أنه من تتمة الخبر الشائع فی الناس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لا تخالف دین الملک فان الملک یقتل من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قد شاع أنهم نهوه عن ذلک و توعده بالقتل فلم ینته عما کان علیه حتی ألقی فی النار فلم یحترق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الطبرسی رحمه الله وَ أَمْطَرْنا عَلَیْها حِجارَةً أی و أمطرنا علی القریة أی علی الفاسقین من أهلها حجارة عن الجبائی و قیل أمطرت الحجارة علی تلک القریة حین رفعها جبرئیل علیه السلام و قیل إنما أمطر علیهم الحجارة بعد أن قلبت قریتهم تغلیظا للعقوبة مِنْ سِجِّیلٍ أی سنگ و گل عن ابن عباس و سعید بن جبیر بین بذلک صلابتها و مباینتها للبرد و أنها لیست من جنس ما جرت به عادتهم فی سقوط البرد من الغیوم و قیل إن السجیل الطین عن قتادة و عکرمة و یؤیده قوله تعالی لِنُرْسِلَ عَلَیْهِمْ حِجارَةً مِنْ طِینٍ </w:t>
      </w:r>
      <w:r>
        <w:rPr>
          <w:rStyle w:val="FootnoteAnchor"/>
          <w:rtl w:val="true"/>
        </w:rPr>
        <w:footnoteReference w:id="620"/>
      </w:r>
      <w:r>
        <w:rPr>
          <w:rFonts w:ascii="IRNazanin" w:hAnsi="IRNazanin" w:eastAsia="IRNazanin"/>
          <w:color w:val="111111"/>
          <w:sz w:val="28"/>
          <w:sz w:val="28"/>
          <w:szCs w:val="28"/>
          <w:rtl w:val="true"/>
          <w:lang w:bidi="fa-IR"/>
        </w:rPr>
        <w:t xml:space="preserve">و روی عن عکرمة أیضا أنه بحر معلق فی الهواء بین الأرض و السماء منه أنزلت الحجارة و قال الضحاک هو الآجر و قال الفراء هو طین قد طبخ حتی صار بمنزلة الأرحاء </w:t>
      </w:r>
      <w:r>
        <w:rPr>
          <w:rStyle w:val="FootnoteAnchor"/>
          <w:rtl w:val="true"/>
        </w:rPr>
        <w:footnoteReference w:id="621"/>
      </w:r>
      <w:r>
        <w:rPr>
          <w:rFonts w:ascii="IRNazanin" w:hAnsi="IRNazanin" w:eastAsia="IRNazanin"/>
          <w:color w:val="111111"/>
          <w:sz w:val="28"/>
          <w:sz w:val="28"/>
          <w:szCs w:val="28"/>
          <w:rtl w:val="true"/>
          <w:lang w:bidi="fa-IR"/>
        </w:rPr>
        <w:t>و قال کان أصل الحجارة طینا فشددت عن الحسن و قیل إن السجیل السماء الدنیا عن ابن زید فکانت تلک الحجارة منزلة من السماء الدنیا</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قال البیضاوی أی من طین متحجر و قیل إنه من أسجله إذا أرسله أو من السجل أی ما کتب الله أن یعذبهم به و قیل أصله من سجین أی من جهنم فأبدلت نونه لاما مَنْضُودٍ نضدا معدا لعذابهم أو نضد فی الإرسال یتتابع بعضه بعضا کقطار </w:t>
      </w:r>
      <w:bookmarkStart w:id="648" w:name="pg13749_126663"/>
    </w:p>
    <w:p>
      <w:pPr>
        <w:pStyle w:val="BookText"/>
        <w:rPr/>
      </w:pPr>
      <w:bookmarkEnd w:id="648"/>
      <w:r>
        <w:rPr>
          <w:rFonts w:ascii="IRNazanin" w:hAnsi="IRNazanin" w:eastAsia="IRNazanin"/>
          <w:color w:val="111111"/>
          <w:sz w:val="28"/>
          <w:sz w:val="28"/>
          <w:szCs w:val="28"/>
          <w:rtl w:val="true"/>
          <w:lang w:bidi="fa-IR"/>
        </w:rPr>
        <w:t xml:space="preserve">الأمطار أو نضد بعضه علی بعض و ألصق به مُسَوَّمَةً معلمة للعذاب و قیل معلمة ببیاض و حمرة أو بسیماء یتمیز به عن حجارة الأرض أو باسم من یرمی به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پادشاهش نمایان ساخت و امر آن را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الشَّیءَ لَهُ یعنی آن چیز را برای او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سخن بر می آید که آن، تکمله حدیث رایج در میان مردم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 که عابران به هنگامی که او آنان را به اسلام، انکار بت ها و پیروی نکردن از سلطان فرا می خواند،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پادشاه مخالفت نورز؛ زیرا پادشاه، مخالفان خود را می 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شایع بود که آنان او را از این کار بازداشتند و پادشاه، او را به قتل تهدید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کارش دست برنداشت تا این که در آتش افکنده شد و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سنگ‌پاره‌هایی بر آن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دِه که مقصود از آن، ساکنان فاسقش است، سنگ پاره هایی بارانیدیم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جبّائی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جبرئیل آن دِه را بالا برد، آن سنگ پاره ها بر آنان بارانیده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آن سنگ پاره ها پس از آن که آن دِه به منظور عذاب بیشتر برگردانده شد، بارانیده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سنگ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و سعید بن جبیر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آن، سفتی آن سنگ ها، تفاوت داشتنشان با تگرگ و این است که آن سنگ ها از جنس تگرگ معمولی ای که معمولاً از آسمان می بارید،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نقل از قتاده و عکرمه می گویند که سجیل به معنای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عکرمه نقل شده است که سجیل، دریایی معلق میان زمین و آسمان است و آن سنگ ها از این دریا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نیز معنای سجیل را آجر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 گِلی است که پخته شده و به مانند سنگ آسیاب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حسن می گوید که سنگ در اصل، گِل بوده و محکم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نقل از ابن زید معنای سجیل را آسمان دنیا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سنگ ها از آسمان دنیا نازل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 یعنی گِلی که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سجیل را از أَسجَلَهُ به معنای او را فرستاد و یا از سِجِلّ به معنای آن چیزی می دانند که خداوند مقدر فرموده بود تا آنان را با آن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اصل سجیل را سجّین یعنی جهنم می دانند که نونش تبدیل به لام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عذاب آنان آماده شده بود یا به هنگام فرستاده شدن به مانند قطره های باران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مرتب و پشت سر هم می آمدند و یا این که روی یکدیگر چیده شده و به هم چسبیده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عذاب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می گویند که یعنی با رنگ سفید و قرمز مشخص شده بودند یا آن سنگ ها شکلی داشتند که آنها را از دیگر سنگ ها متمایز می ساخت و یا روی هر کدام نام کسی که باید به آنها اصابت می کردند،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839091_1468164448"/>
      <w:bookmarkStart w:id="650" w:name="_Toc276"/>
      <w:bookmarkEnd w:id="649"/>
      <w:r>
        <w:rPr>
          <w:rtl w:val="true"/>
        </w:rPr>
        <w:t>«</w:t>
      </w:r>
      <w:r>
        <w:rPr/>
        <w:t>9</w:t>
      </w:r>
      <w:r>
        <w:rPr>
          <w:rtl w:val="true"/>
        </w:rPr>
        <w:t>»</w:t>
      </w:r>
      <w:bookmarkEnd w:id="650"/>
    </w:p>
    <w:p>
      <w:pPr>
        <w:pStyle w:val="BookText"/>
        <w:rPr/>
      </w:pPr>
      <w:r>
        <w:rPr>
          <w:rFonts w:ascii="Amiri" w:hAnsi="Amiri" w:eastAsia="Amiri" w:cs="Amiri"/>
          <w:color w:val="111111"/>
          <w:sz w:val="28"/>
          <w:sz w:val="28"/>
          <w:szCs w:val="28"/>
          <w:rtl w:val="true"/>
          <w:lang w:bidi="ar-SA"/>
        </w:rPr>
        <w:t xml:space="preserve">فس، تفسیر القمی أَبِی عَنْ سُلَیْمَانَ الدَّیْلَمِیِّ عَنْ أَبِی بَصِیرٍ عَنْ أَبِی عَبْدِ اللَّهِ علیه السلام فِی قَوْلِهِ وَ أَمْطَرْنا عَلَیْها حِجارَةً مِنْ سِجِّیلٍ مَنْضُودٍ مُسَوَّمَةً قَالَ مَا مِنْ عَبْدٍ یَخْرُجُ مِنَ الدُّنْیَا یَسْتَحِلُّ عَمَلَ قَوْمِ لُوطٍ إِلَّا رَمَی اللَّهُ کَبِدَهُ مِنْ تِلْکَ الْحِجَارَةِ </w:t>
      </w:r>
      <w:r>
        <w:rPr>
          <w:rStyle w:val="FootnoteAnchor"/>
          <w:rtl w:val="true"/>
        </w:rPr>
        <w:footnoteReference w:id="624"/>
      </w:r>
      <w:r>
        <w:rPr>
          <w:rFonts w:ascii="Amiri" w:hAnsi="Amiri" w:eastAsia="Amiri" w:cs="Amiri"/>
          <w:color w:val="111111"/>
          <w:sz w:val="28"/>
          <w:sz w:val="28"/>
          <w:szCs w:val="28"/>
          <w:rtl w:val="true"/>
          <w:lang w:bidi="ar-SA"/>
        </w:rPr>
        <w:t>یَکُونُ مَنِیَّتُهُ فِیهَا وَ لَکِنَّ الْخَلْقَ لَا یَرَوْنَهُ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سنگ‌پاره‌هایی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گلهای لایه لایه بر آنان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دنیا کار قوم لوط را حلال بشمارد، خداوند، سنگی از آن سنگ ها را به کبدش می زند و مرگش در آن سنگ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سنگی از آن سنگ ها را به او می زند و مرگش در آن سنگ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 خود مردم آن را نمی 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839093_1468164448"/>
      <w:bookmarkStart w:id="652" w:name="_Toc277"/>
      <w:bookmarkEnd w:id="651"/>
      <w:r>
        <w:rPr>
          <w:rtl w:val="true"/>
        </w:rPr>
        <w:t>«</w:t>
      </w:r>
      <w:r>
        <w:rPr/>
        <w:t>10</w:t>
      </w:r>
      <w:r>
        <w:rPr>
          <w:rtl w:val="true"/>
        </w:rPr>
        <w:t>»</w:t>
      </w:r>
      <w:bookmarkEnd w:id="652"/>
    </w:p>
    <w:p>
      <w:pPr>
        <w:pStyle w:val="BookText"/>
        <w:rPr/>
      </w:pPr>
      <w:r>
        <w:rPr>
          <w:rFonts w:ascii="Amiri" w:hAnsi="Amiri" w:eastAsia="Amiri" w:cs="Amiri"/>
          <w:color w:val="111111"/>
          <w:sz w:val="28"/>
          <w:sz w:val="28"/>
          <w:szCs w:val="28"/>
          <w:rtl w:val="true"/>
          <w:lang w:bidi="ar-SA"/>
        </w:rPr>
        <w:t xml:space="preserve">شی، تفسیر العیاشی عَنْ مَیْمُونٍ 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839095_1468164448"/>
      <w:bookmarkStart w:id="654" w:name="_Toc278"/>
      <w:bookmarkEnd w:id="653"/>
      <w:r>
        <w:rPr>
          <w:rtl w:val="true"/>
        </w:rPr>
        <w:t>«</w:t>
      </w:r>
      <w:r>
        <w:rPr/>
        <w:t>11</w:t>
      </w:r>
      <w:r>
        <w:rPr>
          <w:rtl w:val="true"/>
        </w:rPr>
        <w:t>»</w:t>
      </w:r>
      <w:bookmarkEnd w:id="654"/>
    </w:p>
    <w:p>
      <w:pPr>
        <w:pStyle w:val="BookText"/>
        <w:rPr/>
      </w:pPr>
      <w:r>
        <w:rPr>
          <w:rFonts w:ascii="Amiri" w:hAnsi="Amiri" w:eastAsia="Amiri" w:cs="Amiri"/>
          <w:color w:val="111111"/>
          <w:sz w:val="28"/>
          <w:sz w:val="28"/>
          <w:szCs w:val="28"/>
          <w:rtl w:val="true"/>
          <w:lang w:bidi="ar-SA"/>
        </w:rPr>
        <w:t xml:space="preserve">فس، تفسیر القمی وَ قَضَیْنا إِلَیْهِ ذلِکَ الْأَمْرَ أَیْ أَعْلَمْنَاهُ أَنَّ دابِرَ هؤُلاءِ یَعْنِی قَوْمَ لُوطٍ لَعَمْرُکَ أَیْ وَ حَیَاتِکَ یَا مُحَمَّدُ فَهَذِهِ فَضِیلَةٌ لِرَسُولِ اللَّهِ صلی الله علیه و آله عَلَی الْأَنْبِیَاءِ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این امر آگاه کردیم که ریشه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تو ای محمد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فضایل پیامبر صلی الله علیه و آله بر دیگر انبیا علیهم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839097_1468164448"/>
      <w:bookmarkStart w:id="656" w:name="_Toc279"/>
      <w:bookmarkEnd w:id="655"/>
      <w:r>
        <w:rPr>
          <w:rtl w:val="true"/>
        </w:rPr>
        <w:t>«</w:t>
      </w:r>
      <w:r>
        <w:rPr/>
        <w:t>12</w:t>
      </w:r>
      <w:r>
        <w:rPr>
          <w:rtl w:val="true"/>
        </w:rPr>
        <w:t>»</w:t>
      </w:r>
      <w:bookmarkEnd w:id="65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عِیسَی عَنِ الْبَزَنْطِیِّ عَنْ أَبَانٍ عَنْ أَبِی بَصِیرٍ وَ غَیْرِهِ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لَمَّا جَاءَتْ فِی هَلَاکِ قَوْمِ لُوطٍ قَالُوا إِنَّا مُهْلِکُوا أَهْلِ هذِهِ الْقَرْیَةِ قَالَتْ سَارَةُ وَ عَجِبْتُ مِنْ قِلَّتِهِمْ وَ کَثْرَةِ أَهْلِ الْقَرْیَةِ فَقَالَتْ وَ مَنْ یُطِیقُ قَوْمَ لُوطٍ فَبَشَّرُوهَا بِإِسْحاقَ وَ مِنْ وَراءِ إِسْحاقَ یَعْقُوبَ فَصَکَّتْ وَجْهَها وَ قالَتْ عَجُوزٌ عَقِیمٌ وَ هِیَ یَوْمَئِذٍ ابْنَةُ تِسْعِینَ سَنَةً وَ إِبْرَاهِیمُ یَوْمَئِذٍ ابْنُ عِشْرِینَ وَ مِائَةِ سَنَةٍ فَجَادَلَ إِبْرَاهِیمُ عَنْهُمْ وَ قالَ إِنَّ فِیها لُوطاً قَالَ جَبْرَئِیلُ نَحْنُ أَعْلَمُ بِمَنْ فِیها فَزَادَهُ إِبْرَاهِیمُ </w:t>
      </w:r>
      <w:r>
        <w:rPr>
          <w:rStyle w:val="FootnoteAnchor"/>
          <w:rtl w:val="true"/>
        </w:rPr>
        <w:footnoteReference w:id="628"/>
      </w:r>
      <w:r>
        <w:rPr>
          <w:rFonts w:ascii="Amiri" w:hAnsi="Amiri" w:eastAsia="Amiri" w:cs="Amiri"/>
          <w:color w:val="111111"/>
          <w:sz w:val="28"/>
          <w:sz w:val="28"/>
          <w:szCs w:val="28"/>
          <w:rtl w:val="true"/>
          <w:lang w:bidi="ar-SA"/>
        </w:rPr>
        <w:t xml:space="preserve">فَقَالَ جَبْرَئِیلُ یا إِبْراهِیمُ أَعْرِضْ عَنْ هذا إِنَّهُ قَدْ جاءَ أَمْرُ رَبِّکَ وَ إِنَّهُمْ آتِیهِمْ عَذابٌ غَیْرُ مَرْدُودٍ قَالَ وَ إِنَّ جَبْرَئِیلَ لَمَّا أَتَی لُوطاً فِی هَلَاکِ قَوْمِهِ </w:t>
      </w:r>
      <w:r>
        <w:rPr>
          <w:rStyle w:val="FootnoteAnchor"/>
          <w:rtl w:val="true"/>
        </w:rPr>
        <w:footnoteReference w:id="629"/>
      </w:r>
      <w:r>
        <w:rPr>
          <w:rFonts w:ascii="Amiri" w:hAnsi="Amiri" w:eastAsia="Amiri" w:cs="Amiri"/>
          <w:color w:val="111111"/>
          <w:sz w:val="28"/>
          <w:sz w:val="28"/>
          <w:szCs w:val="28"/>
          <w:rtl w:val="true"/>
          <w:lang w:bidi="ar-SA"/>
        </w:rPr>
        <w:t xml:space="preserve">فَدَخَلُوا عَلَیْهِ وَ جَاءُوا قَوْمُهُ یُهْرَعُونَ إِلَیْهِ قَامَ فَوَضَعَ یَدَهُ عَلَی الْبَابِ ثُمَّ نَاشَدَهُمْ فَقَالَ اتَّقُوا اللَّهَ وَ لا تُخْزُونِ فِی ضَیْفِی قالُوا أَ وَ لَمْ نَنْهَکَ عَنِ الْعالَمِینَ </w:t>
      </w:r>
      <w:bookmarkStart w:id="657" w:name="pg13749_126664"/>
    </w:p>
    <w:p>
      <w:pPr>
        <w:pStyle w:val="BookText"/>
        <w:rPr/>
      </w:pPr>
      <w:bookmarkEnd w:id="657"/>
      <w:r>
        <w:rPr>
          <w:rFonts w:ascii="Amiri" w:hAnsi="Amiri" w:eastAsia="Amiri" w:cs="Amiri"/>
          <w:color w:val="111111"/>
          <w:sz w:val="28"/>
          <w:sz w:val="28"/>
          <w:szCs w:val="28"/>
          <w:rtl w:val="true"/>
          <w:lang w:bidi="ar-SA"/>
        </w:rPr>
        <w:t xml:space="preserve">ثُمَّ عَرَضَ عَلَیْهِمْ بَنَاتِهِ نِکَاحاً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فِی بَناتِکَ مِنْ حَقٍّ وَ إِنَّکَ لَتَعْلَمُ ما نُرِیدُ قَالَ فَمَا مِنْکُمْ رَجُلٌ رَشِیدٌ قَالَ فَأَبَوْا فَ قالَ لَوْ أَنَّ لِی بِکُمْ قُوَّةً أَوْ آوِی إِلی رُکْنٍ شَدِیدٍ قَالَ وَ جَبْرَئِیلُ یَنْظُرُ إِلَیْهِمْ فَقَالَ لَوْ یَعْلَمُ أَیُّ قُوَّةٍ لَهُ ثُمَّ دَعَاهُ فَأَتَاهُ فَفَتَحُوا الْبَابَ وَ دَخَلُوا فَأَشَارَ إِلَیْهِمْ جَبْرَئِیلُ بِیَدِهِ فَرَجَعُوا عُمْیَاناً یَلْتَمِسُونَ الْجِدَارَ بِأَیْدِیهِمْ یُعَاهِدُونَ اللَّهَ لَئِنْ أَصْبَحْنَا لَا نَسْتَبْقِی أَحَداً مِنْ آلِ لُوطٍ قَالَ لَمَّا قَالَ جَبْرَئِیلُ إِنَّا رُسُلُ رَبِّکَ قَالَ لَهُ لُوطٌ یَا جَبْرَئِیلُ عَجِّلْ قَالَ نَعَمْ قَالَ یَا جَبْرَئِیلُ عَجِّلْ قَالَ إِنَّ مَوْعِدَهُمُ الصُّبْحُ أَ لَیْسَ الصُّبْحُ بِقَرِیبٍ ثُمَّ قَالَ جَبْرَئِیلُ یَا لُوطُ اخْرُجْ مِنْهَا أَنْتَ وَ وُلْدُکَ حَتَّی تَبْلُغَ مَوْضِعَ کَذَا وَ کَذَا قَالَ یَا جَبْرَئِیلُ إِنَّ حُمُرِی ضِعَافٌ قَالَ ارْتَحِلْ فَاخْرُجْ مِنْهَا فَارْتَحَلَ حَتَّی إِذَا کَانَ السَّحَرُ نَزَلَ إِلَیْهَا جَبْرَئِیلُ فَأَدْخَلَ جَنَاحَهُ تَحْتَهَا حَتَّی إِذَا اسْتَعْلَتْ قَلَبَهَا عَلَیْهِمْ وَ رَمَی جُدْرَانَ الْمَدِینَةِ بِحِجَارَةٍ مِنْ سِجِّیلٍ وَ سَمِعَتِ امْرَأَةُ لُوطٍ الْهَدَّةَ فَهَلَکَتْ مِنْهَا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أبی بصیر مثله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فرشتگان برای نابود سازی قوم لوط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شهر را هلاک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که از تعداد اندک آنان و شمار زیاد ساکنان آن دِه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مقابله با قوم لوط را دارد؟ آن فرشتگان او را به اسحاق علیه السلام و از پی او به یعقوب علیه السلام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بر چهره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نازا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هنگام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ابراهیم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آنان به چون و چرا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آن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 که ما از این که چه کسانی در آن هستند، از تو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 چون و چرایش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چون و چراها روی برتاب که فرمان پروردگارت آمده و برای آنان عذابی که بی‌بازگشت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برای نابودی قوم لوط نزد او آمد و با دیگر فرشتگان بر او وارد شد، قوم لوط شتابان به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برخاست و دستش را روی 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مهمان کردن مردم بیگانه منع نکردیم؟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سپس لوط علیه السلام دختران خود را بر ازدواج بر آنان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دخترانت حاجتی نیست و تو خوب می‌دانی که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عقل‌درست پیدا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در حالی این سخن را فرمود که جبرئیل به او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 که ای کاش لوط علیه السلام می دانست که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فراخواند و او نزد جبرئیل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را گشودند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دست خود به آنان اشاره کرد و آنان در حالی که نور چشمشان رفته بود بازگشتند و دیوار را با دست خود لمس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با خداوند عهد می کردند که هنگام صبح هیچ کس از قوم لوط را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او فرمود که ای جبرئیل،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به همراه فرزندانت از این دِه بیرون رو تا آن که به فلان جا و فلان جا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خران من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و از این دِه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لوط علیه السلام به راه افتاد و از آن جا بیرون رفت تا این که به هنگام سحر، جبرئیل بر آن 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بال خود را زیر آن دِه فرو برد و آن را بالا آورد و بر روی ساکنانش بر گرداند و دیوار های دِه را با سنگی از نوع سنگ و گِل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لوط صدای فرو ریختن آن دیوار ها را شنید و از این رو نابود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839099_1468164448"/>
      <w:bookmarkStart w:id="659" w:name="_Toc280"/>
      <w:bookmarkEnd w:id="658"/>
      <w:r>
        <w:rPr>
          <w:rtl w:val="true"/>
        </w:rPr>
        <w:t>بیان</w:t>
      </w:r>
      <w:bookmarkEnd w:id="659"/>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ذلک یعنی عرض البنات فقیل أراد بناته لصلبه عن قتادة و قیل أراد النساء من أمته لأنهن کالبنات له فإن کل نبی أبو أمته و أزواجه أمهاتهم عن مجاهد و سعید بن جبیر و اختلف أیضا فی کیفیة عرضهن فقیل بالتزویج و کان یجوز فی شرعه تزویج المؤمنة من الکافر و کذا کان یجوز أیضا فی مبتدإ الإسلام</w:t>
      </w:r>
    </w:p>
    <w:p>
      <w:pPr>
        <w:pStyle w:val="BookText"/>
        <w:rPr/>
      </w:pPr>
      <w:r>
        <w:rPr>
          <w:rFonts w:ascii="IRNazanin" w:hAnsi="IRNazanin" w:eastAsia="IRNazanin"/>
          <w:color w:val="111111"/>
          <w:sz w:val="28"/>
          <w:sz w:val="28"/>
          <w:szCs w:val="28"/>
          <w:rtl w:val="true"/>
          <w:lang w:bidi="fa-IR"/>
        </w:rPr>
        <w:t>و قد زوج النبی صلی الله علیه و آله بنته من أبی العاص بن الربیع قبل أن یسلم ثم نسخ ذلک و قیل أراد التزویج بشرط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الزجاج و کانوا یخطبون بناته فلا یزوجهن منهم لکفرهم و قیل إنه کان لهم سیدان مطاعان فیهم فأراد أن یزوجهما بنتیه زعوراء و ریثاء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عرضه کردن دختران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قتاده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لوط علیه السلام از آن، دختران از صُلب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به نقل از مجاهد و سعید بن جبیر مقصودش از آن را زنان امتش می دانند؛ زیرا آنان مانند دختران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علیهم السلام پدران امت خود و همسرانشان مادران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چگونگی عرضه کردن دختران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لوط علیه السلام را برای ازدواج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او جایز بود که زن مؤمن را به ازدواج مرد کافر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 در ابتدای اسلام نیز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دخترش را پیش از آن که ابو العاص بن ربیع اسلام آورد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به نقل از زجّاج مقصود از عرضه داشتن را ازدواج به شرط ایمان آوردن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دختران لوط علیه السلام خواستگاری می کردند، اما او دختران خود را به دلیل کافر بودن آنان به ازدواجشان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دو مرد بزرگ بودند که دیگران از آنها حرف شنوی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خواست تا دو دختر خود زعوراء و ریثاء را به ازدواج آن دو درآورد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839101_1468164448"/>
      <w:bookmarkStart w:id="661" w:name="_Toc281"/>
      <w:bookmarkEnd w:id="660"/>
      <w:r>
        <w:rPr>
          <w:rtl w:val="true"/>
        </w:rPr>
        <w:t>«</w:t>
      </w:r>
      <w:r>
        <w:rPr/>
        <w:t>13</w:t>
      </w:r>
      <w:r>
        <w:rPr>
          <w:rtl w:val="true"/>
        </w:rPr>
        <w:t>»</w:t>
      </w:r>
      <w:bookmarkEnd w:id="66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الْحِمْیَرِیِّ عَنْ مُحَمَّدِ بْنِ الْحُسَیْنِ عَنِ الْبَزَنْطِیِّ عَنْ أَبَانِ بْنِ عُثْمَانَ عَنْ أَبِی بَصِیرٍ عَنْ أَحَدِهِمَا علیهما السلام فِی قَوْلِ لُوطٍ إِنَّکُمْ لَتَأْتُونَ الْفاحِشَةَ ما سَبَقَکُمْ بِها مِنْ أَحَدٍ مِنَ الْعالَمِینَ فَقَالَ إِنَّ إِبْلِیسَ أَتَاهُمْ فِی صُورَةٍ حَسَنَةٍ </w:t>
      </w:r>
      <w:r>
        <w:rPr>
          <w:rStyle w:val="FootnoteAnchor"/>
          <w:rtl w:val="true"/>
        </w:rPr>
        <w:footnoteReference w:id="633"/>
      </w:r>
      <w:r>
        <w:rPr>
          <w:rFonts w:ascii="Amiri" w:hAnsi="Amiri" w:eastAsia="Amiri" w:cs="Amiri"/>
          <w:color w:val="111111"/>
          <w:sz w:val="28"/>
          <w:sz w:val="28"/>
          <w:szCs w:val="28"/>
          <w:rtl w:val="true"/>
          <w:lang w:bidi="ar-SA"/>
        </w:rPr>
        <w:t xml:space="preserve">فِیهِ تَأْنِیثٌ </w:t>
      </w:r>
      <w:bookmarkStart w:id="662" w:name="pg13749_126665"/>
    </w:p>
    <w:p>
      <w:pPr>
        <w:pStyle w:val="BookText"/>
        <w:rPr/>
      </w:pPr>
      <w:bookmarkEnd w:id="662"/>
      <w:r>
        <w:rPr>
          <w:rFonts w:ascii="Amiri" w:hAnsi="Amiri" w:eastAsia="Amiri" w:cs="Amiri"/>
          <w:color w:val="111111"/>
          <w:sz w:val="28"/>
          <w:sz w:val="28"/>
          <w:szCs w:val="28"/>
          <w:rtl w:val="true"/>
          <w:lang w:bidi="ar-SA"/>
        </w:rPr>
        <w:t xml:space="preserve">عَلَیْهِ ثِیَابٌ حَسَنَةٌ فَجَاءَ إِلَی شَبَابٍ مِنْهُمْ فَأَمَرَهُمْ أَنْ یَقَعُوا بِهِ وَ لَوْ طَلَبَ إِلَیْهِمْ أَنْ یَقَعَ بِهِمْ لَأَبَوْا عَلَیْهِ وَ لَکِنْ طَلَبَ إِلَیْهِمْ أَنْ یَقَعُوا بِهِ فَلَمَّا وَقَعُوا بِهِ الْتَذُّوهُ ثُمَّ ذَهَبَ عَنْهُمْ وَ تَرَکَهُمْ فَأَحَالَ بَعْضَهُمْ عَلَی بَعْضٍ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الصدوق ، عن أبیه ، عن سعد ، عن أحمد بن محمد ، عن ابن فضال عن عمر الجرجانی ، عن أبان ، عن أبی بصیر مثله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عن أبیه ، عن البزنطی مثله</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درباره تفسیر سخن لوط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 که هیچ کس از جهانیان در آن 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شکل پسر جوانی زیبارو که اندکی زن نما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 لباس های زیبا پوشیده بود نزد مردان جوان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دستور داد تا با او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آنان می خواست که با آنان این کار را کند، آنان ابا می ورزیدند، اما او از آنان خواست که با او این کار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با او لواط کردند، آن را لذت بخش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ابلیس از کنارشان رفت و آنان را به یکدیگر واگذار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839103_1468164448"/>
      <w:bookmarkStart w:id="664" w:name="_Toc282"/>
      <w:bookmarkEnd w:id="663"/>
      <w:r>
        <w:rPr>
          <w:rtl w:val="true"/>
        </w:rPr>
        <w:t>«</w:t>
      </w:r>
      <w:r>
        <w:rPr/>
        <w:t>14</w:t>
      </w:r>
      <w:r>
        <w:rPr>
          <w:rtl w:val="true"/>
        </w:rPr>
        <w:t>»</w:t>
      </w:r>
      <w:bookmarkEnd w:id="664"/>
    </w:p>
    <w:p>
      <w:pPr>
        <w:pStyle w:val="BookText"/>
        <w:rPr/>
      </w:pPr>
      <w:r>
        <w:rPr>
          <w:rFonts w:ascii="Amiri" w:hAnsi="Amiri" w:eastAsia="Amiri" w:cs="Amiri"/>
          <w:color w:val="111111"/>
          <w:sz w:val="28"/>
          <w:sz w:val="28"/>
          <w:szCs w:val="28"/>
          <w:rtl w:val="true"/>
          <w:lang w:bidi="ar-SA"/>
        </w:rPr>
        <w:t xml:space="preserve">ع، علل الشرائع أَبِی عَنْ مُحَمَّدٍ الْعَطَّارِ عَنِ الْأَشْعَرِیِّ عَنْ مُوسَی بْنِ جَعْفَرٍ الْبَغْدَادِیِّ عَنْ عَلِیِّ بْنِ مَعْبَدٍ عَنِ الدِّهْقَانِ عَنْ دُرُسْتَ عَنْ عَطِیَّةَ </w:t>
      </w:r>
      <w:r>
        <w:rPr>
          <w:rStyle w:val="FootnoteAnchor"/>
          <w:rtl w:val="true"/>
        </w:rPr>
        <w:footnoteReference w:id="637"/>
      </w:r>
      <w:r>
        <w:rPr>
          <w:rFonts w:ascii="Amiri" w:hAnsi="Amiri" w:eastAsia="Amiri" w:cs="Amiri"/>
          <w:color w:val="111111"/>
          <w:sz w:val="28"/>
          <w:sz w:val="28"/>
          <w:szCs w:val="28"/>
          <w:rtl w:val="true"/>
          <w:lang w:bidi="ar-SA"/>
        </w:rPr>
        <w:t xml:space="preserve">عَنْ أَبِی عَبْدِ اللَّهِ علیه السلام قَالَ فِی الْمَنْکُوحِ مِنَ الرِّجَالِ هُمْ بَقِیَّةُ سَدُومَ أَمَا إِنِّی لَسْتُ أَعْنِی بَقِیَّتَهُمْ أَنَّهُمْ وُلْدُهُ </w:t>
      </w:r>
      <w:r>
        <w:rPr>
          <w:rStyle w:val="FootnoteAnchor"/>
          <w:rtl w:val="true"/>
        </w:rPr>
        <w:footnoteReference w:id="638"/>
      </w:r>
      <w:r>
        <w:rPr>
          <w:rFonts w:ascii="Amiri" w:hAnsi="Amiri" w:eastAsia="Amiri" w:cs="Amiri"/>
          <w:color w:val="111111"/>
          <w:sz w:val="28"/>
          <w:sz w:val="28"/>
          <w:szCs w:val="28"/>
          <w:rtl w:val="true"/>
          <w:lang w:bidi="ar-SA"/>
        </w:rPr>
        <w:t xml:space="preserve">وَ لَکِنْ مِنْ طِینَتِهِمْ قُلْتُ سَدُومَ الَّذِی قُلِبَتْ عَلَیْهِمْ قَالَ هِیَ أَرْبَعَةُ مَدَائِنَ سَدُومُ وَ صَدِیمُ وَ لَدْنَا </w:t>
      </w:r>
      <w:r>
        <w:rPr>
          <w:rStyle w:val="FootnoteAnchor"/>
          <w:rtl w:val="true"/>
        </w:rPr>
        <w:footnoteReference w:id="639"/>
      </w:r>
      <w:r>
        <w:rPr>
          <w:rFonts w:ascii="Amiri" w:hAnsi="Amiri" w:eastAsia="Amiri" w:cs="Amiri"/>
          <w:color w:val="111111"/>
          <w:sz w:val="28"/>
          <w:sz w:val="28"/>
          <w:szCs w:val="28"/>
          <w:rtl w:val="true"/>
          <w:lang w:bidi="ar-SA"/>
        </w:rPr>
        <w:t xml:space="preserve">وَ عُمَیْرَاءُ قَالَ فَأَتَاهُمْ جَبْرَئِیلُ علیه السلام وَ هُنَّ مَقْلُوبَاتٌ </w:t>
      </w:r>
      <w:r>
        <w:rPr>
          <w:rStyle w:val="FootnoteAnchor"/>
          <w:rtl w:val="true"/>
        </w:rPr>
        <w:footnoteReference w:id="640"/>
      </w:r>
      <w:r>
        <w:rPr>
          <w:rFonts w:ascii="Amiri" w:hAnsi="Amiri" w:eastAsia="Amiri" w:cs="Amiri"/>
          <w:color w:val="111111"/>
          <w:sz w:val="28"/>
          <w:sz w:val="28"/>
          <w:szCs w:val="28"/>
          <w:rtl w:val="true"/>
          <w:lang w:bidi="ar-SA"/>
        </w:rPr>
        <w:t xml:space="preserve">إِلَی تُخُومِ الْأَرَضِینَ السَّابِعَةِ فَوَضَعَ جَنَاحَهُ تَحْتَ السُّفْلَی مِنْهُنَّ وَ رَفَعَهُنَّ جَمِیعاً حَتَّی سَمِعَ أَهْلُ السَّمَاءِ الدُّنْیَا نُبَاحَ کِلَابِهِمْ ثُمَّ قَلَبَهَا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عن علی بن معبد مثله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مردانی که با آنان لواط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بازماندگان سدوم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نیست که آنان فرزندان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فرزندان آنان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بودند، بلکه از سرشت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آیا سدوم همان شهری بود که به روی آنان برگردانده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شهر به روی آنان برگردانده شد که عبارت از سدوم، صدیم، لدنا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صیدم و لدما و در کافی، صریم و لدما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عمیرا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این شهر ها که به زیر حد فاصل هفت زمین بر گردانده شده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برکنده شده بودند،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خود بر علل الشرائع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های کافی این طور آمده و همین نیز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خداوند، آن شهر ها را برکند و جبرئیل علیه السلام آمد و بالش را زیر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بنا بر اصل، معترضه و بر خلاف ترتیب است و خدا می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نازل شد و بالش را در پایین ترین نقطه آنها قرار داد و همگیِ آنها را بالا برد تا حدی که ساکنان آسمان دنیا صدای سگ های آن شهر ها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آن شهر ها را برگرداند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839105_1468164448"/>
      <w:bookmarkStart w:id="666" w:name="_Toc283"/>
      <w:bookmarkEnd w:id="665"/>
      <w:r>
        <w:rPr>
          <w:rtl w:val="true"/>
        </w:rPr>
        <w:t>بیان</w:t>
      </w:r>
      <w:bookmarkEnd w:id="6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کانت أربع مدائن و هی المؤتفکات سدوم و </w:t>
      </w:r>
      <w:bookmarkStart w:id="667" w:name="pg13749_126666"/>
    </w:p>
    <w:p>
      <w:pPr>
        <w:pStyle w:val="BookText"/>
        <w:rPr/>
      </w:pPr>
      <w:bookmarkEnd w:id="667"/>
      <w:r>
        <w:rPr>
          <w:rFonts w:ascii="IRNazanin" w:hAnsi="IRNazanin" w:eastAsia="IRNazanin"/>
          <w:color w:val="111111"/>
          <w:sz w:val="28"/>
          <w:sz w:val="28"/>
          <w:szCs w:val="28"/>
          <w:rtl w:val="true"/>
          <w:lang w:bidi="fa-IR"/>
        </w:rPr>
        <w:t>عامورا و داذوما و صبوایم و أعظمها سدوم و کان لوط یسکنها</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قال المسعودی أرسل الله لوطا إلی المدائن الخمسة و هی سدوم و عموراء و أدوما و صاعورا و صابورا </w:t>
      </w:r>
      <w:r>
        <w:rPr>
          <w:rStyle w:val="FootnoteAnchor"/>
          <w:rtl w:val="true"/>
        </w:rPr>
        <w:footnoteReference w:id="644"/>
      </w:r>
      <w:r>
        <w:rPr>
          <w:rFonts w:ascii="IRNazanin" w:hAnsi="IRNazanin" w:eastAsia="IRNazanin"/>
          <w:color w:val="111111"/>
          <w:sz w:val="28"/>
          <w:sz w:val="28"/>
          <w:szCs w:val="28"/>
          <w:rtl w:val="true"/>
          <w:lang w:bidi="fa-IR"/>
        </w:rPr>
        <w:t xml:space="preserve">و قال صاحب الکامل کانت خمسة سدوم و صبعة و عمرة و دوما و صعوة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شهر ها که با باد برگردانده شدند، چهار شهر بودند و عبارتنند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عامورا، داذوما، صبوایم و بزرگترین آنها سدوم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در سدوم سکونت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لوط علیه السلام را به پنج شهر فرستاد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عمورا، ادوما، صاعورا و صابورا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صاحب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ها پنج شهر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صبعه، عمره، دوما و صعوه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در محبر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قوم لوط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سدوما، صبوایم، دادوما و عامورا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نام آن را صبورا می دانند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839107_1468164448"/>
      <w:bookmarkStart w:id="669" w:name="_Toc284"/>
      <w:bookmarkEnd w:id="668"/>
      <w:r>
        <w:rPr>
          <w:rtl w:val="true"/>
        </w:rPr>
        <w:t>«</w:t>
      </w:r>
      <w:r>
        <w:rPr/>
        <w:t>15</w:t>
      </w:r>
      <w:r>
        <w:rPr>
          <w:rtl w:val="true"/>
        </w:rPr>
        <w:t>»</w:t>
      </w:r>
      <w:bookmarkEnd w:id="669"/>
    </w:p>
    <w:p>
      <w:pPr>
        <w:pStyle w:val="BookText"/>
        <w:rPr/>
      </w:pPr>
      <w:r>
        <w:rPr>
          <w:rFonts w:ascii="Amiri" w:hAnsi="Amiri" w:eastAsia="Amiri" w:cs="Amiri"/>
          <w:color w:val="111111"/>
          <w:sz w:val="28"/>
          <w:sz w:val="28"/>
          <w:szCs w:val="28"/>
          <w:rtl w:val="true"/>
          <w:lang w:bidi="ar-SA"/>
        </w:rPr>
        <w:t>ع، علل الشرائع أَبِی عَنْ سَعْدٍ عَنْ مُحَمَّدِ بْنِ الْحُسَیْنِ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کَیْفَ کَانَ یَعْلَمُ قَوْمُ لُوطٍ أَنَّهُ قَدْ جَاءَ لُوطاً رِجَالٌ قَالَ کَانَتِ امْرَأَتُهُ تَخْرُجُ فَتُصَفِّرُ فَإِذَا سَمِعُوا التَّصْفِیرَ جَاءُوا فَلِذَلِکَ کُرِهَ التَّصْفِیرُ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کجا پی می بردند که مردانی نزد او آمده اند؟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بیرون می رفت و سوت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شنیدن صدای سوت می آمدند؛ از این رو سوت زدن مکروه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839109_1468164448"/>
      <w:bookmarkStart w:id="671" w:name="_Toc285"/>
      <w:bookmarkEnd w:id="670"/>
      <w:r>
        <w:rPr>
          <w:rtl w:val="true"/>
        </w:rPr>
        <w:t>«</w:t>
      </w:r>
      <w:r>
        <w:rPr/>
        <w:t>16</w:t>
      </w:r>
      <w:r>
        <w:rPr>
          <w:rtl w:val="true"/>
        </w:rPr>
        <w:t>»</w:t>
      </w:r>
      <w:bookmarkEnd w:id="67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بِهَذَا الْإِسْنَادِ عَنِ ابْنِ فَضَّالٍ عَنْ دَاوُدَ بْنِ یَزِیدَ عَنْ رَجُلٍ </w:t>
      </w:r>
      <w:r>
        <w:rPr>
          <w:rStyle w:val="FootnoteAnchor"/>
          <w:rtl w:val="true"/>
        </w:rPr>
        <w:footnoteReference w:id="64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الْمَلَائِکَةُ فِی هَلَاکِ قَوْمِ لُوطٍ مَضَوْا حَتَّی أَتَوْا لُوطاً وَ هُوَ فِی زِرَاعَةٍ لَهُ قُرْبَ الْمَدِینَةِ فَسَلَّمُوا عَلَیْهِ فَلَمَّا رَآهُمْ رَأَی هَیْئَةً حَسَنَةً وَ عَلَیْهِمْ ثِیَابٌ بِیضٌ وَ عَمَائِمُ بِیضٌ فَقَالَ لَهُمُ الْمَنْزِلَ قَالُوا نَعَمْ فَتَقَدَّمَهُمْ وَ مَشَوْا خَلْفَهُ فَنَدِمَ عَلَی عَرْضِهِ عَلَیْهِمُ الْمَنْزِلَ فَالْتَفَتَ إِلَیْهِمْ فَقَالَ إِنَّکُمْ تَأْتُونَ شِرَارَ خَلْقِ اللَّهِ وَ کَانَ جَبْرَئِیلُ قَالَ اللَّهُ لَهُ لَا تُعَذِّبْهُمْ حَتَّی یَشْهَدَ عَلَیْهِمْ ثَلَاثَ شَهَادَاتٍ فَقَالَ جَبْرَئِیلُ هَذِهِ وَاحِدَةٌ ثُمَّ مَشَی سَاعَةً فَقَالَ إِنَّکُمْ تَأْتُونَ شِرَاراً مِنْ خَلْقِ اللَّهِ فَقَالَ جَبْرَئِیلُ هَذِهِ ثِنْتَانِ ثُمَّ مَشَی فَلَمَّا بَلَغَ بَابَ الْمَدِینَةِ الْتَفَتَ إِلَیْهِمْ فَقَالَ إِنَّکُمْ تَأْتُونَ شِرَاراً مِنْ خَلْقِ اللَّهِ فَقَالَ جَبْرَئِیلُ هَذِهِ ثَلَاثٌ ثُمَّ دَخَلَ وَ دَخَلُوا مَعَهُ مَنْزِلَهُ فَلَمَّا بَصُرَ بِهِمُ امْرَأَتُهُ أَبْصَرَتْ هَیْئَةً حَسَنَةً فَصَعِدَتْ فَوْقَ السَّطْحِ فَصَفَقَتْ فَلَمْ یَسْمَعُوا فَدَخَّنَتْ فَلَمَّا رَأَوُا الدُّخَانَ أَقْبَلُوا یُهْرَعُونَ إِلَیْهِ حَتَّی وَقَفُوا بِالْبَابِ فَقَالَ لُوطٌ فَاتَّقُوا اللَّهَ وَ لا تُخْزُونِ فِی ضَیْفِی ثُمَّ کَابَرُوهُ حَتَّی دَخَلُوا عَلَیْهِ قَالَ فَصَاحَ </w:t>
      </w:r>
      <w:bookmarkStart w:id="672" w:name="pg13749_126667"/>
    </w:p>
    <w:p>
      <w:pPr>
        <w:pStyle w:val="BookText"/>
        <w:rPr/>
      </w:pPr>
      <w:bookmarkEnd w:id="672"/>
      <w:r>
        <w:rPr>
          <w:rFonts w:ascii="Amiri" w:hAnsi="Amiri" w:eastAsia="Amiri" w:cs="Amiri"/>
          <w:color w:val="111111"/>
          <w:sz w:val="28"/>
          <w:sz w:val="28"/>
          <w:szCs w:val="28"/>
          <w:rtl w:val="true"/>
          <w:lang w:bidi="ar-SA"/>
        </w:rPr>
        <w:t xml:space="preserve">جَبْرَئِیلُ یَا لُوطُ دَعْهُمْ یَدْخُلُوا قَالَ فَدَخَلُوا فَأَهْوَی جَبْرَئِیلُ إِصْبَعَیْهِ </w:t>
      </w:r>
      <w:r>
        <w:rPr>
          <w:rStyle w:val="FootnoteAnchor"/>
          <w:rtl w:val="true"/>
        </w:rPr>
        <w:footnoteReference w:id="648"/>
      </w:r>
      <w:r>
        <w:rPr>
          <w:rFonts w:ascii="Amiri" w:hAnsi="Amiri" w:eastAsia="Amiri" w:cs="Amiri"/>
          <w:color w:val="111111"/>
          <w:sz w:val="28"/>
          <w:sz w:val="28"/>
          <w:szCs w:val="28"/>
          <w:rtl w:val="true"/>
          <w:lang w:bidi="ar-SA"/>
        </w:rPr>
        <w:t xml:space="preserve">وَ هُوَ قَوْلُهُ فَطَمَسْنا أَعْیُنَهُمْ ثُمَّ قَالَ جَبْرَئِیلُ إِنَّا رُسُلُ رَبِّکَ لَنْ یَصِلُوا إِلَیْکَ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یزید از شخصی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فرشتگان برای نابود سازی قوم لوط آمدند، به راه خود رفتند تا این که به لوط علیه السلام که در کشتزار خود در نزدیکی شهر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لوط علیه السلام به آنان افتاد، دید که افرادی خوش سیما هستند که لباس های سفید پوشیده اند و دستار های سفید بر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پیش افتاد و آنان پشت سر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رفتن به خانه را به آنان تعارف کرد، پشیمان شد؛ از این رو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به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فرموده بود که تنها وقتی آنان را عذاب کن که لوط علیه السلام، علیه آنان سه بار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 که این، یک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به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شهر رسیدند، لوط علیه السلام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به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فرمودکه این سه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علیه السلام وارد خانه شد و آنان به همراه او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نگاه زن لوط به آنان افتاد و دید که زیبا رو هستند، از پشت بام بالا رفت و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لوط نشنیدند؛ از این رو دود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آن دود را دیدند شتابان به سوی خانه لوط علیه السلام روی آوردند تا این که جلوی در خانه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پافشاری ورزیدند و وارد خانه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ای لوط، بگذار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شدند و جبرئیل دو انگشتش را دراز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یکی از انگشتانش را دراز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فروغ دیدگانشان را ستردیم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لوط ما فرستادگان پروردگار توییم آنان هرگز به تو دست نخواهند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1839111_1468164448"/>
      <w:bookmarkStart w:id="674" w:name="_Toc286"/>
      <w:bookmarkEnd w:id="673"/>
      <w:r>
        <w:rPr>
          <w:rtl w:val="true"/>
        </w:rPr>
        <w:t>«</w:t>
      </w:r>
      <w:r>
        <w:rPr/>
        <w:t>17</w:t>
      </w:r>
      <w:r>
        <w:rPr>
          <w:rtl w:val="true"/>
        </w:rPr>
        <w:t>»</w:t>
      </w:r>
      <w:bookmarkEnd w:id="674"/>
    </w:p>
    <w:p>
      <w:pPr>
        <w:pStyle w:val="BookText"/>
        <w:rPr/>
      </w:pPr>
      <w:r>
        <w:rPr>
          <w:rFonts w:ascii="Amiri" w:hAnsi="Amiri" w:eastAsia="Amiri" w:cs="Amiri"/>
          <w:color w:val="111111"/>
          <w:sz w:val="28"/>
          <w:sz w:val="28"/>
          <w:szCs w:val="28"/>
          <w:rtl w:val="true"/>
          <w:lang w:bidi="ar-SA"/>
        </w:rPr>
        <w:t>ثو، ثواب الأعمال ابْنُ الْوَلِیدِ عَنِ الْحَسَنِ بْنِ مَتِّیلٍ عَنِ الْبَرْقِیِّ عَنْ مُحَمَّدِ بْنِ سَعِیدٍ عَنْ زَکَرِیَّا بْنِ مُحَمَّدٍ عَنْ أَبِیهِ عَنْ عَمْرٍو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لُوطٍ أَفْضَلَ قَوْمٍ خَلَقَهُمُ اللَّهُ عَزَّ وَ جَلَّ فَطَلَبَهُمْ إِبْلِیسُ لَعَنَهُ اللَّهُ الطَّلَبَ الشَّدِیدَ وَ کَانَ مِنْ فَضْلِهِمْ وَ خَیْرِهِمْ أَنَّهُمْ إِذَا خَرَجُوا إِلَی الْعَمَلِ خَرَجُوا بِأَجْمَعِهِمْ وَ تَبْقَی النِّسَاءُ خَلْفَهُمْ فَأَتَی إِبْلِیسُ عِبَادَتَهُمْ </w:t>
      </w:r>
      <w:r>
        <w:rPr>
          <w:rStyle w:val="FootnoteAnchor"/>
          <w:rtl w:val="true"/>
        </w:rPr>
        <w:footnoteReference w:id="650"/>
      </w:r>
      <w:r>
        <w:rPr>
          <w:rFonts w:ascii="Amiri" w:hAnsi="Amiri" w:eastAsia="Amiri" w:cs="Amiri"/>
          <w:color w:val="111111"/>
          <w:sz w:val="28"/>
          <w:sz w:val="28"/>
          <w:szCs w:val="28"/>
          <w:rtl w:val="true"/>
          <w:lang w:bidi="ar-SA"/>
        </w:rPr>
        <w:t xml:space="preserve">وَ کَانُوا إِذَا رَجَعُوا خَرَّبَ إِبْلِیسُ مَا یَعْمَلُونَ قَالَ بَعْضُهُمْ لِبَعْضٍ تَعَالَوْا نَرْصُدْ هَذَا الَّذِی یُخَرِّبُ مَتَاعَنَا فَرَصَدُوهُ فَإِذَا هُوَ غُلَامٌ أَحْسَنُ مَا یَکُونُ مِنَ الْغِلْمَانِ فَقَالُوا أَنْتَ الَّذِی تُخَرِّبُ مَتَاعَنَا فَقَالَ نَعَمْ مَرَّةً بَعْدَ مَرَّةٍ وَ اجْتَمَعَ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فأخذوه فاجتمع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رَأْیُهُمْ عَلَی أَنْ یَقْتُلُوهُ فَبَیَّتُوهُ عِنْدَ رَجُلٍ فَلَمَّا کَانَ اللَّیْلُ صَاحَ فَقَالَ مَا لَکَ فَقَالَ کَانَ أَبِی یُنَوِّمُنِی عَلَی بَطْنِهِ فَقَالَ نَعَمْ فَنَمْ عَلَی بَطْنِی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فَلَمْ یَزَلْ یَدْلُکُ الرَّجُلَ حَتَّی عَلَّمَهُ أَنْ یَعْمَلَ بِنَفْسِهِ فَأَوَّلًا عَلَّمَهُ إِبْلِیسُ وَ الثَّانِیَةَ عَلَّمَهُ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انْسَلَّ فَفَرَّ مِنْهُمْ فَأَصْبَحُوا فَجَعَلَ الرَّجُلُ یُخْبِرُ بِمَا فَعَلَ بِالْغُلَامِ وَ یُعْجِبُهُمْ مِنْهُ شَیْ‌ءٌ لَا یَعْرِفُونَهُ فَوَضَعُوا أَیْدِیَهُمْ فِیهِ حَتَّی اکْتَفَی الرِّجَالُ بَعْضُهُمْ بِبَعْضٍ ثُمَّ جَعَلُوا یَرْصُدُونَ مَارَّ الطَّرِیقِ فَیَفْعَلُونَ بِهِمْ حَتَّی تَرَکَ مَدِینَتَهُمُ النَّاسُ ثُمَّ تَرَکُوا نِسَاءَهُمْ فَأَقْبَلُوا عَلَی الْغِلْمَانِ فَلَمَّا رَأَی إِبْلِیسُ لَعَنَهُ اللَّهُ أَنَّهُ قَدْ أَحْکَمَ أَمْرَهُ فِی الرِّجَالِ دَارَ إِلَی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فَصَیَّرَ نَفْسَهُ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امْرَأَةً ثُمَّ قَالَ إِنَّ رِجَالَکُمْ </w:t>
      </w:r>
      <w:r>
        <w:rPr>
          <w:rStyle w:val="FootnoteAnchor"/>
          <w:rtl w:val="true"/>
        </w:rPr>
        <w:footnoteReference w:id="652"/>
      </w:r>
      <w:r>
        <w:rPr>
          <w:rFonts w:ascii="Amiri" w:hAnsi="Amiri" w:eastAsia="Amiri" w:cs="Amiri"/>
          <w:color w:val="111111"/>
          <w:sz w:val="28"/>
          <w:sz w:val="28"/>
          <w:szCs w:val="28"/>
          <w:rtl w:val="true"/>
          <w:lang w:bidi="ar-SA"/>
        </w:rPr>
        <w:t xml:space="preserve">یَفْعَلُونَ بَعْضُهُمْ بِبَعْضٍ قَالُوا نَعَمْ قَدْ رَأَیْنَا ذَلِکَ </w:t>
      </w:r>
      <w:r>
        <w:rPr>
          <w:rStyle w:val="FootnoteAnchor"/>
          <w:rtl w:val="true"/>
        </w:rPr>
        <w:footnoteReference w:id="653"/>
      </w:r>
      <w:r>
        <w:rPr>
          <w:rFonts w:ascii="Amiri" w:hAnsi="Amiri" w:eastAsia="Amiri" w:cs="Amiri"/>
          <w:color w:val="111111"/>
          <w:sz w:val="28"/>
          <w:sz w:val="28"/>
          <w:szCs w:val="28"/>
          <w:rtl w:val="true"/>
          <w:lang w:bidi="ar-SA"/>
        </w:rPr>
        <w:t xml:space="preserve">وَ عَلَی ذَلِکَ یَعِظُهُمْ لُوطٌ وَ یُوصِیهِمْ </w:t>
      </w:r>
      <w:r>
        <w:rPr>
          <w:rStyle w:val="FootnoteAnchor"/>
          <w:rtl w:val="true"/>
        </w:rPr>
        <w:footnoteReference w:id="654"/>
      </w:r>
      <w:r>
        <w:rPr>
          <w:rFonts w:ascii="Amiri" w:hAnsi="Amiri" w:eastAsia="Amiri" w:cs="Amiri"/>
          <w:color w:val="111111"/>
          <w:sz w:val="28"/>
          <w:sz w:val="28"/>
          <w:szCs w:val="28"/>
          <w:rtl w:val="true"/>
          <w:lang w:bidi="ar-SA"/>
        </w:rPr>
        <w:t xml:space="preserve">حَتَّی اسْتَکْفَتِ النِّسَاءُ بِالنِّسَاءِ </w:t>
      </w:r>
      <w:r>
        <w:rPr>
          <w:rStyle w:val="FootnoteAnchor"/>
          <w:rtl w:val="true"/>
        </w:rPr>
        <w:footnoteReference w:id="655"/>
      </w:r>
      <w:r>
        <w:rPr>
          <w:rFonts w:ascii="Amiri" w:hAnsi="Amiri" w:eastAsia="Amiri" w:cs="Amiri"/>
          <w:color w:val="111111"/>
          <w:sz w:val="28"/>
          <w:sz w:val="28"/>
          <w:szCs w:val="28"/>
          <w:rtl w:val="true"/>
          <w:lang w:bidi="ar-SA"/>
        </w:rPr>
        <w:t xml:space="preserve">فَلَمَّا کَمَلَتْ </w:t>
      </w:r>
      <w:r>
        <w:rPr>
          <w:rStyle w:val="FootnoteAnchor"/>
          <w:rtl w:val="true"/>
        </w:rPr>
        <w:footnoteReference w:id="656"/>
      </w:r>
      <w:r>
        <w:rPr>
          <w:rFonts w:ascii="Amiri" w:hAnsi="Amiri" w:eastAsia="Amiri" w:cs="Amiri"/>
          <w:color w:val="111111"/>
          <w:sz w:val="28"/>
          <w:sz w:val="28"/>
          <w:szCs w:val="28"/>
          <w:rtl w:val="true"/>
          <w:lang w:bidi="ar-SA"/>
        </w:rPr>
        <w:t xml:space="preserve">عَلَیْهِمُ الْحُجَّةُ بَعَثَ اللَّهُ عَزَّ وَ جَلَّ جَبْرَئِیلَ وَ مِیکَائِیلَ وَ إِسْرَافِیلَ فِی زِیِّ غِلْمَانٍ عَلَیْهِمْ أَقْبِیَةٌ فَمَرُّوا بِلُوطٍ علیه السلام وَ هُوَ یَحْرُثُ فَقَالَ أَیْنَ تُرِیدُونَ فَمَا رَأَیْتُ أَجْمَلَ مِنْکُمْ قَطُّ قَالُوا أَرْسَلَنَا سَیِّدُنَا إِلَی رَبِّ هَذِهِ الْمَدِینَةِ قَالَ وَ لَمْ یَبْلُغْ </w:t>
      </w:r>
      <w:r>
        <w:rPr>
          <w:rStyle w:val="FootnoteAnchor"/>
          <w:rtl w:val="true"/>
        </w:rPr>
        <w:footnoteReference w:id="657"/>
      </w:r>
      <w:r>
        <w:rPr>
          <w:rFonts w:ascii="Amiri" w:hAnsi="Amiri" w:eastAsia="Amiri" w:cs="Amiri"/>
          <w:color w:val="111111"/>
          <w:sz w:val="28"/>
          <w:sz w:val="28"/>
          <w:szCs w:val="28"/>
          <w:rtl w:val="true"/>
          <w:lang w:bidi="ar-SA"/>
        </w:rPr>
        <w:t xml:space="preserve">سَیِّدَکُمْ مَا یَفْعَلُ أَهْلُ هَذِهِ الْمَدِینَةِ یَا بَنِیَّ إِنَّهُمْ وَ اللَّهِ یَأْخُذُونَ الرِّجَالَ فَیَفْعَلُونَ بِهِمْ حَتَّی یَخْرُجَ الدَّمُ فَقَالُوا أَمَرَنَا سَیِّدُنَا أَنْ نَمُرَّ وَسَطَهَا قَالَ فَلِی إِلَیْکُمْ حَاجَةٌ قَالُوا وَ مَا هِیَ قَالَ تَصْبِرُونَ هَاهُنَا إِلَی اخْتِلَاطِ الظَّلَامِ قَالَ فَجَلَسُوا قَالَ فَبَعَثَ ابْنَتَهُ فَقَالَ جِیئِینِی لَهُمْ بِخُبُزٍ </w:t>
      </w:r>
      <w:r>
        <w:rPr>
          <w:rStyle w:val="FootnoteAnchor"/>
          <w:rtl w:val="true"/>
        </w:rPr>
        <w:footnoteReference w:id="658"/>
      </w:r>
      <w:r>
        <w:rPr>
          <w:rFonts w:ascii="Amiri" w:hAnsi="Amiri" w:eastAsia="Amiri" w:cs="Amiri"/>
          <w:color w:val="111111"/>
          <w:sz w:val="28"/>
          <w:sz w:val="28"/>
          <w:szCs w:val="28"/>
          <w:rtl w:val="true"/>
          <w:lang w:bidi="ar-SA"/>
        </w:rPr>
        <w:t>وَ جِیئِینِی لَهُمْ بِمَاءٍ فِی الْقَرْعَةِ وَ جِیئِینِی لَهُمْ بِعَبَاءَةٍ یَتَغَطَّوْنَ بِهَا مِنَ الْبَرْدِ فَلَمَّا أَنْ ذَهَبَتْ إِلَی الْبَیْتِ أَقْبَلَ الْمَطَرُ وَ امْتَلَأَ الْوَادِی فَقَالَ لُوطٌ السَّاعَةَ یَذْهَبُ بِالصِّبْیَانِ الْوَادِی قَالَ قُومُوا حَتَّی نَمْضِیَ فَجَعَلَ لُوطٌ علیه السلام یَمْشِی فِی أَصْلِ الْحَائِطِ وَ جَعَلَ جَبْرَئِیلُ وَ مِیکَائِیلُ وَ إِسْرَافِیلُ یَمْشُونَ وَسَطَ الطَّرِیقِ فَقَالَ یَا بَنِیَّ هَاهُنَا قَالُوا أَمَرَنَا سَیِّدُنَا أَنْ نَمُرَّ فِی وَسَطِهَا وَ کَانَ لُوطٌ علیه السلام یَسْتَغْنِمُ الظَّلَامَ وَ مَرَّ إِبْلِیسُ لَعَنَهُ اللَّهُ فَأَخَذَ مِنْ حَجْرِ امْرَأَتِهِ صَبِیّاً فَطَرَحَهُ فِی الْبِئْرِ فَتَصَایَحَ أَهْلُ الْمَدِینَةِ کُلُّهُمْ عَلَی بَابِ لُوطٍ علیه السلام فَلَمَّا نَظَرُوا إِلَی الْغِلْمَانِ فِی مَنْزِلِ لُوطٍ علیه السلام قَالُوا یَا لُوطُ قَدْ دَخَلْتَ فِی عَمَلِنَا قَالَ هَؤُلَاءِ ضَیْفِی فَلَا تَفْضَحُونِ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قَالُوا هُمْ ثَلَاثَةٌ خُذْ وَاحِداً وَ أَعْطِنَا اثْنَیْنِ قَالَ وَ أَدْخَلَهُمُ الْحُجْرَةَ وَ قَالَ لُوطٌ علیه السلام لَوْ أَنَّ لِی أَهْلَ بَیْتِ یَمْنَعُونَنِی مِنْکُمْ قَالَ وَ قَدْ تَدَافَعُوا عَلَی </w:t>
      </w:r>
      <w:bookmarkStart w:id="675" w:name="pg13749_126669"/>
    </w:p>
    <w:p>
      <w:pPr>
        <w:pStyle w:val="BookText"/>
        <w:rPr/>
      </w:pPr>
      <w:bookmarkEnd w:id="675"/>
      <w:r>
        <w:rPr>
          <w:rFonts w:ascii="Amiri" w:hAnsi="Amiri" w:eastAsia="Amiri" w:cs="Amiri"/>
          <w:color w:val="111111"/>
          <w:sz w:val="28"/>
          <w:sz w:val="28"/>
          <w:szCs w:val="28"/>
          <w:rtl w:val="true"/>
          <w:lang w:bidi="ar-SA"/>
        </w:rPr>
        <w:t xml:space="preserve">الْبَابِ فَکَسَرُوا بَابَ لُوطٍ علیه السلام وَ طَرَحُوا لُوطاً فَقَالَ لَهُ جَبْرَئِیلُ إِنَّا رُسُلُ رَبِّکَ لَنْ یَصِلُوا إِلَیْکَ فَأَخَذَ کَفّاً مِنْ بَطْحَاءَ فَضَرَبَ بِهَا وُجُوهَهُمْ وَ قَالَ شَاهَتِ الْوُجُوهُ فَعَمِیَ أَهْلُ الْمَدِینَةِ کُلُّهُمْ فَقَالَ لَهُمْ لُوطٌ یَا رُسُلَ رَبِّی بِمَا أَمَرَکُمْ فِیهِمْ </w:t>
      </w:r>
      <w:r>
        <w:rPr>
          <w:rStyle w:val="FootnoteAnchor"/>
          <w:rtl w:val="true"/>
        </w:rPr>
        <w:footnoteReference w:id="660"/>
      </w:r>
      <w:r>
        <w:rPr>
          <w:rFonts w:ascii="Amiri" w:hAnsi="Amiri" w:eastAsia="Amiri" w:cs="Amiri"/>
          <w:color w:val="111111"/>
          <w:sz w:val="28"/>
          <w:sz w:val="28"/>
          <w:szCs w:val="28"/>
          <w:rtl w:val="true"/>
          <w:lang w:bidi="ar-SA"/>
        </w:rPr>
        <w:t xml:space="preserve">قَالُوا أَمَرَنَا أَنْ نَأْخُذَهُمْ بِالسَّحَرِ قَالَ فَلِی إِلَیْکُمْ حَاجَةٌ قَالُوا وَ مَا حَاجَتُکَ قَالَ تَأْخُذُونَهُمُ السَّاعَةَ </w:t>
      </w:r>
      <w:r>
        <w:rPr>
          <w:rStyle w:val="FootnoteAnchor"/>
          <w:rtl w:val="true"/>
        </w:rPr>
        <w:footnoteReference w:id="661"/>
      </w:r>
      <w:r>
        <w:rPr>
          <w:rFonts w:ascii="Amiri" w:hAnsi="Amiri" w:eastAsia="Amiri" w:cs="Amiri"/>
          <w:color w:val="111111"/>
          <w:sz w:val="28"/>
          <w:sz w:val="28"/>
          <w:szCs w:val="28"/>
          <w:rtl w:val="true"/>
          <w:lang w:bidi="ar-SA"/>
        </w:rPr>
        <w:t xml:space="preserve">قَالُوا یَا لُوطُ إِنَّ مَوْعِدَهُمُ الصُّبْحُ أَ لَیْسَ الصُّبْحُ بِقَرِیبٍ لِمَنْ یُرِیدُ أَنْ یُؤْخَذَ </w:t>
      </w:r>
      <w:r>
        <w:rPr>
          <w:rStyle w:val="FootnoteAnchor"/>
          <w:rtl w:val="true"/>
        </w:rPr>
        <w:footnoteReference w:id="662"/>
      </w:r>
      <w:r>
        <w:rPr>
          <w:rFonts w:ascii="Amiri" w:hAnsi="Amiri" w:eastAsia="Amiri" w:cs="Amiri"/>
          <w:color w:val="111111"/>
          <w:sz w:val="28"/>
          <w:sz w:val="28"/>
          <w:szCs w:val="28"/>
          <w:rtl w:val="true"/>
          <w:lang w:bidi="ar-SA"/>
        </w:rPr>
        <w:t xml:space="preserve">فَخُذْ أَنْتَ بَنَاتِکَ وَ امْضِ وَ دَعِ امْرَأَتَکَ قَالَ أَبُو جَعْفَرٍ علیه السلام رَحِمَ اللَّهُ لُوطاً لَوْ یَدْرِی مَنْ مَعَهُ فِی الْحُجْرَةِ لَعَلِمَ أَنَّهُ مَنْصُورٌ حِینَ یَقُولُ لَوْ أَنَّ لِی بِکُمْ قُوَّةً أَوْ آوِی إِلی رُکْنٍ شَدِیدٍ أَیُّ رُکْنٍ أَشَدُّ مِنْ جَبْرَئِیلَ مَعَهُ فِی الْحُجْرَةِ قَالَ اللَّهُ عَزَّ وَ جَلَّ لِمُحَمَّدٍ صلی الله علیه و آله وَ ما هِیَ مِنَ الظَّالِمِینَ بِبَعِیدٍ أَیْ مِنْ ظَالِمِی أُمَّتِکَ إِنْ عَمِلُوا عَمَلَ قَوْمِ لُوطٍ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العدة عن البرقی عن محمد بن سعید مثله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المحاسن محمد بن سعید مثله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برترین قومی بودند که خداوند عزوجل آفریده بود؛ از این رو ابلیس که لعنت خداوند بر او باد، بسیار از آنان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و خصلت های نیک آنان این بود که وقتی برای کار بیرون می رفتند، همگی با هم می رفتند و زنان بر جای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عبادتشان می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پیاپی نزد آنان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ابلیس به دلیل عبادتشان به هنگام بازگشتشان به آنان حسادت ورزید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وقتی آنان باز می گشتند، آنچه ساخته بودند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 کسی را که کالای ما را ویران می سازد بپاییم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پاییدند و ناگهان دیدند که او پسرکی بی نهایت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کالای ما را ویران می سازی؟ ابلیس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بارها این کار را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محاسن و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آیا تو همان کسی هستی که کالای ما را پشت سر هم ویران می سازی؟ در محاسن علاوه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گرفتند و اتفاق نظر یافتند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آنان اتفاق نظر یافتند بر این که او را بکشند؛ از این رو او را نزد مردی گذاشتند تا شب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ابلیس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ابلیس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روی شکمش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شکم من بخواب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روی شکم من بخواب</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ابلیس پیوسته مرد را مالید تا این که به او آموزاند تا خود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ابتدا ابلیس، این کار را به آن مرد آموزاند و سپس آن مرد این کار را به ابلیس آموزاند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این حدیث و نیز در محاسن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ابلیس، آن کار را با آن مرد کرد و سپس آن مرد، آن کار را با ابلیس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ابلیس از دست آنان پنهانی گریخت فردای آن روز آن مرد آنچه را با آن پسرک انجام داده بود به دیگران گفت و آنها را از چیزی که نمی دانستند به شگفتی واداشت و ابلیس آنان را به این کار واداشت، به طوری که مردان به یکدیگر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شروع به پاییدن مسافران کردند و با آنان این کار را انجام می دادند تا این که مردم، شهر آنان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زنان خود را رها کردند و به پسرکان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که لعنت خداوند بر او باد دید که فرمانش در میان مردان استوار گردیده است، به زنان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او خود را به شکل یک زن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با یکدیگر آن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آنان را به دلیل این کارشان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و نیز در کافی، همه آن کارهایشان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نصیحت و سفارش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افزون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آنان را دلگرم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 که زنان به وسیله یکدیگر از مردان بی 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حجت بر آنان کامل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محاسن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آنان مساحقه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را کردند تا این که زنان به وسیله یکدیگر از مردان بی 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آنان را درباره همه این کار ها پند می داد 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 بر آنان کامل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جبرئیل، میکائیل و اسرافیل علیهم السلام را به شکل پسرکانی فرستاد که قبا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کنار لوط علیه السلام که در حال شخم زدن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خواهید بروید؟ تا به حال کسی را زیبا تر از شما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ما را به سوی صاحب این شهر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سرورتان به شما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سرورتان به شما نگفت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ساکنان این شهر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به خداوند سوگند آنان مردان را می گیرند و با آنان آن کار را می کنند تا این که از آنان خون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سرورتان به ما دستور داده است تا از میان آن شهر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تاریک شدن هوا اینجا صبر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دخترش را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مقداری نان، آبی درون کدو و عبایی بیاور تا با آن خود را از سرما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سوی خانه رفت، باران گرفت و وادی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 بچه ها به وادی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برخیزیدد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شروع به راه رفتن در بیخ دیوار کرد، اما جبرئیل، میکائیل و اسرافیل علیهم السلام از میان راه شروع به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w:t>
      </w:r>
    </w:p>
    <w:p>
      <w:pPr>
        <w:pStyle w:val="BookText"/>
        <w:rPr/>
      </w:pP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به ما دستور داده است که از میان این شهر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تاریکی هوا را غنیمت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خداوند بر او باد، از آن جا گذشت و کودکی را از دامان همسر لوط برداشت و آن را در چاه انداخت؛ از این رو ساکنان شهر یکدیگر را صدا زدند و همگی دم در خانه لوط علیه السلام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آنان به آن پسرکان درون خانه لوط علیه السلام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با ما هم کار شدی؟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رسوا مکنید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و محاسن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کار مهمانانم رسوا مکنید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بگیر و دوتای دیگر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آن پسرکان را به درون اتاق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خانواده ای داشتم که مرا در برابر شما قدرت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در خانه لوط علیه السلام به همدیگر فشار آوردند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 در خانه را شکسته و لوط علیه السلام را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مشتی سنگریزه برداشت و به چهره آنان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تمامی ساکنان آن شهر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پروردگارم، خداوند درباره آنان چه دستوری به شما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است که آنان را صبحگاه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اکنون عذاب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و محاسن افزون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که برای خداوند درباره آنان بدا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بدا را در کتاب توحید روشن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مراجعه 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بی‌گمان وعده‌گاه آنان صبح است مگر صبح برای آن کسانی که می خواهند عذاب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تو می خواهی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 خواهیم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سخن در منبع نیامده و آن چه در آن آمده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 خواهی 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جمله در کافی و محاسن بدین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 خواهند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نزدیک نیست؟ بنابراین دخترانت را بگیر و برو و زنت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لوط 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که چه کسانی به همراه او درون اتاق هستند،</w:t>
      </w:r>
    </w:p>
    <w:p>
      <w:pPr>
        <w:pStyle w:val="BookText"/>
        <w:rPr/>
      </w:pPr>
      <w:r>
        <w:rPr>
          <w:rFonts w:ascii="IRNazanin" w:hAnsi="IRNazanin" w:eastAsia="IRNazanin"/>
          <w:color w:val="111111"/>
          <w:sz w:val="28"/>
          <w:sz w:val="28"/>
          <w:szCs w:val="28"/>
          <w:rtl w:val="true"/>
          <w:lang w:bidi="fa-IR"/>
        </w:rPr>
        <w:t>قطعاً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کاش برای مقابله با شما قدرتی داشتم یا به تکیه‌گاهی استوار پناه می‌جستم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می برد که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تکیه گاهی استوار تر از جبرئیل علیه السلامی بود که با وی درون اتاق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ستمگران امت تو نیز مانند قوم لوط عمل کنند، از آنان نیز به دور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امده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839113_1468164448"/>
      <w:bookmarkStart w:id="677" w:name="_Toc287"/>
      <w:bookmarkEnd w:id="676"/>
      <w:r>
        <w:rPr>
          <w:rtl w:val="true"/>
        </w:rPr>
        <w:t>بیان</w:t>
      </w:r>
      <w:bookmarkEnd w:id="677"/>
    </w:p>
    <w:p>
      <w:pPr>
        <w:pStyle w:val="BookText"/>
        <w:rPr/>
      </w:pPr>
      <w:r>
        <w:rPr>
          <w:rFonts w:ascii="IRNazanin" w:hAnsi="IRNazanin" w:eastAsia="IRNazanin"/>
          <w:color w:val="111111"/>
          <w:sz w:val="28"/>
          <w:sz w:val="28"/>
          <w:szCs w:val="28"/>
          <w:rtl w:val="true"/>
          <w:lang w:bidi="fa-IR"/>
        </w:rPr>
        <w:t>قوله فأولا علمه إبلیس هکذا فی الکتابین و فی الکافی و لعل الأظهر عمله بتقدیم المیم فی الموضعین و علی ما فی النسخ لعل المراد أنه کان أولا معلم هذا الفعل إبلیس حیث علمه ذلک الرجل ثم صار ذلک الرجل معلم الناس و انسل بتشدید اللام انطلق فی استخفاء و القرعة بالفتح حمل الیقطین و شاهت الوجوه أی قبحت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ابلیس به آن مرد آموزاند، باید بگویم که در هر دو کتاب و نیز در کافی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ظاهر تر از عَلَّمَهُ،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 شدن میم بر لام در هر دو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نسخه ها آمده است، شاید مقصود این باشد که آموزش دهنده این کار در ابتدا ابلیس بود؛ زیرا او آن کار را به آن مرد آموزاند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آموزش دهنده این کار به دیگر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 به تشدید لام یعنی پنهانی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بار کدو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یعنی چهره ها زشت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839115_1468164448"/>
      <w:bookmarkStart w:id="679" w:name="_Toc288"/>
      <w:bookmarkEnd w:id="678"/>
      <w:r>
        <w:rPr>
          <w:rtl w:val="true"/>
        </w:rPr>
        <w:t>«</w:t>
      </w:r>
      <w:r>
        <w:rPr/>
        <w:t>18</w:t>
      </w:r>
      <w:r>
        <w:rPr>
          <w:rtl w:val="true"/>
        </w:rPr>
        <w:t>»</w:t>
      </w:r>
      <w:bookmarkEnd w:id="67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مَنْ أَلَحَّ فِی وَطْءِ الرِّجَالِ لَمْ یَمُتْ حَتَّی یَدْعُوَ الرِّجَالَ إِلَی نَفْسِهِ</w:t>
      </w:r>
      <w:r>
        <w:rPr>
          <w:rFonts w:eastAsia="Amiri" w:cs="Amiri" w:ascii="Amiri" w:hAnsi="Amiri"/>
          <w:color w:val="111111"/>
          <w:sz w:val="28"/>
          <w:szCs w:val="28"/>
          <w:rtl w:val="true"/>
          <w:lang w:bidi="ar-SA"/>
        </w:rPr>
        <w:t xml:space="preserve">. </w:t>
      </w:r>
      <w:bookmarkStart w:id="680" w:name="pg13749_126670"/>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لواط کردن با مردان اصرار بورزد، پیش از مرگش حتماً مردان دیگر را به انجام آن کار با خودش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839117_1468164448"/>
      <w:bookmarkStart w:id="682" w:name="_Toc289"/>
      <w:bookmarkEnd w:id="681"/>
      <w:r>
        <w:rPr>
          <w:rtl w:val="true"/>
        </w:rPr>
        <w:t>«</w:t>
      </w:r>
      <w:r>
        <w:rPr/>
        <w:t>19</w:t>
      </w:r>
      <w:r>
        <w:rPr>
          <w:rtl w:val="true"/>
        </w:rPr>
        <w:t>»</w:t>
      </w:r>
      <w:bookmarkEnd w:id="682"/>
    </w:p>
    <w:p>
      <w:pPr>
        <w:pStyle w:val="BookText"/>
        <w:rPr/>
      </w:pPr>
      <w:r>
        <w:rPr>
          <w:rFonts w:ascii="Amiri" w:hAnsi="Amiri" w:eastAsia="Amiri" w:cs="Amiri"/>
          <w:color w:val="111111"/>
          <w:sz w:val="28"/>
          <w:sz w:val="28"/>
          <w:szCs w:val="28"/>
          <w:rtl w:val="true"/>
          <w:lang w:bidi="ar-SA"/>
        </w:rPr>
        <w:t>وَ رُوِیَ عَنْ أَبِی عَبْدِ اللَّهِ علیه السلام فِی رَجُلٍ لَعِبَ بِغُلَامٍ قَالَ إِذَا وَقَبَ لَنْ یَحِلَّ لَهُ أُخْتُهُ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مردی که با پسر جوانی بازی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نزدیکی کند، خواهرش هرگز بر او حلال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839119_1468164448"/>
      <w:bookmarkStart w:id="684" w:name="_Toc290"/>
      <w:bookmarkEnd w:id="683"/>
      <w:r>
        <w:rPr>
          <w:rtl w:val="true"/>
        </w:rPr>
        <w:t>«</w:t>
      </w:r>
      <w:r>
        <w:rPr/>
        <w:t>20</w:t>
      </w:r>
      <w:r>
        <w:rPr>
          <w:rtl w:val="true"/>
        </w:rPr>
        <w:t>»</w:t>
      </w:r>
      <w:bookmarkEnd w:id="684"/>
    </w:p>
    <w:p>
      <w:pPr>
        <w:pStyle w:val="BookText"/>
        <w:rPr/>
      </w:pPr>
      <w:r>
        <w:rPr>
          <w:rFonts w:ascii="Amiri" w:hAnsi="Amiri" w:eastAsia="Amiri" w:cs="Amiri"/>
          <w:color w:val="111111"/>
          <w:sz w:val="28"/>
          <w:sz w:val="28"/>
          <w:szCs w:val="28"/>
          <w:rtl w:val="true"/>
          <w:lang w:bidi="ar-SA"/>
        </w:rPr>
        <w:t>وَ قَالَ علیه السلام لَوْ کَانَ یَنْبَغِی لِأَحَدٍ أَنْ یُرْجَمَ مَرَّتَیْنِ لَرُجِمَ لُوطِیٌّ مَرَّتَیْنِ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می بود که کسی دو بار سنگسار شود، آن کس، لواط کننده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1839121_1468164448"/>
      <w:bookmarkStart w:id="686" w:name="_Toc291"/>
      <w:bookmarkEnd w:id="685"/>
      <w:r>
        <w:rPr>
          <w:rtl w:val="true"/>
        </w:rPr>
        <w:t>«</w:t>
      </w:r>
      <w:r>
        <w:rPr/>
        <w:t>21</w:t>
      </w:r>
      <w:r>
        <w:rPr>
          <w:rtl w:val="true"/>
        </w:rPr>
        <w:t>»</w:t>
      </w:r>
      <w:bookmarkEnd w:id="686"/>
    </w:p>
    <w:p>
      <w:pPr>
        <w:pStyle w:val="BookText"/>
        <w:rPr/>
      </w:pPr>
      <w:r>
        <w:rPr>
          <w:rFonts w:ascii="Amiri" w:hAnsi="Amiri" w:eastAsia="Amiri" w:cs="Amiri"/>
          <w:color w:val="111111"/>
          <w:sz w:val="28"/>
          <w:sz w:val="28"/>
          <w:szCs w:val="28"/>
          <w:rtl w:val="true"/>
          <w:lang w:bidi="ar-SA"/>
        </w:rPr>
        <w:t xml:space="preserve">وَ قَالَ أَبُو عَبْدِ اللَّهِ علیه السلام قَالَ أَمِیرُ الْمُؤْمِنِینَ صَلَوَاتُ اللَّهِ عَلَیْهِ اللِّوَاطُ مَا دُونَ الدُّبُرِ وَ هُوَ لِوَاطٌ وَ الدُّبُرُ هُوَ الْکُفْرُ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دُبُر است و آن لواط است و دبر همان کفر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چهار حدیث تنها در نسخه چاپ شده آمده است و در سایر نسخه هایی که نزد ماست، وجود ندارد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1839123_1468164448"/>
      <w:bookmarkStart w:id="688" w:name="_Toc292"/>
      <w:bookmarkEnd w:id="687"/>
      <w:r>
        <w:rPr>
          <w:rtl w:val="true"/>
        </w:rPr>
        <w:t>«</w:t>
      </w:r>
      <w:r>
        <w:rPr/>
        <w:t>22</w:t>
      </w:r>
      <w:r>
        <w:rPr>
          <w:rtl w:val="true"/>
        </w:rPr>
        <w:t>»</w:t>
      </w:r>
      <w:bookmarkEnd w:id="688"/>
    </w:p>
    <w:p>
      <w:pPr>
        <w:pStyle w:val="BookText"/>
        <w:rPr/>
      </w:pPr>
      <w:r>
        <w:rPr>
          <w:rFonts w:ascii="Amiri" w:hAnsi="Amiri" w:eastAsia="Amiri" w:cs="Amiri"/>
          <w:color w:val="111111"/>
          <w:sz w:val="28"/>
          <w:sz w:val="28"/>
          <w:szCs w:val="28"/>
          <w:rtl w:val="true"/>
          <w:lang w:bidi="ar-SA"/>
        </w:rPr>
        <w:t xml:space="preserve">ثو، ثواب الأعمال أَبِی عَنْ سَعْدٍ عَنْ أَحْمَدَ بْنِ مُحَمَّدٍ عَنِ ابْنِ فَضَّالٍ عَنْ سَعِیدِ بْنِ غَزْوَانَ عَنِ السَّکُونِیِّ عَنْ أَبِی عَبْدِ اللَّهِ علیه السلام قَالَ قَالَ رَسُولُ اللَّهِ صلی الله علیه و آله لَمَّا عَمِلَ قَوْمُ لُوطٍ مَا عَمِلُوا بَکَتِ الْأَرْضُ إِلَی رَبِّهَا حَتَّی بَلَغَتْ دُمُوعُهَا السَّمَاءَ وَ بَکَتِ السَّمَاءُ حَتَّی بَلَغَتْ دُمُوعُهَا الْعَرْشَ فَأَوْحَی اللَّهُ عَزَّ وَ جَلَّ إِلَی السَّمَاءِ أَنِ احْصِبِیهِمْ </w:t>
      </w:r>
      <w:r>
        <w:rPr>
          <w:rStyle w:val="FootnoteAnchor"/>
          <w:rtl w:val="true"/>
        </w:rPr>
        <w:footnoteReference w:id="667"/>
      </w:r>
      <w:r>
        <w:rPr>
          <w:rFonts w:ascii="Amiri" w:hAnsi="Amiri" w:eastAsia="Amiri" w:cs="Amiri"/>
          <w:color w:val="111111"/>
          <w:sz w:val="28"/>
          <w:sz w:val="28"/>
          <w:szCs w:val="28"/>
          <w:rtl w:val="true"/>
          <w:lang w:bidi="ar-SA"/>
        </w:rPr>
        <w:t>وَ أَوْحَی إِلَی الْأَرْضِ أَنِ اخْسِفِی بِهِمْ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فضال مثله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آن کار را کردند، زمین به سوی پروردگارش گریست به طوری که اشک هایش به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نیز گریست به طوری که اشک هایش به عرش رسید؛ از این رو خداوند عزوجل به آسمان وحی فرمود که بر آنان سنگ ببار و به زمین وحی فرمود که آنان را در خود فرو ببر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839125_1468164448"/>
      <w:bookmarkStart w:id="690" w:name="_Toc293"/>
      <w:bookmarkEnd w:id="689"/>
      <w:r>
        <w:rPr>
          <w:rtl w:val="true"/>
        </w:rPr>
        <w:t>«</w:t>
      </w:r>
      <w:r>
        <w:rPr/>
        <w:t>23</w:t>
      </w:r>
      <w:r>
        <w:rPr>
          <w:rtl w:val="true"/>
        </w:rPr>
        <w:t>»</w:t>
      </w:r>
      <w:bookmarkEnd w:id="690"/>
    </w:p>
    <w:p>
      <w:pPr>
        <w:pStyle w:val="BookText"/>
        <w:rPr/>
      </w:pPr>
      <w:r>
        <w:rPr>
          <w:rFonts w:ascii="Amiri" w:hAnsi="Amiri" w:eastAsia="Amiri" w:cs="Amiri"/>
          <w:color w:val="111111"/>
          <w:sz w:val="28"/>
          <w:sz w:val="28"/>
          <w:szCs w:val="28"/>
          <w:rtl w:val="true"/>
          <w:lang w:bidi="ar-SA"/>
        </w:rPr>
        <w:t xml:space="preserve">شی، تفسیر العیاشی عَنْ یَزِیدَ بْنِ ثَابِتٍ </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أَمِیرَ الْمُؤْمِنِینَ علیه السلام أَ یُؤْتَی النِّسَاءُ فِی أَدْبَارِهِنَّ فَقَالَ سَفِلْتَ سَفِلَ اللَّهُ بِکَ مَا سَمِعْتَ اللَّهَ یَقُولُ أَ تَأْتُونَ الْفاحِشَةَ ما سَبَقَکُمْ بِها مِنْ أَحَدٍ مِنَ الْعالَمِینَ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نزدیکی کردن با زنان از راه دُبُرشان جایز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شدی که خداوند تو را فرومایه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 که هیچ کس از جهانیان در آن بر شما پیشی نگرفته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839127_1468164448"/>
      <w:bookmarkStart w:id="692" w:name="_Toc294"/>
      <w:bookmarkEnd w:id="691"/>
      <w:r>
        <w:rPr>
          <w:rtl w:val="true"/>
        </w:rPr>
        <w:t>«</w:t>
      </w:r>
      <w:r>
        <w:rPr/>
        <w:t>24</w:t>
      </w:r>
      <w:r>
        <w:rPr>
          <w:rtl w:val="true"/>
        </w:rPr>
        <w:t>»</w:t>
      </w:r>
      <w:bookmarkEnd w:id="6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ذُکِرَ عِنْدَهُ إِتْیَانُ </w:t>
      </w:r>
      <w:bookmarkStart w:id="693" w:name="pg13749_126671"/>
    </w:p>
    <w:p>
      <w:pPr>
        <w:pStyle w:val="BookText"/>
        <w:rPr/>
      </w:pPr>
      <w:bookmarkEnd w:id="693"/>
      <w:r>
        <w:rPr>
          <w:rFonts w:ascii="Amiri" w:hAnsi="Amiri" w:eastAsia="Amiri" w:cs="Amiri"/>
          <w:color w:val="111111"/>
          <w:sz w:val="28"/>
          <w:sz w:val="28"/>
          <w:szCs w:val="28"/>
          <w:rtl w:val="true"/>
          <w:lang w:bidi="ar-SA"/>
        </w:rPr>
        <w:t xml:space="preserve">النِّسَاءِ فِی أَدْبَارِهِنَّ فَقَالَ مَا أَعْلَمُ آیَةً فِی الْقُرْآنِ أَحَلَّتْ ذَلِکَ إِلَّا وَاحِدَةً إِنَّکُمْ لَتَأْتُونَ الرِّجالَ شَهْوَةً مِنْ دُونِ النِّساءِ الْآیَةَ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حضور امام رضا علیه السلام از نزدیکی با زنان از راه دُبُرشان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آیه در قرآن این کار را جایز دانسته است 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روی شهوت به جای زنان با مردان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839129_1468164448"/>
      <w:bookmarkStart w:id="695" w:name="_Toc295"/>
      <w:bookmarkEnd w:id="694"/>
      <w:r>
        <w:rPr>
          <w:rtl w:val="true"/>
        </w:rPr>
        <w:t>«</w:t>
      </w:r>
      <w:r>
        <w:rPr/>
        <w:t>25</w:t>
      </w:r>
      <w:r>
        <w:rPr>
          <w:rtl w:val="true"/>
        </w:rPr>
        <w:t>»</w:t>
      </w:r>
      <w:bookmarkEnd w:id="695"/>
    </w:p>
    <w:p>
      <w:pPr>
        <w:pStyle w:val="BookText"/>
        <w:rPr/>
      </w:pPr>
      <w:r>
        <w:rPr>
          <w:rFonts w:ascii="Amiri" w:hAnsi="Amiri" w:eastAsia="Amiri" w:cs="Amiri"/>
          <w:color w:val="111111"/>
          <w:sz w:val="28"/>
          <w:sz w:val="28"/>
          <w:szCs w:val="28"/>
          <w:rtl w:val="true"/>
          <w:lang w:bidi="ar-SA"/>
        </w:rPr>
        <w:t>شی، تفسیر العیاشی عَنْ أَبِی یَزِیدَ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أَرْبَعَةَ أَمْلَاکٍ بِإِهْلَاکِ قَوْمِ لُوطٍ جَبْرَئِیلَ وَ مِیکَائِیلَ وَ إِسْرَافِیلَ وَ کَرُّوبِیلَ فَمَرُّوا بِإِبْرَاهِیمَ وَ هُمْ مُتَعَمِّمُونَ فَسَلَّمُوا عَلَیْهِ وَ لَمْ یَعْرِفْهُمْ وَ رَأَی هَیْئَةً حَسَنَةً فَقَالَ لَا یَخْدُمُ هَؤُلَاءِ إِلَّا أَنَا بِنَفْسِی وَ کَانَ صَاحِبَ أَضْیَافٍ فَشَوَی لَهُمْ عِجْلًا سَمِیناً حَتَّی أَنْضَجَهُ ثُمَّ قَرَّبَهُ إِلَیْهِمْ فَلَمَّا وَضَعَهُ بَیْنَ أَیْدِیهِمْ وَ رَأی أَیْدِیَهُمْ لا تَصِلُ إِلَیْهِ نَکِرَهُمْ وَ أَوْجَسَ مِنْهُمْ خِیفَةً فَلَمَّا رَأَی ذَلِکَ جَبْرَئِیلُ حَسَرَ الْعِمَامَةَ عَنْ وَجْهِهِ </w:t>
      </w:r>
      <w:r>
        <w:rPr>
          <w:rStyle w:val="FootnoteAnchor"/>
          <w:rtl w:val="true"/>
        </w:rPr>
        <w:footnoteReference w:id="673"/>
      </w:r>
      <w:r>
        <w:rPr>
          <w:rFonts w:ascii="Amiri" w:hAnsi="Amiri" w:eastAsia="Amiri" w:cs="Amiri"/>
          <w:color w:val="111111"/>
          <w:sz w:val="28"/>
          <w:sz w:val="28"/>
          <w:szCs w:val="28"/>
          <w:rtl w:val="true"/>
          <w:lang w:bidi="ar-SA"/>
        </w:rPr>
        <w:t xml:space="preserve">فَعَرَفَهُ إِبْرَاهِیمُ فَقَالَ لَهُ أَنْتَ هُوَ قَالَ نَعَمْ وَ مَرَّتِ امْرَأَتُهُ سَارَةُ فَبَشَّرْناها بِإِسْحاقَ وَ مِنْ وَراءِ إِسْحاقَ یَعْقُوبَ قَالَتْ مَا قَالَ اللَّهُ وَ أَجَابُوهَا بِمَا فِی الْکِتَابِ فَقَالَ إِبْرَاهِیمُ فِیمَا جِئْتُمْ قَالُوا فِی هَلَاکِ قَوْمِ لُوطٍ فَقَالَ لَهُمْ إِنْ کَانَ فِیهَا مِائَةٌ مِنَ الْمُؤْمِنِینَ أَ تُهْلِکُونَهُمْ فَقَالَ لَهُ جَبْرَئِیلُ لَا قَالَ فَإِنْ کَانُوا خَمْسِینَ قَالَ لَا قَالَ فَإِنْ کَانُوا ثَلَاثِینَ قَالَ لَا قَالَ فَإِنْ کَانُوا عِشْرِینَ قَالَ لَا قَالَ فَإِنْ کَانُوا عَشَرَةً قَالَ لَا قَالَ فَإِنْ کَانُوا خَمْسَةً قَالَ لَا قَالَ فَإِنْ کَانُوا وَاحِداً قَالَ لَا قالَ إِنَّ فِیها لُوطاً قالُوا نَحْنُ أَعْلَمُ بِمَنْ فِیها لَنُنَجِّیَنَّهُ وَ أَهْلَهُ إِلَّا امْرَأَتَهُ کانَتْ مِنَ الْغابِرِینَ ثُمَّ مَضَوْا قَالَ وَ قَالَ الْحَسَنُ بْنُ عَلِیٍّ لَا أَعْلَمُ هَذَا الْقَوْلَ إِلَّا وَ هُوَ یَسْتَبْقِیهِمْ وَ هُوَ قَوْلُ اللَّهِ یُجادِلُنا فِی قَوْمِ لُوطٍ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فرشته را برای نابود کردن قوم لوط فرستاد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کرّوبیل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دستار بر سر داشتند از کنار ابراهیم علیه السلام گذشتند و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آنان را نشناخت و آنان را در سیمایی زیبا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مهمان نواز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باید اینان را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برایشان گوساله فربهی را بریان کرد و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گوساله را نزد آنان قرار داد، دید دستهایشان به غذا دراز نمی‌شود؛ از این رو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این صحنه را دید، دستار را از روی چهره اش برداشت و ابراهیم علیه السلام او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جبرئیل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ابراهم علیه السلام از آن جا گذر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همان سخنی که خداوند حکایت کرده است را گفت و آن فرشتگان به او همان پاسخی را دادند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 اید؟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 کردن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شهر صد نفر مؤمن باشند آیا با این وجود نیز قوم لوط را نابود می کنید؟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مؤمن باشند چه؟ جبرئیل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 نفر مؤمن باشند چه؟ جبرئیل 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نفر مؤمن باشند چه؟ جبرئیل پسخ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مؤمن باشند چه؟ جبرئیل 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مؤمن باشند چه؟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مؤمن باشد چه؟ جبرئیل 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کسانی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کسانش را جز زنش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را گفتند و سپس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نقل از حسن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سخن ابراهیم علیه السلام تنها برای آن بود تا برای قوم لوط درخواست بقا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قوم لوط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به همین مطلب اشاره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839131_1468164448"/>
      <w:bookmarkStart w:id="697" w:name="_Toc296"/>
      <w:bookmarkEnd w:id="696"/>
      <w:r>
        <w:rPr>
          <w:rtl w:val="true"/>
        </w:rPr>
        <w:t>«</w:t>
      </w:r>
      <w:r>
        <w:rPr/>
        <w:t>26</w:t>
      </w:r>
      <w:r>
        <w:rPr>
          <w:rtl w:val="true"/>
        </w:rPr>
        <w:t>»</w:t>
      </w:r>
      <w:bookmarkEnd w:id="69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عَبْدِ اللَّهِ بْنِ أَبِی هِلَالٍ عَنْ أَبِی عَبْدِ اللَّهِ علیه السلام مِثْلَهُ وَ زَادَ فِیهِ فَقَالَ کُلُوا فَقَالُوا لَا نَأْکُلُ حَتَّی تُخْبِرَنَا مَا ثَمَنُهُ فَقَالَ إِذَا أَکَلْتُمْ فَقُولُوا بِاسْمِ اللَّهِ وَ إِذَا فَرَغْتُمْ فَقُولُوا الْحَمْدُ لِلَّهِ قَالَ فَالْتَفَتَ جَبْرَئِیلُ إِلَی أَصْحَابِهِ وَ کَانُوا أَرْبَعَةً رَئِیسُهُمْ جَبْرَئِیلُ فَقَالَ حَقٌّ لِلَّهِ أَنْ یَتَّخِذَ هَذَا خَلِیلًا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698" w:name="pg13749_126672"/>
    </w:p>
    <w:p>
      <w:pPr>
        <w:pStyle w:val="BookText"/>
        <w:rPr/>
      </w:pPr>
      <w:bookmarkEnd w:id="6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 دیگری از عبد الله بن ابی هلال شبیه به حدیث بالا آمده است، اما در آن علاوه بر مطالب بالا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را از قیمت آن گوساله آگاه نسازی، آن را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خوردن بسم الله و به هنگام دست کشیدن، الحمد لله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 به همراهان خود که چهار نفر بودند و او رئیس آنان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 دارد که او را به عنوان دوست خود برگزیده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839133_1468164448"/>
      <w:bookmarkStart w:id="700" w:name="_Toc297"/>
      <w:bookmarkEnd w:id="699"/>
      <w:r>
        <w:rPr>
          <w:rtl w:val="true"/>
        </w:rPr>
        <w:t>بیان</w:t>
      </w:r>
      <w:bookmarkEnd w:id="700"/>
    </w:p>
    <w:p>
      <w:pPr>
        <w:pStyle w:val="BookText"/>
        <w:rPr/>
      </w:pPr>
      <w:r>
        <w:rPr>
          <w:rFonts w:ascii="IRNazanin" w:hAnsi="IRNazanin" w:eastAsia="IRNazanin"/>
          <w:color w:val="111111"/>
          <w:sz w:val="28"/>
          <w:sz w:val="28"/>
          <w:szCs w:val="28"/>
          <w:rtl w:val="true"/>
          <w:lang w:bidi="fa-IR"/>
        </w:rPr>
        <w:t>قال الحسن بن علی أی ابن فضال کما سیظهر مما سنورده من سند الکافی أی أظن أن غرض إبراهیم علیه السلام کان استبقاء القوم و الشفاعة لهم لا محض إنجاء لوط من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همان ابن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سند کافی که خواهد آمد،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سخنش این است که من گمان می کنم که هدف ابراهیم علیه السلام طلب بقای قوم لوط و شفاعت کردن برایشان بود نه صِرف نجات دادن لوط علیه السلام از میان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839135_1468164448"/>
      <w:bookmarkStart w:id="702" w:name="_Toc298"/>
      <w:bookmarkEnd w:id="701"/>
      <w:r>
        <w:rPr>
          <w:rtl w:val="true"/>
        </w:rPr>
        <w:t>«</w:t>
      </w:r>
      <w:r>
        <w:rPr/>
        <w:t>27</w:t>
      </w:r>
      <w:r>
        <w:rPr>
          <w:rtl w:val="true"/>
        </w:rPr>
        <w:t>»</w:t>
      </w:r>
      <w:bookmarkEnd w:id="7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یَزِیدَ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أَرْبَعَةَ أَمْلَاکٍ فِی إِهْلَاکِ قَوْمِ لُوطٍ جَبْرَئِیلَ وَ مِیکَائِیلَ وَ إِسْرَافِیلَ وَ کَرُّوبِیلَ فَأَتَوْا لُوطاً وَ هُوَ فِی زِرَاعَةٍ </w:t>
      </w:r>
      <w:r>
        <w:rPr>
          <w:rStyle w:val="FootnoteAnchor"/>
          <w:rtl w:val="true"/>
        </w:rPr>
        <w:footnoteReference w:id="676"/>
      </w:r>
      <w:r>
        <w:rPr>
          <w:rFonts w:ascii="Amiri" w:hAnsi="Amiri" w:eastAsia="Amiri" w:cs="Amiri"/>
          <w:color w:val="111111"/>
          <w:sz w:val="28"/>
          <w:sz w:val="28"/>
          <w:szCs w:val="28"/>
          <w:rtl w:val="true"/>
          <w:lang w:bidi="ar-SA"/>
        </w:rPr>
        <w:t xml:space="preserve">قُرْبَ الْقَرْیَةِ فَسَلَّمُوا عَلَیْهِ وَ هُمْ مُتَعَمِّمُونَ فَلَمَّا رَآهُمْ رَأَی هَیْئَةً حَسَنَةً عَلَیْهِمْ ثِیَابٌ بِیضٌ وَ عَمَائِمُ بِیضٌ فَقَالَ لَهُمُ الْمَنْزِلَ فَقَالُوا نَعَمْ فَتَقَدَّمَهُمْ وَ مَشَوْا خَلْفَهُ فَنَدِمَ عَلَی عَرْضِهِ الْمَنْزِلَ عَلَیْهِمْ فَقَالَ أَیَّ شَیْ‌ءٍ صَنَعْتُ آتِی بِهِمْ قَوْمِی وَ أَنَا أَعْرِفُهُمْ فَالْتَفَتَ إِلَیْهِمْ فَقَالَ إِنَّکُمْ لَتَأْتُونَ شِرَاراً مِنْ خَلْقِ اللَّهِ فَقَالَ جَبْرَئِیلُ لَا تَعْجَلْ عَلَیْهِمْ </w:t>
      </w:r>
      <w:r>
        <w:rPr>
          <w:rStyle w:val="FootnoteAnchor"/>
          <w:rtl w:val="true"/>
        </w:rPr>
        <w:footnoteReference w:id="677"/>
      </w:r>
      <w:r>
        <w:rPr>
          <w:rFonts w:ascii="Amiri" w:hAnsi="Amiri" w:eastAsia="Amiri" w:cs="Amiri"/>
          <w:color w:val="111111"/>
          <w:sz w:val="28"/>
          <w:sz w:val="28"/>
          <w:szCs w:val="28"/>
          <w:rtl w:val="true"/>
          <w:lang w:bidi="ar-SA"/>
        </w:rPr>
        <w:t xml:space="preserve">حَتَّی یَشْهَدَ عَلَیْهِمْ ثَلَاثَ مَرَّاتٍ فَقَالَ جَبْرَئِیلُ هَذِهِ وَاحِدَةٌ ثُمَّ مَضَی سَاعَةً ثُمَّ الْتَفَتَ إِلَیْهِمْ فَقَالَ إِنَّکُمْ لَتَأْتُونَ شِرَاراً مِنْ خَلْقِ اللَّهِ فَقَالَ جَبْرَئِیلُ هَذِهِ اثْنَتَانِ ثُمَّ مَشَی فَلَمَّا بَلَغَ بَابَ الْمَدِینَةِ الْتَفَتَ إِلَیْهِمْ فَقَالَ إِنَّکُمْ لَتَأْتُونَ شِرَاراً مِنْ خَلْقِ اللَّهِ فَقَالَ جَبْرَئِیلُ هَذِهِ الثَّالِثَةُ ثُمَّ دَخَلَ وَ دَخَلُوا مَعَهُ حَتَّی دَخَلَ مَنْزِلَهُ فَلَمَّا رَأَتْهُمُ امْرَأَتُهُ رَأَتْ هَیْئَةً حَسَنَةً فَصَعِدَتْ فَوْقَ السَّطْحِ فَصَفَقَتْ </w:t>
      </w:r>
      <w:r>
        <w:rPr>
          <w:rStyle w:val="FootnoteAnchor"/>
          <w:rtl w:val="true"/>
        </w:rPr>
        <w:footnoteReference w:id="678"/>
      </w:r>
      <w:r>
        <w:rPr>
          <w:rFonts w:ascii="Amiri" w:hAnsi="Amiri" w:eastAsia="Amiri" w:cs="Amiri"/>
          <w:color w:val="111111"/>
          <w:sz w:val="28"/>
          <w:sz w:val="28"/>
          <w:szCs w:val="28"/>
          <w:rtl w:val="true"/>
          <w:lang w:bidi="ar-SA"/>
        </w:rPr>
        <w:t xml:space="preserve">فَلَمْ یَسْمَعُوا فَدَخَّنَتْ فَلَمَّا رَأَوُا الدُّخَانَ أَقْبَلُوا یُهْرَعُونَ حَتَّی جَاءُوا إِلَی الْبَابِ فَنَزَلَتِ الْمَرْأَةُ فَقَالَتْ عِنْدَهُ قَوْمٌ مَا رَأَیْتُ قَوْماً قَطُّ أَحْسَنَ هَیْئَةً مِنْهُمْ فَجَاءُوا إِلَی الْبَابِ لِیَدْخُلُوا فَلَمَّا رَآهُمْ لُوطٌ قَامَ إِلَیْهِمْ فَقَالَ لَهُمْ یَا قَوْمِ فَاتَّقُوا اللَّهَ وَ لا تُخْزُونِ فِی ضَیْفِی أَ لَیْسَ مِنْکُمْ رَجُلٌ رَشِیدٌ وَ قَالَ هؤُلاءِ بَناتِی هُنَّ أَطْهَرُ لَکُمْ فَدَعَاهُمْ إِلَی الْحَلَالِ فَقَالُوا ما لَنا فِی بَناتِکَ مِنْ حَقٍّ وَ إِنَّکَ لَتَعْلَمُ ما نُرِیدُ قالَ لَهُمْ لَوْ أَنَّ لِی بِکُمْ قُوَّةً أَوْ آوِی إِلی رُکْنٍ شَدِیدٍ قَالَ فَقَالَ جَبْرَئِیلُ لَوْ یَعْلَمُ أَیُّ قُوَّةٍ لَهُ قَالَ فَکَاثَرُوهُ حَتَّی دَخَلُوا الْبَیْتَ فَصَاحَ بِهِ جَبْرَئِیلُ فَقَالَ یَا لُوطُ دَعْهُمْ یَدْخُلُونَ فَلَمَّا دَخَلُوا أَهْوَی جَبْرَئِیلُ بِإِصْبَعِهِ نَحْوَهُمْ فَذَهَبَتْ أَعْیُنُهُمْ وَ هُوَ قَوْلُ اللَّهِ فَطَمَسْنا أَعْیُنَهُمْ ثُمَّ نَادَاهُ جَبْرَئِیلُ إِنَّا رُسُلُ رَبِّکَ لَنْ یَصِلُوا إِلَیْکَ فَأَسْرِ بِأَهْلِکَ بِقِطْعٍ مِنَ اللَّیْلِ وَ قَالَ لَهُ جَبْرَئِیلُ إِنَّا بُعِثْنَا فِی إِهْلَاکِهِمْ فَقَالَ یَا جَبْرَئِیلُ عَجِّلْ فَقَالَ إِنَّ مَوْعِدَهُمُ الصُّبْحُ أَ لَیْسَ الصُّبْحُ بِقَرِیبٍ فَأَمَرَهُ فَتَحَمَّلَ وَ مَنْ مَعَهُ إِلَّا امْرَأَتَهُ ثُمَّ اقْتَلَعَهَا یَعْنِی الْمَدِینَةَ جَبْرَئِیلُ بِجَنَاحِهِ مِنْ سَبْعِ أَرَضِینَ ثُمَّ رَفَعَهَا حَتَّی سَمِعَ أَهْلُ السَّمَاءِ الدُّنْیَا نُبَاحَ الْکِلَابِ وَ صُرَاخَ </w:t>
      </w:r>
      <w:bookmarkStart w:id="703" w:name="pg13749_126673"/>
    </w:p>
    <w:p>
      <w:pPr>
        <w:pStyle w:val="BookText"/>
        <w:rPr/>
      </w:pPr>
      <w:bookmarkEnd w:id="703"/>
      <w:r>
        <w:rPr>
          <w:rFonts w:ascii="Amiri" w:hAnsi="Amiri" w:eastAsia="Amiri" w:cs="Amiri"/>
          <w:color w:val="111111"/>
          <w:sz w:val="28"/>
          <w:sz w:val="28"/>
          <w:szCs w:val="28"/>
          <w:rtl w:val="true"/>
          <w:lang w:bidi="ar-SA"/>
        </w:rPr>
        <w:t xml:space="preserve">الدُّیُوکِ ثُمَّ قَلَبَهَا وَ أَمْطَرَ عَلَیْهَا وَ عَلَی مَنْ حَوْلَ الْمَدِینَةِ حِجارَةً مِنْ سِجِّیلٍ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عن ابن فضال عن داود بن فرقد عن أبی یزید مثل الخبرین معا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فرشته را برای نابود کردن قوم لوط فرستاد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کرّوبیل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لوط علیه السلام که مشغول کشاورزی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کشاورزی در زمین خود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نزدیک آن دِه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دستار بر سر داشتند،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لوط علیه السلام به آنان افتاد، آنان را با سیمایی زیبا، لباس و دستاری سفید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پیش افتاد و آنان پشت سرشان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از تعارف کردن آنان به خانه اش پشیمان شد؛ از این رو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کردم؟ آنان را به میان قوم ببرم، قومی که می دانم چه 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رو به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است، اما ظاهراً باید این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جبرئیل فرمود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عذاب کردن آنان شتاب نکن تا این که لوط علیه السلام علیه آنان سه بار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علیه السلام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شهر رسیدند، لوط علیه السلام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علیه السلام وارد شهر شد و آنان نیز به همراه او وارد شهر شدند تا این که او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 زن لوط به آنان افتاد و سیمای زیبایشان را دید، بالای پشت بام رفت و دست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اما قوم لوط نشنیدند؛ از این رو دود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دود را دیدند شتابان روی آوردند تا این که دم در خانه لوط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از پشت بام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لوط هستند که تا به حال زیبا تر از آنان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سوی در آمدند تا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لوط علیه السلام آنان را دید برخاست و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عقل‌درست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لوط علیه السلام آنان را به سوی حلال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دخترانت حاجتی نیست و تو خوب می‌دانی که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w:t>
      </w:r>
    </w:p>
    <w:p>
      <w:pPr>
        <w:pStyle w:val="BookText"/>
        <w:rPr/>
      </w:pPr>
      <w:r>
        <w:rPr>
          <w:rFonts w:ascii="IRNazanin" w:hAnsi="IRNazanin" w:eastAsia="IRNazanin"/>
          <w:color w:val="111111"/>
          <w:sz w:val="28"/>
          <w:sz w:val="28"/>
          <w:szCs w:val="28"/>
          <w:rtl w:val="true"/>
          <w:lang w:bidi="fa-IR"/>
        </w:rPr>
        <w:t>قدرتی داشتم یا به تکیه‌گاهی استوار پناه می‌جستم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 که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تعداد بر او فزونی یافتند تا این که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لوط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بگذار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جبرئیل انگشتش را به سوی آنان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نور دیدگانشان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فروغ دیدگانشان را ستردیم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لوط علیه السلام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پاسی از شب گذشته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نابودی آنان فرستاده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 جبرئیل به او دستور داد تا کسان خود را جز زنش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 بال خود آن شهر را از زیر هفت زمین کند و سپس بالا برد تا حدی که ساکنان آسمان دنیا صدای پارس سگ ها و فریاد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خروس های آن شهر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آن شهر را برگرداند و بر آن و کسانی که پیرامون شهر بودند، سنگی از سنگ و گِل بارانید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دو حدیث شبیه به هر دو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نیز این حدیث را در الروضة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839137_1468164448"/>
      <w:bookmarkStart w:id="705" w:name="_Toc299"/>
      <w:bookmarkEnd w:id="704"/>
      <w:r>
        <w:rPr>
          <w:rtl w:val="true"/>
        </w:rPr>
        <w:t>«</w:t>
      </w:r>
      <w:r>
        <w:rPr/>
        <w:t>28</w:t>
      </w:r>
      <w:r>
        <w:rPr>
          <w:rtl w:val="true"/>
        </w:rPr>
        <w:t>»</w:t>
      </w:r>
      <w:bookmarkEnd w:id="705"/>
    </w:p>
    <w:p>
      <w:pPr>
        <w:pStyle w:val="BookText"/>
        <w:rPr/>
      </w:pPr>
      <w:r>
        <w:rPr>
          <w:rFonts w:ascii="Amiri" w:hAnsi="Amiri" w:eastAsia="Amiri" w:cs="Amiri"/>
          <w:color w:val="111111"/>
          <w:sz w:val="28"/>
          <w:sz w:val="28"/>
          <w:szCs w:val="28"/>
          <w:rtl w:val="true"/>
          <w:lang w:bidi="ar-SA"/>
        </w:rPr>
        <w:t>شی، تفسیر العیاشی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یَقُولُ جاءَ بِعِجْلٍ حَنِیذٍ قَالَ مَشْوِیّاً نَضِیجاً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بریان و پخته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839139_1468164448"/>
      <w:bookmarkStart w:id="707" w:name="_Toc300"/>
      <w:bookmarkEnd w:id="706"/>
      <w:r>
        <w:rPr>
          <w:rtl w:val="true"/>
        </w:rPr>
        <w:t>«</w:t>
      </w:r>
      <w:r>
        <w:rPr/>
        <w:t>29</w:t>
      </w:r>
      <w:r>
        <w:rPr>
          <w:rtl w:val="true"/>
        </w:rPr>
        <w:t>»</w:t>
      </w:r>
      <w:bookmarkEnd w:id="707"/>
    </w:p>
    <w:p>
      <w:pPr>
        <w:pStyle w:val="BookText"/>
        <w:rPr/>
      </w:pPr>
      <w:r>
        <w:rPr>
          <w:rFonts w:ascii="Amiri" w:hAnsi="Amiri" w:eastAsia="Amiri" w:cs="Amiri"/>
          <w:color w:val="111111"/>
          <w:sz w:val="28"/>
          <w:sz w:val="28"/>
          <w:szCs w:val="28"/>
          <w:rtl w:val="true"/>
          <w:lang w:bidi="ar-SA"/>
        </w:rPr>
        <w:t xml:space="preserve">شی، تفسیر العیاشی قَوْلُهُ تَعَالَی هؤُلاءِ بَناتِی هُنَّ أَطْهَرُ لَکُمْ قَالَ أَبُو عَبْدِ اللَّهِ علیه السلام عَرَضَ عَلَیْهِمُ التَّزْوِیجَ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راه ازدواج را برآنان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839141_1468164448"/>
      <w:bookmarkStart w:id="709" w:name="_Toc301"/>
      <w:bookmarkEnd w:id="708"/>
      <w:r>
        <w:rPr>
          <w:rtl w:val="true"/>
        </w:rPr>
        <w:t>«</w:t>
      </w:r>
      <w:r>
        <w:rPr/>
        <w:t>30</w:t>
      </w:r>
      <w:r>
        <w:rPr>
          <w:rtl w:val="true"/>
        </w:rPr>
        <w:t>»</w:t>
      </w:r>
      <w:bookmarkEnd w:id="709"/>
    </w:p>
    <w:p>
      <w:pPr>
        <w:pStyle w:val="BookText"/>
        <w:rPr/>
      </w:pPr>
      <w:r>
        <w:rPr>
          <w:rFonts w:ascii="Amiri" w:hAnsi="Amiri" w:eastAsia="Amiri" w:cs="Amiri"/>
          <w:color w:val="111111"/>
          <w:sz w:val="28"/>
          <w:sz w:val="28"/>
          <w:szCs w:val="28"/>
          <w:rtl w:val="true"/>
          <w:lang w:bidi="ar-SA"/>
        </w:rPr>
        <w:t xml:space="preserve">شی، تفسیر العیاشی عَنْ صَالِحِ بْنِ سَعْدٍ عَنْ أَبِی عَبْدِ اللَّهِ علیه السلام فِی قَوْلِ اللَّهِ لَوْ أَنَّ لِی بِکُمْ قُوَّةً أَوْ آوِی إِلی رُکْنٍ شَدِیدٍ قَالَ قُوَّةُ الْقَائِمِ وَ الرُّکْنُ الشَّدِیدُ ثَلَاثُمِائَةٍ وَ ثَلَاثَةَ عَشَرَ أَصْحَابُهُ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قدرت، حضرت قائم علیه السلام و مقصود از تکیه گاهی استوار،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839143_1468164448"/>
      <w:bookmarkStart w:id="711" w:name="_Toc302"/>
      <w:bookmarkEnd w:id="710"/>
      <w:r>
        <w:rPr>
          <w:rtl w:val="true"/>
        </w:rPr>
        <w:t>بیان</w:t>
      </w:r>
      <w:bookmarkEnd w:id="711"/>
    </w:p>
    <w:p>
      <w:pPr>
        <w:pStyle w:val="BookText"/>
        <w:rPr/>
      </w:pPr>
      <w:r>
        <w:rPr>
          <w:rFonts w:ascii="IRNazanin" w:hAnsi="IRNazanin" w:eastAsia="IRNazanin"/>
          <w:color w:val="111111"/>
          <w:sz w:val="28"/>
          <w:sz w:val="28"/>
          <w:szCs w:val="28"/>
          <w:rtl w:val="true"/>
          <w:lang w:bidi="fa-IR"/>
        </w:rPr>
        <w:t>یحتمل أن یکون المعنی أنه تمنی قوة مثل قوة القائم و أصحابا مثل أصحابه أو مصداقهما فی هذه الأمة القائم و أصحابه مع أنه لا یبعد أن یکون تمنی إدراک زمان القائم علیه السلام و حضوره و أصحابه عنده إذ لا یلزم فی المتمنی إمکان الحصول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مقصود لوط علیه السلام این باشد که او آرزوی قدرتی هچون قدرت حضرت قائم علیه السلام و یارانی همچون یاران آن حضرت را داشت یا این که مصداق آن قدرت و تکیه گاه استوار در میان این امت حضرت قائم علیه السلام و یاران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بعید نیست که او درک دوره حضرت قائم علیه السلام و حضور او و یارانش را در نزد خود تمنا کرده باشد؛ زیرا در تمنا لازم نیست که به وجود آمدن آن چیز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839145_1468164448"/>
      <w:bookmarkStart w:id="713" w:name="_Toc303"/>
      <w:bookmarkEnd w:id="712"/>
      <w:r>
        <w:rPr>
          <w:rtl w:val="true"/>
        </w:rPr>
        <w:t>«</w:t>
      </w:r>
      <w:r>
        <w:rPr/>
        <w:t>31</w:t>
      </w:r>
      <w:r>
        <w:rPr>
          <w:rtl w:val="true"/>
        </w:rPr>
        <w:t>»</w:t>
      </w:r>
      <w:bookmarkEnd w:id="713"/>
    </w:p>
    <w:p>
      <w:pPr>
        <w:pStyle w:val="BookText"/>
        <w:rPr/>
      </w:pPr>
      <w:r>
        <w:rPr>
          <w:rFonts w:ascii="Amiri" w:hAnsi="Amiri" w:eastAsia="Amiri" w:cs="Amiri"/>
          <w:color w:val="111111"/>
          <w:sz w:val="28"/>
          <w:sz w:val="28"/>
          <w:szCs w:val="28"/>
          <w:rtl w:val="true"/>
          <w:lang w:bidi="ar-SA"/>
        </w:rPr>
        <w:t xml:space="preserve">شی، تفسیر العیاشی عَنْ عَلِیِّ بْنِ أَبِی حَمْزَةَ عَنْ أَبِی عَبْدِ اللَّهِ علیه السلام فِی قَوْلِ اللَّهِ إِنَّا رُسُلُ رَبِّکَ لَنْ یَصِلُوا إِلَیْکَ فَأَسْرِ بِأَهْلِکَ بِقِطْعٍ مِنَ اللَّیْلِ مُظْلِماً قَالَ قَالَ أَبُو عَبْدِ اللَّهِ علیه السلام وَ هَکَذَا قِرَاءَةُ أَمِیرِ الْمُؤْمِنِینَ علیه السلام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ابو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 رَبِّکَ لَن یَصِلُواْ إِلَیْکَ فَأَسْرِ بِأَهْلِکَ 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إِنَّا رُسُلُ رَبِّکَ لَن یَصِلُواْ إِلَیْکَ فَأَسْرِ بِأَهْلِکَ بِقِطْعٍ مِّنَ اللَّیْلِ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آن را این طور خوانده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خطی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1839147_1468164448"/>
      <w:bookmarkStart w:id="715" w:name="_Toc304"/>
      <w:bookmarkEnd w:id="714"/>
      <w:r>
        <w:rPr>
          <w:rtl w:val="true"/>
        </w:rPr>
        <w:t>«</w:t>
      </w:r>
      <w:r>
        <w:rPr/>
        <w:t>32</w:t>
      </w:r>
      <w:r>
        <w:rPr>
          <w:rtl w:val="true"/>
        </w:rPr>
        <w:t>»</w:t>
      </w:r>
      <w:bookmarkEnd w:id="71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قَضَی عَذَابَ قَوْمِ لُوطٍ وَ قَدَّرَهُ أَحَبَّ أَنْ یُعَوِّضَ إِبْرَاهِیمَ مِنْ عَذَابِ قَوْمِ لُوطٍ بِغُلامٍ عَلِیمٍ لِیُسَلِّیَ بِهِ مُصَابَهُ بِهَلَاکِ قَوْمِ لُوطٍ قَالَ فَبَعَثَ اللَّهُ رُسُلًا إِلَی إِبْرَاهِیمَ یُبَشِّرُونَهُ بِإِسْمَاعِیلَ قَالَ فَدَخَلُوا عَلَیْهِ لَیْلًا فَفَزِعَ مِنْهُمْ وَ خَافَ أَنْ یَکُونُوا سُرَّاقاً فَلَمَّا رَأَتْهُ الرُّسُلُ فَزِعاً مَذْعُوراً قالُوا 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مِنْکُمْ وَجِلُونَ قالُوا لا تَوْجَلْ إِنَّا نُبَشِّرُکَ بِغُلامٍ </w:t>
      </w:r>
      <w:bookmarkStart w:id="716" w:name="pg13749_126674"/>
    </w:p>
    <w:p>
      <w:pPr>
        <w:pStyle w:val="BookText"/>
        <w:rPr/>
      </w:pPr>
      <w:bookmarkEnd w:id="716"/>
      <w:r>
        <w:rPr>
          <w:rFonts w:ascii="Amiri" w:hAnsi="Amiri" w:eastAsia="Amiri" w:cs="Amiri"/>
          <w:color w:val="111111"/>
          <w:sz w:val="28"/>
          <w:sz w:val="28"/>
          <w:szCs w:val="28"/>
          <w:rtl w:val="true"/>
          <w:lang w:bidi="ar-SA"/>
        </w:rPr>
        <w:t xml:space="preserve">عَلِیمٍ قَالَ أَبُو جَعْفَرٍ علیه السلام وَ الْغُلَامُ الْعَلِیمُ هُوَ إِسْمَاعِیلُ مِنْ هَاجَرَ فَقَالَ إِبْرَاهِیمُ لِلرُّسُلِ أَ بَشَّرْتُمُونِی عَلی أَنْ مَسَّنِیَ الْکِبَرُ فَبِمَ تُبَشِّرُونَ قالُوا بَشَّرْناکَ بِالْحَقِّ فَلا تَکُنْ مِنَ الْقانِطِینَ قَالَ إِبْرَاهِیمُ لِلرُّسُلِ فَما خَطْبُکُمْ بَعْدَ الْبِشَارَةِ قالُوا إِنَّا أُرْسِلْنا إِلی قَوْمٍ مُجْرِمِینَ قَوْمِ لُوطٍ إِنَّهُمْ کَانُوا قَوْماً فَاسِقِینَ لِنُنْذِرَهُمْ عَذَابَ رَبِّ الْعَالَمِینَ قَالَ أَبُو جَعْفَرٍ قالَ إِبْرَاهِیمُ إِنَّ فِیها لُوطاً قالُوا نَحْنُ أَعْلَمُ بِمَنْ فِیها لَنُنَجِّیَنَّهُ وَ أَهْلَهُ إِلَّا امْرَأَتَهُ قَدَّرْنا إِنَّها لَمِنَ الْغابِرِینَ فَلَمَّا عَذَّبَهُمْ اللَّهُ أَرْسَلَ اللَّهُ إِلَی إِبْرَاهِیمَ رُسُلًا یُبَشِّرُونَهُ بِإِسْحَاقَ وَ یُعَزُّونَهُ بِهَلَاکِ قَوْمِ لُوطٍ وَ ذَلِکَ قَوْلُهُ وَ لَمَّا جاءَتْ رُسُلُنا إِبْراهِیمَ بِالْبُشْری فَقالُوا سَلاماً قالَ سَلامٌ قَوْمٌ مُنْکَرُونَ فَما لَبِثَ أَنْ جاءَ بِعِجْلٍ حَنِیذٍ یَعْنِی زَکِیّاً مَشْوِیّاً نَضِیجاً فَلَمَّا رَأی أَیْدِیَهُمْ لا تَصِلُ إِلَیْهِ نَکِرَهُمْ وَ أَوْجَسَ مِنْهُمْ خِیفَةً قالُوا لا تَخَفْ إِنَّا أُرْسِلْنا إِلی قَوْمِ لُوطٍ وَ امْرَأَتُهُ قائِمَةٌ قَالَ أَبُو جَعْفَرٍ إِنَّمَا عَنَوْا سَارَةَ </w:t>
      </w:r>
      <w:r>
        <w:rPr>
          <w:rStyle w:val="FootnoteAnchor"/>
          <w:rtl w:val="true"/>
        </w:rPr>
        <w:footnoteReference w:id="685"/>
      </w:r>
      <w:r>
        <w:rPr>
          <w:rFonts w:ascii="Amiri" w:hAnsi="Amiri" w:eastAsia="Amiri" w:cs="Amiri"/>
          <w:color w:val="111111"/>
          <w:sz w:val="28"/>
          <w:sz w:val="28"/>
          <w:szCs w:val="28"/>
          <w:rtl w:val="true"/>
          <w:lang w:bidi="ar-SA"/>
        </w:rPr>
        <w:t xml:space="preserve">قَائِمَةً فَبَشَّرُوهَا بِإِسْحاقَ وَ مِنْ وَراءِ إِسْحاقَ یَعْقُوبَ فَضَحِکَتْ یَعْنِی فَعَجِبَتْ مِنْ قَوْلِهِمْ وَ فِی رِوَایَةِ أَبِی عَبْدِ اللَّهِ فَضَحِکَتْ قَالَ حَاضَتْ فَعَجِبَتْ مِنْ قَوْلِهِمْ وَ قالَتْ یا وَیْلَتی أَ أَلِدُ وَ أَنَا عَجُوزٌ وَ هذا بَعْلِی شَیْخاً إِنَّ هذا لَشَیْ‌ءٌ عَجِیبٌ إِلَی قَوْلِهِ حَمِیدٌ مَجِیدٌ فَلَمَّا جَاءَتْ إِبْرَاهِیمَ الْبِشَارَةُ بِإِسْحَاقَ فَذَهَبَ عَنْهُ الرَّوْعُ أَقْبَلَ یُنَاجِی رَبَّهُ فِی قَوْمِ لُوطٍ وَ یَسْأَلُهُ کَشْفَ الْبَلَاءِ عَنْهُمْ فَقَالَ اللَّهُ یا إِبْراهِیمُ أَعْرِضْ عَنْ هذا إِنَّهُ قَدْ جاءَ أَمْرُ رَبِّکَ وَ إِنَّهُمْ آتِیهِمْ عَذَابِی بَعْدَ طُلُوعِ الشَّمْسِ مِنْ یَوْمِکَ مَحْتُوماً غَیْرُ مَرْدُودٍ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بلند مرتبه و متعال عذاب قوم لوط را مقدر و حتمی ساخت، دوست داشت که در عوض آن به ابراهیم علیه السلام پسری دانا ارزانی دارد تا بدین وسیله او را در مصیبتی که با نابودی قوم لوط بر او وارد شده بود، تسلیت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فرستادگانی را نزد ابراهیم علیه السلام فرستاد تا به او اسماعیل علیه السلام را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بر او وارد شدند؛ از این رو از آنان ترسید و بیم آن داشت که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الهی او را هراسان و پریشان دیدند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سلام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تو را به پسری دانا مژده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پسر دانا، اسماعیل پسر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فرستادگان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که مرا پیری فرا رسیده است بشارتم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بشارت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دیگرتان پس از مژده دادن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گروه مجرمان یعنی قوم لوط که قومی فاسق بودند، فرستاده شده‌ایم تا آنان را از عذاب پروردگار جهانیان بیم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کسانی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کسانش را جز زنش که مقدر کردیم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حتما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آنان را عذاب کرد، فرستادگانی را نزد ابراهیم علیه السلام فرستاد تا او را به اسحاق علیه السلام مژده دهند و نابودی قوم لوط را به او تسلیت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قومی ناشناخته هستید و دیری نپایید که 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حَنیذ در آیه، ذبح شرعی شده، بریان و پخته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دید دستهایشان به غذا دراز نمی‌شود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فرستادگان، ساره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او را به اسحاق و از پی اسحاق به یعقوب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سخن آنان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صادق علیه السلام آمده است که حضرت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حیض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آنان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آورم با آن که من پیرزنم و این شوهرم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ابراهیم علیه السلام مژده اسحاق علیه السلام داده شد و ترسش از بین رفت، شروع به راز و نیاز به پروردگارش درباره قوم لوط کرد و از او می خواست تا آن بلا را از آنان دور سازد؛ از این 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که فرمان پروردگارت آمده و</w:t>
      </w:r>
    </w:p>
    <w:p>
      <w:pPr>
        <w:pStyle w:val="BookText"/>
        <w:rPr/>
      </w:pPr>
      <w:r>
        <w:rPr>
          <w:rFonts w:ascii="IRNazanin" w:hAnsi="IRNazanin" w:eastAsia="IRNazanin"/>
          <w:color w:val="111111"/>
          <w:sz w:val="28"/>
          <w:sz w:val="28"/>
          <w:szCs w:val="28"/>
          <w:rtl w:val="true"/>
          <w:lang w:bidi="fa-IR"/>
        </w:rPr>
        <w:t>برای آنان عذابی که بی‌بازگشت است بعد از طلوع خورشید در همین روز حتما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839149_1468164448"/>
      <w:bookmarkStart w:id="718" w:name="_Toc305"/>
      <w:bookmarkEnd w:id="717"/>
      <w:r>
        <w:rPr>
          <w:rtl w:val="true"/>
        </w:rPr>
        <w:t>«</w:t>
      </w:r>
      <w:r>
        <w:rPr/>
        <w:t>33</w:t>
      </w:r>
      <w:r>
        <w:rPr>
          <w:rtl w:val="true"/>
        </w:rPr>
        <w:t>»</w:t>
      </w:r>
      <w:bookmarkEnd w:id="718"/>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مُحَمَّدِ بْنِ أَبِی حَمْزَةَ عَنْ یَعْقُوبَ بْنِ شُعَیْبٍ عَنْ أَبِی عَبْدِ اللَّهِ علیه السلام فِی قَوْلِ لُوطٍ علیه السلام هؤُلاءِ بَناتِی هُنَّ أَطْهَرُ لَکُمْ قَالَ عَرَضَ عَلَیْهِمُ التَّزْوِیجَ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سخن لوط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راه ازدواج را برآنان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1839151_1468164448"/>
      <w:bookmarkStart w:id="720" w:name="_Toc306"/>
      <w:bookmarkEnd w:id="719"/>
      <w:r>
        <w:rPr>
          <w:rtl w:val="true"/>
        </w:rPr>
        <w:t>«</w:t>
      </w:r>
      <w:r>
        <w:rPr/>
        <w:t>34</w:t>
      </w:r>
      <w:r>
        <w:rPr>
          <w:rtl w:val="true"/>
        </w:rPr>
        <w:t>»</w:t>
      </w:r>
      <w:bookmarkEnd w:id="720"/>
    </w:p>
    <w:p>
      <w:pPr>
        <w:pStyle w:val="BookText"/>
        <w:rPr/>
      </w:pPr>
      <w:r>
        <w:rPr>
          <w:rFonts w:ascii="Amiri" w:hAnsi="Amiri" w:eastAsia="Amiri" w:cs="Amiri"/>
          <w:color w:val="111111"/>
          <w:sz w:val="28"/>
          <w:sz w:val="28"/>
          <w:szCs w:val="28"/>
          <w:rtl w:val="true"/>
          <w:lang w:bidi="ar-SA"/>
        </w:rPr>
        <w:t>یب، تهذیب الأحکام عَلِیٌّ عَنْ أَبِیهِ عَنِ النَّوْفَلِیِّ عَنِ السَّکُونِیِّ عَنِ الصَّادِقِ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فِی النَّادِی مِنْ أَخْلَاقِ قَوْمِ لُوطٍ ثُمَّ تَلَا علیه السلام وَ تَأْتُونَ فِی نادِیکُمُ الْمُنْکَرَ قَالَ هُوَ الْخَذْفُ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کردن در محافل از عادت قوم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سنگ پرتاب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1839153_1468164448"/>
      <w:bookmarkStart w:id="722" w:name="_Toc307"/>
      <w:bookmarkEnd w:id="721"/>
      <w:r>
        <w:rPr>
          <w:rtl w:val="true"/>
        </w:rPr>
        <w:t>«</w:t>
      </w:r>
      <w:r>
        <w:rPr/>
        <w:t>35</w:t>
      </w:r>
      <w:r>
        <w:rPr>
          <w:rtl w:val="true"/>
        </w:rPr>
        <w:t>»</w:t>
      </w:r>
      <w:bookmarkEnd w:id="722"/>
    </w:p>
    <w:p>
      <w:pPr>
        <w:pStyle w:val="BookText"/>
        <w:rPr/>
      </w:pPr>
      <w:r>
        <w:rPr>
          <w:rFonts w:ascii="Amiri" w:hAnsi="Amiri" w:eastAsia="Amiri" w:cs="Amiri"/>
          <w:color w:val="111111"/>
          <w:sz w:val="28"/>
          <w:sz w:val="28"/>
          <w:szCs w:val="28"/>
          <w:rtl w:val="true"/>
          <w:lang w:bidi="ar-SA"/>
        </w:rPr>
        <w:t>فس، تفسیر القمی کانَتْ تَعْمَلُ الْخَبائِثَ قَالَ کَانُوا یَنْکِحُونَ الرِّجَالَ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8"/>
      </w:r>
      <w:bookmarkStart w:id="723" w:name="pg13749_126675"/>
    </w:p>
    <w:p>
      <w:pPr>
        <w:pStyle w:val="BookText"/>
        <w:rPr/>
      </w:pPr>
      <w:bookmarkEnd w:id="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با مردان لواط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4" w:name="__RefHeading___Toc1839155_1468164448"/>
      <w:bookmarkStart w:id="725" w:name="_Toc308"/>
      <w:bookmarkEnd w:id="724"/>
      <w:r>
        <w:rPr>
          <w:rtl w:val="true"/>
        </w:rPr>
        <w:t xml:space="preserve">باب </w:t>
      </w:r>
      <w:r>
        <w:rPr/>
        <w:t>8</w:t>
      </w:r>
      <w:r>
        <w:rPr>
          <w:rtl w:val="true"/>
        </w:rPr>
        <w:t xml:space="preserve"> </w:t>
      </w:r>
      <w:r>
        <w:rPr>
          <w:rtl w:val="true"/>
        </w:rPr>
        <w:t>قصص ذی القرنین‌</w:t>
      </w:r>
      <w:bookmarkEnd w:id="725"/>
    </w:p>
    <w:p>
      <w:pPr>
        <w:pStyle w:val="Heading4"/>
        <w:numPr>
          <w:ilvl w:val="3"/>
          <w:numId w:val="1"/>
        </w:numPr>
        <w:rPr/>
      </w:pPr>
      <w:bookmarkStart w:id="726" w:name="__RefHeading___Toc1839157_1468164448"/>
      <w:bookmarkStart w:id="727" w:name="_Toc309"/>
      <w:bookmarkEnd w:id="726"/>
      <w:r>
        <w:rPr>
          <w:rtl w:val="true"/>
        </w:rPr>
        <w:t>الآیات</w:t>
      </w:r>
      <w:bookmarkEnd w:id="727"/>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ascii="Amiri" w:hAnsi="Amiri" w:eastAsia="Amiri" w:cs="Amiri"/>
          <w:i/>
          <w:i/>
          <w:iCs/>
          <w:color w:val="111111"/>
          <w:sz w:val="28"/>
          <w:sz w:val="28"/>
          <w:szCs w:val="28"/>
          <w:rtl w:val="true"/>
          <w:lang w:bidi="ar-SA"/>
        </w:rPr>
        <w:t>إِنَّا مَکَّنَّا لَهُ فِی الْأَرْضِ وَ آتَیْناهُ مِنْ کُلِّ شَیْ‌ءٍ سَبَباً</w:t>
      </w:r>
      <w:r>
        <w:rPr>
          <w:rFonts w:ascii="Amiri" w:hAnsi="Amiri" w:eastAsia="Amiri" w:cs="Amiri"/>
          <w:color w:val="111111"/>
          <w:sz w:val="28"/>
          <w:sz w:val="28"/>
          <w:szCs w:val="28"/>
          <w:rtl w:val="true"/>
          <w:lang w:bidi="ar-SA"/>
        </w:rPr>
        <w:t xml:space="preserve"> فَأَتْبَعَ سَبَباً </w:t>
      </w:r>
      <w:r>
        <w:rPr>
          <w:rFonts w:ascii="Amiri" w:hAnsi="Amiri" w:eastAsia="Amiri" w:cs="Amiri"/>
          <w:i/>
          <w:i/>
          <w:iCs/>
          <w:color w:val="111111"/>
          <w:sz w:val="28"/>
          <w:sz w:val="28"/>
          <w:szCs w:val="28"/>
          <w:rtl w:val="true"/>
          <w:lang w:bidi="ar-SA"/>
        </w:rPr>
        <w:t>حَتَّی إِذا بَلَغَ مَغْرِبَ الشَّمْسِ وَجَدَها تَغْرُبُ فِی عَیْنٍ حَمِئَةٍ وَ وَجَدَ عِنْدَها قَوْماً</w:t>
      </w:r>
      <w:r>
        <w:rPr>
          <w:rFonts w:ascii="Amiri" w:hAnsi="Amiri" w:eastAsia="Amiri" w:cs="Amiri"/>
          <w:color w:val="111111"/>
          <w:sz w:val="28"/>
          <w:sz w:val="28"/>
          <w:szCs w:val="28"/>
          <w:rtl w:val="true"/>
          <w:lang w:bidi="ar-SA"/>
        </w:rPr>
        <w:t xml:space="preserve"> قُلْنا یا ذَا الْقَرْنَیْنِ إِمَّا أَنْ تُعَذِّبَ وَ إِمَّا أَنْ 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یُرَدُّ إِلی رَبِّهِ فَیُعَذِّبُهُ عَذاباً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 فَلَهُ جَزاءً الْحُسْنی وَ سَنَقُولُ لَهُ مِنْ أَمْرِنا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 حَتَّی إِذا بَلَغَ مَطْلِعَ الشَّمْسِ وَجَدَها تَطْلُعُ عَلی قَوْمٍ لَمْ 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ascii="Amiri" w:hAnsi="Amiri" w:eastAsia="Amiri" w:cs="Amiri"/>
          <w:i/>
          <w:i/>
          <w:iCs/>
          <w:color w:val="111111"/>
          <w:sz w:val="28"/>
          <w:sz w:val="28"/>
          <w:szCs w:val="28"/>
          <w:rtl w:val="true"/>
          <w:lang w:bidi="ar-SA"/>
        </w:rPr>
        <w:t>ثُمَّ أَتْبَعَ سَبَباً حَتَّی إِذا بَلَغَ بَیْنَ السَّدَّیْنِ وَجَدَ مِنْ دُونِهِما قَوْماً لا یَکادُونَ یَفْقَهُونَ قَوْلًا قالُوا یا ذَا الْقَرْنَیْنِ إِنَّ یَأْجُوجَ وَ مَأْجُوجَ مُفْسِدُونَ فِی الْأَرْضِ فَهَلْ نَجْعَلُ لَکَ خَرْجاً عَلی أَنْ تَجْعَلَ بَیْنَنا وَ بَیْنَهُمْ سَدًّا</w:t>
      </w:r>
      <w:r>
        <w:rPr>
          <w:rFonts w:ascii="Amiri" w:hAnsi="Amiri" w:eastAsia="Amiri" w:cs="Amiri"/>
          <w:color w:val="111111"/>
          <w:sz w:val="28"/>
          <w:sz w:val="28"/>
          <w:szCs w:val="28"/>
          <w:rtl w:val="true"/>
          <w:lang w:bidi="ar-SA"/>
        </w:rPr>
        <w:t xml:space="preserve"> 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آتُونِی أُفْرِغْ عَلَیْهِ قِطْراً </w:t>
      </w:r>
      <w:r>
        <w:rPr>
          <w:rFonts w:ascii="Amiri" w:hAnsi="Amiri" w:eastAsia="Amiri" w:cs="Amiri"/>
          <w:i/>
          <w:i/>
          <w:iCs/>
          <w:color w:val="111111"/>
          <w:sz w:val="28"/>
          <w:sz w:val="28"/>
          <w:szCs w:val="28"/>
          <w:rtl w:val="true"/>
          <w:lang w:bidi="ar-SA"/>
        </w:rPr>
        <w:t>فَمَا اسْطاعُوا أَنْ یَظْهَرُوهُ وَ مَا اسْتَطاعُوا لَهُ نَقْباً</w:t>
      </w:r>
      <w:r>
        <w:rPr>
          <w:rFonts w:ascii="Amiri" w:hAnsi="Amiri" w:eastAsia="Amiri" w:cs="Amiri"/>
          <w:color w:val="111111"/>
          <w:sz w:val="28"/>
          <w:sz w:val="28"/>
          <w:szCs w:val="28"/>
          <w:rtl w:val="true"/>
          <w:lang w:bidi="ar-SA"/>
        </w:rPr>
        <w:t xml:space="preserve"> قالَ هذا رَحْمَةٌ مِنْ رَبِّی فَإِذا جاءَ وَعْدُ رَبِّی جَعَلَهُ دَکَّاءَ وَ کانَ وَعْدُ رَبِّی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وَآتَیْنَاهُ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قُلْنَا یَا ذَا الْقَرْنَیْنِ إِمَّا أَن تُعَذِّبَ وَإِمَّا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وَقَدْ أَحَطْنَا بِمَا لَدَیْهِ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وَمَأْجُوجَ مُفْسِدُونَ فِی الْأَرْضِ فَهَلْ نَجْعَلُ لَکَ خَرْجًا عَلَی أَن تَجْعَلَ بَیْنَنَا وَبَیْنَهُمْ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وَکَانَ وَعْدُ رَبِّی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ذوالقرنین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زودی چیزی از او برای شما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به او امکاناتی دادیم 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 و نزدیک آن،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می‌کنی 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ستم ورزد 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پروردگارش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عذابی سخت‌خواهد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که ایمان آورد و کار شایسته کند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خواهد داشت و به فرمان خود او را به کاری آسان واخواهیم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به جایگاه برآمدن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خبری که پیش او بود احاطه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راهی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را یافت 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ذوالقرنین یاجوج و ماجوج سخت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قطعات آهن بیاورید تا آنگاه که میان دو کوه 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8" w:name="__RefHeading___Toc1839159_1468164448"/>
      <w:bookmarkStart w:id="729" w:name="_Toc310"/>
      <w:bookmarkEnd w:id="728"/>
      <w:r>
        <w:rPr>
          <w:rtl w:val="true"/>
        </w:rPr>
        <w:t>تفسیر</w:t>
      </w:r>
      <w:bookmarkEnd w:id="729"/>
    </w:p>
    <w:p>
      <w:p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أی بسطنا یده فی الأرض و ملکناه حتی استولی علیها</w:t>
      </w:r>
    </w:p>
    <w:p>
      <w:pPr>
        <w:pStyle w:val="BookText"/>
        <w:rPr/>
      </w:pPr>
      <w:r>
        <w:rPr>
          <w:rFonts w:ascii="Amiri" w:hAnsi="Amiri" w:eastAsia="Amiri" w:cs="Amiri"/>
          <w:color w:val="111111"/>
          <w:sz w:val="28"/>
          <w:sz w:val="28"/>
          <w:szCs w:val="28"/>
          <w:rtl w:val="true"/>
          <w:lang w:bidi="ar-SA"/>
        </w:rPr>
        <w:t>وَ رُوِیَ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لَهُ السَّحَابَ فَحَمَلَهُ عَلَیْهَا وَ مَدَّ لَهُ فِی الْأَسْبَابِ وَ بَسَطَ لَهُ النُّورَ فَکَانَ اللَّیْلُ وَ النَّهَارُ عَلَیْهِ سَوَاءً فَهَذَا مَعْنَی تَمْکِینِهِ فِی الْأَرْضِ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آتَیْناهُ مِنْ کُلِّ شَیْ‌ءٍ سَبَباً أی و أعطیناه من کل شی‌ء علما و قدرة و آلة یتسبب بها إلی إرادته فَأَتْبَعَ سَبَباً أی فأتبع طریقا و أخذ فی سلوکه أو فأتبع سببا من الأسباب التی أوتیها فی المسیر إلی المغرب حَتَّی إِذا بَلَغَ مَغْرِبَ الشَّمْسِ أی آخر العمارة من جانب المغرب و بلغ قوما لم یکن وراءهم أحد إلی موضع غروب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وَجَدَها تَغْرُبُ أی کأنها تغرب فِی عَیْنٍ حَمِئَةٍ و إن کانت تغرب وراءها لأن الشمس لا تزایل الفلک و لا تدخل عین الماء و لکن لما بلغ ذلک الموضع تراءی له کأنّ الشمس تغرب فی عین کما أن من کان فی البحر یراها کأنها تغرب فی الماء و من کان فی البر یراها کأنها تغرب فی الأرض الملساء و العین الحمئة هی ذات الحمإ و هی الطین الأسود المنتن و الحامیة الحارة و عن کعب قال أجدها فی التوراة تغرب فی ماء و طین إِمَّا أَنْ تُعَذِّبَ أی بالقتل من أقام منهم علی الشرک وَ إِمَّا أَنْ تَتَّخِذَ فِیهِمْ حُسْناً أی تأسرهم و تمسکهم بعد الأسر لتعلمهم الهدی و قیل معناه و إما أن تعفو عنهم و استدل من ذهب إلی أنه کان نبیا بهذا و قیل ألهمه و لم یوح إلیه أَمَّا مَنْ ظَلَمَ أی أشرک فَسَوْفَ نُعَذِّبُهُ أی نقتله إذا لم یسلم نُکْراً أی منکرا غیر معهود فی النار فَلَهُ جَزاءً الْحُسْنی أی له المثوبة الحسنی جزاء وَ سَنَقُولُ لَهُ مِنْ أَمْرِنا یُسْراً أی قولا جمیلا و سنأمره بما یتیسر علیه ثُمَّ أَتْبَعَ سَبَباً أی طریقا آخر من الأرض یوصله إلی مطلع الشمس حَتَّی إِذا بَلَغَ مَطْلِعَ الشَّمْسِ أی ابتداء المعمورة من جانب المشرق </w:t>
      </w:r>
      <w:r>
        <w:rPr>
          <w:rStyle w:val="FootnoteAnchor"/>
          <w:rtl w:val="true"/>
        </w:rPr>
        <w:footnoteReference w:id="689"/>
      </w:r>
      <w:r>
        <w:rPr>
          <w:rFonts w:ascii="Amiri" w:hAnsi="Amiri" w:eastAsia="Amiri" w:cs="Amiri"/>
          <w:color w:val="111111"/>
          <w:sz w:val="28"/>
          <w:sz w:val="28"/>
          <w:szCs w:val="28"/>
          <w:rtl w:val="true"/>
          <w:lang w:bidi="ar-SA"/>
        </w:rPr>
        <w:t xml:space="preserve">کَذلِکَ قال البیضاوی أی أمر ذی القرنین کما وصفناه فی رفعة المکان و بسطة الملک أو أمره فیهم کأمره فی أهل المغرب من التخییر و الاختیار وَ قَدْ أَحَطْنا بِما لَدَیْهِ من الجنود و الآلات و العدد و الأسباب خُبْراً أی علما تعلق بظواهره و خفایاه و المراد أن کثرة ذلک بلغت مبلغا لا یحیط به إلا علم اللطیف الخبیر ثُمَّ أَتْبَعَ سَبَباً یعنی طریقا ثالثا معترضا بین المشرق و المغرب آخذا من الجنوب إلی الشمال حَتَّی إِذا بَلَغَ بَیْنَ السَّدَّیْنِ بین الجبلین المبنی علیهما سده و هما جبلا أرمنیة و آذربیجان و قیل جبلان فی أواخر الشمال فی منقطع أرض الترک من ورائهما یأجوج و مأجوج لا یَکادُونَ یَفْقَهُونَ قَوْلًا لغرابة لغتهم و قلة فطنتهم قالُوا یا ذَا الْقَرْنَیْنِ أی قال مترجمهم و فی مصحف ابن مسعود قال الذین من دونهم فَهَلْ نَجْعَلُ لَکَ خَرْجاً أی جعلا نخرجه من أموالنا قالَ ما مَکَّنِّی فِیهِ رَبِّی خَیْرٌ أی ما جعلنی فیه مکینا من المال و الملک خیر مما تبذلون لی من الخراج و لا حاجة بی إلیه فَأَعِینُونِی بِقُوَّةٍ أی بفعلة أو بما أتقوی به من الآلات رَدْماً أی حاجزا </w:t>
      </w:r>
    </w:p>
    <w:p>
      <w:pPr>
        <w:pStyle w:val="BookText"/>
        <w:rPr/>
      </w:pPr>
      <w:r>
        <w:rPr>
          <w:rFonts w:ascii="Amiri" w:hAnsi="Amiri" w:eastAsia="Amiri" w:cs="Amiri"/>
          <w:color w:val="111111"/>
          <w:sz w:val="28"/>
          <w:sz w:val="28"/>
          <w:szCs w:val="28"/>
          <w:rtl w:val="true"/>
          <w:lang w:bidi="ar-SA"/>
        </w:rPr>
        <w:t>حصینا و هو أکبر من السد زُبَرَ الْحَدِیدِ أی قطعه بَیْنَ الصَّدَفَیْنِ أی بین جانبی الجبلین بتنضیدها قالَ انْفُخُوا أی قال للعملة انفخوا فی الأکوار و الحدید حَتَّی إِذا جَعَلَهُ أی جعل المنفوخ فیه ناراً أی کالنار بالإحماء قالَ آتُونِی أُفْرِغْ عَلَیْهِ قِطْراً أی آتونی قطرا أی نحاسا مذابا أفرغ علیه قطرا فحذف الأول لدلالة الثانی علیه فَمَا اسْطاعُوا بحذف التاء حذرا من تلاقی متقاربین أَنْ یَظْهَرُوهُ أی أن یعلوه بالصعود لارتفاعه و انملاسه وَ مَا اسْتَطاعُوا لَهُ نَقْباً لثخنه و صلابته قیل حفر للأساس حتی بلغ الماء و جعله من الصخرة و النحاس المذاب و البنیان من زبر الحدید بینهما الحطب و الفحم حتی ساوی أعلی الجبلین ثم وضع المنافخ حتی صارت کالنار فصب النحاس المذاب علیها فاختلط و التصق بعضها ببعض و صار جبلا صلدا و قیل بناه من الصخور مرتبطا بعضها ببعض بکلالیب من حدید و نحاس مذاب فی تجاویفها قالَ هذا السد أو الإقدار علی تسویته رَحْمَةٌ مِنْ رَبِّی علی عباده فَإِذا جاءَ وَعْدُ رَبِّی وقت وعده بخروج یأجوج و مأجوج أو بقیام الساعة بأن شارف یوم القیامة جَعَلَهُ دَکَّاءَ مدکوکا مسویا بالأرض</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 قال الطبرسی رحمه الله قیل إن هذا السد وراء بحر الروم بین جبلین هناک یلی مؤخرهما البحر المحیط و قیل إنه وراء دربند و خزران من ناحیة أرمنیة و آذربیجان و قیل إن مقدار ارتفاع السد مائتا ذراع و عرض الحائط نحو من خمسین ذراعا و جاء فی الحدیث أنهم یدأبون فی حفره نهارهم حتی إذا أمسوا و کادوا یبصرون شعاع الشمس قالوا نرجع غدا و نفتحه و لا یستثنون فیعودون من الغد و قد استوی کما کان حتی إذا جاء وعد الله قالوا غدا نفتح و نخرج إن شاء الله فیعودون إلیه و هو کهیئته حین ترکوه بالأمس فیخرقونه فیخرجون علی الناس فینشفون المیاه و تتحصن الناس فی حصونهم منهم فیرمون سهامهم إلی السماء فترجع و فیها کهیئة الدماء فیقولون قد قهرنا أهل الأرض و علونا أهل السماء فیبعث الله علیهم نغفا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یأجوج مأجوج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فیرسل اللّه علیهم النغف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یکون فی انوف الإبل و الغنم، واحدتها نغفة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أقفائهم فتدخل فی آذانهم فیهلکون بها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bookmarkStart w:id="730" w:name="pg13749_126678"/>
    </w:p>
    <w:p>
      <w:pPr>
        <w:pStyle w:val="BookText"/>
        <w:rPr/>
      </w:pPr>
      <w:bookmarkEnd w:id="730"/>
      <w:r>
        <w:rPr>
          <w:rFonts w:ascii="Amiri" w:hAnsi="Amiri" w:eastAsia="Amiri" w:cs="Amiri"/>
          <w:color w:val="111111"/>
          <w:sz w:val="28"/>
          <w:sz w:val="28"/>
          <w:szCs w:val="28"/>
          <w:rtl w:val="true"/>
          <w:lang w:bidi="ar-SA"/>
        </w:rPr>
        <w:t>النَّبِیُّ صلی الله علیه و آله وَ الَّذِی نَفْسُ مُحَمَّدٍ بِیَدِهِ إِنَّ دَوَابَّ الْأَرْضِ لَتَسْمَنُ وَ تَشْکَرُ مِنْ لُحُومِهِمْ شَکَراً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تفسیر الکلبی أن الخضر و إلیاس یجتمعان کل لیلة علی ذلک السد یحجبان یأجوج و مأجوج عن الخروج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به او امکاناتی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زمین قدرت بخشیدیم و به پادشاهی رساندیم تا این که بر تمام زمین سلطه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 را مطیع او ساخت و روی آن برنشاند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در اسباب باز گذاشت و نور را برای او گستراند، به طوری که شب و روز در پیش او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بخشیدن به او در زمین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چیزی به او علم، قدرت و وسیله ای ارزانی داشتیم تا آنها را بر طبق اراده خود به کار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راهی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به دنبال راهی رفت و پیمودن آن را آغاز کرد یا سببی از اسبابی که به او داده شده است را در حرکت به سوی مغرب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به غروبگاه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آخرین آبادی از سوی مغرب و به قومی رسید که پشت سر آنان تا غروبگاه خورشید کس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که غروب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چشمه‌ای گل‌آلود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خورشید در پشت آن چشمه در حال غروب بود؛ زیرا خورشید از مدار فلک جدا نشده و وارد چشمه آب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ذوالقرنین به آن جا رسید چنین به نظرش آمد که گویی خورشید درون یک چشمه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فردی که در دریا به آن می نگرد آن را طوری می بیند که گویی درون آب غروب می کند و فردی که در خشکی به آن می نگرد آن را طوری می بیند که گویی در زمین صاف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الحَمِئَه به معنای چشمه گِل آلود سیاه رنگ بدبو و اَلحامِیَه به معنای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خوانده ام که خورشید در آب و گِل غروب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عذاب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کشتن کسانی از آنان که بنایشان بر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اسیر می کنی و بعد از اسارت آنان را پایبند می کنی تا هدایت را به آنان بیاموزانی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از آنان در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ذوالقرنین، پیامبر بوده است، به این آیه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خداوند به او الهام کرده و وحی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که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اسلام نیاورد، او را می 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عذابی در آتش که نامتداول و نامرسوم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او آن پاداش نیکوتر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فرمان خود او را به کاری آسان واخواهیم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کاری آسان، سخن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آنچه برایش آسان باشد، فرمان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دیگر در زمین که او را به مکان طلوع خورشید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به جایگاه برآمدن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نخستین آبادی از سوی شرق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ذوالقرنین همان طور که شرح دادیم فرمان داد تا جایگاهش را بالا ببرد و پادشاهی اش را بگسترد یا به او به مانند فرمانش درباره اهل مغرب که مخیر کردن و اختیار بود،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آنچه که پیش او بود احاطه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سربازان، ادوات و ساز و برگ ها و 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آگاهی به پیدا و پنهان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شمار آن چیز ها به حدی رسیده بود که تنها علم خداوند مهربان و آگاه می توانست به آن آگاهی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راهی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 سومی رفت که در عرض مشرق و مغرب بود و از جنوب، آغاز و به شمال، منتهی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به میان دو سد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میان دو کوهی رسید که سد بر روی آنها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کوه، کوه ارمنیه و آذربایجان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آن دو، کوه هایی در اواخر مسیر شمال در عرض سرزمین ترک نشین بودند که یأجوج و مأجوج در پشت آن دو کوه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زبان عجیب و هوش اندکشان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مترجمشان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ابن مسعود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پایین تر از آنان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در اختیار تو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اجری که آن را از اموالمان جدا سازیم در اختیار تو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پادشاهی ای که خداوند مرا در آن تمکن بخشیده از خراجی که می خواهید به من بدهید، بهتر است و مرا به آن 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با کار کردن یا ابزار و وسایلی که با آن نیرو یابم،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مانعی استوار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که بزرگتر از 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قطعه هایی از آهن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دو کوه که با قطعه های آهن برابر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کوره های آهنگری و آهن 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آنچه در آن دمیدند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داغ کردن مانند آتش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 گداخته برایم بیاورید تا از مس گداخته روی آن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اولی به قرینه مس دومی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جلوگیری از کنار هم آمدن دو حرف قریب المخرج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بلند و صاف بودن آن نتوانستند از آن بالا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ضخیم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بنیان آن را تا جایی کند که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سد استوار را از جنس تخت سنگ و مس گداخته و بنیان آن را از قطعه های آهن قرار داد و میان آن دو از چوب و زغال استفاده کرد تا این که آن را با بالاترین نقطه آن دو کوه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 های آهنگری را قرار داد تا حدی که اجزای آن سد مانند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 گداخته را روی آن اجزا ریخت و بدین سان آنها در هم آمیخته و به یکدیگر چسبیدند و تبدیل به کوهی سخت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 کوه را از تخته سنگ هایی ساخت که به وسیله قلاب هایی از آهن و ریختن مس گداخته در فضای خالی میانشان به یکدیگر متصل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سد یا قدرت ساخت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جانب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بندگانش ارزانی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پروردگارم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زمان وعده اش به ظهور یأجوج و مأجوج فرارسد یا قیامت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در هم می کوبد و با خاک یکسان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در پشت دریای روم میان دو کوه است که قسمت انتهایی شان پس از اقیانوس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آن در پشت دربند و خزران از نواحی ارمنستان و آذربایجان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دیگر ارتفاع آن سد،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دیوار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 در حفره های آن نفوذ می کنند تا این که وقتی شب فرا می رسد و تقریباً شعاع خورشید را می بینند می گویند که فردا باز می گردیم و آن را می گشاییم و هیچ روزی را استثنا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فردای آن روز باز می گردند و آن را همان طور که بود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وعده خداوند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فردا باز می گردیم و بیرون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 می گردند و آن را به همان حالی که دیروز بود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نفوذ می کنند و بر مردم ظاهر می شوند و آب ها را می 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 آنان به دژ های خود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آسمان تیر می اندازند و تیر ها به شکل خون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بر اهل زمین و آسمان غلبه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کِرمی را به سوی پَس گردنشان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وارد گوش هایشان می شود و آنان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چهارپایان زمین از گوشت آنان می خورند و بسیار فربه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الیاس علیهما السلام هر شب بر روی آن سد گرد هم می آیند و مانع بیرون آمدن یأجوج و مأجوج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1" w:name="__RefHeading___Toc1839161_1468164448"/>
      <w:bookmarkStart w:id="732" w:name="_Toc311"/>
      <w:bookmarkEnd w:id="731"/>
      <w:r>
        <w:rPr>
          <w:rtl w:val="true"/>
        </w:rPr>
        <w:t>الأخبار</w:t>
      </w:r>
      <w:bookmarkEnd w:id="732"/>
    </w:p>
    <w:p>
      <w:pPr>
        <w:pStyle w:val="Heading5"/>
        <w:numPr>
          <w:ilvl w:val="4"/>
          <w:numId w:val="1"/>
        </w:numPr>
        <w:rPr/>
      </w:pPr>
      <w:bookmarkStart w:id="733" w:name="__RefHeading___Toc1839163_1468164448"/>
      <w:bookmarkStart w:id="734" w:name="_Toc312"/>
      <w:bookmarkEnd w:id="733"/>
      <w:r>
        <w:rPr>
          <w:rtl w:val="true"/>
        </w:rPr>
        <w:t>«</w:t>
      </w:r>
      <w:r>
        <w:rPr/>
        <w:t>1</w:t>
      </w:r>
      <w:r>
        <w:rPr>
          <w:rtl w:val="true"/>
        </w:rPr>
        <w:t>»</w:t>
      </w:r>
      <w:bookmarkEnd w:id="734"/>
    </w:p>
    <w:p>
      <w:pPr>
        <w:pStyle w:val="BookText"/>
        <w:rPr/>
      </w:pPr>
      <w:r>
        <w:rPr>
          <w:rFonts w:ascii="IRNazanin" w:hAnsi="IRNazanin" w:eastAsia="IRNazanin"/>
          <w:color w:val="111111"/>
          <w:sz w:val="28"/>
          <w:sz w:val="28"/>
          <w:szCs w:val="28"/>
          <w:rtl w:val="true"/>
          <w:lang w:bidi="fa-IR"/>
        </w:rPr>
        <w:t xml:space="preserve">ص، قصص الأنبیاء علیهم السلام کان اسم ذی القرنین عیاشا و کان أول الملوک بعد نوح علیه السلام ملک ما بین المشرق و المغرب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عیاش نام داشت و نخستین پادشاه پس از نوح علیه السلام بود که بر ما بین مشرق و مغرب حکم 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839165_1468164448"/>
      <w:bookmarkStart w:id="736" w:name="_Toc313"/>
      <w:bookmarkEnd w:id="735"/>
      <w:r>
        <w:rPr>
          <w:rtl w:val="true"/>
        </w:rPr>
        <w:t>«</w:t>
      </w:r>
      <w:r>
        <w:rPr/>
        <w:t>2</w:t>
      </w:r>
      <w:r>
        <w:rPr>
          <w:rtl w:val="true"/>
        </w:rPr>
        <w:t>»</w:t>
      </w:r>
      <w:bookmarkEnd w:id="73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لی، الأمالی للصدوق مُحَمَّدُ بْنُ هَارُونَ الزَّنْجَانِیُّ عَنْ مُعَاذِ بْنِ الْمُثَنَّی الْعَنْبَرِیِّ عَنْ عَبْدِ اللَّهِ بْنِ أَسْمَاءَ عَنْ جُوَیْرِیَةَ عَنْ سُفْیَانَ عَنْ مَنْصُورٍ عَنْ أَبِی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بَعْضِ کُتُبِ اللَّهِ عَزَّ وَ جَلَّ أَنَّ ذَا الْقَرْنَیْنِ لَمَّا فَرَغَ مِنْ عَمَلِ السَّدِّ انْطَلَقَ عَلَی وَجْهِهِ فَبَیْنَا هُوَ یَسِیرُ وَ جُنُودَهُ إِذْ مَرَّ عَلَی شَیْخٍ یُصَلِّی فَوَقَفَ عَلَیْهِ بِجُنُودِهِ حَتَّی انْصَرَفَ مِنْ صَلَاتِهِ فَقَالَ لَهُ ذُو الْقَرْنَیْنِ کَیْفَ لَمْ یُرَوِّعْکَ مَا حَضَرَکَ مِنْ جُنُودِی قَالَ کُنْتُ أُنَاجِی مَنْ هُوَ أَکْثَرُ جُنُوداً مِنْکَ وَ أَعَزُّ سُلْطَاناً وَ أَشَدُّ قُوَّةً وَ لَوْ صَرَفْتُ وَجْهِی إِلَیْکَ لَمْ أُدْرِکْ حَاجَتِی قِبَلَهُ فَقَالَ لَهُ ذُو الْقَرْنَیْنِ هَلْ لَکَ فِی أَنْ تَنْطَلِقَ مَعِی فَأُوَاسِیَکَ بِنَفْسِی وَ أَسْتَعِینَ بِکَ عَلَی بَعْضِ أَمْرِی قَالَ نَعَمْ إِنْ ضَمِنْتَ لِی أَرْبَعَ خِصَالٍ نَعِیماً لَا یَزُولُ وَ صِحَّةً لَا سُقْمَ فِیهَا وَ شَبَاباً لَا هَرَمَ فِیهِ وَ حَیَاةً لَا مَوْتَ فِیهَا فَقَالَ لَهُ ذُو الْقَرْنَیْنِ وَ أَیُّ مَخْلُوقٍ یَقْدِرُ عَلَی هَذِهِ الْخِصَالِ فَقَالَ الشَّیْخُ فَإِنِّی مَعَ مَنْ یَقْدِرُ عَلَیْهَا وَ یَمْلِکُهَا وَ إِیَّاکَ ثُمَّ مَرَّ بِرَجُلٍ عَالِمٍ فَقَالَ لِذِی الْقَرْنَیْنِ أَخْبِرْنِی عَنْ شَیْئَیْنِ مُنْذُ خَلَقَهُمَا اللَّهُ عَزَّ وَ جَلَّ قَائِمَیْنِ وَ عَنْ شَیْئَیْنِ جَارِیَیْنِ وَ شَیْئَیْنِ مُخْتَلِفَیْنِ وَ شَیْئَیْنِ مُتَبَاغِضَیْنِ فَقَالَ لَهُ ذُو الْقَرْنَیْنِ أَمَّا الشَّیْئَانِ الْقَائِمَانِ فَالسَّمَاوَاتُ وَ الْأَرْضُ وَ أَمَّا الشَّیْئَانِ الْجَارِیَانِ فَالشَّمْسُ وَ الْقَمَرُ وَ أَمَّا الشَّیْئَانِ الْمُخْتَلِفَانِ فَاللَّیْلُ وَ النَّهَارُ وَ أَمَّا الشَّیْئَانِ الْمُتَبَاغِضَانِ فَالْمَوْتُ وَ الْحَیَاةُ فَقَالَ انْطَلِقْ فَإِنَّکَ عَالِمٌ فَانْطَلَقَ ذُو الْقَرْنَیْنِ یَسِیرُ فِی الْبِلَادِ حَتَّی مَرَّ بِشَیْخٍ یُقَلِّبُ جَمَاجِمَ الْمَوْتَی فَوَقَفَ عَلَیْهِ بِجُنُودِهِ فَقَالَ لَهُ أَخْبِرْنِی أَیُّهَا الشَّیْخُ لِأَیِّ شَیْ‌ءٍ تُقَلِّبُ هَذِهِ الْجَمَاجِمَ قَالَ لِأَعْرِفَ الشَّرِیفَ مِنَ الْوَضِیعِ وَ الْغَنِیَّ مِنَ الْفَقِیرِ فَمَا عَرَفْتُ </w:t>
      </w:r>
    </w:p>
    <w:p>
      <w:pPr>
        <w:pStyle w:val="BookText"/>
        <w:rPr/>
      </w:pPr>
      <w:r>
        <w:rPr>
          <w:rFonts w:ascii="Amiri" w:hAnsi="Amiri" w:eastAsia="Amiri" w:cs="Amiri"/>
          <w:color w:val="111111"/>
          <w:sz w:val="28"/>
          <w:sz w:val="28"/>
          <w:szCs w:val="28"/>
          <w:rtl w:val="true"/>
          <w:lang w:bidi="ar-SA"/>
        </w:rPr>
        <w:t xml:space="preserve">وَ إِنِّی لَأُقَلِّبُهَا مُنْذُ عِشْرِینَ سَنَةً فَانْطَلَقَ ذُو الْقَرْنَیْنِ وَ تَرَکَهُ فَقَالَ مَا عَنَیْتَ بِهَذَا أَحَداً غَیْرِی فَبَیْنَا هُوَ یَسِیرُ إِذَا وَقَعَ إِلَی الْأُمَّةِ </w:t>
      </w:r>
      <w:r>
        <w:rPr>
          <w:rStyle w:val="FootnoteAnchor"/>
          <w:rtl w:val="true"/>
        </w:rPr>
        <w:footnoteReference w:id="694"/>
      </w:r>
      <w:r>
        <w:rPr>
          <w:rFonts w:ascii="Amiri" w:hAnsi="Amiri" w:eastAsia="Amiri" w:cs="Amiri"/>
          <w:color w:val="111111"/>
          <w:sz w:val="28"/>
          <w:sz w:val="28"/>
          <w:szCs w:val="28"/>
          <w:rtl w:val="true"/>
          <w:lang w:bidi="ar-SA"/>
        </w:rPr>
        <w:t xml:space="preserve">الْعَالِمَةِ مِنْ قَوْمِ مُوسَی الَّذِینَ یَهْدُونَ بِالْحَقِّ وَ بِهِ یَعْدِلُونَ فَلَمَّا رَآهُمْ قَالَ لَهُمْ أَیُّهَا الْقَوْمُ أَخْبِرُونِی بِخَبَرِکُمْ فَإِنِّی قَدْ دُرْتُ الْأَرْضَ شَرْقَهَا وَ غَرْبَهَا وَ بَرَّهَا وَ بَحْرَهَا وَ سَهْلَهَا وَ جَبَلَهَا وَ نُورَهَا وَ ظُلْمَتَهَا فَلَمْ أَلْقَ مِثْلَکُمْ فَأَخْبِرُونِی مَا بَالُ قُبُورِ مَوْتَاکُمْ عَلَی أَبْوَابِ بُیُوتِکُمْ قَالُوا فَعَلْنَا ذَلِکَ لِئَلَّا نَنْسَی الْمَوْتَ وَ لَا یَخْرُجَ ذِکْرُهُ مِنْ قُلُوبِنَا قَالَ فَمَا بَالُ بُیُوتِکُمْ لَیْسَ عَلَیْهَا أَبْوَابٌ قَالُوا لَیْسَ فِینَا لِصٌّ وَ لَا ظَنِینٌ وَ لَیْسَ فِینَا إِلَّا أَمِینٌ قَالَ فَمَا بَالُکُمْ لَیْسَ عَلَیْکُمْ أُمَرَاءُ قَالُوا لَا نَتَظَالَمُ قَالَ فَمَا بَالُکُمْ لَیْسَ بَیْنَکُمْ حُکَّامٌ قَالُوا لَا نَخْتَصِمُ قَالَ فَمَا بَالُکُمْ لَیْسَ فِیکُمْ مُلُوکٌ قَالُوا لَا نَتَکَاثَرُ قَالَ فَمَا بَالُکُمْ لَا تَتَفَاضَلُونَ وَ لَا تَتَفَاوَتُونَ قَالُوا مِنْ قِبَلِ أَنَّا مُتَوَاسُونَ مُتَرَاحِمُونَ قَالَ فَمَا بَالُکُمْ لَا تَتَنَازَعُونَ وَ لَا تَخْتَلِفُونَ قَالُوا مِنْ قِبَلِ أُلْفَةِ قُلُوبِنَا وَ صَلَاحِ ذَاتِ بَیْنِنَا قَالَ فَمَا بَالُکُمْ لَا تَسْتَبُونَ وَ لَا تَقْتُلُونَ قَالُوا مِنْ قِبَلِ أَنَّا غَلَبْنَا طَبَائِعَنَا بِالْعَزْمِ وَ سُسْنَا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سبینا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أَنْفُسَنَا بِالْحِلْمِ قَالَ فَمَا بَالُکُمْ کَلِمَتُکُمْ وَاحِدَةٌ وَ طَرِیقَتُکُمْ مُسْتَقِیمَةٌ قَالُوا مِنْ قِبَلِ أَنَّا لَا نَتَکَاذَبُ وَ لَا نَتَخَادَعُ وَ لَا یَغْتَابُ بَعْضُنَا بَعْضاً قَالَ فَأَخْبِرُونِی لِمَ لَیْسَ فِیکُمْ مِسْکِینٌ وَ لَا فَقِیرٌ قَالُوا مِنْ قِبَلِ أَنَّا نُقَسِّمُ بِالسَّوِیَّةِ قَالَ فَمَا بَالُکُمْ لَیْسَ فِیکُمْ 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غَلِیظٌ قَالُوا مِنْ قِبَلِ الذُّلِّ وَ التَّوَاضُعِ قَالَ فَلِمَ جَعَلَکُمُ اللَّهُ عَزَّ وَ جَلَّ أَطْوَلَ النَّاسِ أَعْمَاراً قَالُوا مِنْ قِبَلِ أَنَّا نَتَعَاطَی الْحَقَّ وَ نَحْکُمُ بِالْعَدْلِ قَالَ فَمَا بَالُکُمْ لَا تُقْحَطُونَ قَالُوا مِنْ قِبَلِ أَنَّا لَا نَغْفَلُ عَنِ الِاسْتِغْفَارِ قَالَ فَمَا بَالُکُمْ لَا تَحْزَنُونَ قَالُوا مِنْ قِبَلِ أَنَّا وَطَّنَّا أَنْفُسَنَا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حملت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الْبَلَاءِ فَعَزَّیْنَا أَنْفُسَنَا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بَالُکُمْ لَا یُصِیبُکُمُ الْآفَاتُ قَالُوا مِنْ قِبَلِ أَنَّا</w:t>
      </w:r>
      <w:bookmarkStart w:id="737" w:name="pg13749_126680"/>
    </w:p>
    <w:p>
      <w:pPr>
        <w:pStyle w:val="BookText"/>
        <w:rPr/>
      </w:pPr>
      <w:bookmarkEnd w:id="737"/>
      <w:r>
        <w:rPr>
          <w:rFonts w:ascii="Amiri" w:hAnsi="Amiri" w:eastAsia="Amiri" w:cs="Amiri"/>
          <w:color w:val="111111"/>
          <w:sz w:val="28"/>
          <w:sz w:val="28"/>
          <w:szCs w:val="28"/>
          <w:rtl w:val="true"/>
          <w:lang w:bidi="ar-SA"/>
        </w:rPr>
        <w:t xml:space="preserve">لَا نَتَوَکَّلُ عَلَی غَیْرِ اللَّهِ عَزَّ وَ جَلَّ وَ لَا نَسْتَمْطِرُ بِالْأَنْوَاءِ </w:t>
      </w:r>
      <w:r>
        <w:rPr>
          <w:rStyle w:val="FootnoteAnchor"/>
          <w:rtl w:val="true"/>
        </w:rPr>
        <w:footnoteReference w:id="696"/>
      </w:r>
      <w:r>
        <w:rPr>
          <w:rFonts w:ascii="Amiri" w:hAnsi="Amiri" w:eastAsia="Amiri" w:cs="Amiri"/>
          <w:color w:val="111111"/>
          <w:sz w:val="28"/>
          <w:sz w:val="28"/>
          <w:szCs w:val="28"/>
          <w:rtl w:val="true"/>
          <w:lang w:bidi="ar-SA"/>
        </w:rPr>
        <w:t xml:space="preserve">وَ النُّجُومِ قَالَ فَحَدِّثُونِی أَیُّهَا الْقَوْمُ هَکَذَا وَجَدْتُمْ آبَاءَکُمْ یَفْعَلُونَ قَالُوا وَجَدْنَا آبَاءَنَا یَرْحَمُونَ مِسْکِینَهُمْ وَ یُوَاسُونَ فَقِیرَهُمْ وَ یَعْفُونَ عَمَّنْ ظَلَمَهُمْ وَ یُحْسِنُونَ إِلَی مَنْ أَسَاءَ إِلَیْهِمْ وَ یَسْتَغْفِرُونَ لِمُسِیئِهِمْ وَ یَصِلُونَ أَرْحَامَهُمْ وَ یُؤَدُّونَ أَمَانَتَهُمْ وَ یَصْدُقُونَ وَ لَا یَکْذِبُونَ فَأَصْلَحَ اللَّهُ لَهُمْ بِذَلِکَ أَمْرَهُمْ فَأَقَامَ عِنْدَهُمْ ذُو الْقَرْنَیْنِ حَتَّی قُبِضَ وَ کَانَ لَهُ خَمْسُمِائَةِ عَامٍ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آسمانی خوانده ام که وقتی ذوالقرنین ساخت سد را به پایان رسانید به سمت جلو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و لشکریانش در حال حرکت بودند به پیر مردی برخوردند که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لشکریانش را در کنار آن پیر مرد از حرکت باز ایستاند تا این که نمازش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لشکریانم که در پیش تو حضور یافته اند تو را به هراس وا نمی دارند؟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در حال راز و نیاز بودم که لشکریان بیشتری دارد و سلطه و نیرویش بیشتر از تو است و اگر من به تو رو می کردم خواسته ام را از او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تا با من همراه شوی و من خود از تو حمایت کنم و از تو در برخی کارهایم کمک جویم؟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خصلت را برایم تضمین کنی با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 پایان، سلامتی ای که مرضی در آن واقع نشود، جوانی ای که در آن پیری نباشد و حیاتی که مرگ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مخلوق قادر بر این خصلت ها است؟ آن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با کسی هستم که بر این خصلت ها تواناست و مالک آنها و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ذوالقرنین از کنار مرد عالمی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ساز که کدام دو چیز هستند که از ابتدای آفرینشان توسط خداوند برپا هستند و کدام دو چیز جاریند و کدام دو چیز در حال رفت و آمدند و کدام دو چیز دشمن یکدیگرند؟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که برپا هستند، آسمآنها و زمین، آن دو چیز که در حرکت هستند، خورشید و ماه، آن دو چیز که در حال رفت و آمدند، شب و روز و آن دو چیز که با هم دشمند، مرگ و زندگانی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راهت ادامه بده که تو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راه افتاد و از میان کشور ها می گذشت تا این که به پیر مردی رسید که جمجمه های مردگان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لشکریانش را نزد آن پیرمرد از حرکت باز ایستاند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مرا آگاه ساز از این که چرا این جمجمه ها را زیر و رو می کنی؟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شریف را از پست و انسان ثروتمند را از فقیر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من بیست سال است که این جمجمه ها را زیر و رو می کنم، اما هنوز به پاسخ این سؤالم دست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راه افتاد و او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این سخن، تنها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ذوالقرنین به حرکت خود ادامه می داد به امت دانایی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علل الشرائع، امت عادلی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قوم موسی علیه السلام برخورد که به وسیله حق هدایت می شدند و با آن عدالت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دید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مرا از خود آگاه سازید؛ چرا که من در شرق، غرب، خشکی، دریا، دشت، کوه، نور و تاریکی این زمین گشته ام، اما همچون شما را تا به حال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آگاه سازید که برای چه قبر مردگانتان بر در خانه هایتان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 تا مرگ را فراموش نکنیم و یاد آن از دل هایمان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هایتان در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هیچ دزد و فرد غیر قابل اعتمادی وجود ندارد و تمام کسانی که در میان ما هستند،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یکدیگر ستم روا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یکدیگر دشمنی نمی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فزونی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w:t>
      </w:r>
    </w:p>
    <w:p>
      <w:pPr>
        <w:pStyle w:val="BookText"/>
        <w:rPr/>
      </w:pPr>
      <w:r>
        <w:rPr>
          <w:rFonts w:ascii="IRNazanin" w:hAnsi="IRNazanin" w:eastAsia="IRNazanin"/>
          <w:color w:val="111111"/>
          <w:sz w:val="28"/>
          <w:sz w:val="28"/>
          <w:szCs w:val="28"/>
          <w:rtl w:val="true"/>
          <w:lang w:bidi="fa-IR"/>
        </w:rPr>
        <w:t>یکدیگر برتری ندارید و با یکدیگر متفاوت نیستید؟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یکدیگر را حمایت می کنیم و مهربان با یکدیگر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یکدیگر نزاع نکرده و اختلاف نظر پیدا نمی کنید؟ پاسخ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انس داشتن دل هایمان با یکدیگر و آشتی میانمان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اسیر نمی گیرید و نمی کشید؟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با عزم خود بر سرشت هایمان چیره شدیم و با بردباری، نفس خود را تدبیر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امالی، اسیر کردیم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یکپارچه اید و بر راه راست گام بر می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نمی گوییم، یکدیگر را فریب نمی دهیم و از یکدیگر غیبت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که چرا در میان شما بیچاره و فقیری وجود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اموالمان را میان همه به طور مساوی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از این که چرا در میان شما فرد زشت خو و بد اخلاقی 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 کوچک ببینی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شما عمر طولانی تری از دیگران داده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پایبند حق هستیم و به عدالت 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قحطی به سراغتان نمی آید؟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استغفار کردن غافل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 از چه رو غمگین نمی شوید؟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خود را برای بلا آماده کرده ایم و خود را تسکین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علل الشرائع، خود را نیرو بخشیدیم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آفت ها به سراغتان نمی آیند؟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غیر خدا توکل نمی کنیم و از منازل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نَوء و أَنواء زیاد در احادیث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احادیث،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فلان منزل بر ما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ماه که ماه هر شب در یکی از آن منازل قرا می گیرد، أَنواء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به این امر اشاره دارد،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ماه منزلهایی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منزلی از منازل ماه با طلوع فجر از سمت غرب فرو می افتد و منزل دیگری در مقابل آن در همان وقت در سمت شرق بر می آید و تمامی این منزل با پایان یافتن سال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گمان می کردند که با فرو افتادن آن منزل و بر آمدن رقیب آن باران حاصل می شود؛ از این رو باران را به آن نسبت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فلان منزل بر ما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نَوء بدان نام نامیده شد، این است که وقتی منزلی از منازل ماه از سمت غرب فرو می افتد، منزل دیگری از سمت شرق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ناءَ یَنُوءُ به معنای برخاست و بر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سخت گیری پیامبر صلی الله علیه و آله درباره منازل ماه این بود که عرب ها باران را به آن ها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باران را از افعال الهی بداند و مقصودش از به وسیله فلان منزل، در زمان قرار گرفتن ماه در آن منزل باشد، جایز و رواست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ستارگان طلب باران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من بگویید که آیا پدرانتان را نیز در حال انجام همین کار ها یافتید؟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پدرانمان با بیچارگان قوم خود مهربانند و از فقیران قوم خود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کسانی که به آنان ستم روا می داشتند، در می گذشتند و به کسانی که به آنان بدی می کردند، نیکی می ورزیدند و برای بدانشان آمرزش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 می آوردند و امانت را به صاحبش باز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 بودند و دروغ نمی گفتند؛ از این رو خداوند، کار آنان 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تا زمان مرگ خود در میان آنان اقامت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مرگ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839167_1468164448"/>
      <w:bookmarkStart w:id="739" w:name="_Toc314"/>
      <w:bookmarkEnd w:id="738"/>
      <w:r>
        <w:rPr>
          <w:rtl w:val="true"/>
        </w:rPr>
        <w:t>«</w:t>
      </w:r>
      <w:r>
        <w:rPr/>
        <w:t>3</w:t>
      </w:r>
      <w:r>
        <w:rPr>
          <w:rtl w:val="true"/>
        </w:rPr>
        <w:t>»</w:t>
      </w:r>
      <w:bookmarkEnd w:id="739"/>
    </w:p>
    <w:p>
      <w:pPr>
        <w:pStyle w:val="BookText"/>
        <w:rPr/>
      </w:pPr>
      <w:r>
        <w:rPr>
          <w:rFonts w:ascii="Amiri" w:hAnsi="Amiri" w:eastAsia="Amiri" w:cs="Amiri"/>
          <w:color w:val="111111"/>
          <w:sz w:val="28"/>
          <w:sz w:val="28"/>
          <w:szCs w:val="28"/>
          <w:rtl w:val="true"/>
          <w:lang w:bidi="ar-SA"/>
        </w:rPr>
        <w:t>ل، الخصال الطَّالَقَانِیُّ عَنْ عَبْدِ الْعَزِیزِ بْنِ یَحْیَی الْبَصْرِیِّ عَنْ مُحَمَّدِ بْنِ عَطِیَّةَ عَنْ عَبْدِ اللَّهِ بْنِ عَمْرِو بْنِ سَعِیدٍ الْبَصْرِیِّ عَنْ هِشَامِ بْنِ جَعْفَرٍ عَنْ حَمَّادٍ عَنْ عَبْدِ اللَّهِ بْنِ سُلَیْمَانَ وَ کَانَ قَارِئاً لِلْکُتُبِ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بَعْضِ کُتُبِ اللَّهِ عَزَّ وَ جَلَّ أَنَّ ذَا الْقَرْنَیْنِ لَمَّا فَرَغَ مِنْ عَمَلِ السَّدِّ انْطَلَقَ عَلَی وَجْهِهِ فَبَیْنَا هُوَ یَسِیرُ وَ جُنُودَهُ إِذْ مَرَّ بِرَجُلٍ عَالِمٍ فَقَالَ لِذِی الْقَرْنَیْنِ أَخْبِرْنِی عَنْ شَیْئَیْنِ مُنْذُ خَلَقَهُمَا اللَّهُ عَزَّ وَ جَلَّ قَائِمَیْنِ وَ سَاقَ الْحَدِیثَ إِلَی قَوْلِهِ انْطَلِقْ فَإِنَّکَ عَالِمٌ ثُمَّ قَالَ وَ الْحَدِیثُ طَوِیلٌ أَخَذْنَا مِنْهُ مَوْضِعَ الْحَاجَةِ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که کتاب خوان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آسمانی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وقتی ذوالقرنین کار ساخت آن سد را به پایان رساند، به جلو حرکت کرد و در حالی که او و لشکریانش حرکت می کردند به مرد عالمی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عالم به ذوالقرنین گفت که مرا آگاه ساز از دو چیزی که از ابتدای آفرینشان توسط خداوند عزوجل بر 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حدیث را به این</w:t>
      </w:r>
    </w:p>
    <w:p>
      <w:pPr>
        <w:pStyle w:val="BookText"/>
        <w:rPr/>
      </w:pPr>
      <w:r>
        <w:rPr>
          <w:rFonts w:ascii="IRNazanin" w:hAnsi="IRNazanin" w:eastAsia="IRNazanin"/>
          <w:color w:val="111111"/>
          <w:sz w:val="28"/>
          <w:sz w:val="28"/>
          <w:szCs w:val="28"/>
          <w:rtl w:val="true"/>
          <w:lang w:bidi="fa-IR"/>
        </w:rPr>
        <w:t>جا می رساند که آن مرد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برو که تو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الخصال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طولانی است و ما تنها به اندازه نیازمان از آن اقتباس کرده 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به طور کامل در کتاب کمال الدین آورده و مصنف پس از آن، آن را با اسنادش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 آمده در زیر حدیث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839169_1468164448"/>
      <w:bookmarkStart w:id="741" w:name="_Toc315"/>
      <w:bookmarkEnd w:id="740"/>
      <w:r>
        <w:rPr>
          <w:rtl w:val="true"/>
        </w:rPr>
        <w:t>بیان</w:t>
      </w:r>
      <w:bookmarkEnd w:id="741"/>
    </w:p>
    <w:p>
      <w:pPr>
        <w:pStyle w:val="BookText"/>
        <w:rPr/>
      </w:pPr>
      <w:r>
        <w:rPr>
          <w:rFonts w:ascii="IRNazanin" w:hAnsi="IRNazanin" w:eastAsia="IRNazanin"/>
          <w:color w:val="111111"/>
          <w:sz w:val="28"/>
          <w:sz w:val="28"/>
          <w:szCs w:val="28"/>
          <w:rtl w:val="true"/>
          <w:lang w:bidi="fa-IR"/>
        </w:rPr>
        <w:t>الظنین المتهم و قوله لا تستبون غیر مهموز من السبی یقال سباه و استباه بمعنی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ظَنین به معنای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تَستَبون بدون همزه از ریشه سَبی به معنای اسیر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سَباهُ و اِستَباه نیز به یک معنا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839171_1468164448"/>
      <w:bookmarkStart w:id="743" w:name="_Toc316"/>
      <w:bookmarkEnd w:id="742"/>
      <w:r>
        <w:rPr>
          <w:rtl w:val="true"/>
        </w:rPr>
        <w:t>«</w:t>
      </w:r>
      <w:r>
        <w:rPr/>
        <w:t>4</w:t>
      </w:r>
      <w:r>
        <w:rPr>
          <w:rtl w:val="true"/>
        </w:rPr>
        <w:t>»</w:t>
      </w:r>
      <w:bookmarkEnd w:id="74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جَعْفَرُ بْنُ أَحْمَدَ عَنْ عَبْدِ اللَّهِ بْنِ مُوسَی عَنِ الْحَسَنِ بْنِ عَلِیِّ بْنِ أَبِی حَمْزَةَ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یَسْئَلُونَکَ عَنْ </w:t>
      </w:r>
      <w:bookmarkStart w:id="744" w:name="pg13749_126681"/>
    </w:p>
    <w:p>
      <w:pPr>
        <w:pStyle w:val="BookText"/>
        <w:rPr/>
      </w:pPr>
      <w:bookmarkEnd w:id="744"/>
      <w:r>
        <w:rPr>
          <w:rFonts w:ascii="Amiri" w:hAnsi="Amiri" w:eastAsia="Amiri" w:cs="Amiri"/>
          <w:color w:val="111111"/>
          <w:sz w:val="28"/>
          <w:sz w:val="28"/>
          <w:szCs w:val="28"/>
          <w:rtl w:val="true"/>
          <w:lang w:bidi="ar-SA"/>
        </w:rPr>
        <w:t xml:space="preserve">ذِی الْقَرْنَیْنِ قُلْ سَأَتْلُوا عَلَیْکُمْ مِنْهُ ذِکْراً قَالَ إِنَّ ذَا الْقَرْنَیْنِ بَعَثَهُ اللَّهُ تَعَالَی إِلَی قَوْمِهِ فَضُرِبَ عَلَی قَرْنِهِ الْأَیْمَنِ فَأَمَاتَهُ اللَّهُ خَمْسَمِائَةِ عَامٍ ثُمَّ بَعَثَهُ اللَّهُ إِلَیْهِمْ بَعْدَ ذَلِکَ فَضُرِبَ عَلَی قَرْنِهِ الْأَیْسَرِ فَأَمَاتَهُ اللَّهُ خَمْسَمِائَةِ عَامٍ ثُمَّ بَعَثَهُ إِلَیْهِمْ بَعْدَ ذَلِکَ فَمَلَّکَهُ مَشَارِقَ الْأَرْضِ وَ مَغَارِبَهَا مِنْ حَیْثُ تَطْلُعُ الشَّمْسُ إِلَی حَیْثُ تَغْرُبُ فَهُوَ قَوْلُهُ حَتَّی إِذا بَلَغَ مَغْرِبَ الشَّمْسِ وَجَدَها تَغْرُبُ فِی عَیْنٍ حَمِئَةٍ </w:t>
      </w:r>
      <w:r>
        <w:rPr>
          <w:rStyle w:val="FootnoteAnchor"/>
          <w:rtl w:val="true"/>
        </w:rPr>
        <w:footnoteReference w:id="699"/>
      </w:r>
      <w:r>
        <w:rPr>
          <w:rFonts w:ascii="Amiri" w:hAnsi="Amiri" w:eastAsia="Amiri" w:cs="Amiri"/>
          <w:color w:val="111111"/>
          <w:sz w:val="28"/>
          <w:sz w:val="28"/>
          <w:szCs w:val="28"/>
          <w:rtl w:val="true"/>
          <w:lang w:bidi="ar-SA"/>
        </w:rPr>
        <w:t>إِلَی قَوْلِهِ عَذاباً نُکْراً قَالَ فِی النَّارِ فَجَعَلَ ذُو الْقَرْنَیْنِ بَیْنَهُمْ بَاباً مِنْ نُحَاسٍ وَ حَدِیدٍ وَ زِفْتٍ وَ قَطِرَانٍ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فَحَالَ بَیْنَهُمْ وَ بَیْنَ الْخُرُوجِ ثُمَّ قَالَ أَبُو عَبْدِ اللَّهِ علیه السلام لَیْسَ مِنْهُمْ رَجُلٌ یَمُوتُ حَتَّی یُولَدَ لَهُ مِنْ صُلْبِهِ أَلْفُ ذَکَرٍ ثُمَّ قَالَ هُمْ أَکْثَرُ خَلْقٍ خُلِقُوا بَعْدَ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باره ذوالقرنین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بگو به زودی چیزی از او برای شما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ذوالقرنین را به سوی قومش فرستاد و آنان بر شاخ راست او زدند و خداوند او را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دوباره به سوی آنان فرستاد و آنان بر شاخ چپش زدند و خداوند او را در سن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به سوی آنان فرستاد و او را حاکم مشرق و مغرب زمین از جای بر آمدن خورشید تا غروبگاه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چشمه‌ای گل‌آلود و سیاه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و نیز در احادیثی که پس از این می آید، چشمه ای گرم</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عذابی سخت،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در مقابل آنان دری از جنس مس، آهن، قیر و قطران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قطران مایع روغنی ای است که از بعضی از گیاهان مانند صنوبر و برنج گرفته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قرار داد و این در مانع از بیرون آمدن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مردی از آنان می مرد، از صلب او هزار پسر متولد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فرشتگان، آنان بیشترین مردمی بودند که آفریده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839173_1468164448"/>
      <w:bookmarkStart w:id="746" w:name="_Toc317"/>
      <w:bookmarkEnd w:id="745"/>
      <w:r>
        <w:rPr>
          <w:rtl w:val="true"/>
        </w:rPr>
        <w:t>«</w:t>
      </w:r>
      <w:r>
        <w:rPr/>
        <w:t>5</w:t>
      </w:r>
      <w:r>
        <w:rPr>
          <w:rtl w:val="true"/>
        </w:rPr>
        <w:t>»</w:t>
      </w:r>
      <w:bookmarkEnd w:id="74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أَمِیرُ الْمُؤْمِنِینَ علیه السلام عَنْ ذِی الْقَرْنَیْنِ أَ نَبِیّاً کَانَ أَمْ مَلَکاً فَقَالَ لَا نَبِیّاً وَ لَا مَلَکاً بَلْ عَبْداً </w:t>
      </w:r>
      <w:r>
        <w:rPr>
          <w:rStyle w:val="FootnoteAnchor"/>
          <w:rtl w:val="true"/>
        </w:rPr>
        <w:footnoteReference w:id="701"/>
      </w:r>
      <w:r>
        <w:rPr>
          <w:rFonts w:ascii="Amiri" w:hAnsi="Amiri" w:eastAsia="Amiri" w:cs="Amiri"/>
          <w:color w:val="111111"/>
          <w:sz w:val="28"/>
          <w:sz w:val="28"/>
          <w:szCs w:val="28"/>
          <w:rtl w:val="true"/>
          <w:lang w:bidi="ar-SA"/>
        </w:rPr>
        <w:t xml:space="preserve">أَحَبَّ اللَّهَ فَأَحَبَّهُ </w:t>
      </w:r>
      <w:r>
        <w:rPr>
          <w:rStyle w:val="FootnoteAnchor"/>
          <w:rtl w:val="true"/>
        </w:rPr>
        <w:footnoteReference w:id="702"/>
      </w:r>
      <w:r>
        <w:rPr>
          <w:rFonts w:ascii="Amiri" w:hAnsi="Amiri" w:eastAsia="Amiri" w:cs="Amiri"/>
          <w:color w:val="111111"/>
          <w:sz w:val="28"/>
          <w:sz w:val="28"/>
          <w:szCs w:val="28"/>
          <w:rtl w:val="true"/>
          <w:lang w:bidi="ar-SA"/>
        </w:rPr>
        <w:t xml:space="preserve">وَ نَصَحَ لِلَّهِ فَنَصَحَ لَهُ فَبَعَثَهُ إِلَی قَوْمِهِ فَضَرَبُوهُ عَلَی قَرْنِهِ الْأَیْمَنِ فَغَابَ عَنْهُمْ مَا شَاءَ اللَّهُ أَنْ یَغِیبَ ثُمَّ بَعَثَهُ الثَّانِیَةَ فَضَرَبُوهُ </w:t>
      </w:r>
      <w:r>
        <w:rPr>
          <w:rStyle w:val="FootnoteAnchor"/>
          <w:rtl w:val="true"/>
        </w:rPr>
        <w:footnoteReference w:id="703"/>
      </w:r>
      <w:r>
        <w:rPr>
          <w:rFonts w:ascii="Amiri" w:hAnsi="Amiri" w:eastAsia="Amiri" w:cs="Amiri"/>
          <w:color w:val="111111"/>
          <w:sz w:val="28"/>
          <w:sz w:val="28"/>
          <w:szCs w:val="28"/>
          <w:rtl w:val="true"/>
          <w:lang w:bidi="ar-SA"/>
        </w:rPr>
        <w:t>عَلَی قَرْنِهِ الْأَیْسَرِ فَغَابَ عَنْهُمْ مَا شَاءَ اللَّهُ أَنْ یَغِیبَ ثُمَّ بَعَثَهُ اللَّهُ الثَّالِثَةَ فَمَکَّنَ اللَّهُ لَهُ فِی الْأَرْضِ وَ فِیکُمْ مِثْلُهُ یَعْنِی نَفْسَهُ فَ بَلَغَ مَغْرِبَ الشَّمْسِ فَ وَجَدَها تَغْرُبُ فِی عَیْنٍ حَمِئَةٍ وَ وَجَدَ عِنْدَها قَوْماً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قُلْنا یا ذَا الْقَرْنَیْنِ إِمَّا أَنْ تُعَذِّبَ وَ إِمَّا أَنْ تَتَّخِذَ فِیهِمْ حُسْناً قالَ ذُو الْقَرْنَیْنِ أَمَّا مَنْ ظَلَمَ فَسَوْفَ نُعَذِّبُهُ ثُمَّ یُرَدُّ إِلی رَبِّهِ فَیُعَذِّبُهُ عَذاباً نُکْراً إِلَی قَوْلِهِ ثُمَّ أَتْبَعَ سَبَباً أَیْ دَلِیلًا حَتَّی إِذا بَلَغَ مَطْلِعَ الشَّمْسِ وَجَدَها تَطْلُعُ عَلی قَوْمٍ لَمْ نَجْعَلْ لَهُمْ مِنْ دُونِها سِتْراً قَالَ لَمْ یَعْلَمُوا صَنْعَةَ ثِیَابٍ ثُمَّ أَتْبَعَ سَبَباً أَیْ دَلِیلًا حَتَّی إِذا بَلَغَ بَیْنَ السَّدَّیْنِ وَجَدَ مِنْ دُونِهِما قَوْماً لا یَکادُونَ یَفْقَهُونَ قَوْلًا قالُوا یا ذَا الْقَرْنَیْنِ إِنَّ یَأْجُوجَ وَ مَأْجُوجَ مُفْسِدُونَ فِی الْأَرْضِ فَهَلْ نَجْعَلُ لَکَ خَرْجاً عَلی أَنْ تَجْعَلَ بَیْنَنا وَ بَیْنَهُمْ سَدًّا فَقَالَ ذُو الْقَرْنَیْنِ ما مَکَّنِّی فِیهِ رَبِّی خَیْرٌ فَأَعِینُونِی بِقُوَّةٍ أَجْعَلْ بَیْنَکُمْ وَ بَیْنَهُمْ رَدْماً آتُونِی زُبَرَ الْحَدِیدِ فَأَمَرَهُمْ أَنْ یَأْتُوهُ بِالْحَدِیدِ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فَأَتَوْا بِهِ فَوَضَعَهُ بَیْنَ الصَّدَفَیْنِ یَعْنِی بَیْنَ الْجَبَلَیْنِ حَتَّی سَوَّی بَیْنَهُمَا ثُمَّ أَمَرَهُمْ أَنْ یَأْتُوا بِالنَّارِ فَأَتَوْا بِهَا فَنَفَخُوا تَحْتَ الْحَدِیدِ حَتَّی صَارَ </w:t>
      </w:r>
      <w:r>
        <w:rPr>
          <w:rStyle w:val="FootnoteAnchor"/>
          <w:rtl w:val="true"/>
        </w:rPr>
        <w:footnoteReference w:id="705"/>
      </w:r>
      <w:r>
        <w:rPr>
          <w:rFonts w:ascii="Amiri" w:hAnsi="Amiri" w:eastAsia="Amiri" w:cs="Amiri"/>
          <w:color w:val="111111"/>
          <w:sz w:val="28"/>
          <w:sz w:val="28"/>
          <w:szCs w:val="28"/>
          <w:rtl w:val="true"/>
          <w:lang w:bidi="ar-SA"/>
        </w:rPr>
        <w:t xml:space="preserve">مِثْلَ النَّارِ ثُمَّ صَبَّ عَلَیْهِ الْقِطْرَ وَ هُوَ الصُّفْرُ حَتَّی سَدَّهُ وَ هُوَ قَوْلُهُ حَتَّی إِذا ساوی بَیْنَ الصَّدَفَیْنِ قالَ انْفُخُوا حَتَّی إِذا جَعَلَهُ ناراً إِلَی قَوْلِهِ نَقْباً فَقَالَ ذُو الْقَرْنَیْنِ هذا رَحْمَةٌ مِنْ رَبِّی فَإِذا جاءَ وَعْدُ رَبِّی جَعَلَهُ دَکَّاءَ وَ کانَ وَعْدُ رَبِّی حَقًّا قَالَ إِذَا کَانَ قَبْلَ یَوْمِ الْقِیَامَةِ فِی آخِرِ الزَّمَانِ انْهَدَمَ ذَلِکَ السَّدُّ وَ خَرَجَ یَأْجُوجُ وَ مَأْجُوجُ إِلَی الدُّنْیَا وَ أَکَلُوا النَّاسَ وَ هُوَ قَوْلُهُ حَتَّی إِذا فُتِحَتْ یَأْجُوجُ وَ مَأْجُوجُ وَ هُمْ مِنْ کُلِّ حَدَبٍ یَنْسِلُونَ </w:t>
      </w:r>
      <w:r>
        <w:rPr>
          <w:rStyle w:val="FootnoteAnchor"/>
          <w:rtl w:val="true"/>
        </w:rPr>
        <w:footnoteReference w:id="706"/>
      </w:r>
      <w:r>
        <w:rPr>
          <w:rFonts w:ascii="Amiri" w:hAnsi="Amiri" w:eastAsia="Amiri" w:cs="Amiri"/>
          <w:color w:val="111111"/>
          <w:sz w:val="28"/>
          <w:sz w:val="28"/>
          <w:szCs w:val="28"/>
          <w:rtl w:val="true"/>
          <w:lang w:bidi="ar-SA"/>
        </w:rPr>
        <w:t xml:space="preserve">قَالَ فَسَارَ ذُو الْقَرْنَیْنِ إِلَی نَاحِیَةِ الْمَغْرِبِ فَکَانَ إِذَا مَرَّ بِقَرْیَةٍ زَأَرَ فِیهَا کَمَا یَزْأَرُ الْأَسَدُ الْمُغْضَبُ فَیَنْبَعِثُ فِی الْقَرْیَةِ ظُلُمَاتٌ وَ رَعْدٌ وَ بَرْقٌ وَ صَوَاعِقُ یَهْلِکُ مَنْ نَاوَاهُ </w:t>
      </w:r>
      <w:r>
        <w:rPr>
          <w:rStyle w:val="FootnoteAnchor"/>
          <w:rtl w:val="true"/>
        </w:rPr>
        <w:footnoteReference w:id="707"/>
      </w:r>
      <w:r>
        <w:rPr>
          <w:rFonts w:ascii="Amiri" w:hAnsi="Amiri" w:eastAsia="Amiri" w:cs="Amiri"/>
          <w:color w:val="111111"/>
          <w:sz w:val="28"/>
          <w:sz w:val="28"/>
          <w:szCs w:val="28"/>
          <w:rtl w:val="true"/>
          <w:lang w:bidi="ar-SA"/>
        </w:rPr>
        <w:t xml:space="preserve">وَ خَالَفَهُ فَلَمْ یَبْلُغْ مَغْرِبَ الشَّمْسِ حَتَّی دَانَ لَهُ أَهْلُ الْمَشْرِقِ وَ الْمَغْرِبِ فَقَالَ أَمِیرُ الْمُؤْمِنِینَ علیه السلام وَ ذَلِکَ قَوْلُ اللَّهِ عَزَّ وَ جَلَّ إِنَّا مَکَّنَّا لَهُ فِی الْأَرْضِ وَ آتَیْناهُ مِنْ کُلِّ شَیْ‌ءٍ سَبَباً أَیْ دَلِیلًا فَقِیلَ لَهُ إِنَّ لِلَّهِ فِی أَرْضِهِ عَیْناً یُقَالُ لَهَا عَیْنُ الْحَیَاةِ لَا یَشْرَبُ مِنْهَا ذُو رُوحٍ إِلَّا لَمْ یَمُتْ حَتَّی الصَّیْحَةِ فَدَعَا ذُو الْقَرْنَیْنِ الْخَضِرَ وَ کَانَ أَفْضَلَ أَصْحَابِهِ عِنْدَهُ وَ دَعَا ثَلَاثَمِائَةٍ وَ سِتِّینَ رَجُلًا وَ دَفَعَ إِلَی کُلِّ وَاحِدٍ مِنْهُمْ سَمَکَةً وَ قَالَ لَهُمْ اذْهَبُوا إِلَی مَوْضِعِ کَذَا وَ کَذَا فَإِنَّ هُنَاکَ ثَلَاثَمِائَةٍ وَ سِتِّینَ عَیْناً فَلْیَغْسِلْ کُلُّ وَاحِدٍ مِنْکُمْ سَمَکَتَهُ فِی عَیْنٍ غَیْرِ عَیْنِ صَاحِبِهِ فَذَهَبُوا یَغْسِلُونَ وَ قَعَدَ الْخَضِرُ یَغْسِلُ فَانْسَابَتِ </w:t>
      </w:r>
      <w:r>
        <w:rPr>
          <w:rStyle w:val="FootnoteAnchor"/>
          <w:rtl w:val="true"/>
        </w:rPr>
        <w:footnoteReference w:id="708"/>
      </w:r>
      <w:r>
        <w:rPr>
          <w:rFonts w:ascii="Amiri" w:hAnsi="Amiri" w:eastAsia="Amiri" w:cs="Amiri"/>
          <w:color w:val="111111"/>
          <w:sz w:val="28"/>
          <w:sz w:val="28"/>
          <w:szCs w:val="28"/>
          <w:rtl w:val="true"/>
          <w:lang w:bidi="ar-SA"/>
        </w:rPr>
        <w:t xml:space="preserve">السَّمَکَةُ مِنْهُ فِی الْعَیْنِ وَ بَقِیَ الْخَضِرُ مُتَعَجِّباً مِمَّا رَأَی وَ قَالَ فِی نَفْسِهِ مَا أَقُولُ لِذِی الْقَرْنَیْنِ ثُمَّ نَزَعَ ثِیَابَهُ یَطْلُبُ السَّمَکَةَ فَشَرِبَ مِنْ مَائِهَا وَ اغْتَمَسَ فِیهِ وَ لَمْ یَقْدِرْ عَلَی السَّمَکَةِ فَرَجَعُوا إِلَی ذِی الْقَرْنَیْنِ فَأَمَرَ ذُو الْقَرْنَیْنِ بِقَبْضِ السَّمَکِ مِنْ أَصْحَابِهِ فَلَمَّا انْتَهَوْا إِلَی الْخَضِرِ لَمْ یَجِدُوا مَعَهُ شَیْئاً فَدَعَاهُ وَ قَالَ لَهُ </w:t>
      </w:r>
      <w:r>
        <w:rPr>
          <w:rStyle w:val="FootnoteAnchor"/>
          <w:rtl w:val="true"/>
        </w:rPr>
        <w:footnoteReference w:id="709"/>
      </w:r>
      <w:bookmarkStart w:id="747" w:name="pg13749_126683"/>
    </w:p>
    <w:p>
      <w:pPr>
        <w:pStyle w:val="BookText"/>
        <w:rPr/>
      </w:pPr>
      <w:bookmarkEnd w:id="747"/>
      <w:r>
        <w:rPr>
          <w:rFonts w:ascii="Amiri" w:hAnsi="Amiri" w:eastAsia="Amiri" w:cs="Amiri"/>
          <w:color w:val="111111"/>
          <w:sz w:val="28"/>
          <w:sz w:val="28"/>
          <w:szCs w:val="28"/>
          <w:rtl w:val="true"/>
          <w:lang w:bidi="ar-SA"/>
        </w:rPr>
        <w:t xml:space="preserve">مَا حَالُ السَّمَکَةِ فَأَخْبَرَهُ الْخَبَرَ فَقَالَ لَهُ فَصَنَعْتَ مَا ذَا </w:t>
      </w:r>
      <w:r>
        <w:rPr>
          <w:rStyle w:val="FootnoteAnchor"/>
          <w:rtl w:val="true"/>
        </w:rPr>
        <w:footnoteReference w:id="710"/>
      </w:r>
      <w:r>
        <w:rPr>
          <w:rFonts w:ascii="Amiri" w:hAnsi="Amiri" w:eastAsia="Amiri" w:cs="Amiri"/>
          <w:color w:val="111111"/>
          <w:sz w:val="28"/>
          <w:sz w:val="28"/>
          <w:szCs w:val="28"/>
          <w:rtl w:val="true"/>
          <w:lang w:bidi="ar-SA"/>
        </w:rPr>
        <w:t xml:space="preserve">قَالَ اغْتَمَسْتُ فِیهَا فَجَعَلْتُ أَغُوصُ وَ أَطْلُبُهَا فَلَمْ أَجِدْهَا قَالَ فَشَرِبْتَ مِنْ مَائِهَا قَالَ نَعَمْ قَالَ فَطَلَبَ ذُو الْقَرْنَیْنِ الْعَیْنَ فَلَمْ یَجِدْهَا فَقَالَ لِلْخَضِرِ کُنْتَ أَنْتَ صَاحِبَهَا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امام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بود یا پادشاه؟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بود و نه پادشاه، بلکه بنده ای بود که دوستدار خداوند شد و خداوند نیز او را دوست داشت و برای او خیر خواه بود و خداوند نیز برای او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راست او زدند و او تا زمانی که خداوند خواست، از دیدگانشان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دوباره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بار بر شاخ چپ او زدند و او تا زمانی که خداوند خواست، از دیدگانشان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برای بار سوم فرستاد و در زمین مکنت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کسی مانند او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حضرت،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غروب گاه خورشید رسید و آن را طوری یافت که انگار در چشمه ای گِل آلود و سیاه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آن، طایفه ای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می‌کنی 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ستم ورزد 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پروردگارش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عذابی سخت‌خواهد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راهنمای دیگری را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که به جایگاه برآمدن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درست کردن لباس را نمی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راهی را دنبال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راهنمایی را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را یافت 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یاجوج و ماجوج سخت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دستور داد تا برایش آهن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آنان نیز چنین کردند و او آن آهن را میان دو کوه قرار داد تا این که میان دو کوه را با هم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 تا آتش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آن آتش را در زیر آهن دمیدند تا این که آهن مانند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به روی آن، مس گداخته ریخت تا آن که آن را محکم و استوار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میان دو کوه 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آتش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پیش از فرارسیدن قیامت در آخر الزمان منهدم می شود و یأجوج و مأجوج بیرون آمده و به دنیا می آیند و مردم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سمت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کنار دِهی می گذشت، به مانند شیر ژیان در آن نعره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آن دِه تاریکی، رعد و برق و آذرخش برانگیخته می شد و هر کسی که با او مخالفت می ورزید را نابود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ذوالقرنین به غروبگاه خورشید رسید ساکنان مغرب و مشرق به او نزدیکی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به او امکاناتی دادیم 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به معنای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ذوالقرنین گفتند که خداوند در زمین خود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چشمه زندگانی نامیده می شود و اگر جانداری از آن بنوشد تا زمان برآمدن بانگ در قیامت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خضر را که بهترین دوستش بود به همراه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را فراخواند و به هر کدام یک ماهی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جا و فلان جا بروید؛ چرا که در این جا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باید ماهی اش را در چشمه ای غیر از چشمه دیگری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شروع به شستن ماهی های خود در آن چشمه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نیز در کنار چشمه ای نشست و شروع به شستن ماهی کرد، اما ماهی به سرعت از دست او رها شد و در آن چشمه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از آن چه دید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ذوالقرنین چه بگویم؟ سپس لباس خود را برکند و به دنبال ماهی درون چشمه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مقداری از آب آن چشمه را نوشید و در آن فرو رفت، اما نتوانست بر ماهی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ذوالقرنین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تا ماهی را از دست آنان بازگیرند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خضر علیه السلام رسیدند، دیدند که چیزی به همراه ندارد؛ از این رو ذوالقرنین، او را فرا خوانند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در چه حالی است؟ خضر علیه السلام او را از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کردی؟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چشمه فرو رفتم و در پی آن ماهی به شنا پرداختم، 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 آن نوشیدی؟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پی آن چشمه برآمد،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آن چشمه 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839175_1468164448"/>
      <w:bookmarkStart w:id="749" w:name="_Toc318"/>
      <w:bookmarkEnd w:id="748"/>
      <w:r>
        <w:rPr>
          <w:rtl w:val="true"/>
        </w:rPr>
        <w:t>بیان</w:t>
      </w:r>
      <w:bookmarkEnd w:id="749"/>
    </w:p>
    <w:p>
      <w:pPr>
        <w:pStyle w:val="BookText"/>
        <w:rPr/>
      </w:pPr>
      <w:r>
        <w:rPr>
          <w:rFonts w:ascii="IRNazanin" w:hAnsi="IRNazanin" w:eastAsia="IRNazanin"/>
          <w:color w:val="111111"/>
          <w:sz w:val="28"/>
          <w:sz w:val="28"/>
          <w:szCs w:val="28"/>
          <w:rtl w:val="true"/>
          <w:lang w:bidi="fa-IR"/>
        </w:rPr>
        <w:t>الزأر و الزئیر صوت الأسد من صدره یقال زأر کضرب و منع و 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الزأر و الزئیر صوت الأسد من صدره یقال زأر کضرب و منع و 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839177_1468164448"/>
      <w:bookmarkStart w:id="751" w:name="_Toc319"/>
      <w:bookmarkEnd w:id="750"/>
      <w:r>
        <w:rPr>
          <w:rtl w:val="true"/>
        </w:rPr>
        <w:t>«</w:t>
      </w:r>
      <w:r>
        <w:rPr/>
        <w:t>6</w:t>
      </w:r>
      <w:r>
        <w:rPr>
          <w:rtl w:val="true"/>
        </w:rPr>
        <w:t>»</w:t>
      </w:r>
      <w:bookmarkEnd w:id="751"/>
    </w:p>
    <w:p>
      <w:pPr>
        <w:pStyle w:val="BookText"/>
        <w:rPr/>
      </w:pPr>
      <w:r>
        <w:rPr>
          <w:rFonts w:ascii="Amiri" w:hAnsi="Amiri" w:eastAsia="Amiri" w:cs="Amiri"/>
          <w:color w:val="111111"/>
          <w:sz w:val="28"/>
          <w:sz w:val="28"/>
          <w:szCs w:val="28"/>
          <w:rtl w:val="true"/>
          <w:lang w:bidi="ar-SA"/>
        </w:rPr>
        <w:t>شی، تفسیر العیاشی ج، 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الْکَوَّاءِ إِلَی عَلِیٍّ علیه السلام وَ هُوَ عَلَی الْمِنْبَرِ فَقَالَ یَا أَمِیرَ الْمُؤْمِنِینَ أَخْبِرْنِی عَنْ ذِی الْقَرْنَیْنِ أَ نَبِیّاً کَانَ أَمْ مَلَکاً وَ أَخْبِرْنِی عَنْ قَرْنَیْهِ </w:t>
      </w:r>
      <w:r>
        <w:rPr>
          <w:rStyle w:val="FootnoteAnchor"/>
          <w:rtl w:val="true"/>
        </w:rPr>
        <w:footnoteReference w:id="712"/>
      </w:r>
      <w:r>
        <w:rPr>
          <w:rFonts w:ascii="Amiri" w:hAnsi="Amiri" w:eastAsia="Amiri" w:cs="Amiri"/>
          <w:color w:val="111111"/>
          <w:sz w:val="28"/>
          <w:sz w:val="28"/>
          <w:szCs w:val="28"/>
          <w:rtl w:val="true"/>
          <w:lang w:bidi="ar-SA"/>
        </w:rPr>
        <w:t xml:space="preserve">أَ مِنْ ذَهَبٍ کَانَ أَمْ مِنْ فِضَّةٍ فَقَالَ لَهُ عَلِیٌّ علیه السلام لَمْ یَکُنْ نَبِیّاً وَ لَا مَلَکاً وَ لَمْ یَکُنْ قَرْنَاهُ مِنْ ذَهَبٍ وَ لَا مِنْ فِضَّةٍ وَ لَکِنَّهُ کَانَ عَبْداً أَحَبَّ اللَّهَ فَأَحَبَّهُ وَ نَصَحَ لِلَّهِ فَنَصَحَ اللَّهُ لَهُ وَ إِنَّمَا سُمِّیَ ذُو الْقَرْنَیْنِ لِأَنَّهُ دَعَا قَوْمَهُ إِلَی اللَّهِ عَزَّ وَ جَلَّ فَضَرَبُوهُ عَلَی قَرْنِهِ فَغَابَ عَنْهُمْ حِیناً ثُمَّ عَادَ إِلَیْهِمْ فَضَرَبُوهُ بِالسَّیْفِ عَلَی قَرْنِهِ الْآخَرِ وَ فِیکُمْ مِثْلُهُ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علل الشرائع أبی عن محمد العطار عن ابن أبان عن ابن أورمة عن القاسم بن عروة عن برید العجلی عن الأصبغ مثله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إکمال الدین العطار عن أبیه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نزد امام علی علیه السلام که در بالای منبر بود،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آگاه ساز که ذوالقرنین، پیامبر بود یا پادشاه؟ همچنین مرا با خبر ساز که شاخ هایش از جنس زر بود یا سیم؟ امام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بود نه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شاخ هایش نه از زر بود و نه از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بنده ای بود که دوستدار خداوند شد و خداوند نیز او را دوست داشت و برای خداوند خیر خواه بود و خداوند نیز برای او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نامیده شدن ذوالقرنین به این نام این بود که او قومش را به سوی خداوند عزوجل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او زدند و او مدتی از دیدگان آنان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شمشیر بر شاخ دیگر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نیز کسی مانند او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 تفسیر عیاشی،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839179_1468164448"/>
      <w:bookmarkStart w:id="753" w:name="_Toc320"/>
      <w:bookmarkEnd w:id="752"/>
      <w:r>
        <w:rPr>
          <w:rtl w:val="true"/>
        </w:rPr>
        <w:t>«</w:t>
      </w:r>
      <w:r>
        <w:rPr/>
        <w:t>7</w:t>
      </w:r>
      <w:r>
        <w:rPr>
          <w:rtl w:val="true"/>
        </w:rPr>
        <w:t>»</w:t>
      </w:r>
      <w:bookmarkEnd w:id="753"/>
    </w:p>
    <w:p>
      <w:pPr>
        <w:pStyle w:val="BookText"/>
        <w:rPr/>
      </w:pPr>
      <w:r>
        <w:rPr>
          <w:rFonts w:ascii="Amiri" w:hAnsi="Amiri" w:eastAsia="Amiri" w:cs="Amiri"/>
          <w:color w:val="111111"/>
          <w:sz w:val="28"/>
          <w:sz w:val="28"/>
          <w:szCs w:val="28"/>
          <w:rtl w:val="true"/>
          <w:lang w:bidi="ar-SA"/>
        </w:rPr>
        <w:t xml:space="preserve">فس، تفسیر القمی حَتَّی إِذا فُتِحَتْ یَأْجُوجُ وَ مَأْجُوجُ وَ هُمْ مِنْ کُلِّ حَدَبٍ یَنْسِلُونَ قَالَ إِذَا کَانَ آخِرُ الزَّمَانِ خَرَجَ یَأْجُوجُ وَ مَأْجُوجُ إِلَی الدُّنْیَا وَ یَأْکُلُونَ النَّاسَ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w:t>
      </w:r>
    </w:p>
    <w:p>
      <w:pPr>
        <w:pStyle w:val="BookText"/>
        <w:rPr/>
      </w:pPr>
      <w:r>
        <w:rPr>
          <w:rFonts w:ascii="IRNazanin" w:hAnsi="IRNazanin" w:eastAsia="IRNazanin"/>
          <w:color w:val="111111"/>
          <w:sz w:val="28"/>
          <w:sz w:val="28"/>
          <w:szCs w:val="28"/>
          <w:rtl w:val="true"/>
          <w:lang w:bidi="fa-IR"/>
        </w:rPr>
        <w:t xml:space="preserve">الزمان فرا رسد، یأجوج و مأجوج بیرون آمده و به دنیا می آیند و مردم را می 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839181_1468164448"/>
      <w:bookmarkStart w:id="755" w:name="_Toc321"/>
      <w:bookmarkEnd w:id="754"/>
      <w:r>
        <w:rPr>
          <w:rtl w:val="true"/>
        </w:rPr>
        <w:t>«</w:t>
      </w:r>
      <w:r>
        <w:rPr/>
        <w:t>8</w:t>
      </w:r>
      <w:r>
        <w:rPr>
          <w:rtl w:val="true"/>
        </w:rPr>
        <w:t>»</w:t>
      </w:r>
      <w:bookmarkEnd w:id="75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مَاجِیلَوَیْهِ عَنْ مُحَمَّدٍ الْعَطَّارِ عَنِ الْأَشْعَرِیِّ عَنْ عِیسَی بْنِ مُحَمَّدٍ عَنْ عَلِیِّ بْنِ مَهْزِیَارَ عَنْ عَبْدِ اللَّهِ بْنِ عُمَرَ </w:t>
      </w:r>
      <w:r>
        <w:rPr>
          <w:rStyle w:val="FootnoteAnchor"/>
          <w:rtl w:val="true"/>
        </w:rPr>
        <w:footnoteReference w:id="717"/>
      </w:r>
      <w:r>
        <w:rPr>
          <w:rFonts w:ascii="Amiri" w:hAnsi="Amiri" w:eastAsia="Amiri" w:cs="Amiri"/>
          <w:color w:val="111111"/>
          <w:sz w:val="28"/>
          <w:sz w:val="28"/>
          <w:szCs w:val="28"/>
          <w:rtl w:val="true"/>
          <w:lang w:bidi="ar-SA"/>
        </w:rPr>
        <w:t xml:space="preserve">عَنْ عَبْدِ اللَّهِ بْنِ حَمَّادٍ عَنْ أَبِی عَبْدِ اللَّهِ الصَّادِقِ جَعْفَرِ بْنِ مُحَمَّدٍ علیهما السلام </w:t>
      </w:r>
      <w:bookmarkStart w:id="756" w:name="pg13749_126684"/>
    </w:p>
    <w:p>
      <w:pPr>
        <w:pStyle w:val="BookText"/>
        <w:rPr/>
      </w:pPr>
      <w:bookmarkEnd w:id="7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الْقَرْنَیْنِ لَمَّا انْتَهَی إِلَی السَّدِّ جَاوَزَهُ فَدَخَلَ فِی الظُّلُمَاتِ فَإِذَا هُوَ بِمَلَکٍ قَائِمٍ عَلَی جَبَلٍ طُولُهُ خَمْسُمِائَةِ ذِرَاعٍ فَقَالَ لَهُ الْمَلَکُ یَا ذَا الْقَرْنَیْنِ أَ مَا کَانَ خَلْفَکَ مَسْلَکٌ فَقَالَ لَهُ ذُو الْقَرْنَیْنِ مَنْ أَنْتَ قَالَ أَنَا مَلَکٌ مِنْ مَلَائِکَةِ الرَّحْمَنِ مُوَکَّلٌ بِهَذَا الْجَبَلِ فَلَیْسَ مِنْ جَبَلٍ خَلَقَهُ اللَّهُ عَزَّ وَ جَلَّ إِلَّا وَ لَهُ عِرْقٌ إِلَی هَذَا الْجَبَلِ </w:t>
      </w:r>
      <w:r>
        <w:rPr>
          <w:rStyle w:val="FootnoteAnchor"/>
          <w:rtl w:val="true"/>
        </w:rPr>
        <w:footnoteReference w:id="718"/>
      </w:r>
      <w:r>
        <w:rPr>
          <w:rFonts w:ascii="Amiri" w:hAnsi="Amiri" w:eastAsia="Amiri" w:cs="Amiri"/>
          <w:color w:val="111111"/>
          <w:sz w:val="28"/>
          <w:sz w:val="28"/>
          <w:szCs w:val="28"/>
          <w:rtl w:val="true"/>
          <w:lang w:bidi="ar-SA"/>
        </w:rPr>
        <w:t xml:space="preserve">فَإِذَا أَرَادَ اللَّهُ عَزَّ وَ جَلَّ أَنْ یُزَلْزِلَ مَدِینَةً أَوْحَی إِلَیَّ فَزَلْزَلْتُهَا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 تفسیر العیاشی عن جمیل عنه علیه السلام مثله </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تهذیب الأحکام محمد بن علی بن محبوب عن ابن معروف عن ابن مهزیار عن الحسین بن سعید عن عبد الله بن عمرو عن حماد بن عثمان عن جمیل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وقتی ذوالقرنین به آن سد رسید، از آن فراتر رفت و در تاریکی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فرشته ای را دید که بر روی کوه ایستاده است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راهی پشت سرت نبود؟ 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 که من فرشته ای از فرشتگان الهی هستم که کار این کوه به من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کوه هایی که خداوند آفریده است ریشه ای در این 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بخواهد در شهری زلزله ایجاد کند به من وحی می فرماید و من آن را می لرزانم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839183_1468164448"/>
      <w:bookmarkStart w:id="758" w:name="_Toc322"/>
      <w:bookmarkEnd w:id="757"/>
      <w:r>
        <w:rPr>
          <w:rtl w:val="true"/>
        </w:rPr>
        <w:t>«</w:t>
      </w:r>
      <w:r>
        <w:rPr/>
        <w:t>9</w:t>
      </w:r>
      <w:r>
        <w:rPr>
          <w:rtl w:val="true"/>
        </w:rPr>
        <w:t>»</w:t>
      </w:r>
      <w:bookmarkEnd w:id="758"/>
    </w:p>
    <w:p>
      <w:pPr>
        <w:pStyle w:val="BookText"/>
        <w:rPr/>
      </w:pPr>
      <w:r>
        <w:rPr>
          <w:rFonts w:ascii="Amiri" w:hAnsi="Amiri" w:eastAsia="Amiri" w:cs="Amiri"/>
          <w:color w:val="111111"/>
          <w:sz w:val="28"/>
          <w:sz w:val="28"/>
          <w:szCs w:val="28"/>
          <w:rtl w:val="true"/>
          <w:lang w:bidi="ar-SA"/>
        </w:rPr>
        <w:t>ل، الخصال ابْنُ الْوَلِیدِ عَنِ الصَّفَّارِ عَنِ الْبَرْقِیِّ عَنِ ابْنِ مَحْبُوبٍ عَنْ هِشَامِ بْنِ سَالِمٍ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 یَبْعَثْ أَنْبِیَاءَ مُلُوکاً فِی الْأَرْضِ إِلَّا أَرْبَعَةً بَعْدَ نُوحٍ ذُو الْقَرْنَیْنِ وَ اسْمُهُ عَیَّاشٌ وَ دَاوُدُ وَ سُلَیْمَانُ وَ یُوسُفُ علیهم السلام فَأَمَّا عَیَّاشٌ فَمَلَکَ مَا بَیْنَ الْمَشْرِقِ وَ الْمَغْرِبِ وَ أَمَّا دَاوُدُ فَمَلَکَ مَا بَیْنَ الشَّامَاتِ إِلَی بِلَادِ إِصْطَخْرَ وَ کَذَلِکَ مُلْکُ سُلَیْمَانَ </w:t>
      </w:r>
      <w:r>
        <w:rPr>
          <w:rStyle w:val="FootnoteAnchor"/>
          <w:rtl w:val="true"/>
        </w:rPr>
        <w:footnoteReference w:id="721"/>
      </w:r>
      <w:r>
        <w:rPr>
          <w:rFonts w:ascii="Amiri" w:hAnsi="Amiri" w:eastAsia="Amiri" w:cs="Amiri"/>
          <w:color w:val="111111"/>
          <w:sz w:val="28"/>
          <w:sz w:val="28"/>
          <w:szCs w:val="28"/>
          <w:rtl w:val="true"/>
          <w:lang w:bidi="ar-SA"/>
        </w:rPr>
        <w:t xml:space="preserve">وَ أَمَّا یُوسُفُ فَمَلَکَ مِصْرَ وَ بَرَارِیَهَا لَمْ یُجَاوِزْهَا إِلَی غَیْرِهَا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الثمالی عنه علیه السلام مثله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قال الصدوق رحمه الله جاء هذا الخبر هکذا و الصحیح الذی أعتقده فی ذی القرنین أنه لم یکن نبیا و إنما کان عبدا صالحا أحب الله فأحبه الله و نصح لله فنصحه الله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bookmarkStart w:id="759" w:name="pg13749_126685"/>
    </w:p>
    <w:p>
      <w:pPr>
        <w:pStyle w:val="BookText"/>
        <w:rPr/>
      </w:pPr>
      <w:bookmarkEnd w:id="759"/>
      <w:r>
        <w:rPr>
          <w:rFonts w:ascii="IRNazanin" w:hAnsi="IRNazanin" w:eastAsia="IRNazanin"/>
          <w:color w:val="111111"/>
          <w:sz w:val="28"/>
          <w:sz w:val="28"/>
          <w:szCs w:val="28"/>
          <w:rtl w:val="true"/>
          <w:lang w:bidi="fa-IR"/>
        </w:rPr>
        <w:t xml:space="preserve">أمیر المؤمنین علیه السلام و فیکم مثله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یعنی ذو قرنی الأمة أی انت فیهم کذی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القرنین ملک مبعوث و لیس برسول و لا نبی کما کان طالوت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الله عز و جل وَ قالَ لَهُمْ نَبِیُّهُمْ إِنَّ اللَّهَ قَدْ بَعَثَ لَکُمْ طالُوتَ مَلِکاً و قد یجوز أن یذکر فی جملة الأنبیاء من لیس بنبی کما یجوز أن یذکر فی جملة الملائکة من لیس بملک قال الله جل ثناؤه وَ إِذْ قُلْنا لِلْمَلائِکَةِ اسْجُدُوا لِآدَمَ فَسَجَدُوا إِلَّا إِبْلِیسَ کانَ مِنَ الْجِنِ</w:t>
      </w:r>
    </w:p>
    <w:p>
      <w:pPr>
        <w:pStyle w:val="BookText"/>
        <w:rPr/>
      </w:pP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شخصی که می شناخت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تنها چهار پیامبر را پس از نوح علیه السلام به عنوان پادشاه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عیاش نام داشت، داود، سلیمان و یوسف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علیه السلام بر ما بین مشرق و مغرب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پادشاه میان شامات تا سرزمین اصطخر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پادشاهی سلیمان علیه السلام نیز به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نیز تنها بر مصر و بیابان هایش حکم 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همین شکل نقل شده است، اما درستش به نظر من این است که ذوالقرنین، پیامبر نبود و تنها بنده ای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دوستدار خداوند شد و خداوند نیز او را دوست داشت و برای خداوند خیر خواه بود و خداوند نیز برای او خیر خواه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نیز کسی مانند ذوالقرنین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میان شما نیز کسی است که دو بار بر شاخش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النهایة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که او به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و تو ذوالقرنین این یعنی ذوالقرنین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علی علیه السلام نیز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داستان ذوالقرنین را بیان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مانند ذوالقرنین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مقصود حضرت تنها خود ایشان بوده است؛ زیرا بر سر ایشان دو بار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روز خندق و دیگر بار توسط ابن ملجم که 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جزری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درباره حدیث 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ذوالقرنین این امت است یعنی تو در میان آنان به مانند ذوالقرنین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ذوالقرنین به مانند طالوت، پادشاهی فرستاده شده از سوی خداوند بود و رسول یا نبی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لَهُمْ نَبِیُّهُمْ إِنَّ اللَّهَ قَدْ بَعَثَ لَکُمْ طالُوتَ مَلِکا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آنان گفت 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جایز است نام کسی که پیامبر نیست در زمره پیامبران آورده شود، همان طور که جایز است نام کسی که فرشته نیست، در زمره فرشتگان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یاد نیکش بلند مرتبه باد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قُلْنا لِلْمَلائِکَةِ اسْجُدُوا لِآدَمَ فَسَجَدُوا إِلاَّ إِبْلیسَ کانَ مِنَ الْجِن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 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ابلیس 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839185_1468164448"/>
      <w:bookmarkStart w:id="761" w:name="_Toc323"/>
      <w:bookmarkEnd w:id="760"/>
      <w:r>
        <w:rPr>
          <w:rtl w:val="true"/>
        </w:rPr>
        <w:t>«</w:t>
      </w:r>
      <w:r>
        <w:rPr/>
        <w:t>10</w:t>
      </w:r>
      <w:r>
        <w:rPr>
          <w:rtl w:val="true"/>
        </w:rPr>
        <w:t>»</w:t>
      </w:r>
      <w:bookmarkEnd w:id="761"/>
    </w:p>
    <w:p>
      <w:pPr>
        <w:pStyle w:val="BookText"/>
        <w:rPr/>
      </w:pPr>
      <w:r>
        <w:rPr>
          <w:rFonts w:ascii="Amiri" w:hAnsi="Amiri" w:eastAsia="Amiri" w:cs="Amiri"/>
          <w:color w:val="111111"/>
          <w:sz w:val="28"/>
          <w:sz w:val="28"/>
          <w:szCs w:val="28"/>
          <w:rtl w:val="true"/>
          <w:lang w:bidi="ar-SA"/>
        </w:rPr>
        <w:t>ل، الخصال ابْنُ الْبَرْقِیِّ عَنْ أَبِیهِ عَنْ جَدِّهِ أَحْمَدَ عَنْ أَبِیهِ مُحَمَّدِ بْنِ خَالِدٍ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الْأَرْضَ کُلَّهَا أَرْبَعَةٌ مُؤْمِنَانِ وَ کَافِرَانِ فَأَمَّا الْمُؤْمِنَانِ فَسُلَیْمَانُ بْنُ دَاوُدَ وَ ذُو الْقَرْنَیْنِ وَ الْکَافِرَانِ نُمْرُودُ وَ بُخْتَنَصَّرُ وَ اسْمُ ذُو الْقَرْنَیْنِ عَبْدُ اللَّهِ بْنُ ضَحَّاکِ بْنِ مَعَدٍّ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بر تمام زمین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آنان مؤمن و دو تن از آنان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مؤمن، سلیمان بن داود علیهما السلام و ذوالقرنین و آن دو کافر، نمرود و بخت نصّر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 ذوالقرنین عبد الله بن ضحّاک بن معد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839187_1468164448"/>
      <w:bookmarkStart w:id="763" w:name="_Toc324"/>
      <w:bookmarkEnd w:id="762"/>
      <w:r>
        <w:rPr>
          <w:rtl w:val="true"/>
        </w:rPr>
        <w:t>«</w:t>
      </w:r>
      <w:r>
        <w:rPr/>
        <w:t>11</w:t>
      </w:r>
      <w:r>
        <w:rPr>
          <w:rtl w:val="true"/>
        </w:rPr>
        <w:t>»</w:t>
      </w:r>
      <w:bookmarkEnd w:id="763"/>
    </w:p>
    <w:p>
      <w:pPr>
        <w:pStyle w:val="BookText"/>
        <w:rPr/>
      </w:pPr>
      <w:r>
        <w:rPr>
          <w:rFonts w:ascii="IRNazanin" w:hAnsi="IRNazanin" w:eastAsia="IRNazanin"/>
          <w:color w:val="111111"/>
          <w:sz w:val="28"/>
          <w:sz w:val="28"/>
          <w:szCs w:val="28"/>
          <w:rtl w:val="true"/>
          <w:lang w:bidi="fa-IR"/>
        </w:rPr>
        <w:t xml:space="preserve">ع، علل الشرائع </w:t>
      </w:r>
      <w:r>
        <w:rPr>
          <w:rStyle w:val="FootnoteAnchor"/>
          <w:rtl w:val="true"/>
        </w:rPr>
        <w:footnoteReference w:id="727"/>
      </w:r>
      <w:r>
        <w:rPr>
          <w:rFonts w:ascii="Amiri" w:hAnsi="Amiri" w:eastAsia="Amiri" w:cs="Amiri"/>
          <w:color w:val="111111"/>
          <w:sz w:val="28"/>
          <w:sz w:val="28"/>
          <w:szCs w:val="28"/>
          <w:rtl w:val="true"/>
          <w:lang w:bidi="ar-SA"/>
        </w:rPr>
        <w:t>الْمُفِیدُ عَنِ ابْنِ قُولَوَیْهِ عَنْ أَبِیهِ عَنْ سَعْدٍ عَنِ الْأَشْعَرِیِّ عَنْ مُحَمَّدِ بْنِ الْحُسَیْنِ عَنْ مُحَمَّدِ بْنِ سُلَیْمَانَ عَنِ الثُّمَالِیِّ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اثْنَیْنِ تَصَافَحَا عَلَی وَجْهِ الْأَرْضِ ذُو الْقَرْنَیْنِ وَ إِبْرَاهِیمُ الْخَلِیلُ اسْتَقْبَلَهُ إِبْرَاهِیمُ فَصَافَحَهُ وَ أَوَّلُ شَجَرَةٍ نَبَتَتْ عَلَی وَجْهِ الْأَرْضِ النَّخْلَةُ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بر روی زمین با یکدیگر دست دادند، ذوالقرنین و ابراهیم خلیل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استقبال او رفت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درختی که بر روی زمین رویید، درخت خرما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839189_1468164448"/>
      <w:bookmarkStart w:id="765" w:name="_Toc325"/>
      <w:bookmarkEnd w:id="764"/>
      <w:r>
        <w:rPr>
          <w:rtl w:val="true"/>
        </w:rPr>
        <w:t>«</w:t>
      </w:r>
      <w:r>
        <w:rPr/>
        <w:t>12</w:t>
      </w:r>
      <w:r>
        <w:rPr>
          <w:rtl w:val="true"/>
        </w:rPr>
        <w:t>»</w:t>
      </w:r>
      <w:bookmarkEnd w:id="7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عَنِ ابْنِ سِنَانٍ عَنْ أَبِی خَالِدٍ وَ أَبِی سَلَّامٍ عَنْ سَوْرَةَ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الْقَرْنَیْنِ قَدْ خُیِّرَ السَّحَابَیْنِ وَ اخْتَارَ الذَّلُولَ وَ ذَخَرَ لِصَاحِبِکُمُ الصَّعْبَ </w:t>
      </w:r>
      <w:bookmarkStart w:id="766" w:name="pg13749_126686"/>
    </w:p>
    <w:p>
      <w:pPr>
        <w:pStyle w:val="BookText"/>
        <w:rPr/>
      </w:pPr>
      <w:bookmarkEnd w:id="766"/>
      <w:r>
        <w:rPr>
          <w:rFonts w:ascii="Amiri" w:hAnsi="Amiri" w:eastAsia="Amiri" w:cs="Amiri"/>
          <w:color w:val="111111"/>
          <w:sz w:val="28"/>
          <w:sz w:val="28"/>
          <w:szCs w:val="28"/>
          <w:rtl w:val="true"/>
          <w:lang w:bidi="ar-SA"/>
        </w:rPr>
        <w:t xml:space="preserve">قَالَ قُلْتُ وَ مَا الصَّعْبُ قَالَ مَا کَانَ مِنْ سَحَابٍ فِیهِ رَعْدٌ وَ صَاعِقَةٌ أَوْ بَرْقٌ فَصَاحِبُکُمْ </w:t>
      </w:r>
      <w:r>
        <w:rPr>
          <w:rStyle w:val="FootnoteAnchor"/>
          <w:rtl w:val="true"/>
        </w:rPr>
        <w:footnoteReference w:id="728"/>
      </w:r>
      <w:r>
        <w:rPr>
          <w:rFonts w:ascii="Amiri" w:hAnsi="Amiri" w:eastAsia="Amiri" w:cs="Amiri"/>
          <w:color w:val="111111"/>
          <w:sz w:val="28"/>
          <w:sz w:val="28"/>
          <w:szCs w:val="28"/>
          <w:rtl w:val="true"/>
          <w:lang w:bidi="ar-SA"/>
        </w:rPr>
        <w:t xml:space="preserve">یَرْکَبُهُ أَمَا إِنَّهُ سَیَرْکَبُ السَّحَابَ وَ یَرْقَی فِی الْأَسْبَابِ أَسْبَابِ السَّمَاوَاتِ السَّبْعِ وَ الْأَرَضِینَ السَّبْعِ خَمْسٌ عَوَامِرُ وَ اثْنَتَانِ خَرَابَانِ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میان انتخاب دو ابر مخیّر شد و ابر ذَلول را برگزید و ابر صَعب را برای صاحب شما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دارای رعد و صاعقه یا همان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حجت منتظر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حدیث استننباط می شود که آن حضرت نیروهای ممکن جهان اعم از رعد، صاعقه و برق را به کار می گیرد و بر چیزی بر می نشیند که او را به آسمان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سایر کرات معلق در آسمان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امور پس از زمانی رخ می دهد که خداوند اسباب آسمان ها و زمین یعنی علوم و قدرتی را در اختیار او قرار می دهد تا به وسیله آن بتواند به آسمان ها و زمین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به امکان به کار گیری این نیروها در جهان و امکان صعود به کرات دیگر اشاره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آن ابر بر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آن خواهد نشست و به سوی اسباب هفت آسمان و هفت زمین که پنج تای آنها آباد و دو تایشان ویران هستند، می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839191_1468164448"/>
      <w:bookmarkStart w:id="768" w:name="_Toc326"/>
      <w:bookmarkEnd w:id="767"/>
      <w:r>
        <w:rPr>
          <w:rtl w:val="true"/>
        </w:rPr>
        <w:t>«</w:t>
      </w:r>
      <w:r>
        <w:rPr/>
        <w:t>13</w:t>
      </w:r>
      <w:r>
        <w:rPr>
          <w:rtl w:val="true"/>
        </w:rPr>
        <w:t>»</w:t>
      </w:r>
      <w:bookmarkEnd w:id="768"/>
    </w:p>
    <w:p>
      <w:pPr>
        <w:pStyle w:val="BookText"/>
        <w:rPr/>
      </w:pPr>
      <w:r>
        <w:rPr>
          <w:rFonts w:ascii="Amiri" w:hAnsi="Amiri" w:eastAsia="Amiri" w:cs="Amiri"/>
          <w:color w:val="111111"/>
          <w:sz w:val="28"/>
          <w:sz w:val="28"/>
          <w:szCs w:val="28"/>
          <w:rtl w:val="true"/>
          <w:lang w:bidi="ar-SA"/>
        </w:rPr>
        <w:t xml:space="preserve">یر، بصائر الدرجات مُحَمَّدُ بْنُ هَارُونَ عَنْ سَهْلِ بْنِ زِیَادٍ أَبِی یَحْیَی قَالَ قَالَ أَبُو عَبْدِ اللَّهِ علیه السلام إِنَّ اللَّهَ خَیَّرَ ذَا الْقَرْنَیْنِ السَّحَابَیْنِ الذَّلُولَ وَ الصَّعْبَ فَاخْتَارَ الذَّلُولَ وَ هُوَ مَا لَیْسَ فِیهِ بَرْقٌ وَ لَا رَعْدٌ وَ لَوِ اخْتَارَ الصَّعْبَ لَمْ یَکُنْ لَهُ ذَلِکَ لِأَنَّ اللَّهَ ادَّخَرَهُ لِلْقَائِمِ علیه السلام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ذوالقرنین را میان انتخاب دو ابر ذَلول و صَعب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ذَلول را که ابری بی رعد و برق است،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 صَعب را بر می گزید، برایش نمی بود؛ زیرا خداوند، آن را برای حضرت قائم علیه السلام اندوخته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1839193_1468164448"/>
      <w:bookmarkStart w:id="770" w:name="_Toc327"/>
      <w:bookmarkEnd w:id="769"/>
      <w:r>
        <w:rPr>
          <w:rtl w:val="true"/>
        </w:rPr>
        <w:t>«</w:t>
      </w:r>
      <w:r>
        <w:rPr/>
        <w:t>14</w:t>
      </w:r>
      <w:r>
        <w:rPr>
          <w:rtl w:val="true"/>
        </w:rPr>
        <w:t>»</w:t>
      </w:r>
      <w:bookmarkEnd w:id="770"/>
    </w:p>
    <w:p>
      <w:pPr>
        <w:pStyle w:val="BookText"/>
        <w:rPr/>
      </w:pPr>
      <w:r>
        <w:rPr>
          <w:rFonts w:ascii="Amiri" w:hAnsi="Amiri" w:eastAsia="Amiri" w:cs="Amiri"/>
          <w:color w:val="111111"/>
          <w:sz w:val="28"/>
          <w:sz w:val="28"/>
          <w:szCs w:val="28"/>
          <w:rtl w:val="true"/>
          <w:lang w:bidi="ar-SA"/>
        </w:rPr>
        <w:t xml:space="preserve">سن، المحاسن ابْنُ یَزِیدَ عَنْ إِبْرَاهِیمَ بْنِ أَبِی سَمَّاکٍ </w:t>
      </w:r>
      <w:r>
        <w:rPr>
          <w:rStyle w:val="FootnoteAnchor"/>
          <w:rtl w:val="true"/>
        </w:rPr>
        <w:footnoteReference w:id="731"/>
      </w:r>
      <w:r>
        <w:rPr>
          <w:rFonts w:ascii="Amiri" w:hAnsi="Amiri" w:eastAsia="Amiri" w:cs="Amiri"/>
          <w:color w:val="111111"/>
          <w:sz w:val="28"/>
          <w:sz w:val="28"/>
          <w:szCs w:val="28"/>
          <w:rtl w:val="true"/>
          <w:lang w:bidi="ar-SA"/>
        </w:rPr>
        <w:t xml:space="preserve">عَنْ رَجُلٍ عَنْ أَبِی عَبْدِ اللَّهِ علیه السلام فِی قَوْلِ اللَّهِ فَلَمَّا بَلَغَ مَطْلِعَ الشَّمْسِ وَجَدَها تَطْلُعُ عَلی قَوْمٍ لَمْ نَجْعَلْ لَهُمْ مِنْ دُونِها سِتْراً قَالَ لَمْ یَعْلَمُوا صَنْعَةَ الْبِنَاءِ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جایگاه برآمدن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ساختمان سازی نمی دانستند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آنان لباس دوختن نمی دانستند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1839195_1468164448"/>
      <w:bookmarkStart w:id="772" w:name="_Toc328"/>
      <w:bookmarkEnd w:id="771"/>
      <w:r>
        <w:rPr>
          <w:rtl w:val="true"/>
        </w:rPr>
        <w:t>«</w:t>
      </w:r>
      <w:r>
        <w:rPr/>
        <w:t>15</w:t>
      </w:r>
      <w:r>
        <w:rPr>
          <w:rtl w:val="true"/>
        </w:rPr>
        <w:t>»</w:t>
      </w:r>
      <w:bookmarkEnd w:id="7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الطَّالَقَانِیُّ عَنِ الْجَلُودِیِّ عَنْ مُحَمَّدِ بْنِ عَطِیَّةَ عَنْ عَبْدِ اللَّهِ بْنِ عُمَرَ بْنِ سَعِیدٍ الْبَصْرِیِّ عَنْ هِشَامِ بْنِ جَعْفَرِ بْنِ حَمَّادٍ عَنْ عَبْدِ اللَّهِ بْنِ سُلَیْمَانَ وَ کَانَ قَارِئاً لِلْکُتُبِ قَالَ قَرَأْتُ فِی بَعْضِ کُتُبِ اللَّهِ عَزَّ وَ جَلَّ أَنَّ ذَا الْقَرْنَیْنِ کَانَ رَجُلًا مِنْ أَهْلِ الْإِسْکَنْدَرِیَّةِ وَ أُمُّهُ عَجُوزٌ مِنْ عَجَائِزِهِمْ لَیْسَ لَهَا وَلَدٌ غَیْرُهُ یُقَالُ لَهُ إِسْکَنْدَرُوسُ </w:t>
      </w:r>
      <w:r>
        <w:rPr>
          <w:rStyle w:val="FootnoteAnchor"/>
          <w:rtl w:val="true"/>
        </w:rPr>
        <w:footnoteReference w:id="733"/>
      </w:r>
      <w:r>
        <w:rPr>
          <w:rFonts w:ascii="Amiri" w:hAnsi="Amiri" w:eastAsia="Amiri" w:cs="Amiri"/>
          <w:color w:val="111111"/>
          <w:sz w:val="28"/>
          <w:sz w:val="28"/>
          <w:szCs w:val="28"/>
          <w:rtl w:val="true"/>
          <w:lang w:bidi="ar-SA"/>
        </w:rPr>
        <w:t xml:space="preserve">وَ کَانَ لَهُ أَدَبٌ وَ خُلُقٌ وَ عِفَّةٌ مِنْ وَقْتِ مَا کَانَ فِیهِ غُلَاماً </w:t>
      </w:r>
      <w:r>
        <w:rPr>
          <w:rStyle w:val="FootnoteAnchor"/>
          <w:rtl w:val="true"/>
        </w:rPr>
        <w:footnoteReference w:id="734"/>
      </w:r>
      <w:r>
        <w:rPr>
          <w:rFonts w:ascii="Amiri" w:hAnsi="Amiri" w:eastAsia="Amiri" w:cs="Amiri"/>
          <w:color w:val="111111"/>
          <w:sz w:val="28"/>
          <w:sz w:val="28"/>
          <w:szCs w:val="28"/>
          <w:rtl w:val="true"/>
          <w:lang w:bidi="ar-SA"/>
        </w:rPr>
        <w:t xml:space="preserve">إِلَی أَنْ بَلَغَ رَجُلًا وَ کَانَ رَأَی فِی الْمَنَامِ کَأَنَّهُ دَنَا مِنَ الشَّمْسِ حَتَّی أَخَذَ بِقَرْنَیْهَا شَرْقَهَا وَ غَرْبَهَا فَلَمَّا قَصَّ رُؤْیَاهُ عَلَی قَوْمِهِ سَمَّوْهُ ذَا الْقَرْنَیْنِ فَلَمَّا رَأَی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الرُّؤْیَا بَعُدَتْ هِمَّتُهُ وَ عَلَا صَوْتُهُ وَ عَزَّ فِی قَوْمِهِ وَ کَانَ أَوَّلَ مَا أَجْمَعَ عَلَیْهِ أَمْرَهُ أَنْ قَالَ أَسْلَمْتُ لِلَّهِ عَزَّ وَ جَلَّ ثُمَّ دَعَا قَوْمَهُ إِلَی الْإِسْلَامِ فَأَسْلَمُوا هَیْبَةً لَهُ ثُمَّ أَمَرَهُمْ أَنْ یَبْنُوا لَهُ مَسْجِداً فَأَجَابُوهُ إِلَی ذَلِکَ فَأَمَرَ أَنْ یُجْعَلَ طُولُهُ أَرْبَعَمِائَةِ ذِرَاعٍ وَ عَرْضُهُ مِائَتَیْ ذِرَاعٍ وَ عَرْضُ حَائِطِهِ اثْنَیْنِ وَ عِشْرِینَ ذِرَاعاً وَ عُلُوُّهُ </w:t>
      </w:r>
      <w:r>
        <w:rPr>
          <w:rStyle w:val="FootnoteAnchor"/>
          <w:rtl w:val="true"/>
        </w:rPr>
        <w:footnoteReference w:id="735"/>
      </w:r>
      <w:r>
        <w:rPr>
          <w:rFonts w:ascii="Amiri" w:hAnsi="Amiri" w:eastAsia="Amiri" w:cs="Amiri"/>
          <w:color w:val="111111"/>
          <w:sz w:val="28"/>
          <w:sz w:val="28"/>
          <w:szCs w:val="28"/>
          <w:rtl w:val="true"/>
          <w:lang w:bidi="ar-SA"/>
        </w:rPr>
        <w:t xml:space="preserve">إِلَی السَّمَاءِ مِائَةَ ذِرَاعٍ فَقَالُوا لَهُ یَا ذَا الْقَرْنَیْنِ کَیْفَ لَکَ بِخَشَبٍ یَبْلُغُ مَا بَیْنَ الْحَائِطَیْنِ فَقَالَ لَهُمْ إِذَا فَرَغْتُمْ مِنْ بُنْیَانِ الْحَائِطَیْنِ فَاکْبِسُوهُ </w:t>
      </w:r>
      <w:r>
        <w:rPr>
          <w:rStyle w:val="FootnoteAnchor"/>
          <w:rtl w:val="true"/>
        </w:rPr>
        <w:footnoteReference w:id="736"/>
      </w:r>
      <w:r>
        <w:rPr>
          <w:rFonts w:ascii="Amiri" w:hAnsi="Amiri" w:eastAsia="Amiri" w:cs="Amiri"/>
          <w:color w:val="111111"/>
          <w:sz w:val="28"/>
          <w:sz w:val="28"/>
          <w:szCs w:val="28"/>
          <w:rtl w:val="true"/>
          <w:lang w:bidi="ar-SA"/>
        </w:rPr>
        <w:t xml:space="preserve">بِالتُّرَابِ حَتَّی یَسْتَوِیَ الْکَبْسُ مَعَ حِیطَانِ الْمَسْجِدِ فَإِذَا فَرَغْتُمْ مِنْ ذَلِکَ فَرَضْتُمْ عَلَی کُلِّ رَجُلٍ مِنَ الْمُؤْمِنِینَ عَلَی قَدْرِهِ مِنَ الذَّهَبِ وَ الْفِضَّةِ ثُمَّ قَطَعْتُمُوهُ مِثْلَ قُلَامَةِ الظُّفُرِ </w:t>
      </w:r>
      <w:r>
        <w:rPr>
          <w:rStyle w:val="FootnoteAnchor"/>
          <w:rtl w:val="true"/>
        </w:rPr>
        <w:footnoteReference w:id="737"/>
      </w:r>
      <w:r>
        <w:rPr>
          <w:rFonts w:ascii="Amiri" w:hAnsi="Amiri" w:eastAsia="Amiri" w:cs="Amiri"/>
          <w:color w:val="111111"/>
          <w:sz w:val="28"/>
          <w:sz w:val="28"/>
          <w:szCs w:val="28"/>
          <w:rtl w:val="true"/>
          <w:lang w:bidi="ar-SA"/>
        </w:rPr>
        <w:t xml:space="preserve">وَ خَلَطْتُمُوهُ مَعَ ذَلِکَ الْکَبْسِ وَ عَمِلْتُمْ لَهُ خَشَباً مِنْ نُحَاسٍ وَ صَفَائِحَ </w:t>
      </w:r>
      <w:r>
        <w:rPr>
          <w:rStyle w:val="FootnoteAnchor"/>
          <w:rtl w:val="true"/>
        </w:rPr>
        <w:footnoteReference w:id="738"/>
      </w:r>
      <w:r>
        <w:rPr>
          <w:rFonts w:ascii="Amiri" w:hAnsi="Amiri" w:eastAsia="Amiri" w:cs="Amiri"/>
          <w:color w:val="111111"/>
          <w:sz w:val="28"/>
          <w:sz w:val="28"/>
          <w:szCs w:val="28"/>
          <w:rtl w:val="true"/>
          <w:lang w:bidi="ar-SA"/>
        </w:rPr>
        <w:t xml:space="preserve">تُذِیبُونَ ذَلِکَ وَ أَنْتُمْ مُتَمَکِّنُونَ مِنَ الْعَمَلِ کَیْفَ شِئْتُمْ عَلَی أَرْضٍ مُسْتَوِیَةٍ فَإِذَا فَرَغْتُمْ مِنْ ذَلِکَ دَعَوْتُمُ الْمَسَاکِینَ لِنَقْلِ ذَلِکَ التُّرَابِ فَیُسَارِعُونَ فِیهِ </w:t>
      </w:r>
      <w:r>
        <w:rPr>
          <w:rStyle w:val="FootnoteAnchor"/>
          <w:rtl w:val="true"/>
        </w:rPr>
        <w:footnoteReference w:id="739"/>
      </w:r>
      <w:r>
        <w:rPr>
          <w:rFonts w:ascii="Amiri" w:hAnsi="Amiri" w:eastAsia="Amiri" w:cs="Amiri"/>
          <w:color w:val="111111"/>
          <w:sz w:val="28"/>
          <w:sz w:val="28"/>
          <w:szCs w:val="28"/>
          <w:rtl w:val="true"/>
          <w:lang w:bidi="ar-SA"/>
        </w:rPr>
        <w:t xml:space="preserve">مِنْ أَجْلِ مَا فِیهِ مِنَ الذَّهَبِ وَ الْفِضَّةِ فَبَنَوُا الْمَسْجِدَ وَ أَخْرَجَ الْمَسَاکِینُ ذَلِکَ التُّرَابَ وَ قَدِ اسْتَقَلَّ </w:t>
      </w:r>
      <w:r>
        <w:rPr>
          <w:rStyle w:val="FootnoteAnchor"/>
          <w:rtl w:val="true"/>
        </w:rPr>
        <w:footnoteReference w:id="740"/>
      </w:r>
      <w:r>
        <w:rPr>
          <w:rFonts w:ascii="Amiri" w:hAnsi="Amiri" w:eastAsia="Amiri" w:cs="Amiri"/>
          <w:color w:val="111111"/>
          <w:sz w:val="28"/>
          <w:sz w:val="28"/>
          <w:szCs w:val="28"/>
          <w:rtl w:val="true"/>
          <w:lang w:bidi="ar-SA"/>
        </w:rPr>
        <w:t xml:space="preserve">السَّقْفُ بِمَا فِیهِ وَ اسْتَغْنَی الْمَسَاکِینُ فَجَنَّدَهُمْ أَرْبَعَةَ أَجْنَادٍ فِی کُلِّ جُنْدٍ عَشْرَةُ آلَافٍ ثُمَّ نَشَرَهُمْ فِی الْبِلَادِ وَ حَدَّثَ نَفْسَهُ بِالسَّیْرِ فَاجْتَمَعَ إِلَیْهِ قَوْمُهُ فَقَالُوا لَهُ یَا ذَا الْقَرْنَیْنِ نَنْشُدُکَ بِاللَّهِ لَا تُؤْثِرْ عَلَیْنَا بِنَفْسِکَ غَیْرَنَا فَنَحْنُ أَحَقُّ بِرُؤْیَتِکَ وَ فِینَا کَانَ مَسْقَطُ رَأْسِکَ وَ بَیْنَنَا نَشَأْتَ وَ رُبِّیتَ وَ هَذِهِ أَمْوَالُنَا وَ أَنْفُسُنَا وَ أَنْتَ الْحَاکِمُ فِیهَا وَ هَذِهِ أُمُّکَ عَجُوزٌ کَبِیرَةٌ وَ هِیَ أَعْظَمُ خَلْقِ اللَّهِ عَلَیْکَ حَقّاً فَلَیْسَ یَنْبَغِی عَلَیْکَ أَنْ تَعْصِیَهَا وَ لَا تُخَالِفَهَا فَقَالَ لَهُمْ وَ اللَّهِ إِنَّ الْقَوْلَ لَقَوْلُکُمْ وَ إِنَّ الرَّأْیَ لَرَأْیُکُمْ وَ لَکِنِّی بِمَنْزِلَةِ الْمَأْخُوذِ بِقَلْبِهِ وَ سَمْعِهِ وَ بَصَرِهِ یُقَادُ وَ یُدْفَعُ مِنْ خَلْفِهِ لَا یَدْرِی أَیْنَ یُؤْخَذُ بِهِ وَ لَا مَا یُرَادُ بِهِ وَ لَکِنْ هَلُمُّوا مَعْشَرَ قَوْمِی فَادْخُلُوا هَذَا الْمَسْجِدَ وَ أَسْلِمُوا عَنْ آخِرِکُمْ وَ لَا تُخَالِفُوا عَلَیَّ فَتَهْلِکُوا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دِهْقَانَ </w:t>
      </w:r>
      <w:r>
        <w:rPr>
          <w:rStyle w:val="FootnoteAnchor"/>
          <w:rtl w:val="true"/>
        </w:rPr>
        <w:footnoteReference w:id="741"/>
      </w:r>
      <w:r>
        <w:rPr>
          <w:rFonts w:ascii="Amiri" w:hAnsi="Amiri" w:eastAsia="Amiri" w:cs="Amiri"/>
          <w:color w:val="111111"/>
          <w:sz w:val="28"/>
          <w:sz w:val="28"/>
          <w:szCs w:val="28"/>
          <w:rtl w:val="true"/>
          <w:lang w:bidi="ar-SA"/>
        </w:rPr>
        <w:t xml:space="preserve">الْإِسْکَنْدَرِیَّةِ فَقَالَ لَهُ اعْمُرْ مَسْجِدِی وَ عَزِّ عَنِّی أُمِّی فَلَمَّا رَأَی الدِّهْقَانُ جَزَعَ أُمِّهِ وَ طُولَ بُکَائِهَا احْتَالَ لِیُعَزِّیَهَا بِمَا أَصَابَ النَّاسَ قَبْلَهَا وَ بَعْدَهَا مِنَ الْمَصَائِبِ وَ الْبَلَاءِ فَصَنَعَ عِیداً عَظِیماً ثُمَّ أَذَّنَ مُؤَذِّنُهُ أَیُّهَا النَّاسُ إِنَّ الدِّهْقَانَ یُؤْذِنُکُمْ أَنْ تَحْضُرُوا یَوْمَ کَذَا وَ کَذَا فَلَمَّا کَانَ ذَلِکَ الْیَوْمَ أَذَّنَ مُؤَذِّنُهُ أَسْرِعُوا </w:t>
      </w:r>
      <w:r>
        <w:rPr>
          <w:rStyle w:val="FootnoteAnchor"/>
          <w:rtl w:val="true"/>
        </w:rPr>
        <w:footnoteReference w:id="742"/>
      </w:r>
      <w:r>
        <w:rPr>
          <w:rFonts w:ascii="Amiri" w:hAnsi="Amiri" w:eastAsia="Amiri" w:cs="Amiri"/>
          <w:color w:val="111111"/>
          <w:sz w:val="28"/>
          <w:sz w:val="28"/>
          <w:szCs w:val="28"/>
          <w:rtl w:val="true"/>
          <w:lang w:bidi="ar-SA"/>
        </w:rPr>
        <w:t xml:space="preserve">وَ احْذَرُوا أَنْ یَحْضُرَ هَذَا الْعِیدَ إِلَّا رَجُلٌ قَدْ عَرِیَ مِنَ الْبَلَاءِ وَ الْمَصَائِبِ فَاحْتُبِسَ النَّاسُ کُلُّهُمْ وَ قَالُوا لَیْسَ فِینَا أَحَدٌ عَرِیَ مِنَ الْبَلَاءِ وَ الْمَصَائِبِ مَا مِنَّا أَحَدٌ إِلَّا وَ قَدْ أُصِیبَتْ بِبَلَاءٍ أَوْ بِمَوْتِ حَمِیمٍ فَسَمِعَتْ أُمُّ ذِی الْقَرْنَیْنِ فَأَعْجَبَهَا وَ لَمْ تَدْرِ مَا أَرَادَ الدِّهْقَانُ ثُمَّ إِنَّ الدِّهْقَانَ بَعَثَ مُنَادِیاً یُنَادِی فَقَالَ أَیُّهَا النَّاسُ إِنَّ الدِّهْقَانَ قَدْ أَمَرَکُمْ أَنْ تَحْضُرُوا یَوْمَ کَذَا وَ کَذَا وَ لَا یَحْضُرَ إِلَّا رَجُلٌ قَدِ ابْتُلِیَ وَ أُصِیبَ وَ فُجِعَ وَ لَا یَحْضُرُهُ أَحَدٌ عَرِیَ مِنَ الْبَلَاءِ فَإِنَّهُ لَا خَیْرَ فِیمَنْ لَا یُصِیبُهُ الْبَلَاءُ فَلَمَّا فَعَلَ ذَلِکَ قَالَ النَّاسُ هَذَا رَجُلٌ قَدْ بَخِلَ </w:t>
      </w:r>
      <w:r>
        <w:rPr>
          <w:rStyle w:val="FootnoteAnchor"/>
          <w:rtl w:val="true"/>
        </w:rPr>
        <w:footnoteReference w:id="743"/>
      </w:r>
      <w:r>
        <w:rPr>
          <w:rFonts w:ascii="Amiri" w:hAnsi="Amiri" w:eastAsia="Amiri" w:cs="Amiri"/>
          <w:color w:val="111111"/>
          <w:sz w:val="28"/>
          <w:sz w:val="28"/>
          <w:szCs w:val="28"/>
          <w:rtl w:val="true"/>
          <w:lang w:bidi="ar-SA"/>
        </w:rPr>
        <w:t xml:space="preserve">ثُمَّ نَدِمَ وَ اسْتَحْیَا فَتَدَارَکَ أَمْرَهُ وَ مَحَا عَیْبَهُ فَلَمَّا اجْتَمَعُوا خَطَبَهُمْ ثُمَّ قَالَ إِنِّی لَمْ أَجْمَعْکُمْ لِمَا دَعَوْتُکُمْ لَهُ وَ لَکِنِّی جَمَعْتُکُمْ لِأُکَلِّمَکُمْ فِی ذِی الْقَرْنَیْنِ وَ فِیمَا فُجِعْنَا بِهِ مِنْ فَقْدِهِ وَ فِرَاقِهِ فَاذْکُرُوا آدَمَ إِنَّ اللَّهَ عَزَّ وَ جَلَّ خَلَقَهُ بِیَدِهِ وَ نَفَخَ فِیهِ مِنْ رُوحِهِ وَ أَسْجَدَ لَهُ مَلَائِکَتَهُ وَ أَسْکَنَهُ جَنَّتَهُ وَ أَکْرَمَهُ بِکَرَامَةٍ لَمْ یُکْرِمْ بِهَا أَحَداً ثُمَّ ابْتَلَاهُ بِأَعْظَمِ بَلِیَّةٍ کَانَتْ فِی الدُّنْیَا وَ ذَلِکَ الْخُرُوجُ مِنَ الْجَنَّةِ وَ هِیَ الْمُصِیبَةُ الَّتِی لَا جَبْرَ لَهَا ثُمَّ ابْتَلَی إِبْرَاهِیمَ مِنْ بَعْدِهِ بِالْحَرِیقِ وَ ابْتَلَی ابْنَهُ بِالذَّبْحِ وَ یَعْقُوبَ بِالْحُزْنِ وَ الْبُکَاءِ وَ یُوسُفَ بِالرِّقِّ وَ أَیُّوبَ بِالسُّقْمِ وَ یَحْیَی بِالذَّبْحِ وَ زَکَرِیَّا بِالْقَتْلِ وَ عِیسَی بِالْأَسْرِ وَ خَلْقاً مِنْ خَلْقِ اللَّهِ کَثِیراً لَا یُحْصِیهِمْ إِلَّا اللَّهُ عَزَّ وَ جَلَّ فَلَمَّا فَرَغَ مِنْ هَذَا الْکَلَامِ قَالَ لَهُمْ انْطَلِقُوا وَ عَزُّوا أُمَّ الْإِسْکَنْدَرُوسِ لِنَنْظُرَ کَیْفَ صَبْرُهَا فَإِنَّهَا أَعْظَمُ مُصِیبَةً فِی ابْنِهَا فَلَمَّا دَخَلُوا عَلَیْهَا قَالُوا لَهَا هَلْ حَضَرْتِ الْجَمْعَ الْیَوْمَ وَ سَمِعْتِ الْکَلَامَ قَالَتْ لَهُمْ مَا غَابَ </w:t>
      </w:r>
      <w:r>
        <w:rPr>
          <w:rStyle w:val="FootnoteAnchor"/>
          <w:rtl w:val="true"/>
        </w:rPr>
        <w:footnoteReference w:id="744"/>
      </w:r>
      <w:r>
        <w:rPr>
          <w:rFonts w:ascii="Amiri" w:hAnsi="Amiri" w:eastAsia="Amiri" w:cs="Amiri"/>
          <w:color w:val="111111"/>
          <w:sz w:val="28"/>
          <w:sz w:val="28"/>
          <w:szCs w:val="28"/>
          <w:rtl w:val="true"/>
          <w:lang w:bidi="ar-SA"/>
        </w:rPr>
        <w:t xml:space="preserve">عَنِّی مِنْ أَمْرِکُمْ شَیْ‌ءٌ وَ لَا سَقَطَ عَنِّی مِنْ کَلَامِکُمْ شَیْ‌ءٌ وَ مَا کَانَ فِیکُمْ أَحَدٌ أَعْظَمَ مُصِیبَةً بِالْإِسْکَنْدَرُوسِ مِنِّی وَ لَقَدْ صَبَّرَنِیَ اللَّهُ وَ أَرْضَانِی وَ رَبَطَ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قَلْبِی وَ إِنِّی لَأَرْجُو أَنْ یَکُونَ أَجْرِی عَلَی قَدْرِ ذَلِکَ وَ أَرْجُو لَکُمْ مِنَ الْأَجْرِ بِقَدْرِ مَا رُزِیتُمْ بِهِ مِنْ فَقْدِ أَخِیکُمْ وَ أَنْ تُؤْجَرُوا عَلَی قَدْرِ مَا نَوَیْتُمْ فِی أُمِّهِ وَ أَرْجُو أَنْ یَغْفِرَ اللَّهُ لِی وَ لَکُمْ وَ یَرْحَمَنِی وَ إِیَّاکُمْ فَلَمَّا رَأَوْا حُسْنَ عَزَائِهَا وَ صَبْرَهَا انْصَرَفُوا عَنْهَا وَ تَرَکُوهَا وَ انْطَلَقَ ذُو الْقَرْنَیْنِ یَسِیرُ عَلَی وَجْهِهِ حَتَّی أَمْعَنَ فِی الْبِلَادِ </w:t>
      </w:r>
      <w:r>
        <w:rPr>
          <w:rStyle w:val="FootnoteAnchor"/>
          <w:rtl w:val="true"/>
        </w:rPr>
        <w:footnoteReference w:id="745"/>
      </w:r>
      <w:r>
        <w:rPr>
          <w:rFonts w:ascii="Amiri" w:hAnsi="Amiri" w:eastAsia="Amiri" w:cs="Amiri"/>
          <w:color w:val="111111"/>
          <w:sz w:val="28"/>
          <w:sz w:val="28"/>
          <w:szCs w:val="28"/>
          <w:rtl w:val="true"/>
          <w:lang w:bidi="ar-SA"/>
        </w:rPr>
        <w:t xml:space="preserve">یَؤُمُّ الْمَغْرِبَ </w:t>
      </w:r>
      <w:r>
        <w:rPr>
          <w:rStyle w:val="FootnoteAnchor"/>
          <w:rtl w:val="true"/>
        </w:rPr>
        <w:footnoteReference w:id="746"/>
      </w:r>
      <w:r>
        <w:rPr>
          <w:rFonts w:ascii="Amiri" w:hAnsi="Amiri" w:eastAsia="Amiri" w:cs="Amiri"/>
          <w:color w:val="111111"/>
          <w:sz w:val="28"/>
          <w:sz w:val="28"/>
          <w:szCs w:val="28"/>
          <w:rtl w:val="true"/>
          <w:lang w:bidi="ar-SA"/>
        </w:rPr>
        <w:t xml:space="preserve">وَ جُنُودُهُ یَوْمَئِذٍ الْمَسَاکِینُ فَأَوْحَی اللَّهُ جَلَّ جَلَالُهُ إِلَیْهِ یَا ذَا الْقَرْنَیْنِ أَنْتَ حُجَّتِی عَلَی جَمِیعِ الْخَلَائِقِ مَا بَیْنَ الْخَافِقَیْنِ </w:t>
      </w:r>
      <w:r>
        <w:rPr>
          <w:rStyle w:val="FootnoteAnchor"/>
          <w:rtl w:val="true"/>
        </w:rPr>
        <w:footnoteReference w:id="747"/>
      </w:r>
      <w:r>
        <w:rPr>
          <w:rFonts w:ascii="Amiri" w:hAnsi="Amiri" w:eastAsia="Amiri" w:cs="Amiri"/>
          <w:color w:val="111111"/>
          <w:sz w:val="28"/>
          <w:sz w:val="28"/>
          <w:szCs w:val="28"/>
          <w:rtl w:val="true"/>
          <w:lang w:bidi="ar-SA"/>
        </w:rPr>
        <w:t xml:space="preserve">مِنْ مَطْلِعِ الشَّمْسِ إِلَی مَغْرِبِهَا وَ حُجَّتِی عَلَیْهِمْ وَ هَذَا تَأْوِیلُ رُؤْیَاکَ فَقَالَ ذُو الْقَرْنَیْنِ إِلَهِی إِنَّکَ نَدَبْتَنِی </w:t>
      </w:r>
      <w:r>
        <w:rPr>
          <w:rStyle w:val="FootnoteAnchor"/>
          <w:rtl w:val="true"/>
        </w:rPr>
        <w:footnoteReference w:id="748"/>
      </w:r>
      <w:r>
        <w:rPr>
          <w:rFonts w:ascii="Amiri" w:hAnsi="Amiri" w:eastAsia="Amiri" w:cs="Amiri"/>
          <w:color w:val="111111"/>
          <w:sz w:val="28"/>
          <w:sz w:val="28"/>
          <w:szCs w:val="28"/>
          <w:rtl w:val="true"/>
          <w:lang w:bidi="ar-SA"/>
        </w:rPr>
        <w:t xml:space="preserve">لِأَمْرٍ عَظِیمٍ لَا یُقَدِّرُ قَدْرَهُ غَیْرُکَ فَأَخْبِرْنِی عَنْ هَذِهِ الْأُمَّةِ بِأَیَّةِ قَوْمٍ أُکَاثرُهُمْ </w:t>
      </w:r>
      <w:r>
        <w:rPr>
          <w:rStyle w:val="FootnoteAnchor"/>
          <w:rtl w:val="true"/>
        </w:rPr>
        <w:footnoteReference w:id="749"/>
      </w:r>
      <w:r>
        <w:rPr>
          <w:rFonts w:ascii="Amiri" w:hAnsi="Amiri" w:eastAsia="Amiri" w:cs="Amiri"/>
          <w:color w:val="111111"/>
          <w:sz w:val="28"/>
          <w:sz w:val="28"/>
          <w:szCs w:val="28"/>
          <w:rtl w:val="true"/>
          <w:lang w:bidi="ar-SA"/>
        </w:rPr>
        <w:t xml:space="preserve">وَ بِأَیِّ عَدَدٍ أَغْلِبُهُمْ وَ بِأَیَّةِ حِیلَةٍ أَکِیدُهُمْ وَ بِأَیِّ صَبْرٍ أُقَاسِیهِمْ وَ بِأَیِّ لِسَانٍ أُکَلِّمُهُمْ وَ کَیْفَ لِی بِأَنْ أَعْرِفَ لُغَاتِهِمْ وَ بِأَیِّ سَمْعٍ أَعِی قَوْلَهُمْ وَ بِأَیِّ بَصَرٍ أَنْفُذُهُمْ </w:t>
      </w:r>
      <w:r>
        <w:rPr>
          <w:rStyle w:val="FootnoteAnchor"/>
          <w:rtl w:val="true"/>
        </w:rPr>
        <w:footnoteReference w:id="750"/>
      </w:r>
      <w:r>
        <w:rPr>
          <w:rFonts w:ascii="Amiri" w:hAnsi="Amiri" w:eastAsia="Amiri" w:cs="Amiri"/>
          <w:color w:val="111111"/>
          <w:sz w:val="28"/>
          <w:sz w:val="28"/>
          <w:szCs w:val="28"/>
          <w:rtl w:val="true"/>
          <w:lang w:bidi="ar-SA"/>
        </w:rPr>
        <w:t xml:space="preserve">وَ بِأَیَّةِ حُجَّةٍ أُخَاصِمُهُمْ وَ بِأَیِّ قَلْبٍ أَغْفُلُ عَنْهُمْ وَ بِأَیَّةِ حِکْمَةٍ أُدَبِّرُ أُمُورَهُمْ وَ بِأَیِّ حِلْمٍ أُصَابِرُهُمْ وَ بِأَیِّ قِسْطٍ أَعْدِلُ فِیهِمْ </w:t>
      </w:r>
      <w:r>
        <w:rPr>
          <w:rStyle w:val="FootnoteAnchor"/>
          <w:rtl w:val="true"/>
        </w:rPr>
        <w:footnoteReference w:id="751"/>
      </w:r>
      <w:r>
        <w:rPr>
          <w:rFonts w:ascii="Amiri" w:hAnsi="Amiri" w:eastAsia="Amiri" w:cs="Amiri"/>
          <w:color w:val="111111"/>
          <w:sz w:val="28"/>
          <w:sz w:val="28"/>
          <w:szCs w:val="28"/>
          <w:rtl w:val="true"/>
          <w:lang w:bidi="ar-SA"/>
        </w:rPr>
        <w:t xml:space="preserve">وَ بِأَیَّةِ مَعْرِفَةٍ أَفْصِلُ بَیْنَهُمْ وَ بِأَیِّ عِلْمٍ أُتْقِنُ أُمُورَهُمْ وَ بِأَیِّ عَقْلٍ أُحْصِیهِمْ وَ بِأَیِّ جُنْدٍ أُقَاتِلُهُمْ فَإِنَّهُ لَیْسَ عِنْدِی مِمَّا ذَکَرْتُ شَیْ‌ءٌ یَا رَبِّ فَقَوِّنِی عَلَیْهِمْ فَإِنَّکَ الرَّبُّ الرَّحِیمُ لَا تُکَلِّفُ نَفْساً إِلَّا وُسْعَهَا وَ لَا تَحْمِلُهَا إِلَّا طَاقَتَهَا فَأَوْحَی اللَّهُ جَلَّ جَلَالُهُ إِلَیْهِ أَنِّی سَأُطَوِّقُکَ مَا حَمَّلْتُکَ وَ أَشْرَحُ لَکَ صَدْرَکَ فَتَسْمَعُ کُلَّ شَیْ‌ءٍ وَ أَشْرَحُ لَکَ فَهْمَکَ فَتَفْقَهُ کُلَّ شَیْ‌ءٍ وَ أُطْلِقُ لِسَانَکَ بِکُلِّ شَیْ‌ءٍ وَ أُحْصِی لَکَ </w:t>
      </w:r>
      <w:r>
        <w:rPr>
          <w:rStyle w:val="FootnoteAnchor"/>
          <w:rtl w:val="true"/>
        </w:rPr>
        <w:footnoteReference w:id="752"/>
      </w:r>
      <w:r>
        <w:rPr>
          <w:rFonts w:ascii="Amiri" w:hAnsi="Amiri" w:eastAsia="Amiri" w:cs="Amiri"/>
          <w:color w:val="111111"/>
          <w:sz w:val="28"/>
          <w:sz w:val="28"/>
          <w:szCs w:val="28"/>
          <w:rtl w:val="true"/>
          <w:lang w:bidi="ar-SA"/>
        </w:rPr>
        <w:t xml:space="preserve">فَلَا یَفُوتُکَ شَیْ‌ءٌ وَ أَحْفَظُ عَلَیْکَ فَلَا یَعْزُبُ عَنْکَ شَیْ‌ءٌ وَ أَشُدُّ ظَهْرَکَ فَلَا یَهُولُکَ شَیْ‌ءٌ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أُلْبِسُکَ الْهَیْبَةَ فَلَا یُرَوِّعُکَ شَیْ‌ءٌ وَ أُسَدِّدُ لَکَ رَأْیَکَ فَتُصِیبُ کُلَّ شَیْ‌ءٍ وَ أُسَخِّرُ لَکَ جَسَدَکَ فَتُحِسُّ کُلَّ شَیْ‌ءٍ وَ أُسَخِّرُ لَکَ النُّورَ وَ الظُّلْمَةَ وَ أَجْعَلُهُمَا جُنْدَیْنِ مِنْ جُنْدِکَ النُّورُ یَهْدِیکَ وَ الظُّلْمَةُ تَحُوطُکَ </w:t>
      </w:r>
      <w:r>
        <w:rPr>
          <w:rStyle w:val="FootnoteAnchor"/>
          <w:rtl w:val="true"/>
        </w:rPr>
        <w:footnoteReference w:id="753"/>
      </w:r>
      <w:r>
        <w:rPr>
          <w:rFonts w:ascii="Amiri" w:hAnsi="Amiri" w:eastAsia="Amiri" w:cs="Amiri"/>
          <w:color w:val="111111"/>
          <w:sz w:val="28"/>
          <w:sz w:val="28"/>
          <w:szCs w:val="28"/>
          <w:rtl w:val="true"/>
          <w:lang w:bidi="ar-SA"/>
        </w:rPr>
        <w:t xml:space="preserve">وَ تَحُوشُ عَلَیْکَ الْأُمَمَ مِنْ وَرَائِکَ فَانْطَلَقَ ذُو الْقَرْنَیْنِ بِرِسَالَةِ رَبِّهِ عَزَّ وَ جَلَّ وَ أَیَّدَهُ اللَّهُ بِمَا وَعَدَهُ فَمَرَّ بِمَغْرِبِ الشَّمْسِ فَلَا یَمُرُّ بِأُمَّةٍ مِنَ الْأُمَمِ إِلَّا دَعَاهُمْ إِلَی اللَّهِ عَزَّ وَ جَلَّ فَإِنْ أَجَابُوهُ قَبِلَ مِنْهُمْ وَ إِنْ لَمْ یُجِیبُوهُ أَغْشَاهُمُ الظُّلْمَةَ فَأَظْلَمَتْ مَدَائِنُهُمْ وَ قُرَاهُمْ وَ حُصُونُهُمْ وَ بُیُوتُهُمْ وَ مَنَازِلُهُمْ وَ أَغْشَتْ أَبْصَارَهُمْ وَ دَخَلَتْ فِی أَفْوَاهِهِمْ وَ آنَافِهِمْ </w:t>
      </w:r>
      <w:r>
        <w:rPr>
          <w:rStyle w:val="FootnoteAnchor"/>
          <w:rtl w:val="true"/>
        </w:rPr>
        <w:footnoteReference w:id="754"/>
      </w:r>
      <w:r>
        <w:rPr>
          <w:rFonts w:ascii="Amiri" w:hAnsi="Amiri" w:eastAsia="Amiri" w:cs="Amiri"/>
          <w:color w:val="111111"/>
          <w:sz w:val="28"/>
          <w:sz w:val="28"/>
          <w:szCs w:val="28"/>
          <w:rtl w:val="true"/>
          <w:lang w:bidi="ar-SA"/>
        </w:rPr>
        <w:t>وَ أَجْوَافِهِمْ فَلَا یَزَالُوا فِیهَا مُتَحَیِّرِینَ حَتَّی یَسْتَجِیبَ اللَّهُ عَزَّ وَ جَلَّ وَ یَعِجُّوا إِلَیْهِ حَتَّی إِذا بَلَغَ مَغْرِبَ الشَّمْسِ وَجَدَ عِنْدَهَا الْأُمَّةَ الَّتِی ذَکَرَهَا اللَّهُ عَزَّ وَ جَلَّ فِی کِتَابِهِ فَفَعَلَ بِهِمْ مَا کَانَ فَعَلَهُ بِمَنْ مَرَّ بِهِ قَبْلَهُمْ حَتَّی فَرَغَ مِمَّا بَیْنَهُ وَ بَیْنَ الْمَغْرِبِ وَ وَجَدَ جَمْعاً وَ عَدَداً لَا یُحْصِیهِ إِلَّا اللَّهُ عَزَّ وَ جَلَّ وَ قُوَّةً وَ بَأْساً لَا یُطِیقُهُ إِلَّا اللَّهُ وَ أَلْسِنَةً مُخْتَلِفَةً وَ أَهْوَاءً مُتَشَتِّتَةً وَ قُلُوباً مُتَفَرِّقَةً ثُمَّ مَشَی عَلَی الظُّلْمَةِ ثَمَانِیَةَ أَیَّامٍ وَ ثَمَانَ لَیَالٍ وَ أَصْحَابُهُ یَنْظُرُونَهُ حَتَّی انْتَهَی إِلَی الْجَبَلِ الَّذِی هُوَ مُحِیطٌ بِالْأَرْضِ کُلِّهَا فَإِذَا بِمَلَکٍ مِنَ الْمَلَائِکَةِ قَابِضٍ عَلَی الْجَبَلِ وَ هُوَ یَقُولُ سُبْحَانَ رَبِّی مِنَ الْآنَ إِلَی مُنْتَهَی الدَّهْرِ سُبْحَانَ رَبِّی مِنْ أَوَّلِ الدُّنْیَا إِلَی آخِرِهَا سُبْحَانَ رَبِّی مِنْ مَوْضِعِ کَفِّی إِلَی عَرْشِ رَبِّی سُبْحَانَ رَبِّی مِنْ مُنْتَهَی الظُّلْمَةِ إِلَی النُّورِ فَلَمَّا سَمِعَ ذُو الْقَرْنَیْنِ خَرَّ سَاجِداً فَلَمْ یَرْفَعْ رَأْسَهُ حَتَّی قَوَّاهُ اللَّهُ عَزَّ وَ جَلَّ وَ أَعَانَهُ عَلَی النَّظَرِ إِلَی ذَلِکَ الْمَلَکِ فَقَالَ لَهُ الْمَلَکُ کَیْفَ قَوِیتَ یَا ابْنَ آدَمَ عَلَی أَنْ تَبْلُغَ إِلَی هَذَا الْمَوْضِعِ وَ لَمْ یَبْلُغْهُ أَحَدٌ مِنْ وُلْدِ آدَمَ قَبْلَکَ قَالَ ذُو الْقَرْنَیْنِ قَوَّانِی عَلَی ذَلِکَ الَّذِی قَوَّاکَ عَلَی قَبْضِ هَذَا الْجَبَلِ</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وَ هُوَ مُحِیطٌ بِالْأَرْضِ کُلِّهَا قَالَ لَهُ الْمَلَکُ صَدَقْتَ وَ لَوْ لَا هَذَا الْجَبَلُ لَانْکَفَأَتِ الْأَرْضُ بِأَهْلِهَا </w:t>
      </w:r>
      <w:r>
        <w:rPr>
          <w:rStyle w:val="FootnoteAnchor"/>
          <w:rtl w:val="true"/>
        </w:rPr>
        <w:footnoteReference w:id="756"/>
      </w:r>
      <w:r>
        <w:rPr>
          <w:rFonts w:ascii="Amiri" w:hAnsi="Amiri" w:eastAsia="Amiri" w:cs="Amiri"/>
          <w:color w:val="111111"/>
          <w:sz w:val="28"/>
          <w:sz w:val="28"/>
          <w:szCs w:val="28"/>
          <w:rtl w:val="true"/>
          <w:lang w:bidi="ar-SA"/>
        </w:rPr>
        <w:t xml:space="preserve">وَ لَیْسَ عَلَی وَجْهِ الْأَرْضِ جَبَلٌ أَعْظَمَ مِنْهُ وَ هُوَ أَوَّلُ جَبَلٍ أَسَّسَهُ اللَّهُ </w:t>
      </w:r>
      <w:r>
        <w:rPr>
          <w:rStyle w:val="FootnoteAnchor"/>
          <w:rtl w:val="true"/>
        </w:rPr>
        <w:footnoteReference w:id="757"/>
      </w:r>
      <w:r>
        <w:rPr>
          <w:rFonts w:ascii="Amiri" w:hAnsi="Amiri" w:eastAsia="Amiri" w:cs="Amiri"/>
          <w:color w:val="111111"/>
          <w:sz w:val="28"/>
          <w:sz w:val="28"/>
          <w:szCs w:val="28"/>
          <w:rtl w:val="true"/>
          <w:lang w:bidi="ar-SA"/>
        </w:rPr>
        <w:t xml:space="preserve">عَزَّ وَ جَلَّ فَرَأْسُهُ مُلْصَقٌ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بِالسَّمَاءِ الدُّنْیَا وَ أَسْفَلُهُ فِی الْأَرْضِ </w:t>
      </w:r>
      <w:r>
        <w:rPr>
          <w:rStyle w:val="FootnoteAnchor"/>
          <w:rtl w:val="true"/>
        </w:rPr>
        <w:footnoteReference w:id="758"/>
      </w:r>
      <w:r>
        <w:rPr>
          <w:rFonts w:ascii="Amiri" w:hAnsi="Amiri" w:eastAsia="Amiri" w:cs="Amiri"/>
          <w:color w:val="111111"/>
          <w:sz w:val="28"/>
          <w:sz w:val="28"/>
          <w:szCs w:val="28"/>
          <w:rtl w:val="true"/>
          <w:lang w:bidi="ar-SA"/>
        </w:rPr>
        <w:t xml:space="preserve">السَّابِعَةِ السُّفْلَی وَ هُوَ مُحِیطٌ بِهَا کَالْحَلْقَةِ وَ لَیْسَ عَلَی وَجْهِ الْأَرْضِ مَدِینَةٌ إِلَّا وَ لَهَا عِرْقٌ إِلَی هَذَا الْجَبَلِ فَإِذَا أَرَادَ اللَّهُ عَزَّ وَ جَلَّ أَنْ یُزَلْزِلَ مَدِینَةً فَأَوْحَی إِلَیَّ فَحَرَّکْتُ الْعِرْقَ الَّذِی یَلِیهَا فَزَلْزَلْتُهَا فَلَمَّا أَرَادَ ذُو الْقَرْنَیْنِ الرُّجُوعَ قَالَ لِلْمَلَکِ أَوْصِنِی قَالَ الْمَلَکُ لَا یَهُمَّنَّکَ رِزْقُ غَدٍ وَ لَا تُؤَخِّرْ عَمَلَ الْیَوْمِ لِغَدٍ وَ لَا تَحْزَنْ عَلَی مَا فَاتَکَ وَ عَلَیْکَ بِالرِّفْقِ وَ لَا تَکُنْ جَبَّاراً مُتَکَبِّراً ثُمَّ إِنَّ ذَا الْقَرْنَیْنِ رَجَعَ إِلَی أَصْحَابِهِ ثُمَّ عَطَفَ بِهِمْ نَحْوَ الْمَشْرِقِ یَسْتَقْرِی مَا بَیْنَهُ وَ بَیْنَ الْمَشْرِقِ مِنَ الْأُمَمِ فَیَفْعَلُ بِهِمْ مَا فَعَلَ بِأُمَمِ الْمَغْرِبِ قَبْلَهُمْ حَتَّی إِذَا فَرَغَ مَا بَیْنَ الْمَشْرِقِ وَ الْمَغْرِبِ </w:t>
      </w:r>
      <w:r>
        <w:rPr>
          <w:rStyle w:val="FootnoteAnchor"/>
          <w:rtl w:val="true"/>
        </w:rPr>
        <w:footnoteReference w:id="759"/>
      </w:r>
      <w:r>
        <w:rPr>
          <w:rFonts w:ascii="Amiri" w:hAnsi="Amiri" w:eastAsia="Amiri" w:cs="Amiri"/>
          <w:color w:val="111111"/>
          <w:sz w:val="28"/>
          <w:sz w:val="28"/>
          <w:szCs w:val="28"/>
          <w:rtl w:val="true"/>
          <w:lang w:bidi="ar-SA"/>
        </w:rPr>
        <w:t xml:space="preserve">عَطَفَ نَحْوَ الرُّومِ الَّذِی ذَکَرَهُ اللَّهُ عَزَّ وَ جَلَّ فِی کِتَابِهِ فَإِذَا هُوَ بِأُمَّةٍ لا یَکادُونَ یَفْقَهُونَ قَوْلًا وَ إِذَا مَا بَیْنَهُ وَ بَیْنَ الرُّومِ مَشْحُونٌ مِنْ أُمَّةٍ یُقَالُ لَهَا یَأْجُوجُ وَ مَأْجُوجُ أَشْبَاهُ الْبَهَائِمِ یَأْکُلُونَ وَ یَشْرَبُونَ وَ یَتَوَالَدُونَ هُمْ ذُکُورٌ وَ إِنَاثٌ وَ فِیهِمْ مَشَابِهُ مِنَ النَّاسِ الْوُجُوهُ وَ الْأَجْسَادُ وَ الْخِلْقَةُ وَ لَکِنَّهُمْ قَدْ نُقِصُوا فِی الْأَبْدَانِ نَقْصاً شَدِیداً وَ هُمْ فِی طُولِ الْغِلْمَانِ لَیْسَ مِنْهُمْ أُنْثَی وَ لَا ذَکَرٌ یُجَاوِزُ طُولُهُ خَمْسَةَ أَشْبَارٍ وَ هُمْ عَلَی مِقْدَارٍ وَاحِدٍ فِی الْخَلْقِ وَ الصُّوَرِ عُرَاةٌ حُفَاةٌ لَا یَغْزِلُونَ وَ لَا یَلْبَسُونَ وَ لَا یَحْتَذُونَ عَلَیْهِمْ وَبَرٌ کَوَبَرِ الْإِبِلِ یُوَارِیهِمْ وَ یَسْتُرُهُمْ مِنَ الْحَرِّ وَ الْبَرْدِ وَ لِکُلِّ وَاحِدٍ مِنْهُمْ أُذُنَانِ أَحَدُهُمَا ذَاتُ شَعَرٍ وَ الْأُخْرَی ذَاتُ وَبَرٍ ظَاهِرُهُمَا وَ بَاطِنُهُمَا وَ لَهُمْ مَخَالِبُ فِی مَوْضِعِ الْأَظْفَارِ وَ أَضْرَاسٌ وَ أَنْیَابٌ کَأَضْرَاسِ السِّبَاعِ وَ أَنْیَابِهَا وَ إِذَا نَامَ أَحَدُهُمْ افْتَرَشَ إِحْدَی أُذُنَیْهِ وَ الْتَحَفَ الْأُخْرَی فَتَسَعُهُ لِحَافاً </w:t>
      </w:r>
      <w:r>
        <w:rPr>
          <w:rStyle w:val="FootnoteAnchor"/>
          <w:rtl w:val="true"/>
        </w:rPr>
        <w:footnoteReference w:id="760"/>
      </w:r>
      <w:r>
        <w:rPr>
          <w:rFonts w:ascii="Amiri" w:hAnsi="Amiri" w:eastAsia="Amiri" w:cs="Amiri"/>
          <w:color w:val="111111"/>
          <w:sz w:val="28"/>
          <w:sz w:val="28"/>
          <w:szCs w:val="28"/>
          <w:rtl w:val="true"/>
          <w:lang w:bidi="ar-SA"/>
        </w:rPr>
        <w:t xml:space="preserve">وَ هُمْ یُرْزَقُونَ تِنِّینَ الْبَحْرِ </w:t>
      </w:r>
      <w:r>
        <w:rPr>
          <w:rStyle w:val="FootnoteAnchor"/>
          <w:rtl w:val="true"/>
        </w:rPr>
        <w:footnoteReference w:id="761"/>
      </w:r>
      <w:r>
        <w:rPr>
          <w:rFonts w:ascii="Amiri" w:hAnsi="Amiri" w:eastAsia="Amiri" w:cs="Amiri"/>
          <w:color w:val="111111"/>
          <w:sz w:val="28"/>
          <w:sz w:val="28"/>
          <w:szCs w:val="28"/>
          <w:rtl w:val="true"/>
          <w:lang w:bidi="ar-SA"/>
        </w:rPr>
        <w:t xml:space="preserve">کُلَّ عَامٍ یَقْذِفُهُ عَلَیْهِمُ السَّحَابُ فَیَعِیشُونَ بِهِ عَیْشاً خِصْباً وَ یَصْلُحُونَ عَلَیْهِ وَ یَسْتَمْطِرُونَهُ فِی إِبَّانِهِ </w:t>
      </w:r>
      <w:r>
        <w:rPr>
          <w:rStyle w:val="FootnoteAnchor"/>
          <w:rtl w:val="true"/>
        </w:rPr>
        <w:footnoteReference w:id="762"/>
      </w:r>
      <w:r>
        <w:rPr>
          <w:rFonts w:ascii="Amiri" w:hAnsi="Amiri" w:eastAsia="Amiri" w:cs="Amiri"/>
          <w:color w:val="111111"/>
          <w:sz w:val="28"/>
          <w:sz w:val="28"/>
          <w:szCs w:val="28"/>
          <w:rtl w:val="true"/>
          <w:lang w:bidi="ar-SA"/>
        </w:rPr>
        <w:t xml:space="preserve">کَمَا یَسْتَمْطِرُ النَّاسُ الْمَطَرَ فِی إِبَّانِ الْمَطَرِ فَإِذَا قُذِفُوا بِهِ أَخْصَبُوا وَ سَمِنُوا وَ تَوَالَدُوا وَ کَثُرُوا فَأَکَلُوا مِنْهُ حَوْلًا کَامِلًا إِلَی مِثْلِهِ مِنَ الْعَامِ الْمُقْبِلِ وَ لَا </w:t>
      </w:r>
    </w:p>
    <w:p>
      <w:pPr>
        <w:pStyle w:val="BookText"/>
        <w:rPr/>
      </w:pPr>
      <w:r>
        <w:rPr>
          <w:rFonts w:ascii="Amiri" w:hAnsi="Amiri" w:eastAsia="Amiri" w:cs="Amiri"/>
          <w:color w:val="111111"/>
          <w:sz w:val="28"/>
          <w:sz w:val="28"/>
          <w:szCs w:val="28"/>
          <w:rtl w:val="true"/>
          <w:lang w:bidi="ar-SA"/>
        </w:rPr>
        <w:t>یَأْکُلُونَ مَعَهُ شَیْئاً غَیْرَهُ وَ هُمْ لَا یُحْصِی عَدَدَهُمْ إِلَّا اللَّهُ عَزَّ وَ جَلَّ الَّذِی خَلَقَهُمْ وَ إِذَا أَخْطَأَهُمُ التِّنِّینُ قُحِطُوا وَ أُجْدِبُوا وَ جَاعُوا وَ انْقَطَعَ النَّسْلُ وَ الْوَلَدُ وَ هُمْ یَتَسَافَدُونَ</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کَمَا تَتَسَافَدُ الْبَهَائِمُ عَلَی ظَهْرِ الطَّرِیقِ وَ حَیْثُ مَا الْتَقَوْا فَإِذَا أَخْطَأَهُمُ التِّنِّینُ جَاعُوا وَ سَاحُوا فِی الْبِلَادِ فَلَا یَدَعُونَ شَیْئاً أَتَوْا عَلَیْهِ إِلَّا أَفْسَدُوهُ وَ أَکَلُوهُ فَهُمْ أَشَدُّ فَسَاداً فِیمَا أَتَوْا عَلَیْهِ مِنَ الْأَرْضِ مِنَ الْجَرَادِ وَ الْبَرَدِ وَ الْآفَاتِ کُلِّهَا وَ إِذَا أَقْبَلُوا مِنْ أَرْضٍ إِلَی أَرْضٍ جَلَا أَهْلُهَا عَنْهَا وَ خَلَّوْهَا وَ لَیْسَ یُغْلَبُونَ وَ لَا یُدْفَعُونَ حَتَّی لَا یَجِدُ أَحَدٌ مِنْ خَلْقِ اللَّهِ مَوْضِعاً لِقَدَمِهِ وَ لَا یَخْلُو لِلْإِنْسَانِ قَدْرُ مَجْلِسِهِ وَ لَا یَدْرِی أَحَدٌ مِنْ خَلْقِ اللَّهِ کَمْ مِنْ أَوَّلِهِمْ إِلَی آخِرِهِمْ وَ لَا یَسْتَطِیعُ شَیْ‌ءٌ مِنْ خَلْقِ اللَّهِ أَنْ یَنْظُرَ إِلَیْهِمْ وَ لَا یَدْنُوَ مِنْهُمْ نَجَاسَةً وَ قَذَراً وَ سُوءَ حِلْیَةٍ فَبِهَذَا غَلَبُوا وَ لَهُمْ حِسٌّ وَ حَنِیْنٌ إِذَا أَقْبَلُوا إِلَی الْأَرْضِ یُسْمَعُ حِسُّهُمْ مِنْ مَسِیرَةِ مِائَةِ فَرْسَخٍ لِکَثْرَتِهِمْ کَمَا یُسْمَعُ حِسُّ الرِّیحِ الْبَعِیدَةِ أَوْ حِسُّ الْمَطَرِ الْبَعِیدِ وَ لَهُمْ هَمْهَمَةٌ إِذَا وَقَعُوا فِی الْبِلَادِ کَهَمْهَمَةِ النَّحْلِ إِلَّا أَنَّهُ أَشَدُّ وَ أَعْلَی صَوْتاً یَمْلَأُ الْأَرْضَ حَتَّی لَا یَکَادُ أَحَدٌ یَسْمَعُ مِنْ أَجْلِ ذَلِکَ الْهَمْهَمَةِ شَیْئاً وَ إِذَا أَقْبَلُوا إِلَی الْأَرْضِ حَاشُوا وُحُوشَهَا وَ سِبَاعَهَا حَتَّی لَا یَبْقَی فِیهَا شَیْ‌ءٌ مِنْهَا وَ ذَلِکَ لِأَنَّهُمْ یَمْلَئُونَ مَا بَیْنَ أَقْطَارِهَا وَ لَا یَتَخَلَّفُ وَرَاءَهُمْ مِنْ سَاکِنِ الْأَرْضِ شَیْ‌ءٌ فِیهِ رُوحٌ إِلَّا اجْتَلَبُوهُ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اختلف الی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أَنَّهُمْ أَکْثَرُ مِنْ کُلِّ شَیْ‌ءٍ وَ أَمْرُهُمْ عَجَبٌ مِنَ الْعَجَبِ وَ لَیْسَ مِنْهُمْ أَحَدٌ إِلَّا وَ قَدْ عَرَفَ مَتَی یَمُوتُ وَ ذَلِکَ مِنْ قِبَلِ أَنَّهُ لَا یَمُوتُ مِنْهُمْ ذَکَرٌ حَتَّی یُولَدَ لَهُ أَلْفُ وَلَدٍ وَ لَا یَمُوتُ مِنْهُمْ أُنْثَی حَتَّی تَلِدَ أَلْفَ وَلَدٍ فَبِذَلِکَ عَرَفُوا آجَالَهُمْ فَإِذَا وَلَدُوا الْأَلْفَ بَرَزُوا لِلْمَوْتِ وَ تَرَکُوا طَلَبَ مَا کَانُوا فِیهِ مِنَ الْمَعِیشَةِ وَ الْحَیَاةِ فَتِلْکَ قِصَّتُهُمْ مِنْ یَوْمٍ خَلَقَهُمُ اللَّهُ تَعَالَی إِلَی یَوْمِ یُفْنِیهِمْ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إِنَّهُمْ أَجْفَلُوا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زَمَانِ ذِی الْقَرْنَیْنِ یَدُورُونَ أَرْضاً أَرْضاً مِنَ الْأَرَضِینَ وَ أُمَّةً أُمَّةً مِنَ الْأُمَمِ وَ هُمْ إِذَا تَوَجَّهُوا الْوَجْهَ لَمْ یَعْدِلُوا عَنْهُ أَبَداً وَ لَا یَنْصَرِفُوا یَمِیناً وَ شِمَالًا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یَلْتَفِتُوا فَلَمَّا أَحَسَّتْ تِلْکَ الْأُمَمُ بِهِمْ وَ سَمِعُوا هَمْهَمَتَهُمْ اسْتَغَاثُوا بِذِی الْقَرْنَیْنِ وَ ذُو الْقَرْنَیْنِ یَوْمَئِذٍ نَازِلٌ فِی نَاحِیَتِهِمْ وَ اجْتَمَعُوا إِلَیْهِ فَقَالُوا یَا ذَا الْقَرْنَیْنِ إِنَّهُ قَدْ بَلَغَنَا مَا آتَاکَ اللَّهُ مِنَ الْمُلْکِ وَ السُّلْطَانِ وَ مَا أَلْبَسَکَ اللَّهُ مِنَ الْهَیْبَةِ وَ مَا أَیَّدَکَ بِهِ مِنْ جُنُودِ أَهْلِ الْأَرْضِ وَ مِنَ النُّورِ وَ الظُّلْمَةِ وَ إِنَّا جِیرَانُ یَأْجُوجَ وَ مَأْجُوجَ وَ لَیْسَ بَیْنَنَا وَ بَیْنَهُمْ سِوَی هَذِهِ الْجِبَالِ وَ لَیْسَ لَهُمْ إِلَیْنَا طَرِیقٌ إِلَّا مِنْ هَذَیْنِ الصَّدَفَیْنِ لَوْ مَالُوا عَلَیْنَا أَجْلَوْنَا مِنْ بِلَادِنَا </w:t>
      </w:r>
      <w:r>
        <w:rPr>
          <w:rStyle w:val="FootnoteAnchor"/>
          <w:rtl w:val="true"/>
        </w:rPr>
        <w:footnoteReference w:id="765"/>
      </w:r>
      <w:r>
        <w:rPr>
          <w:rFonts w:ascii="Amiri" w:hAnsi="Amiri" w:eastAsia="Amiri" w:cs="Amiri"/>
          <w:color w:val="111111"/>
          <w:sz w:val="28"/>
          <w:sz w:val="28"/>
          <w:szCs w:val="28"/>
          <w:rtl w:val="true"/>
          <w:lang w:bidi="ar-SA"/>
        </w:rPr>
        <w:t xml:space="preserve">لِکَثْرَتِهِمْ حَتَّی لَا یَکُونُ لَنَا فِیهَا قَرَارٌ وَ هُمْ خَلْقٌ مِنْ خَلْقِ اللَّهِ کَثِیرٌ فِیهِمْ مَشَابِهُ مِنَ الْإِنْسِ وَ هُمْ أَشْبَاهُ الْبَهَائِمِ یَأْکُلُونَ الْعُشْبَ وَ یَفْرِسُونَ </w:t>
      </w:r>
      <w:r>
        <w:rPr>
          <w:rStyle w:val="FootnoteAnchor"/>
          <w:rtl w:val="true"/>
        </w:rPr>
        <w:footnoteReference w:id="766"/>
      </w:r>
      <w:r>
        <w:rPr>
          <w:rFonts w:ascii="Amiri" w:hAnsi="Amiri" w:eastAsia="Amiri" w:cs="Amiri"/>
          <w:color w:val="111111"/>
          <w:sz w:val="28"/>
          <w:sz w:val="28"/>
          <w:szCs w:val="28"/>
          <w:rtl w:val="true"/>
          <w:lang w:bidi="ar-SA"/>
        </w:rPr>
        <w:t xml:space="preserve">الدَّوَابَّ وَ الْوُحُوشَ کَمَا تَفْتَرِسُهَا السِّبَاعُ وَ یَأْکُلُونَ حَشَرَاتِ الْأَرْضِ کُلَّهَا مِنَ الْحَیَّاتِ وَ الْعَقَارِبِ وَ کُلَّ ذِی رُوحٍ مِمَّا خَلَقَ اللَّهُ عَزَّ وَ جَلَّ وَ لَیْسَ لِلَّهِ عَزَّ وَ جَلَّ خَلْقٌ یَنْمُو نِمَاهُمْ وَ زِیَادَتَهُمْ وَ لَا نَشُکُّ أَنَّهُمْ یَمْلَئُونَ الْأَرْضَ </w:t>
      </w:r>
      <w:r>
        <w:rPr>
          <w:rStyle w:val="FootnoteAnchor"/>
          <w:rtl w:val="true"/>
        </w:rPr>
        <w:footnoteReference w:id="767"/>
      </w:r>
      <w:r>
        <w:rPr>
          <w:rFonts w:ascii="Amiri" w:hAnsi="Amiri" w:eastAsia="Amiri" w:cs="Amiri"/>
          <w:color w:val="111111"/>
          <w:sz w:val="28"/>
          <w:sz w:val="28"/>
          <w:szCs w:val="28"/>
          <w:rtl w:val="true"/>
          <w:lang w:bidi="ar-SA"/>
        </w:rPr>
        <w:t xml:space="preserve">وَ یُجْلُونَ أَهْلَهَا مِنْهَا وَ یُفْسِدُونَ وَ نَحْنُ نَخْشَی کُلَّ وَقْتٍ أَنْ یَطْلُعَ عَلَیْنَا أَوَائِلُهُمْ مِنْ هَذَیْنِ الْجَبَلَیْنِ وَ قَدْ آتَاکَ اللَّهُ مِنَ الْحِیلَةِ وَ الْقُوَّةِ مَا لَمْ یُؤْتِ أَحَداً مِنَ الْعَالَمِینَ فَهَلْ نَجْعَلُ لَکَ خَرْجاً عَلی أَنْ تَجْعَلَ بَیْنَنا وَ بَیْنَهُمْ سَدًّا قالَ ما مَکَّنِّی فِیهِ رَبِّی خَیْرٌ فَأَعِینُونِی بِقُوَّةٍ أَجْعَلْ بَیْنَکُمْ وَ بَیْنَهُمْ رَدْماً آتُونِی زُبَرَ الْحَدِیدِ قَالُوا وَ مِنْ أَیْنَ لَنَا مِنَ الْحَدِیدِ وَ النُّحَاسِ مَا یَسَعُ هَذَا الْعَمَلَ الَّذِی تُرِیدُ أَنْ تَعْمَلَ قَالَ إِنِّی سَأَدُلُّکُمْ عَلَی مَعْدِنِ الْحَدِیدِ وَ النُّحَاسِ فَضَرَبَ لَهُمْ فِی جَبَلَیْنِ حَتَّی فَتَقَهُمَا وَ اسْتَخْرَجَ مِنْهُمَا مَعْدِنَیْنِ مِنَ الْحَدِیدِ وَ النُّحَاسِ قَالُوا بِأَیِّ قُوَّةٍ نَقْطَعُ الْحَدِیدَ وَ النُّحَاسَ فَاسْتَخْرَجَ لَهُمْ مَعْدِناً آخَرَ مِنْ تَحْتِ الْأَرْضِ یُقَالُ لَهُ السَّامُورُ </w:t>
      </w:r>
      <w:r>
        <w:rPr>
          <w:rStyle w:val="FootnoteAnchor"/>
          <w:rtl w:val="true"/>
        </w:rPr>
        <w:footnoteReference w:id="768"/>
      </w:r>
      <w:r>
        <w:rPr>
          <w:rFonts w:ascii="Amiri" w:hAnsi="Amiri" w:eastAsia="Amiri" w:cs="Amiri"/>
          <w:color w:val="111111"/>
          <w:sz w:val="28"/>
          <w:sz w:val="28"/>
          <w:szCs w:val="28"/>
          <w:rtl w:val="true"/>
          <w:lang w:bidi="ar-SA"/>
        </w:rPr>
        <w:t xml:space="preserve">وَ هُوَ أَشَدُّ شَیْ‌ءٍّ بَیَاضاً </w:t>
      </w:r>
      <w:r>
        <w:rPr>
          <w:rStyle w:val="FootnoteAnchor"/>
          <w:rtl w:val="true"/>
        </w:rPr>
        <w:footnoteReference w:id="769"/>
      </w:r>
      <w:r>
        <w:rPr>
          <w:rFonts w:ascii="Amiri" w:hAnsi="Amiri" w:eastAsia="Amiri" w:cs="Amiri"/>
          <w:color w:val="111111"/>
          <w:sz w:val="28"/>
          <w:sz w:val="28"/>
          <w:szCs w:val="28"/>
          <w:rtl w:val="true"/>
          <w:lang w:bidi="ar-SA"/>
        </w:rPr>
        <w:t xml:space="preserve">وَ لَیْسَ شَیْ‌ءٌ مِنْهُ یُوضَعُ عَلَی شَیْ‌ءٍ إِلَّا ذَابَ تَحْتَهُ فَصَنَعَ لَهُمْ مِنْهُ أَدَاةً یَعْمَلُونَ بِهَا وَ بِهِ قَطَعَ سُلَیْمَانُ بْنُ دَاوُدَ علیه السلام أَسَاطِینَ بَیْتِ الْمَقْدِسِ وَ صُخُورَهُ جَاءَتْ بِهِ الشَّیَاطِینُ مِنْ تِلْکَ الْمَعَادِنِ فَجَمَعُوا مِنْ ذَلِکَ مَا اکْتَفَوْا بِهِ فَأَوْقَدُوا عَلَی الْحَدِیدِ حَتَّی صَنَعُوا مِنْهُ زُبَراً مِثْلَ الصُّخُورِ فَجَعَلَ حِجَارَتَهُ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حَدِیدٍ </w:t>
      </w:r>
      <w:r>
        <w:rPr>
          <w:rStyle w:val="FootnoteAnchor"/>
          <w:rtl w:val="true"/>
        </w:rPr>
        <w:footnoteReference w:id="770"/>
      </w:r>
      <w:r>
        <w:rPr>
          <w:rFonts w:ascii="Amiri" w:hAnsi="Amiri" w:eastAsia="Amiri" w:cs="Amiri"/>
          <w:color w:val="111111"/>
          <w:sz w:val="28"/>
          <w:sz w:val="28"/>
          <w:szCs w:val="28"/>
          <w:rtl w:val="true"/>
          <w:lang w:bidi="ar-SA"/>
        </w:rPr>
        <w:t xml:space="preserve">ثُمَّ أَذَابَ النُّحَاسَ فَجَعَلَهُ کَالطِّینِ لِتِلْکَ الْحِجَارَةِ ثُمَّ بَنَی وَ قَاسَ مَا بَیْنَ الصَّدَفَیْنِ فَوَجَدَهُ ثَلَاثَةَ أَمْیَالٍ فَحَفَرَ لَهُ أَسَاساً حَتَّی کَادَ یَبْلُغُ الْمَاءَ وَ جَعَلَ عَرْضَهُ مِیلًا وَ جَعَلَ حَشْوَهُ زُبَرَ الْحَدِیدِ وَ أَذَابَ النُّحَاسَ فَجَعَلَهُ خِلَالَ الْحَدِیدِ فَجَعَلَ طَبَقَةً </w:t>
      </w:r>
      <w:r>
        <w:rPr>
          <w:rStyle w:val="FootnoteAnchor"/>
          <w:rtl w:val="true"/>
        </w:rPr>
        <w:footnoteReference w:id="771"/>
      </w:r>
      <w:r>
        <w:rPr>
          <w:rFonts w:ascii="Amiri" w:hAnsi="Amiri" w:eastAsia="Amiri" w:cs="Amiri"/>
          <w:color w:val="111111"/>
          <w:sz w:val="28"/>
          <w:sz w:val="28"/>
          <w:szCs w:val="28"/>
          <w:rtl w:val="true"/>
          <w:lang w:bidi="ar-SA"/>
        </w:rPr>
        <w:t xml:space="preserve">مِنْ نُحَاسٍ وَ أُخْرَی مِنْ حَدِیدٍ حَتَّی سَاوَی الرَّدْمَ بِطُولِ الصَّدَفَیْنِ فَصَارَ کَأَنَّهُ بُرْدُ حِبَرَةٍ مِنْ صُفْرَةِ النُّحَاسِ وَ حُمْرَتِهِ وَ سَوَادِ الْحَدِیدِ فَیَأْجُوجُ وَ مَأْجُوجُ یَنْتَابُونَهُ </w:t>
      </w:r>
      <w:r>
        <w:rPr>
          <w:rStyle w:val="FootnoteAnchor"/>
          <w:rtl w:val="true"/>
        </w:rPr>
        <w:footnoteReference w:id="772"/>
      </w:r>
      <w:r>
        <w:rPr>
          <w:rFonts w:ascii="Amiri" w:hAnsi="Amiri" w:eastAsia="Amiri" w:cs="Amiri"/>
          <w:color w:val="111111"/>
          <w:sz w:val="28"/>
          <w:sz w:val="28"/>
          <w:szCs w:val="28"/>
          <w:rtl w:val="true"/>
          <w:lang w:bidi="ar-SA"/>
        </w:rPr>
        <w:t xml:space="preserve">فِی کُلِّ سَنَةٍ مَرَّةً وَ ذَلِکَ أَنَّهُمْ یَسِیحُونَ فِی بِلَادِهِمْ حَتَّی إِذَا وَقَعُوا إِلَی الرَّدْمِ حَبَسَهُمْ فَرَجَعُوا یَسِیحُونَ فِی بِلَادِهِمْ فَلَا یَزَالُونَ کَذَلِکَ حَتَّی تَقْرُبَ السَّاعَةُ وَ یَجِی‌ءَ أَشْرَاطُهَا </w:t>
      </w:r>
      <w:r>
        <w:rPr>
          <w:rStyle w:val="FootnoteAnchor"/>
          <w:rtl w:val="true"/>
        </w:rPr>
        <w:footnoteReference w:id="773"/>
      </w:r>
      <w:r>
        <w:rPr>
          <w:rFonts w:ascii="Amiri" w:hAnsi="Amiri" w:eastAsia="Amiri" w:cs="Amiri"/>
          <w:color w:val="111111"/>
          <w:sz w:val="28"/>
          <w:sz w:val="28"/>
          <w:szCs w:val="28"/>
          <w:rtl w:val="true"/>
          <w:lang w:bidi="ar-SA"/>
        </w:rPr>
        <w:t xml:space="preserve">فَإِذَا جَاءَ أَشْرَاطُهَا وَ هُوَ قِیَامُ الْقَائِمِ عَجَّلَ اللَّهُ فَرَجَهُ فَتَحَهُ اللَّهُ عَزَّ وَ جَلَّ لَهُمْ وَ ذَلِکَ قَوْلُهُ عَزَّ وَ جَلَّ حَتَّی إِذا فُتِحَتْ یَأْجُوجُ وَ مَأْجُوجُ وَ هُمْ مِنْ کُلِّ حَدَبٍ یَنْسِلُونَ فَلَمَّا فَرَغَ ذُو الْقَرْنَیْنِ مِنْ عَمَلِ السَّدِّ انْطَلَقَ عَلَی وَجْهِهِ فَبَیْنَا هُوَ یَسِیرُ وَ جُنُودَهُ إِذْ مَرَّ عَلَی شَخْصٍ یُصَلِّی فَوَقَفَ عَلَیْهِ </w:t>
      </w:r>
      <w:r>
        <w:rPr>
          <w:rStyle w:val="FootnoteAnchor"/>
          <w:rtl w:val="true"/>
        </w:rPr>
        <w:footnoteReference w:id="774"/>
      </w:r>
      <w:r>
        <w:rPr>
          <w:rFonts w:ascii="Amiri" w:hAnsi="Amiri" w:eastAsia="Amiri" w:cs="Amiri"/>
          <w:color w:val="111111"/>
          <w:sz w:val="28"/>
          <w:sz w:val="28"/>
          <w:szCs w:val="28"/>
          <w:rtl w:val="true"/>
          <w:lang w:bidi="ar-SA"/>
        </w:rPr>
        <w:t xml:space="preserve">حَتَّی انْصَرَفَ مِنْ صَلَاتِهِ فَقَالَ لَهُ ذُو الْقَرْنَیْنِ کَیْفَ لَمْ یَرُعْکَ مَا حَضَرَکَ مِنَ الْجُنُودِ قَالَ کُنْتُ أُنَاجِی مَنْ هُوَ أَکْثَرُ جُنُوداً مِنْکَ وَ أَعَزُّ سُلْطَاناً وَ أَشَدُّ قُوَّةً وَ لَوْ صَرَفْتُ وَجْهِی إِلَیْکَ لَمْ أُدْرِکْ حَاجَتِی قِبَلَهُ فَقَالَ لَهُ ذُو الْقَرْنَیْنِ هَلْ لَکَ أَنْ تَنْطَلِقَ مَعِی فَأُوَاسِیَکَ بِنَفْسِی وَ أَسْتَعِینَ بِکَ عَلَی بَعْضِ أُمُورِی قَالَ نَعَمْ إِنْ ضَمِنْتَ لِی أَرْبَعَ خِصَالٍ نَعِیماً لَا یَزُولُ وَ صِحَّةً لَا سُقْمَ فِیهَا وَ شَبَاباً لَا هَرَمَ مَعَهُ وَ حَیَاةً لَا مَوْتَ مَعَهَا فَقَالَ لَهُ ذُو الْقَرْنَیْنِ وَ أَیُّ مَخْلُوقٍ یَقْدِرُ عَلَی هَذِهِ الْخِصَالِ قَالَ فَإِنِّی مَعَ مَنْ یَقْدِرُ عَلَی هَذِهِ الْخِصَالِ وَ یَمْلِکُهَا وَ إِیَّاکَ ثُمَّ مَرَّ بِرَجُلٍ عَالِمٍ فَقَالَ لِذِی الْقَرْنَیْنِ أَخْبِرْنِی عَنْ شَیْئَیْنِ مُنْذُ خَلَقَهُمَا اللَّهُ عَزَّ وَ جَلَّ قَائِمَیْنِ وَ عَنْ شَیْئَیْنِ جَارِیَیْنِ وَ شَیْئَیْنِ مُخْتَلِفَیْنِ وَ شَیْئَیْنِ مُتَبَاغِضَیْنِ فَقَالَ ذُو الْقَرْنَیْنِ أَمَّا الشَّیْئَانِ الْقَائِمَانِ فَالسَّمَاءُ وَ الْأَرْضُ وَ أَمَّا الشَّیْئَانِ الْجَارِیَانِ فَالشَّمْسُ وَ الْقَمَرُ وَ أَمَّا الشَّیْئَانِ الْمُخْتَلِفَانِ فَاللَّیْلُ وَ النَّهَارُ وَ أَمَّا الشَّیْئَانِ الْمُتَبَاغِضَانِ فَالْمَوْتُ وَ الْحَیَاةُ فَقَالَ انْطَلِقْ فَإِنَّکَ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فَانْطَلَقَ ذُو الْقَرْنَیْنِ یَسِیرُ فِی الْبِلَادِ حَتَّی مَرَّ بِشَیْخٍ یُقَلِّبُ جَمَاجِمَ الْمَوْتَی فَوَقَفَ عَلَیْهِ بِجُنُودِهِ فَقَالَ أَخْبِرْنِی أَیُّهَا الشَّیْخُ لِأَیِّ شَیْ‌ءٍ تُقَلِّبُ هَذِهِ الْجَمَاجِمَ قَالَ لِأَعْرِفَ الشَّرِیفَ مِنَ الْوَضِیعِ فَمَا عَرَفْتُ وَ إِنِّی لَأُقَلِّبُهَا عِشْرِینَ سَنَةً </w:t>
      </w:r>
      <w:r>
        <w:rPr>
          <w:rStyle w:val="FootnoteAnchor"/>
          <w:rtl w:val="true"/>
        </w:rPr>
        <w:footnoteReference w:id="775"/>
      </w:r>
      <w:r>
        <w:rPr>
          <w:rFonts w:ascii="Amiri" w:hAnsi="Amiri" w:eastAsia="Amiri" w:cs="Amiri"/>
          <w:color w:val="111111"/>
          <w:sz w:val="28"/>
          <w:sz w:val="28"/>
          <w:szCs w:val="28"/>
          <w:rtl w:val="true"/>
          <w:lang w:bidi="ar-SA"/>
        </w:rPr>
        <w:t xml:space="preserve">فَانْطَلَقَ ذُو الْقَرْنَیْنِ وَ تَرَکَهُ وَ قَالَ مَا أَرَاکَ عَنَیْتَ بِهَذَا أَحَداً غَیْرِی فَبَیْنَا هُوَ یَسِیرُ إِذْ وَقَعَ إِلَی الْأُمَّةِ الْعَالِمَةِ الَّذِینَ مِنْهُمْ قَوْمُ مُوسَی الَّذِینَ یَهْدُونَ بِالْحَقِّ وَ بِهِ یَعْدِلُونَ فَوَجَدَ أُمَّةً مُقْسِطَةً </w:t>
      </w:r>
      <w:r>
        <w:rPr>
          <w:rStyle w:val="FootnoteAnchor"/>
          <w:rtl w:val="true"/>
        </w:rPr>
        <w:footnoteReference w:id="776"/>
      </w:r>
      <w:r>
        <w:rPr>
          <w:rFonts w:ascii="Amiri" w:hAnsi="Amiri" w:eastAsia="Amiri" w:cs="Amiri"/>
          <w:color w:val="111111"/>
          <w:sz w:val="28"/>
          <w:sz w:val="28"/>
          <w:szCs w:val="28"/>
          <w:rtl w:val="true"/>
          <w:lang w:bidi="ar-SA"/>
        </w:rPr>
        <w:t xml:space="preserve">عَادِلَةً یُقْسِمُونَ بِالسَّوِیَّةِ وَ یَحْکُمُونَ بِالْعَدْلِ وَ یَتَوَاسَوْنَ وَ یَتَرَاحَمُونَ حَالُهُمْ وَاحِدَةٌ وَ کَلِمَتُهُمْ وَاحِدَةٌ وَ قُلُوبُهُمْ مُؤْتَلِفَةٌ وَ طَرِیقَتُهُمْ مُسْتَقِیمَةٌ وَ سِیرَتُهُمْ جَمِیلَةٌ وَ قُبُورُ مَوْتَاهُمْ فِی أَفْنِیَتِهِمْ وَ عَلَی أَبْوَابِ دُورِهِمْ لَیْسَ لِبُیُوتِهِمْ أَبْوَابٌ وَ لَیْسَ عَلَیْهِمْ أُمَرَاءُ وَ لَیْسَ بَیْنَهُمْ قُضَاةٌ وَ لَیْسَ فِیهِمْ أَغْنِیَاءُ وَ لَا مُلُوکٌ وَ لَا أَشْرَافٌ وَ لَا یَتَفَاوَتُونَ وَ لَا یَتَفَاضَلُونَ وَ لَا یَخْتَلِفُونَ وَ لَا یَتَنَازَعُونَ وَ لَا یَسْتَبُّونَ وَ لَا یَقْتَتِلُونَ وَ لَا تُصِیبُهُمُ الْآفَاتُ فَلَمَّا رَأَی ذَلِکَ مِنْ أَمْرِهِمْ مُلِئَ مِنْهُمْ عَجَباً فَقَالَ لَهُمْ أَیُّهَا الْقَوْمُ أَخْبِرُونِی خَبَرَکُمْ فَإِنِّی قَدْ دُرْتُ فِی الْأَرْضِ شَرْقَهَا وَ غَرْبَهَا وَ بَرَّهَا وَ بَحْرَهَا وَ سَهْلَهَا وَ جَبَلَهَا وَ نُورَهَا وَ ظُلْمَتَهَا فَلَمْ أَرَ مِثْلَکُمْ فَأَخْبِرُونِی مَا بَالُ قُبُورِکُمْ عَلَی أَبْوَابِ أَفْنِیَتِکُمْ قَالُوا فَعَلْنَا ذَلِکَ عَمْداً لِئَلَّا نَنْسَی الْمَوْتَ وَ لَا یَخْرُجَ ذِکْرُهُ مِنْ قُلُوبِنَا قَالَ فَمَا بَالُ بُیُوتِکُمْ لَیْسَ عَلَیْهَا أَبْوَابٌ قَالُوا لَیْسَ فِینَا لِصٌّ وَ لَا خَائِنٌ وَ لَیْسَ فِینَا إِلَّا أَمِینٌ قَالَ فَمَا بَالُکُمْ لَیْسَ عَلَیْکُمْ أُمَرَاءُ قَالُوا إِنَّا لَا نَتَظَالَمُ قَالَ فَمَا بَالُکُمْ لَیْسَ عَلَیْکُمْ حُکَّامٌ قَالُوا إِنَّا لَا نَخْتَصِمُ قَالَ فَمَا بَالُکُمْ لَیْسَ فِیکُمْ مُلُوکٌ قَالُوا لِأَنَّا لَا نَتَکَاثَرُ قَالَ فَمَا بَالُکُمْ لَیْسَ فِیکُمْ أَشْرَافٌ قَالُوا لِأَنَّا لَا نَتَنَافَسُ قَالَ فَمَا بَالُکُمْ لَا تَتَفَاضَلُونَ وَ لَا تَتَفَاوَتُونَ </w:t>
      </w:r>
      <w:r>
        <w:rPr>
          <w:rStyle w:val="FootnoteAnchor"/>
          <w:rtl w:val="true"/>
        </w:rPr>
        <w:footnoteReference w:id="777"/>
      </w:r>
      <w:r>
        <w:rPr>
          <w:rFonts w:ascii="Amiri" w:hAnsi="Amiri" w:eastAsia="Amiri" w:cs="Amiri"/>
          <w:color w:val="111111"/>
          <w:sz w:val="28"/>
          <w:sz w:val="28"/>
          <w:szCs w:val="28"/>
          <w:rtl w:val="true"/>
          <w:lang w:bidi="ar-SA"/>
        </w:rPr>
        <w:t xml:space="preserve">قَالُوا مِنْ قِبَلِ أَنَا مُتَوَاسُونَ مُتَرَاحِمُونَ قَالَ فَمَا بَالُکُمْ لَا تُنَازِعُونَ وَ لَا تَخْتَصِمُونَ قَالُوا مِنْ قِبَلِ أُلْفَةِ قُلُوبِنَا وَ صَلَاحِ ذَاتِ بَیْنِنَا قَالَ فَمَا بَالُکُمْ لَا تَسْتَبُونَ وَ لَا تَقْتَتِلُونَ قَالُوا مِنْ قِبَلِ أَنَّا غَلَبْنَا طَبَائِعَنَا بِالْعَزْمِ وَ سَنَنَّا أَنْفُسَنَا بِالْحِلْمِ قَالَ فَمَا بَالُکُمْ کَلِمَتُکُمْ وَاحِدَةٌ وَ طَرِیقَتُکُمْ مُسْتَقِیمَةٌ قَالُوا مِنْ قِبَلِ أَنَّا لَا نَتَکَاذَبُ وَ لَا نَتَخَادَعُ وَ لَا یَغْتَابُ بَعْضُنَا بَعْضاً قَالَ فَأَخْبِرُونِی لِمَ لَیْسَ فِیکُمْ فَقِیرٌ وَ لَا مِسْکِینٌ قَالُوا مِنْ قِبَلِ أَنَّا نَقْسِمُ بِالسَّوِیَّةِ قَالَ فَمَا بَالُکُمْ لَیْسَ </w:t>
      </w:r>
      <w:bookmarkStart w:id="773" w:name="pg13749_126696"/>
    </w:p>
    <w:p>
      <w:pPr>
        <w:pStyle w:val="BookText"/>
        <w:rPr/>
      </w:pPr>
      <w:bookmarkEnd w:id="773"/>
      <w:r>
        <w:rPr>
          <w:rFonts w:ascii="Amiri" w:hAnsi="Amiri" w:eastAsia="Amiri" w:cs="Amiri"/>
          <w:color w:val="111111"/>
          <w:sz w:val="28"/>
          <w:sz w:val="28"/>
          <w:szCs w:val="28"/>
          <w:rtl w:val="true"/>
          <w:lang w:bidi="ar-SA"/>
        </w:rPr>
        <w:t xml:space="preserve">فِیکُمْ فَظٌّ وَ لَا غَلِیظٌ قَالُوا مِنْ قِبَلِ الذُّلِّ وَ التَّوَاضُعِ قَالَ فَلِمَ جَعَلَکُمُ اللَّهُ أَطْوَلَ النَّاسِ أَعْمَاراً قَالُوا مِنْ قِبَلِ أَنَّا نَتَعَاطَی الْحَقَّ وَ نَحْکُمُ بِالْعَدْلِ قَالَ فَمَا بَالُکُمْ لَا تُقْحَطُونَ قَالُوا مِنْ قِبَلِ أَنَّا لَا نَغْفُلُ عَنِ الِاسْتِغْفَارِ قَالَ فَمَا بَالُکُمْ لَا تَحْزَنُونَ قَالُوا مِنْ قِبَلِ أَنَّا وَطَّنَّا أَنْفُسَنَا عَلَی الْبَلَاءِ وَ حَرَصْنَا عَلَیْهِ فَعَزَّیْنَا أَنْفُسَنَا </w:t>
      </w:r>
      <w:r>
        <w:rPr>
          <w:rStyle w:val="FootnoteAnchor"/>
          <w:rtl w:val="true"/>
        </w:rPr>
        <w:footnoteReference w:id="778"/>
      </w:r>
      <w:r>
        <w:rPr>
          <w:rFonts w:ascii="Amiri" w:hAnsi="Amiri" w:eastAsia="Amiri" w:cs="Amiri"/>
          <w:color w:val="111111"/>
          <w:sz w:val="28"/>
          <w:sz w:val="28"/>
          <w:szCs w:val="28"/>
          <w:rtl w:val="true"/>
          <w:lang w:bidi="ar-SA"/>
        </w:rPr>
        <w:t xml:space="preserve">قَالَ فَمَا بَالُکُمْ لَا تُصِیبُکُمُ الْآفَاتُ قَالُوا مِنْ قِبَلِ أَنَّا لَا نَتَوَکَّلُ عَلَی غَیْرِ اللَّهِ وَ لَا نَسْتَمْطِرُ بِالْأَنْوَاءِ وَ النُّجُومِ </w:t>
      </w:r>
      <w:r>
        <w:rPr>
          <w:rStyle w:val="FootnoteAnchor"/>
          <w:rtl w:val="true"/>
        </w:rPr>
        <w:footnoteReference w:id="779"/>
      </w:r>
      <w:r>
        <w:rPr>
          <w:rFonts w:ascii="Amiri" w:hAnsi="Amiri" w:eastAsia="Amiri" w:cs="Amiri"/>
          <w:color w:val="111111"/>
          <w:sz w:val="28"/>
          <w:sz w:val="28"/>
          <w:szCs w:val="28"/>
          <w:rtl w:val="true"/>
          <w:lang w:bidi="ar-SA"/>
        </w:rPr>
        <w:t xml:space="preserve">وَ قَالَ حَدِّثُونِی أَیُّهَا الْقَوْمُ أَ هَکَذَا وَجَدْتُمْ آبَاءَکُمْ یَفْعَلُونَ قَالُوا وَجَدْنَا آبَاءَنَا یَرْحَمُونَ مِسْکِینَهُمْ وَ یُوَاسُونَ فَقِیرَهُمْ وَ یَعْفُونَ عَمَّنْ ظَلَمَهُمْ وَ یُحْسِنُونَ إِلَی مَنْ أَسَاءَ إِلَیْهِمْ وَ یَسْتَغْفِرُونَ لِمُسِیئِهِمْ وَ یَصِلُونَ أَرْحَامَهُمْ وَ یُؤَدُّونَ أَمَانَاتِهِمْ وَ یَصْدُقُونَ وَ لَا یَکْذِبُونَ فَأَصْلَحَ اللَّهُ عَزَّ وَ جَلَّ لَهُمْ بِذَلِکَ أَمْرَهُمْ فَأَقَامَ عِنْدَهُمْ ذُو الْقَرْنَیْنِ حَتَّی قُبِضَ وَ لَمْ یَکُنْ لَهُ فِیهِمْ عُمُرٌ وَ کَانَ قَدْ بَلَغَ السِّنَّ فَأَدْرَکَهُ الْکِبَرُ وَ کَانَ عِدَّةُ مَا سَارَ فِی الْبِلَادِ مِنْ یَوْمَ بَعَثَهُ اللَّهُ عَزَّ وَ جَلَّ إِلَی یَوْمَ قُبِضَ خَمْسَمِائَةِ عَامٍ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که کتاب خوان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آسمانی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ذوالقرنین، مردی از اهالی اسکندریه بود و مادرش پیر زنی از پیرزن های آن جا بود که همین یک فرزند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فرزند، اسکندروس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 درباره دلیل نامیده شدن اسکندروس بدین نام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اسکندروس، هلاله دختر پادشاه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بوی بدی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درباره درمان او بر درختی با نام اسکندروس اتفاق نظر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فرزند پسر شد، فرزندش را به نام آن درختی نامید که با آن شستشو کرد که همان اسکندروس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نام تخفیف ایجاد و تبدیل به اسکندر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زمانی که پسر بچه ای بیش نبود تا رسیدن به سن بزرگسالی مؤدب، خوش اخلاق و پاکدامن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خواب دیده بود که به خورشید نزدیک می شود تا این که با دو شاخ خورشید سمت شرق و غرب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رؤیایش را برای قومش بازگو کرد آنان او را ذوالقرنین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او با دیدن این رؤیا همت بلندی یافت و در میان قومش نفوذ و عزت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کارش را بر روی آن متمرکز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قومش را به اسلام فراخواند و آنان نیز از روی هیبت و جلال او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 تا برایش مسجدی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دستور او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طول آن مسجد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عرضش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عرض دیوارش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ارتفاعش به سوی آسمان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چگونه می خواهی فاصله میان دو دیوار را با چوب بپوشانی؟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 دیوار ها را به پایان رساندید، چوب را با خاک</w:t>
      </w:r>
    </w:p>
    <w:p>
      <w:pPr>
        <w:pStyle w:val="BookText"/>
        <w:rPr/>
      </w:pPr>
      <w:r>
        <w:rPr>
          <w:rFonts w:ascii="IRNazanin" w:hAnsi="IRNazanin" w:eastAsia="IRNazanin"/>
          <w:color w:val="111111"/>
          <w:sz w:val="28"/>
          <w:sz w:val="28"/>
          <w:szCs w:val="28"/>
          <w:rtl w:val="true"/>
          <w:lang w:bidi="fa-IR"/>
        </w:rPr>
        <w:t>بپوشانید تا آن چوبِ اندود شده با خاک با دیوار های مسجد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نیز به پایان رساندید هر مرد از مردان مؤمن باید به اندازه توان خود زر و سیم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آن را به مانند تراشه های ناخن ریز ریز کنید و با آن خاک مخلوط سازید و برای آن چوبی از مس و ورقه های گداخته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کار را در هر نقطه از زمین صاف که خواستید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به پایان رساندید، مردمان نیازمند را برای انتقال آن خاک فرا بخوانید؛ چرا که آنان به دلیل زر و سیمی که در آن خاک است برای انتقال آن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مسجد را بنا نهادند و مردم نیازمند، آن خاک را بیرون کشیدند و سقف مسجد با آنچه که در آن به کار رفته بود، برافراشته شد و آن مردم نیازمند نیز بی نیاز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آنان را در چهار لشکر ده هزار نفره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سراسر آن سرزمین پراکند و با خود سخن از 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کنارش گرد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تو را به خداوند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دیگران را نسبت به در اختیار داشتنت بر ما ترجیح ندهی؛ زیرا ما شایسته تر از دیگران به دیدن رویت هستیم و زادگاهت در میان ما بوده است و در میان ما بالیدی و پرورش یافتی و این، مال و جان ماست که تو در آن حکم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مادر پیر توست که بیش از هر کس دیگری بر گردن تو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نیست که از او نافرمانی کنی و با او مخالفت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سخن و نظر شما بر من حجت است، اما من به سان کسی هستم که قلب، گوش و چشمش را ربوده اند و از جای دیگری هدایت و به جلو رانده می شود و نمی داند که کجا و با چه هدفی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قوم من، بیایید وارد این مسجد شوید و همگی فرمانبردار باشید و از مخالفت با من بپرهیزید که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سپس ذوالقرنین، فرماندار اسکندریه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مسجدم را آباد و به جای من مادرم را عزیز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فرماندار بی تابی مادر ذوالقرنین وگریه های طولانی اش را دید، ترفندی به کار برد تا او را با شنیدن مصائب و بلایایی که مردم پیش و پس از او بدآنها دچار شده و می شوند، تسکین دهد؛ از این رو جشن بزرگی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اش بانگ برآورد که ای مردم، فرماندار اسکندریه شما را فرا می خواند که در فلان روز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آن روز منادی او بانگ برآورد که بشتابید و بر حذر باشید که تنها آنانی که تا به حال مصیبت ندیده و گرفتار بلا نشده اند در این جشن حاضر شوند؛ از این رو تمامی مردم در خانه خود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کسی نیست که از مصائب و بلا در</w:t>
      </w:r>
    </w:p>
    <w:p>
      <w:pPr>
        <w:pStyle w:val="BookText"/>
        <w:rPr/>
      </w:pPr>
      <w:r>
        <w:rPr>
          <w:rFonts w:ascii="IRNazanin" w:hAnsi="IRNazanin" w:eastAsia="IRNazanin"/>
          <w:color w:val="111111"/>
          <w:sz w:val="28"/>
          <w:sz w:val="28"/>
          <w:szCs w:val="28"/>
          <w:rtl w:val="true"/>
          <w:lang w:bidi="fa-IR"/>
        </w:rPr>
        <w:t>امان مانده باشد؛ چرا که تمامی ما به بلا یا مرگ انسانی صمیمی دچار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ذوالقرنین به این سخنان گوش داد و آن را پسندید و ندانست که فرماندار اسکندریه چه هدفی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فرماندار منادی خود را فرستاد تا بانگ برآورد که ای مردم، فرماندار به شما دستور داده است تا در فلان روز حضور به هم رسانید و از میان شما تنها باید کسانی حاضر شوند که بپشتر دچار بلا شده و مصیبت زده باشند و کسی که دچار بلا و مصیبت نشده نباید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منادی این کار را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فرماندار، مردی است که بخل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کار خود پشیمان شده و حیا ورزیده است؛ از این رو در پی جبران کار خود برآمده و عیبش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گرد آمدند او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چیزی که برایش فراخوانده ام در این جا گرد هم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من آن بود تا با شما درباره ذوالقرنین و مصیبت از دست دادن او و دوری اش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 به یاد آورید که خداوند، او را با دست خود آفرید و از روح خود در او دمید و فرشتگانش را به سجده بر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علیه السلام را در بهشت خود منزل داد و او را با کرامت و بزرگی ای بزرگ داشت که تا به حال هیچ کس دیگری را به آنگونه بزرگ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دچار بزرگترین بلا در دنیا کرد که همان بیرون رفتن از بهشت و جبران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ابرایم علیه السلام را به آتش، پسرش را به سر بریده شدن، یعقوب علیه السلام را به اندوه و گریه، یوسف علیه السلام را به بندگی، ایوب علیه السلام را به بیماری، یحیی علیه السلام را به سر بریده شدن، زکریا علیه السلام را به کشته شدن، عیسی علیه السلام را به اسارت و افراد بی شماری از خلق خود را مبتلا کرد که شمار آنان را تنها خود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فرماندار این سخن خود را به پایان رساند،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مادر اسکندروس را عزیز بدارید تا ببینیم چگونه شکیبایی می ورزد؛ چرا که او درباره پسرش به بزرگترین مصیبت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مادر اسکندروس 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در میان جمعیت حاضر شده ای و آن سخن را شنیده 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کار شما از من پنهان نمانده است و با شنیدن سخن شما مقداری از غم و اندوهم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هیچ یک از شما به پای مصیبت من که همان از دست دادن اسکندروس است،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صبر عطا کرد و مرا خشنود گردانید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به من قوت قلب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اجر و پاداشم نیز به همین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امیدوارم که شما نیز به اندازه مصیبتتان که با از دست دادن برادرتان به آن دچار شدید و نیتتان درباره مادرش پاداش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از من و شما در گذرد و به من و شما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آرامش و صبر نیک او را دیدند بازگشتند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جلو حرکت کرد تا این که به دورترین نقطه آن سرزمین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مغرب در حرکت بود و لشکریانش در آن هنگام از مردمِ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او وحی فرمود که ای ذوالقرنین، تو حجت من بر تمام خلایق میان مشرق و مغرب از جای طلوع خورشید گرفته تا جای غروب آن هستی و این تأویل رؤیای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برای انجام کاری بزرگ فراخوانده ای که اندازه اش را تنها 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 آگاه ساز که با چه نیرویی بر این امت فزونی یابم؟ با چه شماری بر آنان چیره گردم؟ با چه ترفندی آنان را فریب دهم؟ با چه صبری در برابر آنان شکیبایی ورزم؟ با چه زبانی با آنان سخن گویم؟ چگونه زبان آنان را بفهمم؟ با چه گوشی سخنانشان را درک کنم؟ و با چه چشمی در آنها نافذ شوم؟ با چه حجت و دلیلی با آنان به مجادله بپردازم؟ با چه قلبی کارهای آنان را نادیده بگیرم؟ با چه حکمتی کارهایشان را تدبیر کنم؟ با چه صبری در برابر آنان شکیبایی ورزم؟ با چه عدالتی در میانشان عدالت ورزم؟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و نیز در منبع، آنان را نجات دهم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 شناختی آنان را از یکدیگر جدا کنم؟ با چه دانشی کارهایشان را استوار گردانم؟ با چه خِرَدی آنان را محاسبه کنم؟ و با کدام لشکر با آنان بجنگم؟؛ چرا که هیچ یک از آن چه گفتم را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خدایا مرا بر تمامی این چیز ها قدرت ده؛ چرا که تو پروردگار مهربانی و به هیچ کس مگر به اندازه ی طاقت و توانش تکلیف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خداند عزوجل به او وحی فرمود که من آنچه تو را بدان مسئول کرده ام، به تو ارزانی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را می گسترانم تا همه چیز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درکت را افزایش می دهم تا همه چیز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برای سخن گفتن به تمامی زبانها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محاسبه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چیزی از دستت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حفظ می کنم تا چیزی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پشتت گرمی می بخشم تا چیزی تو را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بر تو لباس هیبت می پوشانم تا از چیزی نهراسی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درست می گردانم تا در هر چیز به درستی نظر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در تسخیر خودت در می آورم تا همه چیز را حس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تاریکی را به فرمان تو در می آورم تا در زمره سربازان تو درآیند و نور، تو را هدایت و تاریکی، تو را حمایت کند و مانع رسیدن امت های پشت سرت به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با پیام پروردگارش به راه افتاد و خداوند، او را به آنچه بدان وعده داده بود، مؤید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غروبگاه خورشید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کنار هر امتی می گذشت، آنان را به سوی خداوند عزوجل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پاسخ مثبت می دادند از آنان می پذیرفت وگرنه ظلمت و تاریکی بر آنان پرده می افکند و در نتیجه شهر ها، دِه ها، خانه ها و منازلشان در تاریکی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ظلمت و تاریکی بر چشمشان پرده می افکند و در دهان، بینی و درونشان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دهان، گوش و درونشان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در آن ظلمت و تاریکی سرگردان می ماندند تا این که خداوند را اجابت می کردند و به سویش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ذوالقرنین به غروبگاه خورشید رسید و در آن جا امتی را یافت که خداوند در کتابش از آنان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نیز به مانند امت هایی که پیشتر از کنارشان گذشته بود رفتار کرد تا این که از کار آنچه میان او و مغرب بود فارغ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جمعی را گرد هم آورد که شمارشان را تنها خداوند می داند و نیرو و قدرتی را جمع کرد که تنها خداوند، تحمل آن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افرادی با زبان های گوناگون و خواسته های متفاوت و دل های پراکنده را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سربازانش به او می نگریستند هشت روز و هشت شب بر روی تاریکی حرکت کرد تا این که به کوهی رسید که بر تمام زمین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ناگهان فرشته ای را دید که بر آن کوه چنگ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کنون تا پایان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ابتدای دنیا تا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کف دستم تا عرش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انتهای ظلمت تا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سخنان او را شنید بسیار خاموش ماند و سر بلند نکرد تا این که خداوند عزوجل به او نیرو بخشید و بر نگریستن به آن فرشته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چگونه توانستی به این جا برسی، در حالی که پیش از تو پای هیچ آدم زادی به این جا نرسیده است؟</w:t>
      </w:r>
    </w:p>
    <w:p>
      <w:pPr>
        <w:pStyle w:val="BookText"/>
        <w:rPr/>
      </w:pPr>
      <w:r>
        <w:rPr>
          <w:rFonts w:ascii="IRNazanin" w:hAnsi="IRNazanin" w:eastAsia="IRNazanin"/>
          <w:color w:val="111111"/>
          <w:sz w:val="28"/>
          <w:sz w:val="28"/>
          <w:szCs w:val="28"/>
          <w:rtl w:val="true"/>
          <w:lang w:bidi="fa-IR"/>
        </w:rPr>
        <w:t>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به تو توان چنگ انداختن به این کوه که بر تمام زمین احاطه دارد را داده است، مرا بر این کار توانا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به تو توان چنگ انداختن به این کوه را داده، مرا بر این کار توانا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مرا از این کوه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کوه به من واگذار شده است و آن بر تمام این دنیا احاطه 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کوه نبود، زمین به همراه ساکنانش پشت و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بزرگترین کوه بر روی زمین است و نخستین کوهی است که خداوند عزوجل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به آسمان دنیا متصل و نقطه زیرینش در زیر زمین هفتم است و به مانند یک حلقه، زمین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شهرهای موجود بر روی این زمین ریشه ای در این کوه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می خواهد در شهری زلزله ایجاد کند به من وحی می کند و من آن ریشه را که در پس آن شهر است، به حرکت در می آورم و آن شهر را می لرزانم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ذوالقرنین خواست بازگردد، به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روزیِ فردا تو را اندوهناک سازد و کار امروزت را به فردا محول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دادی، غمگین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بورز و ستمگر و متکبر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ذوالقرنین نزد یاران خود بازگشت و مسیر حرکتشان را تغییر داده و آنان را به سمت مشرق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جستجوی امت های مشرق می پرداخت و با آنان همان کاری را می کرد که با امت های مغرب کرده بود تا این که وقتی آنچه میان مغرب و مشرق است به پایان رسید، مسیر خود را به سوی روم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رومی که در قرآن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آنان را قومی یافت که تقریباً هییچ زبان را نمی فهمیدند و ما بین او و روم امتی بودند که یأجوج و مأجوج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شبیه چهارپایان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خوردند، می آشامیدند و زاد و ولد می کردند و مذکر و مؤنث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تن و آفرینششان به مردم شباهت داشت، اما بدنشان بسیار ناقص الخلقه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طولشان به اندازه پسر بچه ها بود و طول همه مذکر و مؤنث هایشان از پنج وجب فراتر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آفرینش و چهره به یک اندازه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عریان و پابرهنه بودند، چیزی نمی بافتند، نمی پوشیدند و چیزی به پا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بدنشان کرکی مانند کرک شتر بود که آنان را می پوشاند و از گرما و سرما حفاظت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دو 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و درون یکی از گوش ها دارای مو و دیگری دارای کرک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ناخن، چنگال داشتند و دندآنها و دندان های نیششان به دندآنها و دندان های نیش درندگان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آنان می خواست بخوابد، بر روی یکی از گوش ها می خوابید و دیگری را لحاف خود قرار می داد و آن گوش برای لحاف شدنش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نهنگی تغذیه می کردند که ابر، آن را هر ساله به سویشان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وسیله آن نهنگ، زندگی پر از نعمتی را می گذراندند و بهبودی می یافتند و همان طور که مردم در موسم باران طلب باران می کنند، آنان نیز در موسم باریده شدن آن نهنگ، آن را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افکنده شدن آن نهنگ به سویشان فراوانی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فربه می شدند، زاد و ولد کرده و زیاد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 فرا رسیدن موسم دیگر در سال بعد به اندازه یک سال تنها از آن نهنگ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شمارشان را تنها خداوندی که آنان را آفریده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سال، نهنگ به سویشان افکنده نشد، به قحطی، خشکسالی و گرسنگی دچار شدند و زاد و ولدشان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مانند چهارپایان در سر راه و هر کجا که به یکدیگر بر می خوردند،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افکنده نشدن آن نهنگ گرسنه شدند و به سوی آن سرزمین سرازیر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چیز فروگذار نکرده و آن را تباه ساخته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آنان در چیزهایی که بر روی زمین به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خوردند، ایجاد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تباهی ملخ ها، سرما و تمامی آفت ها نیز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نقطه ای از زمین به سوی نقطه ای دیگر روی می آوردند، ساکنان آن جا رخت بر می بستند و آن را تخلیه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چیره شدنشان بر جایی جا به اندازه پا گذاشتن و نشستن هیچ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نمی دانستند که آنان از ابتدا تا انتهایشان چه تعداد هستند و نمی توانستند به آنان بنگرند و با نجاست، کثافت و خلقت زشتشان به آنان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صدا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داشتند که به دلیل شمار زیادشان از صد فرسخی شنیده می شد همان طور که صدای باد یا باران از دور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مانند زنبور وزوز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عین حال صدای وزوزشان قوی تر و بلند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وزوزشان، زمین را پر می کرد تا جایی که تقریباً صدای دیگر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زمین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وحوش و درندگان زمین دور می شدند به طوری که هیچ یک از آن وحوش و درندگان بر جای نمی ماندند؛ زیرا آنان سراسر زمین را پر می کردند و تمام ساکنان جاندار پشت سر خود بر روی زمین را باخود می آوردند؛ چرا که شمارشان از هر چیز دیگری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نیز از عجایب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می دانست که کِی خواهد مرد؛ زیرا مرد و زن آنان تنها زمانی می مرد که دارای هزار فرزند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طریق به زمان فرارسیدن اجلشان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دنیا آمدن هزارمین فرزندشان برای مردن بیرون می آمدند و از جستجوی آنچه معیشت و زندگانی در آن است، دست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آنان از زمانی که خداوند، آنان را آفرید تا روزی که آنان را فنا می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که آنان را فنا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در زمان ذوالقرنین رمیدند و به چرخیدن در میان تمام زمین ها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پرداختند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در زمان ذوالقرنین شروع به چرخیدن در میان تمام زمین ها و امت ها کردند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آنان به سوی چیزی روی می آوردند هرگز تغییر جهت نمی دادند و به راست یا چپ نمی رفتند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 به سوی چیز دیگری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امت ها احساس کردند که آنان در حال آمدن هستند و صدای وزوزشان را شنیدند از ذوالقرنین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آن هنگام در کنار آنان فرود آمده بود و آنان نزد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خبر حاکمیت و سلطنتی که خداوند به تو ارزانی داشته و لباس هیبت و جلالی که بر تو پوشانده و سربازان اهل زمین و نور و ظلمتی که آنها را پشتیبان تو قرار داده،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یأجوج و مأجوج هستیم و میان ما و آنان تنها این کوه ها فاصله می اندازد و تنها راه آنان به سوی ما شکاف میان این دو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ما روی آورند به دلیل شمار زیادشان ما را از سرزمینمان بیرون خواهند کرد به طوری که ما را در این جا قراری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مخلوقاتی از مخلوقات خداوند هستند که شمارشان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و چهارپایان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گیاه می خورند و چهارپایان و وحوش را به مانند درندگان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حشرات زمین اعم از مار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 جاندارانی که خداوند عزوجل آفریده است،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هیچ یک از مخلوقات خداوند به اندازه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تردیدی نداریم که آنان سراسر زمین را پر خواهند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افزون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مخلوقات خداوند به اندازه یک سال رشد و نمای آنان رشد و نما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آنان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ساکنان آن را بیرون خواهند راند و همه چیز را تباه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بیم آن داریم که طلایه داران آنان از میان این دو کوه به ما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ترفند و نیرویی به تو ارزانی داشته که آن را به هیچ کس از جهانیان ارزانی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برای تو خراجی در نظر بگیریم تا سدی میان ما و آنان قرار دهی؟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پروردگارم به من در آن تمکن داده از کمک مالی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نیرویی انسانی یاری کنید تا میان شما و آنان سدی استوار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آهن و مس بیاوریم؟ این کاری که تو می خواهی در توان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معدن آهن و مس راهنمایی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دو کوه زد تا این که آنها را شکافت و از آنها دو معدن آهن و مس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نیرویی آهن و مس را قطعه قطعه سازیم؟ ذوالقرنین معدن دیگری را با نام الماس که سفیدترین چیز است،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مقداری از الماس بر روی چیزی کافی بود تا آن را بگدازد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برای آنان ابزاری از الماس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 السلام نیز به وسیله الماس ستون های بیت المقدس و تخت سنگ هایی که شیاطین از آن معدن آوردند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معدن به اندازه کافی فراهم آوردند و روی آهن، آتش روشن کردند تا این که از آن، قطعه هایی چون تخته سنگ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سنگ آن سد را از آهن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سپس مس را گداخت و آن را مانند گِل برای آن سنگ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سد را بنا نهاد و ما بین آن دو کوه را اندازه گرفت و دید که فاصله میان آن دو سه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 آن سد را کَند تا این که تقریباً به آب رسید و عرض آن را یک میل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سد را از قطعه های آهن پر کرد و مس را گداخت و در لا به لای آن آهن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لایه ای از مس و سپس لایه ای از آن را قرار می داد تا این که آن سد را با آن دو کوه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به دلیل رنگ زرد و سرخ مس و رنگ سیاه آهن به مانند ردای سیاه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یک بار در سال به سوی آن سد آمد و شد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گردش در سرزمینشان می پرداختند و وقتی به آن سد می رسیدند آن سد مانع از ادامه حرکتشان می شد و دوباره در سرزمین های خودشان به گردش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نزدیک شدن روز قیامت و آمدن نشانه های آن به همین حالت باقی می مانند تا این که نشانه های روز قیامت که همان ظهور حضرت قائم عجل الله فرجه است،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عزوجل آن سد را به روی آنان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ذوالقرنین کار ساخت سد را به پایان رساند راه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و سربازانش به حرکت ادامه می دادند به شخصی برخوردند که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کنار او ایستاد تا این که او نمازش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حضور این سربازان در کنار تو، تو را به وحشت نینداخت؟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مناجات با کسی بودم که شمار سربازانش از تو بیشتر است و سلطنت قوی تر و نیروی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تو روی بر می گرداندم، خواسته ام را از او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با من بیایی و من از تو حمایت کنم و در برخی کار ها از تو کمک بگیرم؟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 چهار ویژگی را برایم تضمین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 پایان، سلامتی پایدار، جوان ماندن همیشگی، زندگی بی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مخلوق توانایی این ویژگی ها را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کسی می مانم که توانایی این ویژگی ها را دارد و مالک آن ویژگی ها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ذوالقرنین از کنار مرد عالمی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ساز که کدام دو چیز هستند که از ابتدای آفرینشان توسط خداوند، برپا هستند و کدام دو چیز جاریند و کدام دو چیز در حال رفت و آمدند و کدام دو چیز دشمنند؟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که برپا هستند، آسمآنها و زمین، آن دو چیز که در حرکت هستند، خورشید و ماه، آن دو چیز که در حال رفت و آمدند، شب و روز و آن دو چیز که با هم دشمنند، مرگ و زندگانی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 که تو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ذوالقرنین به راه افتاد و از میان کشور ها می گذشت تا این که به پیر مردی رسید که جمجمه ها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لشکریانش را نزد آن پیرمرد از حرکت باز ایستاند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چرا این جمجمه ها را زیر و رو می کنی؟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شریف را از پست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است که این جمجه ها را زیر و رو می کنم، اما هنوز به پاسخ این سؤالم دست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راه افتاد و او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این سخن، تنها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ذوالقرنین به حرکت خود ادامه می داد به امت دانایی برخورد که قوم موسی علیه السلام که به وسیله حق هدایت می شدند و با آن عدالت می ورزیدند از جمله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امتی عادل یافت که به طور مساوی تقسیم می کردند، به عدالت حکم می کردند، پشتیبان یکدیگر بوده و با هم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احوالشان یکسان و با هم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به یکدیگر نزدیک، راهشان مستقیم، و سیرت شان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مردگانشان در حیات خانه شان و سر در خانه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هایشان 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امیر، قاضی، ثروتمند، پادشاه و بزرگ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تفاوتی نبود و بر یکدیگر برتری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اختلاف نمی ورزیدند و نزاع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جنگ نمی کردند و به آفت دچار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بدین صورت دید، بسیار تعجب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مرا از خود آگاه سازید؛ چرا که من در شرق، غرب، خشکی، دریا، دشت، کوه، نور و تاریکی این زمین گشته ام، اما همچون شما را تا به حال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آگاه سازید که چرا قبر مردگانتان بر در خانه هایتان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متعمدانه کردیم تا مرگ را فراموش نکنیم و یاد آن از دل هایمان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هایتان در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هیچ دزد و خائنی وجود ندارد و تمام کسانی که در میان ما هستند،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یکدیگر ستم رو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یکدیگر دشمنی نمی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 یکدیگر فزونی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بزرگ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یکدیگر رقابت نمی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یکدیگر برتری ندارید و با یکدیگر متفاوت نیستید؟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یکدیگر حمایت می کنیم و با هم مهربان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یکدیگر نزاع نکرده و دشمنی نمی ورزید؟ پاسخ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انس داشتن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با یکدیگر و آشتی میانمان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پیکار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عزم خود بر سرشت هایمان چیره شدیم و سنت بردباری را در نفس خود وضع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یکپارچه اید و بر راه راست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یکدیگر دروغ نمی گوییم، یکدیگر را فریب نمی دهیم و از یکدیگر غیبت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که چرا در میان شما فقیر و بیچاره ای وجود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اموالمان را میان همه به طور مساوی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شما انسان درشت خو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بد اخلاقی 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 کوچک بینی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شما عمر طولانی تری از دیگران داده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پایبند حق هستیم و به عدالت 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قحطی به سراغتان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طلب آمرزش از خداوند غافل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 نمی شوید؟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خود را برای بلا آماده کرده ایم و مشتاق آن بودیم و خود را تسکین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آفت ها به سراغتان نمی آیند؟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بر غیر خدا توکل نکرده و از منازل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انواء و دیگر واژه های ناآشنای این حدیث در ذیل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ستارگان طلب باران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من بگویید که تا به حال پدرانتان را نیز در حال انجام همین کار ها یافتید؟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پدرانمان با بیچارگان قوم خود مهربانند و از فقیران قوم خود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کسانی که به آنان ستم روا می داشتند، درمی گذشتند و به کسانی که به آنان بدی می کردند، نیکی می ورزیدند و برای بدی شان آمرزش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جای می آوردند و امانت را به صاحبش باز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 بودند و دروغ نمی گفتند؛ از این رو خداوند، کار آنان 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تا زمان مرگ خود در میان آنان اقامت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زیادی در میان آنان نکرد؛ چرا که به سن پیری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او در میان کشور ها از زمانی که خداوند عزوجل او را فرستاد تا زمان مرگش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839197_1468164448"/>
      <w:bookmarkStart w:id="775" w:name="_Toc329"/>
      <w:bookmarkEnd w:id="774"/>
      <w:r>
        <w:rPr>
          <w:rtl w:val="true"/>
        </w:rPr>
        <w:t>بیان</w:t>
      </w:r>
      <w:bookmarkEnd w:id="775"/>
    </w:p>
    <w:p>
      <w:pPr>
        <w:pStyle w:val="BookText"/>
        <w:rPr/>
      </w:pPr>
      <w:r>
        <w:rPr>
          <w:rFonts w:ascii="IRNazanin" w:hAnsi="IRNazanin" w:eastAsia="IRNazanin"/>
          <w:color w:val="111111"/>
          <w:sz w:val="28"/>
          <w:sz w:val="28"/>
          <w:szCs w:val="28"/>
          <w:rtl w:val="true"/>
          <w:lang w:bidi="fa-IR"/>
        </w:rPr>
        <w:t>قوله ما رزیتم من الرزیئة بالهمزة بمعنی المصیبة و یقال أمعن الفرس أی تباعد و فی الأمر أبعد و الضب فی حجره غاب فی أقصاها ذکره الفیروزآبادی و قال طوقنی الله أداء حقه قوانی علیه و حاش الإبل جمعها و قال الجوهری أجفل القوم أی هربوا مسرعین و أجفلت الریح أی أسرعت و انجفل القوم أی انقلعوا کلهم و مضوا انتهی و التنافس الرغبة فی الشی‌ء و الانفراد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رُزِئتُم، مشتق از رَزیئَه با همزه و به معنای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الفَرَسُ یعنی اسب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در حالت امر یعنی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الضَّبُّ فی جُحرِهِ یعنی سوسمار در دورترین نقطه سوراخش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طَوَّقَنی اللهُ أَداءَ حَقِّهِ یعنی خداوند مرا برای پرداخت حق او نیرو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الإِبِلَ یعنی شتران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 القَومُ یعنی شتابان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أَجفَلَتِ الریحُ یعنی باد،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اِنجَفَلَ القَومُ یعنی قوم، همگی برکنده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جوهری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اَلتَّنافُس یعنی میل به چیزی و به خود اختصاص دادن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1839199_1468164448"/>
      <w:bookmarkStart w:id="777" w:name="_Toc330"/>
      <w:bookmarkEnd w:id="776"/>
      <w:r>
        <w:rPr>
          <w:rtl w:val="true"/>
        </w:rPr>
        <w:t>«</w:t>
      </w:r>
      <w:r>
        <w:rPr/>
        <w:t>16</w:t>
      </w:r>
      <w:r>
        <w:rPr>
          <w:rtl w:val="true"/>
        </w:rPr>
        <w:t>»</w:t>
      </w:r>
      <w:bookmarkEnd w:id="7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أَحْمَدُ بْنُ مُحَمَّدٍ الْبَزَّازُ عَنْ مُحَمَّدِ بْنِ یَعْقُوبَ بْنِ یُوسُفَ عَنْ أَحْمَدَ بْنِ عَبْدِ الْجَبَّارِ عَنْ یُونُسَ بْنِ بُکَیْرٍ عَنْ مُحَمَّدِ بْنِ إِسْحَاقَ عَنْ بَشَّارٍ الْمَدِینِیِّ </w:t>
      </w:r>
      <w:r>
        <w:rPr>
          <w:rStyle w:val="FootnoteAnchor"/>
          <w:rtl w:val="true"/>
        </w:rPr>
        <w:footnoteReference w:id="781"/>
      </w:r>
      <w:r>
        <w:rPr>
          <w:rFonts w:ascii="Amiri" w:hAnsi="Amiri" w:eastAsia="Amiri" w:cs="Amiri"/>
          <w:color w:val="111111"/>
          <w:sz w:val="28"/>
          <w:sz w:val="28"/>
          <w:szCs w:val="28"/>
          <w:rtl w:val="true"/>
          <w:lang w:bidi="ar-SA"/>
        </w:rPr>
        <w:t xml:space="preserve">عَنْ عَمْرِو بْنِ </w:t>
      </w:r>
      <w:bookmarkStart w:id="778" w:name="pg13749_126697"/>
    </w:p>
    <w:p>
      <w:pPr>
        <w:pStyle w:val="BookText"/>
        <w:rPr/>
      </w:pPr>
      <w:bookmarkEnd w:id="778"/>
      <w:r>
        <w:rPr>
          <w:rFonts w:ascii="Amiri" w:hAnsi="Amiri" w:eastAsia="Amiri" w:cs="Amiri"/>
          <w:color w:val="111111"/>
          <w:sz w:val="28"/>
          <w:sz w:val="28"/>
          <w:szCs w:val="28"/>
          <w:rtl w:val="true"/>
          <w:lang w:bidi="ar-SA"/>
        </w:rPr>
        <w:t xml:space="preserve">ثَابِتٍ عَنْ سِمَاکِ </w:t>
      </w:r>
      <w:r>
        <w:rPr>
          <w:rStyle w:val="FootnoteAnchor"/>
          <w:rtl w:val="true"/>
        </w:rPr>
        <w:footnoteReference w:id="782"/>
      </w:r>
      <w:r>
        <w:rPr>
          <w:rFonts w:ascii="Amiri" w:hAnsi="Amiri" w:eastAsia="Amiri" w:cs="Amiri"/>
          <w:color w:val="111111"/>
          <w:sz w:val="28"/>
          <w:sz w:val="28"/>
          <w:szCs w:val="28"/>
          <w:rtl w:val="true"/>
          <w:lang w:bidi="ar-SA"/>
        </w:rPr>
        <w:t>بْنِ حَرْبٍ عَنْ رَجُلٍ مِنْ بَنِی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عَلِیّاً علیه السلام أَ رَأَیْتَ ذَا الْقَرْنَیْنِ کَیْفَ اسْتَطَاعَ أَنْ یَبْلُغَ الْمَشْرِقَ وَ الْمَغْرِبَ قَالَ سَخَّرَ اللَّهُ لَهُ السَّحَابَ وَ مَدَّ لَهُ فِی الْأَسْبَابِ وَ بَسَطَ لَهُ النُّورَ فَکَانَ اللَّیْلُ وَ النَّهَارُ عَلَیْهِ سَوَاءً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آیا می دانید چگونه ذوالقرنین توانست به مشرق و مغرب برسد؟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 را در اختیار او درآورد و دستش را در اسباب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برای او گستراند، به طوری که شب و روز برایش یکسان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839201_1468164448"/>
      <w:bookmarkStart w:id="780" w:name="_Toc331"/>
      <w:bookmarkEnd w:id="779"/>
      <w:r>
        <w:rPr>
          <w:rtl w:val="true"/>
        </w:rPr>
        <w:t>«</w:t>
      </w:r>
      <w:r>
        <w:rPr/>
        <w:t>17</w:t>
      </w:r>
      <w:r>
        <w:rPr>
          <w:rtl w:val="true"/>
        </w:rPr>
        <w:t>»</w:t>
      </w:r>
      <w:bookmarkEnd w:id="780"/>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عِیسَی عَنْ عَلِیِّ بْنِ النُّعْمَانِ عَنْ هَارُونَ بْنِ خَارِجَةَ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لَمْ یَکُنْ نَبِیّاً لَکِنَّهُ کَانَ عَبْداً صَالِحاً أَحَبَّ اللَّهَ فَأَحَبَّهُ اللَّهُ وَ نَاصَحَ اللَّهَ فَنَاصَحَهُ اللَّهُ أَمَرَ قَوْمَهُ بِتَقْوَی اللَّهِ فَضَرَبُوهُ عَلَی قَرْنِهِ فَغَابَ عَنْهُمْ زَمَاناً ثُمَّ رَجَعَ إِلَیْهِمْ فَضَرَبُوهُ عَلَی قَرْنِهِ الْآخَرِ وَ فِیکُمْ مَنْ هُوَ عَلَی سُنَّتِهِ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وَ إِنَّهُ خُیِّرَ السَّحَابَ الصَّعْبَ وَ السَّحَابَ الذَّلُولَ فَاخْتَارَ الذَّلُولَ فَرَکِبَ الذَّلُولَ وَ کَانَ إِذَا انْتَهَی إِلَی قَوْمٍ کَانَ رَسُولَ نَفْسِهِ إِلَیْهِمْ لِکَیْلَا یُکَذَّبَ الرُّسُلُ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عن سعد إلی قوله من هو علی سنته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تفسیر العیاشی عن أبی بصیر مثله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نبود، بلکه بنده درستکاری بود که دوستدار خداوند شد و خداوند نیز او را دوست داشت و برای خداوند خیر خواه بود و خداوند نیز برای او خیرخواه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قومش دستور داد تا تقوای الهی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او زدند و او مدتی از دیدگان آنان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بازگشت و آنان بر شاخ دیگر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نیز کسی بر سنت او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کسی که بر روی شاخش دو بار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ذیل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رجوع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ذوالقرنین مخیر شد که میان ابر صَعب و ابر ذَلول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 ذلول را برگزید و بر آن سوار شد و هر گاه به قومی می رسید خود پیام رسان خود بود تا فرستادگانش تکذیب نشوند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w:t>
      </w:r>
    </w:p>
    <w:p>
      <w:pPr>
        <w:pStyle w:val="BookText"/>
        <w:rPr/>
      </w:pPr>
      <w:r>
        <w:rPr>
          <w:rFonts w:ascii="IRNazanin" w:hAnsi="IRNazanin" w:eastAsia="IRNazanin"/>
          <w:color w:val="111111"/>
          <w:sz w:val="28"/>
          <w:sz w:val="28"/>
          <w:szCs w:val="28"/>
          <w:rtl w:val="true"/>
          <w:lang w:bidi="fa-IR"/>
        </w:rPr>
        <w:t>به حدیث بالا وجود دارد و راوی حدیث، آن را تا اینجا می رساند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نیز کسی هست که بر سنت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تفسیر عیاشی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1839203_1468164448"/>
      <w:bookmarkStart w:id="782" w:name="_Toc332"/>
      <w:bookmarkEnd w:id="781"/>
      <w:r>
        <w:rPr>
          <w:rtl w:val="true"/>
        </w:rPr>
        <w:t>«</w:t>
      </w:r>
      <w:r>
        <w:rPr/>
        <w:t>18</w:t>
      </w:r>
      <w:r>
        <w:rPr>
          <w:rtl w:val="true"/>
        </w:rPr>
        <w:t>»</w:t>
      </w:r>
      <w:bookmarkEnd w:id="782"/>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ابْنِ هَاشِمٍ عَنْ عَمْرِو بْنِ عُثْمَانَ عَنْ رَجُلٍ عَنْ خَلَّادٍ عَنْ سِمَاکِ بْنِ حَرْبِ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عَلِیّاً علیه السلام فَقَالَ یَا أَمِیرَ الْمُؤْمِنِینَ أَخْبِرْنِی عَنْ ذِی الْقَرْنَیْنِ فَقَالَ لَهُ عَلِیٌّ علیه السلام سُخِّرَتْ لَهُ السَّحَابُ وَ قَرُبَتْ لَهُ الْأَسْبَابُ وَ بُسِطَ لَهُ فِی النُّورِ فَقَالَ علیه السلام کَانَ یُبْصِرُ بِاللَّیْلِ کَمَا یُبْصِرُ بِالنَّهَارِ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حرب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از ذوالقرنین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اختیار او درآورده شد و اسباب به او نزدیک گردید و نور برای او گسترانده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او در شب به مانند روز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1839205_1468164448"/>
      <w:bookmarkStart w:id="784" w:name="_Toc333"/>
      <w:bookmarkEnd w:id="783"/>
      <w:r>
        <w:rPr>
          <w:rtl w:val="true"/>
        </w:rPr>
        <w:t>«</w:t>
      </w:r>
      <w:r>
        <w:rPr/>
        <w:t>19</w:t>
      </w:r>
      <w:r>
        <w:rPr>
          <w:rtl w:val="true"/>
        </w:rPr>
        <w:t>»</w:t>
      </w:r>
      <w:bookmarkEnd w:id="78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عَنِ الْمُظَفَّرِ الْعَلَوِیِّ عَنِ ابْنِ الْعَیَّاشِیِّ عَنْ أَبِیهِ عَنْ مُحَمَّدِ بْنِ عِیسَی عَنْ عَمْرِو بْنِ شِمْرٍ عَنْ جَابِرٍ الْجُعْفِیِّ عَنْ جَابِرِ بْنِ عَبْدِ اللَّهِ قَالَ سَمِعْتُ رَسُولَ اللَّهِ ص </w:t>
      </w:r>
      <w:bookmarkStart w:id="785" w:name="pg13749_126698"/>
    </w:p>
    <w:p>
      <w:pPr>
        <w:pStyle w:val="BookText"/>
        <w:rPr/>
      </w:pPr>
      <w:bookmarkEnd w:id="785"/>
      <w:r>
        <w:rPr>
          <w:rFonts w:ascii="Amiri" w:hAnsi="Amiri" w:eastAsia="Amiri" w:cs="Amiri"/>
          <w:color w:val="111111"/>
          <w:sz w:val="28"/>
          <w:sz w:val="28"/>
          <w:szCs w:val="28"/>
          <w:rtl w:val="true"/>
          <w:lang w:bidi="ar-SA"/>
        </w:rPr>
        <w:t xml:space="preserve">یَقُولُ إِنَّ ذَا الْقَرْنَیْنِ کَانَ عَبْداً صَالِحاً جَعَلَهُ اللَّهُ حُجَّةً عَلَی عِبَادِهِ فَدَعَا قَوْمَهُ إِلَی اللَّهِ عَزَّ وَ جَلَّ وَ أَمَرَهُمْ بِتَقْوَاهُ فَضَرَبُوهُ عَلَی قَرْنِهِ فَغَابَ عَنْهُمْ زَمَاناً حَتَّی قِیلَ مَاتَ أَوْ هَلَکَ بِأَیِّ وَادٍ سَلَکَ ثُمَّ ظَهَرَ وَ رَجَعَ إِلَی قَوْمِهِ فَضَرَبُوهُ عَلَی قَرْنِهِ الْآخَرِ أَلَا وَ فِیکُمْ مَنْ هُوَ عَلَی سُنَّتِهِ وَ إِنَّ اللَّهَ عَزَّ وَ جَلَّ مَکَّنَ لَهُ فِی الْأَرْضِ وَ آتَاهُ مِنْ کُلِّ شَیْ‌ءٍ سَبَباً وَ بَلَغَ الْمَشْرِقَ وَ الْمَغْرِبَ وَ إِنَّ اللَّهَ تَبَارَکَ وَ تَعَالَی سَیُجْرِی سُنَّتَهُ فِی الْقَائِمِ مِنْ وُلْدِی وَ یُبَلِّغُهُ شَرْقَ الْأَرْضِ وَ غَرْبَهَا حَتَّی لَا یَبْقَی سَهْلٌ وَ لَا مَوْضِعٌ مِنْ سَهْلٍ وَ لَا جَبَلٍ وَطِئَهُ ذُو الْقَرْنَیْنِ إِلَّا وَطِئَهُ وَ یُظْهِرُ اللَّهُ لَهُ کُنُوزَ الْأَرْضِ وَ مَعَادِنَهَا وَ یَنْصُرُهُ بِالرُّعْبِ یَمْلَأُ الْأَرْضَ قِسْطاً وَ عَدْلًا کَمَا مُلِئَتْ جَوْراً وَ ظُلْماً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ذوالقرنین بنده درستکاری بود که خداوند، او را حجتی برای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خود را به سوی خداوند عزوجل فراخواند و به آنان دستور داد تا تقوای الهی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او زدند و او مدتی از دیدگان آنان پنهان شد تا این که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یا هلاک شده است؟ به کدام وادی رفته است؟ سپس ظهور کرد و به سوی قومش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دیگر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میان شما نیز کسی هست که بر سنت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ذوالقرنین در زمین امکانات داد و از هر چیزی به او سببی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برآمدن خورشید و جای غروب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سنت او را در قائم که از میان فرزندانم است، جاری خواهد ساخت و او را به شرق و غرب زمین خواهد رساند، به طوری که او بر تمام دشت ها و جای جای دشت ها و کوه هایی که ذوالقرنین در آن قدم نهاد،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گنج ها و معادن زمین را برای او خارج می سازد و با ترس افکندن، او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همان طور که پر از جور و ستم است، از عدل و داد پر می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839207_1468164448"/>
      <w:bookmarkStart w:id="787" w:name="_Toc334"/>
      <w:bookmarkEnd w:id="786"/>
      <w:r>
        <w:rPr>
          <w:rtl w:val="true"/>
        </w:rPr>
        <w:t>«</w:t>
      </w:r>
      <w:r>
        <w:rPr/>
        <w:t>20</w:t>
      </w:r>
      <w:r>
        <w:rPr>
          <w:rtl w:val="true"/>
        </w:rPr>
        <w:t>»</w:t>
      </w:r>
      <w:bookmarkEnd w:id="7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بِإِسْنَادِهِ إِلَی مُحَمَّدِ بْنِ أُورَمَةَ عَنْ مُحَمَّدِ بْنِ خَالِدٍ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ذُو الْقَرْنَیْنِ فِی سِتِّمِائَةِ أَلْفِ فَارِسٍ فَلَمَّا دَخَلَ الْحَرَمَ شَیَّعَهُ </w:t>
      </w:r>
      <w:r>
        <w:rPr>
          <w:rStyle w:val="FootnoteAnchor"/>
          <w:rtl w:val="true"/>
        </w:rPr>
        <w:footnoteReference w:id="790"/>
      </w:r>
      <w:r>
        <w:rPr>
          <w:rFonts w:ascii="Amiri" w:hAnsi="Amiri" w:eastAsia="Amiri" w:cs="Amiri"/>
          <w:color w:val="111111"/>
          <w:sz w:val="28"/>
          <w:sz w:val="28"/>
          <w:szCs w:val="28"/>
          <w:rtl w:val="true"/>
          <w:lang w:bidi="ar-SA"/>
        </w:rPr>
        <w:t xml:space="preserve">بَعْضُ أَصْحَابِهِ إِلَی الْبَیْتِ فَلَمَّا انْصَرَفَ فَقَالَ رَأَیْتُ رَجُلًا مَا رَأَیْتُ رَجُلًا أَکْثَرَ نُوراً وَ وَجْهاً مِنْهُ قَالُوا ذَاکَ إِبْرَاهِیمُ خَلِیلُ الرَّحْمَنِ علیه السلام قَالَ أَسْرِجُوا فَتَسَرَّجُوا </w:t>
      </w:r>
      <w:r>
        <w:rPr>
          <w:rStyle w:val="FootnoteAnchor"/>
          <w:rtl w:val="true"/>
        </w:rPr>
        <w:footnoteReference w:id="791"/>
      </w:r>
      <w:r>
        <w:rPr>
          <w:rFonts w:ascii="Amiri" w:hAnsi="Amiri" w:eastAsia="Amiri" w:cs="Amiri"/>
          <w:color w:val="111111"/>
          <w:sz w:val="28"/>
          <w:sz w:val="28"/>
          <w:szCs w:val="28"/>
          <w:rtl w:val="true"/>
          <w:lang w:bidi="ar-SA"/>
        </w:rPr>
        <w:t>سِتَّمِائَةِ أَلْفِ دَابَّةٍ فِی مِقْدَارِ مَا یُسْرَجُ دَابَّةٌ وَاحِدَةٌ قَالَ ثُمَّ قَالَ ذُو الْقَرْنَیْنِ لَا بَلْ نَمْشِی إِلَی خَلِیلِ الرَّحْمَنِ فَمَشَی وَ مَشَی مَعَهُ أَصْحَابُهُ حَتَّی الْتَقَیَا قَالَ إِبْرَاهِیمُ علیه السلام بِمَ قَطَعْتَ الدَّهْرَ قَالَ بِإِحْدَی عَشْرَةَ کَلِمَةً سُبْحَانَ مَنْ هُوَ بَاقٍ لَا یَفْنَی سُبْحَانَ مَنْ هُوَ عَالِمٌ لَا یَنْسَی سُبْحَانَ مَنْ هُوَ حَافِظٌ لَا یَسْقُطُ سُبْحَانَ مَنْ هُوَ بَصِیرٌ لَا یَرْتَابُ سُبْحَانَ مَنْ هُوَ قَیُّومٌ لَا یَنَامُ سُبْحَانَ مَنْ هُوَ مَلِکٌ لَا یُرَامُ</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سُبْحَانَ مَنْ هُوَ عَزِیزٌ لَا یُضَامُ </w:t>
      </w:r>
      <w:r>
        <w:rPr>
          <w:rStyle w:val="FootnoteAnchor"/>
          <w:rtl w:val="true"/>
        </w:rPr>
        <w:footnoteReference w:id="793"/>
      </w:r>
      <w:r>
        <w:rPr>
          <w:rFonts w:ascii="Amiri" w:hAnsi="Amiri" w:eastAsia="Amiri" w:cs="Amiri"/>
          <w:color w:val="111111"/>
          <w:sz w:val="28"/>
          <w:sz w:val="28"/>
          <w:szCs w:val="28"/>
          <w:rtl w:val="true"/>
          <w:lang w:bidi="ar-SA"/>
        </w:rPr>
        <w:t xml:space="preserve">سُبْحَانَ مَنْ هُوَ مُحْتَجِبٌ لَا یُرَی سُبْحَانَ مَنْ هُوَ وَاسِعٌ لَا یَتَکَلَّفُ سُبْحَانَ مَنْ هُوَ قَائِمٌ لَا یَلْهُو سُبْحَانَ مَنْ هُوَ دَائِمٌ لَا یَسْهُو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788" w:name="pg13749_126699"/>
    </w:p>
    <w:p>
      <w:pPr>
        <w:pStyle w:val="BookText"/>
        <w:rPr/>
      </w:pPr>
      <w:bookmarkEnd w:id="7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کسی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همراه ششصد هزار سوارکار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حرم شد، برخی از یارانش او را به سوی خانه کعبه همراهی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و نیز در قصص الانبیاء جزائری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حاشیه نسخه ای که به وسیله خود مصنف مقابله شده است، تبین شده که درست آن، از او پیشی گرفتند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چون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از تمام مردانی که تا به حال دیده بودم نورانی تر و زیبا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الرحمن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هایتان را زین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ششصد هزار مرکب را تنها در مدت زمانی که برای زین کردن یک مرکب لازم است، 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نزد خلیل الرحمن پیاده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به راه افتادند تا این که وی و ابراهیم علیه السلام به یکدیگر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روزگار را پیمودی؟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کلمه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ماندگار و فنا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داناست و چیزی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نگهدارنده است و چیزی از دستش رها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بیناست و شک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جاودان است و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پادشاهی است که هدف هیچ بدی ای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قدرتمند و غلبه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پوشیده و نادیدنی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در فراخی است و به سختی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برپاست و کار بیهوده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کسی که زوال ناپذیر است و کار اشتباهی از او سر نمی 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839209_1468164448"/>
      <w:bookmarkStart w:id="790" w:name="_Toc335"/>
      <w:bookmarkEnd w:id="789"/>
      <w:r>
        <w:rPr>
          <w:rtl w:val="true"/>
        </w:rPr>
        <w:t>«</w:t>
      </w:r>
      <w:r>
        <w:rPr/>
        <w:t>21</w:t>
      </w:r>
      <w:r>
        <w:rPr>
          <w:rtl w:val="true"/>
        </w:rPr>
        <w:t>»</w:t>
      </w:r>
      <w:bookmarkEnd w:id="790"/>
    </w:p>
    <w:p>
      <w:pPr>
        <w:pStyle w:val="BookText"/>
        <w:rPr/>
      </w:pPr>
      <w:r>
        <w:rPr>
          <w:rFonts w:ascii="Amiri" w:hAnsi="Amiri" w:eastAsia="Amiri" w:cs="Amiri"/>
          <w:color w:val="111111"/>
          <w:sz w:val="28"/>
          <w:sz w:val="28"/>
          <w:szCs w:val="28"/>
          <w:rtl w:val="true"/>
          <w:lang w:bidi="ar-SA"/>
        </w:rPr>
        <w:t>سن، المحاسن الْیَقْطِینِیُّ عَنِ الدِّهْقَانِ عَنْ دُرُسْتَ عَنْ إِبْرَاهِیمَ بْنِ عَبْدِ الْحَمِیدِ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ذُو الْقَرْنَیْنِ وَ هُوَ ابْنُ اثْنَیْ عَشَرَ وَ مَکَثَ فِی مُلْکِهِ ثَلَاثِینَ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سن دوازده سالگی به پادشاهی رسید و سی سال پادشاهی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839211_1468164448"/>
      <w:bookmarkStart w:id="792" w:name="_Toc336"/>
      <w:bookmarkEnd w:id="791"/>
      <w:r>
        <w:rPr>
          <w:rtl w:val="true"/>
        </w:rPr>
        <w:t>بیان</w:t>
      </w:r>
      <w:bookmarkEnd w:id="792"/>
    </w:p>
    <w:p>
      <w:pPr>
        <w:pStyle w:val="BookText"/>
        <w:rPr/>
      </w:pPr>
      <w:r>
        <w:rPr>
          <w:rFonts w:ascii="IRNazanin" w:hAnsi="IRNazanin" w:eastAsia="IRNazanin"/>
          <w:color w:val="111111"/>
          <w:sz w:val="28"/>
          <w:sz w:val="28"/>
          <w:szCs w:val="28"/>
          <w:rtl w:val="true"/>
          <w:lang w:bidi="fa-IR"/>
        </w:rPr>
        <w:t>یمکن الجمع بینه و بین ما مر بحمله علی ملکه قبل غیبته أو بأن یکون المراد مدة استیلائه علی جمیع الأرض و استقرار دولته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میان این حدیث و احادیث قبل این طور جمع کرد که او پیش از غیبتش به اندازه این مدت پادشاهی کرده است یا این که مقصود، مدت زمان تسلطش بر تمام زمین و ثبات حکومتش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839213_1468164448"/>
      <w:bookmarkStart w:id="794" w:name="_Toc337"/>
      <w:bookmarkEnd w:id="793"/>
      <w:r>
        <w:rPr>
          <w:rtl w:val="true"/>
        </w:rPr>
        <w:t>«</w:t>
      </w:r>
      <w:r>
        <w:rPr/>
        <w:t>22</w:t>
      </w:r>
      <w:r>
        <w:rPr>
          <w:rtl w:val="true"/>
        </w:rPr>
        <w:t>»</w:t>
      </w:r>
      <w:bookmarkEnd w:id="794"/>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مَاجِیلَوَیْهِ عَنْ عَمِّهِ عَنِ الْکُوفِیِّ عَنْ شَرِیفِ بْنِ سَابِقٍ عَنْ أَسْوَدَ بْنِ رَزِینٍ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الْأَوَّلِ علیه السلام وَ لَمْ یَکُنْ رَآنِی قَطُّ فَقَالَ مِنْ أَهْلِ السَّدِّ أَنْتَ فَقُلْتُ مِنْ أَهْلِ الْبَابِ فَقَالَ الثَّانِیَةَ مِنْ أَهْلِ السَّدِّ أَنْتَ قُلْتُ مِنْ أَهْلِ الْبَابِ قَالَ مِنْ أَهْلِ السَّدِّ قُلْتُ نَعَمْ قَالَ ذَاکَ السَّدُّ الَّذِی عَمِلَهُ ذُو الْقَرْنَیْنِ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أخباره فی باب أحوال خضر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رزین قاضی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کاظم علیه السلام که تا به حال مرا ندیده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ساکن سد هستی؟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ساکن سد هستی؟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آن سدی است که ذوالقرنین بنا 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او را در باب احوال خضر علیه السلام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839215_1468164448"/>
      <w:bookmarkStart w:id="796" w:name="_Toc338"/>
      <w:bookmarkEnd w:id="795"/>
      <w:r>
        <w:rPr>
          <w:rtl w:val="true"/>
        </w:rPr>
        <w:t>«</w:t>
      </w:r>
      <w:r>
        <w:rPr/>
        <w:t>23</w:t>
      </w:r>
      <w:r>
        <w:rPr>
          <w:rtl w:val="true"/>
        </w:rPr>
        <w:t>»</w:t>
      </w:r>
      <w:bookmarkEnd w:id="796"/>
    </w:p>
    <w:p>
      <w:pPr>
        <w:pStyle w:val="BookText"/>
        <w:rPr/>
      </w:pPr>
      <w:r>
        <w:rPr>
          <w:rFonts w:ascii="Amiri" w:hAnsi="Amiri" w:eastAsia="Amiri" w:cs="Amiri"/>
          <w:color w:val="111111"/>
          <w:sz w:val="28"/>
          <w:sz w:val="28"/>
          <w:szCs w:val="28"/>
          <w:rtl w:val="true"/>
          <w:lang w:bidi="ar-SA"/>
        </w:rPr>
        <w:t xml:space="preserve">ص، قصص الأنبیاء علیهم السلام الصَّدُوقُ عَنْ عَبْدِ اللَّهِ بْنِ حَامِدٍ عَنْ مُحَمَّدِ بْنِ جَعْفَرٍ عَنْ عَبْدِ اللَّهِ بْنِ أَحْمَدَ بْنِ إِبْرَاهِیمَ عَنْ عَمْرِو بْنِ حُصَیْنٍ الْبَاهِلِیِّ عَنْ عُمَرَ بْنِ مُسْلِمٍ عَنْ عَبْدِ الرَّحْمَنِ بْنِ زِیَادٍ عَنْ مُسْلِمِ بْنِ یَسَارٍ قَالَ قَالَ أَبُو عُقْبَةَ الْأَنْصَارِیُّ کُنْتُ فِی خِدْمَةِ رَسُولِ اللَّهِ صلی الله علیه و آله فَجَاءَ نَفَرٌ مِنَ الْیَهُودِ فَقَالُوا اسْتَأْذِنْ لَنَا عَلَی مُحَمَّدٍ صلی الله علیه و آله فَأَخْبَرْتُهُ فَدَخَلُوا عَلَیْهِ فَقَالُوا أَخْبِرْنَا عَمَّا جِئْنَا نَسْأَلُکَ عَنْهُ قَالَ جِئْتُمُونِی تَسْأَلُونَنِی عَنْ ذِی الْقَرْنَیْنِ قَالُوا نَعَمْ فَقَالَ کَانَ غُلَاماً مِنْ أَهْلِ الرُّومِ نَاصِحاً لِلَّهِ عَزَّ وَ جَلَّ فَأَحَبَّهُ اللَّهُ وَ مَلَکَ الْأَرْضَ فَسَارَ حَتَّی أَتَی مَغْرِبَ الشَّمْسِ ثُمَّ سَارَ إِلَی مَطْلِعِهَا ثُمَّ سَارَ إِلَی خَیْلِ یَأْجُوجَ وَ مَأْجُوجَ فَبَنَی فِیهَا السَّدَّ قَالُوا نَشْهَدُ أَنَّ هَذَا شَأْنُهُ وَ أَنَّهُ لَفِی التَّوْرَاةِ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عقبه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صلی الله علیه و آله بودم که شماری از یهودیان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پیامبر صلی الله علیه و آله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را از ورود آنان آگاه ساختم و آنان بر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که آمده ایم تا از تو درباره چه چیزی بپرسیم؟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تا از من درباره ذوالقرنین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جوانی از اهالی روم بود که برای خداوند عزوجل اخلاص ورزید؛ از این رو خداوند، او را دوست داشت وحکمران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کرد و به جای غروب خورشید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برآمدن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به سوی خیل سپاه یأجوج و مأجوج رفت و آن سد را در آن جا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همین طور بوده است و در تورات نیز به همین شکل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839217_1468164448"/>
      <w:bookmarkStart w:id="798" w:name="_Toc339"/>
      <w:bookmarkEnd w:id="797"/>
      <w:r>
        <w:rPr>
          <w:rtl w:val="true"/>
        </w:rPr>
        <w:t>«</w:t>
      </w:r>
      <w:r>
        <w:rPr/>
        <w:t>24</w:t>
      </w:r>
      <w:r>
        <w:rPr>
          <w:rtl w:val="true"/>
        </w:rPr>
        <w:t>»</w:t>
      </w:r>
      <w:bookmarkEnd w:id="7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الطُّفَیْلِ قَالَ سَمِعْتُ عَلِیّاً علیه السلام یَقُولُ إِنَّ ذَا الْقَرْنَیْنِ لَمْ یَکُنْ نَبِیّاً وَ لَا رَسُولًا کَانَ عَبْداً أَحَبَّ اللَّهَ فَأَحَبَّهُ وَ نَاصَحَ اللَّهَ فَنَصَحَهُ دَعَا قَوْمَهُ فَضَرَبُوهُ عَلَی أَحَدِ </w:t>
      </w:r>
      <w:bookmarkStart w:id="799" w:name="pg13749_126700"/>
    </w:p>
    <w:p>
      <w:pPr>
        <w:pStyle w:val="BookText"/>
        <w:rPr/>
      </w:pPr>
      <w:bookmarkEnd w:id="799"/>
      <w:r>
        <w:rPr>
          <w:rFonts w:ascii="Amiri" w:hAnsi="Amiri" w:eastAsia="Amiri" w:cs="Amiri"/>
          <w:color w:val="111111"/>
          <w:sz w:val="28"/>
          <w:sz w:val="28"/>
          <w:szCs w:val="28"/>
          <w:rtl w:val="true"/>
          <w:lang w:bidi="ar-SA"/>
        </w:rPr>
        <w:t>قَرْنَیْهِ فَقَتَلُوهُ ثُمَّ بَعَثَهُ اللَّهُ فَضَرَبُوهُ عَلَی قَرْنِهِ الْآخَرِ فَقَتَلُوهُ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نبی و رسول نبود، بلکه بنده ای بود که دوستدار خداوند شد و خداوند نیز او را دوست داشت و برای خداوند خیر خواه بود و خداوند نیز برای او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قومش را فراخواند و آنان بر یکی از شاخ های وی زدند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او را برانگیخت و آنان بر شاخ دیگر او زدند و او را کشتند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839219_1468164448"/>
      <w:bookmarkStart w:id="801" w:name="_Toc340"/>
      <w:bookmarkEnd w:id="800"/>
      <w:r>
        <w:rPr>
          <w:rtl w:val="true"/>
        </w:rPr>
        <w:t>«</w:t>
      </w:r>
      <w:r>
        <w:rPr/>
        <w:t>25</w:t>
      </w:r>
      <w:r>
        <w:rPr>
          <w:rtl w:val="true"/>
        </w:rPr>
        <w:t>»</w:t>
      </w:r>
      <w:bookmarkEnd w:id="801"/>
    </w:p>
    <w:p>
      <w:pPr>
        <w:pStyle w:val="BookText"/>
        <w:rPr/>
      </w:pPr>
      <w:r>
        <w:rPr>
          <w:rFonts w:ascii="Amiri" w:hAnsi="Amiri" w:eastAsia="Amiri" w:cs="Amiri"/>
          <w:color w:val="111111"/>
          <w:sz w:val="28"/>
          <w:sz w:val="28"/>
          <w:szCs w:val="28"/>
          <w:rtl w:val="true"/>
          <w:lang w:bidi="ar-SA"/>
        </w:rPr>
        <w:t xml:space="preserve">شی، تفسیر العیاشی عَنْ بُرَیْدِ بْنِ مُعَاوِیَةَ عَنْ أَبِی جَعْفَرٍ وَ أَبِی عَبْدِ اللَّهِ علیه السلام جَمِیعاً قَالَ لَهُمَا مَا مَنْزِلَتُکُمْ وَ مَنْ تُشْبِهُونَ مِمَّنْ مَضَی قَالا صَاحِبُ مُوسَی وَ ذُو الْقَرْنَیْنِ کَانَا عَالِمَیْنِ وَ لَمْ یَکُونَا نَبِیَّیْنِ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چیست و به چه کسانی از گذشتگان شباهت</w:t>
      </w:r>
    </w:p>
    <w:p>
      <w:pPr>
        <w:pStyle w:val="BookText"/>
        <w:rPr/>
      </w:pPr>
      <w:r>
        <w:rPr>
          <w:rFonts w:ascii="IRNazanin" w:hAnsi="IRNazanin" w:eastAsia="IRNazanin"/>
          <w:color w:val="111111"/>
          <w:sz w:val="28"/>
          <w:sz w:val="28"/>
          <w:szCs w:val="28"/>
          <w:rtl w:val="true"/>
          <w:lang w:bidi="fa-IR"/>
        </w:rPr>
        <w:t>دارید؟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منزله یار موسی و ذوالقرنین هستیم که هر دو عالم بودند، ولی پیامبر نبودند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839221_1468164448"/>
      <w:bookmarkStart w:id="803" w:name="_Toc341"/>
      <w:bookmarkEnd w:id="802"/>
      <w:r>
        <w:rPr>
          <w:rtl w:val="true"/>
        </w:rPr>
        <w:t>«</w:t>
      </w:r>
      <w:r>
        <w:rPr/>
        <w:t>26</w:t>
      </w:r>
      <w:r>
        <w:rPr>
          <w:rtl w:val="true"/>
        </w:rPr>
        <w:t>»</w:t>
      </w:r>
      <w:bookmarkEnd w:id="803"/>
    </w:p>
    <w:p>
      <w:pPr>
        <w:pStyle w:val="BookText"/>
        <w:rPr/>
      </w:pPr>
      <w:r>
        <w:rPr>
          <w:rFonts w:ascii="Amiri" w:hAnsi="Amiri" w:eastAsia="Amiri" w:cs="Amiri"/>
          <w:color w:val="111111"/>
          <w:sz w:val="28"/>
          <w:sz w:val="28"/>
          <w:szCs w:val="28"/>
          <w:rtl w:val="true"/>
          <w:lang w:bidi="ar-SA"/>
        </w:rPr>
        <w:t>شی، تفسیر العیاشی عَنِ ابْنِ الْوَرْقَاءِ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أَمِیرَ الْمُؤْمِنِینَ علیه السلام عَنْ ذِی الْقَرْنَیْنِ مَا کَانَ قَرْنَاهُ فَقَالَ لَعَلَّکَ تَحْسَبُ کَانَ قَرْنُهُ ذَهَباً أَوْ فِضَّةً أَوْ کَانَ نَبِیّاً بَلْ کَانَ عَبْداً صَالِحاً بَعَثَهُ اللَّهُ إِلَی أُنَاسٍ فَدَعَاهُمْ إِلَی اللَّهِ وَ إِلَی الْخَیْرِ فَقَامَ رَجُلٌ مِنْهُمْ فَضَرَبَ قَرْنَهُ الْأَیْسَرَ فَمَاتَ ثُمَّ بَعَثَهُ فَأَحْیَاهُ وَ بَعَثَهُ إِلَی أُنَاسٍ فَقَامَ رَجُلٌ فَضَرَبَ قَرْنَهُ الْأَیْمَنَ فَمَاتَ فَسَمَّاهُ ذَا الْقَرْنَیْنِ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پرسیدم که شاخ های ذوالقرنین چه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می پنداری که شاخ او از زر یا سیم بود و یا او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که خداوند، او را به سوی مردمی فرستاد و او آن مردم را به سوی خداوند و نیکی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آنان برخاست و بر شاخ چپ او زد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برانگیخت و زنده کرد و به سوی مردمی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برخاست و بر شاخ راست او زد و او مرد؛ از این رو او را ذوالقرنین نامیدند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1839223_1468164448"/>
      <w:bookmarkStart w:id="805" w:name="_Toc342"/>
      <w:bookmarkEnd w:id="804"/>
      <w:r>
        <w:rPr>
          <w:rtl w:val="true"/>
        </w:rPr>
        <w:t>«</w:t>
      </w:r>
      <w:r>
        <w:rPr/>
        <w:t>27</w:t>
      </w:r>
      <w:r>
        <w:rPr>
          <w:rtl w:val="true"/>
        </w:rPr>
        <w:t>»</w:t>
      </w:r>
      <w:bookmarkEnd w:id="8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ابْنِ هِشَامٍ عَنْ أَبِیهِ عَمَّنْ حَدَّثَهُ عَنْ بَعْضِ آلِ مُحَمَّدٍ علیهم السلام </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الْقَرْنَیْنِ کَانَ عَبْداً صَالِحاً طُوِیَتْ لَهُ الْأَسْبَابُ وَ مُکِّنَ لَهُ فِی الْبِلَادِ وَ کَانَ قَدْ وُصِفَ لَهُ عَیْنُ الْحَیَاةِ وَ قِیلَ لَهُ مَنْ یَشْرَبْ مِنْهَا شَرْبَةً لَمْ یَمُتْ حَتَّی یَسْمَعَ الصَّوْتَ وَ إِنَّهُ خَرَجَ فِی طَلَبِهَا حَتَّی أَتَی مَوْضِعَهَا وَ کَانَ فِی ذَلِکَ الْمَوْضِعِ ثَلَاثُمِائَةٍ وَ سِتِّینَ </w:t>
      </w:r>
      <w:r>
        <w:rPr>
          <w:rStyle w:val="FootnoteAnchor"/>
          <w:rtl w:val="true"/>
        </w:rPr>
        <w:footnoteReference w:id="801"/>
      </w:r>
      <w:r>
        <w:rPr>
          <w:rFonts w:ascii="Amiri" w:hAnsi="Amiri" w:eastAsia="Amiri" w:cs="Amiri"/>
          <w:color w:val="111111"/>
          <w:sz w:val="28"/>
          <w:sz w:val="28"/>
          <w:szCs w:val="28"/>
          <w:rtl w:val="true"/>
          <w:lang w:bidi="ar-SA"/>
        </w:rPr>
        <w:t xml:space="preserve">عَیْناً وَ کَانَ الْخَضِرُ عَلَی مُقَدِّمَتِهِ وَ کَانَ مِنْ أَشَدِّ أَصْحَابِهِ </w:t>
      </w:r>
      <w:r>
        <w:rPr>
          <w:rStyle w:val="FootnoteAnchor"/>
          <w:rtl w:val="true"/>
        </w:rPr>
        <w:footnoteReference w:id="802"/>
      </w:r>
      <w:r>
        <w:rPr>
          <w:rFonts w:ascii="Amiri" w:hAnsi="Amiri" w:eastAsia="Amiri" w:cs="Amiri"/>
          <w:color w:val="111111"/>
          <w:sz w:val="28"/>
          <w:sz w:val="28"/>
          <w:szCs w:val="28"/>
          <w:rtl w:val="true"/>
          <w:lang w:bidi="ar-SA"/>
        </w:rPr>
        <w:t xml:space="preserve">عِنْدَهُ فَدَعَاهُ فَأَعْطَاهُ وَ أَعْطَی قَوْماً مِنْ أَصْحَابِهِ کُلَّ رَجُلٍ مِنْهُمْ حُوتاً مُمَلَّحاً فَقَالَ انْطَلِقُوا إِلَی هَذِهِ الْمَوَاضِعِ فَلْیَغْسِلْ کُلُّ رَجُلٍ مِنْکُمْ حُوتَهُ عِنْدَ عَیْنٍ وَ لَا یَغْسِلْ مَعَهُ أَحَدٌ فَانْطَلَقُوا یَلْزَمُ کُلُّ رَجُلٍ مِنْهُمْ عَیْناً فَغَسَلَ فِیهَا حُوتَهُ وَ إِنَّ الْخَضِرَ انْتَهَی إِلَی عَیْنٍ مِنْ تِلْکَ الْعُیُونِ فَلَمَّا غَمَسَ الْحُوتَ وَ وَجَدَ الْحُوتُ رِیحَ الْمَاءِ حَیِیَ فَانْسَابَ فِی الْمَاءِ فَلَمَّا رَأَی ذَلِکَ الْخَضِرُ رَمَی بِثِیَابِهِ وَ سَقَطَ وَ جَعَلَ یَرْتَمِسُ فِی الْمَاءِ وَ یَشْرَبُ وَ یَجْتَهِدُ أَنْ یُصِیبَهُ فَلَمَّا رَأَی ذَلِکَ رَجَعَ فَرَجَعَ أَصْحَابُهُ وَ أَمَرَ ذُو الْقَرْنَیْنِ بِقَبْضِ السَّمَکِ فَقَالَ انْظُرُوا فَقَدْ تَخَلَّفَتْ سَمَکَةٌ فَقَالُوا الْخَضِرُ صَاحِبُهَا قَالَ فَدَعَاهُ فَقَالَ مَا خُلِّفَ </w:t>
      </w:r>
      <w:bookmarkStart w:id="806" w:name="pg13749_126701"/>
    </w:p>
    <w:p>
      <w:pPr>
        <w:pStyle w:val="BookText"/>
        <w:rPr/>
      </w:pPr>
      <w:bookmarkEnd w:id="806"/>
      <w:r>
        <w:rPr>
          <w:rFonts w:ascii="Amiri" w:hAnsi="Amiri" w:eastAsia="Amiri" w:cs="Amiri"/>
          <w:color w:val="111111"/>
          <w:sz w:val="28"/>
          <w:sz w:val="28"/>
          <w:szCs w:val="28"/>
          <w:rtl w:val="true"/>
          <w:lang w:bidi="ar-SA"/>
        </w:rPr>
        <w:t xml:space="preserve">سَمَکُکَ قَالَ فَأَخْبَرَهُ الْخَضِرُ فَقَالَ لَهُ فَصَنَعْتَ مَا ذَا قَالَ سَقَطْتُ عَلَیْهَا فَجَعَلْتُ أَغُوصُ فَأَطْلُبُهَا فَلَمْ أَجِدْهَا فَقَالَ فَشَرِبْتَ مِنَ الْمَاءِ </w:t>
      </w:r>
      <w:r>
        <w:rPr>
          <w:rStyle w:val="FootnoteAnchor"/>
          <w:rtl w:val="true"/>
        </w:rPr>
        <w:footnoteReference w:id="803"/>
      </w:r>
      <w:r>
        <w:rPr>
          <w:rFonts w:ascii="Amiri" w:hAnsi="Amiri" w:eastAsia="Amiri" w:cs="Amiri"/>
          <w:color w:val="111111"/>
          <w:sz w:val="28"/>
          <w:sz w:val="28"/>
          <w:szCs w:val="28"/>
          <w:rtl w:val="true"/>
          <w:lang w:bidi="ar-SA"/>
        </w:rPr>
        <w:t xml:space="preserve">قَالَ نَعَمْ قَالَ فَطَلَبَ ذُو الْقَرْنَیْنِ الْعَیْنَ فَلَمْ یَجِدْهَا فَقَالَ لِلْخَضِرِ أَنْتَ صَاحِبُهَا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روایت کرد از یکی از ائمه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مقصود، امام صادق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برخی از واژه های این حدیث شرح داده شده است، 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بنده درستکاری بود که اسباب برای او در هم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در زمین امکانات داده، و چشمه زندگانی برای او شرح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هر که از آن چشمه بنوشد تا شنیدن آن بانگ در قیامت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آن رفت تا این که به جایگاه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پیشاهنگ سپاه و از نزدیک ترین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او را فراخواند و به او و شماری دیگر از یارانش به هر کدام یک دانه ماهی نمک سود شده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چشمه ها بروید و هر کدام از شما باید ماهی اش را به تنهایی در یک چشمه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هر کدام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اختیار کرد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آن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نیز به یکی از چشمه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آب چشمه فرو برد، ماهی، بوی آب را شنید و زنده شد و به سرعت درون آب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با دیدن این منظره لباس هایش را درآورد و خود را درون آب انداخت و شروع به فرو رفتن در آن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می نوشید و می کوشید تا بر آن ماهی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قادر بر این کار نیست،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تا ماهی ها را از دست آنان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یک ماهی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صاحب آن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او را فراخواند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چه باعث جاماندن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شده است؟ خضر علیه السلام او را از ماجرا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درون چشمه انداختم و در پی آن ماهی شروع به غوطه ور شدن در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آب نوشیدی؟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طلب آن چشمه برآمد،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آن چشمه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839225_1468164448"/>
      <w:bookmarkStart w:id="808" w:name="_Toc343"/>
      <w:bookmarkEnd w:id="807"/>
      <w:r>
        <w:rPr>
          <w:rtl w:val="true"/>
        </w:rPr>
        <w:t>«</w:t>
      </w:r>
      <w:r>
        <w:rPr/>
        <w:t>28</w:t>
      </w:r>
      <w:r>
        <w:rPr>
          <w:rtl w:val="true"/>
        </w:rPr>
        <w:t>»</w:t>
      </w:r>
      <w:bookmarkEnd w:id="808"/>
    </w:p>
    <w:p>
      <w:pPr>
        <w:pStyle w:val="BookText"/>
        <w:rPr/>
      </w:pPr>
      <w:r>
        <w:rPr>
          <w:rFonts w:ascii="Amiri" w:hAnsi="Amiri" w:eastAsia="Amiri" w:cs="Amiri"/>
          <w:color w:val="111111"/>
          <w:sz w:val="28"/>
          <w:sz w:val="28"/>
          <w:szCs w:val="28"/>
          <w:rtl w:val="true"/>
          <w:lang w:bidi="ar-SA"/>
        </w:rPr>
        <w:t>شی، تفسیر العیاشی عَنْ حَارِثِ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عَلِیّاً علیه السلام فَقَالَ لَهُ یَا أَمِیرَ الْمُؤْمِنِینَ أَخْبِرْنِی عَنْ ذِی الْقَرْنَیْنِ فَقَالَ لَهُ سُخِّرَ لَهُ السَّحَابُ وَ قَرُبَتْ لَهُ الْأَسْبَابُ وَ بُسِطَ لَهُ فِی النُّورِ فَقَالَ لَهُ الرَّجُلُ کَیْفَ بُسِطَ لَهُ فِی النُّورِ فَقَالَ عَلِیٌّ علیه السلام کَانَ یُبْصِرُ بِاللَّیْلِ کَمَا یُبْصِرُ بِالنَّهَارِ ثُمَّ قَالَ عَلِیٌّ علیه السلام لِلرَّجُلِ أَزِیدُکَ فِیهِ فَسَکَتَ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ذوالقرنین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اختیار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به او نزدیک و نور برای او گسترانده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نور برایش گسترانده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در شب به مانند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برایت بیشتر درباره او بگویم؟ و آن مرد ساکت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839227_1468164448"/>
      <w:bookmarkStart w:id="810" w:name="_Toc344"/>
      <w:bookmarkEnd w:id="809"/>
      <w:r>
        <w:rPr>
          <w:rtl w:val="true"/>
        </w:rPr>
        <w:t>«</w:t>
      </w:r>
      <w:r>
        <w:rPr/>
        <w:t>29</w:t>
      </w:r>
      <w:r>
        <w:rPr>
          <w:rtl w:val="true"/>
        </w:rPr>
        <w:t>»</w:t>
      </w:r>
      <w:bookmarkEnd w:id="81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الْأَصْبَغِ 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ذِی الْقَرْنَیْنِ قَالَ کَانَ عَبْداً صَالِحاً وَ اسْمُهُ عَیَّاشٌ اخْتَارَهُ اللَّهُ وَ ابْتَعَثَهُ إِلَی قَرْنٍ مِنَ الْقُرُونَ الْأُولَی فِی نَاحِیَةِ الْمَغْرِبِ وَ ذَلِکَ بَعْدَ طُوفَانِ نُوحٍ فَضَرَبُوهُ عَلَی قَرْنِ رَأْسِهِ الْأَیْمَنِ فَمَاتَ مِنْهَا ثُمَّ أَحْیَاهُ اللَّهُ بَعْدَ مِائَةِ عَامٍ ثُمَّ بَعَثَهُ إِلَی قَرْنٍ مِنَ الْقُرُونِ الْأُولَی فِی نَاحِیَةِ الْمَشْرِقِ فَکَذَّبُوهُ فَضَرَبُوهُ ضَرْبَةً عَلَی قَرْنِهِ الْأَیْسَرِ فَمَاتَ مِنْهَا ثُمَّ أَحْیَاهُ اللَّهُ بَعْدَ مِائَةِ عَامٍ وَ عَوَّضَهُ مِنَ الضَّرْبَتَیْنِ اللَّتَیْنِ عَلَی رَأْسِهِ قَرْنَیْنِ فِی مَوْضِعِ الضَّرْبَتَیْنِ أَجْوَفَیْنِ وَ جَعَلَ عِزَّ مُلْکِهِ وَ آیَةَ نُبُوَّتِهِ فِی قَرْنَیْهِ ثُمَّ رَفَعَهُ اللَّهُ إِلَی السَّمَاءِ الدُّنْیَا فَکَشَطَ لَهُ عَنِ الْأَرْضِ کُلِّهَا جِبَالِهَا وَ سُهُولِهَا وَ فِجَاجِهَا حَتَّی أَبْصَرَ مَا بَیْنَ الْمَشْرِقِ وَ الْمَغْرِبِ وَ آتَاهُ اللَّهُ مِنْ کُلِّ شَیْ‌ءٍ عِلْماً یَعْرِفُ بِهِ الْحَقَّ وَ الْبَاطِلَ وَ أَیَّدَهُ فِی قَرْنَیْهِ بِکَسْفٍ مِنَ السَّمَاءِ فِیهِ ظُلُمَاتٌ وَ رَعْدٌ وَ بَرْقٌ ثُمَّ أَهْبَطَ إِلَی الْأَرْضِ وَ أَوْحَی إِلَیْهِ أَنْ سِرْ فِی نَاحِیَةِ غَرْبِ الْأَرْضِ وَ شَرْقِهَا فَقَدْ طَوَیْتُ لَکَ الْبِلَادَ وَ ذَلَّلْتُ لَکَ الْعِبَادَ فَأَرْهَبْتُهُمْ مِنْکَ فَسَارَ ذُو الْقَرْنَیْنِ إِلَی نَاحِیَةِ الْمَغْرِبِ فَکَانَ إِذَا مَرَّ بِقَرْیَةٍ زَأَرَ فِیهَا کَمَا یَزْأَرُ الْأَسَدُ الْمُغْضَبُ فَیُبْعَثُ مِنْ قَرْنَیْهِ ظُلُمَاتٌ وَ رَعْدٌ وَ بَرْقٌ وَ صَوَاعِقُ تُهْلِکُ مَنْ نَاوَاهُ وَ خَالَفَهُ فَلَمْ یَبْلُغْ مَغْرِبَ الشَّمْسِ حَتَّی دَانَ لَهُ أَهْلُ الْمَشْرِقِ وَ الْمَغْرِبِ قَالَ وَ ذَلِکَ قَوْلُ اللَّهِ إِنَّا مَکَّنَّا لَهُ فِی الْأَرْضِ وَ آتَیْناهُ مِنْ کُلِّ شَیْ‌ءٍ سَبَباً فَسَارَ حَتَّی إِذا بَلَغَ مَغْرِبَ الشَّمْسِ وَجَدَها تَغْرُبُ فِی عَیْنٍ حَمِئَةٍ إِلَی قَوْلِهِ أَمَّا مَنْ ظَلَمَ وَ لَمْ یُؤْمِنْ بِرَبِّهِ فَسَوْفَ نُعَذِّبُهُ فِی الدُّنْیَا بِعَذَابِ الدُّنْیَا ثُمَّ یُرَدُّ إِلی رَبِّهِ فِی مَرْجِعِهِ فَیُعَذِّبُهُ </w:t>
      </w:r>
    </w:p>
    <w:p>
      <w:pPr>
        <w:pStyle w:val="BookText"/>
        <w:rPr/>
      </w:pPr>
      <w:r>
        <w:rPr>
          <w:rFonts w:ascii="Amiri" w:hAnsi="Amiri" w:eastAsia="Amiri" w:cs="Amiri"/>
          <w:color w:val="111111"/>
          <w:sz w:val="28"/>
          <w:sz w:val="28"/>
          <w:szCs w:val="28"/>
          <w:rtl w:val="true"/>
          <w:lang w:bidi="ar-SA"/>
        </w:rPr>
        <w:t xml:space="preserve">عَذاباً نُکْراً إِلَی قَوْلِهِ وَ سَنَقُولُ لَهُ مِنْ أَمْرِنا یُسْراً ثُمَّ أَتْبَعَ سَبَباً ذُو الْقَرْنَیْنِ مِنَ الشَّمْسِ سَبَباً ثُمَّ قَالَ أَمِیرُ الْمُؤْمِنِینَ إِنَّ ذَا الْقَرْنَیْنِ لَمَّا انْتَهَی مَعَ الشَّمْسِ إِلَی الْعَیْنِ الْحَامِیَةِ وَجَدَ الشَّمْسَ تَغْرُبُ فِیهَا وَ مَعَهَا سَبْعُونَ أَلْفَ مَلَکٍ یَجُرُّونَهَا بِسَلَاسِلِ الْحَدِیدِ وَ الْکَلَالِیبِ یَجُرُّونَهَا مِنْ قَعْرِ الْبَحْرِ فِی قُطْرِ الْأَرْضِ الْأَیْمَنِ کَمَا یَجْرِی السَّفِینَةُ عَلَی ظَهْرِ الْمَاءِ فَلَمَّا انْتَهَی مَعَهَا إِلَی مَطْلَعِ الشَّمْسِ سَبَباً وَجَدَها تَطْلُعُ عَلی قَوْمٍ إِلَی بِما لَدَیْهِ خُبْراً </w:t>
      </w:r>
      <w:r>
        <w:rPr>
          <w:rStyle w:val="FootnoteAnchor"/>
          <w:rtl w:val="true"/>
        </w:rPr>
        <w:footnoteReference w:id="806"/>
      </w:r>
      <w:r>
        <w:rPr>
          <w:rFonts w:ascii="Amiri" w:hAnsi="Amiri" w:eastAsia="Amiri" w:cs="Amiri"/>
          <w:color w:val="111111"/>
          <w:sz w:val="28"/>
          <w:sz w:val="28"/>
          <w:szCs w:val="28"/>
          <w:rtl w:val="true"/>
          <w:lang w:bidi="ar-SA"/>
        </w:rPr>
        <w:t>فَقَالَ أَمِیرُ الْمُؤْمِنِینَ علیه السلام إِنَّ ذَا الْقَرْنَیْنِ وَرَدَ عَلَی قَوْمٍ قَدْ أَحْرَقَتْهُمُ الشَّمْسُ وَ غَیَّرَتْ أَجْسَادَهُمْ وَ أَلْوَانَهُمْ حَتَّی صَیَّرَتْهُمْ کَالظُّلْمَةِ ثُمَّ أَتْبَعَ ذُو الْقَرْنَیْنِ سَبَباً فِی نَاحِیَةِ الظُّلْمَةِ حَتَّی إِذا بَلَغَ بَیْنَ السَّدَّیْنِ وَجَدَ مِنْ دُونِهِما قَوْماً لا یَکادُونَ یَفْقَهُونَ قَوْلًا قالُوا یا ذَا الْقَرْنَیْنِ إِنَّ یَأْجُوجَ وَ مَأْجُوجَ خَلْفَ هَذَیْنِ الْجَبَلَیْنِ وَ هُمْ یُفْسِدُونَ فِی الْأَرْضِ إِذَا کَانَ إِبَّانُ زُرُوعِنَا وَ ثِمَارِنَا خَرَجُوا عَلَیْنَا مِنْ هَذَیْنِ السَّدَّیْنِ فَرَعَوْا فِی ثِمَارِنَا وَ زُرُوعِنَا حَتَّی لَا یُبْقُونَ مِنْهَا شَیْئاً فَهَلْ نَجْعَلُ لَکَ خَرْجاً نُؤَدِّیهِ إِلَیْکَ فِی کُلِّ عَامٍ عَلی أَنْ تَجْعَلَ بَیْنَنا وَ بَیْنَهُمْ سَدًّا إِلَی قَوْلِهِ زُبَرَ الْحَدِیدِ قَالَ فَاحْتُفِرَ لَهُ جَبَلُ حَدِیدٍ فَقَلَعُوا لَهُ أَمْثَالَ اللَّبِنِ فَطَرَحَ بَعْضَهُ عَلَی بَعْضٍ فِیمَا بَیْنَ الصَّدَفَیْنِ وَ کَانَ ذُو الْقَرْنَیْنِ هُوَ أَوَّلَ مَنْ بَنَی رَدْماً عَلَی الْأَرْضِ ثُمَّ جَمَعَ عَلَیْهِ الْحَطَبَ وَ أَلْهَبَ فِیهِ النَّارَ وَ وَضَعَ عَلَیْهِ الْمَنَافِیخَ فَنَفَخُوا عَلَیْهِ فَلَمَّا ذَابَ قَالَ آتُونِی بِقِطْرٍ وَ هُوَ الْمِسُّ الْأَحْمَرُ قَالَ فَاحْتَفَرُوا لَهُ جَبَلًا مِنْ مِسٍّ فَطَرَحُوهُ عَلَی الْحَدِیدِ فَذَابَ مَعَهُ وَ اخْتَلَطَ بِهِ قَالَ فَمَا اسْطاعُوا أَنْ یَظْهَرُوهُ وَ مَا اسْتَطاعُوا لَهُ نَقْباً یَعْنِی یَأْجُوجَ وَ مَأْجُوجَ قالَ هذا رَحْمَةٌ مِنْ رَبِّی فَإِذا جاءَ وَعْدُ رَبِّی جَعَلَهُ دَکَّاءَ وَ کانَ وَعْدُ رَبِّی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هاهنا روایة علی بن الحسین و روایة محمد بن نصر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جَبْرَئِیلُ بْنُ أَحْمَدَ فِی حَدِیثِهِ بِأَسَانِیدَ عَنِ الْأَصْبَغِ بْنِ نُبَاتَةَ عَنْ عَلِیِّ بْنِ أَبِی طَالِبٍ علیهما السلام وَ تَرَکْنا بَعْضَهُمْ یَوْمَئِذٍ یَمُوجُ فِی بَعْضٍ یَعْنِی یَوْمَ الْقِیَامَةِ وَ کَانَ ذُو الْقَرْنَیْنِ عَبْداً صَالِحاً وَ کَانَ مِنَ اللَّهِ بِمَکَانٍ نَصَحَ اللَّهَ فَنَصَحَ لَهُ وَ أَحَبَّ اللَّهَ فَأَحَبَّهُ وَ کَانَ قَدْ سَبَّبَ لَهُ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الْبِلَادِ وَ مَکَّنَ لَهُ فِیهَا حَتَّی مَلَکَ مَا بَیْنَ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 کَانَ لَهُ خَلِیلٌ مِنَ الْمَلَائِکَةِ یُقَالُ لَهُ رَقَائِیلُ </w:t>
      </w:r>
      <w:r>
        <w:rPr>
          <w:rStyle w:val="FootnoteAnchor"/>
          <w:rtl w:val="true"/>
        </w:rPr>
        <w:footnoteReference w:id="808"/>
      </w:r>
      <w:r>
        <w:rPr>
          <w:rFonts w:ascii="Amiri" w:hAnsi="Amiri" w:eastAsia="Amiri" w:cs="Amiri"/>
          <w:color w:val="111111"/>
          <w:sz w:val="28"/>
          <w:sz w:val="28"/>
          <w:szCs w:val="28"/>
          <w:rtl w:val="true"/>
          <w:lang w:bidi="ar-SA"/>
        </w:rPr>
        <w:t>یَنْزِلُ إِلَیْهِ فَیُحَدِّثُهُ وَ یُنَاجِیهِ فَبَیْنَا هُوَ ذَاتَ یَوْمٍ عِنْدَهُ إِذْ قَالَ لَهُ ذُو الْقَرْنَیْنِ یَا رَقَائِیلُ کَیْفَ عِبَادَةُ أَهْلِ السَّمَاءِ وَ أَیْنَ هِیَ مِنْ عِبَادَةِ أَهْلِ الْأَرْضِ قَالَ رَقَائِیلُ یَا ذَا الْقَرْنَیْنِ وَ مَا عِبَادَةُ أَهْلِ الْأَرْضِ</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فَقَالَ أَمَّا عِبَادَةُ أَهْلِ السَّمَاءِ مَا فِی السَّمَاوَاتِ مَوْضِعُ قَدَمٍ إِلَّا وَ عَلَیْهِ مَلَکٌ قَائِمٌ لَا یَقْعُدُ أَبَداً أَوْ رَاکِعٌ لَا یَسْجُدُ أَبَداً أَوْ سَاجِدٌ لَا یَرْفَعُ رَأْسَهُ أَبَداً فَبَکَی </w:t>
      </w:r>
      <w:r>
        <w:rPr>
          <w:rStyle w:val="FootnoteAnchor"/>
          <w:rtl w:val="true"/>
        </w:rPr>
        <w:footnoteReference w:id="810"/>
      </w:r>
      <w:r>
        <w:rPr>
          <w:rFonts w:ascii="Amiri" w:hAnsi="Amiri" w:eastAsia="Amiri" w:cs="Amiri"/>
          <w:color w:val="111111"/>
          <w:sz w:val="28"/>
          <w:sz w:val="28"/>
          <w:szCs w:val="28"/>
          <w:rtl w:val="true"/>
          <w:lang w:bidi="ar-SA"/>
        </w:rPr>
        <w:t xml:space="preserve">ذُو الْقَرْنَیْنِ بُکَاءً شَدِیداً فَقَالَ یَا رَقَائِیلُ إِنِّی أُحِبُّ أَنْ أَعِیشَ حَتَّی أَبْلُغَ مِنْ عِبَادَةِ رَبِّی وَ حَقِّ طَاعَتِهِ مَا هُوَ أَهْلُهُ قَالَ رَقَائِیلُ یَا ذَا الْقَرْنَیْنِ إِنَّ لِلَّهِ فِی الْأَرْضِ عَیْناً </w:t>
      </w:r>
      <w:r>
        <w:rPr>
          <w:rStyle w:val="FootnoteAnchor"/>
          <w:rtl w:val="true"/>
        </w:rPr>
        <w:footnoteReference w:id="811"/>
      </w:r>
      <w:r>
        <w:rPr>
          <w:rFonts w:ascii="Amiri" w:hAnsi="Amiri" w:eastAsia="Amiri" w:cs="Amiri"/>
          <w:color w:val="111111"/>
          <w:sz w:val="28"/>
          <w:sz w:val="28"/>
          <w:szCs w:val="28"/>
          <w:rtl w:val="true"/>
          <w:lang w:bidi="ar-SA"/>
        </w:rPr>
        <w:t xml:space="preserve">تُدْعَی عَیْنَ الْحَیَاةِ فِیهَا عَزِیمَةٌ مِنَ اللَّهِ أَنَّهُ مَنْ یَشْرَبْ مِنْهَا لَمْ یَمُتْ حَتَّی یَکُونَ هُوَ الَّذِی یَسْأَلُ اللَّهَ الْمَوْتَ </w:t>
      </w:r>
      <w:r>
        <w:rPr>
          <w:rStyle w:val="FootnoteAnchor"/>
          <w:rtl w:val="true"/>
        </w:rPr>
        <w:footnoteReference w:id="812"/>
      </w:r>
      <w:r>
        <w:rPr>
          <w:rFonts w:ascii="Amiri" w:hAnsi="Amiri" w:eastAsia="Amiri" w:cs="Amiri"/>
          <w:color w:val="111111"/>
          <w:sz w:val="28"/>
          <w:sz w:val="28"/>
          <w:szCs w:val="28"/>
          <w:rtl w:val="true"/>
          <w:lang w:bidi="ar-SA"/>
        </w:rPr>
        <w:t xml:space="preserve">فَإِنْ ظَفِرْتَ بِهَا تَعِشْ مَا شِئْتَ قَالَ وَ أَیْنَ ذَلِکَ الْعَیْنُ وَ هَلْ تَعْرِفُهَا قَالَ لَا غَیْرَ أَنَّا نَتَحَدَّثُ </w:t>
      </w:r>
      <w:r>
        <w:rPr>
          <w:rStyle w:val="FootnoteAnchor"/>
          <w:rtl w:val="true"/>
        </w:rPr>
        <w:footnoteReference w:id="813"/>
      </w:r>
      <w:r>
        <w:rPr>
          <w:rFonts w:ascii="Amiri" w:hAnsi="Amiri" w:eastAsia="Amiri" w:cs="Amiri"/>
          <w:color w:val="111111"/>
          <w:sz w:val="28"/>
          <w:sz w:val="28"/>
          <w:szCs w:val="28"/>
          <w:rtl w:val="true"/>
          <w:lang w:bidi="ar-SA"/>
        </w:rPr>
        <w:t xml:space="preserve">فِی السَّمَاءِ أَنَّ لِلَّهِ فِی الْأَرْضِ ظُلْمَةً لَمْ یَطَأْهَا إِنْسٌ وَ لَا جَانٌّ </w:t>
      </w:r>
      <w:r>
        <w:rPr>
          <w:rStyle w:val="FootnoteAnchor"/>
          <w:rtl w:val="true"/>
        </w:rPr>
        <w:footnoteReference w:id="814"/>
      </w:r>
      <w:r>
        <w:rPr>
          <w:rFonts w:ascii="Amiri" w:hAnsi="Amiri" w:eastAsia="Amiri" w:cs="Amiri"/>
          <w:color w:val="111111"/>
          <w:sz w:val="28"/>
          <w:sz w:val="28"/>
          <w:szCs w:val="28"/>
          <w:rtl w:val="true"/>
          <w:lang w:bidi="ar-SA"/>
        </w:rPr>
        <w:t xml:space="preserve">فَقَالَ ذُو الْقَرْنَیْنِ وَ أَیْنَ تِلْکَ الظُّلْمَةُ قَالَ رَقَائِیلُ مَا أَدْرِی ثُمَّ صَعِدَ رَقَائِیلُ فَدَخَلَ ذَا الْقَرْنَیْنِ حُزْنٌ طَوِیلٌ مِنْ قَوْلِ رَقَائِیلَ وَ مِمَّا أَخْبَرَهُ عَنِ الْعَیْنِ وَ الظُّلْمَةِ وَ لَمْ یُخْبِرْهُ بِعِلْمٍ یَنْتَفِعُ بِهِ مِنْهُمَا فَجَمَعَ ذُو الْقَرْنَیْنِ فُقَهَاءَ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مَمْلَکَتِهِ وَ عُلَمَاءَهُمْ وَ أَهْلَ دِرَاسَةِ الْکُتُبِ وَ آثَارِ النُّبُوَّةِ فَلَمَّا اجْتَمَعُوا عِنْدَهُ قَالَ ذُو الْقَرْنَیْنِ یَا مَعْشَرَ الْفُقَهَاءِ وَ أَهْلَ الْکُتُبِ وَ آثَارِ النُّبُوَّةِ هَلْ وَجَدْتُمْ فِیمَا قَرَأْتُمْ مِنْ کُتُبِ اللَّهِ وَ فِی کُتُبِ مَنْ کَانَ قَبْلَکُمْ مِنَ الْمُلُوکِ أَنَّ لِلَّهِ عَیْناً تُدْعَی عَیْنَ الْحَیَاةِ فِیهَا مِنَ اللَّهِ عَزِیمَةٌ أَنَّهُ مَنْ یَشْرَبْ مِنْهَا لَمْ یَمُتْ حَتَّی یَکُونَ هُوَ الَّذِی یَسْأَلُ اللَّهَ الْمَوْتَ قَالُوا لَا یَا أَیُّهَا الْمَلِکُ قَالَ فَهَلْ وَجَدْتُمْ فِیمَا قَرَأْتُمْ مِنَ الْکُتُبِ أَنَّ لِلَّهِ فِی الْأَرْضِ ظُلْمَةً لَمْ یَطَأْهَا إِنْسٌ وَ لَا جَانٌّ قَالُوا لَا یَا أَیُّهَا الْمَلِکُ فَحَزِنَ عَلَیْهِ ذُو الْقَرْنَیْنِ حُزْناً شَدِیداً وَ بَکَی إِذْ لَمْ یُخْبَرْ عَنِ الْعَیْنِ وَ الظٌّلْمَةِ بِمَا یُحِبُّ وَ کَانَ فِیمَنْ حَضَرَهُ غُلَامٌ مِنَ الْغِلْمَانِ مِنْ أَوْلَادِ الْأَوْصِیَاءِ أَوْصِیَاءِ الْأَنْبِیَاءِ وَ کَانَ سَاکِتاً لَا یَتَکَلَّمُ حَتَّی إِذَا أَیِسَ ذُو الْقَرْنَیْنِ مِنْهُمْ قَالَ لَهُ الْغُلَامُ </w:t>
      </w:r>
      <w:r>
        <w:rPr>
          <w:rStyle w:val="FootnoteAnchor"/>
          <w:rtl w:val="true"/>
        </w:rPr>
        <w:footnoteReference w:id="815"/>
      </w:r>
      <w:r>
        <w:rPr>
          <w:rFonts w:ascii="Amiri" w:hAnsi="Amiri" w:eastAsia="Amiri" w:cs="Amiri"/>
          <w:color w:val="111111"/>
          <w:sz w:val="28"/>
          <w:sz w:val="28"/>
          <w:szCs w:val="28"/>
          <w:rtl w:val="true"/>
          <w:lang w:bidi="ar-SA"/>
        </w:rPr>
        <w:t xml:space="preserve">أَیُّهَا الْمَلِکُ إِنَّکَ تَسْأَلُ هَؤُلَاءِ عَنْ أَمْرٍ لَیْسَ لَهُمْ بِهِ عِلْمٌ وَ عِلْمُ مَا تُرِیدُ عِنْدِی فَفَرِحَ ذُو الْقَرْنَیْنِ فَرَحاً شَدِیداً حَتَّی نَزَلَ عَنْ فِرَاشِهِ وَ قَالَ لَهُ ادْنُ مِنِّی فَدَنَا مِنْهُ فَقَالَ أَخْبِرْنِی قَالَ نَعَمْ أَیُّهَا الْمَلِکُ إِنِّی وَجَدْتُ فِی کِتَابِ آدَمَ الَّذِی کَتَبَ یَوْمَ سُمِّیَ لَهُ مَا فِی الْأَرْضِ مِنْ عَیْنٍ أَوْ شَجَرٍ فَوَجَدْتُ فِیهِ أَنَّ لِلَّهِ عَیْناً تُدْعَی عَیْنَ الْحَیَاةِ فِیهَا مِنْ أَمْرِ اللَّهِ عَزِیمَةٌ أَنَّهُ مَنْ یَشْرَبْ مِنْهَا لَمْ یَمُتْ حَتَّی یَکُونَ هُوَ الَّذِی یَسْأَلُ اللَّهَ الْمَوْتَ بِظُلْمَةٍ لَمْ یَطَأْهَا إِنْسٌ وَ لَا جَانٌّ فَفَرِحَ ذُو الْقَرْنَیْنِ وَ قَالَ ادْنُ مِنِّی یَا أَیُّهَا الْغُلَامُ تَدْرِی أَیْنَ مَوْضِعُهَا قَالَ نَعَمْ وَجَدْتُ فِی کِتَابِ آدَمَ أَنَّهَا عَلَی قَرْنِ الشَّمْسِ یَعْنِی مَطْلِعَهَا فَفَرِحَ ذُو الْقَرْنَیْنِ وَ بَعَثَ إِلَی أَهْلِ مَمْلَکَتِهِ فَجَمَعَ أَشْرَافَهُمْ وَ فُقَهَاءَهُمْ وَ عُلَمَاءَهُمْ وَ أَهْلَ الْحُکْمِ مِنْهُمْ فَاجْتَمَعَ إِلَیْهِ أَلْفُ حَکِیمٍ وَ عَالِمٍ وَ فَقِیهٍ فَلَمَّا اجْتَمَعُوا عَلَیْهِ تَهَیَّأَ لِلْمَسِیرِ وَ تَأَهَّبَ لَهُ بِأَعَدِّ الْعُدَّةِ وَ أَقْوَی الْقُوَّةِ فَسَارَ بِهِمْ یُرِیدُ مَطْلِعَ الشَّمْسِ یَخُوضُ الْبِحَارَ وَ یَقْطَعُ الْجِبَالَ وَ الْفَیَافِیَ وَ الْأَرَضِینَ وَ الْمَفَاوِزَ فَسَارَ اثْنَیْ عَشَرَ سَنَةً حَتَّی انْتَهَی إِلَی طَرَفِ الظٌّلْمَةِ فَإِذَا هِیَ لَیْسَتْ بِظُلْمَةِ لَیْلٍ وَ لَا دُخَانٍ </w:t>
      </w:r>
      <w:r>
        <w:rPr>
          <w:rStyle w:val="FootnoteAnchor"/>
          <w:rtl w:val="true"/>
        </w:rPr>
        <w:footnoteReference w:id="816"/>
      </w:r>
      <w:r>
        <w:rPr>
          <w:rFonts w:ascii="Amiri" w:hAnsi="Amiri" w:eastAsia="Amiri" w:cs="Amiri"/>
          <w:color w:val="111111"/>
          <w:sz w:val="28"/>
          <w:sz w:val="28"/>
          <w:szCs w:val="28"/>
          <w:rtl w:val="true"/>
          <w:lang w:bidi="ar-SA"/>
        </w:rPr>
        <w:t xml:space="preserve">وَ لَکِنَّهَا هَوَاءٌ یَفُورُ سَدَّ مَا بَیْنَ الْأُفُقَیْنِ </w:t>
      </w:r>
      <w:r>
        <w:rPr>
          <w:rStyle w:val="FootnoteAnchor"/>
          <w:rtl w:val="true"/>
        </w:rPr>
        <w:footnoteReference w:id="817"/>
      </w:r>
      <w:r>
        <w:rPr>
          <w:rFonts w:ascii="Amiri" w:hAnsi="Amiri" w:eastAsia="Amiri" w:cs="Amiri"/>
          <w:color w:val="111111"/>
          <w:sz w:val="28"/>
          <w:sz w:val="28"/>
          <w:szCs w:val="28"/>
          <w:rtl w:val="true"/>
          <w:lang w:bidi="ar-SA"/>
        </w:rPr>
        <w:t xml:space="preserve">فَنَزَلَ بِطَرَفِهَا </w:t>
      </w:r>
    </w:p>
    <w:p>
      <w:pPr>
        <w:pStyle w:val="BookText"/>
        <w:rPr/>
      </w:pPr>
      <w:r>
        <w:rPr>
          <w:rFonts w:ascii="Amiri" w:hAnsi="Amiri" w:eastAsia="Amiri" w:cs="Amiri"/>
          <w:color w:val="111111"/>
          <w:sz w:val="28"/>
          <w:sz w:val="28"/>
          <w:szCs w:val="28"/>
          <w:rtl w:val="true"/>
          <w:lang w:bidi="ar-SA"/>
        </w:rPr>
        <w:t xml:space="preserve">وَ عَسْکَرَ عَلَیْهَا وَ جَمَعَ عُلَمَاءَ أَهْلِ عَسْکَرِهِ وَ فُقَهَاءَهُمْ وَ أَهْلَ الْفَضْلِ مِنْهُمْ فَقَالَ یَا مَعْشَرَ الْفُقَهَاءِ وَ الْعُلَمَاءِ إِنِّی أُرِیدُ أَنْ أَسْلُکَ هَذِهِ الظُّلْمَةَ فَخَرُّوا لَهُ سُجَّداً فَقَالُوا أَیُّهَا الْمَلِکُ إِنَّکَ لَتَطْلُبُ أَمْراً مَا طَلَبَهُ وَ لَا سَلَکَهُ أَحَدٌ کَانَ قَبْلَکَ مِنَ النَّبِیِّینَ وَ الْمُرْسَلِینَ وَ لَا مِنَ الْمُلُوکِ قَالَ إِنَّهُ لَا بُدَّ لِی مِنْ طَلَبِهَا قَالُوا أَیُّهَا الْمَلِکُ إِنَّا لَوْ نَعْلَمُ أَنَّکَ إِذَا سَلَکْتَهَا ظَفِرْتَ بِحَاجَتِکَ مِنْهَا بِغَیْرِ عَنَتٍ عَلَیْکَ لَأَمَرْنَا </w:t>
      </w:r>
      <w:r>
        <w:rPr>
          <w:rStyle w:val="FootnoteAnchor"/>
          <w:rtl w:val="true"/>
        </w:rPr>
        <w:footnoteReference w:id="818"/>
      </w:r>
      <w:r>
        <w:rPr>
          <w:rFonts w:ascii="Amiri" w:hAnsi="Amiri" w:eastAsia="Amiri" w:cs="Amiri"/>
          <w:color w:val="111111"/>
          <w:sz w:val="28"/>
          <w:sz w:val="28"/>
          <w:szCs w:val="28"/>
          <w:rtl w:val="true"/>
          <w:lang w:bidi="ar-SA"/>
        </w:rPr>
        <w:t xml:space="preserve">وَ لَکِنَّا نَخَافُ أَنْ یَعْلَقَ بِکَ </w:t>
      </w:r>
      <w:r>
        <w:rPr>
          <w:rStyle w:val="FootnoteAnchor"/>
          <w:rtl w:val="true"/>
        </w:rPr>
        <w:footnoteReference w:id="819"/>
      </w:r>
      <w:r>
        <w:rPr>
          <w:rFonts w:ascii="Amiri" w:hAnsi="Amiri" w:eastAsia="Amiri" w:cs="Amiri"/>
          <w:color w:val="111111"/>
          <w:sz w:val="28"/>
          <w:sz w:val="28"/>
          <w:szCs w:val="28"/>
          <w:rtl w:val="true"/>
          <w:lang w:bidi="ar-SA"/>
        </w:rPr>
        <w:t xml:space="preserve">مِنْهَا أَمْرٌ یَکُونُ فِیهِ هَلَاکُ مُلْکِکَ وَ زَوَالُ سُلْطَانِکَ وَ فَسَادٌ مِنَ الْأَرْضِ فَقَالَ لَا بُدَّ مِنْ أَنْ أَسْلُکَهَا فَخَرُّوا سُجَّداً لِلَّهِ وَ قَالُوا إِنَّا نَتَبَرَّأُ إِلَیْکَ مِمَّا یُرِیدُ ذُو الْقَرْنَیْنِ فَقَالَ ذُو الْقَرْنَیْنِ یَا مَعْشَرَ الْعُلَمَاءِ أَخْبِرُونِی بِأَبْصَرِ الدَّوَابِّ قَالُوا الْخَیْلُ الْإِنَاثُ الْبِکَارَةُ أَبْصَرُ الدَّوَابِّ فَانْتَخَبَ مِنْ عَسْکَرِهِ فَأَصَابَ سِتَّةَ آلَافِ فَرَسٍ إِنَاثاً أَبْکَاراً </w:t>
      </w:r>
      <w:r>
        <w:rPr>
          <w:rStyle w:val="FootnoteAnchor"/>
          <w:rtl w:val="true"/>
        </w:rPr>
        <w:footnoteReference w:id="820"/>
      </w:r>
      <w:r>
        <w:rPr>
          <w:rFonts w:ascii="Amiri" w:hAnsi="Amiri" w:eastAsia="Amiri" w:cs="Amiri"/>
          <w:color w:val="111111"/>
          <w:sz w:val="28"/>
          <w:sz w:val="28"/>
          <w:szCs w:val="28"/>
          <w:rtl w:val="true"/>
          <w:lang w:bidi="ar-SA"/>
        </w:rPr>
        <w:t xml:space="preserve">وَ انْتَخَبَ مِنْ أَهْلِ الْعِلْمِ وَ الْفَضْلِ وَ الْحِکْمَةِ سِتَّةَ آلَافِ رَجُلٍ فَدَفَعَ إِلَی کُلِّ رَجُلٍ فَرَساً وَ وَلَّی فَسْحَرَ </w:t>
      </w:r>
      <w:r>
        <w:rPr>
          <w:rStyle w:val="FootnoteAnchor"/>
          <w:rtl w:val="true"/>
        </w:rPr>
        <w:footnoteReference w:id="821"/>
      </w:r>
      <w:r>
        <w:rPr>
          <w:rFonts w:ascii="Amiri" w:hAnsi="Amiri" w:eastAsia="Amiri" w:cs="Amiri"/>
          <w:color w:val="111111"/>
          <w:sz w:val="28"/>
          <w:sz w:val="28"/>
          <w:szCs w:val="28"/>
          <w:rtl w:val="true"/>
          <w:lang w:bidi="ar-SA"/>
        </w:rPr>
        <w:t xml:space="preserve">وَ هُوَ الْخَضِرُ عَلَی أَلْفَیْ فَرَسٍ فَجَعَلَهُمْ عَلَی مُقَدِّمَتِهِ وَ أَمَرَهُمْ أَنْ یَدْخُلُوا الظُّلْمَةَ وَ سَارَ ذُو الْقَرْنَیْنِ فِی أَرْبَعَةِ آلَافٍ وَ أَمَرَ أَهْلَ عَسْکَرِهِ أَنْ یَلْزَمُوا مُعَسْکَرَهُ اثْنَیْ عَشَرَ سَنَةً </w:t>
      </w:r>
      <w:r>
        <w:rPr>
          <w:rStyle w:val="FootnoteAnchor"/>
          <w:rtl w:val="true"/>
        </w:rPr>
        <w:footnoteReference w:id="822"/>
      </w:r>
      <w:r>
        <w:rPr>
          <w:rFonts w:ascii="Amiri" w:hAnsi="Amiri" w:eastAsia="Amiri" w:cs="Amiri"/>
          <w:color w:val="111111"/>
          <w:sz w:val="28"/>
          <w:sz w:val="28"/>
          <w:szCs w:val="28"/>
          <w:rtl w:val="true"/>
          <w:lang w:bidi="ar-SA"/>
        </w:rPr>
        <w:t xml:space="preserve">فَإِنْ رَجَعَ هُوَ إِلَیْهِمْ إِلَی ذَلِکَ الْوَقْتِ وَ إِلَّا تَفَرَّقُوا فِی الْبِلَادِ وَ لَحِقُوا بِبِلَادِهِمْ أَوْ حَیْثُ شَاءُوا فَقَالَ الْخَضِرُ أَیُّهَا الْمَلِکُ إِنَّا نَسْلُکَ فِی الظُّلْمَةِ لَا یَرَی بَعْضُنَا بَعْضاً کَیْفَ نَصْنَعُ بِالضَّلَالِ إِذَا أَصَابَنَا فَأَعْطَاهُ ذُو الْقَرْنَیْنِ خَرَزَةً حَمْرَاءَ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فصوص من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خرزات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تاجه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کَأَنَّهَا مَشْعَلَةٌ لَهَا ضَوْءٌ فَقَالَ خُذْ هَذِهِ الْخَرَزَةَ فَإِذَا أَصَابَکُمُ الضَّلَالُ فَارْمِ بِهَا إِلَی الْأَرْضِ فَإِنَّهَا تَصِیحُ فَإِذَا صَاحَتْ رَجَعَ أَهْلُ الضَّلَالِ إِلَی صَوْتِهَا فَأَخَذَهَا الْخَضِرُ وَ مَضَی فِی الظُّلْمَةِ وَ کَانَ الْخَضِرُ یَرْتَحِلُ وَ یَنْزِلُ ذُو الْقَرْنَیْنِ فَبَیْنَا الْخَضِرُ یَسِیرُ ذَاتَ یَوْمٍ إِذْ عَرَضَ لَهُ وَادٍ فِی الظُّلْمَةِ فَقَالَ لِأَصْحَابِهِ قِفُوا فِی هَذَا الْمَوْضِعِ لَا یَتَحَرَّکَنَّ أَحَدٌ مِنْکُمْ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مَوْضِعِهِ وَ نَزَلَ عَنْ فَرَسِهِ فَتَنَاوَلَ الْخَرَزَةَ فَرَمَی بِهَا فِی الْوَادِی فَأَبْطَأَتْ عَنْهُ بِالْإِجَابَةِ حَتَّی خَافَ أَنْ لَا یُجِیبَهُ ثُمَّ أَجَابَتْهُ فَخَرَجَ إِلَی صَوْتِهَا </w:t>
      </w:r>
      <w:r>
        <w:rPr>
          <w:rStyle w:val="FootnoteAnchor"/>
          <w:rtl w:val="true"/>
        </w:rPr>
        <w:footnoteReference w:id="824"/>
      </w:r>
      <w:r>
        <w:rPr>
          <w:rFonts w:ascii="Amiri" w:hAnsi="Amiri" w:eastAsia="Amiri" w:cs="Amiri"/>
          <w:color w:val="111111"/>
          <w:sz w:val="28"/>
          <w:sz w:val="28"/>
          <w:szCs w:val="28"/>
          <w:rtl w:val="true"/>
          <w:lang w:bidi="ar-SA"/>
        </w:rPr>
        <w:t xml:space="preserve">فَإِذَا هِیَ عَلَی جَانِبِ الْعَیْنِ وَ إِذَا مَاؤُهَا أَشَدُّ بَیَاضاً مِنَ اللَّبَنِ وَ أَصْفَی مِنَ الْیَاقُوتِ وَ أَحْلَی مِنَ الْعَسَلِ فَشَرِبَ مِنْهُ ثُمَّ خَلَعَ ثِیَابَهُ فَاغْتَسَلَ مِنْهَا ثُمَّ لَبِسَ ثِیَابَهُ ثُمَّ رَمَی بِالْخَرَزَةِ نَحْوَ أَصْحَابِهِ فَأَجَابَتْهُ فَخَرَجَ إِلَی أَصْحَابِهِ وَ رَکِبَ وَ أَمَرَهُمْ بِالْمَسِیرِ فَسَارُوا وَ مَرَّ ذُو الْقَرْنَیْنِ بَعْدَهُ فَأَخْطَأَ الْوَادِیَ فَسَلَکُوا تِلْکَ الظُّلْمَةَ أَرْبَعِینَ یَوْماً وَ أَرْبَعِینَ لَیْلَةً ثُمَّ خَرَجُوا بِضَوْءٍ لَیْسَ بِضَوْءِ نَهَارٍ وَ لَا شَمْسٍ وَ لَا قَمَرٍ وَ لَکِنَّهُ نُورٌ فَخَرَجُوا إِلَی أَرْضٍ حَمْرَاءَ رَمِلَةٍ خَشْخَاشَةٍ </w:t>
      </w:r>
      <w:r>
        <w:rPr>
          <w:rStyle w:val="FootnoteAnchor"/>
          <w:rtl w:val="true"/>
        </w:rPr>
        <w:footnoteReference w:id="825"/>
      </w:r>
      <w:r>
        <w:rPr>
          <w:rFonts w:ascii="Amiri" w:hAnsi="Amiri" w:eastAsia="Amiri" w:cs="Amiri"/>
          <w:color w:val="111111"/>
          <w:sz w:val="28"/>
          <w:sz w:val="28"/>
          <w:szCs w:val="28"/>
          <w:rtl w:val="true"/>
          <w:lang w:bidi="ar-SA"/>
        </w:rPr>
        <w:t xml:space="preserve">فَرِکَةٍ کَأَنَّ حَصَاهَا اللُّؤْلُؤُ فَإِذَا هُوَ بِقَصْرٍ مَبْنِیٍّ عَلَی طُولِ فَرْسَخٍ </w:t>
      </w:r>
      <w:r>
        <w:rPr>
          <w:rStyle w:val="FootnoteAnchor"/>
          <w:rtl w:val="true"/>
        </w:rPr>
        <w:footnoteReference w:id="826"/>
      </w:r>
      <w:r>
        <w:rPr>
          <w:rFonts w:ascii="Amiri" w:hAnsi="Amiri" w:eastAsia="Amiri" w:cs="Amiri"/>
          <w:color w:val="111111"/>
          <w:sz w:val="28"/>
          <w:sz w:val="28"/>
          <w:szCs w:val="28"/>
          <w:rtl w:val="true"/>
          <w:lang w:bidi="ar-SA"/>
        </w:rPr>
        <w:t xml:space="preserve">فَجَاءَ ذُو الْقَرْنَیْنِ إِلَی الْبَابِ فَعَسْکَرَ عَلَیْهِ ثُمَّ تَوَجَّهَ بِوَجْهِهِ وَحْدَهُ إِلَی الْقَصْرِ فَإِذَا طَائِرٌ وَ إِذَا حَدِیدَةٌ طَوِیلَةٌ قَدْ وُضِعَ طَرَفَاهَا عَلَی جَانِبَیِ الْقَصْرِ وَ الطَّیْرُ أَسْوَدُ مُعَلَّقٌ فِی تِلْکَ الْحَدِیدَةِ بَیْنَ السَّمَاءِ وَ الْأَرْضِ کَأَنَّهُ الْخُطَّافُ أَوْ صُورَةُ الْخُطَّافِ أَوْ شَبِیهٌ بِالْخُطَّافِ أَوْ هُوَ خُطَّافٌ </w:t>
      </w:r>
      <w:r>
        <w:rPr>
          <w:rStyle w:val="FootnoteAnchor"/>
          <w:rtl w:val="true"/>
        </w:rPr>
        <w:footnoteReference w:id="827"/>
      </w:r>
      <w:r>
        <w:rPr>
          <w:rFonts w:ascii="Amiri" w:hAnsi="Amiri" w:eastAsia="Amiri" w:cs="Amiri"/>
          <w:color w:val="111111"/>
          <w:sz w:val="28"/>
          <w:sz w:val="28"/>
          <w:szCs w:val="28"/>
          <w:rtl w:val="true"/>
          <w:lang w:bidi="ar-SA"/>
        </w:rPr>
        <w:t xml:space="preserve">فَلَمَّا سَمِعَ الطَّائِرُ خَشْخَشَةَ ذِی الْقَرْنَیْنِ قَالَ مَنْ هَذَا قَالَ أَنَا ذُو الْقَرْنَیْنِ فَقَالَ الطَّائِرُ یَا ذَا الْقَرْنَیْنِ أَ مَا کَفَاکَ مَا وَرَاءَکَ حَتَّی وَصَلْتَ إِلَی حَدِّ بَابِی هَذَا فَفَرِقَ </w:t>
      </w:r>
      <w:r>
        <w:rPr>
          <w:rStyle w:val="FootnoteAnchor"/>
          <w:rtl w:val="true"/>
        </w:rPr>
        <w:footnoteReference w:id="828"/>
      </w:r>
      <w:r>
        <w:rPr>
          <w:rFonts w:ascii="Amiri" w:hAnsi="Amiri" w:eastAsia="Amiri" w:cs="Amiri"/>
          <w:color w:val="111111"/>
          <w:sz w:val="28"/>
          <w:sz w:val="28"/>
          <w:szCs w:val="28"/>
          <w:rtl w:val="true"/>
          <w:lang w:bidi="ar-SA"/>
        </w:rPr>
        <w:t xml:space="preserve">ذُو الْقَرْنَیْنِ فَرَقاً شَدِیداً فَقَالَ یَا ذَا الْقَرْنَیْنِ لَا تَخَفْ وَ أَخْبِرْنِی قَالَ سَلْ قَالَ هَلْ کَثُرَ فِی الْأَرْضِ بُنْیَانُ الْآجُرِّ وَ الْجِصِّ قَالَ نَعَمْ قَالَ فَانْتَفَضَ الطَّیْرُ وَ امْتَلَأَ حَتَّی مَلَأَ مِنَ الْحَدِیدَةِ ثُلُثَهَا فَفَرِقَ ذُو الْقَرْنَیْنِ فَقَالَ لَا تَخَفْ وَ أَخْبِرْنِی قَالَ سَلْ قَالَ هَلْ کَثُرَتِ الْمَعَازِفُ قَالَ نَعَمْ قَالَ فَانْتَفَضَ الطَّیْرُ وَ امْتَلَأَ حَتَّی مَلَأَ مِنَ الْحَدِیدَةِ ثُلُثَیْهَا فَفَرِقَ ذُو الْقَرْنَیْنِ فَقَالَ لَا تَخَفْ وَ أَخْبِرْنِی قَالَ سَلْ قَالَ هَلِ ارْتَکَبَ النَّاسُ شَهَادَةَ الزُّورِ فِی الْأَرْضِ قَالَ نَعَمْ فَانْتَفَضَ انْتِفَاضَةً وَ انْتَفَخَ فَسَدَّ مَا بَیْنَ جِدَارَیِ الْقَصْرِ قَالَ فَامْتَلَأَ ذُو الْقَرْنَیْنِ عِنْدَ ذَلِکَ فَرَقاً مِنْهُ فَقَالَ لَهُ لَا تَخَفْ وَ أَخْبِرْنِی قَالَ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قَالَ هَلْ تَرَکَ النَّاسُ شَهَادَةَ أَنْ لَا إِلَهَ إِلَّا اللَّهُ قَالَ لَا فَانْضَمَّ ثُلُثُهُ ثُمَّ قَالَ یَا ذَا الْقَرْنَیْنِ لَا تَخَفْ وَ أَخْبِرْنِی قَالَ سَلْ قَالَ هَلْ تَرَکَ النَّاسُ الصَّلَاةَ الْمَفْرُوضَةَ قَالَ لَا قَالَ فَانْضَمَّ ثُلُثٌ آخَرُ ثُمَّ قَالَ یَا ذَا الْقَرْنَیْنِ لَا تَخَفْ وَ أَخْبِرْنِی قَالَ سَلْ قَالَ هَلْ تَرَکَ النَّاسُ الْغُسْلَ مِنَ الْجَنَابَةِ قَالَ لَا قَالَ فَانْضَمَّ حَتَّی عَادَ إِلَی حَالِهِ الْأَوَّلِ فَإِذَا هُوَ بِدَرَجَةٍ مُدْرَجَةٍ إِلَی أَعْلَی الْقَصْرِ فَقَالَ الطَّیْرُ یَا ذَا الْقَرْنَیْنِ اسْلُکْ هَذِهِ الدَّرَجَةَ فَسَلَکَهَا وَ هُوَ خَائِفٌ لَا یَدْرِی مَا یَهْجُمُ عَلَیْهِ حَتَّی اسْتَوَی عَلَی ظَهْرِهَا فَإِذَا هُوَ بِسَطْحٍ مَمْدُودٍ مَدَّ الْبَصَرِ وَ إِذَا رَجُلٌ شَابٌّ أَبْیَضُ مُضِی‌ءُ الْوَجْهِ عَلَیْهِ ثِیَابٌ بِیضٌ حَتَّی کَأَنَّهُ رَجُلٌ أَوْ فِی صُورَةِ رَجُلٍ أَوْ شَبِیهٌ بِالرَّجُلِ أَوْ هُوَ رَجُلٌ وَ إِذَا هُوَ رَافِعٌ رَأْسَهُ إِلَی السَّمَاءِ یَنْظُرُ إِلَیْهَا وَاضِعٌ یَدَهُ عَلَی فِیهِ فَلَمَّا سَمِعَ خَشْخَشَةَ ذِی الْقَرْنَیْنِ قَالَ مَنْ هَذَا قَالَ أَنَا ذُو الْقَرْنَیْنِ قَالَ یَا ذَا الْقَرْنَیْنِ أَ مَا کَفَاکَ مَا وَرَاءَکَ حَتَّی وَصَلْتَ إِلَیَّ قَالَ ذُو الْقَرْنَیْنِ مَا لِی أَرَاکَ وَاضِعاً یَدَکَ عَلَی فِیکَ قَالَ یَا ذَا الْقَرْنَیْنِ أَنَا صَاحِبُ الصُّورِ وَ إِنَّ السَّاعَةَ قَدِ اقْتَرَبَتْ وَ أَنَا أَنْتَظِرُ أَنْ أُومَرَ بِالنَّفْخِ فَأَنْفُخَ ثُمَّ ضَرَبَ بِیَدِهِ فَتَنَاوَلَ حَجَراً فَرَمَی بِهِ إِلَی ذِی الْقَرْنَیْنِ کَأَنَّهُ حَجَرٌ أَوْ شِبْهُ حَجَرٍ أَوْ هُوَ حَجَرٌ فَقَالَ یَا ذَا الْقَرْنَیْنِ خُذْهَا فَإِنْ جَاعَ جُعْتَ وَ إِنْ شَبِعَ شَبِعْتَ فَارْجِعْ فَرَجَعَ ذُو الْقَرْنَیْنِ بِذَلِکَ الْحَجَرِ حَتَّی خَرَجَ بِهِ إِلَی أَصْحَابِهِ فَأَخْبَرَهُمْ بِالطَّیْرِ وَ مَا سَأَلَهُ عَنْهُ وَ مَا قَالَ لَهُ وَ مَا کَانَ مِنْ أَمْرِهِ وَ أَخْبَرَهُمْ بِصَاحِبِ السَّطْحِ وَ مَا قَالَ لَهُ وَ مَا أَعْطَاهُ ثُمَّ قَالَ لَهُمْ إِنَّهُ أَعْطَانِی هَذَا الْحَجَرَ وَ قَالَ لِی إِنْ جَاعَ جُعْتَ وَ إِنْ شَبِعَ شَبِعْتَ قَالَ أَخْبِرُونِی بِأَمْرِ هَذَا الْحَجَرِ فَوُضِعَ فِی إِحْدَی الْکَفَّیْنِ فَوُضِعَ حَجَرٌ مِثْلُهُ فِی الْکِفَّةِ الْأُخْرَی ثُمَّ رُفِعَ الْمِیزَانُ </w:t>
      </w:r>
      <w:r>
        <w:rPr>
          <w:rStyle w:val="FootnoteAnchor"/>
          <w:rtl w:val="true"/>
        </w:rPr>
        <w:footnoteReference w:id="829"/>
      </w:r>
      <w:r>
        <w:rPr>
          <w:rFonts w:ascii="Amiri" w:hAnsi="Amiri" w:eastAsia="Amiri" w:cs="Amiri"/>
          <w:color w:val="111111"/>
          <w:sz w:val="28"/>
          <w:sz w:val="28"/>
          <w:szCs w:val="28"/>
          <w:rtl w:val="true"/>
          <w:lang w:bidi="ar-SA"/>
        </w:rPr>
        <w:t xml:space="preserve">فَإِذَا الْحَجَرُ الَّذِی جَاءَ بِهِ أَرْجَحُ بِمِثْلِ الْآخَرِ </w:t>
      </w:r>
      <w:r>
        <w:rPr>
          <w:rStyle w:val="FootnoteAnchor"/>
          <w:rtl w:val="true"/>
        </w:rPr>
        <w:footnoteReference w:id="830"/>
      </w:r>
      <w:r>
        <w:rPr>
          <w:rFonts w:ascii="Amiri" w:hAnsi="Amiri" w:eastAsia="Amiri" w:cs="Amiri"/>
          <w:color w:val="111111"/>
          <w:sz w:val="28"/>
          <w:sz w:val="28"/>
          <w:szCs w:val="28"/>
          <w:rtl w:val="true"/>
          <w:lang w:bidi="ar-SA"/>
        </w:rPr>
        <w:t xml:space="preserve">فَوَضَعُوا آخَرَ فَمَالَ بِهِ حَتَّی وَضَعُوا أَلْفَ حَجَرٍ کُلُّهَا مِثْلُهُ ثُمَّ رَفَعُوا الْمِیزَانَ فَمَالَ بِهَا وَ لَمْ یَسْتَمِلْ بِهِ الْأَلْفُ حَجَرٍ فَقَالُوا یَا أَیُّهَا الْمَلِکُ لَا عِلْمَ لَنَا بِهَذَا فَقَالَ لَهُ الْخَضِرُ أَیُّهَا الْمَلِکُ إِنَّکَ تَسْأَلُ هَؤُلَاءِ عَمَّا لَا عِلْمَ لَهُمْ بِهِ وَ قَدْ أُوتِیتُ عِلْمَ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الْحَجَرِ فَقَالَ ذُو الْقَرْنَیْنِ فَأَخْبِرْنَا بِهِ وَ بَیِّنْهُ لَنَا فَتَنَاوَلَ الْخَضِرُ الْمِیزَانَ فَوَضَعَ الْحَجَرَ الَّذِی جَاءَ بِهِ ذُو الْقَرْنَیْنِ فِی کِفَّةِ الْمِیزَانِ ثُمَّ وَضَعَ حَجَراً آخَرَ فِی کِفَّةٍ أُخْرَی ثُمَّ وَضَعَ کِفَّةَ تُرَابٍ عَلَی حَجَرِ ذِی الْقَرْنَیْنِ یَزِیدُهُ ثِقْلًا ثُمَّ رَفَعَ الْمِیزَانَ فَاعْتَدَلَ وَ عَجِبُوا وَ خَرُّوا سُجَّداً لِلَّهِ تَعَالَی وَ قَالُوا أَیُّهَا الْمَلِکُ هَذَا أَمْرٌ لَمْ یَبْلُغْهُ عِلْمُنَا وَ إِنَّا لَنَعْلَمُ أَنَّ الْخَضِرَ لَیْسَ بِسَاحِرٍ فَکَیْفَ هَذَا وَ قَدْ وَضَعْنَا مَعَهُ أَلْفَ حَجَرٍ کُلُّهَا مِثْلُهُ فَمَالَ بِهَا وَ هَذَا قَدِ اعْتَدَلَ بِهِ وَ زَادَهُ تُرَاباً قَالَ ذُو الْقَرْنَیْنِ بَیِّنْ یَا خَضِرُ لَنَا أَمْرَ هَذَا الْحَجَرِ قَالَ الْخَضِرُ أَیُّهَا الْمَلِکُ إِنَّ أَمْرَ اللَّهِ نَافِذٌ فِی عِبَادِهِ وَ سُلْطَانَهُ قَاهِرٌ وَ حُکْمَهُ فَاصِلٌ وَ إِنَّ اللَّهَ ابْتَلَی عِبَادَهُ بَعْضَهُمْ بِبَعْضٍ وَ ابْتَلَی الْعَالِمَ بِالْعَالِمِ وَ الْجَاهِلَ بِالْجَاهِلِ وَ الْعَالِمَ بِالْجَاهِلِ وَ الْجَاهِلَ بِالْعَالِمِ وَ إِنَّهُ ابْتَلَانِی بِکَ وَ ابْتَلَاکَ بِی فَقَالَ ذُو الْقَرْنَیْنِ یَرْحَمُکَ اللَّهُ یَا خَضِرُ إِنَّمَا تَقُولُ ابْتَلَانِی بِکَ حِینَ جُعِلْتَ أَعْلَمَ مِنِّی وَ جُعِلْتَ تَحْتَ یَدِی أَخْبِرْنِی یَرْحَمُکَ اللَّهُ عَنْ أَمْرِ هَذَا الْحَجَرِ فَقَالَ الْخَضِرُ أَیُّهَا الْمَلِکُ إِنَّ هَذَا الْحَجَرَ مَثَلٌ ضَرَبَهُ لَکَ صَاحِبُ الصُّورِ یَقُولُ إِنَّ مَثَلَ بَنِی آدَمَ مَثَلُ هَذَا الْحَجَرِ الَّذِی وُضِعَ وَ وُضِعَ مَعَهُ أَلْفُ حَجَرٍ فَمَالَ بِهَا ثُمَّ إِذَا وُضِعَ عَلَیْهِ التُّرَابُ شَبِعَ وَ عَادَ حَجَراً مِثْلَهُ فَیَقُولُ کَذَلِکَ مَثَلُکَ أَعْطَاکَ اللَّهُ مِنَ الْمُلْکِ مَا أَعْطَاکَ فَلَمْ تَرْضَ بِهِ حَتَّی طَلَبْتَ أَمْراً لَمْ یَطْلُبْهُ أَبَداً مَنْ کَانَ قَبْلَکَ وَ دَخَلْتَ مَدْخَلًا لَمْ یَدْخُلْهُ إِنْسٌ وَ لَا جَانٌّ یَقُولُ کَذَلِکَ ابْنُ آدَمَ وَ لَا یَشْبَعُ حَتَّی یُحْثَی عَلَیْهِ التُّرَابُ قَالَ فَبَکَی ذُو الْقَرْنَیْنِ بُکَاءً شَدِیداً وَ قَالَ صَدَقْتَ یَا خَضِرُ یَضْرِبُ لِی هَذَا الْمَثَلَ لَا جَرَمَ أَنِّی لَا أَطْلُبُ أَثَراً فِی الْبِلَادِ بَعْدَ مَسْلَکِی هَذَا ثُمَّ انْصَرَفَ رَاجِعاً فِی الظٌّلْمَةِ فَبَیْنَا هُمْ یَسِیرُونَ إِذَا سَمِعُوا خَشْخَشَةً تَحْتَ سَنَابِکِ </w:t>
      </w:r>
      <w:r>
        <w:rPr>
          <w:rStyle w:val="FootnoteAnchor"/>
          <w:rtl w:val="true"/>
        </w:rPr>
        <w:footnoteReference w:id="831"/>
      </w:r>
      <w:r>
        <w:rPr>
          <w:rFonts w:ascii="Amiri" w:hAnsi="Amiri" w:eastAsia="Amiri" w:cs="Amiri"/>
          <w:color w:val="111111"/>
          <w:sz w:val="28"/>
          <w:sz w:val="28"/>
          <w:szCs w:val="28"/>
          <w:rtl w:val="true"/>
          <w:lang w:bidi="ar-SA"/>
        </w:rPr>
        <w:t xml:space="preserve">خَیْلِهِمْ فَقَالُوا أَیُّهَا الْمَلِکُ مَا هَذَا فَقَالَ خُذُوا مِنْهُ فَمَنْ أَخَذَ مِنْهُ نَدِمَ وَ مَنْ تَرَکَهُ نَدِمَ فَأَخَذَ بَعْضٌ وَ تَرَکَ بَعْضٌ فَلَمَّا خَرَجُوا مِنَ الظُّلْمَةِ إِذَا هُمْ بِالزَّبَرْجَدِ فَنَدِمَ الْآخِذُ وَ التَّارِکُ وَ رَجَعَ ذُو الْقَرْنَیْنِ إِلَی دُومَةِ الْجَنْدَلِ وَ کَانَ بِهَا مَنْزِلُهُ فَلَمْ یَزَلْ بِهَا حَتَّی قَبَضَهُ اللَّهُ إِلَیْهِ قَالَ وَ کَانَ صلی الله علیه و آله </w:t>
      </w:r>
      <w:r>
        <w:rPr>
          <w:rStyle w:val="FootnoteAnchor"/>
          <w:rtl w:val="true"/>
        </w:rPr>
        <w:footnoteReference w:id="832"/>
      </w:r>
      <w:r>
        <w:rPr>
          <w:rFonts w:ascii="Amiri" w:hAnsi="Amiri" w:eastAsia="Amiri" w:cs="Amiri"/>
          <w:color w:val="111111"/>
          <w:sz w:val="28"/>
          <w:sz w:val="28"/>
          <w:szCs w:val="28"/>
          <w:rtl w:val="true"/>
          <w:lang w:bidi="ar-SA"/>
        </w:rPr>
        <w:t xml:space="preserve">إِذَا حَدَّثَ بِهَذَا الْحَدِیثِ قَالَ رَحِمَ اللَّهُ أَخِی ذَا الْقَرْنَیْنِ مَا کَانَ مُخْطِئاً إِذْ سَلَکَ مَا سَلَکَ وَ طَلَبَ مَا طَلَبَ وَ لَوْ ظَفِرَ بِوَادِی الزَّبَرْجَدِ فِی مَذْهَبِهِ لَمَا تَرَکَ فِیهِ شَیْئاً إِلَّا أَخْرَجَهُ إِلَی النَّاسِ لِأَنَّهُ کَانَ رَاغِباً </w:t>
      </w:r>
      <w:bookmarkStart w:id="811" w:name="pg13749_126709"/>
    </w:p>
    <w:p>
      <w:pPr>
        <w:pStyle w:val="BookText"/>
        <w:rPr/>
      </w:pPr>
      <w:bookmarkEnd w:id="811"/>
      <w:r>
        <w:rPr>
          <w:rFonts w:ascii="Amiri" w:hAnsi="Amiri" w:eastAsia="Amiri" w:cs="Amiri"/>
          <w:color w:val="111111"/>
          <w:sz w:val="28"/>
          <w:sz w:val="28"/>
          <w:szCs w:val="28"/>
          <w:rtl w:val="true"/>
          <w:lang w:bidi="ar-SA"/>
        </w:rPr>
        <w:t xml:space="preserve">وَ لَکِنَّهُ ظَفِرَ بِهِ بَعْدَ مَا رَجَعَ فَقَدْ زَهِدَ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درباره ذوالقرنین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و عیاش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برگزید و او را به شاخی از شاخ های نخست ناحیه مغرب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این فرستادن پس از طوفان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راست او زدند و او به همین دلیل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پس از صد سال زنده کرد و پس از آن به سوی شاخی از شاخ های نخست ناحیه شرق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تکذیب کردند و ضربه ای بر شاخ چپ او زدند و او به همین دلیل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پس از صد سال زنده کرد و به جای دو ضربه ای که بر سرش خورد در جای خالی آن دو ضربه دو شاخ رویانید و خداوند، قدرت فرمانروایی و نشانه نبوّتش را در دو شاخش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به سوی آسمان دنیا بالا برد و برایش پرده از کوه ها، دشت ها و شکاف های زمین برداشت تا این که او میان مشرق و مغرب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 به او دانشی ارزانی داشت تا به وسیله آن، حق را از باطل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 را با کسوفی از آسمان که دارای تاریکی، رعد و برق بود در دو شاخش مؤید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سوی زمین فرود آورد و وحی فرمود که به سمت غرب و شرق زمین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برایت در هم پیچیده شده است و بندگان، فرمانبردار تو شده اند؛ چرا که من آنان را از تو ترسانده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ذوالقرنین به سوی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از دِهی می گذشت به مانند شیر ژیان می غرید و از شاخ هایش تاریکی، رعد، برق و آذرخشی بر می انگیخت که آنها دشمنان و مخالفان او را از پای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جای غروب خورشید رسید، دل های تمام مردم شرق و غرب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نیز به همین امر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به او امکاناتی دادیم 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پروردگارش ایمان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با عذاب دنیایی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سوی پروردگارش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عذابی سخت‌خواهد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خود او را به کاری آسان واخواهیم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ذوالقرنین راهی دیگر از خورشید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به همراه خورشید به آن چشمه گِل آلود و سیاه رسید، دید که خورشید در آن غروب می کند و هفتاد هزار فرشته به همراه خورشید هستند و آن را با زنجیر هایی آهنی و قلاب ها از قعر دریا به درون قطر راست زمین می کشند، همان طور که کشتی بر روی آب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به همراه خورشید به جایگاه برآمدنش راه یافت، دید که آن بر قومی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خبری که پیش او بود احاطه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 قومی وارد شد که خورشید، آنان را</w:t>
      </w:r>
    </w:p>
    <w:p>
      <w:pPr>
        <w:pStyle w:val="BookText"/>
        <w:rPr/>
      </w:pPr>
      <w:r>
        <w:rPr>
          <w:rFonts w:ascii="IRNazanin" w:hAnsi="IRNazanin" w:eastAsia="IRNazanin"/>
          <w:color w:val="111111"/>
          <w:sz w:val="28"/>
          <w:sz w:val="28"/>
          <w:szCs w:val="28"/>
          <w:rtl w:val="true"/>
          <w:lang w:bidi="fa-IR"/>
        </w:rPr>
        <w:t>سوزانده و بدن و رنگشان را تغییر داده بود، به طوری که به مانند تاریکی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راهی را در سمت تاریکی دنبال کرد تا آن که به میان آن دو سد رسید و نزد آنها قومی را یافت که تقریباً هیچ زبانی را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یأجوج و مأجوج پشت این دو کوه هستند و آنان در 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برداشت محصولات و میوه هایمان می شود از این دو سد به سمت ما بیرون می آیند و در میان میوه ها و محصولاتمان می چرند به طوری که چیزی از آنها را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برای تو خراج سالیانه ای را تعیین کنیم تا سدی میان ما و آنان قرار دهی؟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برای ساخت آن سد کوهی از آهن را کاوید و آنان برای او از آن کوه چیز های مانند خِشت خام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 چیز ها را در میان آن دو کوه بر روی یکدیگر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سدی را بر روی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برای او هیزم گرد آوردند و او در آنها آتش روشن کرد و دَم های آهنگری را در کنار آنها قرار داد و آنها در آن آتش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 گداخته شد،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که همان مس سرخ رنگ است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ذوالقرنین کوهی از مس را کاویدند و آن را روی آن آهن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به همراه آهن، گداخته شد و با آن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حسین و محمد بن نصر تا اینجا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روایت دیگری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آنان را رها می‌کنیم تا موج‌آسا بعضی با برخی درآمیزند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بنده درستکاری بود و چنان جایگاهی نزد خداوند داشت که او برای خداوند خیر خواه بود و خداوند نیز برای او خیر خواه بود و او دوستدار خداوند شد و خداوند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وسایلی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به او بر روی زمین عطا کرد و امکانتی</w:t>
      </w:r>
    </w:p>
    <w:p>
      <w:pPr>
        <w:pStyle w:val="BookText"/>
        <w:rPr/>
      </w:pPr>
      <w:r>
        <w:rPr>
          <w:rFonts w:ascii="IRNazanin" w:hAnsi="IRNazanin" w:eastAsia="IRNazanin"/>
          <w:color w:val="111111"/>
          <w:sz w:val="28"/>
          <w:sz w:val="28"/>
          <w:szCs w:val="28"/>
          <w:rtl w:val="true"/>
          <w:lang w:bidi="fa-IR"/>
        </w:rPr>
        <w:t xml:space="preserve">را برای او در آن فراهم آورد به طوری که او فرمانروای ما بین مشرق و مغرب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 در عرائس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این حدیث را از اینجا آغاز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که خداوند، عزیز داردش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فرمانروای ما بین مشرق و مغرب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ثعلبی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تفاوت هایی وجود دارد که در آینده به برخی از آن ها اشاره می کنیم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او دوستی از میان فرشتگان به نام رقائیل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رفائیل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پس از این می آید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روفائیل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داشت که بر او نازل می شد و با او سخن گفته و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که رقائیل نزد ذوالقرنین بود، 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رقائیل، عبادت اهل آسمان چگونه است و چه تفاوتی با عبادت اهل زمین دارد؟ رقائیل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عبادت اهل زمین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دوستی از میان فرشتگان به نام روفائیل داشت که به دیدار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که آن دو با یکدیگر گفتگو می کردند، 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روفائیل، با من درباره عبادتتان در آسمان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روفائیل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عبادت شما در قبال عبادت ما چیست؟ در آسمان فرشتگانی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عرائس به پایان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عبادت اهل آسمان باید بگویم که در آسمآنها در هر جایی که بتوان در آن قدم گذاشت فرشته ای ایستاده و هرگز نمی نشیند یا در حال رکوع است و هرگز سجده نمی کند یا در حال سجده است و هرگز سر از سجده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با شنیدن این سخن بسیار گریست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فرشتگانی هستند که برخی ایستاده اند و هرگز نمی نشینند و برخی در حال سجده اند و هرگز سر از سجده بر نمی دارند و برخی در حال رکوعند و هرگز نمی ایستند و این ذکر را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پاک و مطهر، او که فرمانروای پاک و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تو را آن چنان که شایسته توست، پرستش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این سخن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از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ذوااقرنین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رقائیل، من دوست دارم آن قدر زنده بمانم تا آن چنان که شایسته پروردگار است، او را عبادت کنم و حق بندگی او را آنچنان که شایسته ی اوست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چشمه ای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روفائیل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دوست داری که چنین شود؟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روی زمین چشمه ای دارد که نامش چشمه زندگانی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عرائس به پایان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چشمه زندگانی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اراده ای از سوی خداوند هست که هر کس از آن بنوشد تا وقتی که خود از خداوند مرگ نخواهد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چشمه دست یابی می توانی تا هر وقت که بخواهی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کجاست؟ آیا تو می دانی؟ رقائیل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ولی ما در آسمان درباره این مطلب سخن می گوییم که خداوند بر روی زمین، ظلمت و تاریکی ای دارد که هیچ انس و جنی در آن قدم نگذاشته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افزون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گمان می کنیم که آن چشمه باید در آن ظلمت و تاریکی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ظلمت و تاریکی کجاست؟ رقائیل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رقائیل پرواز کرد و ذوالقرنین به دلیل سخن رقائیل که او را از آن چشمه و تاریکی آگاه کرده بود ولی او را آگاهی ای نبخشیده بود که بتواند از آن سود برد، دیر زمانی در غم و اندوه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از این رو ذوالقرنین فقها، دانشمندان و پژوهندگان کتاب ها و آثار انبیای موجود در سرزمین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او گرد آمدند،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فقها و پژوهندگان کتاب ها و آثار نبوت، آیا در کتاب های آسمانی و کتاب های پادشاهان پیش از شما که تاکنون خوانده اید، جایی دیده اید که خداوند، چشمه ای با نام چشمه زندگانی داشته و در آن چشمه اراده ای از سوی خداوند باشد که هر کس از آن بنوشد تا وقتی که خود از خداوند مرگ نخواهد نمی میرد؟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هایی که خوانده اید جایی دیده اید که خداوند بر روی زمین، ظلمت و تاریکی ای داشته باشد که هیچ انس و جنی در آن قدم نگذاشته باشند؟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پاسخ آنان بسیار اندوهگین شد و گریست؛ زیرا درباره آن چشمه و آن تاریکی آن چنان که دوست داشت خبری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حاضران پسر جوانی حضور داشت که از فرزندان اوصیای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خاموش ماند و چیزی نگفت تا این که ذوالقرنین از آنان ناامید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جوانک به ذوالقرنین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وصیت آدم علیه السلام خوانده ام که خداوند در زمین تاریکی ای را آفریده است که هیچ انس و جنی در آن قدم نگذاشته اند و خداوند چشمه جاودانی را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تاریکی را در کجا یافته ای؟ آن دانشمند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که بر روی شاخ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عرائس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حاضران جوانکی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پس از آن نیامده و ظاهراً او این حدیث را به صورت مختصر 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شاها، تو از اینان درباره چیزی می پرسی که آنان از آن آگاهی ندارند و علم آن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سخن او بسیار شادمان شد به طوری که از تخت خود پایین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نزدیک آمد و 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آدم علیه السلام که در روزی نوشته شد که چشمه ها و درختان روی زمین برایش نام گذاری شد، خوانده ام در آن که خداوند، چشمه ای به نام چشمه زندگانی دارد که اراده ای در آن از سوی خداوند است و هر کس از آن بنوشد تا وقتی که خود از خداوند مرگ نخواهد نمی میرد؟ این چشمه در تاریکی ای واقع است که هیچ انس و جنی در آن قدم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این سخنان شادمان شد و به آن 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جوانک،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تاریکی کجاست؟ جوانک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آدم علیه السلام خوانده ام که آن تاریکی بر روی شاخ خورشید – یعنی جای بر آمدن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این سخنان را شنید خوشحال شد و پیکی را به سوی اهالی سرزمین خود فرستاد و بزرگان، فقها، دانشمندان و حکیمان آنان را گرد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هزار فرد حکیم، دانشمند و فقیه گرد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او حضور یافتند او برای سفر آمده شد و تدارکات لازم و نیرومند ترین نیرو ها را برای این سفر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آنان به سوی جای برآمدن خورشید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دریا ها، کوه ها، بیابان ها، سرزمین ها و صحرا 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 سال به حرکت خود ادامه داد تا این که به لبه آن تاریکی رسید و ناگهان دید که آن تاریکی، تاریکیِ شب یا دود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دید که آن، تاریکی ای است که به مانند دود می جوشد و تاریکیِ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عرائس به پایان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هوایی است که از سد میان دو افق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لبه آن تاریکی فرود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 همان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دانشمندان، فقها و فضلای درون اردوگاه را گرد هم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فقها و دانشمندان، من می خواهم در این تاریکی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این سخن برای</w:t>
      </w:r>
    </w:p>
    <w:p>
      <w:pPr>
        <w:pStyle w:val="BookText"/>
        <w:rPr/>
      </w:pPr>
      <w:r>
        <w:rPr>
          <w:rFonts w:ascii="IRNazanin" w:hAnsi="IRNazanin" w:eastAsia="IRNazanin"/>
          <w:color w:val="111111"/>
          <w:sz w:val="28"/>
          <w:sz w:val="28"/>
          <w:szCs w:val="28"/>
          <w:rtl w:val="true"/>
          <w:lang w:bidi="fa-IR"/>
        </w:rPr>
        <w:t>او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تو در پی چیزی هستی که هیچ یک از انبیا، رسولان و پادشاهان خواستار آن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خواستار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 ما اگر می دانستیم که تو با وارد شدن در آن بدون رنج و زحمت به خواسته ات دست می یابی، دستور بدین کار می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پیروی می کردیم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 ما می ترسیم که چیزی در آن تاریکی به تو برسد و باعث نابودی فرمانروایی و سلطنت و ایجاد فسادی در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باید در آن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این سخن برای خداوند به سجده افتادند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چه ذوالقرنین خواستار آن است به سوی تو تبری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جماعت دانشمندان، به من بگویید که کدام یک از چهارپایان تیزبین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مادیان باکره تیز بین ترین چهارپا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میان اسب های اردوگاه خود شش هزار اسب مادیان باکره و از میان دانشمندان، فضلا و حکیمان شش هزار مرد را برگزید و به هر کدام یک 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مسئولیت دو هزار سوار را به فسحر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خضر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کرد و آنان را در جلوی سپاه خود قرار داد و به آنان دستور داد تا وارد آن تاریکی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همراه چهار هزار سوار حرکت کرد و به افراد اردوگاهش دستور داد که دوازده سال در آن اردوگاه بمانند و اگر او پس از این مدت به سوی آنان بازنگشت در زمین پراکنده شوند و به سرزمین خود یا هر جای دیگری که خواستند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در این تاریکی وارد می شویم و یکدیگر را نمی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شدیم چه کنیم؟ ذوالقرنین به او مهره سرخ رنگی داد که مانند مشعل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گم شدید آن را به سوی زمین بیفکن؛ چرا که صدایی از خود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آن صدا گمشدگان به سویش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آن مهره را گرفت و در تاریکی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حرکت ادامه می داد در حالی که ذوالقرنین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که خضر علیه السلام در حال حرکت بود به وادی ای از تاریکی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بایستید و هیچ کس از شما نباید از جای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او از اسب خود پیاده شد و آن مهره را در دست گرفت و در آن وادی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مهره او را پاسخ نگفت، به طوری که ترسید او را پاسخ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پاسخ گفت و خضر علیه السلام به سوی صدای آن مهره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علیه السلام به سوی نور آن مهره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ناگهان آن را در کنار یک چشمه یافت و دید که آب آن سفید تر از شیر، صاف تر از یاقوت و شیرین 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 آن چشمه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لباسش را از تن درآورد و در آن چشمه شستشو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لباسش را بر تن کرد و آن مهره را به سوی یارانش پرتاب نمود و آن مهره او را پاسخ گفت و او به سوی همراهان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خود شد و به آنان دستور حرکت داد و آنان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پس از خضر علیه السلام از آن وادی گذشت و مسیر را به اشتباه پیمود؛ از این رو چهل روز و چهل شب در آن تاریکی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وسیله نوری که نور روز، خورشید و ماه نبود، اما یک</w:t>
      </w:r>
    </w:p>
    <w:p>
      <w:pPr>
        <w:pStyle w:val="BookText"/>
        <w:rPr/>
      </w:pPr>
      <w:r>
        <w:rPr>
          <w:rFonts w:ascii="IRNazanin" w:hAnsi="IRNazanin" w:eastAsia="IRNazanin"/>
          <w:color w:val="111111"/>
          <w:sz w:val="28"/>
          <w:sz w:val="28"/>
          <w:szCs w:val="28"/>
          <w:rtl w:val="true"/>
          <w:lang w:bidi="fa-IR"/>
        </w:rPr>
        <w:t>نور بود از آنان تاریکی بیرون آمدند و به زمینی سرخ رنگ با شن هایی که در وقت اصطکاک از خود صدا می دادند و سائیده شده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 های آن زمین از جنس مروارید بود و ناگهان دیدند که در یک فرسخی آنان کاخی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دیدند که کاخی به طول یک فرسخ در یک فرسخ که یک در دارد در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آمده در عرائس به پایان رسید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ذوالقرنین به سوی آن در آمد و در آن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تنهایی رو به آن کاخ کرد و ناگهان پرنده و یک تکه آهن بلندی دید که دو لبه آن آهن روی دو طرف کاخ قرار داده شده و آن پرنده که گویی پرستو یا تصویر پرستو یا مانند پرستو و یا خود پرستو بود، سیاه رنگ و آویزان در آن آهن میان آسمان و زمین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پرنده سیاهرنگی را دید که بینی اش به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آهنی بسته شده و میان آسمان و زمین آویزان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آن پرنده صدای تلق و تلق ذوالقرنین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آنچه پشت سرت داشتی برایت بس نبود که به در خانه من آمده ای؟ ذوالقرنین با شنیدن این سخن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نترس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روی زمین ساختن ساختمان از آجر و گچ فراوان شده است؟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شنیدن این سخن به خود لرزید و یک سومش تبدیل به آهن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نیز با دیدن این صحنه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سازها فراوان شده است؟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شنیدن این سخن به خود لرزید و دو سومش تبدیل به آهن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نیز با دیدن این صحنه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بر روی زمین شهادت دروغ داده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شنیدن این سخن به خود لرزید و بردمیده شد به طوری که میان دو دیوار کاخ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نیز در این هنگام پر از 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شهادت لا اله الا الله را ترک کرده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 سوم آن پرنده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واجب را ترک کرده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 سوم دیگر آن پرنده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غسل جنابت را ترک کرده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تمام اعضای آن پرنده به هم پیوست تا این که به حالت نخست خود درآمد و ناگهان ذوالقرنین دید که در برابر پله ای است که به بالای کاخ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از این پله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حالی که می ترسید و نمی دانست که چه چیزی به او هجوم می آورد از آن پله بالا رفت تا این که بر بالای آن ایستاد و ناگهان دید که آن، پشت بامی است که تا جایی که چشم کار می کند،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مرد جوان و سفید رویی را دید که چهره ای نورانی</w:t>
      </w:r>
    </w:p>
    <w:p>
      <w:pPr>
        <w:pStyle w:val="BookText"/>
        <w:rPr/>
      </w:pPr>
      <w:r>
        <w:rPr>
          <w:rFonts w:ascii="IRNazanin" w:hAnsi="IRNazanin" w:eastAsia="IRNazanin"/>
          <w:color w:val="111111"/>
          <w:sz w:val="28"/>
          <w:sz w:val="28"/>
          <w:szCs w:val="28"/>
          <w:rtl w:val="true"/>
          <w:lang w:bidi="fa-IR"/>
        </w:rPr>
        <w:t>داشت و لباس های سفیدی بر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گویی یک مرد، به صورت یک مرد، شبیه به یک مرد یا خود یک مرد بود و دست بر دهان سر به آسمان بلند کرده بود و به آن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صدای پای ذوالقرنین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آن چه پشت سرت داشتی برایت بس نبود که به سوی من آمده ای؟ 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بر دهانت گذاشته ای؟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من صاحب شیپور هستم و قیامت نزدیک است و من منتظر هستم که فرمان دمیدن در آن را به من بدهند و من در آن بدمم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با دستش ضربه ای زد و سنگی را برداشت و به سوی ذوالقرنین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گویا یک سنگ، شبیه یک سنگ یا خود یک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این سنگ را بگیر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گرسنه شود، تو نیز گرسنه می شوی و اگر سیر گردد تو نیز سیر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ذوالقرنین به همراه آن سنگ بازگشت و آن را نزد یاران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آنان را از ماجرای آن پرنده و پرسش های او و سخنان و حالتش و نیز از آن مردِ روی پشت بام و سخنانش و آن چه به او داد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سنگ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گرسنه شود تو نیز گرسنه می شوی و اگر سیر گردد تو نیز سیر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امر این سنگ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سنگ را در یکی از دو کفه ترازو و سنگ دیگری مانند آن را در کفه دیگر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ترازو را بلند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سنگ را در ترازو نهادند و سنگ دیگری شبیه به آن راگرفته و در کفه دیگر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بلند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ناگهان دید که آن سنگی که با خود آورده است از آن دیگری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 دیگری را گذاشتند و دیدند که باز آن سنگ سنگین تر است تا این که هزار سنگ ماند آن را با هم در کفه دیگر ترازو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بلند کردند، اما دیدند که آن سنگ از آن هزار سنگ نیز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درباره این سنگ هیچ دانشی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علیه السلام به ذوالقرنین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تو از اینان درباره چیزی می پرسی که درباره آن هیچ نمی دانند، در حالی که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درباره آن سنگ به من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را از آن آگاه ساز و امر آن را بر ما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ترازو را در دست گرفت و سنگی که ذوالقرنین آورده بود را در کفه ترازو و سنگ دیگری را در کفه دیگر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خاک را روی سنگ ذوالقرنین قرار داد که باعث سنگین تر شدن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بلند کرد و دو کفه با هم 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شگفت آمدند و برای خداوند متعال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این، چیزی است که علممان بدان راه نیافته بود و ما می دانیم که خضر، جادوگر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سنگ از هزار سنگ شبیه به آن که ما در کفه دیگر نهادیم سنگین تر بود، اما وقتی خضر علیه السلام مقداری خاک بدان افزود، کفه های ترازو با هم برابر شدند؟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امر این سنگ را بر ما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فرمان خداوند در میان بندگانش نافذ است و قدرتش بر همه چیز غلبه دارد و حکمش فصل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وسیله یکدیگر، دانا را با دانا، نادان را با نادان، دانا را با نادان و نادان را با دانا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تو و تو را با من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بگویی که مرا با تو آزمود؛ زیرا خداوند، تو را داناتر از من و زیر دست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امر این سنگ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w:t>
      </w:r>
    </w:p>
    <w:p>
      <w:pPr>
        <w:pStyle w:val="BookText"/>
        <w:rPr/>
      </w:pP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این سنگ، ضرب المثلی برای تو از سوی صاحب شیپور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بگوید که مَثَل بنی آدم، مَثَل این سنگ است که از هزار سنگ دیگر که در کفه ترازو نهاده شدند، سنگین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مقداری خاک بر رویش نهاده شد، سیر گشت و به حالت سنگی مانند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بگوید که مَثَل تو نیز این چنین است؛ چرا که خداوند، این همه سرزمین را به تو ارزانی داشت، اما تو بدآنها راضی نشدی، به طوری که خواستار کاری شدی که هیچ کس پیش از تو خواستار آن نبود و در جایی پا نهادی که هیچ انس و جنی در آن قدم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بگوید که انسان چنین حالتی دارد و تا زمانی که خاک بر او پاشیده نشود، سیر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این سخنان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ناگزیر برای من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در جستجوی جایی از زمین برنمی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در آن تاریکی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حرکت می کردند صدای خش خشی را در زیر سم اسبان خود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این صدای چیست؟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برگیرید؛ چرا که هر کس از آن برگیرد پشیمان و هر کس آن را رها کند نیز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آنان از آن برگرفته و برخی دیگر 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از تاریکی بیرون آمدند ناگهان دیدند که آن، یاقوت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آن کسانی که از آن برگرفتند و هم آن کسانی که آن را رها کردند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دومة الجندل که خانه اش در آن جا بود بازگشت و تا زمان مرگ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این حدیث را روایت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 حکایت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برادرم ذوالقرنین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پیمودن راهی که پیمود و خواستن آن چه در پی آن برآمد، اشتباهی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راه رفتن خود بر وادی یاقوت دست می یافت، چیزی را در آن باقی نمی گذاشت و همه را برای مردم بیرون می آورد؛ زیرا او مایل به این کار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اما او در راه بازگشت بر آن دست یافت و آن را رهاکرد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839229_1468164448"/>
      <w:bookmarkStart w:id="813" w:name="_Toc345"/>
      <w:bookmarkEnd w:id="812"/>
      <w:r>
        <w:rPr>
          <w:rtl w:val="true"/>
        </w:rPr>
        <w:t>«</w:t>
      </w:r>
      <w:r>
        <w:rPr/>
        <w:t>30</w:t>
      </w:r>
      <w:r>
        <w:rPr>
          <w:rtl w:val="true"/>
        </w:rPr>
        <w:t>»</w:t>
      </w:r>
      <w:bookmarkEnd w:id="813"/>
    </w:p>
    <w:p>
      <w:pPr>
        <w:pStyle w:val="BookText"/>
        <w:rPr/>
      </w:pPr>
      <w:r>
        <w:rPr>
          <w:rFonts w:ascii="Amiri" w:hAnsi="Amiri" w:eastAsia="Amiri" w:cs="Amiri"/>
          <w:color w:val="111111"/>
          <w:sz w:val="28"/>
          <w:sz w:val="28"/>
          <w:szCs w:val="28"/>
          <w:rtl w:val="true"/>
          <w:lang w:bidi="ar-SA"/>
        </w:rPr>
        <w:t>جَبْرَئِیلُ بْنُ أَحْمَدَ عَنْ مُوسَی بْنِ جَعْفَرٍ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الْقَرْنَیْنِ عَمِلَ صُنْدُوقاً مِنْ قَوَارِیرَ ثُمَّ حَمَلَ فِی مَسِیرِهِ مَا شَاءَ اللَّهُ ثُمَّ رَکِبَ الْبَحْرَ فَلَمَّا انْتَهَی إِلَی مَوْضِعٍ مِنْهُ قَالَ لِأَصْحَابِهِ دُلُّونِی فَإِذَا حَرَّکْتُ الْحَبْلَ فَأَخْرِجُونِی فَإِنْ لَمْ أُحَرِّکِ الْحَبْلَ فَأَرْسِلُونِی إِلَی آخِرِهِ فَأَرْسَلُوهُ فِی الْبَحْرِ وَ أَرْسَلُوا الْحَبْلَ مَسِیرَةَ أَرْبَعِینَ یَوْماً فَإِذَا ضَارِبٌ یَضْرِبُ حَیْثُ الصُّنْدُوقُ وَ یَقُولُ یَا ذَا الْقَرْنَیْنِ أَیْنَ تُرِیدُ قَالَ أُرِیدُ أَنْ أَنْظُرَ إِلَی مُلْکِ رَبِّی فِی الْبَحْرِ کَمَا رَأَیْتُهُ فِی الْبَرِّ فَقَالَ یَا ذَا الْقَرْنَیْنِ إِنَّ هَذَا الْمَوْضِعَ الَّذِی أَنْتَ فِیهِ مَرَّ فِیهِ نُوحٌ زَمَانَ الطُّوفَانِ فَسَقَطَ مِنْهُ قَدُومٌ فَهُوَ یَهْوِی فِی قَعْرِ الْبَحْرِ إِلَی السَّاعَةِ لَمْ یَبْلُغْ قَعْرَهُ فَلَمَّا سَمِعَ ذُو الْقَرْنَیْنِ ذَلِکَ حَرَّکَ الْحَبْلَ وَ خَرَجَ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صندوقی از جنس شیشه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مسیر سفر خود تا آن جایی که خداوند خواست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جایی از دریا رسید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پایین افکنید و هرگاه که ریسمان را تکان دادم مرا بیرون بکشید و اگر آن را تکان ندادم مرا تا انتهای دریا به سوی پایین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درون دریا فرستادند و ریسمان را به اندازه چهل روز به سمت پایین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به صندوق ضربه ای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چه می خواهی؟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همان طور که مُلک پروردگارم را در خشکی دیده ام به مُلک او در دریا نیز نگاه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نوح علیه السلام در هنگام طوفان از همین جایی که تو در حال گذار از آن هستی عبور کرد و تیشه اش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تیشه تا قیامت در تَه دریا فرو می رود، اما به تَه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ذوالقرنین این سخن را شنید ریسمان را تکان داد و بیرون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839231_1468164448"/>
      <w:bookmarkStart w:id="815" w:name="_Toc346"/>
      <w:bookmarkEnd w:id="814"/>
      <w:r>
        <w:rPr>
          <w:rtl w:val="true"/>
        </w:rPr>
        <w:t>بیان</w:t>
      </w:r>
      <w:bookmarkEnd w:id="815"/>
    </w:p>
    <w:p>
      <w:pPr>
        <w:pStyle w:val="BookText"/>
        <w:rPr/>
      </w:pPr>
      <w:r>
        <w:rPr>
          <w:rFonts w:ascii="IRNazanin" w:hAnsi="IRNazanin" w:eastAsia="IRNazanin"/>
          <w:color w:val="111111"/>
          <w:sz w:val="28"/>
          <w:sz w:val="28"/>
          <w:szCs w:val="28"/>
          <w:rtl w:val="true"/>
          <w:lang w:bidi="fa-IR"/>
        </w:rPr>
        <w:t>قال الفیروزآبادی الخشخشة صوت السلاح و کل شی‌ء یابس إذا حل بعضه ببعض و الدخول فی الشی‌ء انتهی و قوله علیه السلام فرکة أی کانت لینة بحیث کان یمکن فرکها بالید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اَلخَشخَشَه به معنای صدای سلاح و هر چیز خشکی که در یکدیگر فرو می روند و نیز به معنای فرو رفتن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آبادی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 است، به طوری که می توان بر آن دست 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1839233_1468164448"/>
      <w:bookmarkStart w:id="817" w:name="_Toc347"/>
      <w:bookmarkEnd w:id="816"/>
      <w:r>
        <w:rPr>
          <w:rtl w:val="true"/>
        </w:rPr>
        <w:t>«</w:t>
      </w:r>
      <w:r>
        <w:rPr/>
        <w:t>31</w:t>
      </w:r>
      <w:r>
        <w:rPr>
          <w:rtl w:val="true"/>
        </w:rPr>
        <w:t>»</w:t>
      </w:r>
      <w:bookmarkEnd w:id="817"/>
    </w:p>
    <w:p>
      <w:pPr>
        <w:pStyle w:val="BookText"/>
        <w:rPr/>
      </w:pPr>
      <w:r>
        <w:rPr>
          <w:rFonts w:ascii="Amiri" w:hAnsi="Amiri" w:eastAsia="Amiri" w:cs="Amiri"/>
          <w:color w:val="111111"/>
          <w:sz w:val="28"/>
          <w:sz w:val="28"/>
          <w:szCs w:val="28"/>
          <w:rtl w:val="true"/>
          <w:lang w:bidi="ar-SA"/>
        </w:rPr>
        <w:t xml:space="preserve">شی، تفسیر العیاشی عَنْ جَابِرٍ عَنْ أَبِی جَعْفَرٍ علیه السلام قَالَ قَالَ أَمِیرُ الْمُؤْمِنِینَ علیه السلام تَغْرُبُ الشَّمْسُ فِی عَیْنٍ حَامِیَةٍ فِی بَحْرٍ دُونَ الْمَدِینَةِ الَّتِی مِمَّا یَلِی الْمَغْرِبَ یَعْنِی جَابَلْقَا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 ای گرم درون دریایی پایین تر از شهری – یعنی 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می کند که پس از مغرب واقع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1839235_1468164448"/>
      <w:bookmarkStart w:id="819" w:name="_Toc348"/>
      <w:bookmarkEnd w:id="818"/>
      <w:r>
        <w:rPr>
          <w:rtl w:val="true"/>
        </w:rPr>
        <w:t>بیان</w:t>
      </w:r>
      <w:bookmarkEnd w:id="819"/>
    </w:p>
    <w:p>
      <w:pPr>
        <w:pStyle w:val="BookText"/>
        <w:rPr/>
      </w:pPr>
      <w:r>
        <w:rPr>
          <w:rFonts w:ascii="IRNazanin" w:hAnsi="IRNazanin" w:eastAsia="IRNazanin"/>
          <w:color w:val="111111"/>
          <w:sz w:val="28"/>
          <w:sz w:val="28"/>
          <w:szCs w:val="28"/>
          <w:rtl w:val="true"/>
          <w:lang w:bidi="fa-IR"/>
        </w:rPr>
        <w:t>قرأ ابن عامر و حمزة و الکسائی و أبو بکر حامیة أی حارة و قرأ الباقون حَمِئَةٍ أی ذات حمئة و طین أسود و أولت بأن المراد أنه بلغ ساحل البحر المحیط فرآها کذلک إذ لم یکن فی مطمح نظره غیر الماء و لذا قال تعالی وَجَدَها تَغْرُبُ و لم یقل کانت تغرب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عامر، حمزه، کسائی و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که یعنی گرم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اند که به معنای گِل آلود و سیاه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تأویلش گفته اند که ذوالقرنین به ساحل اقیانوس رسید و خورشد را این گونه دید؛ زیرا در جلوی دیدگانش چیزی جز آب نبود و از این روست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نظرش آمد که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839237_1468164448"/>
      <w:bookmarkStart w:id="821" w:name="_Toc349"/>
      <w:bookmarkEnd w:id="820"/>
      <w:r>
        <w:rPr>
          <w:rtl w:val="true"/>
        </w:rPr>
        <w:t>«</w:t>
      </w:r>
      <w:r>
        <w:rPr/>
        <w:t>32</w:t>
      </w:r>
      <w:r>
        <w:rPr>
          <w:rtl w:val="true"/>
        </w:rPr>
        <w:t>»</w:t>
      </w:r>
      <w:bookmarkEnd w:id="821"/>
    </w:p>
    <w:p>
      <w:pPr>
        <w:pStyle w:val="BookText"/>
        <w:rPr/>
      </w:pPr>
      <w:r>
        <w:rPr>
          <w:rFonts w:ascii="Amiri" w:hAnsi="Amiri" w:eastAsia="Amiri" w:cs="Amiri"/>
          <w:color w:val="111111"/>
          <w:sz w:val="28"/>
          <w:sz w:val="28"/>
          <w:szCs w:val="28"/>
          <w:rtl w:val="true"/>
          <w:lang w:bidi="ar-SA"/>
        </w:rPr>
        <w:t xml:space="preserve">شی، تفسیر العیاشی عَنْ أَبِی بَصِیرٍ عَنْ أَبِی جَعْفَرٍ علیه السلام فِی قَوْلِ اللَّهِ لَمْ نَجْعَلْ لَهُمْ مِنْ دُونِها سِتْراً کَذَلِکَ قَالَ لَمْ یَعْلَمُوا صَنْعَةَ الْبُیُوتِ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خانه ساختن نمی دانستند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1839239_1468164448"/>
      <w:bookmarkStart w:id="823" w:name="_Toc350"/>
      <w:bookmarkEnd w:id="822"/>
      <w:r>
        <w:rPr>
          <w:rtl w:val="true"/>
        </w:rPr>
        <w:t>إیضاح</w:t>
      </w:r>
      <w:bookmarkEnd w:id="8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الرازی فیه قولان الأول أنه شاطئ بحر لا جبل و لا شی‌ء یمنع من وقوع شعاع الشمس علیهم فلهذا إذا طلعت الشمس دخلوا فی أسراب واغلة </w:t>
      </w:r>
      <w:r>
        <w:rPr>
          <w:rStyle w:val="FootnoteAnchor"/>
          <w:rtl w:val="true"/>
        </w:rPr>
        <w:footnoteReference w:id="836"/>
      </w:r>
      <w:r>
        <w:rPr>
          <w:rFonts w:ascii="IRNazanin" w:hAnsi="IRNazanin" w:eastAsia="IRNazanin"/>
          <w:color w:val="111111"/>
          <w:sz w:val="28"/>
          <w:sz w:val="28"/>
          <w:szCs w:val="28"/>
          <w:rtl w:val="true"/>
          <w:lang w:bidi="fa-IR"/>
        </w:rPr>
        <w:t xml:space="preserve">فی الأرض </w:t>
      </w:r>
      <w:bookmarkStart w:id="824" w:name="pg13749_126710"/>
    </w:p>
    <w:p>
      <w:pPr>
        <w:pStyle w:val="BookText"/>
        <w:rPr/>
      </w:pPr>
      <w:bookmarkEnd w:id="824"/>
      <w:r>
        <w:rPr>
          <w:rFonts w:ascii="IRNazanin" w:hAnsi="IRNazanin" w:eastAsia="IRNazanin"/>
          <w:color w:val="111111"/>
          <w:sz w:val="28"/>
          <w:sz w:val="28"/>
          <w:szCs w:val="28"/>
          <w:rtl w:val="true"/>
          <w:lang w:bidi="fa-IR"/>
        </w:rPr>
        <w:t>أو غاصوا فی الماء فیکون عند طلوع الشمس یتعذر علیهم التصرف فی المعاش و عند غروبها یشتغلون بتحصیل مهمات المعاش و حالهم بالضد من أحوال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الثانی أن معناه لا ثیاب لهم و یکونون کسائر الحیوانات عراة أبدا و فی کتب الهیئة أن حال أکثر أهل الزنج کذلک و حال کل من سکن البلاد القریبة من خط الإستواء کذلک و ذکر فی بعض کتب التفسیر أن بعضهم قال سافرت حتی جاوزت الصین فسألت عن هؤلاء القوم فقیل بینک و بینهم مسیرة یوم و لیلة فبلغتهم و إذا أحدهم یفرش إحدی أذنیه و یلبس الأخری فلما قرب طلوع الشمس سمعت صوتا کهیئة الصلصلة فغشی علی ثم أفقت فلما طلعت الشمس إذا هی فوق الماء کهیئة الزیت فأدخلونی سربا لهم فلما ارتفع النهار جعلوا یصطادون السمک و یطرحون فی الشمس فینضج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 فوق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این است که آن جا، ساحل دریایی است که کوه یا چیز دیگری در آن وجود ندارد تا مانع از رسیدن شعاع خورشید به ساکنان آن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خورشید، طلوع می کند آنان وارد حفره هایی درون زمین می 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یا در آب غوطه ورر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دنبال روزی گشتن به هنگام طلوع خورشید بر آنان دشوار است و آنان به هنگام غروب به این کار می پردازند و حالتشان به عکس حالت دیگر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یعنی آنان هیچ لباسی بر تن نمی کردند و مانند دیگر حیوانات همیشه برهنه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هیئت آمده است که حال بیشتر اهل زنگ و تمام کسانی که در سرزمین های نزدیک به خط استوا زندگی می کنند،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رفتم تا این که از چین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آن جا درباره این قوم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آنان یک روز و یک شب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دادم و به آن قوم رسیدم و ناگهان دیدم که یکی از آنان یک گوش خود را بالین خود قرار می دهد و با گوش دیگر، خود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طلوع خورشید شد صدایی مانند صدای به هم خوردن دو چیز را شنیدم و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آمدم و چون خورشید طلوع کرد ناگهان آن را به مانند روغن زیتون بر روی آب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وارد حفره های خود کردند و چون روز بالا آمد شروع به ماهی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ماهی را درون خورشید می افکندند و ماهی در آن می پخت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1839241_1468164448"/>
      <w:bookmarkStart w:id="826" w:name="_Toc351"/>
      <w:bookmarkEnd w:id="825"/>
      <w:r>
        <w:rPr>
          <w:rtl w:val="true"/>
        </w:rPr>
        <w:t>«</w:t>
      </w:r>
      <w:r>
        <w:rPr/>
        <w:t>33</w:t>
      </w:r>
      <w:r>
        <w:rPr>
          <w:rtl w:val="true"/>
        </w:rPr>
        <w:t>»</w:t>
      </w:r>
      <w:bookmarkEnd w:id="826"/>
    </w:p>
    <w:p>
      <w:pPr>
        <w:pStyle w:val="BookText"/>
        <w:rPr/>
      </w:pPr>
      <w:r>
        <w:rPr>
          <w:rFonts w:ascii="Amiri" w:hAnsi="Amiri" w:eastAsia="Amiri" w:cs="Amiri"/>
          <w:color w:val="111111"/>
          <w:sz w:val="28"/>
          <w:sz w:val="28"/>
          <w:szCs w:val="28"/>
          <w:rtl w:val="true"/>
          <w:lang w:bidi="ar-SA"/>
        </w:rPr>
        <w:t>شی، تفسیر العیاشی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بَیْنَنَا وَ بَیْنَهُمْ سَدّاً فَمَا اسْطاعُوا أَنْ یَظْهَرُوهُ وَ مَا اسْتَطاعُوا لَهُ نَقْباً قَالَ هُوَ السَّدُّ التَّقِیَّةُ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آنان سدی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سد، تقیه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1839243_1468164448"/>
      <w:bookmarkStart w:id="828" w:name="_Toc352"/>
      <w:bookmarkEnd w:id="827"/>
      <w:r>
        <w:rPr>
          <w:rtl w:val="true"/>
        </w:rPr>
        <w:t>«</w:t>
      </w:r>
      <w:r>
        <w:rPr/>
        <w:t>34</w:t>
      </w:r>
      <w:r>
        <w:rPr>
          <w:rtl w:val="true"/>
        </w:rPr>
        <w:t>»</w:t>
      </w:r>
      <w:bookmarkEnd w:id="828"/>
    </w:p>
    <w:p>
      <w:pPr>
        <w:pStyle w:val="BookText"/>
        <w:rPr/>
      </w:pPr>
      <w:r>
        <w:rPr>
          <w:rFonts w:ascii="Amiri" w:hAnsi="Amiri" w:eastAsia="Amiri" w:cs="Amiri"/>
          <w:color w:val="111111"/>
          <w:sz w:val="28"/>
          <w:sz w:val="28"/>
          <w:szCs w:val="28"/>
          <w:rtl w:val="true"/>
          <w:lang w:bidi="ar-SA"/>
        </w:rPr>
        <w:t xml:space="preserve">شی، تفسیر العیاشی عَنِ الْمُفَضَّلِ قَالَ سَأَلْتُ الصَّادِقَ علیه السلام عَنْ قَوْلِهِ أَجْعَلْ بَیْنَکُمْ وَ بَیْنَهُمْ رَدْماً قَالَ التَّقِیَّةَ فَمَا اسْطاعُوا أَنْ یَظْهَرُوهُ وَ مَا اسْتَطاعُوا لَهُ نَقْباً قَالَ مَا اسْتَطَاعُوا لَهُ نَقْباً إِذَا عُمِلَ بِالتَّقِیَّةِ لَمْ یَقْدِرُوا فِی ذَلِکَ عَلَی حِیلَةٍ وَ هُوَ الْحِصْنُ الْحَصِینُ وَ صَارَ بَیْنَکَ وَ بَیْنَ أَعْدَاءِ اللَّهِ سَدّاً لَا یَسْتَطِیعُونَ لَهُ نَقْباً قَالَ وَ سَأَلْتُهُ عَنْ قَوْلِهِ فَإِذا جاءَ وَعْدُ رَبِّی جَعَلَهُ دَکَّاءَ قَالَ رَفَعَ التَّقِیَّةَ عِنْدَ قِیَامِ الْقَائِمِ فَیَنْتَقِمُ مِنْ أَعْدَاءِ اللَّهِ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سد،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تقیه عمل کند آنان نمی توانند آن را سوراخ کنند و نمی توانند درباره آن چاره ای بیندیشند و تقیه، همان دژ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کردنت به تقیه، سدی میان تو و دشمنان خدا ایجاد می شود که آنان نمی توانند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برداشته شدن حکم تقیه به هنگام ظهور حضرت قائم علیه السلام است؛ چرا که او از دشمنان خداوند انتقام می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1839245_1468164448"/>
      <w:bookmarkStart w:id="830" w:name="_Toc353"/>
      <w:bookmarkEnd w:id="829"/>
      <w:r>
        <w:rPr>
          <w:rtl w:val="true"/>
        </w:rPr>
        <w:t>بیان</w:t>
      </w:r>
      <w:bookmarkEnd w:id="830"/>
    </w:p>
    <w:p>
      <w:pPr>
        <w:pStyle w:val="BookText"/>
        <w:rPr/>
      </w:pPr>
      <w:r>
        <w:rPr>
          <w:rFonts w:ascii="IRNazanin" w:hAnsi="IRNazanin" w:eastAsia="IRNazanin"/>
          <w:color w:val="111111"/>
          <w:sz w:val="28"/>
          <w:sz w:val="28"/>
          <w:szCs w:val="28"/>
          <w:rtl w:val="true"/>
          <w:lang w:bidi="fa-IR"/>
        </w:rPr>
        <w:t>کأن هذا کلام علی سبیل التمثیل و التشبیه أی جعل الله التقیة لکم سدا لرفع ضرر المخالفین عنکم إلی قیام القائم علیه السلام و رفع التقیة کما أن ذا القرنین وضع السد لرفع فتنة یأجوج و مأجوج إلی أن یأذن الله لرفعها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تکملة قال الرازی اختلف الناس فی أن ذا القرنین من هو و ذکروا أقوالا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أنه الإسکندر بن فیلقوس الیونانی قالوا و الدلیل علیه أن القرآن دل علی أن الرجل المسمی بذی القرنین بلغ ملکه إلی أقصی المغرب بدلیل قوله حَتَّی إِذا بَلَغَ مَغْرِبَ الشَّمْسِ وَجَدَها تَغْرُبُ فِی عَیْنٍ حَمِئَةٍ و أیضا بلغ ملکه أقصی المشرق بدلیل قوله حَتَّی إِذا بَلَغَ مَطْلِعَ الشَّمْسِ و أیضا بلغ ملکه أقصی الشمال بدلیل أن یأجوج و مأجوج قوم من الترک و یسکنون فی أقصی الشمال و بدلیل أن السد المذکور فی القرآن یقال فی کتب التواریخ إنه فی أقصی الشمال </w:t>
      </w:r>
      <w:r>
        <w:rPr>
          <w:rStyle w:val="FootnoteAnchor"/>
          <w:rtl w:val="true"/>
        </w:rPr>
        <w:footnoteReference w:id="840"/>
      </w:r>
      <w:r>
        <w:rPr>
          <w:rFonts w:ascii="IRNazanin" w:hAnsi="IRNazanin" w:eastAsia="IRNazanin"/>
          <w:color w:val="111111"/>
          <w:sz w:val="28"/>
          <w:sz w:val="28"/>
          <w:szCs w:val="28"/>
          <w:rtl w:val="true"/>
          <w:lang w:bidi="fa-IR"/>
        </w:rPr>
        <w:t xml:space="preserve">فهذا المسمی بذی القرنین فی القرآن قد دل القرآن علی أن ملکه بلغ أقصی المشرق و المغرب و الشمال و هذا هو تمام القدر المعمور </w:t>
      </w:r>
      <w:r>
        <w:rPr>
          <w:rStyle w:val="FootnoteAnchor"/>
          <w:rtl w:val="true"/>
        </w:rPr>
        <w:footnoteReference w:id="841"/>
      </w:r>
      <w:r>
        <w:rPr>
          <w:rFonts w:ascii="IRNazanin" w:hAnsi="IRNazanin" w:eastAsia="IRNazanin"/>
          <w:color w:val="111111"/>
          <w:sz w:val="28"/>
          <w:sz w:val="28"/>
          <w:szCs w:val="28"/>
          <w:rtl w:val="true"/>
          <w:lang w:bidi="fa-IR"/>
        </w:rPr>
        <w:t xml:space="preserve">من الأرض و مثل ذلک الملک البسیط لا شک أنه علی خلاف العادة و ما کان کذلک وجب أن یبقی ذکره مخلدا علی وجه الدهر و أن لا یبقی مخفیا مستترا و الملک الذی اشتهر فی کتب التواریخ أنه بلغ ملکه إلی هذا القدر لیس إلا الإسکندر و ذلک لأنه لما مات أبوه جمع ملک الروم </w:t>
      </w:r>
      <w:r>
        <w:rPr>
          <w:rStyle w:val="FootnoteAnchor"/>
          <w:rtl w:val="true"/>
        </w:rPr>
        <w:footnoteReference w:id="842"/>
      </w:r>
      <w:r>
        <w:rPr>
          <w:rFonts w:ascii="IRNazanin" w:hAnsi="IRNazanin" w:eastAsia="IRNazanin"/>
          <w:color w:val="111111"/>
          <w:sz w:val="28"/>
          <w:sz w:val="28"/>
          <w:szCs w:val="28"/>
          <w:rtl w:val="true"/>
          <w:lang w:bidi="fa-IR"/>
        </w:rPr>
        <w:t xml:space="preserve">بعد أن کانوا طوائف ثم قصد </w:t>
      </w:r>
      <w:r>
        <w:rPr>
          <w:rStyle w:val="FootnoteAnchor"/>
          <w:rtl w:val="true"/>
        </w:rPr>
        <w:footnoteReference w:id="843"/>
      </w:r>
      <w:r>
        <w:rPr>
          <w:rFonts w:ascii="IRNazanin" w:hAnsi="IRNazanin" w:eastAsia="IRNazanin"/>
          <w:color w:val="111111"/>
          <w:sz w:val="28"/>
          <w:sz w:val="28"/>
          <w:szCs w:val="28"/>
          <w:rtl w:val="true"/>
          <w:lang w:bidi="fa-IR"/>
        </w:rPr>
        <w:t xml:space="preserve">ملوک المغرب و قهرهم و أمعن </w:t>
      </w:r>
      <w:r>
        <w:rPr>
          <w:rStyle w:val="FootnoteAnchor"/>
          <w:rtl w:val="true"/>
        </w:rPr>
        <w:footnoteReference w:id="844"/>
      </w:r>
      <w:r>
        <w:rPr>
          <w:rFonts w:ascii="IRNazanin" w:hAnsi="IRNazanin" w:eastAsia="IRNazanin"/>
          <w:color w:val="111111"/>
          <w:sz w:val="28"/>
          <w:sz w:val="28"/>
          <w:szCs w:val="28"/>
          <w:rtl w:val="true"/>
          <w:lang w:bidi="fa-IR"/>
        </w:rPr>
        <w:t xml:space="preserve">حتی انتهی إلی البحر الأخضر ثم عاد إلی مصر و بنی الإسکندریة و سماها باسم نفسه ثم دخل الشام و قصد بنی إسرائیل </w:t>
      </w:r>
      <w:r>
        <w:rPr>
          <w:rStyle w:val="FootnoteAnchor"/>
          <w:rtl w:val="true"/>
        </w:rPr>
        <w:footnoteReference w:id="845"/>
      </w:r>
      <w:r>
        <w:rPr>
          <w:rFonts w:ascii="IRNazanin" w:hAnsi="IRNazanin" w:eastAsia="IRNazanin"/>
          <w:color w:val="111111"/>
          <w:sz w:val="28"/>
          <w:sz w:val="28"/>
          <w:szCs w:val="28"/>
          <w:rtl w:val="true"/>
          <w:lang w:bidi="fa-IR"/>
        </w:rPr>
        <w:t>و ورد بیت المقدس و ذبح فی مذبحه ثم انعطف إلی أرمنیة و باب الأبواب و دانت له العبرانیون و القبط و البربر و توجه بعد ذلک إلی دارا بن دارا و هزمه مرات إلی أن قتله صاحب حرسه و استولی الإسکندر علی ملوک الفرس و قصد الهند و الصین و غزا الأمم البعیدة و رجع إلی خراسان و بنی المدن الکثیرة و رجع إلی العراق و مرض بشهرذور و مات بها فلما ثبت بالقرآن أن ذا القرنین کان رجلا ملک الأرض بالکلیة أو ما یقرب منها و ثبت بعلم التواریخ أن الذی هذا شأنه ما کان إلا الإسکندر وجب القطع بأن المراد بذی القرنین هو الإسکندر بن فیلقوس الیونانی</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ثم ذکروا فی تسمیة ذی القرنین بهذا الاسم وجوها الأول أنه لقب بهذا اللقب لأجل بلوغه قرنی الشمس أی مطلعها و مغربها کما لقب أردشیر بطول الیدین </w:t>
      </w:r>
      <w:r>
        <w:rPr>
          <w:rStyle w:val="FootnoteAnchor"/>
          <w:rtl w:val="true"/>
        </w:rPr>
        <w:footnoteReference w:id="847"/>
      </w:r>
      <w:r>
        <w:rPr>
          <w:rFonts w:ascii="IRNazanin" w:hAnsi="IRNazanin" w:eastAsia="IRNazanin"/>
          <w:color w:val="111111"/>
          <w:sz w:val="28"/>
          <w:sz w:val="28"/>
          <w:szCs w:val="28"/>
          <w:rtl w:val="true"/>
          <w:lang w:bidi="fa-IR"/>
        </w:rPr>
        <w:t xml:space="preserve">لنفوذ أمره حیث أراده و الثانی أن الفرس قالوا إن دارا الأکبر کان تزوج بابنة فیلقوس فلما قرب منها وجد منها رائحة منکرة فردها إلی أبیها و کانت قد حملت منه بالإسکندر فولدت الإسکندر بعد عودها إلی أبیها فیلقس فبقی الإسکندر عند فیلقس و أظهر أنه ابنه و هو فی الحقیقة ابن دارا الأکبر قالوا و الدلیل علی ذلک أن الإسکندر لما أدرک دارا بن دارا و به رمق وضع رأسه فی حجره و قال لدارا یا أخی أخبرنی عمن فعل هذا لأنتقم لک منه فهذا ما قاله الفرس قالوا فعلی هذا التقدیر فالإسکندر أبوه دارا الأکبر و أمه بنت فیلقس فهذا إنما تولد من أصلین مختلفین الفرس </w:t>
      </w:r>
      <w:r>
        <w:rPr>
          <w:rStyle w:val="FootnoteAnchor"/>
          <w:rtl w:val="true"/>
        </w:rPr>
        <w:footnoteReference w:id="848"/>
      </w:r>
      <w:r>
        <w:rPr>
          <w:rFonts w:ascii="IRNazanin" w:hAnsi="IRNazanin" w:eastAsia="IRNazanin"/>
          <w:color w:val="111111"/>
          <w:sz w:val="28"/>
          <w:sz w:val="28"/>
          <w:szCs w:val="28"/>
          <w:rtl w:val="true"/>
          <w:lang w:bidi="fa-IR"/>
        </w:rPr>
        <w:t>و الروم و هذا الذی قاله الفرس و إنما ذکروه لأنهم أرادوا أن یجعلوه من نسل ملوک العجم حتی لا یکون ملک مثله من نسب غیر نسب ملوک العجم و هو فی الحقیقة کذب و إنما قال الإسکندر لدارا یا أخی علی سبیل التواضع و أکرم دارا بذلک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الثانی قال أبو الریحان البیرونی المنجم فی کتابه الذی سماه بالآثار الباقیة من القرون الخالیة قیل إن ذا القرنین هو أبو کرب شمر </w:t>
      </w:r>
      <w:r>
        <w:rPr>
          <w:rStyle w:val="FootnoteAnchor"/>
          <w:rtl w:val="true"/>
        </w:rPr>
        <w:footnoteReference w:id="849"/>
      </w:r>
      <w:r>
        <w:rPr>
          <w:rFonts w:ascii="IRNazanin" w:hAnsi="IRNazanin" w:eastAsia="IRNazanin"/>
          <w:color w:val="111111"/>
          <w:sz w:val="28"/>
          <w:sz w:val="28"/>
          <w:szCs w:val="28"/>
          <w:rtl w:val="true"/>
          <w:lang w:bidi="fa-IR"/>
        </w:rPr>
        <w:t xml:space="preserve">بن عمیر بن أفریقش الحمیری </w:t>
      </w:r>
      <w:r>
        <w:rPr>
          <w:rStyle w:val="FootnoteAnchor"/>
          <w:rtl w:val="true"/>
        </w:rPr>
        <w:footnoteReference w:id="850"/>
      </w:r>
      <w:r>
        <w:rPr>
          <w:rFonts w:ascii="IRNazanin" w:hAnsi="IRNazanin" w:eastAsia="IRNazanin"/>
          <w:color w:val="111111"/>
          <w:sz w:val="28"/>
          <w:sz w:val="28"/>
          <w:szCs w:val="28"/>
          <w:rtl w:val="true"/>
          <w:lang w:bidi="fa-IR"/>
        </w:rPr>
        <w:t>و هو الذی بلغ ملکه مشارق الأرض و مغاربها و هو الذی افتخر به أحد الشعراء من حمیر حیث قال</w:t>
      </w:r>
    </w:p>
    <w:p>
      <w:pPr>
        <w:pStyle w:val="BookText"/>
        <w:rPr/>
      </w:pPr>
      <w:r>
        <w:rPr>
          <w:rFonts w:ascii="IRNazanin" w:hAnsi="IRNazanin" w:eastAsia="IRNazanin"/>
          <w:color w:val="111111"/>
          <w:sz w:val="28"/>
          <w:sz w:val="28"/>
          <w:szCs w:val="28"/>
          <w:rtl w:val="true"/>
          <w:lang w:bidi="fa-IR"/>
        </w:rPr>
        <w:t>قد کان ذو القرنین قبلی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علا فی الأرض غیر معبد</w:t>
      </w:r>
    </w:p>
    <w:p>
      <w:pPr>
        <w:pStyle w:val="BookText"/>
        <w:rPr/>
      </w:pP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مغیب الشمس عند غروبها فی عین ذی خلب وثاط حرمد</w:t>
      </w:r>
    </w:p>
    <w:p>
      <w:pPr>
        <w:pStyle w:val="BookText"/>
        <w:rPr/>
      </w:pPr>
      <w:r>
        <w:rPr>
          <w:rFonts w:ascii="IRNazanin" w:hAnsi="IRNazanin" w:eastAsia="IRNazanin"/>
          <w:color w:val="111111"/>
          <w:sz w:val="28"/>
          <w:sz w:val="28"/>
          <w:szCs w:val="28"/>
          <w:rtl w:val="true"/>
          <w:lang w:bidi="fa-IR"/>
        </w:rPr>
        <w:t>بلغ المشارق و المغارب یبتغی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ملک من کریم سید</w:t>
      </w:r>
    </w:p>
    <w:p>
      <w:pPr>
        <w:pStyle w:val="BookText"/>
        <w:rPr/>
      </w:pPr>
      <w:r>
        <w:rPr>
          <w:rFonts w:ascii="IRNazanin" w:hAnsi="IRNazanin" w:eastAsia="IRNazanin"/>
          <w:color w:val="111111"/>
          <w:sz w:val="28"/>
          <w:sz w:val="28"/>
          <w:szCs w:val="28"/>
          <w:rtl w:val="true"/>
          <w:lang w:bidi="fa-IR"/>
        </w:rPr>
        <w:t xml:space="preserve">ثم قال أبو الریحان و یشبه أن یکون هذا القول أقرب لأن الأذواء </w:t>
      </w:r>
      <w:r>
        <w:rPr>
          <w:rStyle w:val="FootnoteAnchor"/>
          <w:rtl w:val="true"/>
        </w:rPr>
        <w:footnoteReference w:id="852"/>
      </w:r>
      <w:r>
        <w:rPr>
          <w:rFonts w:ascii="IRNazanin" w:hAnsi="IRNazanin" w:eastAsia="IRNazanin"/>
          <w:color w:val="111111"/>
          <w:sz w:val="28"/>
          <w:sz w:val="28"/>
          <w:szCs w:val="28"/>
          <w:rtl w:val="true"/>
          <w:lang w:bidi="fa-IR"/>
        </w:rPr>
        <w:t xml:space="preserve">کانوا من الیمن و هم الذین لا تخلو أسامیهم من ذی کذی المنار و ذی نواس </w:t>
      </w:r>
      <w:r>
        <w:rPr>
          <w:rStyle w:val="FootnoteAnchor"/>
          <w:rtl w:val="true"/>
        </w:rPr>
        <w:footnoteReference w:id="853"/>
      </w:r>
      <w:r>
        <w:rPr>
          <w:rFonts w:ascii="IRNazanin" w:hAnsi="IRNazanin" w:eastAsia="IRNazanin"/>
          <w:color w:val="111111"/>
          <w:sz w:val="28"/>
          <w:sz w:val="28"/>
          <w:szCs w:val="28"/>
          <w:rtl w:val="true"/>
          <w:lang w:bidi="fa-IR"/>
        </w:rPr>
        <w:t>و ذی النون و ذی یزن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 کان عبدا صالحا ملکه الله الأرض و أعطاه العلم و الحکمة و ألبسه الهیبة و إن کنا لا نعرف من هو ثم ذکروا فی تسمیته بذی القرنین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Amiri" w:hAnsi="Amiri" w:eastAsia="Amiri" w:cs="Amiri"/>
          <w:color w:val="111111"/>
          <w:sz w:val="28"/>
          <w:sz w:val="28"/>
          <w:szCs w:val="28"/>
          <w:rtl w:val="true"/>
          <w:lang w:bidi="ar-SA"/>
        </w:rPr>
        <w:t xml:space="preserve">سَأَلَ ابْنُ الْکَوَّاءِ عَلِیّاً علیه السلام عَنْ ذِی الْقَرْنَیْنِ وَ قَالَ أَ مَلِکٌ أَوْ نَبِیٌّ قَالَ لَا مَلِکٌ وَ لَا نَبِیٌّ کَانَ عَبْداً صَالِحاً ضُرِبَ عَلَی قَرْنِهِ الْأَیْمَنِ فَمَاتَ ثُمَّ بَعَثَهُ اللَّهُ فَضُرِبَ عَلَی قَرْنِهِ الْأَیْسَرِ فَمَاتَ فَبَعَثَهُ اللَّهُ فَسُمِّیَ ذَا الْقَرْنَیْنِ وَ فِیکُمْ مِثْلُهُ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سمی بذی القرنین لأنه انقرض فی وقته قرنان من الناس</w:t>
      </w:r>
    </w:p>
    <w:p>
      <w:pPr>
        <w:pStyle w:val="BookText"/>
        <w:rPr/>
      </w:pPr>
      <w:r>
        <w:rPr>
          <w:rFonts w:ascii="IRNazanin" w:hAnsi="IRNazanin" w:eastAsia="IRNazanin"/>
          <w:color w:val="111111"/>
          <w:sz w:val="28"/>
          <w:sz w:val="28"/>
          <w:szCs w:val="28"/>
          <w:rtl w:val="true"/>
          <w:lang w:bidi="fa-IR"/>
        </w:rPr>
        <w:t>الثالث قیل کانت صفحتا رأسه من نحاس</w:t>
      </w:r>
    </w:p>
    <w:p>
      <w:pPr>
        <w:pStyle w:val="BookText"/>
        <w:rPr/>
      </w:pPr>
      <w:r>
        <w:rPr>
          <w:rFonts w:ascii="IRNazanin" w:hAnsi="IRNazanin" w:eastAsia="IRNazanin"/>
          <w:color w:val="111111"/>
          <w:sz w:val="28"/>
          <w:sz w:val="28"/>
          <w:szCs w:val="28"/>
          <w:rtl w:val="true"/>
          <w:lang w:bidi="fa-IR"/>
        </w:rPr>
        <w:t>الرابع کان علی رأسه ما یشبه القرنین</w:t>
      </w:r>
    </w:p>
    <w:p>
      <w:pPr>
        <w:pStyle w:val="BookText"/>
        <w:rPr/>
      </w:pPr>
      <w:r>
        <w:rPr>
          <w:rFonts w:ascii="IRNazanin" w:hAnsi="IRNazanin" w:eastAsia="IRNazanin"/>
          <w:color w:val="111111"/>
          <w:sz w:val="28"/>
          <w:sz w:val="28"/>
          <w:szCs w:val="28"/>
          <w:rtl w:val="true"/>
          <w:lang w:bidi="fa-IR"/>
        </w:rPr>
        <w:t>الخامس کان لتاجه قرنان</w:t>
      </w:r>
    </w:p>
    <w:p>
      <w:pPr>
        <w:pStyle w:val="BookText"/>
        <w:rPr/>
      </w:pPr>
      <w:r>
        <w:rPr>
          <w:rFonts w:ascii="Amiri" w:hAnsi="Amiri" w:eastAsia="Amiri" w:cs="Amiri"/>
          <w:color w:val="111111"/>
          <w:sz w:val="28"/>
          <w:sz w:val="28"/>
          <w:szCs w:val="28"/>
          <w:rtl w:val="true"/>
          <w:lang w:bidi="ar-SA"/>
        </w:rPr>
        <w:t>السادس عَنِ النَّبِیِّ صلی الله علیه و آله أَنَّهُ سُمِّیَ ذَا الْقَرْنَیْنِ لِأَنَّهُ طَافَ قَرْنَیِ الدُّنْیَا یَعْنِی شَرْقَهَا وَ 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کان له قرنان أی ضفیرتان</w:t>
      </w:r>
    </w:p>
    <w:p>
      <w:pPr>
        <w:pStyle w:val="BookText"/>
        <w:rPr/>
      </w:pPr>
      <w:r>
        <w:rPr>
          <w:rFonts w:ascii="IRNazanin" w:hAnsi="IRNazanin" w:eastAsia="IRNazanin"/>
          <w:color w:val="111111"/>
          <w:sz w:val="28"/>
          <w:sz w:val="28"/>
          <w:szCs w:val="28"/>
          <w:rtl w:val="true"/>
          <w:lang w:bidi="fa-IR"/>
        </w:rPr>
        <w:t>الثامن أن الله تعالی سخر له النور و الظلمة فإذا سری یهدیه النور من أمامه و یمتد الظلمة من ورائه</w:t>
      </w:r>
    </w:p>
    <w:p>
      <w:pPr>
        <w:pStyle w:val="BookText"/>
        <w:rPr/>
      </w:pPr>
      <w:r>
        <w:rPr>
          <w:rFonts w:ascii="IRNazanin" w:hAnsi="IRNazanin" w:eastAsia="IRNazanin"/>
          <w:color w:val="111111"/>
          <w:sz w:val="28"/>
          <w:sz w:val="28"/>
          <w:szCs w:val="28"/>
          <w:rtl w:val="true"/>
          <w:lang w:bidi="fa-IR"/>
        </w:rPr>
        <w:t xml:space="preserve">التاسع یجوز أن یلقب بذلک لشجاعته کما سمی الشجاع بالقرن لأنه یقطع </w:t>
      </w:r>
      <w:r>
        <w:rPr>
          <w:rStyle w:val="FootnoteAnchor"/>
          <w:rtl w:val="true"/>
        </w:rPr>
        <w:footnoteReference w:id="855"/>
      </w:r>
      <w:r>
        <w:rPr>
          <w:rFonts w:ascii="IRNazanin" w:hAnsi="IRNazanin" w:eastAsia="IRNazanin"/>
          <w:color w:val="111111"/>
          <w:sz w:val="28"/>
          <w:sz w:val="28"/>
          <w:szCs w:val="28"/>
          <w:rtl w:val="true"/>
          <w:lang w:bidi="fa-IR"/>
        </w:rPr>
        <w:t>أقرانه</w:t>
      </w:r>
    </w:p>
    <w:p>
      <w:pPr>
        <w:pStyle w:val="BookText"/>
        <w:rPr/>
      </w:pPr>
      <w:r>
        <w:rPr>
          <w:rFonts w:ascii="IRNazanin" w:hAnsi="IRNazanin" w:eastAsia="IRNazanin"/>
          <w:color w:val="111111"/>
          <w:sz w:val="28"/>
          <w:sz w:val="28"/>
          <w:szCs w:val="28"/>
          <w:rtl w:val="true"/>
          <w:lang w:bidi="fa-IR"/>
        </w:rPr>
        <w:t>العاشر أنه رأی فی المنام کأنه صعد الفلک و تعلق بطرفی الشمس و قرنیها أی جانبیها فسمی لهذا السبب بذی القرنین</w:t>
      </w:r>
    </w:p>
    <w:p>
      <w:pPr>
        <w:pStyle w:val="BookText"/>
        <w:rPr/>
      </w:pPr>
      <w:r>
        <w:rPr>
          <w:rFonts w:ascii="IRNazanin" w:hAnsi="IRNazanin" w:eastAsia="IRNazanin"/>
          <w:color w:val="111111"/>
          <w:sz w:val="28"/>
          <w:sz w:val="28"/>
          <w:szCs w:val="28"/>
          <w:rtl w:val="true"/>
          <w:lang w:bidi="fa-IR"/>
        </w:rPr>
        <w:t>الحادی عشر سمی بذلک لأنه دخل النور و الظلمة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الرابع أن ذا القرنین ملک من الملائکة عن عمر و أنه سمع رجلا یقول </w:t>
      </w:r>
    </w:p>
    <w:p>
      <w:pPr>
        <w:pStyle w:val="BookText"/>
        <w:rPr/>
      </w:pPr>
      <w:r>
        <w:rPr>
          <w:rFonts w:ascii="IRNazanin" w:hAnsi="IRNazanin" w:eastAsia="IRNazanin"/>
          <w:color w:val="111111"/>
          <w:sz w:val="28"/>
          <w:sz w:val="28"/>
          <w:szCs w:val="28"/>
          <w:rtl w:val="true"/>
          <w:lang w:bidi="fa-IR"/>
        </w:rPr>
        <w:t xml:space="preserve">یا ذا القرنین فقال اللهم اغفر </w:t>
      </w:r>
      <w:r>
        <w:rPr>
          <w:rStyle w:val="FootnoteAnchor"/>
          <w:rtl w:val="true"/>
        </w:rPr>
        <w:footnoteReference w:id="856"/>
      </w:r>
      <w:r>
        <w:rPr>
          <w:rFonts w:ascii="IRNazanin" w:hAnsi="IRNazanin" w:eastAsia="IRNazanin"/>
          <w:color w:val="111111"/>
          <w:sz w:val="28"/>
          <w:sz w:val="28"/>
          <w:szCs w:val="28"/>
          <w:rtl w:val="true"/>
          <w:lang w:bidi="fa-IR"/>
        </w:rPr>
        <w:t xml:space="preserve">أ ما رضیتم أن تسموا بأسماء الأنبیاء حتی سمیتم بأسماء الملائکة </w:t>
      </w:r>
      <w:r>
        <w:rPr>
          <w:rStyle w:val="FootnoteAnchor"/>
          <w:rtl w:val="true"/>
        </w:rPr>
        <w:footnoteReference w:id="857"/>
      </w:r>
      <w:r>
        <w:rPr>
          <w:rFonts w:ascii="IRNazanin" w:hAnsi="IRNazanin" w:eastAsia="IRNazanin"/>
          <w:color w:val="111111"/>
          <w:sz w:val="28"/>
          <w:sz w:val="28"/>
          <w:szCs w:val="28"/>
          <w:rtl w:val="true"/>
          <w:lang w:bidi="fa-IR"/>
        </w:rPr>
        <w:t>فهذا جملة ما قیل فی هذا الباب و القول الأول أظهر لأجل الدلیل الذی ذکرناه و هو أن مثل هذا الملک العظیم یجب أن یکون معلوم الحال و هذا الملک العظیم هو الإسکندر فوجب أن یکون المراد بذی القرنین هو إلا أن فیه إشکالا قویا و هو أنه کان تلمیذا لأرسطاطالیس الحکیم و کان علی مذهبه فتعظیم الله إیاه یوجب الحکم بأن مذهب أرسطاطالیس حق و صدق و ذلک مما لا 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اختلفوا فی أن ذا القرنین هل کان من الأنبیاء أم لا منهم من قال إنه کان من الأنبیاء و احتجوا علیه بوجوه الأول قوله إِنَّا مَکَّنَّا لَهُ فِی الْأَرْضِ و الأولی حمله علی التمکین فی الدین و التمکین الکامل فی الدین هو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قوله وَ آتَیْناهُ مِنْ کُلِّ شَیْ‌ءٍ سَبَباً و من جملة الأشیاء النبوة فمقتضی العموم فی قوله وَ آتَیْناهُ مِنْ کُلِّ شَیْ‌ءٍ سَبَباً هو أنه تعالی آتاه من النبوة سببا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قوله تعالی قُلْنا یا ذَا الْقَرْنَیْنِ إِمَّا أَنْ تُعَذِّبَ وَ إِمَّا أَنْ تَتَّخِذَ فِیهِمْ حُسْناً و الذی یتکلم الله معه لا بد و أن یکون نبیا و منهم من قال إنه کان عبدا صالحا و ما کان نبیا انتهی</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أقول الظاهر من الأخبار أنه غیر الإسکندر </w:t>
      </w:r>
      <w:r>
        <w:rPr>
          <w:rStyle w:val="FootnoteAnchor"/>
          <w:rtl w:val="true"/>
        </w:rPr>
        <w:footnoteReference w:id="859"/>
      </w:r>
      <w:r>
        <w:rPr>
          <w:rFonts w:ascii="IRNazanin" w:hAnsi="IRNazanin" w:eastAsia="IRNazanin"/>
          <w:color w:val="111111"/>
          <w:sz w:val="28"/>
          <w:sz w:val="28"/>
          <w:szCs w:val="28"/>
          <w:rtl w:val="true"/>
          <w:lang w:bidi="fa-IR"/>
        </w:rPr>
        <w:t xml:space="preserve">و أنه کان فی زمن إبراهیم علیه السلام </w:t>
      </w:r>
      <w:r>
        <w:rPr>
          <w:rStyle w:val="FootnoteAnchor"/>
          <w:rtl w:val="true"/>
        </w:rPr>
        <w:footnoteReference w:id="860"/>
      </w:r>
      <w:r>
        <w:rPr>
          <w:rFonts w:ascii="IRNazanin" w:hAnsi="IRNazanin" w:eastAsia="IRNazanin"/>
          <w:color w:val="111111"/>
          <w:sz w:val="28"/>
          <w:sz w:val="28"/>
          <w:szCs w:val="28"/>
          <w:rtl w:val="true"/>
          <w:lang w:bidi="fa-IR"/>
        </w:rPr>
        <w:t xml:space="preserve">و أنه أول الملوک بعد نوح علیه السلام و أما استدلاله فلا یخفی ضعفه بعد ما قد عرفت </w:t>
      </w:r>
    </w:p>
    <w:p>
      <w:pPr>
        <w:pStyle w:val="BookText"/>
        <w:rPr/>
      </w:pPr>
      <w:r>
        <w:rPr>
          <w:rFonts w:ascii="IRNazanin" w:hAnsi="IRNazanin" w:eastAsia="IRNazanin"/>
          <w:color w:val="111111"/>
          <w:sz w:val="28"/>
          <w:sz w:val="28"/>
          <w:szCs w:val="28"/>
          <w:rtl w:val="true"/>
          <w:lang w:bidi="fa-IR"/>
        </w:rPr>
        <w:t xml:space="preserve">مع أن الملوک المتقدمة لم یضبط أحوالهم بحیث لا یشذ عنهم أحد و أیضا الظاهر من کلام أهل الکتاب الذین علیهم یعولون فی التواریخ عدم الاتحاد ثم الظاهر مما ذکرنا من الأخبار و غیرهما مما أورده الکلینی و غیره أنه لم یکن نبیا </w:t>
      </w:r>
      <w:r>
        <w:rPr>
          <w:rStyle w:val="FootnoteAnchor"/>
          <w:rtl w:val="true"/>
        </w:rPr>
        <w:footnoteReference w:id="861"/>
      </w:r>
      <w:r>
        <w:rPr>
          <w:rFonts w:ascii="Amiri" w:hAnsi="Amiri" w:eastAsia="Amiri" w:cs="Amiri"/>
          <w:color w:val="111111"/>
          <w:sz w:val="28"/>
          <w:sz w:val="28"/>
          <w:szCs w:val="28"/>
          <w:rtl w:val="true"/>
          <w:lang w:bidi="ar-SA"/>
        </w:rPr>
        <w:t>و لکنه کان عبدا صالحا مؤیدا من عنده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یأجوج و مأجوج فقد ذکر الشیخ الطبرسی أن فسادهم أنهم کانوا یخرجون فیقتلونهم و یأکلون لحومهم و دوابهم و قیل کانوا یخرجون أیام الربیع فلا یدعون شیئا أخضر إلا أکلوه و لا یابسا إلا احتملوه عن الکلبی و قیل أرادوا أنهم سیفسدون فی المستقبل عند خروجهم‌وَ وَرَدَ فِی الْخَبَرِ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عَنْ یَأْجُوجَ وَ مَأْجُوجَ فَقَالَ یَأْجُوجُ أُمَّةٌ وَ مَأْجُوجُ أُمَّةٌ کُلُّ أُمَّةٍ أَرْبَعُمِائَةِ أُمَّةٍ لَا یَمُوتُ الرَّجُلُ مِنْهُمْ حَتَّی یَنْظُرَ إِلَی أَلْفِ ذَکَرٍ مِنْ صُلْبِهِ کُلٌّ قَدْ حَمَلَ السِّلَاحَ قُلْتُ یَا رَسُولَ اللَّهِ صِفْهُمْ لَنَا قَالَ هُمْ ثَلَاثَةُ أَصْنَافٍ صِنْفٌ مِنْهُمْ أَمْثَالُ الْأَرْزِ قُلْتُ یَا رَسُولَ اللَّهِ وَ مَا الْأَرْزُ قَالَ شَجَرٌ بِالشَّامِ طَوِیلٌ وَ صِنْفٌ مِنْهُمْ طُولُهُمْ وَ عَرْضُهُمْ سَوَاءٌ وَ هَؤُلَاءِ الَّذِینَ لَا یَقُومُ لَهُمْ جَبَلٌ وَ لَا حَدِیدٌ وَ صِنْفٌ مِنْهُمْ یَفْتَرِشُ أَحَدُهُمْ إِحْدَی أُذُنَیْهِ وَ یَلْتَحِفُ بِالْأُخْرَی وَ لَا یَمُرُّونَ بِفِیلٍ وَ لَا وَحْشٍ وَ لَا جَمَلٍ وَ لَا خِنْزِیرٍ إِلَّا أَکَلُوهُ وَ مَنْ مَاتَ مِنْهُمْ أَکَلُوهُ مُقَدِّمَتُهُمْ بِالشَّامِ وَ سَاقَتُهُمْ بِخُرَاسَانَ یَشْرَبُونَ أَنْهَارَ الْمَشْرِقِ وَ بُحَیْرَةَ طَبَرِیَّةَ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وهب و مقاتل إنهم من ولد یافث بن نوح أبی الترک و قال السدی الترک سریة من یأجوج و مأجوج خرجت تغیر </w:t>
      </w:r>
      <w:r>
        <w:rPr>
          <w:rStyle w:val="FootnoteAnchor"/>
          <w:rtl w:val="true"/>
        </w:rPr>
        <w:footnoteReference w:id="863"/>
      </w:r>
      <w:r>
        <w:rPr>
          <w:rFonts w:ascii="IRNazanin" w:hAnsi="IRNazanin" w:eastAsia="IRNazanin"/>
          <w:color w:val="111111"/>
          <w:sz w:val="28"/>
          <w:sz w:val="28"/>
          <w:szCs w:val="28"/>
          <w:rtl w:val="true"/>
          <w:lang w:bidi="fa-IR"/>
        </w:rPr>
        <w:t>فجاء ذو القرنین فضرب السد فبقیت خارجه و قال قتادة إن ذا القرنین بنی السد علی إحدی و عشرین قبیلة و بقیت منهم قبیلة دون السد فهم الترک و قال کعب هم نادرة من ولد آدم و ذلک أن آدم احتلم ذات یوم و امتزجت نطفته بالتراب فخلق الله من ذلک الماء و التراب یأجوج و مأجوج فهم متصلون بنا من جهة الأب دون الأم و هذا بعید انتهی</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بیان أحوالهم فی کتاب الغیبة إن شاء الله تعالی ثم اعلم أنا إنما أوردنا قصة ذی القرنین بعد قصص إبراهیم علیه السلام تبعا للصدوق رحمه الله و لما مر من أنه کان فی زمنه علیه السلام و ذهب بعض المؤرخین إلی أنه کان متقدما علی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غریبة قال الثعلبی فی العرائس یحکی أن الواثق بالله رأی فی المنام کأن السد مفتوح فوجه سلاما الترجمان فی خمسین رجلا و أعطاه دیته خمسة آلاف دینار و أعطی کل رجل من الخمسین ألف درهم و رزق سنة و أعطاه مائتی بغل لحمل الزاد و الماء فتوجه من سرمن‌رأی بکتاب من الواثق إلی إسحاق بن إسماعیل صاحب إرمینیة و کان بتفلیس و کتب له إسحاق إلی صاحب السریر ملک الأردن و کتب له ملک الأردن إلی طلخیذ فیلاذ شاه ملک الخور </w:t>
      </w:r>
      <w:r>
        <w:rPr>
          <w:rStyle w:val="FootnoteAnchor"/>
          <w:rtl w:val="true"/>
        </w:rPr>
        <w:footnoteReference w:id="865"/>
      </w:r>
      <w:r>
        <w:rPr>
          <w:rFonts w:ascii="IRNazanin" w:hAnsi="IRNazanin" w:eastAsia="IRNazanin"/>
          <w:color w:val="111111"/>
          <w:sz w:val="28"/>
          <w:sz w:val="28"/>
          <w:szCs w:val="28"/>
          <w:rtl w:val="true"/>
          <w:lang w:bidi="fa-IR"/>
        </w:rPr>
        <w:t xml:space="preserve">فأقام عنده حتی وجه خمسین رجلا أدلاء فساروا خمسة و عشرین یوما حتی انتهوا إلی أرض سوداء منتنة الریح و کانوا قد حملوا خلا یشمونه من الرائحة الکریهة </w:t>
      </w:r>
      <w:r>
        <w:rPr>
          <w:rStyle w:val="FootnoteAnchor"/>
          <w:rtl w:val="true"/>
        </w:rPr>
        <w:footnoteReference w:id="866"/>
      </w:r>
      <w:r>
        <w:rPr>
          <w:rFonts w:ascii="IRNazanin" w:hAnsi="IRNazanin" w:eastAsia="IRNazanin"/>
          <w:color w:val="111111"/>
          <w:sz w:val="28"/>
          <w:sz w:val="28"/>
          <w:szCs w:val="28"/>
          <w:rtl w:val="true"/>
          <w:lang w:bidi="fa-IR"/>
        </w:rPr>
        <w:t xml:space="preserve">فساروا فیها سبعة و عشرین یوما </w:t>
      </w:r>
      <w:r>
        <w:rPr>
          <w:rStyle w:val="FootnoteAnchor"/>
          <w:rtl w:val="true"/>
        </w:rPr>
        <w:footnoteReference w:id="867"/>
      </w:r>
      <w:r>
        <w:rPr>
          <w:rFonts w:ascii="IRNazanin" w:hAnsi="IRNazanin" w:eastAsia="IRNazanin"/>
          <w:color w:val="111111"/>
          <w:sz w:val="28"/>
          <w:sz w:val="28"/>
          <w:szCs w:val="28"/>
          <w:rtl w:val="true"/>
          <w:lang w:bidi="fa-IR"/>
        </w:rPr>
        <w:t>فمات هاهنا قوم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ساروا فی مدن خربة عشرین یوما فسألوا عن تلک المدن فقالوا إنها قد ظهرت یأجوج و مأجوج فخربوها ثم ساروا إلی حصون بالقرب من الجبل یتکلمون بالعربیة و الفارسیة یقرءون القرآن لهم کتاتیب </w:t>
      </w:r>
      <w:r>
        <w:rPr>
          <w:rStyle w:val="FootnoteAnchor"/>
          <w:rtl w:val="true"/>
        </w:rPr>
        <w:footnoteReference w:id="868"/>
      </w:r>
      <w:r>
        <w:rPr>
          <w:rFonts w:ascii="IRNazanin" w:hAnsi="IRNazanin" w:eastAsia="IRNazanin"/>
          <w:color w:val="111111"/>
          <w:sz w:val="28"/>
          <w:sz w:val="28"/>
          <w:szCs w:val="28"/>
          <w:rtl w:val="true"/>
          <w:lang w:bidi="fa-IR"/>
        </w:rPr>
        <w:t xml:space="preserve">و مساجد فقالوا من القوم قالوا رسل أمیر المؤمنین فقالوا من أمیر المؤمنین قالوا بالعراق فتعجبوا و قالوا شیخ أو شاب و زعموا أنه لم یبلغهم خبره ثم ساروا </w:t>
      </w:r>
      <w:r>
        <w:rPr>
          <w:rStyle w:val="FootnoteAnchor"/>
          <w:rtl w:val="true"/>
        </w:rPr>
        <w:footnoteReference w:id="869"/>
      </w:r>
      <w:r>
        <w:rPr>
          <w:rFonts w:ascii="IRNazanin" w:hAnsi="IRNazanin" w:eastAsia="IRNazanin"/>
          <w:color w:val="111111"/>
          <w:sz w:val="28"/>
          <w:sz w:val="28"/>
          <w:szCs w:val="28"/>
          <w:rtl w:val="true"/>
          <w:lang w:bidi="fa-IR"/>
        </w:rPr>
        <w:t xml:space="preserve">إلی جبل أملس لیس علیه خضرة و إذا جبل مقطوع بواد عرضه مائة و خمسون ذراعا فإذا عضادتان مبنیتان مقابلتا الجبل من جنبتی الوادی کل عضادة خمسة و عشرون ذراعا </w:t>
      </w:r>
      <w:r>
        <w:rPr>
          <w:rStyle w:val="FootnoteAnchor"/>
          <w:rtl w:val="true"/>
        </w:rPr>
        <w:footnoteReference w:id="870"/>
      </w:r>
      <w:r>
        <w:rPr>
          <w:rFonts w:ascii="IRNazanin" w:hAnsi="IRNazanin" w:eastAsia="IRNazanin"/>
          <w:color w:val="111111"/>
          <w:sz w:val="28"/>
          <w:sz w:val="28"/>
          <w:szCs w:val="28"/>
          <w:rtl w:val="true"/>
          <w:lang w:bidi="fa-IR"/>
        </w:rPr>
        <w:t xml:space="preserve">الظاهر من تحتها عشرة أذرع مبنیة بلبن من حدید مرکبة بنحاس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سمک خمسین ذراعا و إذا دروند </w:t>
      </w:r>
      <w:r>
        <w:rPr>
          <w:rStyle w:val="FootnoteAnchor"/>
          <w:rtl w:val="true"/>
        </w:rPr>
        <w:footnoteReference w:id="871"/>
      </w:r>
      <w:r>
        <w:rPr>
          <w:rFonts w:ascii="IRNazanin" w:hAnsi="IRNazanin" w:eastAsia="IRNazanin"/>
          <w:color w:val="111111"/>
          <w:sz w:val="28"/>
          <w:sz w:val="28"/>
          <w:szCs w:val="28"/>
          <w:rtl w:val="true"/>
          <w:lang w:bidi="fa-IR"/>
        </w:rPr>
        <w:t xml:space="preserve">من حدید طرفاه علی عضادتین طوله مائة و عشرون ذراعا قد رکبت طرفاه العضادتین علی کل واحدة </w:t>
      </w:r>
      <w:r>
        <w:rPr>
          <w:rStyle w:val="FootnoteAnchor"/>
          <w:rtl w:val="true"/>
        </w:rPr>
        <w:footnoteReference w:id="872"/>
      </w:r>
      <w:r>
        <w:rPr>
          <w:rFonts w:ascii="IRNazanin" w:hAnsi="IRNazanin" w:eastAsia="IRNazanin"/>
          <w:color w:val="111111"/>
          <w:sz w:val="28"/>
          <w:sz w:val="28"/>
          <w:szCs w:val="28"/>
          <w:rtl w:val="true"/>
          <w:lang w:bidi="fa-IR"/>
        </w:rPr>
        <w:t xml:space="preserve">مقدار عشرة أذرع فی عرض خمسة أذرع و فوق ذلک الدروند بنی بذلک اللبن من الحدید المنصب فی النحاس </w:t>
      </w:r>
      <w:r>
        <w:rPr>
          <w:rStyle w:val="FootnoteAnchor"/>
          <w:rtl w:val="true"/>
        </w:rPr>
        <w:footnoteReference w:id="873"/>
      </w:r>
      <w:r>
        <w:rPr>
          <w:rFonts w:ascii="IRNazanin" w:hAnsi="IRNazanin" w:eastAsia="IRNazanin"/>
          <w:color w:val="111111"/>
          <w:sz w:val="28"/>
          <w:sz w:val="28"/>
          <w:szCs w:val="28"/>
          <w:rtl w:val="true"/>
          <w:lang w:bidi="fa-IR"/>
        </w:rPr>
        <w:t xml:space="preserve">إلی رأس الجبل و ارتفاعه مد البصر و فوق ذلک شرف من حدید فی طرف کل شرفه قرنان مبنی بعضها إلی بعض کل واحد إلی صاحبه و إذا باب مصراعان منصوبان </w:t>
      </w:r>
      <w:r>
        <w:rPr>
          <w:rStyle w:val="FootnoteAnchor"/>
          <w:rtl w:val="true"/>
        </w:rPr>
        <w:footnoteReference w:id="874"/>
      </w:r>
      <w:r>
        <w:rPr>
          <w:rFonts w:ascii="IRNazanin" w:hAnsi="IRNazanin" w:eastAsia="IRNazanin"/>
          <w:color w:val="111111"/>
          <w:sz w:val="28"/>
          <w:sz w:val="28"/>
          <w:szCs w:val="28"/>
          <w:rtl w:val="true"/>
          <w:lang w:bidi="fa-IR"/>
        </w:rPr>
        <w:t xml:space="preserve">من حدید عرض کل باب خمسون ذراعا فی ارتفاع خمسین ذراعا قائمتاهما فی دورهما علی قدر الدروند و علی الباب قفل طوله سبعة أذرع فی غلظ ذراع و ارتفاع القفل من الأرض خمسة و خمسون ذراعا و فوق القفل مقدار خمسة أذرع غلق </w:t>
      </w:r>
      <w:r>
        <w:rPr>
          <w:rStyle w:val="FootnoteAnchor"/>
          <w:rtl w:val="true"/>
        </w:rPr>
        <w:footnoteReference w:id="875"/>
      </w:r>
      <w:r>
        <w:rPr>
          <w:rFonts w:ascii="IRNazanin" w:hAnsi="IRNazanin" w:eastAsia="IRNazanin"/>
          <w:color w:val="111111"/>
          <w:sz w:val="28"/>
          <w:sz w:val="28"/>
          <w:szCs w:val="28"/>
          <w:rtl w:val="true"/>
          <w:lang w:bidi="fa-IR"/>
        </w:rPr>
        <w:t xml:space="preserve">و علی الغلق مفتاح طوله ذراع و نصف و له اثنتا عشرة دندانجة کل واحدة کدسجدة منجل من أعظم ما یکون </w:t>
      </w:r>
      <w:r>
        <w:rPr>
          <w:rStyle w:val="FootnoteAnchor"/>
          <w:rtl w:val="true"/>
        </w:rPr>
        <w:footnoteReference w:id="876"/>
      </w:r>
      <w:r>
        <w:rPr>
          <w:rFonts w:ascii="IRNazanin" w:hAnsi="IRNazanin" w:eastAsia="IRNazanin"/>
          <w:color w:val="111111"/>
          <w:sz w:val="28"/>
          <w:sz w:val="28"/>
          <w:szCs w:val="28"/>
          <w:rtl w:val="true"/>
          <w:lang w:bidi="fa-IR"/>
        </w:rPr>
        <w:t xml:space="preserve">و معلق فی سلسلة طولها ثمانیة أذرع فی استدارة أربعة أشبار و الحلقة التی فی السلسلة مثل حلقة المنجنیق و عتبة الباب عشرة أذرع فی وسطه مائة ذراع سوی ما تحت العضادتین و الظاهر منها </w:t>
      </w:r>
      <w:r>
        <w:rPr>
          <w:rStyle w:val="FootnoteAnchor"/>
          <w:rtl w:val="true"/>
        </w:rPr>
        <w:footnoteReference w:id="877"/>
      </w:r>
      <w:r>
        <w:rPr>
          <w:rFonts w:ascii="IRNazanin" w:hAnsi="IRNazanin" w:eastAsia="IRNazanin"/>
          <w:color w:val="111111"/>
          <w:sz w:val="28"/>
          <w:sz w:val="28"/>
          <w:szCs w:val="28"/>
          <w:rtl w:val="true"/>
          <w:lang w:bidi="fa-IR"/>
        </w:rPr>
        <w:t xml:space="preserve">خمسة أذرع هذا کله بذراع السواد و رئیس تلک الحصون یرکب فی کل جمعة فی عشرة فوارس مع کل فارس مرزبة </w:t>
      </w:r>
      <w:r>
        <w:rPr>
          <w:rStyle w:val="FootnoteAnchor"/>
          <w:rtl w:val="true"/>
        </w:rPr>
        <w:footnoteReference w:id="878"/>
      </w:r>
      <w:r>
        <w:rPr>
          <w:rFonts w:ascii="IRNazanin" w:hAnsi="IRNazanin" w:eastAsia="IRNazanin"/>
          <w:color w:val="111111"/>
          <w:sz w:val="28"/>
          <w:sz w:val="28"/>
          <w:szCs w:val="28"/>
          <w:rtl w:val="true"/>
          <w:lang w:bidi="fa-IR"/>
        </w:rPr>
        <w:t xml:space="preserve">من حدید کل واحد منها خمسون منا فیضرب القفل بالمرزبات فی کل یوم ثلاث ضربات یسمع من وراء الباب الصوت و یعلمون أن هناک حفظة و یعلم هؤلاء أن أولئک لم یحدثوا فی الباب حدثا و إذا ضربوا أصغوا إلیها بآذانهم یسمعون من داخل دویا و بالقرب من هذا الجبل حصن عظیم کبیر عشرة فراسخ </w:t>
      </w:r>
    </w:p>
    <w:p>
      <w:pPr>
        <w:pStyle w:val="BookText"/>
        <w:rPr/>
      </w:pPr>
      <w:r>
        <w:rPr>
          <w:rFonts w:ascii="IRNazanin" w:hAnsi="IRNazanin" w:eastAsia="IRNazanin"/>
          <w:color w:val="111111"/>
          <w:sz w:val="28"/>
          <w:sz w:val="28"/>
          <w:szCs w:val="28"/>
          <w:rtl w:val="true"/>
          <w:lang w:bidi="fa-IR"/>
        </w:rPr>
        <w:t xml:space="preserve">فی عشرة فراسخ تکسیرها مائة فرسخ و مع الباب حصنان یکون کل واحد منهما مائتی ذراع </w:t>
      </w:r>
      <w:r>
        <w:rPr>
          <w:rStyle w:val="FootnoteAnchor"/>
          <w:rtl w:val="true"/>
        </w:rPr>
        <w:footnoteReference w:id="879"/>
      </w:r>
      <w:r>
        <w:rPr>
          <w:rFonts w:ascii="IRNazanin" w:hAnsi="IRNazanin" w:eastAsia="IRNazanin"/>
          <w:color w:val="111111"/>
          <w:sz w:val="28"/>
          <w:sz w:val="28"/>
          <w:szCs w:val="28"/>
          <w:rtl w:val="true"/>
          <w:lang w:bidi="fa-IR"/>
        </w:rPr>
        <w:t xml:space="preserve">فی مائتی ذراع و علی باب هذین الحصنین صخرتان و بین الحصنین عین ماء عذب و فی أحد الحصنین آلة البناء التی بنی بها السد من قدور الحدید و مغارف من حدید مثل قدر الصابون </w:t>
      </w:r>
      <w:r>
        <w:rPr>
          <w:rStyle w:val="FootnoteAnchor"/>
          <w:rtl w:val="true"/>
        </w:rPr>
        <w:footnoteReference w:id="880"/>
      </w:r>
      <w:r>
        <w:rPr>
          <w:rFonts w:ascii="IRNazanin" w:hAnsi="IRNazanin" w:eastAsia="IRNazanin"/>
          <w:color w:val="111111"/>
          <w:sz w:val="28"/>
          <w:sz w:val="28"/>
          <w:szCs w:val="28"/>
          <w:rtl w:val="true"/>
          <w:lang w:bidi="fa-IR"/>
        </w:rPr>
        <w:t xml:space="preserve">و هناک بعض اللبن من الحدید قد التصق بعضه ببعض من الصدأ </w:t>
      </w:r>
      <w:r>
        <w:rPr>
          <w:rStyle w:val="FootnoteAnchor"/>
          <w:rtl w:val="true"/>
        </w:rPr>
        <w:footnoteReference w:id="881"/>
      </w:r>
      <w:r>
        <w:rPr>
          <w:rFonts w:ascii="IRNazanin" w:hAnsi="IRNazanin" w:eastAsia="IRNazanin"/>
          <w:color w:val="111111"/>
          <w:sz w:val="28"/>
          <w:sz w:val="28"/>
          <w:szCs w:val="28"/>
          <w:rtl w:val="true"/>
          <w:lang w:bidi="fa-IR"/>
        </w:rPr>
        <w:t xml:space="preserve">و اللبنة ذراع و نصف فی طول شبر </w:t>
      </w:r>
      <w:r>
        <w:rPr>
          <w:rStyle w:val="FootnoteAnchor"/>
          <w:rtl w:val="true"/>
        </w:rPr>
        <w:footnoteReference w:id="882"/>
      </w:r>
      <w:r>
        <w:rPr>
          <w:rFonts w:ascii="IRNazanin" w:hAnsi="IRNazanin" w:eastAsia="IRNazanin"/>
          <w:color w:val="111111"/>
          <w:sz w:val="28"/>
          <w:sz w:val="28"/>
          <w:szCs w:val="28"/>
          <w:rtl w:val="true"/>
          <w:lang w:bidi="fa-IR"/>
        </w:rPr>
        <w:t>و سألنا هل رأوا هناک أحدا من یأجوج و مأجوج فذکروا أنهم رأوا عدة منهم فوق الشرف فهبت ریح سوداء فألقتهم إلی جانبهم و کان مقدار الرجل فی رأی العین شبرا و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فلما انصرفنا أخذتنا الأدلاء </w:t>
      </w:r>
      <w:r>
        <w:rPr>
          <w:rStyle w:val="FootnoteAnchor"/>
          <w:rtl w:val="true"/>
        </w:rPr>
        <w:footnoteReference w:id="883"/>
      </w:r>
      <w:r>
        <w:rPr>
          <w:rFonts w:ascii="IRNazanin" w:hAnsi="IRNazanin" w:eastAsia="IRNazanin"/>
          <w:color w:val="111111"/>
          <w:sz w:val="28"/>
          <w:sz w:val="28"/>
          <w:szCs w:val="28"/>
          <w:rtl w:val="true"/>
          <w:lang w:bidi="fa-IR"/>
        </w:rPr>
        <w:t xml:space="preserve">علی نواحی خراسان فعدلنا إلیها فوقعنا إلی القرب من سمرقند علی سبع فراسخ و کان أصحاب الحصن قد زودونا الطعام ثم سرنا إلی عبد الله بن طاهر فوصلنا بمائة ألف درهم و وصل کل رجل کان معی خمسمائة درهم و أجری </w:t>
      </w:r>
      <w:r>
        <w:rPr>
          <w:rStyle w:val="FootnoteAnchor"/>
          <w:rtl w:val="true"/>
        </w:rPr>
        <w:footnoteReference w:id="884"/>
      </w:r>
      <w:r>
        <w:rPr>
          <w:rFonts w:ascii="IRNazanin" w:hAnsi="IRNazanin" w:eastAsia="IRNazanin"/>
          <w:color w:val="111111"/>
          <w:sz w:val="28"/>
          <w:sz w:val="28"/>
          <w:szCs w:val="28"/>
          <w:rtl w:val="true"/>
          <w:lang w:bidi="fa-IR"/>
        </w:rPr>
        <w:t>علی کل فارس خمسة دراهم و علی کل راجل ثلاثة دراهم کل یوم حتی صرنا إلی الری و رجعنا إلی سرمن‌رأی بعد ثمانیة و عشرین شهرا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5"/>
      </w:r>
      <w:bookmarkStart w:id="831" w:name="pg13749_126719"/>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سخن از باب تمثیل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ذوالقرنین به منظور از بین رفتن فتنه یأجوج و مأجوج تا زمانی که خداوند به از بین رفتن آن اذن دهد، آن سد را ایجاد کرد، خداوند نیز تقیه را برای شما مانند سدی قرار داد که شما را از زیان مخالفان تا روز ظهور حضرت قائم علیه السلام که در آن روز حکم تقیه برداشته می شود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ذوالقرنین کیست، اختلاف نظر وجود دارد و چند نظر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نظر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اسکندر بن فیلقوس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صاحبان این نظر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دامنه فرمانروایی آن مردی که ذوالقرنین نام داشت به دورترین نقطه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به جایگاه برآمدن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دامنه فرمانروایی اش به دورترین نقطه شرق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که یأجوج و مأجوج قومی از ترکان هستند و در دورترین نقطه شمال سکونت دارند، نشان می دهد که دامنه فرمانروایی ذوالقرنین به دورترین نقطه شمال نیز رسید؛ زیرا در کتاب های تاریخ آمده است که آن سد نامبرده شده در قرآن در دورترین نقطه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نشان می دهد که دامنه فرمانروایی آن کسی که ذوالقرنین نام داشت، به دورترین نقطه شرق، غرب و شمال رسید و این، تمام مناطق آباد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فرمانروایی گسترده ای بر خلاف معمول است و یادش باید در روزگار، جاودان و نه مخفی و پوشیده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تاریخ مشهور است که تنها پادشاهی که دامنه فرمانروایی اش به این اندازه بوده، اسکندر است؛ زیرا وقتی پدرش مرد او رومیان را که چند طائفه بودند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پادشاهان مغرب زمین را کرد و بر آنان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 تا آن که به دریای سبز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بازگشت و اسکندریه را که آن را به نام خود نامیده است،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شام شد و آهنگ بنی اسرائیل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بیت المقدس پا گذاشت و در قربانگاه آن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ارمنستان و باب الابواب رفت و عبری ها، قبطیان و بربرها به فرمان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دارا بن دارا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او را چند بار شکست داد تا این که رئیس نگهبانان دارا او را کشت و اسکندر بر پادشاهان ایران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اسکندر، آهنگ چین و هند کرد و با امت های دور به 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خراسان بازگشت و شهر های بسیاری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بازگشت و در شهر ذور بیمار شد و در همان جا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در قرآن آمده است که ذوالقرنین بر تمام زمین یا نزدیک به این مقدار حکم می رانده و با علم تاریخ ثابت شده که شخصی با این جایگاه و مقام تنها اسکندر بوده است، بنابراین باید قاطعانه گفت که مقصود از ذوالقرنین، اسکندر بن فیلقوس یونانی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در تاریخ خود قائل به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سیره نویسان قائل به این نظر هستند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سپس درباره علت نامیده شدن ذوالقرنین بدین نام نیز چند وجه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این که به دو شاخ خورشید یعنی جای طلوع و غروب آن رسید این لقب را به او دادند همان طور که اردشیر به دلیل نافذ بودن فرمانش در همه جا به بلندیِ دست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اردشیر بن بهمن و در نسخه دیگری، بلند دست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 گویند که دارای اکبر با دختر فیلقوس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نزدیکی کرد، متوجه بوی بدی از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که اسکندر را از او باردار شده بود به پدرش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 به سوی پدرش فیلقوس، اسکندر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نزد فیلقوس ماند و چنین وانمود کرد که پسر او است، در حالی که در حقیقت او پسر دارای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ایرانیان این است که وقتی اسکندر بر دارا بن دارا که اندک رمقی در او مانده بود دست یافت، سرش را بر بالین خود نهاد و به دارا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به من بگو چه کسی با تو چنین کرده است تا از او برایت انتقام بگیرم؟ این سخن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اسکندر، دارای اکبر و مادرش دختر فیلقوس است و او از دو اصل متفاوت یعنی ایرانی و رومی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ایرانیان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 این مطلب را به نقل از برخی پیشینیان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نامیده شدن اسکندر بدین نام پیشتر آمد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آنان این طور می گویند تا اسکندر را از نسل پادشاهان عجم بدانند و نگذراند که چنین پادشاهی به نسبی غیر از نسب پادشاهان عجم منتسب شود و این در حقیقت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اسکندر به دارا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از باب فروتنی و گرامی داشت دارا با این خطاب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ستاره شناس 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 من القرون 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که ذوالقرنین، ابو کرب شمر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عمیر بن افریقش حمیری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بغدادی در محبر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ذوالقرنینی که خداوند از او در کتابش یاد کرده است همان صعب بن قرین بن همال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همان هرمس بن میطون بن رومی بن لنطی بن کسلوحین بن بونان بن یافت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سخنان ثعلبی و مسعودی نیز برمی آید که هرمس جد اسکندر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نسب اسکندر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 مروج الذهب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و هم اوست که به فرمانروایی شرق و غرب زمین رسید و یکی از شعرای حمیر در افتخار به او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ذُوالقَرنَینِ قَبلی مُسلِماً مَلِکاً عَلا فِی الأَرضِ غَیرَ مُعَبَّدِ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دیگری، غَیرَ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تَدِینُ لَهُ المُلُوکُ وَ تَسجُدُ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بود که پادشاهان دیگر به فرمان او در آمده بودند و بر او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دوم بیت بعد در عرائس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أمرٍ مِن حَکیمٍ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فرمان از سوی حکیمی راهنما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علاوه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مَغِیبَ الشَّمسِ عِندَ غُرُوبِها فِی عَینٍ ذِی خُلبٍ وَثاطٍ حَرمَدِ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که خورشید به هنگام غروب در چشمه ای دارای گِل و لای سیاه غروب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ذوالقرنین پیش از من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 پادشاهی بود که در روی زمین به جایگاه والایی رسید و برده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بَلَغَ المَشارِقَ وَ المَغارِبَ یَبتَغی أَسبابَ مُلکٍ مِن کَرِیمٍ سَیِّدِ او به شرق و غرب رسید و در پی اسباب پادشاهی از سوی بخشنده ای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ریحان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این نظر به واقعیت نزدیک تر است؛ زیرا اَذواء یعنی پادشاهانی که نامشان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شد همگی از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ذوالمنار، ذونواس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ذوالنون و ذویزن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که خداوند، او را فرمانروای زمین قرار داد و به او دانش و حکمت ارزانی داشت و بر او لباس هیبت پوشانید، هر چند نمی دانیم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این نظر درباره علت نامیده شدن ذوالقرنین بدین نام چند وجه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پادشاه بود یا پیامبر؟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پادشاه بود و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که بر شاخ راست او ضربه زدند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شاخ چپ او ضربه زدند و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او را ذوالقرنین نامیدند و در میان شما نیز کسی مانند او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همان طور که گذشت از پیامبر صلی الله علیه و آله، امام علی علیه السلام البته با سندی دیگر، امام باقر علیه السلام و امام صادق علیه السلام روایت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بدین نام نامیده شد؛ زیرا دو نسل از مردم در زمان او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دو طرف سر او از جنس 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سرش چیزی شبیه شاخ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او دو شاخ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بدین نام نامیده شد؛ زیرا او به دو شاخ دنیا یعنی شرق و غرب آن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شاخ یعنی دو گیسو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روشنایی و تاریکی را در اختیار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شبانه حرکت می کرد روشنایی از روبرو او را هدایت می نمود و تاریکی از پشت سرش گسترده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این لقبش به دلیل دلیری اش باشد همان طور که انسان دلیر،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زیرا شاخ هایش را قطع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دلیر، قوچ نامیده شد؛ زیرا شاخ می زند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 که گویا از فلک بالا رفته و به دو لبه خورشید و دو شاخ آن – یعنی دو طرف آن –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ذوالقرنین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نام نامیده شد؛ زیرا وارد روشنایی و تاریکی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یک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مردی شنید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که کسی را ذوالقرنین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نامیدن خود با نام انبیا راضی نشده اید تا حدی که خود را با نام فرشتگان می نامید؟</w:t>
      </w:r>
    </w:p>
    <w:p>
      <w:pPr>
        <w:pStyle w:val="BookText"/>
        <w:rPr/>
      </w:pPr>
      <w:r>
        <w:rPr>
          <w:rFonts w:ascii="IRNazanin" w:hAnsi="IRNazanin" w:eastAsia="IRNazanin"/>
          <w:color w:val="111111"/>
          <w:sz w:val="28"/>
          <w:sz w:val="28"/>
          <w:szCs w:val="28"/>
          <w:rtl w:val="true"/>
          <w:lang w:bidi="fa-IR"/>
        </w:rPr>
        <w:t>این ها جمله سخنانی بود که درباره این باب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نخست ظاهر تر است و دلیلش همان چیزی است که پیشتر گفتیم؛ چرا که چنین پادشاه بزرگی باید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بزرگی که شناخته شده است، اسکندر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 رو باید مقصود از ذوالقرنین اسکندر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امر یک اشکال بزرگ وجود دارد که عبارت است از این که اسکندر، شاگرد ارسطوی حکیم و بر مذهب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بزرگداشت اسکندر توسط خداوند باعث می شود که مذهب ارسطو نیز به حق و درست باشد که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ذوالقرنین، پیامبر بوده است یا نه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او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این نظرند چند دلیل آورده اند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نخست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به او امکاناتی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شایسته تر است تمکن، بر تمکن در دین حمل شود و تمکن کامل در دین،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از جمله آن چیز ها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عموم در این آیه آن است که خداوند متعال وسیله ای از پیامبری نیز به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می‌کنی 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کسی که خداوند با او سخن می گوید ناگزیر باید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او بنده درستکاری بود و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رازی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روایات چنین بر می آید که ذوالقرنین همان اسکندر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ذوالقرنین در حدیث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اسکندر و در حدیث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جوانکی از اهالی روم آمده است، اما باید گفت که این دو حدیث از طریق عامه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پیشین آمد که او عیاش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حدیث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او عبد الله بن ضحاک بن معد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سخن بغدادی و دیگران درباره نامگذاری ذوالقرنین بدین نام را آوردیم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او در زمان ابراهیم علیه السلام می زیست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او پس از موسی علیه السلام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حدیث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او پس از عیسی علیه السلام می زیست، اما باید گفت که این دو حدیث از طریق ما روایت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نخستین پادشاه پس از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که آورد برای این سخن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ضعیف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زیرا احوال پادشاهان پیشین طوری ثبت نشده است که نتوان هیچ کس از آنان را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ظاهر سخن اهل کتاب که در تاریخ بر آنان تکیه می شود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آنان با هم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ظاهر روایاتی که آورده ایم و دیگر روایاتی که کلینی و دیگران روایت کرده اند دلالت دارد بر این که ذوالقرنین، پیامبر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درباره حدیث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 بود که به ذوالقرنین وحی شده بود باید بگوییم که آن حدیث از سوی ما روایت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 آن را توجیه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بنده درستکاری بود که خداوند متعال او را مورد تأیید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درباره فسادگری یأجوج و مأجوج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می آمده و مردم را می کشتند و گوشت و چهارپایان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کلبی می گویند که آنان در زمان بهار بیرون می آمدند و همه چیزهای سبز را می خوردند و همه چیزهای خشک را با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آنان در آینده بیرون می آیند و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یأجوج و و مأجوج 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یک امت و مأجوج، امت دیگری است و هر امت از آنان از چهار صد امت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آنان تنها زمانی می میرد که ببیند هزارمین فرزند پسر از صُلب او به دنیا آمده و همگی سلاح به دست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آنان مانند برنج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برنج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بلند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آنان طول و عرضشان یکسان است و اینان همان کسانی هستند که هیچ کوه و آهنی نمی تواند در برابرشان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نیز یکی از گوش های خود را بالین خود و گوش دیگر را لحاف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کنار هر فیل، حیوان وحشی، شتر و خوکی که می گذرند آن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مردگان خود را نیز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جلوی آنان در شام و قسمت میانی شان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رود های مشرق زمین و دریاچه طبریّه می نوشند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طریق عامه روایت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وهب و مقاتل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نسل یافث بن نوح، پدر ترکان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دسته ای از یأجوج و مأجوج هستند که بیرون آمده و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آمد و آن سد را بنا نهاد و آنان در بیرون سد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آن سد را به روی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بنا نهاد و یک قبیله از آنان در بیرون سد باقی ماند که همان ترکان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نسل نادری از آدم علیه السلام هستند؛ زیرا آدم علیه السلام روزی محتلم شد و نطفه اش با خاک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آب و خاک یأجوج و مأجوج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از جهت پدری و نه مادری به ما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تبیین احوال آنان در کتاب غیبت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ما به پیروی از شیخ صدوق رحمه الله داستان ذوالقرنین را پس از داستان های ابراهیم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نیز این است که ذوالقرنین همان طور که پیشتر آوردیم معاصر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مورخان معتقدند که ذوالقرنین پیش از ابراهیم علیه السلام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شود که واثق بالله خواب دید که گویا آن سد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سلاما الترجمان را به همراه پنجاه مرد گسیل داشت و به او پنج هزار دینار به عنوان خون بها و به هر کدام از آن پنجاه نفر هزار درهم و روزیِ یک سال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سلاما الترجمان دویست استر برای حمل توشه و آب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به همراه نامه ای از واثق از سامرا به سمت اسحاق بن اسماعیل والی ارمنستان که در تفلیس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نیز برای او نامه ای به سوی والی سریر پادشاه اردن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اردن نیز برای او نامه ای به سوی طلخیذ فیلاذ شاه پادشاه خور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واژه ها به اشتباه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نامه ای به والی سریر نوشت و والی سریر نامه ای برای پاشاه لان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لان نیز نامه ای برای ازلی طلجند فبلاد شاه پادشاه خزر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معجم البلدان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که در آخر آن حرف نون است، سرزمینی وسیع در اطراف ارمنستان در نزدیکی باب الابواب و در مجاورت خزر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سلاما الترجمان نزد او ماند تا این که آن پنجاه مرد را به سوی ادلاء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کردند تا این که به سرزمینی سیاه رنگ و بدبو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همراه خود سرکه برده بودند تا به جای آن بوی بد آن را ببویند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 خوشبویی را همراه برده بودند تا آن را ببویند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عرائس،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سرزمین که قومی در آن جا مرده بودند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میان شهر هایی ویران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آن شهر ها پرسیدند و پاسخ شنیدند که یأجوج و مأجوج در آن شهر ها ظاهر شدند و آنها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سوی دژهایی نزدیک آن کوه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به عربی و فارسی سخن می گفتند و قرآن می خواندند و چند مکتب خانه و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کیستند؟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امیر المؤمنین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کیست؟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عراق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است یا جوان؟ آنان</w:t>
      </w:r>
    </w:p>
    <w:p>
      <w:pPr>
        <w:pStyle w:val="BookText"/>
        <w:rPr/>
      </w:pPr>
      <w:r>
        <w:rPr>
          <w:rFonts w:ascii="IRNazanin" w:hAnsi="IRNazanin" w:eastAsia="IRNazanin"/>
          <w:color w:val="111111"/>
          <w:sz w:val="28"/>
          <w:sz w:val="28"/>
          <w:szCs w:val="28"/>
          <w:rtl w:val="true"/>
          <w:lang w:bidi="fa-IR"/>
        </w:rPr>
        <w:t xml:space="preserve">دانستند که خبر امیر المؤمنین به آنان نرسیده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کیست؟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عباس پادشاه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تعجب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است یا جوان؟ آنان دانستند که خبر امیر المؤمنین بدان 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ترک گفتند و حرکت کردند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به سمت کوهی صاف حرکت کردند که بر رویش هیچ سبزه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ناگهان کوه بریده ای را در وادی ای دیدند که عرضش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دو بازو را دیدند که در مقابل آن کوه از دو طرف آن وادی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بازو 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های آن در مقابل آن کوه ساخته شده و هر کدام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چه از زیرشان پیدا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آنها از خشت های آهنی و مرکب با مس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 ضخامت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آهنی بزرگی نیز وجود داشت که دو طرفش بر روی آن دو بازو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دو طرفش بر روی آن دو بازو بر روی هر کدام به اندازه ده ذراع در عرض پنج ذراع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تا سر آن کوه به وسیله خشت های آهنی ریخته شده در مس بنا نهاده شده بود و تا جایی که چشم کار می کرد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کنگره هایی از جنس آهن بود و در لبه هر کنگره دو شاخ ساخته شده که در کنار هم قرار داشت و به یکدیگر چسبیده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دیگری چیده شده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 در، دو لنگه از جنس آهن داشت که پهنای هر کدام از آنها پنجاه ذراع در ارتفاع پنجاه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در کنار آن دو نیز به اندازه آن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قفلی به طول هفت ذراع و ضخامت یک ذراع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قفل از زمین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رویش چفتی به اندازه پنج ذراع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چفت کلیدی به طول دو ذراع و نیم بود و دوازده دندانه داشت که هر کدام مانند بزرگترین دسجده های داس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نسخه ها این طور آمده، اما در منبع این جمله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دسجده دست نیافتیم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کلید در زنجیری به طول هشت ذراع به قطر چهار وجب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آن زنجیر به حلقه منجنیق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آن در ده ذراع بود و میانه اش به جز آنچه که زیر دو بازو بود، 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بیرونی آن آستانه پنج ذراع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آستانه آن به جز آن چه در دو بازو بود، ده ذرا ع در طول 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بیرونی آن آستانه نیز پنج ذراع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تمامی این اندازه ها که گفتیم بر اساس ذراع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دژها هر جمعه به همراه ده سوار کار که هر کدام عصای کوچکی از جنس آهن در دست داشتند و هر کدام به اندازه پنجاه نفر از ما بودند، سوار بر اسب خود می آمد و با آن عصاها در هر روز سه ضربه به آن قفل می زد که صدای آن از پشت در شنیده می شد و آنان که پشت در بودند می دانستند که نگهبانانی در آن جا هستند و اینان در می یافتتند که آنان آسیبی به در وارد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ضربه می زدند به آن گوش می دادند و پژواک آن را از داخل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کوه دژ بزرگی به اندازه ده فرسخ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ده فرسخ بود که مساحتش صد فرسخ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در دو دژ وجود داشت که هر کدام دویست ذراع در دویست ذراع بود و روی در هر یک از این دو دژ دو صخره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دژ نیز چشمه آب گوارایی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دژ ابزار های ساختی بود که آن سد را به وسیله آن ساخته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های آهنی، ملاقه های آهنی و دیگ صابون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 صابون در منبع نیامده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برخی خشت های آهنی نیز در آن جا وجود داشت که به دلیل زنگ زدن به یکدیگر چسبیده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خشت یک ذراع و نیم در طول یک وجب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یک وجب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آنان پرسیدیم که آیا تا به حال کسی از یأجوج و مأجوج را دیده اند؟ آنان پاسخ دادند که چند تن از آنان را در بالای کنگره ها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 سیاه وزید و آنان را در کنارشان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مرد از آنان به چشم سر یک وجب و نیم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بازگشتیم راه ادلاء ما را به نواحی خراسان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راهمان را به سوی آن کج کردیم و به هفت فرسخی سمرقند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دژ ما را به غذا مجهز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عبد الله بن طاهر رفتیم و او صد هزار درهم به ما پاداش داد و به هر کدام از مردانی که با من بودند پانصد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روزانه برای هر سوارکار پنج درهم و برای هر پیاده سه درهم معین کرد تا این که به ری رفتیم و پس از بیست و هشت ماه به سامرا رسیدیم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2" w:name="__RefHeading___Toc1839247_1468164448"/>
      <w:bookmarkStart w:id="833" w:name="_Toc354"/>
      <w:bookmarkEnd w:id="832"/>
      <w:r>
        <w:rPr>
          <w:rtl w:val="true"/>
        </w:rPr>
        <w:t xml:space="preserve">باب </w:t>
      </w:r>
      <w:r>
        <w:rPr/>
        <w:t>9</w:t>
      </w:r>
      <w:r>
        <w:rPr>
          <w:rtl w:val="true"/>
        </w:rPr>
        <w:t xml:space="preserve"> </w:t>
      </w:r>
      <w:r>
        <w:rPr>
          <w:rtl w:val="true"/>
        </w:rPr>
        <w:t>قصص یعقوب و یوسف علی نبینا و آله و علیهما الصلاة و السلام‌</w:t>
      </w:r>
      <w:bookmarkEnd w:id="833"/>
    </w:p>
    <w:p>
      <w:pPr>
        <w:pStyle w:val="Heading4"/>
        <w:numPr>
          <w:ilvl w:val="3"/>
          <w:numId w:val="1"/>
        </w:numPr>
        <w:rPr/>
      </w:pPr>
      <w:bookmarkStart w:id="834" w:name="__RefHeading___Toc1839249_1468164448"/>
      <w:bookmarkStart w:id="835" w:name="_Toc355"/>
      <w:bookmarkEnd w:id="834"/>
      <w:r>
        <w:rPr>
          <w:rtl w:val="true"/>
        </w:rPr>
        <w:t>الآیات</w:t>
      </w:r>
      <w:bookmarkEnd w:id="83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 قُلْ فَأْتُوا بِالتَّوْراةِ فَاتْلُوها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 یَعْقُوبَ وَ کُلًّا جَعَلْنا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 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آبَائِکَ إِبْرَاهِیمَ وَإِسْمَاعِیلَ وَإِسْحَقَ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وَاحِدًا وَنَحْنُ لَهُ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خداوند برای شما این دین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یعقوب را مرگ فرا رسید حاضر بودید هنگامی که به پسران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را خواهید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و اسماعیل و اسحاق معبودی یگانه را می‌پرستیم و در برابر او تسلیم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الطَّعَامِ کَانَ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خوراکی 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حرام ساخته بود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تورات را بیاورید و آن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نَقُصُّ عَلَیْکَ أَحْسَنَ الْقَصَصِ بِمَا أَوْحَیْنَا إِلَیْکَ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الْقُرْآنَ وَإِن کُنتَ مِن قَبْلِهِ لَمِنَ الْغَافِلِینَ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یَجْتَبِیکَ رَبُّکَ وَیُعَلِّمُکَ مِن تَأْوِیلِ الأَحَادِیثِ وَیُتِمُّ نِعْمَتَهُ عَلَیْکَ وَعَلَی آلِ یَعْقُوبَ کَمَا أَتَمَّهَا عَلَی أَبَوَیْکَ مِن قَبْلُ إِبْرَاهِیمَ وَإِسْحَقَ إِنَّ رَبَّکَ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یُوسُفَ وَإِخْوَتِهِ آیَاتٌ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وَأَخُوهُ أَحَبُّ إِلَی أَبِینَا مِنَّا وَنَحْنُ عُصْبَةٌ إِنَّ أَبَانَا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وَتَکُونُواْ مِن بَعْدِهِ قَوْمًا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قَآئِلٌ مَّنْهُمْ لاَ تَقْتُلُواْ یُوسُفَ وَأَلْقُوهُ فِی غَیَابَةِ الْجُبِّ یَلْتَقِطْهُ بَعْضُ السَّیَّارَةِ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وَیَلْعَبْ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وَأَخَافُ أَن یَأْکُلَهُ الذِّئْبُ وَأَنتُمْ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وَنَحْنُ عُصْبَةٌ إِنَّا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وَأَجْمَعُواْ أَن یَجْعَلُوهُ فِی غَیَابَةِ الْجُبِّ وَأَوْحَیْنَآ إِلَیْهِ لَتُنَبِّئَنَّهُم بِأَمْرِهِمْ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أَبَاهُمْ عِشَاء یَبْکُونَ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وَتَرَکْنَا یُوسُفَ عِندَ مَتَاعِنَا فَأَکَلَهُ الذِّئْبُ وَمَا أَنتَ بِمُؤْمِنٍ لِّنَا وَلَوْ کُنَّا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وَجَآؤُوا عَلَی قَمِیصِهِ بِدَمٍ کَذِبٍ قَالَ بَلْ سَوَّلَتْ لَکُمْ أَنفُسُکُمْ أَمْرًا فَصَبْرٌ جَمِیلٌ وَاللّهُ الْمُسْتَعَانُ عَلَی 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سَیَّارَةٌ فَأَرْسَلُواْ وَارِدَهُمْ فَأَدْلَی دَلْوَهُ قَالَ یَا بُشْرَی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غُلاَمٌ وَأَسَرُّوهُ بِضَاعَةً وَاللّهُ عَلِیمٌ بِمَا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دَرَاهِمَ مَعْدُودَةٍ وَکَانُواْ فِیهِ مِنَ الزَّاهِدِینَ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 اشْتَرَاهُ مِن مِّصْرَ لاِمْرَأَتِهِ أَکْرِمِی مَثْوَاهُ عَسَی أَن یَنفَعَنَا أَوْ نَتَّخِذَهُ وَلَدًا وَکَذَلِکَ مَکَّنِّا لِیُوسُفَ فِی الأَرْضِ وَلِنُعَلِّمَهُ مِن تَأْوِیلِ الأَحَادِیثِ وَاللّهُ غَالِبٌ عَلَی أَمْرِهِ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آتَیْنَاهُ حُکْمًا وَعِلْمًا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وَرَاوَدَتْهُ الَّتِی هُوَ فِی بَیْتِهَا عَن نَّفْسِهِ وَغَلَّقَتِ الأَبْوَابَ وَقَالَتْ هَیْتَ لَکَ قَالَ مَعَاذَ اللّهِ إِنَّهُ رَبِّی أَحْسَنَ مَثْوَایَ 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رَّأَی بُرْهَانَ رَبِّهِ کَذَلِکَ لِنَصْرِفَ عَنْهُ السُّوءَ وَالْفَحْشَاء إِنَّهُ مِنْ عِبَادِنَا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وَاسُتَبَقَا الْبَابَ وَقَدَّتْ قَمِیصَهُ مِن دُبُرٍ وَأَلْفَیَا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وَاسْتَغْفِرِی لِذَنبِکِ إِنَّکِ کُنتِ مِنَ الْخَاطِئِینَ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نِسْوَةٌ فِی الْمَدِینَةِ امْرَأَةُ الْعَزِیزِ تُرَاوِدُ فَتَاهَا عَن نَّفْسِهِ قَدْ شَغَفَهَا حُبًّا إِنَّا لَنَرَاهَا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 وَأَعْتَدَتْ لَهُنَّ مُتَّکَأً وَآتَتْ کُلَّ وَاحِدَةٍ مِّنْهُنَّ سِکِّینًا وَقَالَتِ اخْرُجْ عَلَیْهِنَّ فَلَمَّا رَأَیْنَهُ أَکْبَرْنَهُ وَقَطَّعْنَ أَیْدِیَهُنَّ وَقُلْنَ حَاشَ لِلّهِ 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بَشَرًا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إِلاَّ مَلَکٌ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وَلَقَدْ رَاوَدتُّهُ عَن نَّفْسِهِ فَاسَتَعْصَمَ وَلَئِن لَّمْ یَفْعَلْ مَا آمُرُهُ لَیُسْجَنَنَّ وَلَیَکُونًا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السِّجْنَ فَتَیَانَ قَالَ أَحَدُهُمَآ إِنِّی أَرَانِی أَعْصِرُ خَمْرًا وَقَالَ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 مِلَّةَ آبَآئِ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إِبْرَاهِیمَ وَإِسْحَقَ وَیَعْقُوبَ مَا کَانَ لَنَا أَن نُّشْرِکَ بِاللّهِ مِن شَیْءٍ ذَلِکَ مِن فَضْلِ اللّهِ عَلَیْنَا وَعَلَی النَّاسِ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أَأَرْبَابٌ مُّتَفَرِّقُونَ خَیْرٌ أَمِ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وَأَمَّا الآخَرُ فَیُصْلَبُ فَتَأْکُلُ الطَّیْرُ مِن رَّأْسِهِ قُضِیَ الأَمْرُ الَّذِی فِیهِ تَسْتَفْتِیَانِ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وَأُخَرَ یَابِسَاتٍ یَا أَیُّهَا الْمَلأُ أَفْتُونِی فِی رُؤْیَایَ إِن کُنتُمْ لِلرُّؤْیَا 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وَمَا نَحْنُ بِتَأْوِیلِ الأَحْلاَمِ بِعَالِمِینَ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 نَجَا مِنْهُمَا وَادَّکَرَ بَعْدَ أُمَّةٍ أَنَاْ أُنَبِّئُکُم بِتَأْوِیلِهِ 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وَأُخَرَ یَابِسَاتٍ لَّعَلِّی أَرْجِعُ إِلَی النَّاسِ لَعَلَّهُمْ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وَفِیهِ یَعْصِرُونَ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ائْتُونِی بِهِ فَلَمَّا جَاءهُ الرَّسُولُ قَالَ ارْجِعْ إِلَی رَبِّکَ فَاسْأَلْهُ مَا بَالُ النِّسْوَةِ اللاَّتِی قَطَّعْنَ أَیْدِیَهُنَّ إِنَّ رَبِّی بِکَیْدِهِنَّ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وَأَنَّ اللّهَ لاَ یَهْدِی کَیْدَ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أُبَرِّیءُ نَفْسِی إِنَّ النَّفْسَ لأَمَّارَةٌ بِالسُّوءِ إِلاَّ مَا رَحِمَ رَبِّیَ إِنَّ رَبِّی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خَزَآئِنِ الأَرْضِ 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مَکَّنِّا لِیُوسُفَ فِی الأَرْضِ یَتَبَوَّأُ مِنْهَا حَیْثُ یَشَاء نُصِیبُ بِرَحْمَتِنَا مَن نَّشَاء وَلاَ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وَلَأَجْرُ الآخِرَةِ خَیْرٌ لِّلَّذِینَ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إِخْوَةُ یُوسُفَ فَدَخَلُواْ عَلَیْهِ فَعَرَفَهُمْ وَهُمْ لَهُ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ائْتُونِی بِأَخٍ لَّکُم مِّنْ أَبِیکُمْ أَلاَ تَرَوْنَ أَنِّی أُوفِی الْکَیْلَ وَأَنَاْ خَیْرُ الْمُنزِلِینَ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وَلاَ تَقْرَبُونِ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فَتَحُواْ مَتَاعَهُمْ وَجَدُواْ بِضَاعَتَهُمْ رُدَّتْ إِلَیْهِمْ قَالُواْ یَا أَبَانَا مَا نَبْغِی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بِضَاعَتُنَا رُدَّتْ إِلَیْنَا وَنَمِیرُ أَهْلَنَا وَنَحْفَظُ أَخَانَا وَنَزْدَادُ کَیْلَ بَعِیرٍ ذَلِکَ کَیْلٌ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یَا بَنِیَّ لاَ تَدْخُلُواْ مِن بَابٍ وَاحِدٍ وَادْخُلُواْ مِنْ أَبْوَابٍ مُّتَفَرِّقَةٍ وَمَا أُغْنِی عَنکُم مِّنَ اللّهِ مِن شَیْءٍ إِنِ الْحُکْمُ إِلاَّ لِلّهِ عَلَیْهِ تَوَکَّلْتُ وَعَلَیْهِ فَلْیَتَوَکَّلِ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دَخَلُواْ مِنْ حَیْثُ أَمَرَهُمْ أَبُوهُم مَّا کَانَ یُغْنِی عَنْهُم مِّنَ اللّهِ مِن شَیْءٍ إِلاَّ حَاجَةً فِی نَفْسِ یَعْقُوبَ قَضَاهَا وَإِنَّهُ لَذُو عِلْمٍ لِّمَا عَلَّمْنَاهُ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وَأَقْبَلُواْ عَلَیْهِم مَّاذَا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وَلِمَن جَاء بِهِ حِمْلُ بَعِیرٍ وَأَنَاْ بِهِ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وَمَا کُنَّا سَارِقِینَ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جَزَآؤُهُ إِن کُنتُمْ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جَزَآؤُهُ مَن وُجِدَ فِی رَحْلِهِ فَهُوَ جَزَاؤُهُ کَذَلِکَ نَجْزِی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وَفَوْقَ کُلِّ ذِی عِلْمٍ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أَن نَّأْخُذَ إِلاَّ مَن وَجَدْنَا مَتَاعَنَا عِندَهُ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إِذًا 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أَلَمْ تَعْلَمُواْ أَنَّ أَبَاکُمْ قَدْ أَخَذَ عَلَیْکُم مَّوْثِقًا مِّنَ اللّهِ وَمِن قَبْلُ مَا فَرَّطتُمْ فِی یُوسُفَ فَلَنْ أَبْرَحَ الأَرْضَ حَتَّیَ یَأْذَنَ لِی أَبِی أَوْ یَحْکُمَ اللّهُ لِی وَهُوَ خَیْرُ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وَمَا شَهِدْنَا إِلاَّ بِمَا عَلِمْنَا وَمَا کُنَّا لِلْغَیْبِ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الْقَرْیَةَ الَّتِی کُنَّا فِیهَا وَالْعِیْرَ الَّتِی أَقْبَلْنَا فِیهَا 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وَأَخِیهِ وَلاَ تَیْأَسُواْ مِن رَّوْحِ اللّهِ إِنَّهُ لاَ یَیْأَسُ مِن رَّوْحِ اللّهِ إِلاَّ الْقَوْمُ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وَأَهْلَنَا الضُّرُّ وَجِئْنَا بِبِضَاعَةٍ مُّزْجَاةٍ فَأَوْفِ لَنَا الْکَیْلَ وَتَصَدَّقْ عَلَیْنَآ إِنَّ اللّهَ یَجْزِی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أَإِنَّکَ لَأَنتَ یُوسُفُ قَالَ أَنَاْ یُوسُفُ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أَخِی قَدْ مَنَّ اللّهُ عَلَیْنَا إِنَّهُ مَن یَتَّقِ وَیِصْبِرْ فَإِنَّ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بِقَمِیصِی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فَأَلْقُوهُ عَلَی وَجْهِ أَبِی یَأْتِ بَصِیرًا وَأْتُونِی بِأَهْلِکُمْ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الْعِیرُ قَالَ أَبُوهُمْ إِنِّی لَأَجِدُ رِیحَ یُوسُفَ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أَلَمْ أَقُل لَّکُمْ إِنِّی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أَبَوَیْهِ عَلَی الْعَرْشِ وَخَرُّواْ لَهُ سُجَّدًا وَقَالَ یَا أَبَتِ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تَأْوِیلُ رُؤْیَایَ مِن قَبْلُ قَدْ جَعَلَهَا رَبِّی حَقًّا وَقَدْ أَحْسَنَ بَی إِذْ أَخْرَجَنِی مِنَ السِّجْنِ وَجَاء بِکُم مِّنَ الْبَدْوِ مِن بَعْدِ أَن نَّزغَ الشَّیْطَانُ بَیْنِی وَبَیْنَ إِخْوَتِی إِنَّ رَبِّی لَطِیفٌ لِّمَا یَشَاء 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وَمَا کُنتَ لَدَیْهِمْ إِذْ أَجْمَعُواْ أَمْرَهُمْ وَهُمْ یَمْکُرُونَ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 کنیم و تو قطعا پیش از آن از بی خبران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خوابت را برای برادرانت حکایت مکن که برای تو نیرنگی می اندیشند؛ زیرا شیطان برای آدمی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پروردگارت، تو را برمی گزیند و از تعبیر خوابها به تو می آموزد و نعمتش را بر تو و بر خاندان یعقوب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بر پدران تو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تو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برادرانش برای پرسندگان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یا او را به سرزمینی بیندازید تا توجه پدرتان معطوف شما گردد و پس از او مردمی شایسته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 کنید او را در نهانخانه چاه بیفکنید تا برخی از مسافران او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را چه شده است که ما را بر یوسف امین نمی دانی، در حالی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و 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ببرید سخت مرا اندوهگین می کند و 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گرگ او را بخورد با این که ما گروهی نیرومند هستیم در آن صورت ما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مقدار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او را بردند و همداستان شدند تا او را در نهانخانه چاه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وحی کردیم که 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شامگاهان گریان نزد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 و یوسف را پیش کالای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گرگ او را خورد، ولی تو ما را هر چند راستگو باشیم باور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خونی دروغین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توصیف می کنید خدا یاری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کاروانی آمد پس آب آور خود را فرستادند و دلوش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این، یک پسر است و او را چون کالایی پنهان داشتند و خدا به آنچه می کردند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بهای ناچیزی چند درهم فروختند و در آن بی رغبت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او را از مصر خریده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نیکش بدار شاید به حال ما سود بخشد یا او را به فرزندی اختیار کنیم و بدین گونه ما یوسف را در آن سرزمین مکانت بخشیدیم تا به او تاویل خواب ها را بیاموزیم و خدا بر کار خویش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حد رشد رسید او را حکمت و دانش عطا کردیم و نیکوکاران را چنین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خانه اش بود خواست از او کام گیرد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جای نیکو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بازگردانیم؛ چرا که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به سوی در بر یکدیگر سبقت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از پشت بدرید و در آستانه در آقای آن زن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کسی که قصد بد به خانواده تو کرده چیست جز اینکه زندانی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کام خواست و شاهدی از خانواده آن زن شهادت داد اگر پیراهن او از جلو چاک خورده زن راست گفته و او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او از پشت دریده شده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پیراهن او از پشت چاک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آمرزش بخواه که تو از خطاکاران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از غلام خود کام خواسته و سخت خاطرخواه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مکرشان اطلاع یافت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محفلی برایشان آماده ساخت و به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دیدند وی را بس شگرف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فرشته ای بزرگوار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باره او سرزنشم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او کام خواستم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 و اگر آنچه را به او دستور می دهم نکند قطعا زندانی خواهد شد و حتما از خوارشدگان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زندان برای من دوستداشتنی تر است از آنچه مرا به آن می خوانند و اگر نیرنگ آنان را از من بازنگردانی به سوی آنان خواهم گرایید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 و نیرنگ آنان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دیدن آن نشانه ها به نظرشان آمد که او را تا چندی به زندان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جوان با او به زندان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تعبیرش خبر ده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را که روزی شماست برای شما نمی آورند مگر آن که من از تعبیر آن به شما خبر می دهم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آیین قومی را که به خدا اعتقاد ندارند و منکر آخرتند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پدرانم ابراهیم و اسحاق و یعقوب را پیروی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نیست که چیزی را شریک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عنایت خدا بر ما و بر مردم است، ولی بیشتر مردم سپاسگزاری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رفیق زندانیم، آیا خدایان پراکنده بهترند یا خدای یگانه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جای او جز نامهایی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پرستید که شما و پدرانتان آنها را نامگذاری کرده 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رفیق زندانیم، اما یکی از شما به آقای خود باده می نوشاند و اما دیگری به دار آویخته می شود و پرندگان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از آن دو که گمان می کرد خلاص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آقای خود به یاد آور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چند سالی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هفت گاو فربه است 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 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قوم، اگر خواب تعبیر می کنید درباره خواب من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است پریشان و ما به تعبیر خواب های آشفته دانا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شما را از تعبیر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ای مرد راستگوی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 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 به ما نظر ده تا به سوی مردم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هفتسال پی در پی می کارید و آنچه را درویدید جز اندکی را که می خورید در خوشه اش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هفت سال سخت می آید که آنچه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نهاده اید جز اندکی را که ذخیره می کنید 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سالی فرا می 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رسد و در آن آب میوه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فرستاده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خویش برگرد و از او بپرس که حال آن زنانی که دست های خود را بریدند چگونه است؛ زیرا پروردگار من به نیرنگ آنان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وقتی از یوسف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چه منظور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ست خدا، ما گناهی بر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 شک 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نکردم و خدا نیرنگ خائنان را به جایی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نفس خود را تبرئه نمی کنم؛ چرا که نفس قطعا به بدی امر می کند مگر کسی را که خدا رحم کند؛ زیرا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یوسف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که در آن هر جا که می خواست سکونت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بخواهیم به رحمت خود می رسانیم و اجر نیکوکاران را تباه نمی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اجر آخرت برای کسانی که ایمان آورده و پرهیزکاری می نمودند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یوسف آمدند و بر او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به خوار و بارشان مجهز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پدری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من پیمانه را تمام می دهم و من بهترین میزبانانم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نزد من نیاوردید برای شما نزد من پیمانه ای نیست و به من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نیرنگ از پدرش خواهیم خواست و محققا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آنان را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به سوی خانواده خود برمی گردند آن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آنان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سوی پدر خود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پیمانه از ما منع شد برادرمان را با ما بفرست تا پیمانه بگیریم و ما نگهبان او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بارهای خود را گشودند دریافتند که سرمایه شان بدآنها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خانواده خود را فراهم و برادرمان را نگهبانی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شتر می افزاییم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با شما نخواهم فرستاد تا با من با نام خدا پیمان استواری ببندید که حتما او را نزد من باز آورید مگر آنکه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پیمان خود را با او استوار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می 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نیایید، بلکه از دروازه های مختلف وارد شوید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 گونه که پدرشان به آنان فرمان داده بود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برابر خدا از آنان برطرف نمی کرد جز این که یعقوب نیازی را که در دلش بود برآورد و بی 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 یوسف وارد شدند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آنان را به خوار و بارشان مجهز کرد آبخوری را در بار برادرش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ای بانگ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آنان روی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شاه را گم کرده ایم و برای هر کس که آن را بیاورد یک بار شتر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خوب می دانید که ما نیامده ایم در این سرزمین فساد کنیم و 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یوسف شیوه آموختیم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آیین پادشاه نمی توانست برادرش را بازداشت کند مگر این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راهی بدو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کسانی را که بخواهیم بالا می بریم و فوق هر صاحب دانشی دانشوری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پنهان داشت و آن را برایشان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 به آنچه وصف می کنید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 ایم، بازداشت کنیم؛ زیرا 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پدرتان با نام خدا پیمانی استوار از شما گرفته است 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یوسف تقصیر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پسرت دزدی کرده و ما جز آنچه می دانیم گواهی نمی دهیم و ما نگهبان غیب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 و در حالی که اندوه خود را فرو می خورد چشمانش از اندوه سپید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پیوسته یوسف را یاد می کنی تا بیمار شوی 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پیمانه ما را تمام بده و بر ما تصدق کن که خدا صدقه دهندگان را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که تقوا و صبر پیشه کند خدا پاداش نیکوکاران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کاروان 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سخت در گمراهی دیرین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مژده رسان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چهره او انداخت پس 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 که او همانا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یوسف وارد شدند پدر و مادر خود را در کنار خویش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داخل مصر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به سجده درافتادند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پروردگارم آن را راست گردانید و به من احسان کرد آنگاه که مرا از زندان خارج ساخت و شما را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آورد پس از آن که 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 من نسبت به آنچه بخواهد صاحب لطف است؛ زیرا که او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من دولت دادی و از تعبیر خواب 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آسمآنها و زمین، تنها تو در دنیا و آخرت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 غیب است که به تو وحی می کنیم و تو هنگامی که آنان همداستان شدند و نیرنگ می کردند نزدشان 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وَهَبْنَا لَهُ إِسْحَقَ وَیَعْقُوبَ وَکُلًّا جَعَلْنَا نَبِیًّا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به او عطا کردیم و همه را پیامبر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6" w:name="__RefHeading___Toc1839251_1468164448"/>
      <w:bookmarkStart w:id="837" w:name="_Toc356"/>
      <w:bookmarkEnd w:id="836"/>
      <w:r>
        <w:rPr>
          <w:rtl w:val="true"/>
        </w:rPr>
        <w:t>تفسیر</w:t>
      </w:r>
      <w:bookmarkEnd w:id="8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حَرَّمَ إِسْرائِیلُ أی یعقوب عَلی نَفْسِهِ اختلفوا فی ذلک الطعام فقیل إن یعقوب أخذه وجع العرق الذی یقال له عرق النسا فنذر إن شفاه الله أن یحرم العروق و لحم الإبل و هو أحب الطعام إلیه عن ابن عباس و غیره و قیل حرم إسرائیل علی نفسه لحم الجزور تعبدا لله و سأل الله أن یجیز له فحرم الله تعالی ذلک علی ولده و قیل حرم زائدة الکبد و الکلیتین و الشحم إلا ما حملته الظهور و اختلف فی أنه علیه السلام کیف حرم علی نفسه فقیل بالاجتهاد و هو باطل و قیل بالنذر و قیل بنص ورد علیه و قیل حرمه کما یحرم المستظهر فی دینه من الزهاد اللذة علی نفسه مِنْ قَبْلِ أَنْ تُنَزَّلَ التَّوْراةُ أی کل الطعام کان حلالا لبنی إسرائیل قبل أن تنزل التوراة علی موسی فإنها تضمنت تحریم ما کانت حلالا لبنی إسرائیل و اختلفوا فیما حرم علیهم فقیل إنه حرم علیهم ما کانوا یحرمونه قبل نزولها اقتداء بأبیهم یعقوب و قیل لم یحرمه الله علیهم فی التوراة و إنما حرم علیهم بعد التوراة بظلمهم و کفرهم و کانت بنو إسرائیل إذا أصابوا ذنبا عظیما حرم الله علیهم طعاما طیبا و صب علیهم رجزا </w:t>
      </w:r>
      <w:bookmarkStart w:id="838" w:name="pg13749_126720"/>
    </w:p>
    <w:p>
      <w:pPr>
        <w:pStyle w:val="BookText"/>
        <w:rPr/>
      </w:pPr>
      <w:bookmarkEnd w:id="838"/>
      <w:r>
        <w:rPr>
          <w:rFonts w:ascii="Amiri" w:hAnsi="Amiri" w:eastAsia="Amiri" w:cs="Amiri"/>
          <w:color w:val="111111"/>
          <w:sz w:val="28"/>
          <w:sz w:val="28"/>
          <w:szCs w:val="28"/>
          <w:rtl w:val="true"/>
          <w:lang w:bidi="ar-SA"/>
        </w:rPr>
        <w:t xml:space="preserve">و هو الموت و ذلک قوله تعالی فَبِظُلْمٍ مِنَ الَّذِینَ هادُوا الآیة و قیل لم یکن شیئا </w:t>
      </w:r>
      <w:r>
        <w:rPr>
          <w:rStyle w:val="FootnoteAnchor"/>
          <w:rtl w:val="true"/>
        </w:rPr>
        <w:footnoteReference w:id="886"/>
      </w:r>
      <w:r>
        <w:rPr>
          <w:rFonts w:ascii="IRNazanin" w:hAnsi="IRNazanin" w:eastAsia="IRNazanin"/>
          <w:color w:val="111111"/>
          <w:sz w:val="28"/>
          <w:sz w:val="28"/>
          <w:szCs w:val="28"/>
          <w:rtl w:val="true"/>
          <w:lang w:bidi="fa-IR"/>
        </w:rPr>
        <w:t xml:space="preserve">من ذلک حراما علیهم فی التوراة و إنما هو شی‌ء حرموه علی أنفسهم اتباعا لأبیهم و أضافوا تحریمه إلی الله فکذبهم الله تعالی و احتج علیهم بالتوراة فلم یجسروا علی إتیان التوراة لعلمهم بصدق النبی صلی الله علیه و آله و کذبهم و کان ذلک دلیلا ظاهرا علی صحة نبوة نبینا صلی الله علیه و آله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حرام ساخته بود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آن غذا چه بوده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ابن عباس و دیگران می گویند که رگی از رگ های یعقوب علیه السلام به نام عِرقُ النَّسا درد گرفت؛ از این رو او نذر کرد که اگر خدا او را شفا دهد رگ ها و گوشت شتر که از دوستداشتنی ترین غذاها نزد او بود را بر خود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او گوشت بچه شتر را از روی پرستش خداوند بر خود حرام کرد و از خداوند خواست تا اجازه این کار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آن را بر فرزندان او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او پاره جگر، کلیه ها و پیه را جز آنچه در پشت وجود دارد،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این که او چگونه آن غذاها را بر خود حرام کرد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او به وسیله اجتهاد، این کار را کرده که این نظر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او این کار را با 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او به وسیله نصی که بر او وارد شد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او آن غذا را بر خود حرام کرد همان طور که زاهدان که خواهان تسلط بر نفس خویش در دین هستند لذت را بر خود حرام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 که تورات بر موسی علیه السلام نازل شود تمام غذاها برای بنی اسرائیل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تحریم آنچه برای بنی اسرائیل حلال بود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آنچه بر آنان حرام شد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آنچه آنان به پیروی از پدرشان یعقوب علیه السلام پیش از نزول تورات برخود حرام می کردند بر آنان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خداوند، آن غذا را در تورات بر آنان حرام نکرد، بلکه به دلیل ستم و کفرشان، بعد از نزول تورات بر آنان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بنی اسرائیل مرتکب گناه کبیره ای می شدند خداوند، غذای پاکیزه ای را بر آنان حرام می کرد و عذابی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همان مرگ بود را بر آنان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ستمی که از یهودیان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چیزی از آن غذا در تورات بر آنان حرام نشده بود، بلکه آن چیزی بود که آنان خود به پیروی از پدرشان بر خود حرام کردند و تحریم آن را به خداوند نسبت دادند؛ از این رو خداوند متعال آنان را تکذیب کرد و به وسیله تورات برای آنان حجت و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آنان جرئت نکردند که تورات را به عنوان حجت خود قرار دهند؛ زیرا می دانستند که پیامبر صلی الله علیه و آله راست می گوید و سخن آنان، دروغ است و این، دلیل آشکاری بر درستی نبوت پیامبرمان صلی الله علیه و آله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9" w:name="__RefHeading___Toc1839253_1468164448"/>
      <w:bookmarkStart w:id="840" w:name="_Toc357"/>
      <w:bookmarkEnd w:id="839"/>
      <w:r>
        <w:rPr>
          <w:rtl w:val="true"/>
        </w:rPr>
        <w:t>الأخبار</w:t>
      </w:r>
      <w:bookmarkEnd w:id="840"/>
    </w:p>
    <w:p>
      <w:pPr>
        <w:pStyle w:val="Heading5"/>
        <w:numPr>
          <w:ilvl w:val="4"/>
          <w:numId w:val="1"/>
        </w:numPr>
        <w:rPr/>
      </w:pPr>
      <w:bookmarkStart w:id="841" w:name="__RefHeading___Toc1839255_1468164448"/>
      <w:bookmarkStart w:id="842" w:name="_Toc358"/>
      <w:bookmarkEnd w:id="841"/>
      <w:r>
        <w:rPr>
          <w:rtl w:val="true"/>
        </w:rPr>
        <w:t>«</w:t>
      </w:r>
      <w:r>
        <w:rPr/>
        <w:t>1</w:t>
      </w:r>
      <w:r>
        <w:rPr>
          <w:rtl w:val="true"/>
        </w:rPr>
        <w:t>»</w:t>
      </w:r>
      <w:bookmarkEnd w:id="842"/>
    </w:p>
    <w:p>
      <w:pPr>
        <w:pStyle w:val="BookText"/>
        <w:rPr/>
      </w:pPr>
      <w:r>
        <w:rPr>
          <w:rFonts w:ascii="IRNazanin" w:hAnsi="IRNazanin" w:eastAsia="IRNazanin"/>
          <w:color w:val="111111"/>
          <w:sz w:val="28"/>
          <w:sz w:val="28"/>
          <w:szCs w:val="28"/>
          <w:rtl w:val="true"/>
          <w:lang w:bidi="fa-IR"/>
        </w:rPr>
        <w:t xml:space="preserve">فس، تفسیر القمی محمد بن جعفر عن محمد بن أحمد عن علی بن محمد عمن حدثه </w:t>
      </w:r>
      <w:r>
        <w:rPr>
          <w:rStyle w:val="FootnoteAnchor"/>
          <w:rtl w:val="true"/>
        </w:rPr>
        <w:footnoteReference w:id="888"/>
      </w:r>
      <w:r>
        <w:rPr>
          <w:rFonts w:ascii="Amiri" w:hAnsi="Amiri" w:eastAsia="Amiri" w:cs="Amiri"/>
          <w:color w:val="111111"/>
          <w:sz w:val="28"/>
          <w:sz w:val="28"/>
          <w:szCs w:val="28"/>
          <w:rtl w:val="true"/>
          <w:lang w:bidi="ar-SA"/>
        </w:rPr>
        <w:t xml:space="preserve">عن المنقری عن عمرو بن شمر عن إسماعیل بن السندی عن عبد الرحمن بن أسباط القرشی عن جابر بن عبد الله الأنصاری فی قول الله إِنِّی رَأَیْتُ أَحَدَ عَشَرَ کَوْکَباً وَ الشَّمْسَ وَ الْقَمَرَ رَأَیْتُهُمْ لِی ساجِدِینَ قال فی تسمیة النجوم هو الطارق و حوبان و الذیال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الکتفین و وثاب و قابس و عمودان و فیلق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مصبح و الصرح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الضیاء و النور یعنی الشمس و القمر و کل هذا النجوم محیطة بالسماء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هَذِهِ الرُّؤْیَا أَنَّهُ سَیَمْلِکُ مِصْرَ وَ یَدْخُلُ عَلَیْهِ أَبَوَاهُ وَ إِخْوَتُهُ أَمَّا الشَّمْسُ فَأُمُّ یُوسُفَ رَاحِیلُ وَ الْقَمَرُ یَعْقُوبُ وَ أَمَّا أَحَدَ عَشَرَ کَوْکَباً فَإِخْوَتُهُ فَلَمَّا دَخَلُوا عَلَیْهِ سَجَدُوا شُکْراً لِلَّهِ وَحْدَهُ حِینَ نَظَرُوا إِلَیْهِ وَ کَانَ ذَلِکَ السُّجُودُ 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إِبْرَاهِیمَ فَحَدَّثَنِی أَبِی عَنْ عَمْرِو بْنِ شِمْرٍ عَنْ جَابِرٍ عَنْ أَبِی جَعْفَرٍ علیه السلام أَنَّهُ کَانَ مِنْ خَبَرِ یُوسُفَ أَنَّهُ کَانَ لَهُ أَحَدَ عَشَرَ أَخاً وَ کَانَ لَهُ مِنْ أُمِّهِ أَخٌ وَاحِدٌ </w:t>
      </w:r>
      <w:bookmarkStart w:id="843" w:name="pg13749_126721"/>
    </w:p>
    <w:p>
      <w:pPr>
        <w:pStyle w:val="BookText"/>
        <w:rPr/>
      </w:pPr>
      <w:bookmarkEnd w:id="843"/>
      <w:r>
        <w:rPr>
          <w:rFonts w:ascii="Amiri" w:hAnsi="Amiri" w:eastAsia="Amiri" w:cs="Amiri"/>
          <w:color w:val="111111"/>
          <w:sz w:val="28"/>
          <w:sz w:val="28"/>
          <w:szCs w:val="28"/>
          <w:rtl w:val="true"/>
          <w:lang w:bidi="ar-SA"/>
        </w:rPr>
        <w:t xml:space="preserve">یُسَمَّی بِنْیَامِینَ </w:t>
      </w:r>
      <w:r>
        <w:rPr>
          <w:rStyle w:val="FootnoteAnchor"/>
          <w:rtl w:val="true"/>
        </w:rPr>
        <w:footnoteReference w:id="890"/>
      </w:r>
      <w:r>
        <w:rPr>
          <w:rFonts w:ascii="Amiri" w:hAnsi="Amiri" w:eastAsia="Amiri" w:cs="Amiri"/>
          <w:color w:val="111111"/>
          <w:sz w:val="28"/>
          <w:sz w:val="28"/>
          <w:szCs w:val="28"/>
          <w:rtl w:val="true"/>
          <w:lang w:bidi="ar-SA"/>
        </w:rPr>
        <w:t>وَ کَانَ یَعْقُوبُ إِسْرَائِیلَ اللَّهِ وَ مَعْنَی إِسْرَائِیلِ اللَّهِ أَیْ خَالِصُ اللَّهِ ابْنُ إِسْحَاقَ نَبِیِّ اللَّهِ ابْنِ إِبْرَاهِیمَ خَلِیلِ اللَّهِ فَرَأَی یُوسُفُ هَذِهِ الرُّؤْیَا وَ لَهُ تِسْعُ سِنِینَ فَقَصَّهَا عَلَی أَبِیهِ فَقَالَ یَعْقُوبُ یا بُنَیَّ لا تَقْصُصْ رُؤْیاکَ عَلی إِخْوَتِکَ فَیَکِیدُوا لَکَ کَیْداً إِنَّ الشَّیْطانَ لِلْإِنْسانِ عَدُوٌّ مُبِینٌ قَوْلُهُ فَیَکِیدُوا لَکَ کَیْداً أَیْ یَحْتَالُوا عَلَیْکَ فَقَالَ یَعْقُوبُ لِیُوسُفَ وَ کَذلِکَ یَجْتَبِیکَ رَبُّکَ وَ یُعَلِّمُکَ مِنْ تَأْوِیلِ الْأَحادِیثِ وَ یُتِمُّ نِعْمَتَهُ عَلَیْکَ وَ عَلی آلِ یَعْقُوبَ کَما أَتَمَّها عَلی أَبَوَیْکَ مِنْ قَبْلُ إِبْراهِیمَ وَ إِسْحاقَ إِنَّ رَبَّکَ عَلِیمٌ حَکِیمٌ وَ کَانَ یُوسُفُ مِنْ أَحْسَنِ النَّاسِ وَجْهاً وَ کَانَ یَعْقُوبُ یُحِبُّهُ وَ یُؤْثِرُهُ عَلَی أَوْلَادِهِ فَحَسَدُوهُ إِخْوَتُهُ عَلَی ذَلِکَ وَ قَالُوا فِیمَا بَیْنَهُمْ مَا حَکَی اللَّهُ عَزَّ وَ جَلَّ إِذْ قالُوا لَیُوسُفُ وَ أَخُوهُ أَحَبُّ إِلی أَبِینا مِنَّا وَ نَحْنُ عُصْبَةٌ أَیْ جَمَاعَةٌ إِنَّ أَبانا لَفِی ضَلالٍ مُبِینٍ فَعَمَدُوا عَلَی قَتْلِ یُوسُفَ فَقَالُوا نَقْتُلُهُ حَتَّی یَخْلُوَ لَنَا وَجْهُ أَبِینَا فَقَالَ لَاوَی لَا یَجُوزُ قَتْلُهُ وَ لَکِنْ نُغَیِّبُهُ عَنْ أَبِینَا وَ نَحْنُ نَخْلُو بِهِ فَقَالُوا کَمَا حَکَی اللَّهُ عَزَّ وَ جَلَّ یا أَبانا ما لَکَ لا تَأْمَنَّا عَلی یُوسُفَ وَ إِنَّا لَهُ لَناصِحُونَ أَرْسِلْهُ مَعَنا غَداً یَرْتَعْ وَ یَلْعَبْ أَیْ یَرْعَی الْغَنَمَ وَ یَلْعَبُ وَ إِنَّا لَهُ لَحافِظُونَ فَأَجْرَی اللَّهُ عَلَی لِسَانِ یَعْقُوبَ إِنِّی لَیَحْزُنُنِی أَنْ تَذْهَبُوا بِهِ وَ أَخافُ أَنْ یَأْکُلَهُ الذِّئْبُ وَ أَنْتُمْ عَنْهُ غافِلُونَ فَقَالُوا کَمَا حَکَی اللَّهُ لَئِنْ أَکَلَهُ الذِّئْبُ وَ نَحْنُ عُصْبَةٌ إِنَّا إِذاً لَخاسِرُونَ الْعُصْبَةُ عَشَرَةٌ إِلَی ثَلَاثَةَ عَشَرَ فَلَمَّا ذَهَبُوا بِهِ وَ أَجْمَعُوا أَنْ یَجْعَلُوهُ فِی غَیابَتِ الْجُبِّ وَ أَوْحَیْنا إِلَیْهِ لَتُنَبِّئَنَّهُمْ بِأَمْرِهِمْ هذا وَ هُمْ لا یَشْعُرُونَ أَیْ تُخْبِرُهُمْ بِمَا هَمُّوا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لَتُنَبِّئَنَّهُمْ بِأَمْرِهِمْ هذا وَ هُمْ لا یَشْعُرُونَ یَقُولُ لَا یَشْعُرُونَ أَنَّکَ أَنْتَ یُوسُفُ أَتَاهُ جَبْرَئِیلُ فَأَخْبَرَهُ بِذَلِکَ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درباره تفسیر نام ستارگانی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طارق، حوبان، ذیال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الخصال در یک روایت، جوبان و در روایتی دیگر، حربان و در عرائس، جریان و در جای دیگری از عرائس، ذبال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ذوالکتفین، وثاب، قابس، عمودان، فیلق، مصبح، صرح، فروغ، ضیاء و نور یعنی خورشید و ماه هستند که به دور آسمان حلقه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ابوالجارود این 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خواب آن است که او فرمانراوی مصر خواهد شد و پدر و مادر و بردرانش بر او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خورشید، مادر یوسف راحیل، تأویل ماه یعقوب علیه السلام و تأویل یازده ستاره برادران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بر او وارد شدند و نگاهشان به او افتاد تنها برای سپاس گذاری از خداوند سجده گزاردند و آن سجده تنها برای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ماجرای یوسف علیه السلام این بود که او یازده برادر داشت که یکی از آنان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نام بنیامین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و نیز در منبع، ابن یامین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برادر تنی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ملقب به اسرائیل الله یعنی خالص برای خدا، پسر اسحاق پیامبر خدا پسر ابراهیم خلیل الله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این خواب را در سن نه سالگی دید و آن را برای پدرش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خوابت را برای برادرانت حکایت مکن که برای تو نیرنگی می اندیشند؛ زیرا شیطان برای آدمی دشمنی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نیرنگی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تو حیله ای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پروردگارت تو را برمی گزیند و از تعبیر خواب ها به تو می آموزد و نعمتش را بر تو و بر خاندان یعقوب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بر پدران تو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تو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زیباترین مردم بود و یعقوب علیه السلام او را بسیار دوست می داشت و به دیگر فرزندانش برتری می داد؛ از این رو برادرانش به این دلیل به او حسادت ورزیدند و باخود چیزی گفتند که خداوند عزوجل آن را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عُصبَه، گروه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که یوسف علیه السلام را بکشند؛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 کشیم تا توجه پدرمان به ما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جایز نیست؛ اما او را از چشم پدرمان پنهان می کنیم و تنها خود برای او باقی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سخنی را گفتند که خداوند عزوجل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تو را چه شده است که ما را بر یوسف امین نمی دانی در حالی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بچراند و بازی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زبان یعقوب علیه السلام این سخن را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او را ببرید سخت مرا اندوهگین می کند و 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طور که خداوند حکایت می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گرگ او را بخورد با این که ما گروهی نیرومند هستیم در آن صورت ما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مقدار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تا سیزده نفر عُصبه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وقتی او را بردند و همداستان شدند تا او را در نهانخانه چاه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وحی کردیم که 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این کاری که خواستند بکنند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روایت دیگری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آنان نمی دانند تو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او را از این امر آگاه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1839257_1468164448"/>
      <w:bookmarkStart w:id="845" w:name="_Toc359"/>
      <w:bookmarkEnd w:id="844"/>
      <w:r>
        <w:rPr>
          <w:rtl w:val="true"/>
        </w:rPr>
        <w:t>بیان</w:t>
      </w:r>
      <w:bookmarkEnd w:id="845"/>
    </w:p>
    <w:p>
      <w:pPr>
        <w:pStyle w:val="BookText"/>
        <w:rPr/>
      </w:pPr>
      <w:r>
        <w:rPr>
          <w:rFonts w:ascii="IRNazanin" w:hAnsi="IRNazanin" w:eastAsia="IRNazanin"/>
          <w:color w:val="111111"/>
          <w:sz w:val="28"/>
          <w:sz w:val="28"/>
          <w:szCs w:val="28"/>
          <w:rtl w:val="true"/>
          <w:lang w:bidi="fa-IR"/>
        </w:rPr>
        <w:t>قال الطبرسی رحمه الله یعقوب هو إسرائیل الله و معناه عبد الله الخالص ابن إسحاق نبی الله ابن إبراهیم خلیل الله</w:t>
      </w:r>
    </w:p>
    <w:p>
      <w:pPr>
        <w:pStyle w:val="BookText"/>
        <w:rPr/>
      </w:pPr>
      <w:r>
        <w:rPr>
          <w:rFonts w:ascii="Amiri" w:hAnsi="Amiri" w:eastAsia="Amiri" w:cs="Amiri"/>
          <w:color w:val="111111"/>
          <w:sz w:val="28"/>
          <w:sz w:val="28"/>
          <w:szCs w:val="28"/>
          <w:rtl w:val="true"/>
          <w:lang w:bidi="ar-SA"/>
        </w:rPr>
        <w:t>وَ فِی الْحَدِیثِ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ابْنُ الْکَرِیمِ ابْنِ الْکَرِیمِ ابْنِ الْکَرِیمِ یُوسُفُ بْنُ یَعْقُوبَ بْنِ إِسْحَاقَ بْنِ إِبْرَاهِیمَ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أن یوسف رأی فی المنام لیلة الجمعة لیلة القدر أحد عشر کوکبا نزلت من السماء فسجدت </w:t>
      </w:r>
    </w:p>
    <w:p>
      <w:pPr>
        <w:pStyle w:val="BookText"/>
        <w:rPr/>
      </w:pPr>
      <w:r>
        <w:rPr>
          <w:rFonts w:ascii="IRNazanin" w:hAnsi="IRNazanin" w:eastAsia="IRNazanin"/>
          <w:color w:val="111111"/>
          <w:sz w:val="28"/>
          <w:sz w:val="28"/>
          <w:szCs w:val="28"/>
          <w:rtl w:val="true"/>
          <w:lang w:bidi="fa-IR"/>
        </w:rPr>
        <w:t>له و رأی الشمس و القمر نزلا من السماء فسجدا له قال فالشمس و القمر أبواه و الکواکب إخوته الأحد عشر و قال السدی الشمس أبوه و القمر خالته و ذلک أن أمه راحیل قد ماتت و قال ابن عباس الشمس أمه و القمر أبوه و قال وهب کان یوسف رأی و هو ابن سبع سنین أن أحد عشر عصا طوالا کانت مرکوزة فی الأرض کهیئة الدائرة و إذا عصا صغیرة وثبت علیها حتی اقتلعتها و غلبتها فوصف ذلک لأبیه فقال له إیاک أن تذکر ذلک لإخوتک ثم رأی و هو ابن اثنتی عشرة سنة أن أحد عشر کوکبا و الشمس و القمر سجدن له فقصها علی أبیه فقال له لا تَقْصُصْ الآیة و قیل إنه کان بین رؤیاه و بین مصیر أبیه و إخوته إلی مصر أربعون سنة و قیل ثمانون سنة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وَ کَذلِکَ أی کما أراک هذه الرؤیا یَجْتَبِیکَ رَبُّکَ أی یصطفیک و یختارک للنبوة وَ یُعَلِّمُکَ مِنْ تَأْوِیلِ الْأَحادِیثِ أی من تعبیر الرؤیا قیل و کان أعبر الناس للرؤیا أو مطلق العلوم و الأخبار السالفة و الآتیة لَقَدْ کانَ فِی یُوسُفَ وَ إِخْوَتِهِ کان لیعقوب اثنا عشر ولدا و قیل أسماؤهم روبیل و هو أکبرهم و شمعون و لاوی و یهودا و ریالون </w:t>
      </w:r>
      <w:r>
        <w:rPr>
          <w:rStyle w:val="FootnoteAnchor"/>
          <w:rtl w:val="true"/>
        </w:rPr>
        <w:footnoteReference w:id="892"/>
      </w:r>
      <w:r>
        <w:rPr>
          <w:rFonts w:ascii="IRNazanin" w:hAnsi="IRNazanin" w:eastAsia="IRNazanin"/>
          <w:color w:val="111111"/>
          <w:sz w:val="28"/>
          <w:sz w:val="28"/>
          <w:szCs w:val="28"/>
          <w:rtl w:val="true"/>
          <w:lang w:bidi="fa-IR"/>
        </w:rPr>
        <w:t xml:space="preserve">و یشجر و أمهم لیا </w:t>
      </w:r>
      <w:r>
        <w:rPr>
          <w:rStyle w:val="FootnoteAnchor"/>
          <w:rtl w:val="true"/>
        </w:rPr>
        <w:footnoteReference w:id="893"/>
      </w:r>
      <w:r>
        <w:rPr>
          <w:rFonts w:ascii="IRNazanin" w:hAnsi="IRNazanin" w:eastAsia="IRNazanin"/>
          <w:color w:val="111111"/>
          <w:sz w:val="28"/>
          <w:sz w:val="28"/>
          <w:szCs w:val="28"/>
          <w:rtl w:val="true"/>
          <w:lang w:bidi="fa-IR"/>
        </w:rPr>
        <w:t xml:space="preserve">بنت لیان و هی ابنة خالة یعقوب ثم توفیت لیا فتزوج یعقوب أختها راحیل فولدت له یوسف و بنیامین </w:t>
      </w:r>
      <w:r>
        <w:rPr>
          <w:rStyle w:val="FootnoteAnchor"/>
          <w:rtl w:val="true"/>
        </w:rPr>
        <w:footnoteReference w:id="894"/>
      </w:r>
      <w:r>
        <w:rPr>
          <w:rFonts w:ascii="IRNazanin" w:hAnsi="IRNazanin" w:eastAsia="IRNazanin"/>
          <w:color w:val="111111"/>
          <w:sz w:val="28"/>
          <w:sz w:val="28"/>
          <w:szCs w:val="28"/>
          <w:rtl w:val="true"/>
          <w:lang w:bidi="fa-IR"/>
        </w:rPr>
        <w:t xml:space="preserve">و قیل ابن یامین و ولد له من سریتین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له اسم إحداهما زلفة و الأخری بلهة </w:t>
      </w:r>
      <w:r>
        <w:rPr>
          <w:rStyle w:val="FootnoteAnchor"/>
          <w:rtl w:val="true"/>
        </w:rPr>
        <w:footnoteReference w:id="896"/>
      </w:r>
      <w:r>
        <w:rPr>
          <w:rFonts w:ascii="IRNazanin" w:hAnsi="IRNazanin" w:eastAsia="IRNazanin"/>
          <w:color w:val="111111"/>
          <w:sz w:val="28"/>
          <w:sz w:val="28"/>
          <w:szCs w:val="28"/>
          <w:rtl w:val="true"/>
          <w:lang w:bidi="fa-IR"/>
        </w:rPr>
        <w:t xml:space="preserve">أربعة بنین دار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و فی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یقنالی و حاد و أشر لَیُوسُفُ وَ أَخُوهُ أی بنیامین وَ نَحْنُ عُصْبَةٌ أی جماعة یتعصب بعضنا لبعض و یعین بعضنا بعضا فنحن أنفع لأبینا لَفِی ضَلالٍ مُبِینٍ أی ذهاب عن طریق الصواب الذی هو التعدیل بیننا أو فی خطاء من الرأی فی أمور الأولاد و التدبیر الدنیوی إذ نحن أقوم بأموره و أکثر المفسرین علی أن إخوة یوسف کانوا أنبیاء و قال بعضهم لم یکونوا أنبیاء لأن الأنبیاء لا یقع منهم القبائح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رَوَی ابْنُ بَابَوَیْهِ فِی کِتَابِ النُّبُوَّةِ بِإِسْنَادِهِ عَنِ ابْنِ بَزِیعٍ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کَانَ أَوْلَادُ یَعْقُوبَ أَنْبِیَاءَ فَقَالَ لَا وَ لَکِنَّهُمْ کَانُوا أَسْبَاطاً أَوْلَادَ الْأَنْبِیَاءِ وَ لَمْ یُفَارِقُوا الدُّنْیَا إِلَّا سُعَدَاءَ تَابُوا وَ تَذَکَّرُوا مَا صَنَعُوا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یَخْلُ لَکُمْ وَجْهُ أَبِیکُمْ أَیْ تَخْلُصْ لَکُمْ مَحَبَّتُهُ قالَ قائِلٌ مِنْهُمْ أی روبیل و قیل یهودا و قیل لاوی فِی غَیابَتِ الْجُبِّ أی فی قعر البئر و اختلف فیه فقیل هو بئر بیت المقدس و قیل بأرض الأردن و قیل بین مدین و مصر و قیل علی ثلاثة فراسخ من منزل یعقوب أَخافُ أَنْ یَأْکُلَهُ الذِّئْبُ قیل کانت أرضهم مذئبة و کانت السباع ضاریة فی ذلک الوقت و قیل إن یعقوب علیه السلام رأی فی منامه کأن یوسف قد شد علیه عشرة أذؤب لیقتلوه و إذا ذئب منها یحمی عنه فکأن الأرض انشقت فدخل فیها یوسف فلم </w:t>
      </w:r>
      <w:bookmarkStart w:id="846" w:name="pg13749_126724"/>
    </w:p>
    <w:p>
      <w:pPr>
        <w:pStyle w:val="BookText"/>
        <w:rPr/>
      </w:pPr>
      <w:bookmarkEnd w:id="846"/>
      <w:r>
        <w:rPr>
          <w:rFonts w:ascii="IRNazanin" w:hAnsi="IRNazanin" w:eastAsia="IRNazanin"/>
          <w:color w:val="111111"/>
          <w:sz w:val="28"/>
          <w:sz w:val="28"/>
          <w:szCs w:val="28"/>
          <w:rtl w:val="true"/>
          <w:lang w:bidi="fa-IR"/>
        </w:rPr>
        <w:t>یخرج إلا بعد ثلاثة أیام فمن ثم قال هذا فلقنهم العلة و کانوا لا یدرون و</w:t>
      </w:r>
    </w:p>
    <w:p>
      <w:pPr>
        <w:pStyle w:val="BookText"/>
        <w:rPr/>
      </w:pPr>
      <w:r>
        <w:rPr>
          <w:rFonts w:ascii="IRNazanin" w:hAnsi="IRNazanin" w:eastAsia="IRNazanin"/>
          <w:color w:val="111111"/>
          <w:sz w:val="28"/>
          <w:sz w:val="28"/>
          <w:szCs w:val="28"/>
          <w:rtl w:val="true"/>
          <w:lang w:bidi="fa-IR"/>
        </w:rPr>
        <w:t xml:space="preserve">روی عن النبی صلی الله علیه و آله أنه قال لا تلقنوا الکذب فتکذبوا فإن بنی یعقوب لم یعلموا أن الذئب یأکل الإنسان حتی لقنهم أبوهم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کنی عنهم بالذئب مساترة عنهم و قال الحسن جعل یوسف فی الجب و هو ابن سبع عشرة سنة و کان فی البلاء إلی أن وصل إلیه أبوه ثمانین سنة و لبث بعد الاجتماع ثلاثا و عشرین سنة و مات و هو ابن مائة و عشرین سنة </w:t>
      </w:r>
      <w:r>
        <w:rPr>
          <w:rStyle w:val="FootnoteAnchor"/>
          <w:rtl w:val="true"/>
        </w:rPr>
        <w:footnoteReference w:id="899"/>
      </w:r>
      <w:r>
        <w:rPr>
          <w:rFonts w:ascii="IRNazanin" w:hAnsi="IRNazanin" w:eastAsia="IRNazanin"/>
          <w:color w:val="111111"/>
          <w:sz w:val="28"/>
          <w:sz w:val="28"/>
          <w:szCs w:val="28"/>
          <w:rtl w:val="true"/>
          <w:lang w:bidi="fa-IR"/>
        </w:rPr>
        <w:t xml:space="preserve">و قیل کان له یوم ألقی فی الجب عشر سنین و قیل اثنا عشر و قیل سبع و قیل تسع و جمع بینه و بین أبیه و هو ابن أربعین سنة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اسرائیل الله یعنی بنده خالص خدا پسر اسحاقِ نبی بن ابراهیم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بن الکریم بن الکریم بن الکریم همان یوسف بن یعقوب بن اسحاق بن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شب جمعه که مصادف با شب قدر بود در خواب دید که یازده ستاره از آسمان نازل شدند و بر او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او همچنین خورشید و ماه را دید که از آسمان فرود آمدند و بر او سجده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پدر و مادر او و ستارگان، یازده برادر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پدر او و ماه، خاله اوست؛ زیرا مادرش راحیل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مادرش و ماه،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هفت سالگی خواب دیده بود که یازده چوبدست بلند در زمین به صورت دایره نصب شده بود و چوبدست کوچکی روی آنها جهید به طوری که آنها را از زمین کَند و بر آنها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خواب را برای پدرش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خواب را برای برادرانت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در سن دوازده سالگی خواب دید که یازده ستاره و خورشید و ماه بر 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خواب را برای پدرش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خواب یوسف علیه السلام تا رفتن پدر و برادرانش به مصر چهل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این مدت را هشتاد سال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آن خواب را بر تو 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تو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برای پیامبری انتخاب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تعبیر خواب ها به تو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و تبیین خواب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تواناترین مردم در تعبیر خواب یا در تمام علوم و حوادث گذشته و آینده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بزرگترین آنان روبیل و نام بقیه شمعون، لاوی، یهودا، ریالون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یعقوبی، طبری و محبر، یهوذا، در منبع و طبری، زبالون، در یعقوبی، زفولون و در محبر، زبلون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یشجر در طبری، یشجر و یشحر با حاء بی نقطه، در یعقوبی، یشاجر و در محبر، یساخر بدونن نقطه یاء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یشجر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لیّا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و طبری آن را این طور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در محبر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پدرش در تاریخ طبری، لیان بن بتویل بن الیاس، در تاریخ یعقوبی، لابان و در محبر، احبن بن نتویل بن ناحور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دختر لیّان دخترخاله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لیّا درگذشت و یعقوب علیه السلام با خواهرش راحیل ازدواج کرد و از او صاحب یوسف علیه السلام و بنیامین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به عربی، شداد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نام او را ابن یامین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او از دو کنیز به نام های زلفه و بلهه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محبر، بلها و در آن و نیز در یعقوبی، زلفاء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صاحب چهار پسر به نام های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یعقوبی، طبری و محبر، دان با نون، در منبع و یعقوبی، نفتالی و در طبری و محبر، نفتالی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حاد در منبع، جاد با جیم، در طبری، جاد و حادر، در محبر، جاذ با ذال و در یعقوبی، کاذ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یقنالی، حاد و اشر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جمعی نیرومند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جمعی هستیم که از یکدیگر طرفداری و یکدیگر را یاری می کنیم؛ بنابراین، ما برای پدرمان مفیدتر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راه درست که همان عدالت ورزیدن میان ما است، منحرف شده یا این که او در امور فرزندان خود و تدبیر دنیوی به اشتباه افتاده است؛ زیرا ما در انجام کارهای او استوار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معتقدند که برادران یوسف علیه السلام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پیامبر نبودند؛ زیرا پیامبران، کار قبیح و زشت نمی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امامی ما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پیامبران، گناه و کار قبیح انجام نمی دهند و معصوم از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ابتدای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پسران یعقوب،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آنان سبط و فرزند پیامبران بودند و پس از آن که توبه کردند و سعادتمند گشتند و گناه خود را متذکر شدند، از دار دنیا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پدرتان معطوف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محبتش تنها برای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یهودا و برخی دیگر او را لاوی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نهانخانه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چاه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آن، چاه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چاهی در سرزمین اردن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آن در میان مدین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آن چاه در سه فرسخی منزل یعقوب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سرزمین آنان، گرگ خیز بود و درندگان در آن زمان، وحشی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خواب دید که گویا ده گرگ یوسف علیه السلام را در تنگنا قرار داده اند تا او را بکشند و ناگهان یک گرگ از او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شکافته شد و یوسف علیه السلام وارد آن گردید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پس از سه روز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یعقوب علیه السلام این سخن را بر زبان آورد و علت را که آنان از آن آگاهی نداشتند، به آنان تلقین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تلقین نکنید که خود دروغگو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فرزندان یعقوب نمی دانستند که گرگ، انسان را می خورد تا پدرشان به آنان تلقین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ثعلبی در عرائس 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کنایه از فرزندان یعقوب آمد تا از آنان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هفده سالگی در چاه انداخته شد و تا زمانی که پدرش به سن هشتاد سالگی رسید در بلا و آزمایش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دیدار پدرش نیز بیست و سه سال عمر کرد و در صد و بیست سالگی درگذشت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یعقوبی، صد و چهل سالگی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نظر برخی نیز او در سن ده سالگی در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سن او در این هنگام را دوازده سالگی و برخی دیگر هفت سالگی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w:t>
      </w:r>
    </w:p>
    <w:p>
      <w:pPr>
        <w:pStyle w:val="BookText"/>
        <w:rPr/>
      </w:pPr>
      <w:r>
        <w:rPr>
          <w:rFonts w:ascii="IRNazanin" w:hAnsi="IRNazanin" w:eastAsia="IRNazanin"/>
          <w:color w:val="111111"/>
          <w:sz w:val="28"/>
          <w:sz w:val="28"/>
          <w:szCs w:val="28"/>
          <w:rtl w:val="true"/>
          <w:lang w:bidi="fa-IR"/>
        </w:rPr>
        <w:t xml:space="preserve">که او در سن نه سالگی در چاه انداخته شد و در سن چهل سالگی با پدرش دیدار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839259_1468164448"/>
      <w:bookmarkStart w:id="848" w:name="_Toc360"/>
      <w:bookmarkEnd w:id="847"/>
      <w:r>
        <w:rPr>
          <w:rtl w:val="true"/>
        </w:rPr>
        <w:t>«</w:t>
      </w:r>
      <w:r>
        <w:rPr/>
        <w:t>2</w:t>
      </w:r>
      <w:r>
        <w:rPr>
          <w:rtl w:val="true"/>
        </w:rPr>
        <w:t>»</w:t>
      </w:r>
      <w:bookmarkEnd w:id="8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عَلِیُّ بْنُ إِبْرَاهِیمَ فَقَالَ لَاوَی أَلْقُوهُ فِی هَذَا الْجُبِّ یَلْتَقِطْهُ بَعْضُ السَّیَّارَةِ إِنْ کُنْتُمْ فَاعِلِینَ فَأَدْنَوْهُ مِنْ رَأْسِ الْجُبِّ فَقَالُوا لَهُ انْزِعْ قَمِیصَکَ فَبَکَی فَقَالَ یَا إِخْوَتِی تُجَرِّدُونِّی فَسَلَّ وَاحِدٌ مِنْهُمْ عَلَیْهِ السِّکِّینَ فَقَالَ لَئِنْ لَمْ تَنْزِعْهُ لَأَقْتُلَنَّکَ فَنَزَعَهُ </w:t>
      </w:r>
      <w:r>
        <w:rPr>
          <w:rStyle w:val="FootnoteAnchor"/>
          <w:rtl w:val="true"/>
        </w:rPr>
        <w:footnoteReference w:id="901"/>
      </w:r>
      <w:r>
        <w:rPr>
          <w:rFonts w:ascii="Amiri" w:hAnsi="Amiri" w:eastAsia="Amiri" w:cs="Amiri"/>
          <w:color w:val="111111"/>
          <w:sz w:val="28"/>
          <w:sz w:val="28"/>
          <w:szCs w:val="28"/>
          <w:rtl w:val="true"/>
          <w:lang w:bidi="ar-SA"/>
        </w:rPr>
        <w:t xml:space="preserve">فَدَلَّوْهُ فِی الْیَمِّ </w:t>
      </w:r>
      <w:r>
        <w:rPr>
          <w:rStyle w:val="FootnoteAnchor"/>
          <w:rtl w:val="true"/>
        </w:rPr>
        <w:footnoteReference w:id="902"/>
      </w:r>
      <w:r>
        <w:rPr>
          <w:rFonts w:ascii="Amiri" w:hAnsi="Amiri" w:eastAsia="Amiri" w:cs="Amiri"/>
          <w:color w:val="111111"/>
          <w:sz w:val="28"/>
          <w:sz w:val="28"/>
          <w:szCs w:val="28"/>
          <w:rtl w:val="true"/>
          <w:lang w:bidi="ar-SA"/>
        </w:rPr>
        <w:t xml:space="preserve">وَ تَنَحَّوْا عَنْهُ فَقَالَ یُوسُفُ فِی الْجُبِّ یَا إِلَهَ إِبْرَاهِیمَ وَ إِسْحَاقَ وَ یَعْقُوبَ ارْحَمْ ضَعْفِی وَ قِلَّةَ حِیلَتِی وَ صِغَرِی فَنَزَلَتْ سَیَّارَةٌ </w:t>
      </w:r>
      <w:r>
        <w:rPr>
          <w:rStyle w:val="FootnoteAnchor"/>
          <w:rtl w:val="true"/>
        </w:rPr>
        <w:footnoteReference w:id="903"/>
      </w:r>
      <w:r>
        <w:rPr>
          <w:rFonts w:ascii="Amiri" w:hAnsi="Amiri" w:eastAsia="Amiri" w:cs="Amiri"/>
          <w:color w:val="111111"/>
          <w:sz w:val="28"/>
          <w:sz w:val="28"/>
          <w:szCs w:val="28"/>
          <w:rtl w:val="true"/>
          <w:lang w:bidi="ar-SA"/>
        </w:rPr>
        <w:t xml:space="preserve">مِنْ أَهْلِ مِصْرَ فَبَعَثُوا </w:t>
      </w:r>
    </w:p>
    <w:p>
      <w:pPr>
        <w:pStyle w:val="BookText"/>
        <w:rPr/>
      </w:pPr>
      <w:r>
        <w:rPr>
          <w:rFonts w:ascii="Amiri" w:hAnsi="Amiri" w:eastAsia="Amiri" w:cs="Amiri"/>
          <w:color w:val="111111"/>
          <w:sz w:val="28"/>
          <w:sz w:val="28"/>
          <w:szCs w:val="28"/>
          <w:rtl w:val="true"/>
          <w:lang w:bidi="ar-SA"/>
        </w:rPr>
        <w:t xml:space="preserve">رَجُلًا لِیَسْتَقِیَ لَهُمُ الْمَاءَ مِنَ الْجُبِّ فَلَمَّا أَدْلَی الدَّلْوَ عَلَی یُوسُفَ تَشَبَّثَ بِالدَّلْوِ فَجَرُّوهُ فَنَظَرُوا إِلَی غُلَامٍ مِنْ أَحْسَنِ النَّاسِ وَجْهاً فَعَدَوْا إِلَی صَاحِبِهِمْ فَقَالُوا یا بُشْری هذا غُلامٌ فَنُخْرِجُهُ وَ نَبِیعُهُ وَ نَجْعَلُهُ بِضَاعَةً لَنَا فَبَلَغَ إِخْوَتَهُ فَجَاءُوا فَقَالُوا هَذَا عَبْدٌ لَنَا أَبَقَ ثُمَّ قَالُوا لِیُوسُفَ لَئِنْ لَمْ تُقِرَّ بِالْعُبُودِیَّةِ لَنَقْتُلَنَّکَ فَقَالَتِ السَّیَّارَةُ لِیُوسُفَ مَا تَقُولُ قَالَ أَنَا عَبْدُهُمْ فَقَالَتِ السَّیَّارَةُ فَتَبِیعُوهُ </w:t>
      </w:r>
      <w:r>
        <w:rPr>
          <w:rStyle w:val="FootnoteAnchor"/>
          <w:rtl w:val="true"/>
        </w:rPr>
        <w:footnoteReference w:id="904"/>
      </w:r>
      <w:r>
        <w:rPr>
          <w:rFonts w:ascii="Amiri" w:hAnsi="Amiri" w:eastAsia="Amiri" w:cs="Amiri"/>
          <w:color w:val="111111"/>
          <w:sz w:val="28"/>
          <w:sz w:val="28"/>
          <w:szCs w:val="28"/>
          <w:rtl w:val="true"/>
          <w:lang w:bidi="ar-SA"/>
        </w:rPr>
        <w:t>مِنَّا قَالُوا نَعَمْ فَبَاعُوهُ مِنْهُمْ عَلَی أَنْ یَحْمِلُوهُ إِلَی مِصْرَ وَ شَرَوْهُ بِثَمَنٍ بَخْسٍ دَراهِمَ مَعْدُودَةٍ وَ کانُوا فِیهِ مِنَ الزَّاهِدِینَ قَالَ الَّذِی بِیعَ بِهَا یُوسُفُ ثَمَانِیَةَ عَشَرَ دِرْهَماً وَ کَانَ عِنْدَهُمْ کَمَا قَالَ اللَّهُ وَ کانُوا فِیهِ مِنَ الزَّاهِدِینَ</w:t>
      </w:r>
    </w:p>
    <w:p>
      <w:pPr>
        <w:pStyle w:val="BookText"/>
        <w:rPr/>
      </w:pPr>
      <w:r>
        <w:rPr>
          <w:rFonts w:ascii="Amiri" w:hAnsi="Amiri" w:eastAsia="Amiri" w:cs="Amiri"/>
          <w:color w:val="111111"/>
          <w:sz w:val="28"/>
          <w:sz w:val="28"/>
          <w:szCs w:val="28"/>
          <w:rtl w:val="true"/>
          <w:lang w:bidi="ar-SA"/>
        </w:rPr>
        <w:t xml:space="preserve">أَخْبَرَنَا أَحْمَدُ بْنُ إِدْرِیسَ عَنْ أَحْمَدَ بْنِ مُحَمَّدِ بْنِ عِیسَی عَنْ أَحْمَدَ بْنِ مُحَمَّدِ بْنِ أَبِی نَصْرٍ عَنِ الرِّضَا علیه السلام فِی قَوْلِ اللَّهِ وَ شَرَوْهُ بِثَمَنٍ بَخْسٍ دَراهِمَ مَعْدُودَةٍ قَالَ کَانَتْ عِشْرِینَ دِرْهَماً وَ الْبَخْسُ النَّقْصُ وَ هِیَ قِیمَةُ کَلْبِ الصَّیْدِ إِذَا قُتِلَ کَانَ قِیمَتُهُ عِشْرِینَ دِرْهَماً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قصص الأنبیاء علیهم السلام بالإسناد عن الصدوق عن ابن الولید عن الصفار عن ابن عیسی مثله </w:t>
      </w:r>
      <w:r>
        <w:rPr>
          <w:rStyle w:val="FootnoteAnchor"/>
          <w:rtl w:val="true"/>
        </w:rPr>
        <w:footnoteReference w:id="906"/>
      </w:r>
      <w:bookmarkStart w:id="849" w:name="pg13749_126726"/>
    </w:p>
    <w:p>
      <w:pPr>
        <w:pStyle w:val="BookText"/>
        <w:rPr/>
      </w:pPr>
      <w:bookmarkEnd w:id="8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 کنید او را در این چاه بیندازید تا مسافران او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نزدیک دهانه چاه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 آیا مرا برهنه می سازید؟ یکی از آنان برای او چاقو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لباست را درنیاوری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لباسش را از تن درآورد و آنان او را در چاه انداختند و از او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داخل چاه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اسحاق و یعقوب، بر ناتوانی، بیچارگی و کودکی ام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کاروانی از اهالی مصر در آن جا فرود آمدند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بیامد،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مزبور از مدین بمصر می رفت ولی راه را گم کردند و هم چنان بیراهه آمدند تا در کنار چاه منزل کردند، و چاه مزبور در بیابانی دور افتاده و بی آب و علف قرار داشت که چوپانهای بیابانی و رهگذران از آن استفاده میکردند و آب شوری داشت که پس از افتادن یوسف آبش شیرین 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کاروانیان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 وارِدَهُمْ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فرستادند تا آب برای ایشان تهیه کند و بعضی نام آن شخص را مالک بن زعر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دلو خود را در چاه انداخت که آب بکشد، یوسف خود را به طناب دلو آویزان کرد و چون آن مرد دلو را بیرون آورد پسر زیبایی را دید که در زیبایی بی‌نظیر بود،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همه زیبایی‌ها را به یوسف دادند و نیم دیگر را به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الاحبار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زیبا روی و دارای موهایی مجعد و چشمانی درشت و میانه اندام و سفیدرو و چهار شانه و کمر باریک بود، و هر گاه تبسم می کرد نوری از دندانهایش برق میزد، و چون سخن میگفت شعاع نوری در سخنش هویدا میگشت که از دندانهای پیشین او زبانه میکشید، و کسی نمی‌تواند وصفش را بگوید، زیبایی او هم چون روشنی روز بود در برابر شب، و شباهت به آدم ابو البشر علیه السلام داشت در آن روزی که خدا او را آفرید و از روح خود در وی دمید پیش از آنکه دچار نافرمانی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بُشْری هذا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بشارت داد و برخی گفته اند بشری اسم مردی از دوستانش بود و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أَسَرُّوهُ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یوسف را پیدا کردند از ترس آنکه مبادا سایر تجّار مدعی شرکت با آنها در یوسف گردند او را پنهان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التجاره و کالایی است که ساکنان اطراف چاه آن را بما داده‌اند تا برای آنها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موقع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خود را با وی پنهان کرده و به کاروانیان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ما است که از دست ما گریخته ، و از آن سو بزبان عبرانی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من برادر ایشان هستم تو را خواهیم کشت، یوسف نیز از ترس آنکه مبادا او را بکشند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ابن عباس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بهایی ناچیز و اندک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درهم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توصیف درهم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فهماندن کمی و اندک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آنها بر این بود که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چهل درهم به بالا بود به وزن در نمی‌آوردند،و اوقیه و بالاتر از آن را وزن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فِیهِ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او را خریداری کردند از خریدن او خوشحال نبوده و به این کار بی‌رغبت بودند زیرا در یوسف نشانه آزادگان را دیدند و به همین جهت رغبتی به کار خود نداشتند 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که یوسف را فروختند نسبت به یوسف و یا پولی که به عنوان بهای او گرفتند رغبتی نداشتند و بخاطر خودش و یا پول، او را نفروختند بلکه او را فروختند تا روی عمل خود سرپوشی بگذارند و رفتاری را که انجام داده بودند فاش نشود و قول دیگر آنست که اینها درباره یوسف رغبتی نداشتند زیرا مقام او را نزد خدای سبحان نمیدانستند و از منزلت او در پیشگاه خدای تعالی بی‌خبر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مردی را فرستادند تا برایشان از آن چاه، آب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سطلش را در چاه انداخت و به روی یوسف علیه السلام افتاد، او به آن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بیرون کشیدند و پسرکی را دیدند که از زیباروترین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همراه خود دویدند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این یک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اینجا می بریم و می فروشیم و کالای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برادران یوسف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ماست که از دستمان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بنده بودن ما اذعان نکنی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از یوسف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ما می فروشید؟ برادران یوسف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یوسف علیه السلام را مشروط بر این که کاروانیان او را به مصر ببرند به آنان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بهای ناچیزی چند درهم فروختند و در آن بی رغبت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مقابل هجده درهم فروخته شد، در حالی که این مقدار پول نزد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بی رغبت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 ناچیزی چند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درهم ها بیست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به معنای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بهای کشته شدن یک سگ شکاری است؛ زیرا بهای سگ شکاری بیست درهم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839261_1468164448"/>
      <w:bookmarkStart w:id="851" w:name="_Toc361"/>
      <w:bookmarkEnd w:id="850"/>
      <w:r>
        <w:rPr>
          <w:rtl w:val="true"/>
        </w:rPr>
        <w:t>بیان</w:t>
      </w:r>
      <w:bookmarkEnd w:id="8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فی کلب الغنم عشرین </w:t>
      </w:r>
      <w:r>
        <w:rPr>
          <w:rStyle w:val="FootnoteAnchor"/>
          <w:rtl w:val="true"/>
        </w:rPr>
        <w:footnoteReference w:id="907"/>
      </w:r>
      <w:r>
        <w:rPr>
          <w:rFonts w:ascii="IRNazanin" w:hAnsi="IRNazanin" w:eastAsia="IRNazanin"/>
          <w:color w:val="111111"/>
          <w:sz w:val="28"/>
          <w:sz w:val="28"/>
          <w:szCs w:val="28"/>
          <w:rtl w:val="true"/>
          <w:lang w:bidi="fa-IR"/>
        </w:rPr>
        <w:t xml:space="preserve">و فی کلب الصید أربعین أو القیمة فیهما و سیأتی فی کتاب الدیات و قال الطبرسی رحمه الله قیل کانت الدراهم عشرین درهما عن ابن مسعود و ابن عباس و السدی و هو المروی عن علی بن الحسین علیهما السلام قالوا و کانوا عشرة فاقتسموها درهمین درهمین و قیل کانت اثنین و عشرین درهما عن مجاهد و قیل کانت أربعین درهما عن عکرمة و قیل ثمانیة عشر درهما عن أبی عبد الله علیه السلام و اختلف فیمن باعه فقیل إن إخوة یوسف باعوه و کان یهودا منتبذا </w:t>
      </w:r>
      <w:r>
        <w:rPr>
          <w:rStyle w:val="FootnoteAnchor"/>
          <w:rtl w:val="true"/>
        </w:rPr>
        <w:footnoteReference w:id="908"/>
      </w:r>
      <w:r>
        <w:rPr>
          <w:rFonts w:ascii="IRNazanin" w:hAnsi="IRNazanin" w:eastAsia="IRNazanin"/>
          <w:color w:val="111111"/>
          <w:sz w:val="28"/>
          <w:sz w:val="28"/>
          <w:szCs w:val="28"/>
          <w:rtl w:val="true"/>
          <w:lang w:bidi="fa-IR"/>
        </w:rPr>
        <w:t>ینظر إلی یوسف فلما أخرجوه من البئر أخبر إخوته فأتوا مالکا و باعوه منه عن ابن عباس و مجاهد و أکثر المفسرین و قیل باعه الواجدون بمصر عن قتادة و قیل إن الذین أخرجوه من الجب باعوه من السیارة عن الأصم و الأصح الأول و ذکر أبو حمزة الثمالی فی تفسیره قال فلم یزل مالک بن زعر و أصحابه یتعرفون من الله الخیر فی سفرهم ذلک حتی فارقوا یوسف ففقدوا ذلک قال و تحرک قلب مالک لیوسف فأتاه فقال أخبرنی من أنت فانتسب له یوسف و لم یکن مالک یعرفه فقال أنا یوسف بن یعقوب بن إسحاق بن إبراهیم فالتزمه مالک و بکی و کان مالک رجلا عاقرا لا یولد له فقال لیوسف لو دعوت ربک أن یهب لی ولدا فدعا یوسف ربه أن یهب له ولدا و یجعلهم ذکورا فولد له اثنا عشر بطنا فی کل بطن غلامان</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و قال السید المرتضی رحمه الله فی کتاب تنزیه الأنبیاء فإن قال قائل کیف صبر یوسف علیه السلام علی العبودیة و لم ینکرها و کیف یجوز علی نبی الصبر علی أن یستعبد و یسترق الجواب قیل له إن یوسف علیه السلام لم یکن فی تلک الحال نبیا علی ما قاله کثیر من الناس و لما خاف علی نفسه القتل جاز أن یصبر علی الاسترقاق و من ذهب إلی هذا الوجه یتأول قوله تعالی وَ أَوْحَیْنا إِلَیْهِ لَتُنَبِّئَنَّهُمْ بِأَمْرِهِمْ هذا وَ هُمْ لا یَشْعُرُونَ علی أن الوحی لم یکن فی تلک الحال بل کان فی غیرها و یصرف ذلک إلی الحال المستقبلة التی کان فیها نبیا</w:t>
      </w:r>
      <w:r>
        <w:rPr>
          <w:rFonts w:eastAsia="IRNazanin" w:cs="IRNazanin"/>
          <w:color w:val="111111"/>
          <w:sz w:val="28"/>
          <w:szCs w:val="28"/>
          <w:rtl w:val="true"/>
          <w:lang w:bidi="fa-IR"/>
        </w:rPr>
        <w:t xml:space="preserve">. </w:t>
      </w:r>
      <w:bookmarkStart w:id="852" w:name="pg13749_126727"/>
    </w:p>
    <w:p>
      <w:pPr>
        <w:pStyle w:val="BookText"/>
        <w:rPr/>
      </w:pPr>
      <w:bookmarkEnd w:id="852"/>
      <w:r>
        <w:rPr>
          <w:rFonts w:ascii="IRNazanin" w:hAnsi="IRNazanin" w:eastAsia="IRNazanin"/>
          <w:color w:val="111111"/>
          <w:sz w:val="28"/>
          <w:sz w:val="28"/>
          <w:szCs w:val="28"/>
          <w:rtl w:val="true"/>
          <w:lang w:bidi="fa-IR"/>
        </w:rPr>
        <w:t>و وجه آخر و هو أن الله لا یمتنع أن یکون أمره بکتمان أمره و الصبر علی مشقة العبودیة امتحانا و تشدیدا فی التکلیف کما امتحن أبویه إبراهیم و إسحاق أحدهما بنمرود و الآخر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 و هو أنه یجوز أن یکون علیه السلام قد خبرهم بأنه غیر عبد و أنکر علیهم ما فعلوه من استرقاقه إلا أنهم لم یسمعوا منه و لا أصغوا إلی قوله و إن لم ینقل ذلک فلیس کل ما جری فی تلک الأزمان قد اتصل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آخر و هو أن قوما قالوا إنه خاف القتل فکتم أمر نبوته و صبر علی العبودیة و هذا جواب فاسد لأن النبی لا یجوز أن یکتم ما أرسل به خوفا من القتل لأنه یعلم أن الله تعالی لم یبعثه للأداء إلا و هو عاصم له من القتل حتی یقع الأداء و یسمع الدعوة و إلا کان نقضا للغرض انتهی کلامه رحمة الله علیه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 میان یاران ما این است که بهای سگ گله، بیست درهم و بهای سگ شکاری چهل درهم و یا بهای هر دو چهل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دیات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عباس و سدّی می گویند که تعداد آن درهم ها بیست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امام علی بن حسین علیهما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تعداد آنها را ده درهم می دانند که آنان آن را دو درهم دو درهم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 که تعداد آن درهم ها بیست و دو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تعداد آنها را چهل درهم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که تعداد آنها هجده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کسانی که یوسف علیه السلام را فروختند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جاهد و بسیاری از مفسران می گویند که برادران یوسف او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عقب نشسته بود و به یوسف علیه السلام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چاه بیرون آوردند او برادرانش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مالک آمدند و یوسف علیه السلام را به او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او را یافتند، در مصر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نیز معتقد است آنانی که او را از چاه بیرون کشیدند به مسافران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در تفسیر خود به نقل از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زعر و یاران او پیوسته در سفر خود با خیر روبرو می شدند تا این که از یوسف علیه السلام جدا شدند و آن خیر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مالک متمایل به یوسف علیه السلام شد؛ از این رو نزد او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تو کیستی؟ یوسف علیه السلام برای مالک که او را نمی شناخت، نسب خود را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یعقوب بن اسحاق بن ابراهیم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مالک، ملازم او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مردی بود که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یوسف علیه السلام گفت که ای کاش دعا کنی تا پروردگارت به من فرزندی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دعا کرد که خداوند، فرزندان پسری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برای او دوازده شکم در هر شکم دو پسر زاده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سید مرتضی رحمه الله در کتاب تنزیه الانبیا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چگونه یوسف علیه السلام بر بندگی شکیبایی ورزید و آن را انکار نکرد؟ و چگونه برای یک پیامبر رواست که به بندگی درآید؟ در پاسخ می گوییم که به نظر بیشتر مردم یوسف علیه السلام در آن زمان پیامبر نبود و چون ترسید که کشته شود رواست که بر بندگی شکیبایی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این وجه معتقد شود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وحی کردیم که 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تأویل می برد که آن وحی در آن زمان بر او نازل نشد، بلکه در زمان دیگری نازل شده است و باید آن وحی را به حالتی در آینده برگرداند که یوسف علیه السلام در آن، پیامبر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وجه دیگر این است که خداوند مانعی نمی دید که یوسف علیه السلام با تحمل سختی بندگی و سخت تر کردن تکلیفش آن را امتحانی برای او قرار دهد، همان طور که پدرانش ابراهیم علیه السلام را با نمرود و اسحاق علیه السلام را با قربانی شدن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رواست یوسف علیه السلام آنان را از بنده نبودنش آگاه ساخته و به بندگی کشیدنش توسط آنان را انکار کرده باشد، در عین حال آنان از او نشنیده گرفتند و به او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خبری در این باره در دست نیست، اما می توان چنین استدلال کرد که تمام ماجراهای آن زمآنها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ترسید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نبوّتش را کتمان کرد و بر بندگی شکیبایی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باطلی است؛ زیرا روا نیست که پیامبر از ترس کشته شدن، آنچه به دلیل آن فرستاده</w:t>
      </w:r>
    </w:p>
    <w:p>
      <w:pPr>
        <w:pStyle w:val="BookText"/>
        <w:rPr/>
      </w:pPr>
      <w:r>
        <w:rPr>
          <w:rFonts w:ascii="IRNazanin" w:hAnsi="IRNazanin" w:eastAsia="IRNazanin"/>
          <w:color w:val="111111"/>
          <w:sz w:val="28"/>
          <w:sz w:val="28"/>
          <w:szCs w:val="28"/>
          <w:rtl w:val="true"/>
          <w:lang w:bidi="fa-IR"/>
        </w:rPr>
        <w:t>شده است را کتمان کند؛ چرا که یوسف علیه السلام می دانست که خداوند متعال تا زمانی که او مأموریتش را ادا نکند و دعوت خود را به گوش مردم نرساند، از کشته شدن مصون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مرتضی رحمه الله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839263_1468164448"/>
      <w:bookmarkStart w:id="854" w:name="_Toc362"/>
      <w:bookmarkEnd w:id="853"/>
      <w:r>
        <w:rPr>
          <w:rtl w:val="true"/>
        </w:rPr>
        <w:t>«</w:t>
      </w:r>
      <w:r>
        <w:rPr/>
        <w:t>3</w:t>
      </w:r>
      <w:r>
        <w:rPr>
          <w:rtl w:val="true"/>
        </w:rPr>
        <w:t>»</w:t>
      </w:r>
      <w:bookmarkEnd w:id="8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وَ فِی رِوَایَةِ أَبِی الْجَارُودِ عَنْ أَبِی جَعْفَرٍ علیه السلام فِی قَوْلِهِ وَ جاؤُ عَلی قَمِیصِهِ بِدَمٍ کَذِبٍ قَالَ إِنَّهُمْ ذَبَحُوا جَدْیاً عَلَی قَمِیصِهِ وَ قَالَ عَلِیُّ بْنُ إِبْرَاهِیمَ وَ رَجَعَ إِخْوَتُهُ وَ قَالُوا نَعْمِدُ إِلَی قَمِیصِهِ فَنُلَطِّخُهُ بِالدَّمِ فَنَقُولُ لِأَبِینَا إِنَّ الذِّئْبَ أَکَلَهُ فَلَمَّا فَعَلُوا ذَلِکَ قَالَ لَهُمْ لَاوَی یَا قَوْمِ أَ لَسْنَا بَنِی یَعْقُوبَ إِسْرَائِیلِ اللَّهِ بْنِ إِسْحَاقَ نَبِیِّ اللَّهِ بْنِ إِبْرَاهِیمَ خَلِیلِ اللَّهِ أَ فَتَظُنُّونَ أَنَّ اللَّهَ یَکْتُمُ هَذَا الْخَبَرَ عَنْ أَنْبِیَائِهِ</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فَقَالُوا وَ مَا الْحِیلَةُ قَالَ نَقُومُ وَ نَغْتَسِلُ وَ نُصَلِّی جَمَاعَةً وَ نَتَضَرَّعُ إِلَی اللَّهِ تَبَارَکَ وَ تَعَالَی أَنْ یَکْتُمَ ذَلِکَ عَنْ أَبِینَا فَإِنَّهُ جَوَادٌ کَرِیمٌ فَقَامُوا وَ اغْتَسَلُوا وَ کَانَ فِی سُنَّةِ إِبْرَاهِیمَ وَ إِسْحَاقَ وَ یَعْقُوبَ أَنَّهُمْ لَا یُصَلُّونَ جَمَاعَةً حَتَّی یَبْلُغُوا أَحَدَ عَشَرَ رَجُلًا فَیَکُونُ وَاحِدٌ مِنْهُمْ إِمَامَ عَشَرَةٍ یُصَلُّونَ خَلْفَهُ </w:t>
      </w:r>
      <w:r>
        <w:rPr>
          <w:rStyle w:val="FootnoteAnchor"/>
          <w:rtl w:val="true"/>
        </w:rPr>
        <w:footnoteReference w:id="912"/>
      </w:r>
      <w:r>
        <w:rPr>
          <w:rFonts w:ascii="Amiri" w:hAnsi="Amiri" w:eastAsia="Amiri" w:cs="Amiri"/>
          <w:color w:val="111111"/>
          <w:sz w:val="28"/>
          <w:sz w:val="28"/>
          <w:szCs w:val="28"/>
          <w:rtl w:val="true"/>
          <w:lang w:bidi="ar-SA"/>
        </w:rPr>
        <w:t xml:space="preserve">فَقَالُوا کَیْفَ نَصْنَعُ وَ لَیْسَ لَنَا إِمَامٌ فَقَالَ لَاوَی نَجْعَلُ اللَّهَ إِمَامَنَا فَصَلَّوْا وَ بَکَوْا وَ تَضَرَّعُوا وَ قَالُوا یَا رَبِّ اکْتُمْ عَلَیْنَا هَذَا ثُمَّ جَاءُوا إِلَی أَبِیهِمْ عِشاءً یَبْکُونَ وَ مَعَهُمُ الْقَمِیصُ قَدْ لَطَّخُوهُ بِالدَّمِ فَ قالُوا یا أَبانا إِنَّا ذَهَبْنا نَسْتَبِقُ أَیْ نَعْدُو </w:t>
      </w:r>
      <w:r>
        <w:rPr>
          <w:rStyle w:val="FootnoteAnchor"/>
          <w:rtl w:val="true"/>
        </w:rPr>
        <w:footnoteReference w:id="913"/>
      </w:r>
      <w:r>
        <w:rPr>
          <w:rFonts w:ascii="Amiri" w:hAnsi="Amiri" w:eastAsia="Amiri" w:cs="Amiri"/>
          <w:color w:val="111111"/>
          <w:sz w:val="28"/>
          <w:sz w:val="28"/>
          <w:szCs w:val="28"/>
          <w:rtl w:val="true"/>
          <w:lang w:bidi="ar-SA"/>
        </w:rPr>
        <w:t xml:space="preserve">وَ تَرَکْنا یُوسُفَ عِنْدَ مَتاعِنا فَأَکَلَهُ الذِّئْبُ إِلَی قَوْلِهِ </w:t>
      </w:r>
    </w:p>
    <w:p>
      <w:pPr>
        <w:pStyle w:val="BookText"/>
        <w:rPr/>
      </w:pPr>
      <w:r>
        <w:rPr>
          <w:rFonts w:ascii="Amiri" w:hAnsi="Amiri" w:eastAsia="Amiri" w:cs="Amiri"/>
          <w:color w:val="111111"/>
          <w:sz w:val="28"/>
          <w:sz w:val="28"/>
          <w:szCs w:val="28"/>
          <w:rtl w:val="true"/>
          <w:lang w:bidi="ar-SA"/>
        </w:rPr>
        <w:t xml:space="preserve">عَلی ما تَصِفُونَ ثُمَّ قَالَ یَعْقُوبُ مَا کَانَ أَشَدَّ غَضَبَ ذَلِکَ الذِّئْبِ عَلَی یُوسُفَ وَ أَشْفَقَهُ عَلَی قَمِیصِهِ حَیْثُ أَکَلَ یُوسُفَ وَ لَمْ یَمْزِقْ قَمِیصَهُ قَالَ فَحَمَلُوا یُوسُفَ إِلَی مِصْرَ وَ بَاعُوهُ مِنْ عَزِیزِ مِصْرَ </w:t>
      </w:r>
      <w:r>
        <w:rPr>
          <w:rStyle w:val="FootnoteAnchor"/>
          <w:rtl w:val="true"/>
        </w:rPr>
        <w:footnoteReference w:id="914"/>
      </w:r>
      <w:r>
        <w:rPr>
          <w:rFonts w:ascii="Amiri" w:hAnsi="Amiri" w:eastAsia="Amiri" w:cs="Amiri"/>
          <w:color w:val="111111"/>
          <w:sz w:val="28"/>
          <w:sz w:val="28"/>
          <w:szCs w:val="28"/>
          <w:rtl w:val="true"/>
          <w:lang w:bidi="ar-SA"/>
        </w:rPr>
        <w:t xml:space="preserve">فَقَالَ الْعَزِیزُ لِامْرَأَتِهِ أَکْرِمِی مَثْواهُ أَیْ مَکَانَهُ عَسی أَنْ یَنْفَعَنا أَوْ نَتَّخِذَهُ وَلَداً وَ لَمْ یَکُنْ لَهُ وَلَدٌ فَأَکْرَمُوهُ وَ رَبَّوْهُ فَلَمَّا بَلَغَ أَشُدَّهُ هَوَتْهُ امْرَأَةُ الْعَزِیزِ وَ کَانَتْ لَا تَنْظُرُ إِلَی یُوسُفَ امْرَأَةٌ إِلَّا هَوَتْهُ وَ لَا رَجُلٌ إِلَّا أَحَبَّهُ وَ کَانَ وَجْهُهُ مِثْلَ الْقَمَرِ لَیْلَةَ الْبَدْرِ فَرَاوَدَتْهُ امْرَأَةُ الْعَزِیزِ وَ هُوَ قَوْلُهُ وَ راوَدَتْهُ الَّتِی هُوَ فِی بَیْتِها عَنْ نَفْسِهِ وَ غَلَّقَتِ الْأَبْوابَ وَ قالَتْ هَیْتَ لَکَ قالَ مَعاذَ اللَّهِ إِنَّهُ رَبِّی أَحْسَنَ مَثْوایَ إِنَّهُ لا یُفْلِحُ الظَّالِمُونَ فَمَا زَالَتْ تَخْدَعُهُ حَتَّی کَانَ کَمَا قَالَ اللَّهُ تَعَالَی وَ لَقَدْ هَمَّتْ بِهِ وَ هَمَّ بِها لَوْ لا أَنْ رَأی بُرْهانَ رَبِّهِ فَقَامَتِ امْرَأَةُ الْعَزِیزِ وَ غَلَّقَتِ الْأَبْوابَ فَلَمَّا هَمَّا </w:t>
      </w:r>
      <w:r>
        <w:rPr>
          <w:rStyle w:val="FootnoteAnchor"/>
          <w:rtl w:val="true"/>
        </w:rPr>
        <w:footnoteReference w:id="915"/>
      </w:r>
      <w:r>
        <w:rPr>
          <w:rFonts w:ascii="Amiri" w:hAnsi="Amiri" w:eastAsia="Amiri" w:cs="Amiri"/>
          <w:color w:val="111111"/>
          <w:sz w:val="28"/>
          <w:sz w:val="28"/>
          <w:szCs w:val="28"/>
          <w:rtl w:val="true"/>
          <w:lang w:bidi="ar-SA"/>
        </w:rPr>
        <w:t>رَأَی یُوسُفُ صُورَةَ یَعْقُوبَ فِی نَاحِیَةِ الْبَیْتِ عَاضّاً عَلَی إِصْبَعِهِ یَقُولُ یَا یُوسُفُ أَنْتَ فِی السَّمَاءِ مَکْتُوبٌ فِی النَّبِیِّینَ وَ تُرِیدُ أَنْ تُکْتَبَ فِی الْأَرْضِ مِنَ الزُّنَاةِ فَعَلِمَ أَنَّهُ قَدْ أَخْطَأَ وَ تَعَدَّی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حَدَّثَنِی أَبِی عَنْ بَعْضِ رِجَالِهِ رَفَعَهُ قَالَ قَالَ أَبُو عَبْدِ اللَّهِ لَمَّا هَمَّتْ بِهِ وَ هَمَّ بِهَا قَامَتْ إِلَی صَنَمٍ فِی بَیْتِهَا فَأَلْقَتْ عَلَیْهِ مُلَاءَةً لَهَا فَقَالَ لَهَا یُوسُفُ مَا تَعْمَلِینَ فَقَالَتْ أُلْقِی عَلَی هَذَا الصَّنَمِ ثَوْباً لَا یَرَانَا فَإِنِّی أَسْتَحْیِی مِنْهُ فَقَالَ یُوسُفُ أَنْتِ تَسْتَحْیِینَ مِنْ صَنَمٍ لَا یَسْمَعُ وَ لَا یُبْصِرُ وَ لَا أَسْتَحْیِی أَنَا مِنْ رَبِّی فَوَثَبَ وَ عَدَا وَ عَدَتْ مِنْ خَلْفِهِ وَ أَدْرَکَهُمَا الْعَزِیزُ عَلَی هَذِهِ الْحَالَةِ وَ هُوَ قَوْلُ اللَّهِ وَ اسْتَبَقَا الْبابَ وَ قَدَّتْ قَمِیصَهُ مِنْ دُبُرٍ وَ أَلْفَیا سَیِّدَها لَدَی الْبابِ </w:t>
      </w:r>
    </w:p>
    <w:p>
      <w:pPr>
        <w:pStyle w:val="BookText"/>
        <w:rPr/>
      </w:pPr>
      <w:r>
        <w:rPr>
          <w:rFonts w:ascii="Amiri" w:hAnsi="Amiri" w:eastAsia="Amiri" w:cs="Amiri"/>
          <w:color w:val="111111"/>
          <w:sz w:val="28"/>
          <w:sz w:val="28"/>
          <w:szCs w:val="28"/>
          <w:rtl w:val="true"/>
          <w:lang w:bidi="ar-SA"/>
        </w:rPr>
        <w:t xml:space="preserve">فَبَادَرَتِ امْرَأَةُ الْعَزِیزِ فَقَالَتْ لِلْعَزِیزِ ما جَزاءُ مَنْ أَرادَ بِأَهْلِکَ سُوءاً إِلَّا أَنْ یُسْجَنَ أَوْ عَذابٌ أَلِیمٌ فَقَالَ یُوسُفُ لِلْعَزِیزِ هِیَ راوَدَتْنِی عَنْ نَفْسِی وَ شَهِدَ شاهِدٌ مِنْ أَهْلِها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کان الصبی ابن اخت زلیخا و هو ابن ثلاثة أشهر،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رجل حکیم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أربع نسوة، امرأة ساقی الملک، و امرأة الخباز، و امرأة صاحب الدوابّ، و امرأة صاحب السجن، و زاد مقاتل امرأة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مکرا لان قصدهن کان ان تریهن یوسف؛ لانها استکتمهن ذلک فأظهرته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أَعْتَدَتْ لَهُنَّ 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وسائد تتکین علیها،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الطعام لان من دعی الی طعام یعدّ له المتکأ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الزماورد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یجز بسکین لانه یؤکل فی الغالب علی متکئا،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طعام و شراب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ابن عبّاس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خفیفة ساکنة التاء،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علیّ بن إبراهیم هکذا رواه فلذا فسره بذلک، أو فسره بمطلق الطعام، و لما کان الواقع ذلک فسره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رَأَیْنَهُ أَکْبَرْنَهُ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أعظمنه و تحیرن فی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 أَیْدِیَهُنَّ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بتلک السکاکین علی جهة الخطاء بدل قطع الفواکه، فما أحسن الا بالدم، لم یجدن ألم القطع لاشتغال قلوبهن بیوسف،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 أیدیهن؛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 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صار یوسف فی حشا، أی فی ناحیة ممّا قذف به لخوفه للّه و مراقبة أمره، أو تنزیها له عما رمته به امرأة العزیز، أو تنزیها للّه من صفات العجز و تعجبا من قدرته علی خلق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هذا الجمال غیر معهود من البشر بل ملک کریم لحسنه و لطافته أو لجمعه بین الحسن الرائق و الکمال الفائق و العصمة البالغة، و روی عن النبیّ صلّی اللّه علیه و آله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رأیت لیلة المعراج یوسف فی السماء الثانیة و صورته صورة القمر لیلة البدر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أراد به الملک أو زلیخا بأعوانها فغلب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رفع اللّه درجاته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فَأَلْهَمَ اللَّهُ یُوسُفَ أَنْ قَالَ لِلْمَلِکِ سَلْ هَذَا الصَّبِیَّ فِی الْمَهْدِ فَإِنَّهُ یَشْهَدُ أَنَّهَا رَاوَدَتْنِی عَنْ نَفْسِی فَقَالَ الْعَزِیزُ لِلصَّبِیِّ فَأَنْطَقَ اللَّهُ الصَّبِیَّ فِی الْمَهْدِ لِیُوسُفَ حَتَّی قَالَ إِنْ کانَ قَمِیصُهُ قُدَّ مِنْ قُبُلٍ فَصَدَقَتْ وَ هُوَ مِنَ الْکاذِبِینَ وَ إِنْ کانَ قَمِیصُهُ قُدَّ مِنْ دُبُرٍ فَکَذَبَتْ وَ هُوَ مِنَ الصَّادِقِینَ فَلَمَّا رَأَی الْعَزِیزُ قَمِیصَ یُوسُفَ قَدْ تَخَرَّقَ مِنْ دُبُرٍ قَالَ لِامْرَأَتِهِ إِنَّهُ مِنْ کَیْدِکُنَّ إِنَّ کَیْدَکُنَّ عَظِیمٌ ثُمَّ قَالَ لِیُوسُفَ أَعْرِضْ عَنْ هذا وَ اسْتَغْفِرِی لِذَنْبِکِ إِنَّکِ کُنْتِ مِنَ الْخاطِئِینَ وَ شَاعَ الْخَبَرُ</w:t>
      </w:r>
      <w:bookmarkStart w:id="855" w:name="pg13749_126730"/>
    </w:p>
    <w:p>
      <w:pPr>
        <w:pStyle w:val="BookText"/>
        <w:rPr/>
      </w:pPr>
      <w:bookmarkEnd w:id="855"/>
      <w:r>
        <w:rPr>
          <w:rFonts w:ascii="Amiri" w:hAnsi="Amiri" w:eastAsia="Amiri" w:cs="Amiri"/>
          <w:color w:val="111111"/>
          <w:sz w:val="28"/>
          <w:sz w:val="28"/>
          <w:szCs w:val="28"/>
          <w:rtl w:val="true"/>
          <w:lang w:bidi="ar-SA"/>
        </w:rPr>
        <w:t xml:space="preserve">بِمِصْرَ وَ جَعَلَتِ النِّسَاءُ </w:t>
      </w:r>
      <w:r>
        <w:rPr>
          <w:rStyle w:val="FootnoteAnchor"/>
          <w:rtl w:val="true"/>
        </w:rPr>
        <w:footnoteReference w:id="917"/>
      </w:r>
      <w:r>
        <w:rPr>
          <w:rFonts w:ascii="Amiri" w:hAnsi="Amiri" w:eastAsia="Amiri" w:cs="Amiri"/>
          <w:color w:val="111111"/>
          <w:sz w:val="28"/>
          <w:sz w:val="28"/>
          <w:szCs w:val="28"/>
          <w:rtl w:val="true"/>
          <w:lang w:bidi="ar-SA"/>
        </w:rPr>
        <w:t>یَتَحَدَّثْنَ بِحَدِیثِهَا</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 یَعْذِلْنَهَا وَ یَذْکُرْنَهَا وَ هُوَ قَوْلُهُ وَ قالَ نِسْوَةٌ فِی الْمَدِینَةِ امْرَأَتُ الْعَزِیزِ تُراوِدُ فَتاها عَنْ نَفْسِهِ فَبَلَغَ ذَلِکَ امْرَأَةَ الْعَزِیزِ فَبَعَثَتْ إِلَی کُلِّ امْرَأَةٍ رَئِیسَةٍ فَجَمَعَتْهُنَّ </w:t>
      </w:r>
      <w:r>
        <w:rPr>
          <w:rStyle w:val="FootnoteAnchor"/>
          <w:rtl w:val="true"/>
        </w:rPr>
        <w:footnoteReference w:id="919"/>
      </w:r>
      <w:r>
        <w:rPr>
          <w:rFonts w:ascii="Amiri" w:hAnsi="Amiri" w:eastAsia="Amiri" w:cs="Amiri"/>
          <w:color w:val="111111"/>
          <w:sz w:val="28"/>
          <w:sz w:val="28"/>
          <w:szCs w:val="28"/>
          <w:rtl w:val="true"/>
          <w:lang w:bidi="ar-SA"/>
        </w:rPr>
        <w:t xml:space="preserve">فِی مَنْزِلِهَا وَ هَیَّأَتْ لَهُنَّ مَجْلِساً وَ دَفَعَتْ إِلَی کُلِّ امْرَأَةٍ أُتْرُجَّةً وَ سِکِّیناً فَقَالَتِ اقْطَعْنَ ثُمَّ قَالَتْ لِیُوسُفَ اخْرُجْ عَلَیْهِنَّ وَ کَانَ فِی بَیْتٍ فَخَرَجَ یُوسُفُ عَلَیْهِنَّ فَلَمَّا نَظَرْنَ </w:t>
      </w:r>
      <w:r>
        <w:rPr>
          <w:rStyle w:val="FootnoteAnchor"/>
          <w:rtl w:val="true"/>
        </w:rPr>
        <w:footnoteReference w:id="920"/>
      </w:r>
      <w:r>
        <w:rPr>
          <w:rFonts w:ascii="Amiri" w:hAnsi="Amiri" w:eastAsia="Amiri" w:cs="Amiri"/>
          <w:color w:val="111111"/>
          <w:sz w:val="28"/>
          <w:sz w:val="28"/>
          <w:szCs w:val="28"/>
          <w:rtl w:val="true"/>
          <w:lang w:bidi="ar-SA"/>
        </w:rPr>
        <w:t xml:space="preserve">إِلَیْهِ أَقْبَلْنَ یَقْطَعْنَ أَیْدِیَهُنَّ وَ قُلْنَ کَمَا حَکَی اللَّهُ عَزَّ وَ جَلَّ فَلَمَّا سَمِعَتْ بِمَکْرِهِنَّ أَرْسَلَتْ إِلَیْهِنَّ وَ أَعْتَدَتْ لَهُنَّ مُتَّکَأً أَیْ أُتْرُجَّةً وَ آتَتْ وَ أَعْطَتْ کُلَّ واحِدَةٍ مِنْهُنَّ سِکِّیناً وَ قالَتِ اخْرُجْ عَلَیْهِنَّ فَلَمَّا رَأَیْنَهُ أَکْبَرْنَهُ إِلَی قَوْلِهِ إِنْ هذا إِلَّا مَلَکٌ کَرِیمٌ فَقَالَتِ امْرَأَةُ الْعَزِیزِ فَذلِکُنَّ الَّذِی لُمْتُنَّنِی فِیهِ فِی حُبِّهِ وَ لَقَدْ راوَدْتُهُ عَنْ نَفْسِهِ أَیْ دَعَوْتُهُ فَاسْتَعْصَمَ أَیْ امْتَنَعَ ثُمَّ قَالَتْ وَ لَئِنْ لَمْ یَفْعَلْ ما آمُرُهُ لَیُسْجَنَنَّ وَ لَیَکُوناً مِنَ الصَّاغِرِینَ فَمَا أَمْسَی یُوسُفُ فِی ذَلِکَ الْبَیْتِ </w:t>
      </w:r>
      <w:r>
        <w:rPr>
          <w:rStyle w:val="FootnoteAnchor"/>
          <w:rtl w:val="true"/>
        </w:rPr>
        <w:footnoteReference w:id="921"/>
      </w:r>
      <w:r>
        <w:rPr>
          <w:rFonts w:ascii="Amiri" w:hAnsi="Amiri" w:eastAsia="Amiri" w:cs="Amiri"/>
          <w:color w:val="111111"/>
          <w:sz w:val="28"/>
          <w:sz w:val="28"/>
          <w:szCs w:val="28"/>
          <w:rtl w:val="true"/>
          <w:lang w:bidi="ar-SA"/>
        </w:rPr>
        <w:t xml:space="preserve">حَتَّی بَعَثَتْ إِلَیْهِ کُلُّ امْرَأَةٍ رَأَتْهُ تَدْعُوهُ إِلَی نَفْسِهَا فَضَجِرَ یُوسُفُ فِی ذَلِکَ الْبَیْتِ فَقَالَ رَبِّ السِّجْنُ أَحَبُّ إِلَیَّ مِمَّا یَدْعُونَنِی إِلَیْهِ وَ إِلَّا تَصْرِفْ عَنِّی کَیْدَهُنَّ أَصْبُ إِلَیْهِنَّ وَ أَکُنْ مِنَ الْجاهِلِینَ فَاسْتَجابَ لَهُ رَبُّهُ فَصَرَفَ عَنْهُ کَیْدَهُنَّ أَیْ حِیلَتَهُنَّ أَصْبُ إِلَیْهِنَّ أَیْ أَمِیلُ إِلَیْهِنَّ وَ أَمَرَتِ امْرَأَةُ الْعَزِیزِ بِحَبْسِهِ فَحُبِسَ فِی السِّجْنِ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خونی دروغین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بزغاله ای را بر روی پیراهن یوسف علیه السلام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می گیریم و آغشته به خون می کنیم تا به پدرمان بگوییم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لاوی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ما فرزندان یعقوب اسرائیل الله بن اسحق نبی الله بن ابراهیم خلیل الله نیستیم؟ آیا گمان می کنید که خداوند، این خبر را از پیامبرانش پوشیده نگاه می دارد؟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لاوی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خیزیم و غسل می کنیم و نماز جماعت برپا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بلند مرتبه و متعال عاجزانه می خواهیم تا این خبر را از پدرمان پوشیده نگاه دارد؛ چرا که او بخشنده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سنت ابراهیم، اسحاق و یعقوب علیهم السلام تنها با یازده نفر برپا می شد و یکی از آنان امام آن ده نفر می شد و بقیه پشت سر او نماز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امام نداریم، چه کنیم؟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امام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نماز گزاردند، گریستند و عاجزانه از خداوند طلب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کارمان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شامگاه با پیراهنی که آن را آغشته به خون ساخته بودند با چشمانی گریان نزد پدرشان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بدویم و یوسف را پیش کالای خود رها کردیم و گرگ، او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توصیف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گرگ از دست یوسف خشمگین بود و چقدر نسبت به پیراهنش دلسوز؛ چرا که یوسف را خورد ولی پیراهنش را ندرید؟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یوسف علیه السلام را به مصر بردند و او را به عزیز مصر فروختند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قالَ الَّذِی اشْتَراهُ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از مصریان که او را خرید که خزینه دار پادشاه مصر و جانشین او و فرمانده لشگرش شخصی بنام قطفیر و بقول بعضی اظفیر بود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گفته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زعر یوسف را بچهل دینار پول و یک جفت کفش و دو جامه سفید بعزیز مصر فروخت، و هم چنان قیمت یوسف را بالا بردند تا وقتی که او را به هم وزنش از پول و مشک و حریر فروختند، و عزیز مصر او را ببهای مزبور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نامش ریان بن ولید بوده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مزبور زنده بود تا وقتی که بیوسف ایمان آورده و پیرو دین او گردید و سپس از دنیا رفت تا شخصی دیگر بنام قابوس بن مصعب بسلطنت رسید و چون یوسف او را بدین حق دعوت کرد نپذیرفت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همان پادشاه مصر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راوَدَتْهُ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زن از یوسف خواست که با او در آمیزد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غَلَّقَتِ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 را یکی پس از دیگری بروی او و خویشتن بست،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هَیْتَ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بیا و از آنچه برایت مهیا شده کام برگیر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شوهر زلیخا و عزیز مصر است،رب به معنای سید است یعنی عزیز، شوهر تو مالک و صاحب اختیار من است یا این که ضمیر بخدای تعالی بازمی گردد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عزیز 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مَثواه به معنای جایش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حال ما سود بخشد یا او را به فرزندی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نداشت؛ از این رو آنان او را گرامی داشتند و او را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به سن بلوغ رسید، زن عزیز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یوسف علیه السلام می نگریست، عاشق او و هر مردی به او می نگریست دوستدارش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مانند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عزیز مصر خواست از او کام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خانه اش بود خواست از او کام گیرد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جای نیکو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حال فریب دادن یوسف علیه السلام بود تا آن طور شد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عزیز برخاست و در ها را بست و چون خواستند آن کار را بکنند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خواست آن کار را بکند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یوسف علیه السلام تصویر یعقوب علیه السلام را در گوشه خانه دید که انگشت خود را می گزید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نام تو در آسمان در میان نام پیامبران نوشته شده است و تو می خواهی که نامت در زمین در میان نام زناکاران نوشته شود؟ بدین سان یوسف علیه السلام دانست که اشتباه و تخطی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عزیز مصر آهنگ یوسف علیه السلام کرد و او نیز آهنگ آن زن کرد، آن زن به سوی بتی که درون خانه اش بود رفت و جامه ای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را روی این بت می اندازم تا ما را نبیند و من از او شرم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بتی که نه می شنود و نه می بیند شرم می کنی و من نباید از پروردگارم شرم کنم؟ از این رو یوسف علیه السلام از جا جست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از پشت سر او دوید و عزیز مصر آنان را در این حالت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به سوی در بر یکدیگر سبقت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از پشت بدرید و در آستانه در آقای آن زن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نیز به همین ماجرا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بر یوسف علیه السلام پیشی گرفت و به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کسی که قصد بد به خانواده تو کرده چیست جز اینکه زندانی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عیه السلام به عزیز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کام خواست و شاهدی از خانواده آن زن شهادت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عباس و ابن جبیر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شاهدی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 کودکی درون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پسر خواهر زلیخا بود و سه ماه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مردی حکیم از خانواده زلیخا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ساقی پادشاه، زن نانوا، زن چهارپادار و زن 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افزون بر این، زن دربان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خداوند کار آن زنان را مکر نامید، این است که آنان می خواستند خود را به یوسف علیه السلام بنمایاند؛ چرا که زلیخا از آنان خواسته بود تا این ماجرا را پوشیده دارند، اما آنان آن را بر ملا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محفلی برایشان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بالشت هایی برایشان فراهم ساخت تا به آن ها تکیه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مقصود از آن را غذا می دانند؛ زیرا کسی که دعوت به خوردن غذایی می شود برایش بالشت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منظور از آن را غذای زماورد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از آن هر چیزی است که با چاقو بریده می شود؛ زیرا این گونه غذا ها غالباً روی یک تکیه گاه خورده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به دلیل مطلق آمدن آن نتیجه می گیریم که مقصود از آن، غذا و نوشیدنی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تاء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علی بن ابراهیم آن را این طور روایت کرده و به همین دلیل آن را این گونه تفسیر کرده است یا آن را به مطلق غذا تفسیر کرده و چون در واقع نیز به همین صورت بوده آن را به این صورت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وی را بس شگرف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یافتند و در زیبایی او در شگفت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چاقو ها به اشتباه به جای آن که میو ه ها را ببرند دست های خود را بریدند و تنها احساس کردند که خون جاری شده است و به دلیل مشغول شدن دلشان به یوسف علیه السلام از بریده شدن دستشان احساس درد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دست های خود را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یعنی انگشتانشان را جدا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علیه السلام به دلیل ترس از خدا و مواظبت بر امر خود از آن چه به او نسبت داده شد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 یا این که آنان او را از تهمتی که زن عزیز مصر به او زده بود منزه دانستند و یا این که خداوند را از صفت عجز و ناتوانی منزه دانستند و از قدرت خداوند بر آفریدن چنین انسانی در شگفت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فرشته ای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زیبایی ای در میان انسان ها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دلیل زیبایی و رعنایی اش و یا به دلیل زیبایی جذاب، کمال برتر و عصمت جامعش باید یک فرشته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یوسف علیه السلام را در آسمان دوم دیدم که چهره اش مانند ماه شب چهارده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نظرشان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خداوند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است که مقصودش پادشاه یا زلیخا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مذکر را بر مؤنث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به یوسف علیه السلام الهام فرمود و او به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درون گهواره بپرس؛ چرا که او گواهی می دهد که این زن از من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عزیز مصر به کودک گفت و خداوند، آن کودک درون گهواره را برای یوسف علیه السلام به سخن آورد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او از جلو چاک خورده زن راست گفته و او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او از پشت دریده شده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عزیز مصر دید که پیراهن یوسف علیه السلام از پشت چاک خورده است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آمرزش بخواه که تو از خطاکاران بوده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مصر پیچید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 زنان شروع به سخن گفتن درباره زن عزیز مصر و سرزنش و بدگویی کردن از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از غلام خود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زن عزیز مصر رسید؛ از این رو به سوی هر یک از زنان سرشناس پیکی را فرستاد و آنان را در خانه خود گرد آورد و مجلسی را برای آنان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کدام از آن زنان یک ترنج و یک چاقو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که در خانه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آن زنان به او افتاد شروع به بریدن دست خود کردند و همان سخنی را گفتند که خداوند عزوجل حکایت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مکرشان اطلاع یافت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محفلی برایشان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پرتقال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 آنان درآی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وی را بس شگرف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فرشته ای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در باره او سرزنشم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عشق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از او کام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دعوت به این کار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را به او دستور می دهم نکند قطعا زندانی خواهد شد و حتما از خوارشدگان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آن خانه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نیز چنین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را به شب نرسانید تا آن که هر یک از آنانی که او را دیده بودند برایش پیکی فرستاد و او را به خود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خانه آزرده خاطر شد؛ از این رو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زندان برای من دوستداشتنی تر است از آنچه مرا به آن می خوانند و اگر نیرنگ آنان را از من بازنگردانی به سوی آنان خواهم گرایید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 و نیرنگ آنان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آنان را از او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آنان خواهم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آنان متمایل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عزیز مصر دستور زندانی کردن او را داد؛ از این رو او را زندانی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839265_1468164448"/>
      <w:bookmarkStart w:id="857" w:name="_Toc363"/>
      <w:bookmarkEnd w:id="856"/>
      <w:r>
        <w:rPr>
          <w:rtl w:val="true"/>
        </w:rPr>
        <w:t>بیان</w:t>
      </w:r>
      <w:bookmarkEnd w:id="8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رحمه الله یسأل و یقال کیف قال یوسف السِّجْنُ أَحَبُّ إِلَیَّ مِمَّا یَدْعُونَنِی إِلَیْهِ و لا یجوز أن یراد السجن الذی هو المکان و إن عنی السجن الذی هو المصدر فإن السجن معصیة کما أن ما دعونه إلیه معصیة فلا یجوز أن یریده فالجواب أنه لم یرد المحبة التی هی الإرادة و إنما أراد أن ذلک أخف علی و أسهل و وجه </w:t>
      </w:r>
      <w:bookmarkStart w:id="858" w:name="pg13749_126731"/>
    </w:p>
    <w:p>
      <w:pPr>
        <w:pStyle w:val="BookText"/>
        <w:rPr/>
      </w:pPr>
      <w:bookmarkEnd w:id="858"/>
      <w:r>
        <w:rPr>
          <w:rFonts w:ascii="IRNazanin" w:hAnsi="IRNazanin" w:eastAsia="IRNazanin"/>
          <w:color w:val="111111"/>
          <w:sz w:val="28"/>
          <w:sz w:val="28"/>
          <w:szCs w:val="28"/>
          <w:rtl w:val="true"/>
          <w:lang w:bidi="fa-IR"/>
        </w:rPr>
        <w:t>آخر المعنی لو کان مما أرید لکان إرادتی له أشد و قیل إن معناه توطینی النفس علی السجن أحب إلی من توطینی النفس علی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فإن قیل ما معنی سؤال یوسف اللطف من الله و هو عالم بأن الله یعلمه لا محالة فالجواب أنه یجوز أن تتعلق المصلحة بالألطاف عند الدعاء المجدد و متی قیل کیف علم أنه لو لا اللطف لرکب الفاحشة و إذا وجد اللطف امتنع قلنا لما وجد فی نفسه من الشهوة و علم أنه لو لا لطف الله ارتکب القبیح و علم أن الله یعصم أنبیاءه بالألطاف و أن من لا یکون له لطف لا یبعثه الله نبیا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پرسند که چگونه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برای من دوستداشتنی تر است از آنچه مرا به آن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روا نیست مقصود او زندان که یک مکان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زندان به معنای خاستگاه باشد نیز روا نیست؛ زیرا زندانی کردن خود گناه است، همانطور که آنچه آن زنان او را بدان فرا می خواندند، گناه بود؛ بنابراین روا نیست که مقصودش زندان باشد؟ در پاسخ باید بگوییم که مقصود یوسف علیه السلام دوست داشتن به معنای خواست و اراده نبوده، بلکه تنها خواست بگوید که زندان برای من سبک تر و راحت تر از انجام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دیگر این است که یعنی اگر زندانی شدن از جمله خواسته های من می بود آن را بیشتر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نفس به زندان برایم دوستداشتنی تر از این است که آن را به زنا عادت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که چرا یوسف علیه السلام از خداوند خواست تا به او لطف کند، در حالی که می دانست خداوند ناگزیر از آن آگاهی دارد؟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منفعت به دلیل دعای مجدد به الطاف الهی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بپرسد که چگونه یوسف علیه السلام دانست که اگر لطف الهی شامل حالش نشود به زنا می افتد و اگر لطف الهی شاملش شود از آن امتناع می ورزد؟ پاسخ می دهیم که چون یوسف علیه السلام در خود احساس شهوت کرد دانست که اگر لطف خداوند نبود او مرتکب آن عمل زشت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دانست که خداوند، پیامبرانش را به وسیله الطاف خود باز می دارد و کسی که لطف الهی شاملش نشود خداوند، او را به پیامبری بر نمی گزیند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839267_1468164448"/>
      <w:bookmarkStart w:id="860" w:name="_Toc364"/>
      <w:bookmarkEnd w:id="859"/>
      <w:r>
        <w:rPr>
          <w:rtl w:val="true"/>
        </w:rPr>
        <w:t>«</w:t>
      </w:r>
      <w:r>
        <w:rPr/>
        <w:t>4</w:t>
      </w:r>
      <w:r>
        <w:rPr>
          <w:rtl w:val="true"/>
        </w:rPr>
        <w:t>»</w:t>
      </w:r>
      <w:bookmarkEnd w:id="860"/>
    </w:p>
    <w:p>
      <w:pPr>
        <w:pStyle w:val="BookText"/>
        <w:rPr/>
      </w:pPr>
      <w:r>
        <w:rPr>
          <w:rFonts w:ascii="Amiri" w:hAnsi="Amiri" w:eastAsia="Amiri" w:cs="Amiri"/>
          <w:color w:val="111111"/>
          <w:sz w:val="28"/>
          <w:sz w:val="28"/>
          <w:szCs w:val="28"/>
          <w:rtl w:val="true"/>
          <w:lang w:bidi="ar-SA"/>
        </w:rPr>
        <w:t>فس، تفسیر القمی وَ فِی رِوَایَةِ أَبِی الْجَارُودِ عَنْ أَبِی جَعْفَرٍ علیه السلام فِی قَوْلِهِ ثُمَّ بَدا لَهُمْ مِنْ بَعْدِ ما رَأَوُا الْآیاتِ لَیَسْجُنُنَّهُ حَتَّی حِینٍ فَالْآیَاتُ شَهَادَةُ الصَّبِیِّ وَ الْقَمِیصُ الْمُخَرَّقُ مِنْ دُبُرٍ وَ اسْتِبَاقُهُمَا الْبَابَ حَتَّی سَمِعَ مُجَاذَبَتَهَا إِیَّاهُ عَلَی الْبَابِ فَلَمَّا عَصَاهَا لَمْ تَزَلْ مُولَعَةً لِزَوْجِهَا حَتَّی حَبَسَهُ وَ دَخَلَ مَعَهُ السِّجْنَ فَتَیانِ یَقُولُ عَبْدَانِ لِلْمَلِکِ</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أَحَدُهُمَا خَبَّازُهُ وَ الْآخَرُ صَاحِبُ الشَّرَابِ وَ الَّذِی کَذَبَ وَ لَمْ یَرَ الْمَنَامَ هُوَ الْخَبَّازُ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دیدن آن نشانه ها به نظرشان آمد که او را تا چندی به زندان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آن کودک، پیراهن پاره شده از پشت سر و سبقت گرفتن یوسف علیه السلام و زن عزیز مصر به سوی در به طوری که عزیز مصر که دم در بود شنید که زنش یوسف علیه السلام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زن عزیز مصر نافرمانی کرد او شوهرش را پیوسته تشویق کرد تا این که وی او را به زندان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جوان با او به زندان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بندگان پادشاه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پادشاه بزرگ است که ولید بن ریان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چینان او را آگاه ساخته بودند که مسئول غذا می خواهد او را مسموم سازد و آن دیگری که او را در این کار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بودند که یکی نانوای او و دیگری ساقی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دروغ گفت و خواب ندیده بود، همان نانوا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839269_1468164448"/>
      <w:bookmarkStart w:id="862" w:name="_Toc365"/>
      <w:bookmarkEnd w:id="861"/>
      <w:r>
        <w:rPr>
          <w:rtl w:val="true"/>
        </w:rPr>
        <w:t>إیضاح</w:t>
      </w:r>
      <w:bookmarkEnd w:id="86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یوسف علیه السلام لما دخل السجن قال لأهله إنی أعبر الرؤیا فقال أحد العبدین لصاحبه هلم فلنجربه فسألاه من غیر أن یکون رأیا شیئا عن ابن مسعود و قیل بل رأیا علی صحة و حقیقة و لکنهما کذبا فی الإنکار عن مجاهد و الجبائی و قیل إن المصلوب منهما کان کاذبا و الآخر صادقا عن أبی مجاز </w:t>
      </w:r>
      <w:r>
        <w:rPr>
          <w:rStyle w:val="FootnoteAnchor"/>
          <w:rtl w:val="true"/>
        </w:rPr>
        <w:footnoteReference w:id="926"/>
      </w:r>
      <w:r>
        <w:rPr>
          <w:rFonts w:ascii="IRNazanin" w:hAnsi="IRNazanin" w:eastAsia="IRNazanin"/>
          <w:color w:val="111111"/>
          <w:sz w:val="28"/>
          <w:sz w:val="28"/>
          <w:szCs w:val="28"/>
          <w:rtl w:val="true"/>
          <w:lang w:bidi="fa-IR"/>
        </w:rPr>
        <w:t xml:space="preserve">و رواه علی بن إبراهیم أیضا فی تفسیره عنهم علیهم السلام و المعنی قال أحدهما و هو الساقی رأیت أصل حبلة </w:t>
      </w:r>
      <w:r>
        <w:rPr>
          <w:rStyle w:val="FootnoteAnchor"/>
          <w:rtl w:val="true"/>
        </w:rPr>
        <w:footnoteReference w:id="927"/>
      </w:r>
      <w:r>
        <w:rPr>
          <w:rFonts w:ascii="IRNazanin" w:hAnsi="IRNazanin" w:eastAsia="IRNazanin"/>
          <w:color w:val="111111"/>
          <w:sz w:val="28"/>
          <w:sz w:val="28"/>
          <w:szCs w:val="28"/>
          <w:rtl w:val="true"/>
          <w:lang w:bidi="fa-IR"/>
        </w:rPr>
        <w:t xml:space="preserve">علیها ثلاثة عناقید من عنب فجنیتها و عصرتها فی کأس الملک فسقیته إیاها </w:t>
      </w:r>
      <w:bookmarkStart w:id="863" w:name="pg13749_126732"/>
    </w:p>
    <w:p>
      <w:pPr>
        <w:pStyle w:val="BookText"/>
        <w:rPr/>
      </w:pPr>
      <w:bookmarkEnd w:id="863"/>
      <w:r>
        <w:rPr>
          <w:rFonts w:ascii="IRNazanin" w:hAnsi="IRNazanin" w:eastAsia="IRNazanin"/>
          <w:color w:val="111111"/>
          <w:sz w:val="28"/>
          <w:sz w:val="28"/>
          <w:szCs w:val="28"/>
          <w:rtl w:val="true"/>
          <w:lang w:bidi="fa-IR"/>
        </w:rPr>
        <w:t xml:space="preserve">و تقدیره أعصر عنب خمر أی العنب الذی یکون عصیره خمرا فحذف المضاف قال الزجاج و ابن الأنباری و العرب تسمی الشی‌ء باسم ما یئول إلیه إذا وضح المعنی و لم یلتبس یقولون فلان یطبخ الآجر و یطبخ الدبس و إنما یطبخ اللبن و العصیر و قال قوم إن بعض العرب یسمون العنب خمرا حکی الأصمعی عن المعتمر بن سلیمان أنه لقی أعرابیا و معه عنب فقال له ما معک قال خمر و هو قول الضحاک فیکون معناه أنی أعصر عنبا و روی فی قراءة عبد الله و أبی جمیعا إِنِّی رَأَیْتُنِی أَعْصِرُ عِنَباً و قال صاحب الطعام إنی رأیت کأن فوق رأسی ثلاث سلال فیها الخبز و أنواع الأطعمة و سباع الطیر تنهش منه </w:t>
      </w:r>
      <w:r>
        <w:rPr>
          <w:rStyle w:val="FootnoteAnchor"/>
          <w:rtl w:val="true"/>
        </w:rPr>
        <w:footnoteReference w:id="928"/>
      </w:r>
      <w:r>
        <w:rPr>
          <w:rFonts w:ascii="IRNazanin" w:hAnsi="IRNazanin" w:eastAsia="IRNazanin"/>
          <w:color w:val="111111"/>
          <w:sz w:val="28"/>
          <w:sz w:val="28"/>
          <w:szCs w:val="28"/>
          <w:rtl w:val="true"/>
          <w:lang w:bidi="fa-IR"/>
        </w:rPr>
        <w:t>و أما تعبیر رؤیا الساقی فروی أنه قال أما العناقید الثلاثة فإنها ثلاثة أیام تبقی فی السجن ثم یخرجک الملک فی الیوم الرابع و تعود إلی ما کنت علیه و أجری علی مالکه صفة الرب لأنه عبده فأضافه إلیه کما یقال رب الدار و رب الضیعة و أما صاحب الطعام فروی أنه قال له بئسما رأیت أما السلال الثلاث فإنها ثلاثة أیام تبقی فی السجن ثم یخرجک الملک فیصلبک فتأکل الطیر من رأسک فقال عند ذلک ما رأیت شیئا و کنت ألعب فقال یوسف قُضِیَ الْأَمْرُ الَّذِی فِیهِ تَسْتَفْتِیانِ أی فرغ من الأمر الذی تساءلان و تطلبان معرفته و ما قلته لکما فإنه نازل بکما و هو کائن لا محالة و فی هذا دلالة علی أنه کان یقول ذلک علی جهة الإخبار عن الغیب بما یوحی إلیه لا کما یعبر أحدنا الرؤیا علی جهة التأویل انتهی</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أقول لا یخفی أن ظاهر الآیات هو أنهما کانا رأیا فی المنام ما ذکره علیه السلام علی وجه التعبیر فإن کان ما أورده علی بن إبراهیم خبرا کما فهمه رحمه الله فلتأویله وجه و إلا فلا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زندان رفت به زندانیان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خواب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بنده ها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او را بیازماییم؛ از این رو از او بی آن که خوابی ببینند تعبیر خواب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جبایی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دو به واقع خواب دیدند اما در انکار خود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مجاز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اما درستش همان طور که در منبع آمده، ابو مجلز بر وزن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مجلز کنیه لاحق بن حمید بصری تابعی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صلیب کشیده شد دروغگو و دیگری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علیه السلام نیز در تفسیر خود این سخن را از ائمه علیهم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یکی از آن دو که همان ساقی است به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بیخ درخت انگوری را دیدم که رویش سه خوشه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انگور ها را چیدم و در جام پادشاه 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پادشاه نوشاندم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تقدیرش این است که انگورِ شراب را می فشرم یعنی انگوری که افشره اش تبدیل به شراب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مضاف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و ابن انباری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 صورتی که معنا واضح و روشن باشد و ابهامی وجود نداشته باشد شیء را به نام آنچه بدان تبدیل می شود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وقتی کسی خشت یا افشره را می پزد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آجر می پزد یا فلانی شیره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عرب ها انگور را شراب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از معتمر بن سلیمان نقل می کند که وی یک اعرابی را دید که انگور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همراه داری؟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ضحاک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این است که من انگور را می فشرم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در قرائت عبد الله و اُبَیّ این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رَأَیتُنِی أَعصِرُ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سه سبد پُر از نان و انواع غذا بالای سرم است و پرندگان وحشی از آن 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تعبیر خواب ساقی روایت شده است که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سه خوشه انگور، سه روز زندانی شدنت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در روز چهارم تو را از زندان بیرون می آورد و به سر کارت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مالک آن بنده صفت رَبّ آورد؛ زیرا او بنده مالکش بود؛ از این رو رَبّ را به او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الضَّیعَه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تعبیر خواب مسئول غذا روایت شده است که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چیزی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سه سبد این است که سه روز در زندان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تو را از زندان بیرون می آورد و به صلیب می کشد و پرندگان از سر تو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غذا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ندیدم و داشتم تو را به بازی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که شما خواستار دانستن آن هستید و درباره آن می پرسید به پایان رسیده است و آنچه به شما گفته ام بر شما نازل می شود و ناگزیر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یوسف علیه السلام دلالت می کند بر این که تعبیر خواب یوسف علیه السلام از باب خبر دادن از غیب به وسیله چیزی بود که به او وحی می شد، نه همان طور که برخی از ما از باب تأویل، تعبیر خواب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رحمه الله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ظاهر آیات دلالت دارد بر این که آن دو در خواب چیزی را دیده بودند که یوسف علیه السلام بر وجه تعبیر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آنچه علی بن ابراهیم در کتاب خود آورده حدیث باشد همان طور که طبرسی رحمه الله فهمیده است بنابراین تأویل آن وجهی دارد وگرنه این طور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 هر دو موضوع را 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موضوع دوم را 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چیزهایی است که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1839271_1468164448"/>
      <w:bookmarkStart w:id="865" w:name="_Toc366"/>
      <w:bookmarkEnd w:id="864"/>
      <w:r>
        <w:rPr>
          <w:rtl w:val="true"/>
        </w:rPr>
        <w:t>«</w:t>
      </w:r>
      <w:r>
        <w:rPr/>
        <w:t>5</w:t>
      </w:r>
      <w:r>
        <w:rPr>
          <w:rtl w:val="true"/>
        </w:rPr>
        <w:t>»</w:t>
      </w:r>
      <w:bookmarkEnd w:id="8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عَلِیُّ بْنُ إِبْرَاهِیمَ وَ وَکَّلَ الْمَلِکُ بِیُوسُفَ رَجُلَیْنِ یَحْفَظَانِهِ فَلَمَّا </w:t>
      </w:r>
    </w:p>
    <w:p>
      <w:pPr>
        <w:pStyle w:val="BookText"/>
        <w:rPr/>
      </w:pPr>
      <w:r>
        <w:rPr>
          <w:rFonts w:ascii="Amiri" w:hAnsi="Amiri" w:eastAsia="Amiri" w:cs="Amiri"/>
          <w:color w:val="111111"/>
          <w:sz w:val="28"/>
          <w:sz w:val="28"/>
          <w:szCs w:val="28"/>
          <w:rtl w:val="true"/>
          <w:lang w:bidi="ar-SA"/>
        </w:rPr>
        <w:t xml:space="preserve">دَخَلَ السِّجْنَ قَالُوا لَهُ مَا صِنَاعَتُکَ قَالَ أَعْبُرُ الرُّؤْیَا فَرَأَی أَحَدُ الْمُوَکَّلَینِ فِی نَوْمِهِ کَمَا قَالَ اللَّهُ عَزَّ وَ جَلَّ أَعْصِرُ خَمْراً قَالَ یُوسُفُ تَخْرُجُ مِنَ السِّجْنِ وَ تَصِیرُ عَلَی شَرَابِ الْمَلِکِ وَ تَرْتَفِعُ مَنْزِلَتُکَ عِنْدَهُ وَ قَالَ الْآخَرُ إِنِّی أَرانِی أَحْمِلُ فَوْقَ رَأْسِی خُبْزاً تَأْکُلُ الطَّیْرُ مِنْهُ وَ لَمْ یَکُنْ رَأَی ذَلِکَ فَقَالَ لَهُ یُوسُفُ أَنْتَ یَقْتُلُکَ الْمَلِکُ وَ یَصْلِبُکَ وَ تَأْکُلُ الطَّیْرُ مِنْ دِمَاغِکَ فَجَحَدَ الرَّجُلُ وَ قَالَ إِنِّی لَمْ أَرَ ذَلِکَ فَقَالَ یُوسُفُ کَمَا حَکَی اللَّهُ عَزَّ وَ جَلَّ یا صاحِبَیِ السِّجْنِ أَمَّا أَحَدُکُما فَیَسْقِی رَبَّهُ خَمْراً وَ أَمَّا الْآخَرُ فَیُصْلَبُ فَتَأْکُلُ الطَّیْرُ مِنْ رَأْسِهِ قُضِیَ الْأَمْرُ الَّذِی فِیهِ تَسْتَفْتِیانِ فَقَالَ أَبُو عَبْدِ اللَّهِ علیه السلام فِی قَوْلِهِ إِنَّا نَراکَ مِنَ الْمُحْسِنِینَ قَالَ کَانَ یَقُومُ عَلَی الْمَرِیضِ وَ یَلْتَمِسُ الْمُحْتَاجَ وَ یُوَسِّعُ عَلَی الْمَحْبُوسِ </w:t>
      </w:r>
      <w:r>
        <w:rPr>
          <w:rStyle w:val="FootnoteAnchor"/>
          <w:rtl w:val="true"/>
        </w:rPr>
        <w:footnoteReference w:id="931"/>
      </w:r>
      <w:r>
        <w:rPr>
          <w:rFonts w:ascii="Amiri" w:hAnsi="Amiri" w:eastAsia="Amiri" w:cs="Amiri"/>
          <w:color w:val="111111"/>
          <w:sz w:val="28"/>
          <w:sz w:val="28"/>
          <w:szCs w:val="28"/>
          <w:rtl w:val="true"/>
          <w:lang w:bidi="ar-SA"/>
        </w:rPr>
        <w:t xml:space="preserve">فَلَمَّا أَرَادَ مَنْ رَأَی فِی نَوْمِهِ أَنْ یَعْصِرَ خَمْراً الْخُرُوجَ مِنَ الْحَبْسِ قَالَ لَهُ یُوسُفُ اذْکُرْنِی عِنْدَ رَبِّکَ فَکَانَ کَمَا قَالَ اللَّهُ عَزَّ وَ جَلَّ فَأَنْساهُ الشَّیْطانُ ذِکْرَ رَبِّهِ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البضع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الثلاث الی الخمس،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السبع،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التسع، و أکثر المفسرین علی ان البضع فی الآیة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السبع سوی الخمسة التی کانت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عَلِیٍّ عَنْ أَبِیهِ عَنْ إِسْمَاعِیلَ بْنِ عُمَرَ </w:t>
      </w:r>
      <w:r>
        <w:rPr>
          <w:rStyle w:val="FootnoteAnchor"/>
          <w:rtl w:val="true"/>
        </w:rPr>
        <w:footnoteReference w:id="933"/>
      </w:r>
      <w:r>
        <w:rPr>
          <w:rFonts w:ascii="Amiri" w:hAnsi="Amiri" w:eastAsia="Amiri" w:cs="Amiri"/>
          <w:color w:val="111111"/>
          <w:sz w:val="28"/>
          <w:sz w:val="28"/>
          <w:szCs w:val="28"/>
          <w:rtl w:val="true"/>
          <w:lang w:bidi="ar-SA"/>
        </w:rPr>
        <w:t xml:space="preserve">عَنْ شُعَیْبٍ الْعَقَرْقُوفِیِّ </w:t>
      </w:r>
      <w:r>
        <w:rPr>
          <w:rStyle w:val="FootnoteAnchor"/>
          <w:rtl w:val="true"/>
        </w:rPr>
        <w:footnoteReference w:id="93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أَتَاهُ جَبْرَئِیلُ علیه السلام فَقَالَ لَهُ یَا یُوسُفُ إِنَّ رَبَّ الْعَالَمِینَ یُقْرِئُکَ السَّلَامَ وَ یَقُولُ لَکَ مَنْ جَعَلَکَ أَحْسَنَ خَلْقِهِ قَالَ فَصَاحَ وَ وَضَعَ خَدَّهُ عَلَی الْأَرْضِ ثُمَّ قَالَ أَنْتَ یَا رَبِّ ثُمَّ قَالَ لَهُ وَ یَقُولُ لَکَ مَنْ حَبَّبَکَ إِلَی أَبِیکَ دُونَ إِخْوَتِکَ قَالَ </w:t>
      </w:r>
      <w:bookmarkStart w:id="866" w:name="pg13749_126734"/>
    </w:p>
    <w:p>
      <w:pPr>
        <w:pStyle w:val="BookText"/>
        <w:rPr/>
      </w:pPr>
      <w:bookmarkEnd w:id="866"/>
      <w:r>
        <w:rPr>
          <w:rFonts w:ascii="Amiri" w:hAnsi="Amiri" w:eastAsia="Amiri" w:cs="Amiri"/>
          <w:color w:val="111111"/>
          <w:sz w:val="28"/>
          <w:sz w:val="28"/>
          <w:szCs w:val="28"/>
          <w:rtl w:val="true"/>
          <w:lang w:bidi="ar-SA"/>
        </w:rPr>
        <w:t xml:space="preserve">فَصَاحَ وَ وَضَعَ خَدَّهُ عَلَی الْأَرْضِ وَ قَالَ أَنْتَ یَا رَبِّ قَالَ وَ یَقُولُ لَکَ مَنْ أَخْرَجَکَ مِنَ الْجُبِّ بَعْدَ أَنْ طُرِحْتَ فِیهَا وَ أَیْقَنْتَ بِالْهَلَکَةِ قَالَ فَصَاحَ وَ وَضَعَ خَدَّهُ عَلَی الْأَرْضِ ثُمَّ قَالَ أَنْتَ یَا رَبِّ قَالَ فَإِنَّ رَبَّکَ قَدْ جَعَلَ لَکَ عُقُوبَةً فِی اسْتِغَاثَتِکَ </w:t>
      </w:r>
      <w:r>
        <w:rPr>
          <w:rStyle w:val="FootnoteAnchor"/>
          <w:rtl w:val="true"/>
        </w:rPr>
        <w:footnoteReference w:id="935"/>
      </w:r>
      <w:r>
        <w:rPr>
          <w:rFonts w:ascii="Amiri" w:hAnsi="Amiri" w:eastAsia="Amiri" w:cs="Amiri"/>
          <w:color w:val="111111"/>
          <w:sz w:val="28"/>
          <w:sz w:val="28"/>
          <w:szCs w:val="28"/>
          <w:rtl w:val="true"/>
          <w:lang w:bidi="ar-SA"/>
        </w:rPr>
        <w:t xml:space="preserve">بِغَیْرِهِ فَالْبَثْ </w:t>
      </w:r>
      <w:r>
        <w:rPr>
          <w:rStyle w:val="FootnoteAnchor"/>
          <w:rtl w:val="true"/>
        </w:rPr>
        <w:footnoteReference w:id="936"/>
      </w:r>
      <w:r>
        <w:rPr>
          <w:rFonts w:ascii="Amiri" w:hAnsi="Amiri" w:eastAsia="Amiri" w:cs="Amiri"/>
          <w:color w:val="111111"/>
          <w:sz w:val="28"/>
          <w:sz w:val="28"/>
          <w:szCs w:val="28"/>
          <w:rtl w:val="true"/>
          <w:lang w:bidi="ar-SA"/>
        </w:rPr>
        <w:t xml:space="preserve">فِی السِّجْنِ بِضْعَ سِنِینَ قَالَ فَلَمَّا انْقَضَتِ الْمُدَّةُ وَ أَذِنَ اللَّهُ لَهُ فِی دُعَاءِ الْفَرَجِ وَضَعَ خَدَّهُ عَلَی الْأَرْضِ ثُمَّ قَالَ اللَّهُمَّ إِنْ کَانَتْ ذُنُوبِی قَدْ أَخْلَقَتْ وَجْهِی عِنْدَکَ فَإِنِّی أَتَوَجَّهُ إِلَیْکَ بِوَجْهِ آبَائِیَ الصَّالِحِینَ إِبْرَاهِیمَ وَ إِسْمَاعِیلَ وَ إِسْحَاقَ وَ یَعْقُوبَ فَفَرَّجَ اللَّهُ عَنْهُ قُلْتُ جُعِلْتُ فِدَاکَ أَ نَدْعُو نَحْنُ بِهَذَا الدُّعَاءِ فَقَالَ ادْعُ بِمِثْلِهِ اللَّهُمَّ إِنْ کَانَتْ ذُنُوبِی قَدْ أَخْلَقَتْ وَجْهِی عِنْدَکَ فَإِنِّی أَتَوَجَّهُ إِلَیْکَ بِنَبِیِّکَ نَبِیِّ الرَّحْمَةِ مُحَمَّدٍ صلی الله علیه و آله وَ عَلِیٍّ وَ فَاطِمَةَ وَ الْحَسَنِ وَ الْحُسَیْنِ وَ الْأَئِمَّةِ علیهم السلام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العقرقوفی مثله </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دو مرد را مأمور کرد تا مراقب یوسف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چون یوسف علیه السلام به زندان افتاد، آنان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تو چیست؟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خواب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در خواب همان چیزی را دید که خداوند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آزاد می شوی و ساقی پادشاه می گردی و جایگاه والاتری نزد او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خوابی ندیده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می کشد و به صلیب می کشد و پرندگان از مغز تو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مرد، خواب دیدنش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خواب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همان طور که خداوند حکایت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 رفیق زندانیم، اما یکی از شما به آقای خود باده می نوشاند و اما دیگری به دار آویخته می شود و پرندگان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به بیمار رسیدگی می کرد، حالِ نیازمند را جویا می شد و نسبت به زندانی سخاوت می ورزید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کسانی می بینیم که خوب تعبیر خواب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آن مرد که در خواب دیده بود که انگور را برای شراب می فشارد خواست آزاد شود یوسف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خداوند عزوجل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غذایی را که روزی شماست برای شما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از یاد آن ساقی برد که یوسف علیه السلام را نزد آقایش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شیطان در آن لحظه از یاد یوسف علیه السلام برد که خدا را یاد کند به طوری که از یک مخلوق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احادیث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ما بین سه تا پنج، برخی دیگر آن را ما بین سه تا هفت و برخی آن را ما بین سه تا 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بر این نظرند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سال غیر از آن پنج سالی است که پیش از آن در زندان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علیه السلام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پروردگار جهانیان به تو سلام می رساند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زیباترین خلقش گردانید؟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فریادی کشید و گونه اش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نزد پدرت از دیگر برادرانت دوستداشتنی تر ساخت؟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یوسف علیه السلام فریادی کشید و گونه اش را روی زمین گذاشت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پس از آن که در چاه انداختند و یقین به مرگ داشتی از آن بیرون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فریادی کشید و گونه اش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 جا که از دیگری طلب یاری کرده ای خداوند تو را مجازات کرده است؛ از این رو باید چند سالی در زندان بمانی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 سالی در زندان ماند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مدت گذشت و خداوند به یوسف علیه السلام اذن داد تا درخواست گشایش در کارش کند او گونه اش را روی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باعث شده است تا آبرویم را نزد تو از دست دهم من با آبرو پدران درستکارم ابراهیم، اسماعیل، اسحاق و یعقوب علیهم السلام به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گره از کار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 آیا ما نیز با این دعا، دعا کنیم؟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مانند این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گناهانم باعث شده اند تا آبرویم را نزد تو از دست دهم من با آبروی پیامبر رحمت حضرت محمد صلی الله علیه و آله، علی، فاطمه، حسن، حسین و ائمه دیگر علیهم السلام به تو روی می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1839273_1468164448"/>
      <w:bookmarkStart w:id="868" w:name="_Toc367"/>
      <w:bookmarkEnd w:id="867"/>
      <w:r>
        <w:rPr>
          <w:rtl w:val="true"/>
        </w:rPr>
        <w:t>بیان</w:t>
      </w:r>
      <w:bookmarkEnd w:id="8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قدس الله روحه بعد نقل أمثال هذه الروایة و القول فی ذلک أن الاستعانة بالعباد فی دفع المضار و التخلص من المکاره جائز غیر منکر و لا قبیح بل ربما یجب و کان نبیا یستعین فیما ینوبه بالمهاجرین و الأنصار و غیرهم و لو کان قبیحا لم یفعله فلو صحت هذه الروایات فإنما عوتب علیه السلام علی ترک عادته الجمیلة فی الصبر و التوکل علی الله سبحانه فی کل أموره دون غیره وقتا ما و ابتلاء و تشدیدا و إنما کان یکون قبیحا لو ترک التوکل علی الله سبحانه و اقتصر علی غیره و فی هذا ترغیب فی الاعتصام بالله و الاستعانة به دون غیره فی الشدائد و إن جاز أیضا أن یستعان بغیره انتهی</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أقول ما ذکره رحمه الله من کون هذه الاستعانة جائزة غیر محرمة لا ریب فیه و أما مقایستها باستعانة الرسول صلی الله علیه و آله بالمهاجرین و الأنصار فقیاس مع الفارق إذ ما کان بأمر الله لابتلاء الخلق و تکلیفهم لیس من هذا الباب</w:t>
      </w:r>
      <w:r>
        <w:rPr>
          <w:rFonts w:eastAsia="IRNazanin" w:cs="IRNazanin"/>
          <w:color w:val="111111"/>
          <w:sz w:val="28"/>
          <w:szCs w:val="28"/>
          <w:rtl w:val="true"/>
          <w:lang w:bidi="fa-IR"/>
        </w:rPr>
        <w:t xml:space="preserve">. </w:t>
      </w:r>
      <w:bookmarkStart w:id="869" w:name="pg13749_126735"/>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پس از نقل چنین روایاتی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بگوییم که یاری خواستن از بندگان در دفع ضرر و رهایی از امر ناپسند جایز است و زشتی و قبحی ندارد، بلکه گاه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نیز در گرفتاری ها از مهاجرین، انصار و دیگران یاری می طلبید و اگر این کار زشت می بود این کار را نباید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درست بودن این احادیث باید این گونه توجیه کنیم که یوسف علیه السلام به دلیل ترک عادت زیبای خود در شکیبایی ورزیدن و توکل کردن تنها بر خداوند سبحان در همه امور در تمام زمآنها و به دلیل آزمایش و سختی سرزنش شد و این کار او زمانی زشت و قبیح به شمار می آمد که وی توکل بر خداوند سبحان را ترک می گفت و تنها به غیر او بسنده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به توسل جستن به خداوند و تنها یاری جستن از او در سختی ها تشویق می کند، هر چند جایز است از دیگران نیز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رحمه الله درباره این که این یاری جستن جایز است بی شک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مقایسه کردن آن با یاری جستن پیامبر صلی الله علیه و آله از مهاجرین و انصار قیاس مع الفارق است؛ زیرا یاری طلبیدنی که به دستور خداوند و برای امتحان و مکلف کردن مردم می باشد از این 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839275_1468164448"/>
      <w:bookmarkStart w:id="871" w:name="_Toc368"/>
      <w:bookmarkEnd w:id="870"/>
      <w:r>
        <w:rPr>
          <w:rtl w:val="true"/>
        </w:rPr>
        <w:t>«</w:t>
      </w:r>
      <w:r>
        <w:rPr/>
        <w:t>6</w:t>
      </w:r>
      <w:r>
        <w:rPr>
          <w:rtl w:val="true"/>
        </w:rPr>
        <w:t>»</w:t>
      </w:r>
      <w:bookmarkEnd w:id="871"/>
    </w:p>
    <w:p>
      <w:pPr>
        <w:pStyle w:val="BookText"/>
        <w:rPr/>
      </w:pPr>
      <w:r>
        <w:rPr>
          <w:rFonts w:ascii="Amiri" w:hAnsi="Amiri" w:eastAsia="Amiri" w:cs="Amiri"/>
          <w:color w:val="111111"/>
          <w:sz w:val="28"/>
          <w:sz w:val="28"/>
          <w:szCs w:val="28"/>
          <w:rtl w:val="true"/>
          <w:lang w:bidi="ar-SA"/>
        </w:rPr>
        <w:t xml:space="preserve">فس، تفسیر القمی قَالَ عَلِیُّ بْنُ إِبْرَاهِیمَ ثُمَّ إِنَّ الْمَلِکَ رَأَی رُؤْیَا فَقَالَ لِوُزَرَائِهِ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وقف بباب 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ربی من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سیأتی بروایة الثعلبی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فاشتعلت فیهن النار و احرقتهن و صرن سودا متغیرات فهذا آخر ما رأیت من الرؤیا ثمّ انتبهت من نومک مذعورا،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شأن هذه الرؤیا بأعجب ما سمعته منک، فما تری فی رؤیای أیها الصدیق؟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تجمع الطعام و تزرع زرعا کثیرا فی هذه السنین المخصبة و تبنی الاهراء و الخزائن فتجمع الطعام فیها بقصبه و سنبله لیکون قصبه و سنبله علفا للدواب، و تأمر الناس فیرفعون من طعامهم الخمس فیکفیک من الطعام الذی جمعته لاهل مصر و من حولها، و یأتیک الخلق من النواحی فیما ترون منک بحکمک، و یجتمع عندک من الکنوز ما لم یجتمع لاحد،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لی بهذا و من یجمعه و یبیعه و یکفی الشغل فیه؟ فعند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ارضک حافظا و والیا فانی حفیظ أحفظه من الخیانة علیم بمن یستحق و من لا یستحق،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للحساب، عالم بالالسن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طاب اللّه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الطبرسیّ أی الولید و العزیز وزیره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یَأْکُلُهُنَّ سَبْعٌ 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مهازیل قد خلت السمان فی بطون المهازیل حتّی لم أر منهن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یابِساتٍ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استحصدت فالتوت الیابسات علی الخضر حتّی غلبن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الاشراف،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السحرة و الکهنة و قص رؤیاه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أباطیل أحلام، أو تخالیطها، أی منامات کاذبة لا یصحّ تأویلها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بِتَأْوِیلِ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التی هذه 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ادَّکَرَ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تذکر بعد حین من الدهر و زمان 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أرسلونی الی من عنده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تأویلها أو مکانک و فضلک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تحرزون و تدخرون لبذر الزراعة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اسم الملک مختلف فی الکتب ففی بعض مواضع تفسیری الطبرسیّ و الثعلبی الولید ابن الریان، و فی بعضها الریان بن الولید و لذا اختلف ذکره فی کتابنا،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الریان بن الولید لاتفاق سائر الکتب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البغدادیّ فی المحبر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الفراعنة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الریان بن الولید بن لیث ابن فاران بن عمرو بن عملیق بن یلمع و هو فرعون یوسف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رَأَیْتُ فِی نَوْمِی سَبْعَ بَقَراتٍ سِمانٍ یَأْکُلُهُنَّ سَبْعٌ عِجافٌ أَیْ مَهَازِیلُ وَ رَأَیْتُ سَبْعَ سُنْبُلاتٍ خُضْرٍ وَ أُخَرَ یابِساتٍ وَ قَرَأَ أَبُو عَبْدِ اللَّهِ علیه السلام سَبْعَ سَنَابِلَ خُضْرٍ ثُمَّ قَالَ یا أَیُّهَا الْمَلَأُ أَفْتُونِی فِی رُءْیایَ إِنْ کُنْتُمْ لِلرُّءْیا تَعْبُرُونَ فَلَمْ یَعْرِفُوا تَأْوِیلَ ذَلِکَ فَذَکَرَ الَّذِی کَانَ</w:t>
      </w:r>
      <w:bookmarkStart w:id="872" w:name="pg13749_126736"/>
    </w:p>
    <w:p>
      <w:pPr>
        <w:pStyle w:val="BookText"/>
        <w:rPr/>
      </w:pPr>
      <w:bookmarkEnd w:id="872"/>
      <w:r>
        <w:rPr>
          <w:rFonts w:ascii="Amiri" w:hAnsi="Amiri" w:eastAsia="Amiri" w:cs="Amiri"/>
          <w:color w:val="111111"/>
          <w:sz w:val="28"/>
          <w:sz w:val="28"/>
          <w:szCs w:val="28"/>
          <w:rtl w:val="true"/>
          <w:lang w:bidi="ar-SA"/>
        </w:rPr>
        <w:t xml:space="preserve">عَلَی رَأْسِ الْمَلِکِ رُؤْیَاهُ الَّتِی رَآهَا وَ ذَکَرَ یُوسُفَ بَعْدَ سَبْعِ سِنِینَ وَ هُوَ قَوْلُهُ وَ قالَ الَّذِی نَجا مِنْهُما وَ ادَّکَرَ بَعْدَ أُمَّةٍ أَیْ بَعْدَ حِینٍ أَنَا أُنَبِّئُکُمْ بِتَأْوِیلِهِ فَأَرْسِلُونِ فَجَاءَ إِلَی یُوسُفَ فَقَالَ أَیُّهَا الصِّدِّیقُ أَفْتِنا فِی سَبْعِ بَقَراتٍ سِمانٍ یَأْکُلُهُنَّ سَبْعٌ عِجافٌ وَ سَبْعِ سُنْبُلاتٍ خُضْرٍ وَ أُخَرَ یابِساتٍ فَقَالَ یُوسُفُ تَزْرَعُونَ سَبْعَ سِنِینَ دَأَباً أَیْ وَلْیاً </w:t>
      </w:r>
      <w:r>
        <w:rPr>
          <w:rStyle w:val="FootnoteAnchor"/>
          <w:rtl w:val="true"/>
        </w:rPr>
        <w:footnoteReference w:id="941"/>
      </w:r>
      <w:r>
        <w:rPr>
          <w:rFonts w:ascii="Amiri" w:hAnsi="Amiri" w:eastAsia="Amiri" w:cs="Amiri"/>
          <w:color w:val="111111"/>
          <w:sz w:val="28"/>
          <w:sz w:val="28"/>
          <w:szCs w:val="28"/>
          <w:rtl w:val="true"/>
          <w:lang w:bidi="ar-SA"/>
        </w:rPr>
        <w:t xml:space="preserve">فَما حَصَدْتُمْ فَذَرُوهُ فِی سُنْبُلِهِ إِلَّا قَلِیلًا مِمَّا تَأْکُلُونَ أَیْ لَا تَدُوسُوهُ فَإِنَّهُ یَفْسُدُ </w:t>
      </w:r>
      <w:r>
        <w:rPr>
          <w:rStyle w:val="FootnoteAnchor"/>
          <w:rtl w:val="true"/>
        </w:rPr>
        <w:footnoteReference w:id="942"/>
      </w:r>
      <w:r>
        <w:rPr>
          <w:rFonts w:ascii="Amiri" w:hAnsi="Amiri" w:eastAsia="Amiri" w:cs="Amiri"/>
          <w:color w:val="111111"/>
          <w:sz w:val="28"/>
          <w:sz w:val="28"/>
          <w:szCs w:val="28"/>
          <w:rtl w:val="true"/>
          <w:lang w:bidi="ar-SA"/>
        </w:rPr>
        <w:t xml:space="preserve">فِی طُولِ سَبْعِ سِنِینَ فَإِذَا کَانَ فِی سُنْبُلِهِ لَا یَفْسُدُ ثُمَّ یَأْتِی مِنْ بَعْدِ ذلِکَ سَبْعٌ شِدادٌ یَأْکُلْنَ ما قَدَّمْتُمْ لَهُنَّ أَیْ سَبْعَ سِنِینَ مَجَاعَةٌ شَدِیدَةٌ یَأْکُلْنَ مَا قَدَّمْتُهُمْ لَهُنَّ فِی سَبْعِ سِنِینَ الْمَاضِیَةِ </w:t>
      </w:r>
      <w:r>
        <w:rPr>
          <w:rStyle w:val="FootnoteAnchor"/>
          <w:rtl w:val="true"/>
        </w:rPr>
        <w:footnoteReference w:id="943"/>
      </w:r>
      <w:r>
        <w:rPr>
          <w:rFonts w:ascii="Amiri" w:hAnsi="Amiri" w:eastAsia="Amiri" w:cs="Amiri"/>
          <w:color w:val="111111"/>
          <w:sz w:val="28"/>
          <w:sz w:val="28"/>
          <w:szCs w:val="28"/>
          <w:rtl w:val="true"/>
          <w:lang w:bidi="ar-SA"/>
        </w:rPr>
        <w:t xml:space="preserve">وَ قَالَ الصَّادِقُ علیه السلام إِنَّمَا نَزَلَ مَا قَرَّبْتُمْ لَهُنَّ ثُمَّ یَأْتِی مِنْ بَعْدِ ذلِکَ عامٌ فِیهِ یُغاثُ النَّاسُ وَ فِیهِ یَعْصِرُونَ أَیْ یُمْطَرُونَ وَ قَالَ أَبُو عَبْدِ اللَّهِ علیه السلام قَرَأَ رَجُلٌ عَلَی أَمِیرِ الْمُؤْمِنِینَ علیه السلام ثُمَّ یَأْتِی مِنْ بَعْدِ ذلِکَ عامٌ فِیهِ یُغاثُ النَّاسُ وَ فِیهِ یَعْصِرُونَ فَقَالَ وَیْحَکَ أَیَّ شَیْ‌ءٍ یَعْصِرُونَ أَ یَعْصِرُ الْخَمْرَ قَالَ الرَّجُلُ یَا أَمِیرَ الْمُؤْمِنِینَ کَیْفَ أَقْرَؤُهَا فَقَالَ إِنَّمَا نَزَلَتْ عَامٌ فِیهِ یُغَاثُ النَّاسُ وَ فِیهِ یُعْصَرُونَ أَیْ یُمْطَرُونَ بَعْدَ سِنِی الْمَجَاعَةِ وَ الدَّلِیلُ عَلَی ذَلِکَ قَوْلُهُ وَ أَنْزَلْنا مِنَ الْمُعْصِراتِ ماءً ثَجَّاجاً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وزیران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پادشاه نزد یوسف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پادشاه تو را فراخوانده است و لباس زندان از تن درآور و لباس های نویی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روی آورد و خود را از آلودگی زندان نظافت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پوشید و نزد پادشاه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سی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او را که جوانی زیبا رو بود،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آیا این، تعبیر خواب من است در حالی که ساحران و کاهنان از دانستن آن درمانده 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روبروی خود نشاند و خوابش را برای او تعریف کرد و دید که یوسف علیه السلام چون از زندان بیرون آمد برای زندانیان دیگر دعا فرمود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های برگزیدگان را متمایل ساز و چشم آنان را به اخبار بینا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زندانیان بهتر از مردم دیگر درون شهر ها از اخبار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روی در زندان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 زندگان، غمخانه دوستان و شماتت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دم در پادشاه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از دنیایم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ثعلبی که جلوتر خواهد آمد و در آن به نقل از یوسف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آتش گرفتند و تو آن ها را آتش زدی و آن ها سیاه و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بود که تو در خواب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پریشان از خوابت پریدی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این خواب عجیب تر از آن چه از تو شنیدم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نظرت درباره خوابم چیست؟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هفت سال حاصلخیز غذا گرد می آورید و بسیار کِشت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سیلوها و انبارها می سازید و غذا را در آن با نِی و خوشه اش گرد می آوری تا نِی و خوشه اش علفی برای چهارپایان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می دهید تا یک پنجم غذایشان را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غذایی که گرد آورده ای اهالی مصر و اطراف آن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نزد تو می آیند و به حکم تو برایت خوار و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هایی نزد تو گرد هم می آید که تا به حال نزد کسی گرد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را به این کار گمارم و چه کسی آن را گرد هم می آورد و می فروشد و این شغل را بر عهده می گیرد؟ یوسف علیه السلام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محافظ و والی خزانه های زمین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محافظ و والی خزانه های زمینت قرار بده؛ چرا که من محافظی هستم که آن را از خیانت حفظ می کنم و به افراد مستحق و غیر مستحق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روایت کرده اند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محافظ حساب و دانا به زبان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پادشاه، ولید است که عزیز، وزیر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آنها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عِجاف به معنای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گاوهای فربه در شکم گاو های لاغر وارد شدند به طوری که اثری از آن ها باقی نماند و هیچ یک از آن ها را دیگر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چیده شد و بر هفت خوشه سبز دیگر درپیچید تا این که بر آن ها غلبه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یعنی ای جماعت ساحران و کاهنان که پادشاه، خواب خود را برای آنان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است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هایی باطل یا آمیخته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خواب هایی دروغین است که تعبیرش درست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تعبیر خواب های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خواب هایی که تعریف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مدتی طولانی به یاد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نزد کسی بفرستید که از تعبیر آن 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آن خواب یا جایگاه و برتری تو را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اندکی را که ذخیره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اندکی که به عنوان بذر زراعت نگاه می دارید و ذخیره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درباره نام پادشاه در کتاب 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برخی از صفحات تفسیر طبرسی و ثعلبی، ولید بن ریان و در برخی دیگر ریان بن ولید آمده است؛ از این رو نامش در کتاب ما نیز به صورت های گوناگون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او ریان بن ولید است؛ چرا که سایر کتاب ها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در محبر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فراعنه را بر شمرده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فرعون، ریان بن ولید بن لیث بن فاران بن عمرو بن عمیلق بن یلمع نام داشت که همان فرعون یوسف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در خواب دیدم که هفت گاو لاغر هفت گاو فربه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 خوشه سبز و هفت خوشه خشک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این طور قرائت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سَنابِلَ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سران قوم، اگر خواب تعبیر می کنید در باره خواب من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تعبیر آن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بالای سر پادشاه بود خواب خود و یوسف علیه السلام را پس از هفت سال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گذشت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شما را از تعبیر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یوسف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راستگوی،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 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 به ما نظر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هفتسال پی در پی می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درویدید جز اندکی را که می خورید در خوشه اش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نکوبید؛ زیرا کوبیدن و جدا کردن آن از خوشه باعث می شود تا در طول هفت سال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خوشه بماند فاسد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پس از آن هفت سال سخت می آید که آنچه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نهاده اید 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سال قحطی شدید خواهد آمد که آنچه در هفت سال گذشته برای آن سال ها از پیش نهاده اید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طور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قَرَّبتُم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برای آن سال ها نزدیک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پس از آن سالی فرا می 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رسد و در آن آب میوه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بر آنان باریده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این آیه را برای امام علی علیه السلام این طور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آب چه چیز را می گیرند؟ آیا شراب می گیرند؟ آن مرد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آن را قرائت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فیهِ یُغاثُ الناسُ وَفیهِ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سال های خشکسالی بر آنان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دلیلی بر این سخن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1839277_1468164448"/>
      <w:bookmarkStart w:id="874" w:name="_Toc369"/>
      <w:bookmarkEnd w:id="873"/>
      <w:r>
        <w:rPr>
          <w:rtl w:val="true"/>
        </w:rPr>
        <w:t>توضیح</w:t>
      </w:r>
      <w:bookmarkEnd w:id="874"/>
    </w:p>
    <w:p>
      <w:pPr>
        <w:pStyle w:val="BookText"/>
        <w:rPr/>
      </w:pPr>
      <w:r>
        <w:rPr>
          <w:rFonts w:ascii="IRNazanin" w:hAnsi="IRNazanin" w:eastAsia="IRNazanin"/>
          <w:color w:val="111111"/>
          <w:sz w:val="28"/>
          <w:sz w:val="28"/>
          <w:szCs w:val="28"/>
          <w:rtl w:val="true"/>
          <w:lang w:bidi="fa-IR"/>
        </w:rPr>
        <w:t>قوله تعالی دَأَباً قال البیضاوی أی علی عادتکم المستمرة</w:t>
      </w:r>
      <w:r>
        <w:rPr>
          <w:rFonts w:eastAsia="IRNazanin" w:cs="IRNazanin"/>
          <w:color w:val="111111"/>
          <w:sz w:val="28"/>
          <w:szCs w:val="28"/>
          <w:rtl w:val="true"/>
          <w:lang w:bidi="fa-IR"/>
        </w:rPr>
        <w:t xml:space="preserve">. </w:t>
      </w:r>
      <w:r>
        <w:rPr>
          <w:rStyle w:val="FootnoteAnchor"/>
          <w:rtl w:val="true"/>
        </w:rPr>
        <w:footnoteReference w:id="94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فازرعوا سبع سنین متوالیة عن ابن عباس أی زراعة </w:t>
      </w:r>
      <w:bookmarkStart w:id="875" w:name="pg13749_126737"/>
    </w:p>
    <w:p>
      <w:pPr>
        <w:pStyle w:val="BookText"/>
        <w:rPr/>
      </w:pPr>
      <w:bookmarkEnd w:id="875"/>
      <w:r>
        <w:rPr>
          <w:rFonts w:ascii="IRNazanin" w:hAnsi="IRNazanin" w:eastAsia="IRNazanin"/>
          <w:color w:val="111111"/>
          <w:sz w:val="28"/>
          <w:sz w:val="28"/>
          <w:szCs w:val="28"/>
          <w:rtl w:val="true"/>
          <w:lang w:bidi="fa-IR"/>
        </w:rPr>
        <w:t xml:space="preserve">متوالیة فی هذه السنین علی عادتکم فی الزراعة سائر السنین و قیل دَأَباً أی بجد و اجتهاد فی الزراعة انتهی و قوله تعالی یَأْکُلْنَ أی یأکل أهلهن و الإسناد مجازی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قَالَ الطَّبْرِسِیُّ رَحِمَهُ اللَّهُ قَرَأَ جَعْفَرُ بْنُ مُحَمَّدٍ علیهما السلام وَ سَبْعَ سَنَابِلَ وَ قَرَأَ أَیْضاً مَا قَرَّبْتُمْ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هو و الأعرج و عیسی بن عمر وَ فِیهِ یُعْصَرُونَ </w:t>
      </w:r>
      <w:r>
        <w:rPr>
          <w:rStyle w:val="FootnoteAnchor"/>
          <w:rtl w:val="true"/>
        </w:rPr>
        <w:footnoteReference w:id="947"/>
      </w:r>
      <w:r>
        <w:rPr>
          <w:rFonts w:ascii="IRNazanin" w:hAnsi="IRNazanin" w:eastAsia="IRNazanin"/>
          <w:color w:val="111111"/>
          <w:sz w:val="28"/>
          <w:sz w:val="28"/>
          <w:szCs w:val="28"/>
          <w:rtl w:val="true"/>
          <w:lang w:bidi="fa-IR"/>
        </w:rPr>
        <w:t xml:space="preserve">بیاء مضمومة و صاد مفتوحة ثم قال فی بیان هذه القراءة یجوز أن یکون من العصرة و العصر المنجاة و یجوز أن یکون من عصرت السحابة ماءها علیهم ثم ذکر ما أورده علی بن إبراهیم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لعل المعنی الأول ذکره مع قطع النظر عن الخبر و قال البیضاوی فِیهِ یُغاثُ النَّاسُ یمطرون من الغیث أو یغاثون من القحط من الغوث وَ فِیهِ یَعْصِرُونَ ما یعصر کالعنب و الزیتون لکثرة الثمار و قیل یحلبون الضروع و قرئ علی بناء المفعول من عصره إذا أنجاه و یحتمل أن یکون المبنی للفاعل منه أی یغیثهم الله و یغیث بعضهم بعضا أو من أعصرت السحابة علیهم فعدی بنزع الخافض أو بتضمینه معنی المطر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عادت همیشگی 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آن می گوید که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هفت سال پی در پی بکارید، به عبارت دیگر یعنی در این سال ها نیز به همان منوال که در سایر سال ها می کاشتید،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با تلاش و کوشش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 دیگران به پایان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آن سال ها هستند خواهند خورد و اِسناد خوردن به سال ها از باب مجاز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 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قَرَّبتُم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اعرج و عیسی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یُعصَرونَ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طور که پیشتر آمد امام علی علیه السلام نیز این آیه را این طور قرائت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یاء مضموم و صاد مفتوح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در تبیین این قرائت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یُعصَرونَ می تواند از عُصرَه به معنای پناه و نجات و یا از عَصَرَتِ السَّحابَهُ ماءَها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آبش را بر آنان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طبرسی سخنان احادیثی که علی بن ابراهیم آورده است را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اولی که او آورده است به صرف نظر از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یُغاثُ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غَیث باشد یعنی باران بر مردم بارانیده می شود و اگر از غَوث باشد یعنی مردم از دست خشکسالی یاری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مانند انگور و زیتون است که به دلیل میوه های زیادشان آب آنها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منظور آیه را دوشیدن شیر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درون آیه به صورت مفعول نیز قرائت شده است که از عَصَرَهُ به معنای او را نجات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صورت فاعل نیز احتمال دارد که به معنای این که خداوند بر آنان باران می باراند و به یکدیگر کمک می کنند یا از أَعصَرَتِ السَّحابَهُ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بر آنان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متعدی به نزع خافض یا متضمن معنای باران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839279_1468164448"/>
      <w:bookmarkStart w:id="877" w:name="_Toc370"/>
      <w:bookmarkEnd w:id="876"/>
      <w:r>
        <w:rPr>
          <w:rtl w:val="true"/>
        </w:rPr>
        <w:t>«</w:t>
      </w:r>
      <w:r>
        <w:rPr/>
        <w:t>7</w:t>
      </w:r>
      <w:r>
        <w:rPr>
          <w:rtl w:val="true"/>
        </w:rPr>
        <w:t>»</w:t>
      </w:r>
      <w:bookmarkEnd w:id="8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فَرَجَعَ الرَّجُلُ إِلَی الْمَلِکِ فَأَخْبَرَهُ بِمَا قَالَ یُوسُفُ فَ قالَ الْمَلِکُ ائْتُونِی بِهِ فَلَمَّا جاءَهُ الرَّسُولُ قالَ ارْجِعْ إِلی رَبِّکَ یَعْنِی إِلَی الْمَلِکِ فَسْئَلْهُ ما بالُ النِّسْوَةِ اللَّاتِی قَطَّعْنَ أَیْدِیَهُنَّ إِنَّ رَبِّی بِکَیْدِهِنَّ عَلِیمٌ </w:t>
      </w:r>
      <w:r>
        <w:rPr>
          <w:rStyle w:val="FootnoteAnchor"/>
          <w:rtl w:val="true"/>
        </w:rPr>
        <w:footnoteReference w:id="950"/>
      </w:r>
      <w:r>
        <w:rPr>
          <w:rFonts w:ascii="Amiri" w:hAnsi="Amiri" w:eastAsia="Amiri" w:cs="Amiri"/>
          <w:color w:val="111111"/>
          <w:sz w:val="28"/>
          <w:sz w:val="28"/>
          <w:szCs w:val="28"/>
          <w:rtl w:val="true"/>
          <w:lang w:bidi="ar-SA"/>
        </w:rPr>
        <w:t xml:space="preserve">فَجَمَعَ الْمَلِکُ النِّسْوَةَ فَقَالَ لَهُنَّ ما خَطْبُکُنَّ إِذْ راوَدْتُنَّ یُوسُفَ عَنْ نَفْسِهِ قُلْنَ حاشَ لِلَّهِ ما عَلِمْنا عَلَیْهِ مِنْ سُوءٍ قالَتِ امْرَأَةُ الْعَزِیزِ الْآنَ حَصْحَصَ الْحَقُّ أَنَا راوَدْتُهُ عَنْ نَفْسِهِ وَ إِنَّهُ لَمِنَ الصَّادِقِینَ ذلِکَ لِیَعْلَمَ أَنِّی لَمْ أَخُنْهُ بِالْغَیْبِ وَ أَنَّ اللَّهَ لا یَهْدِی کَیْدَ الْخائِنِینَ أَیْ لَا أَکْذِبُ عَلَیْهِ الْآنَ کَمَا کَذَبْتُ عَلَیْهِ مِنْ قَبْلُ ثُمَّ قَالَتْ </w:t>
      </w:r>
      <w:bookmarkStart w:id="878" w:name="pg13749_126738"/>
    </w:p>
    <w:p>
      <w:pPr>
        <w:pStyle w:val="BookText"/>
        <w:rPr/>
      </w:pPr>
      <w:bookmarkEnd w:id="878"/>
      <w:r>
        <w:rPr>
          <w:rFonts w:ascii="Amiri" w:hAnsi="Amiri" w:eastAsia="Amiri" w:cs="Amiri"/>
          <w:color w:val="111111"/>
          <w:sz w:val="28"/>
          <w:sz w:val="28"/>
          <w:szCs w:val="28"/>
          <w:rtl w:val="true"/>
          <w:lang w:bidi="ar-SA"/>
        </w:rPr>
        <w:t xml:space="preserve">وَ ما أُبَرِّئُ نَفْسِی إِنَّ النَّفْسَ لَأَمَّارَةٌ بِالسُّوءِ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من یوسف و کرمه و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یغفر له حین یسأل عن البقرات العجاف و السمان و لو کنت مکانه ما اخبرتهم حتّی أشترط أن یخرجونی من السجن، و لقد عجبت من یوسف و صبره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أتاه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ربک و لو کنت مکانه و لبثت فی السجن ما لبث لاسرعت الإجابة و بادرتهم الی الباب و ما ابتغیت العذر انه کان حلیما ذا أناة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الخبر لکان هذا منه صلّی اللّه علیه و آله تواضعا و المراد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طاب اللّه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الثعلبی مرسلا فی العرائس و الظاهر أنّه من مرویات العامّة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تَأْمُرُ بِالسُّوءِ فَ قالَ الْمَلِکُ ائْتُونِی بِهِ أَسْتَخْلِصْهُ لِنَفْسِی فَلَمَّا نَظَرَ إِلَی یُوسُفَ قَالَ إِنَّکَ الْیَوْمَ لَدَیْنا مَکِینٌ أَمِینٌ سَلْ حَاجَتَکَ قالَ اجْعَلْنِی عَلی خَزائِنِ الْأَرْضِ إِنِّی حَفِیظٌ عَلِیمٌ یَعْنِی عَلَی الْکَنَادِیجِ وَ الْأَنَابِیرِ فَجَعَلَهُ عَلَیْهَا وَ هُوَ قَوْلُهُ وَ کَذلِکَ مَکَّنَّا لِیُوسُفَ فِی الْأَرْضِ یَتَبَوَّأُ مِنْها حَیْثُ یَشاءُ فَأَمَرَ یُوسُفَ أَنْ یَبْنِیَ کَنَادِیجَ مِنْ صَخْرٍ وَ طَیَّنَهَا بِالْکِلْسِ ثُمَّ أَمَرَ بِزُرُوعِ مِصْرَ فَحُصِدَتْ وَ دُفِعَ إِلَی کُلِّ إِنْسَانٍ حِصَّتُهُ وَ تُرِکَ الْبَاقِی فِی سُنْبُلِهِ لَمْ یَدُسْهُ فَوَضَعَهُ فِی الْکَنَادِیجِ فَفَعَلَ ذَلِکَ سَبْعَ سِنِینَ فَلَمَّا جَاءَ 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کَانَ یُخْرِجُ السُّنْبُلَ فَیَبِیعُ بِمَا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پادشاه بازگشت و او را از گفته یوسف علیه السلام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فرستاده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خویش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پادشاه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بپرس که حال آن زنانی که دست های خود را بریدند چگونه است؛ زیرا پروردگار من به نیرنگ آنان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علیه السلام امتناع ورزید از این که با آن فرستاده برود تا این که مبرا بودنش از آن تهمت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آن زنان را گرد هم آورد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یوسف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چه منظور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بر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 شک 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نکردم و خدا نیرنگ خائنان را به جایی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عزیز گفت که من اکنون به مانند قبل بر یوسف علیه السلام افترا نمی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 تبرئه نمی کنم؛ چرا که نفس قطعا به بدی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دستور به کار بد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همسر عزیز مصر آن کار را با یوسف علیه السلام کرد، اما یوسف علیه السلام از روی بخشش و مراعات ادب به او اعتراضی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 که از پیامبر صلی الله علیه و آله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یوسف علیه السلام، بخشش و شکیبایی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بیامرزد – در شگفتم؛ زیرا وقتی که از او درباره آن هفت گاو فربه و هفت گاو لاغر پرسیدند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او بودم آنان را آگاه نمی ساختم و شرط می گذاشتم که ابتدا مرا از زندان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یوسف عیه السلام، شکیبایی و بخشش او – که خداوند، او را بیامرزد – در شگفتم وقتی که آن فرستاده نزد او آمد و او به آن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او بودم و به اندازه او در زندان می ماندم زود پاسخ مثبت می دادم و زودتر از آنان به سمت در می رفتم و خواهان پوزش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یوسف علیه السلام بردبار و صبور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درست باشد پیامبر صلی االله علیه و آله آن را از باب تواضع فرموده و مقصود،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ثعلبی به صورت مُرسَل در عرائس آورده و ظاهراً تنها از طریق عامه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پادشاه به یوسف علیه السلام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از ما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بر سیلوها و انبارها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یوسف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که در آن هر جا که می خواست سکونت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داد تا از تخته سنگ ها سیلو بسازند و بر آن ساروج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محصول زمین های مصر را درو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کس سهمش را داد و بقیه را در خوشه ها نگاه داشت و آن را نکوبید و به همان شکل در سیلو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های خشکسالی آمد خوشه ها را بیرون می آورد و به هر قیمتی که می خواست می فروخت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839281_1468164448"/>
      <w:bookmarkStart w:id="880" w:name="_Toc371"/>
      <w:bookmarkEnd w:id="879"/>
      <w:r>
        <w:rPr>
          <w:rtl w:val="true"/>
        </w:rPr>
        <w:t>بیان</w:t>
      </w:r>
      <w:bookmarkEnd w:id="880"/>
    </w:p>
    <w:p>
      <w:pPr>
        <w:pStyle w:val="BookText"/>
        <w:rPr/>
      </w:pPr>
      <w:r>
        <w:rPr>
          <w:rFonts w:ascii="IRNazanin" w:hAnsi="IRNazanin" w:eastAsia="IRNazanin"/>
          <w:color w:val="111111"/>
          <w:sz w:val="28"/>
          <w:sz w:val="28"/>
          <w:szCs w:val="28"/>
          <w:rtl w:val="true"/>
          <w:lang w:bidi="fa-IR"/>
        </w:rPr>
        <w:t xml:space="preserve">ما خَطْبُکُنَّ أی ما شأنکن و الخطب الأمر الذی یحق أن یخاطب فیه صاحبه حاشَ لِلَّهِ تنزیه له و تعجب من قدرته علی خلق عفیف مثله حَصْحَصَ الْحَقُّ أی ثبت و استقر من حصحص البعیر إذا ألقی مبارکه لیناخ أو ظهر من حص شعره إذا استأصله بحیث ظهر بشرة رأسه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حصحص فی صم الحصی ثفناته و رام القیام ساعة ثمّ صمما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ذلِکَ لِیَعْلَمَ إلی قوله وَ ما أُبَرِّئُ نَفْسِی هذا من کلام یوسف علی قول أکثر المفسرین و قیل هو من کلام امرأة العزیز کما ذکره علی بن إبراهیم و الأول أشهر و أظهر</w:t>
      </w:r>
      <w:r>
        <w:rPr>
          <w:rFonts w:eastAsia="Amiri" w:cs="Amiri" w:ascii="Amiri" w:hAnsi="Amiri"/>
          <w:color w:val="111111"/>
          <w:sz w:val="28"/>
          <w:szCs w:val="28"/>
          <w:rtl w:val="true"/>
          <w:lang w:bidi="ar-SA"/>
        </w:rPr>
        <w:t>.</w:t>
      </w:r>
      <w:bookmarkStart w:id="881" w:name="pg13749_126739"/>
    </w:p>
    <w:p>
      <w:pPr>
        <w:pStyle w:val="BookText"/>
        <w:rPr/>
      </w:pPr>
      <w:bookmarkEnd w:id="881"/>
      <w:r>
        <w:rPr>
          <w:rFonts w:ascii="IRNazanin" w:hAnsi="IRNazanin" w:eastAsia="IRNazanin"/>
          <w:color w:val="111111"/>
          <w:sz w:val="28"/>
          <w:sz w:val="28"/>
          <w:szCs w:val="28"/>
          <w:rtl w:val="true"/>
          <w:lang w:bidi="fa-IR"/>
        </w:rPr>
        <w:t>و قال الفیروزآبادی الکندوج شبه المخزن معرب الکندو و قال الأنبار بیت التاجر ینضد فیه المتاع الواحد نبر بالکسر و الکلس بالکسر الصاروج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چه منظور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 داشتید؟ مقصود از خَطب، هر کاری است که شایسته است صاحب آن کار را درباره آن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منزه است و ما از این که چنین انسان پاکدامنی را آفریده است در شگفتیم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حقیقت ثبات و قرار یافت، است که در این صورت از حَصحَصَ البَعیرُ گرفته شده و یعنی آن اعضایی از شتر که به هنگام فروخوابیدن به زمین می رسد روی زمین افکنده شد تا بخوابد و یا به معنای آشکار شد، است که از حَصَّ شَعرَهُ گرفته شده و یعنی مویش را از بیخ کَند به طوری که پوست سرش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بیشتر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سخن همسر عزیز می دانند همان طور که علی بن ابراهیم این طور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مشهورتر و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کندوج، چیزی شبیه انبار و معرّب کندو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تاجر، کالای خود را در آن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انبار، نِبر به کسر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 به کسر کاف نیز به معنای ساروج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839283_1468164448"/>
      <w:bookmarkStart w:id="883" w:name="_Toc372"/>
      <w:bookmarkEnd w:id="882"/>
      <w:r>
        <w:rPr>
          <w:rtl w:val="true"/>
        </w:rPr>
        <w:t>«</w:t>
      </w:r>
      <w:r>
        <w:rPr/>
        <w:t>8</w:t>
      </w:r>
      <w:r>
        <w:rPr>
          <w:rtl w:val="true"/>
        </w:rPr>
        <w:t>»</w:t>
      </w:r>
      <w:bookmarkEnd w:id="88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کَانَ بَیْنَهُ وَ بَیْنَ أَبِیهِ ثَمَانِیَةَ عَشَرَ یَوْماً وَ کَانَ فِی بَادِیَةٍ وَ کَانَ النَّاسُ مِنَ الْآفَاقِ یَخْرُجُونَ إِلَی مِصْرَ لِیَمْتَارُوا </w:t>
      </w:r>
      <w:r>
        <w:rPr>
          <w:rStyle w:val="FootnoteAnchor"/>
          <w:rtl w:val="true"/>
        </w:rPr>
        <w:footnoteReference w:id="953"/>
      </w:r>
      <w:r>
        <w:rPr>
          <w:rFonts w:ascii="Amiri" w:hAnsi="Amiri" w:eastAsia="Amiri" w:cs="Amiri"/>
          <w:color w:val="111111"/>
          <w:sz w:val="28"/>
          <w:sz w:val="28"/>
          <w:szCs w:val="28"/>
          <w:rtl w:val="true"/>
          <w:lang w:bidi="ar-SA"/>
        </w:rPr>
        <w:t>طَعَاماً وَ کَانَ یَعْقُوبُ وَ وُلْدُهُ نُزُولًا فِی بَادِیَةٍ فِیهِ مُقْلٌ</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فَأَخَذَ إِخْوَةُ </w:t>
      </w:r>
      <w:r>
        <w:rPr>
          <w:rStyle w:val="FootnoteAnchor"/>
          <w:rtl w:val="true"/>
        </w:rPr>
        <w:footnoteReference w:id="955"/>
      </w:r>
      <w:r>
        <w:rPr>
          <w:rFonts w:ascii="Amiri" w:hAnsi="Amiri" w:eastAsia="Amiri" w:cs="Amiri"/>
          <w:color w:val="111111"/>
          <w:sz w:val="28"/>
          <w:sz w:val="28"/>
          <w:szCs w:val="28"/>
          <w:rtl w:val="true"/>
          <w:lang w:bidi="ar-SA"/>
        </w:rPr>
        <w:t xml:space="preserve">یُوسُفَ مِنْ ذَلِکَ الْمُقْلِ وَ حَمَلُوهُ إِلَی مِصْرَ لِیَمْتَارُوا </w:t>
      </w:r>
      <w:r>
        <w:rPr>
          <w:rStyle w:val="FootnoteAnchor"/>
          <w:rtl w:val="true"/>
        </w:rPr>
        <w:footnoteReference w:id="956"/>
      </w:r>
      <w:r>
        <w:rPr>
          <w:rFonts w:ascii="Amiri" w:hAnsi="Amiri" w:eastAsia="Amiri" w:cs="Amiri"/>
          <w:color w:val="111111"/>
          <w:sz w:val="28"/>
          <w:sz w:val="28"/>
          <w:szCs w:val="28"/>
          <w:rtl w:val="true"/>
          <w:lang w:bidi="ar-SA"/>
        </w:rPr>
        <w:t xml:space="preserve">بِهِ طَعَاماً وَ کَانَ یُوسُفُ یَتَوَلَّی الْبَیْعَ بِنَفْسِهِ فَلَمَّا دَخَلَ إِخْوَتُهُ عَلَی یُوسُفَ عَرَفَهُمْ وَ لَمْ یَعْرِفُوهُ کَمَا حَکَی اللَّهُ عَزَّ وَ جَلَّ وَ هُمْ لَهُ مُنْکِرُونَ فَلَمَّا جَهَّزَهُمْ بِجَهَازِهِمْ وَ أَعْطَاهُمْ وَ أَحْسَنَ إِلَیْهِمْ فِی الْکَیْلِ قَالَ لَهُمْ مَنْ أَنْتُمْ قَالُوا نَحْنُ بَنُو یَعْقُوبَ بْنِ إِسْحَاقَ بْنِ إِبْرَاهِیمَ خَلِیلِ اللَّهِ الَّذِی أَلْقَاهُ نُمْرُودُ فِی النَّارِ فَلَمْ یَحْتَرِقْ فَجَعَلَهَا اللَّهُ عَلَیْهِ بَرْداً وَ سَلَاماً قَالَ فَمَا فَعَلَ أَبُوکُمْ قَالُوا شَیْخٌ ضَعِیفٌ قَالَ فَلَکُمْ أَخٌ غَیْرُکُمْ قَالُوا لَنَا أَخٌ مِنْ أَبِینَا لَا مِنْ أُمِّنَا قَالَ فَإِذَا رَجَعْتُمْ إِلَیَّ فَأْتُوْنِی بِهِ وَ هُوَ قَوْلُهُ ائْتُونِی بِأَخٍ لَکُمْ مِنْ أَبِیکُمْ أَ لا تَرَوْنَ أَنِّی أُوفِی الْکَیْلَ وَ أَنَا خَیْرُ الْمُنْزِلِینَ فَإِنْ لَمْ تَأْتُونِی بِهِ فَلا کَیْلَ لَکُمْ عِنْدِی وَ لا تَقْرَبُونِ قالُوا سَنُراوِدُ عَنْهُ أَباهُ وَ إِنَّا لَفاعِلُونَ ثُمَّ قَالَ یُوسُفُ لِقَوْمِهِ رُدُّوا هَذِهِ الْبِضَاعَةَ الَّتِی حَمَلُوهَا إِلَیْنَا اجْعَلُوهَا فِیمَا بَیْنَ رِحَالِهِمْ حَتَّی إِذَا رَجَعُوا إِلَی مَنَازِلِهِمْ وَ رَأَوْهَا رَجَعُوا إِلَیْنَا وَ هُوَ قَوْلُهُ وَ قالَ لِفِتْیانِهِ اجْعَلُوا بِضاعَتَهُمْ فِی رِحالِهِمْ لَعَلَّهُمْ یَعْرِفُونَها إِذَا انْقَلَبُوا إِلی أَهْلِهِمْ لَعَلَّهُمْ یَرْجِعُونَ </w:t>
      </w:r>
      <w:r>
        <w:rPr>
          <w:rStyle w:val="FootnoteAnchor"/>
          <w:rtl w:val="true"/>
        </w:rPr>
        <w:footnoteReference w:id="957"/>
      </w:r>
      <w:r>
        <w:rPr>
          <w:rFonts w:ascii="Amiri" w:hAnsi="Amiri" w:eastAsia="Amiri" w:cs="Amiri"/>
          <w:color w:val="111111"/>
          <w:sz w:val="28"/>
          <w:sz w:val="28"/>
          <w:szCs w:val="28"/>
          <w:rtl w:val="true"/>
          <w:lang w:bidi="ar-SA"/>
        </w:rPr>
        <w:t xml:space="preserve">یَعْنِی کَیْ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قالَ یَعْقُوبُ هَلْ آمَنُکُمْ عَلَیْهِ إِلَّا کَما أَمِنْتُکُمْ عَلی أَخِیهِ مِنْ قَبْلُ فَاللَّهُ خَیْرٌ حافِظاً وَ هُوَ أَرْحَمُ الرَّاحِمِینَ وَ لَمَّا فَتَحُوا مَتاعَهُمْ وَجَدُوا بِضاعَتَهُمْ رُدَّتْ إِلَیْهِمْ فِی رِحَالِهِمُ الَّتِی حَمَلُوهَا إِلَی مِصْرَ قالُوا یا أَبانا ما نَبْغِی أَیْ مَا نُرِیدُ هذِهِ بِضاعَتُنا رُدَّتْ إِلَیْنا وَ نَمِیرُ أَهْلَنا وَ نَحْفَظُ أَخانا وَ نَزْدادُ کَیْلَ بَعِیرٍ ذلِکَ کَیْلٌ یَسِیرٌ قالَ یَعْقُوبُ لَنْ </w:t>
      </w:r>
      <w:bookmarkStart w:id="884" w:name="pg13749_126740"/>
    </w:p>
    <w:p>
      <w:pPr>
        <w:pStyle w:val="BookText"/>
        <w:rPr/>
      </w:pPr>
      <w:bookmarkEnd w:id="884"/>
      <w:r>
        <w:rPr>
          <w:rFonts w:ascii="Amiri" w:hAnsi="Amiri" w:eastAsia="Amiri" w:cs="Amiri"/>
          <w:color w:val="111111"/>
          <w:sz w:val="28"/>
          <w:sz w:val="28"/>
          <w:szCs w:val="28"/>
          <w:rtl w:val="true"/>
          <w:lang w:bidi="ar-SA"/>
        </w:rPr>
        <w:t xml:space="preserve">أُرْسِلَهُ مَعَکُمْ حَتَّی تُؤْتُونِ مَوْثِقاً مِنَ اللَّهِ لَتَأْتُنَّنِی بِهِ إِلَّا أَنْ یُحاطَ بِکُمْ فَلَمَّا آتَوْهُ مَوْثِقَهُمْ قالَ یَعْقُوبُ اللَّهُ عَلی ما نَقُولُ وَکِیلٌ فَخَرَجُوا وَ قَالَ لَهُمْ یَعْقُوبُ لا تَدْخُلُوا مِنْ بابٍ واحِدٍ وَ ادْخُلُوا مِنْ أَبْوابٍ مُتَفَرِّقَةٍ وَ ما أُغْنِی عَنْکُمْ مِنَ اللَّهِ مِنْ شَیْ‌ءٍ إِنِ الْحُکْمُ إِلَّا لِلَّهِ عَلَیْهِ تَوَکَّلْتُ وَ عَلَیْهِ فَلْیَتَوَکَّلِ الْمُتَوَکِّلُونَ وَ لَمَّا دَخَلُوا مِنْ حَیْثُ أَمَرَهُمْ أَبُوهُمْ ما کانَ یُغْنِی عَنْهُمْ مِنَ اللَّهِ مِنْ شَیْ‌ءٍ إِلَّا حاجَةً فِی نَفْسِ یَعْقُوبَ قَضاها وَ إِنَّهُ لَذُو عِلْمٍ لِما عَلَّمْناهُ وَ لکِنَّ أَکْثَرَ النَّاسِ لا یَعْلَمُونَ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 علیه السلام و پدرش که در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هجده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دوردست ها به مصر می آمدند تا غذایی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و فرزندانش در بادیه ای سکنی گزیده بودند که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صمغ درختی شبیه به 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مقداری مقل را برداشتند و به مصر آوردند تا در عوض آن غذایی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مسئولیت فروش را خود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بر او وارد شدند او آنان را شناخت در حالی که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عزوجل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آنان را به خوار و بارشان مجهز کرد و در دادن پیمانه به آنان نیکویی کرد،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یعقوب بن اسحاق بن ابراهیم خلیل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نمرود او را در آتش انداخت، اما او آتش نگرفت و خداوند، آن آتش را بر او سرد و بی آسیب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چه کار می کند؟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برادری غیر از خود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برادر پدری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سوی من بازگشتید او را نیز همراه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پدری خود را نزد من آورید مگر نمی بینید که من پیمانه را تمام می دهم و من بهترین میزبانانم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نزد من نیاوردید برای شما نزد من پیمانه ای نیست و به من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نیرنگ از پدرش خواهیم خواست و محققا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سرمایه که آنان با خود آورده اند را به آنان بازگردانید و آن را میان جهاز مرکبشان قرار دهید تا وقتی به منزلشان بازگشتند و آن را دیدند به سوی ما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آنان را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به سوی خانواده خود برمی گردند آن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آنان بازگردند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از سرمایه آنان پول غذایشان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سرمایه شان کفش و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کاغذ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تا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به سوی پدر خود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پیمانه از ما منع شد برادرمان را با ما بفرست تا پیمانه بگیریم و ما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بارهای خود را گشودند دریافتند که سرمایه شان بدآنها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سرمایه ای که با خود به مصر برده بودند را در جهاز مرکب های خود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 خواستار چه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خانواده خود را فراهم و برادرمان را نگهبانی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شتر می افزاییم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او را با شما نخواهم فرستاد تا با من با نام خدا پیمان استواری ببندید که حتما او را نزد من باز آورید مگر آن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پیمان خود را با او استوار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آنچه می 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حرکت کردند و یعقوب علیه السلام به آنان فرموده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نیایید بلکه از دروازه های مختلف وارد شوید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 گونه که پدرانشان به آنان فرمان داده بود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برابر خدا از آنان برطرف نمی کرد جز این که یعقوب نیازی را که در دلش بود برآورد و بی 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839285_1468164448"/>
      <w:bookmarkStart w:id="886" w:name="_Toc373"/>
      <w:bookmarkEnd w:id="885"/>
      <w:r>
        <w:rPr>
          <w:rtl w:val="true"/>
        </w:rPr>
        <w:t>بیان</w:t>
      </w:r>
      <w:bookmarkEnd w:id="8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البیضاوی فَعَرَفَهُمْ وَ هُمْ لَهُ مُنْکِرُونَ </w:t>
      </w:r>
      <w:r>
        <w:rPr>
          <w:rStyle w:val="FootnoteAnchor"/>
          <w:rtl w:val="true"/>
        </w:rPr>
        <w:footnoteReference w:id="959"/>
      </w:r>
      <w:r>
        <w:rPr>
          <w:rFonts w:ascii="IRNazanin" w:hAnsi="IRNazanin" w:eastAsia="IRNazanin"/>
          <w:color w:val="111111"/>
          <w:sz w:val="28"/>
          <w:sz w:val="28"/>
          <w:szCs w:val="28"/>
          <w:rtl w:val="true"/>
          <w:lang w:bidi="fa-IR"/>
        </w:rPr>
        <w:t>أی عرفهم یوسف و لم یعرفوه لطول العهد و مفارقتهم إیاه فی سن الحداثة و نسیانهم إیاه و توهمهم أنه هلک و بعد حاله التی رأوه علیها من حاله حین فارقوه و قلة تأملهم فی حلاه من التهیب و الاستعظام و قال فی قوله اجْعَلُوا بِضاعَتَهُمْ فِی رِحالِهِمْ إنما فعل ذلک توسیعا و تفضلا علیهم و ترفعا من أن یأخذ ثمن الطعام منهم و خوفا من أن لا یکون عند أبیه ما یرجعون به قوله مُنِعَ مِنَّا الْکَیْلُ أی حکم بمنعه بعد هذا إن لم نذهب ببنیامین قوله ما نَبْغِی أی ما ذا نطلب هل من مزید علی ذلک أکرمنا و أحسن مثوانا و باع منا و رد علینا متاعنا أو لا نطلب وراء ذلک إحسانا أو لا نبغی فی القول و لا نزید فیما حکینا لک من إحسانه قوله إِلَّا أَنْ یُحاطَ بِکُمْ أی إلا أن تغلبوا فلا تطیقوا ذلک أو إلا أن تهلکوا جمیعا قوله لا تَدْخُلُوا مِنْ بابٍ واحِدٍ المشهور بین المفسرین أنه إنما قال ذلک لما خاف علیهم من العین و قیل لما اشتهروا بمصر بالحسن و الجمال و إکرام الملک لهم خاف علیهم حسد الناس و قیل لم یأمن علیهم من أن یخافهم الملک فیحبسهم و قیل إنه علیه السلام کان عالما بأن ملک مصر ولده یوسف إلا أن الله تعالی لم یأذن له فی إظهار ذلک فلما بعث أبناءه إلیه قال لا تَدْخُلُوا مِنْ بابٍ واحِدٍ و کان غرضه أن یصل بنیامین إلی یوسف فی وقت الخلوة</w:t>
      </w:r>
      <w:r>
        <w:rPr>
          <w:rFonts w:eastAsia="IRNazanin" w:cs="IRNazanin"/>
          <w:color w:val="111111"/>
          <w:sz w:val="28"/>
          <w:szCs w:val="28"/>
          <w:rtl w:val="true"/>
          <w:lang w:bidi="fa-IR"/>
        </w:rPr>
        <w:t xml:space="preserve">. </w:t>
      </w:r>
      <w:bookmarkStart w:id="887" w:name="pg13749_126741"/>
    </w:p>
    <w:p>
      <w:pPr>
        <w:pStyle w:val="BookText"/>
        <w:rPr/>
      </w:pPr>
      <w:bookmarkEnd w:id="887"/>
      <w:r>
        <w:rPr>
          <w:rFonts w:ascii="Amiri" w:hAnsi="Amiri" w:eastAsia="Amiri" w:cs="Amiri"/>
          <w:color w:val="111111"/>
          <w:sz w:val="28"/>
          <w:sz w:val="28"/>
          <w:szCs w:val="28"/>
          <w:rtl w:val="true"/>
          <w:lang w:bidi="ar-SA"/>
        </w:rPr>
        <w:t xml:space="preserve">ثم إن العبد لما کان مأمورا بملاحظة الأسباب و عدم الاعتماد علیها و التوکل علی الله قال أولا ما یلزمه من الحزم و التدبیر ثم تبرأ عن الاعتماد علی الأسباب بقوله وَ ما أُغْنِی عَنْکُمْ مِنَ اللَّهِ مِنْ شَیْ‌ءٍ ثم إنه تعالی صدقه علی ما ذکره من عدم الاعتماد علی الأسباب بقوله تعالی وَ لَمَّا دَخَلُوا مِنْ حَیْثُ أَمَرَهُمْ أَبُوهُمْ أی من أبواب متفرقة فی البلد ما کانَ یُغْنِی عَنْهُمْ رأی یعقوب و اتباعهم له مِنَ اللَّهِ مِنْ شَیْ‌ءٍ مما قضاه علیهم کما قال یعقوب فأخذ بنیامین بوجدان الصواع فی رحله و تضاعفت المصیبة علی یعقوب إِلَّا حاجَةً فِی نَفْسِ یَعْقُوبَ استثناء منقطع أی و لکن حاجة فی نفسه یعنی شفقته علیهم و خوفه من أن یعانوا أو غیر ذلک مما مر قَضاها أی أظهرها و وصی بها وَ إِنَّهُ لَذُو عِلْمٍ لِما عَلَّمْناهُ بالوحی و نصب الحجج و لذلک قال وَ ما أُغْنِی عَنْکُمْ مِنَ اللَّهِ مِنْ شَیْ‌ءٍ و لم یغتر بتدبیره وَ لکِنَّ أَکْثَرَ النَّاسِ لا یَعْلَمُونَ أسرار القدر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علیه السلام آنان را شناخت اما آنان او را نشناختند؛ زیرا دیر زمانی گذشته بود و آنان در حالی که از او جدا شده بودند که کودکی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فراموش کرده بودند و خیال می کردند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این است که حالتی که در آن از او جدا شدند با حالتی که اکنون او را در آن دیدند بسیار متفاوت بود و از ترس و بزرگداشت او، در زر و زیورش تأمل اندکی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آنان را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یوسف علیه السلام از گشاده دستی و لطف او نسبت به آنان بود و خود را برتر از آن می دانست که بهای آن غذا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 آن داشت که پدرش چیز دیگر نداشته باشد تا آنان در سفر بعدی با خود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 از ما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اگر ما بنیامین را با خود نبریم حکم به منع ما از پیمانه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از این دیگر چه می خواهیم؟ او ما را گرامی داشت و جای نیک به ما داد و غذا به ما فروخت و سرمایه ما را به 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معنایش این باشد که ما علاوه بر آن، احسان و نیکی نمی خواهیم یا ما نمی خواهیم بیش از این درباره احسان و نیکی او با تو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آن که بر شما غلبه پیدا کنند و توانایی بازگرداندن بنیامین را نداشته باشید یا مگر این که همگی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میان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یعقوب علیه السلام به دلیل ترس از چشم زخم، این سخن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مصر به جمال و زیبایی و بزرگداشته شدن توسط پادشاه شهرت یافته بودند یعقوب علیه السلام ترسید که مردم به آنان حسادت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بیم آن می رفت که پادشاه از آنان بترسد و آنان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یعقوب علیه السلام می دانست که پادشاه مصر، پسرش یوسف علیه السلام است، در عین خداوند متعال به او اجازه نداده بود که این امر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پسرانش را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بنیامین، فرصت خلوت کردن با یوسف علیه السلام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سپس چون بنده، مأمور است به این که اسباب را در نظر گیرد اما به آنها تکیه نکند و توکلش بر خداوند باشد ابتدا دوراندیشی و تدبیری که بر او لازم بود را بر زبان آورد و سپس از تکیه بر اسباب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او مبنی بر این که بر اسباب تکیه نمی کند را با آیه ذیل تصدیق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همان گونه که پدرانشان به آنان فرمان داده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درهای مختلف شهر وارد شدند نظر یعقوب علیه السلام و پیروی شان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برابر خدا از آنان برطرف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یعقوب علیه السلام فرموده بود این کار چیزی را از آن چه خدا برایشان مقدر کرده بود بر طرف نمی کرد؛ چرا که بنیامین به دلیل یافتن آب خوری در بارش دستگیر شد و مصیبت یعقوب علیه السلام دو چندان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که یعقوب نیازی را که در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نیازی در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 دلسوزی یعقوب برای آنان و ترسش از این بود که رنج ببرند یا دیگر چیز هایی که پیشتر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نیاز را ابراز داشت و به آن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 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برکت آنچه از راه وحی و اقامه حجت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تدبیر خود فریفته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بیشتر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 تقدیر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تقدیر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نیستند که بر حذر داشتن باعث بر طرف شدن تقدیر نمی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839287_1468164448"/>
      <w:bookmarkStart w:id="889" w:name="_Toc374"/>
      <w:bookmarkEnd w:id="888"/>
      <w:r>
        <w:rPr>
          <w:rtl w:val="true"/>
        </w:rPr>
        <w:t>«</w:t>
      </w:r>
      <w:r>
        <w:rPr/>
        <w:t>9</w:t>
      </w:r>
      <w:r>
        <w:rPr>
          <w:rtl w:val="true"/>
        </w:rPr>
        <w:t>»</w:t>
      </w:r>
      <w:bookmarkEnd w:id="88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فَخَرَجُوا وَ خَرَجَ مَعَهُمْ بِنْیَامِینُ وَ کَانَ لَا یُؤَاکِلُهُمْ وَ لَا یُجَالِسُهُمْ وَ لَا یُکَلِّمُهُمْ فَلَمَّا وَافَوْا مِصْرَ دَخَلُوا عَلَی یُوسُفَ وَ سَلَّمُوا فَنَظَرَ یُوسُفُ إِلَی أَخِیهِ فَعَرَفَهُ فَجَلَسَ مِنْهُمْ بِالْبَعِیدِ </w:t>
      </w:r>
      <w:r>
        <w:rPr>
          <w:rStyle w:val="FootnoteAnchor"/>
          <w:rtl w:val="true"/>
        </w:rPr>
        <w:footnoteReference w:id="961"/>
      </w:r>
      <w:r>
        <w:rPr>
          <w:rFonts w:ascii="Amiri" w:hAnsi="Amiri" w:eastAsia="Amiri" w:cs="Amiri"/>
          <w:color w:val="111111"/>
          <w:sz w:val="28"/>
          <w:sz w:val="28"/>
          <w:szCs w:val="28"/>
          <w:rtl w:val="true"/>
          <w:lang w:bidi="ar-SA"/>
        </w:rPr>
        <w:t xml:space="preserve">فَقَالَ یُوسُفُ أَنْتَ أَخُوهُمْ قَالَ نَعَمْ قَالَ فَلِمَ لَا تَجْلِسُ مَعَهُمْ قَالَ لِأَنَّهُمْ أَخْرَجُوا أَخِی مِنْ أَبِی وَ أُمِّی ثُمَّ رَجَعُوا وَ لَمْ یَرُدُّوهُ وَ زَعَمُوا أَنَّ الذِّئْبَ أَکَلَهُ فَآلَیْتُ عَلَی نَفْسِی أَنْ لَا أَجْتَمِعَ مَعَهُمْ عَلَی أَمْرٍ مَا دُمْتُ حَیّاً قَالَ فَهَلْ تَزَوَّجْتَ قَالَ بَلَی قَالَ فَوُلِدَ لَکَ وَلَدٌ قَالَ بَلَی قَالَ کَمْ وُلِدَ لَکَ </w:t>
      </w:r>
      <w:r>
        <w:rPr>
          <w:rStyle w:val="FootnoteAnchor"/>
          <w:rtl w:val="true"/>
        </w:rPr>
        <w:footnoteReference w:id="962"/>
      </w:r>
      <w:r>
        <w:rPr>
          <w:rFonts w:ascii="Amiri" w:hAnsi="Amiri" w:eastAsia="Amiri" w:cs="Amiri"/>
          <w:color w:val="111111"/>
          <w:sz w:val="28"/>
          <w:sz w:val="28"/>
          <w:szCs w:val="28"/>
          <w:rtl w:val="true"/>
          <w:lang w:bidi="ar-SA"/>
        </w:rPr>
        <w:t xml:space="preserve">قَالَ ثَلَاثَةُ بَنِینَ قَالَ فَمَا سَمَّیْتَهُمْ قَالَ سَمَّیْتُ وَاحِداً مِنْهُمْ الذِّئْبَ وَ وَاحِداً الْقَمِیصَ وَ وَاحِداً الدَّمَ قَالَ وَ کَیْفَ اخْتَرْتَ هَذِهِ الْأَسْمَاءَ قَالَ لِئَلَّا أَنْسَی أَخِی کُلَّمَا دَعَوْتُ وَاحِداً مِنْ وُلْدِی </w:t>
      </w:r>
      <w:r>
        <w:rPr>
          <w:rStyle w:val="FootnoteAnchor"/>
          <w:rtl w:val="true"/>
        </w:rPr>
        <w:footnoteReference w:id="963"/>
      </w:r>
      <w:r>
        <w:rPr>
          <w:rFonts w:ascii="Amiri" w:hAnsi="Amiri" w:eastAsia="Amiri" w:cs="Amiri"/>
          <w:color w:val="111111"/>
          <w:sz w:val="28"/>
          <w:sz w:val="28"/>
          <w:szCs w:val="28"/>
          <w:rtl w:val="true"/>
          <w:lang w:bidi="ar-SA"/>
        </w:rPr>
        <w:t xml:space="preserve">ذَکَرْتُ أَخِی قَالَ یُوسُفُ لَهُمْ اخْرُجُوا وَ حَبَسَ بِنْیَامِینَ فَلَمَّا خَرَجُوا مِنْ عِنْدِهِ قَالَ یُوسُفُ لِأَخِیهِ أَنَا أَخُوکَ یُوسُفُ فَلا تَبْتَئِسْ بِما کانُوا یَعْمَلُونَ ثُمَّ قَالَ لَهُ أَنَا أُحِبُّ أَنْ تَکُونَ عِنْدِی فَقَالَ لَا یَدَعُونِّی إِخْوَتِی فَإِنَّ أَبِی قَدْ أَخَذَ عَلَیْهِمْ عَهْدَ اللَّهِ وَ مِیثَاقَهُ أَنْ یَرُدُّونِی إِلَیْهِ قَالَ فَأَنَا أَحْتَالُ بِحِیلَةٍ فَلَا تُنْکِرُ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رَأَیْتَ شَیْئاً وَ لَا تُخْبِرُهُمْ فَقَالَ لَا فَلَمَّا جَهَّزَهُمْ بِجَهازِهِمْ وَ أَعْطَاهُمْ وَ أَحْسَنَ إِلَیْهِمْ قَالَ لِبَعْضِ قُوَّامِهِ اجْعَلُوا هَذَا الصَّاعَ فِی رَحْلِ هَذَا وَ کَانَ الصَّاعُ الَّذِی یَکِیلُونَ بِهِ مِنْ ذَهَبٍ فَجَعَلُوهُ فِی رَحْلِهِ مِنْ حَیْثُ لَمْ یَقِفُوا عَلَیْهِ إِخْوَتُهُ فَلَمَّا ارْتَحَلُوا بَعَثَ إِلَیْهِمْ یُوسُفُ وَ حَبَسَهُمْ ثُمَّ أَمَرَ مُنَادِیاً یُنَادِی أَیَّتُهَا الْعِیرُ إِنَّکُمْ لَسارِقُونَ فَقَالَ إِخْوَةُ یُوسُفَ ما ذا تَفْقِدُونَ قالُوا نَفْقِدُ صُواعَ الْمَلِکِ وَ لِمَنْ جاءَ بِهِ حِمْلُ بَعِیرٍ وَ أَنَا بِهِ زَعِیمٌ أَیْ کَفِیلٌ فَقَالَ إِخْوَةُ </w:t>
      </w:r>
      <w:r>
        <w:rPr>
          <w:rStyle w:val="FootnoteAnchor"/>
          <w:rtl w:val="true"/>
        </w:rPr>
        <w:footnoteReference w:id="964"/>
      </w:r>
      <w:r>
        <w:rPr>
          <w:rFonts w:ascii="Amiri" w:hAnsi="Amiri" w:eastAsia="Amiri" w:cs="Amiri"/>
          <w:color w:val="111111"/>
          <w:sz w:val="28"/>
          <w:sz w:val="28"/>
          <w:szCs w:val="28"/>
          <w:rtl w:val="true"/>
          <w:lang w:bidi="ar-SA"/>
        </w:rPr>
        <w:t xml:space="preserve">یُوسُفَ لِیُوسُفَ تَاللَّهِ لَقَدْ عَلِمْتُمْ ما جِئْنا لِنُفْسِدَ فِی الْأَرْضِ وَ ما کُنَّا سارِقِینَ </w:t>
      </w:r>
      <w:r>
        <w:rPr>
          <w:rStyle w:val="FootnoteAnchor"/>
          <w:rtl w:val="true"/>
        </w:rPr>
        <w:footnoteReference w:id="965"/>
      </w:r>
      <w:r>
        <w:rPr>
          <w:rFonts w:ascii="Amiri" w:hAnsi="Amiri" w:eastAsia="Amiri" w:cs="Amiri"/>
          <w:color w:val="111111"/>
          <w:sz w:val="28"/>
          <w:sz w:val="28"/>
          <w:szCs w:val="28"/>
          <w:rtl w:val="true"/>
          <w:lang w:bidi="ar-SA"/>
        </w:rPr>
        <w:t xml:space="preserve">قَالَ یُوسُفُ فَما جَزاؤُهُ إِنْ کُنْتُمْ کاذِبِینَ قالُوا جَزاؤُهُ مَنْ وُجِدَ فِی رَحْلِهِ فَاحْبِسْهُ </w:t>
      </w:r>
      <w:r>
        <w:rPr>
          <w:rStyle w:val="FootnoteAnchor"/>
          <w:rtl w:val="true"/>
        </w:rPr>
        <w:footnoteReference w:id="966"/>
      </w:r>
      <w:r>
        <w:rPr>
          <w:rFonts w:ascii="Amiri" w:hAnsi="Amiri" w:eastAsia="Amiri" w:cs="Amiri"/>
          <w:color w:val="111111"/>
          <w:sz w:val="28"/>
          <w:sz w:val="28"/>
          <w:szCs w:val="28"/>
          <w:rtl w:val="true"/>
          <w:lang w:bidi="ar-SA"/>
        </w:rPr>
        <w:t xml:space="preserve">فَهُوَ جَزاؤُهُ کَذلِکَ نَجْزِی الظَّالِمِینَ فَبَدَأَ بِأَوْعِیَتِهِمْ قَبْلَ وِعاءِ أَخِیهِ ثُمَّ اسْتَخْرَجَها مِنْ وِعاءِ أَخِیهِ </w:t>
      </w:r>
      <w:r>
        <w:rPr>
          <w:rStyle w:val="FootnoteAnchor"/>
          <w:rtl w:val="true"/>
        </w:rPr>
        <w:footnoteReference w:id="967"/>
      </w:r>
      <w:r>
        <w:rPr>
          <w:rFonts w:ascii="Amiri" w:hAnsi="Amiri" w:eastAsia="Amiri" w:cs="Amiri"/>
          <w:color w:val="111111"/>
          <w:sz w:val="28"/>
          <w:sz w:val="28"/>
          <w:szCs w:val="28"/>
          <w:rtl w:val="true"/>
          <w:lang w:bidi="ar-SA"/>
        </w:rPr>
        <w:t xml:space="preserve">فَتَشَبَّثُوا بِأَخِیهِ وَ حَبَسُوهُ وَ هُوَ قَوْلُهُ کَذلِکَ کِدْنا لِیُوسُفَ أَیْ احْتَلْنَا لَهُ ما کانَ لِیَأْخُذَ أَخاهُ فِی دِینِ الْمَلِکِ إِلَّا أَنْ یَشاءَ اللَّهُ نَرْفَعُ دَرَجاتٍ مَنْ نَشاءُ وَ فَوْقَ کُلِّ ذِی عِلْمٍ عَلِیمٌ فَسُئِلَ الصَّادِقُ علیه السلام عَنْ قَوْلِهِ أَیَّتُهَا الْعِیرُ إِنَّکُمْ لَسارِقُونَ قَالَ مَا سَرَقَ وَ مَا کَذَبَ یُوسُفُ فَإِنَّمَا عَنَی سَرَقْتُمْ یُوسُفَ علیه السلام مِنْ أَبِیهِ وَ قَوْلُهُ أَیَّتُهَا الْعِیرُ مَعْنَاهُ یَا أَهْلَ الْعِیرِ وَ مِثْلُهُ قَوْلُهُمْ لِأَبِیهِمْ وَ سْئَلِ الْقَرْیَةَ الَّتِی کُنَّا فِیها وَ الْعِیرَ الَّتِی أَقْبَلْنا فِیها یَعْنِی أَهْلَ الْقَرْیَةِ وَ أَهْلَ الْعِیرِ فَلَمَّا أُخْرِجَ لِیُوسُفَ الصَّاعُ مِنْ رَحْلِ أَخِیهِ قَالَ إِخْوَتُهُ إِنْ یَسْرِقْ فَقَدْ سَرَقَ أَخٌ لَهُ مِنْ قَبْلُ یَعْنُونَ بِهِ یُوسُفَ فَتَغَافَلَ یُوسُفُ عَنْهُمْ وَ هُوَ قَوْلُهُ فَأَسَرَّها یُوسُفُ فِی نَفْسِهِ وَ لَمْ یُبْدِها لَهُمْ قالَ أَنْتُمْ شَرٌّ مَکاناً وَ اللَّهُ أَعْلَمُ بِما تَصِفُونَ </w:t>
      </w:r>
      <w:r>
        <w:rPr>
          <w:rStyle w:val="FootnoteAnchor"/>
          <w:rtl w:val="true"/>
        </w:rPr>
        <w:footnoteReference w:id="968"/>
      </w:r>
      <w:r>
        <w:rPr>
          <w:rFonts w:ascii="Amiri" w:hAnsi="Amiri" w:eastAsia="Amiri" w:cs="Amiri"/>
          <w:color w:val="111111"/>
          <w:sz w:val="28"/>
          <w:sz w:val="28"/>
          <w:szCs w:val="28"/>
          <w:rtl w:val="true"/>
          <w:lang w:bidi="ar-SA"/>
        </w:rPr>
        <w:t xml:space="preserve">فَاجْتَمَعُوا إِلَی یُوسُفَ </w:t>
      </w:r>
      <w:bookmarkStart w:id="890" w:name="pg13749_126743"/>
    </w:p>
    <w:p>
      <w:pPr>
        <w:pStyle w:val="BookText"/>
        <w:rPr/>
      </w:pPr>
      <w:bookmarkEnd w:id="890"/>
      <w:r>
        <w:rPr>
          <w:rFonts w:ascii="Amiri" w:hAnsi="Amiri" w:eastAsia="Amiri" w:cs="Amiri"/>
          <w:color w:val="111111"/>
          <w:sz w:val="28"/>
          <w:sz w:val="28"/>
          <w:szCs w:val="28"/>
          <w:rtl w:val="true"/>
          <w:lang w:bidi="ar-SA"/>
        </w:rPr>
        <w:t xml:space="preserve">وَ جُلُودُهُمْ تَقْطُرُ دَماً أَصْفَرَ فَکَانُوا یُجَادِلُونَهُ فِی حَبْسِهِ وَ کَانَ وُلْدُ یَعْقُوبَ </w:t>
      </w:r>
      <w:r>
        <w:rPr>
          <w:rStyle w:val="FootnoteAnchor"/>
          <w:rtl w:val="true"/>
        </w:rPr>
        <w:footnoteReference w:id="969"/>
      </w:r>
      <w:r>
        <w:rPr>
          <w:rFonts w:ascii="Amiri" w:hAnsi="Amiri" w:eastAsia="Amiri" w:cs="Amiri"/>
          <w:color w:val="111111"/>
          <w:sz w:val="28"/>
          <w:sz w:val="28"/>
          <w:szCs w:val="28"/>
          <w:rtl w:val="true"/>
          <w:lang w:bidi="ar-SA"/>
        </w:rPr>
        <w:t xml:space="preserve">إِذَا غَضِبُوا خَرَجَ مِنْ ثِیَابِهِمْ شَعَرٌ وَ یَقْطُرُ مِنْ رُءُوسِهَا دَمٌ أَصْفَرُ وَ هُمْ یَقُولُونَ لَهُ یا أَیُّهَا الْعَزِیزُ إِنَّ لَهُ أَباً شَیْخاً کَبِیراً </w:t>
      </w:r>
      <w:r>
        <w:rPr>
          <w:rStyle w:val="FootnoteAnchor"/>
          <w:rtl w:val="true"/>
        </w:rPr>
        <w:footnoteReference w:id="970"/>
      </w:r>
      <w:r>
        <w:rPr>
          <w:rFonts w:ascii="Amiri" w:hAnsi="Amiri" w:eastAsia="Amiri" w:cs="Amiri"/>
          <w:color w:val="111111"/>
          <w:sz w:val="28"/>
          <w:sz w:val="28"/>
          <w:szCs w:val="28"/>
          <w:rtl w:val="true"/>
          <w:lang w:bidi="ar-SA"/>
        </w:rPr>
        <w:t xml:space="preserve">فَخُذْ أَحَدَنا مَکانَهُ إِنَّا نَراکَ مِنَ الْمُحْسِنِینَ فَأَطْلِقْ عَنْ هَذَا فَلَمَّا رَأَی یُوسُفُ ذَلِکَ قالَ مَعاذَ اللَّهِ أَنْ نَأْخُذَ إِلَّا مَنْ وَجَدْنا مَتاعَنا عِنْدَهُ وَ لَمْ یَقُلْ إِلَّا مَنْ سَرَقَ مَتَاعَنَا إِنَّا إِذاً لَظالِمُونَ فَلَمَّا أَیِسُوا </w:t>
      </w:r>
      <w:r>
        <w:rPr>
          <w:rStyle w:val="FootnoteAnchor"/>
          <w:rtl w:val="true"/>
        </w:rPr>
        <w:footnoteReference w:id="971"/>
      </w:r>
      <w:r>
        <w:rPr>
          <w:rFonts w:ascii="Amiri" w:hAnsi="Amiri" w:eastAsia="Amiri" w:cs="Amiri"/>
          <w:color w:val="111111"/>
          <w:sz w:val="28"/>
          <w:sz w:val="28"/>
          <w:szCs w:val="28"/>
          <w:rtl w:val="true"/>
          <w:lang w:bidi="ar-SA"/>
        </w:rPr>
        <w:t xml:space="preserve">وَ أَرَادُوا الِانْصِرَافَ إِلَی أَبِیهِمْ قَالَ لَهُمْ لَاوَی بْنُ یَعْقُوبَ أَ لَمْ تَعْلَمُوا أَنَّ أَباکُمْ قَدْ أَخَذَ عَلَیْکُمْ مَوْثِقاً مِنَ اللَّهِ فِی هَذَا وَ مِنْ قَبْلُ ما فَرَّطْتُمْ فِی یُوسُفَ فَارْجِعُوا أَنْتُمْ إِلَی أَبِیکُمْ أَمَّا أَنَا فَلَا أَرْجِعُ إِلَیْهِ حَتَّی یَأْذَنَ لِی أَبِی أَوْ یَحْکُمَ اللَّهُ لِی وَ هُوَ خَیْرُ الْحاکِمِینَ ثُمَّ قَالَ لَهُمْ ارْجِعُوا إِلی أَبِیکُمْ فَقُولُوا یا أَبانا إِنَّ ابْنَکَ سَرَقَ وَ ما شَهِدْنا إِلَّا بِما عَلِمْنا وَ ما کُنَّا لِلْغَیْبِ حافِظِینَ وَ سْئَلِ الْقَرْیَةَ الَّتِی کُنَّا فِیها وَ الْعِیرَ الَّتِی أَقْبَلْنا فِیها أَیْ أَهْلَ الْقَرْیَةِ وَ أَهْلَ الْعِیرِ وَ إِنَّا لَصادِقُونَ قَالَ فَرَجَعَ إِخْوَةُ یُوسُفَ إِلَی أَبِیهِمْ وَ تَخَلَّفَ یَهُودَا فَدَخَلَ عَلَی یُوسُفَ وَ کَلَّمَهُ حَتَّی ارْتَفَعَ الْکَلَامُ بَیْنَهُ وَ بَیْنَ یُوسُفَ وَ غَضِبَ وَ کَانَتْ عَلَی کَتِفِ یَهُودَا شَعْرَةٌ فَقَامَتِ الشَّعْرَةُ فَأَقْبَلَتْ تَقْذِفُ بِالدَّمِ وَ کَانَ لَا یَسْکُنُ حَتَّی یَمَسَّهُ بَعْضُ أَوْلَادِ یَعْقُوبَ </w:t>
      </w:r>
      <w:r>
        <w:rPr>
          <w:rStyle w:val="FootnoteAnchor"/>
          <w:rtl w:val="true"/>
        </w:rPr>
        <w:footnoteReference w:id="972"/>
      </w:r>
      <w:r>
        <w:rPr>
          <w:rFonts w:ascii="Amiri" w:hAnsi="Amiri" w:eastAsia="Amiri" w:cs="Amiri"/>
          <w:color w:val="111111"/>
          <w:sz w:val="28"/>
          <w:sz w:val="28"/>
          <w:szCs w:val="28"/>
          <w:rtl w:val="true"/>
          <w:lang w:bidi="ar-SA"/>
        </w:rPr>
        <w:t xml:space="preserve">قَالَ فَکَانَ بَیْنَ یَدَیِ یُوسُفَ ابْنٌ لَهُ فِی یَدِهِ رُمَّانَةٌ مِنْ ذَهَبٍ یَلْعَبُ بِهَا فَلَمَّا رَأَی یُوسُفُ أَنَّ یَهُودَا قَدْ غَضِبَ وَ قَامَتِ الشَّعْرَةُ تَقْذِفُ بِالدَّمِ أَخَذَ الرُّمَّانَةَ مِنَ الصَّبِیِّ ثُمَّ دَحْرَجَهَا نَحْوَ یَهُودَا وَ تَبِعَهَا الصَّبِیُّ لِیَأْخُذَهَا فَوَقَعَتْ یَدُهُ عَلَی یَدِ یَهُودَا فَذَهَبَ غَضَبُهُ فَارْتَابَ یَهُودَا وَ رَجَعَ الصَّبِیُّ بِالرُّمَّانَةِ إِلَی یُوسُفَ قَالَ ثُمَّ ارْتَفَعَ الْکَلَامُ بَیْنَهُمَا حَتَّی غَضِبَ یَهُودَا وَ قَامَتِ الشَّعْرَةُ تَقْذِفُ بِالدَّمِ فَلَمَّا رَأَی ذَلِکَ یُوسُفُ دَحْرَجَ الرُّمَّانَةَ نَحْوَ یَهُودَا وَ تَبِعَهَا الصَّبِیُّ لِیَأْخُذَهَا فَوَقَعَتْ یَدُهُ عَلَی یَهُودَا </w:t>
      </w:r>
      <w:r>
        <w:rPr>
          <w:rStyle w:val="FootnoteAnchor"/>
          <w:rtl w:val="true"/>
        </w:rPr>
        <w:footnoteReference w:id="973"/>
      </w:r>
      <w:r>
        <w:rPr>
          <w:rFonts w:ascii="Amiri" w:hAnsi="Amiri" w:eastAsia="Amiri" w:cs="Amiri"/>
          <w:color w:val="111111"/>
          <w:sz w:val="28"/>
          <w:sz w:val="28"/>
          <w:szCs w:val="28"/>
          <w:rtl w:val="true"/>
          <w:lang w:bidi="ar-SA"/>
        </w:rPr>
        <w:t xml:space="preserve">فَسَکَنَ غَضَبُهُ وَ قَالَ إِنَّ فِی الْبَیْتِ لَمِنْ وُلْدِ یَعْقُوبَ حَتَّی صَنَعَ ذَلِکَ ثَلَاثَ مَرَّاتٍ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و بنیامین نیز به همراه آنان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غذا نمی خورد، با آنان نمی نشست و با آنان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مصر رسیدند بر یوسف علیه السلام وارد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برادرش نگریست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به دور از برادرانش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 آنان هستی؟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آنان نمی نشینی؟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برادرم را از پدر و مادرم جدا کرده و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بازگشتند و او را بازنگرداندند و ادعا کردند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خود عهد کردم که تا زنده ام در هیچ کاری به آنان نپیوندم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فرزند شده ای؟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داری؟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نامیدی؟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گرگ، دیگری را پیراهن و سومی شان را خون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نام ها را انتخاب کردی؟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برادرم را از یاد نبرم؛ چرا که هر وقت یکی از فرزندانم را صدا می زنم برادرم را به خاطر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برادرانش فرمود که بیرون بروید، اما بنیامین را از رفتن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از نزد او بیرون رفتند یوسف علیه السلام به بنیامین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نزد من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نمی گذارند؛ زیرا پدرم با نام خدا از آنان عهد و پیمان گرفته است که مرا به سوی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حیله ای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دیدی انکار نکن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 آنان را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آنان را به خوار و بارشان مجهز کرد و به آنان نیکی و بخشش نمود به برخی از کارداران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آبخوری را در بار این فرد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آبخوری که به وسیله آن پیمانه می کردند از جنس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آبخوری را به طوری که برادران بنیامین بدان پی نبردند در بار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افتادند یوسف افرادی را به سوی آنان فرستاد و آنان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ندا کننده ای دستور داد تا بانگ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شاه را گم کرده ایم و برای هر کس که آن را بیاورد یک بار شتر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خوب می دانید که ما نیامده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فساد کنیم و ما دزد نبوده 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از سیرت و رفتار نیکمان که بارها با شما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باید دانسته باشید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دزد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آنان این سخن را گفتند؛ زیرا آنان آن کالا را در بار خود یافته بودند و بیم آن داشتند که آن بی اجازه یوسف علیه السلام در بارشان گذاشته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وقتی آنان وارد مصر شدند دهان چهارپایان خود را بستند تا کِشت و محصول آن جا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 او را زندانی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علیه السلام این کار را برای رفع تهمت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سان برادرش را دستگیر کرده و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به یوسف شیوه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برایش حیله ای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آیین پادشاه نمی توانست برادرش را بازداشت کند مگر این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راهی بدو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کسانی را که بخواهیم بالا می بریم و فوق هر صاحب دانشی دانشوری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ندزدیده بودند و یوسف علیه السلام نیز دروغ نگفت و تنها مقصودش این بود که شما یوسف علیه السلام را از پدرش دزدیدید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برادران یوسف که به پدرشان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این سخن، اهالی دِه و صاحبان 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 آبخوری را از بار برادرش بیرون آورد برادرانش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این سخنشان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پنهان داشت و آن را برایشان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 به آنچه وصف می کنید، داناتر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طبرسی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موقعیت شما در دزدی بدتر از اوست؛ زیرا شما برادرتان را از پدرتان دزدیدید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این سخن را در دل خود پنهان داشت و سپس آن را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وصف می کنید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که از پوستشان خون زرد رنگی می چکید گرد یوسف آمدند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با او درباره زندانی کردن بنیامین به بحث و جدل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پسران یعقوب خشمگین می شدند از لباس هایشان مویی بیرون می آمد که از سرش خون زرد رنگی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یوسف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او پدری پیر سالخورده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پیر و سالخورده یا بزرگوار و بزرگ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یوسف علیه السلام این صحنه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به خدا که جز آن کس را که کالای خود را نزد وی یافته ایم، بازداشت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جز آن کس که کالای ما را دزدیده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از او نامید شدند و خواستد نزد پدرشان بازگردند لاوی فرزند یعقوب 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دانید که پدرتان با نام خدا پیمانی استوار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است 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یوسف تقصیر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به سوی پدرتان بازگردید، اما من باز نمی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پسرت دزدی کرده و ما جز آنچه می دانیم گواهی نمی دهیم و ما نگهبان غیب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نزد پدرشان بازگشتند و یهودا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یوسف علیه السلام وارد شد و با او سخن گفت تا این که سخن میان او و یوسف علیه السلام بالا گرفت و یهودا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 یهودا مویی بود و سیخ شد و شروع به خون آمدن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تنها زمانی آرام می گرفت که یکی از فرزندان یعقوب او را لمس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یوسف اناری از جنس زر در دست داشت و جلوی او در حال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دید که یهودا به خشم آمده و مویش سیخ شده است و از آن خون بیرون می آید او را از دست کودکش گرفت و به سمت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انار را دنبال کرد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کودک به دست یهودا برخورد کرد و خشمش بر طرف شد و یهودا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همراه انار به سمت یوسف علیه السلام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سخن میان آن دو بالا گرفت تا این که یهودا خشمگین و مویش سیخ شد و از آن، خون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صحنه را دید آن انار را به سمت یهودا غلطاند و کودک به دنبال آن رفت تا این که آن را گرفت و دستش به دست یهودا برخورد کرد و خشم یهودا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یکی از فرزندان یعقوب حضور داشت و آن کار سه بار تکرار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1839289_1468164448"/>
      <w:bookmarkStart w:id="892" w:name="_Toc375"/>
      <w:bookmarkEnd w:id="891"/>
      <w:r>
        <w:rPr>
          <w:rtl w:val="true"/>
        </w:rPr>
        <w:t>بیان</w:t>
      </w:r>
      <w:bookmarkEnd w:id="8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تَبْتَئِسْ أی لا تحزن افتعال من البؤس قال الطبرسی رحمه الله قیل إن </w:t>
      </w:r>
    </w:p>
    <w:p>
      <w:pPr>
        <w:pStyle w:val="BookText"/>
        <w:rPr/>
      </w:pPr>
      <w:r>
        <w:rPr>
          <w:rFonts w:ascii="IRNazanin" w:hAnsi="IRNazanin" w:eastAsia="IRNazanin"/>
          <w:color w:val="111111"/>
          <w:sz w:val="28"/>
          <w:sz w:val="28"/>
          <w:szCs w:val="28"/>
          <w:rtl w:val="true"/>
          <w:lang w:bidi="fa-IR"/>
        </w:rPr>
        <w:t>السقایة هی المشربة التی کان یشرب منها الملک ثم جعل صاعا فی السنین الشداد القحاط یکال به الطعام و قیل کان من ذهب عن أبی زید و روی عن أبی عبد الله علیه السلام و قیل کان من فضة عن ابن عباس و الحسن و قیل کان من فضة مرصعة بالجواهر عن عکرمة انتهی</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و أما قوله أَیَّتُهَا الْعِیرُ إِنَّکُمْ لَسارِقُونَ فالظاهر أنه کان علی وجه المصلحة توریة و کان وجه التوریة فیه ما ورد فی الأخبار أنه کان غرضه علیه السلام أنکم سرقتم یوسف من أبیه و قیل إنما قال ذلک بعض من فقد الصاع من قوم یوسف من غیر أمره و قیل إن الکلام یجوز أن یکون خارجا مخرج الاستفهام کأنه قال أ إنکم لسارقون فأسقطت الهمزة و الأول هو الموافق لما ورد فیه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و متی قیل کیف جاز لیوسف أن یحزن والده و إخوته بهذا الصنیع و یجعلهم متهمین بالسرقة فالجواب أن الغرض فیه التسبب إلی احتباس أخیه عنده و یجوز أن یکون ذلک بأمر من الله و روی أنه أعلم أخاه بذلک لیجعله طریقا إلی التمسک به و إذا کان إدخال هذا الحزن سببا مؤدیا إلی إزالة غموم کثیرة عن الجمیع و لا شک أنه یتعلق به المصلحة فقد ثبت جوازه و أما التعرض للتهمة بالسرقة فغیر صحیح فإن وجود السقایة فی رحله یحتمل أمورا کثیرة غیر السرقة فعلی هذا من حمله علی السرقة مع علمه بأنهم أولاد الأنبیاء توجهت اللائمة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هذا الباب أن بعد ثبوت العصمة بالبراهین القاطعة لا مجال للاعتراض علیهم فی أمثال ذلک و لکل منها وجوه و محامل یمکن حمله علیها بحیث لا ینافی علو شأنهم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قالُوا جَزاؤُهُ مَنْ وُجِدَ فِی رَحْلِهِ فَهُوَ جَزاؤُهُ أی قال إخوة یوسف جزاء السرقة السارق و هو الإنسان الذی وجد المسروق فی رحله و معناه أن السنة کانت فی آل یعقوب أن یستخدم السارق و یسترق علی قدر سرقته و فی دین الملک الضرب و الضمان و قیل کان یسترق سنة و قوله کَذلِکَ نَجْزِی الظَّالِمِینَ تأکید لبیان اطراد هذا الحکم </w:t>
      </w:r>
      <w:bookmarkStart w:id="893" w:name="pg13749_126745"/>
    </w:p>
    <w:p>
      <w:pPr>
        <w:pStyle w:val="BookText"/>
        <w:rPr/>
      </w:pPr>
      <w:bookmarkEnd w:id="893"/>
      <w:r>
        <w:rPr>
          <w:rFonts w:ascii="IRNazanin" w:hAnsi="IRNazanin" w:eastAsia="IRNazanin"/>
          <w:color w:val="111111"/>
          <w:sz w:val="28"/>
          <w:sz w:val="28"/>
          <w:szCs w:val="28"/>
          <w:rtl w:val="true"/>
          <w:lang w:bidi="fa-IR"/>
        </w:rPr>
        <w:t xml:space="preserve">عندهم و قیل إن ذلک جواب یوسف علیه السلام قوله تعالی ما کانَ لِیَأْخُذَ أَخاهُ قال الرازی المعنی أنه کان حکم الملک فی السارق أن یضرب و یغرم ضعفی ما سرق فما کان یوسف قادرا علی حبس أخیه عند نفسه بناء علی دین الملک و حکمه إلا أن الله تعالی کاد له و أجری علی لسان إخوته أن جزاء السارق هو الاسترقاق و هو معنی قوله إِلَّا أَنْ یَشاءَ اللَّهُ ثم اعلم أنهم اختلفوا فی قوله تعالی قالَ کَبِیرُهُمْ فقیل هو روبیل و کان کبیرهم فی السن و قیل شمعون و کان رئیسهم و قیل یهودا و کان کبیرهم فی العقل و قیل لاوی و لعله بنی الکلام أولا علی أحد القولین و ثانیا علی القول الآخر و یحتمل أن یکون تخلف یهودا ثم لحقهم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غمگین مشو و از باب افتعال و از ریشه بؤس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برخی می گویند که آبخوری جامی بود که پادشاه برای نوشیدن از آن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های دشوار خشکسالی به پیمانه ای برای پیمانه کردن غذا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ابو یزید نقل شده است که آن آبخوری از جنس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حسن نیز نقل شده است که آن آبخوری از جنس 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نیز روایت شده است که آن از جنس سیم و آراسته با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از باب مصلحت و توریه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توریه در احادیث این طور آمده است که هدف یوسف علیه السلام آن بود که شما یوسف علیه السلام را از پدرش دزدیدید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این سخن را یکی از یاران یوسف که آبخوری را گم کرده بود بی دستور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می توان این جمله را تأویل به استفهام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دزد هستید؟ و همزه استفهام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با مطالبی که در احادیث آمده است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چگونه برای یوسف علیه السلام جایز است که پدرش را ناراحت کند و برادرانش را به این کار و دزدی متهم سازد؟ در پاسخ می گوییم که هدف او از این کار آن بود که به ماندن برادرش نزد او بینجامد و جایز است که آن به دستور خداوند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روایت کرده اند که او برادرش بنیامین را از این امر آگاه ساخت تا آن را راهی برای نگه داشتن او نزد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ناراحت کردن باعث بر طرف شدن غم های بسیار از همه می شد و بدون تردید مصلحت به آن تعلق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جایز بودنش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تهمت زدن به دزدی باید بگوییم که این تهمت، نادرست است؛ زیرا وجود آن آبخوری در بار بنیامین می تواند احتمال های فراوانی غیر از دزدی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آن را با این که می داند آنان فرزندان انبیا هستند حمل بر دزدی کند سرزنش را متوجه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در این باب این است که عصمت پیامبران با دلایل قاطع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مجالی برای اعتراض بر آنان در چنین مواردی نمی ماند و هر کدام از این موارد توجیهاتی دارد که می توان به وسیله آنها توجیه کرد به طوری که با جایگاه والایشان منافاتی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برادران یوسف گفتند که کیفر دزدی را باید خود دزد ببیند و دزد همان انسانی است که آن چیز دزدی شده در بارش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سنت آل یعقوب این بود که دزد به اندازه دزدی اش به کار گرفته می شد و به بندگی در می آمد و سنت در آیین پادشاه این بود که دزد باید کتک زده می شد و ضمانت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دزد در سنت آل یعقوب یک سال به بندگی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رواج این حکم در میان آنان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برخی معتقدند که این سخن، پاسخ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توانست برادرش 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پادشاه درباره دزد، این بود که باید کتک زده شود و دو برابر آن چه دزدیده است جریمه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نمی توانست بنا بر آیین و حکم پادشاه برادرش 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خداوند برای او حیله ای ساخت و به زبان برادرانش این سخن را جاری ساخت که کیفر دزد، بنده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راهی بدو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روبیل که بزرگترشان از لحاظ سن بود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منظور، شمعون که رئیسشان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او را یهودا می دانند که بزرگترشان از نظر خِرَد و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لاوی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این سخن را مبنی بر یکی از دو نظر و سپس مبنی بر نظر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که یهودا از آنان بازماند و سپس به آنان ملحق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از این سرزمین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سرزمین مصر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839291_1468164448"/>
      <w:bookmarkStart w:id="895" w:name="_Toc376"/>
      <w:bookmarkEnd w:id="894"/>
      <w:r>
        <w:rPr>
          <w:rtl w:val="true"/>
        </w:rPr>
        <w:t>«</w:t>
      </w:r>
      <w:r>
        <w:rPr/>
        <w:t>10</w:t>
      </w:r>
      <w:r>
        <w:rPr>
          <w:rtl w:val="true"/>
        </w:rPr>
        <w:t>»</w:t>
      </w:r>
      <w:bookmarkEnd w:id="895"/>
    </w:p>
    <w:p>
      <w:pPr>
        <w:pStyle w:val="BookText"/>
        <w:rPr/>
      </w:pPr>
      <w:r>
        <w:rPr>
          <w:rFonts w:ascii="Amiri" w:hAnsi="Amiri" w:eastAsia="Amiri" w:cs="Amiri"/>
          <w:color w:val="111111"/>
          <w:sz w:val="28"/>
          <w:sz w:val="28"/>
          <w:szCs w:val="28"/>
          <w:rtl w:val="true"/>
          <w:lang w:bidi="ar-SA"/>
        </w:rPr>
        <w:t xml:space="preserve">فس، تفسیر القمی فَلَمَّا رَجَعُوا </w:t>
      </w:r>
      <w:r>
        <w:rPr>
          <w:rStyle w:val="FootnoteAnchor"/>
          <w:rtl w:val="true"/>
        </w:rPr>
        <w:footnoteReference w:id="977"/>
      </w:r>
      <w:r>
        <w:rPr>
          <w:rFonts w:ascii="Amiri" w:hAnsi="Amiri" w:eastAsia="Amiri" w:cs="Amiri"/>
          <w:color w:val="111111"/>
          <w:sz w:val="28"/>
          <w:sz w:val="28"/>
          <w:szCs w:val="28"/>
          <w:rtl w:val="true"/>
          <w:lang w:bidi="ar-SA"/>
        </w:rPr>
        <w:t xml:space="preserve">إِخْوَةُ یُوسُفَ إِلَی أَبِیهِمْ وَ أَخْبَرُوهُ بِخَبَرِ أَخِیهِمْ قَالَ یَعْقُوبُ بَلْ سَوَّلَتْ لَکُمْ أَنْفُسُکُمْ أَمْراً فَصَبْرٌ جَمِیلٌ عَسَی اللَّهُ أَنْ یَأْتِیَنِی بِهِمْ جَمِیعاً إِنَّهُ هُوَ الْعَلِیمُ الْحَکِیمُ ثُمَّ تَوَلَّی عَنْهُمْ وَ قالَ یا أَسَفی عَلی یُوسُفَ وَ ابْیَضَّتْ عَیْناهُ مِنَ الْحُزْنِ یَعْنِی عَمِیَتْ </w:t>
      </w:r>
      <w:r>
        <w:rPr>
          <w:rStyle w:val="FootnoteAnchor"/>
          <w:rtl w:val="true"/>
        </w:rPr>
        <w:footnoteReference w:id="978"/>
      </w:r>
      <w:r>
        <w:rPr>
          <w:rFonts w:ascii="Amiri" w:hAnsi="Amiri" w:eastAsia="Amiri" w:cs="Amiri"/>
          <w:color w:val="111111"/>
          <w:sz w:val="28"/>
          <w:sz w:val="28"/>
          <w:szCs w:val="28"/>
          <w:rtl w:val="true"/>
          <w:lang w:bidi="ar-SA"/>
        </w:rPr>
        <w:t xml:space="preserve">مِنَ الْبُکَاءِ فَهُوَ کَظِیمٌ </w:t>
      </w:r>
      <w:r>
        <w:rPr>
          <w:rStyle w:val="FootnoteAnchor"/>
          <w:rtl w:val="true"/>
        </w:rPr>
        <w:footnoteReference w:id="979"/>
      </w:r>
      <w:r>
        <w:rPr>
          <w:rFonts w:ascii="Amiri" w:hAnsi="Amiri" w:eastAsia="Amiri" w:cs="Amiri"/>
          <w:color w:val="111111"/>
          <w:sz w:val="28"/>
          <w:sz w:val="28"/>
          <w:szCs w:val="28"/>
          <w:rtl w:val="true"/>
          <w:lang w:bidi="ar-SA"/>
        </w:rPr>
        <w:t xml:space="preserve">أَیْ مَحْزُونٌ وَ الْأَسَفُ أَشَدُّ الْحُزْنِ وَ سُئِلَ أَبُو عَبْدِ اللَّهِ علیه السلام مَا بَلَغَ مِنْ حُزْنِ یَعْقُوبَ عَلَی یُوسُفَ قَالَ حُزْنَ سَبْعِینَ ثَکْلَی بِأَوْلَادِهَا </w:t>
      </w:r>
      <w:r>
        <w:rPr>
          <w:rStyle w:val="FootnoteAnchor"/>
          <w:rtl w:val="true"/>
        </w:rPr>
        <w:footnoteReference w:id="980"/>
      </w:r>
      <w:r>
        <w:rPr>
          <w:rFonts w:ascii="Amiri" w:hAnsi="Amiri" w:eastAsia="Amiri" w:cs="Amiri"/>
          <w:color w:val="111111"/>
          <w:sz w:val="28"/>
          <w:sz w:val="28"/>
          <w:szCs w:val="28"/>
          <w:rtl w:val="true"/>
          <w:lang w:bidi="ar-SA"/>
        </w:rPr>
        <w:t xml:space="preserve">وَ قَالَ إِنَّ یَعْقُوبَ لَمْ یَعْرِفِ الِاسْتِرْجَاعَ فَمِنْهَا قَالَ </w:t>
      </w:r>
      <w:r>
        <w:rPr>
          <w:rStyle w:val="FootnoteAnchor"/>
          <w:rtl w:val="true"/>
        </w:rPr>
        <w:footnoteReference w:id="981"/>
      </w:r>
      <w:r>
        <w:rPr>
          <w:rFonts w:ascii="Amiri" w:hAnsi="Amiri" w:eastAsia="Amiri" w:cs="Amiri"/>
          <w:color w:val="111111"/>
          <w:sz w:val="28"/>
          <w:sz w:val="28"/>
          <w:szCs w:val="28"/>
          <w:rtl w:val="true"/>
          <w:lang w:bidi="ar-SA"/>
        </w:rPr>
        <w:t xml:space="preserve">وَا أَسَفَاهْ عَلَی یُوسُفَ فَقَالُوا لَهُ تَاللَّهِ تَفْتَؤُا تَذْکُرُ یُوسُفَ أَیْ لَا تَفْتَأُ عَنْ ذِکْرِ یُوسُفَ حَتَّی تَکُونَ حَرَضاً أَیْ مَیِّتاً </w:t>
      </w:r>
      <w:r>
        <w:rPr>
          <w:rStyle w:val="FootnoteAnchor"/>
          <w:rtl w:val="true"/>
        </w:rPr>
        <w:footnoteReference w:id="982"/>
      </w:r>
      <w:r>
        <w:rPr>
          <w:rFonts w:ascii="Amiri" w:hAnsi="Amiri" w:eastAsia="Amiri" w:cs="Amiri"/>
          <w:color w:val="111111"/>
          <w:sz w:val="28"/>
          <w:sz w:val="28"/>
          <w:szCs w:val="28"/>
          <w:rtl w:val="true"/>
          <w:lang w:bidi="ar-SA"/>
        </w:rPr>
        <w:t xml:space="preserve">أَوْ تَکُونَ مِنَ الْهالِکِینَ فَ قالَ إِنَّما أَشْکُوا بَثِّی وَ حُزْنِی إِلَی اللَّهِ وَ أَعْلَمُ مِنَ اللَّهِ ما لا تَعْلَمُونَ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بَلْ سَوَّلَتْ أی زینت و سهلت لَکُمْ أَنْفُسُکُمْ أَمْراً أردتموه و قررتموه </w:t>
      </w:r>
    </w:p>
    <w:p>
      <w:pPr>
        <w:pStyle w:val="BookText"/>
        <w:rPr/>
      </w:pPr>
      <w:r>
        <w:rPr>
          <w:rFonts w:ascii="Amiri" w:hAnsi="Amiri" w:eastAsia="Amiri" w:cs="Amiri"/>
          <w:color w:val="111111"/>
          <w:sz w:val="28"/>
          <w:sz w:val="28"/>
          <w:szCs w:val="28"/>
          <w:rtl w:val="true"/>
          <w:lang w:bidi="ar-SA"/>
        </w:rPr>
        <w:t xml:space="preserve">و إلا فما أدری الملک أن السارق یؤخذ بسرقته فَصَبْرٌ جَمِیلٌ فأمری صبر جمیل أو فصبر جمیل أجمل عَسَی اللَّهُ أَنْ یَأْتِیَنِی بِهِمْ جَمِیعاً بیوسف و بنیامین و أخیهما الذی توقف بمصر إِنَّهُ هُوَ الْعَلِیمُ بحالی و حالهم الْحَکِیمُ فی تدبیرها وَ تَوَلَّی عَنْهُمْ أی أعرض عنهم کراهة لما صادف منهم وَ قالَ یا أَسَفی عَلی یُوسُفَ أی یا أسف تعال فهذا أوانک و الأسف أشد الحزن و الحسرة و الألف بدل من یاء المتکلم قال البیضاوی و فی الحدیث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لم تعط أمة من الأمم إِنَّا لِلَّهِ وَ إِنَّا إِلَیْهِ راجِعُونَ عند المصیبة إلا أمة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لا تری إلی یعقوب حین أصابه ما أصاب لم یسترجع و قال یا أسفی انتهی</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ثم اعلم أنه اختلف فی قوله وَ ابْیَضَّتْ عَیْناهُ مِنَ الْحُزْنِ کما أن الشیعة اختلفوا فی أنه هل یجوز علی الأنبیاء مثل هذا النقص فی الخلقة قال الشیخ الطبرسی رحمه الله فقیل لا یجوز لأن ذلک ینفر و قیل یجوز أن لا یکون فیه تنفیر و یکون بمنزلة سائر العلل و الأمراض انتهی </w:t>
      </w:r>
      <w:r>
        <w:rPr>
          <w:rStyle w:val="FootnoteAnchor"/>
          <w:rtl w:val="true"/>
        </w:rPr>
        <w:footnoteReference w:id="986"/>
      </w:r>
      <w:r>
        <w:rPr>
          <w:rFonts w:ascii="IRNazanin" w:hAnsi="IRNazanin" w:eastAsia="IRNazanin"/>
          <w:color w:val="111111"/>
          <w:sz w:val="28"/>
          <w:sz w:val="28"/>
          <w:szCs w:val="28"/>
          <w:rtl w:val="true"/>
          <w:lang w:bidi="fa-IR"/>
        </w:rPr>
        <w:t>فمن لا یجوز ذلک یقول إنه ما عمی و لکنه صار بحیث یدرک إدراکا ضعیفا أو یؤول بأن المراد أنه غلبه البکاء و عند غلبة البکاء یکثر الماء فی العین فتصیر العین کأنها ابیضت من بیاض ذلک الماء و من یجوز ذلک یحملها علی ظاهرها و الحق أنه لم یقم دلیل علی امتناع ذلک حتی نحتاج إلی تأویل الآیات و الأخبار الدالة علی حصوله علی أنه یحتمل أن یکون علی وجه لا یکون نقص فیه و عیب فی ظاهر الخلقة و الأنبیاء علیهم السلام یبصرون بقلوبهم ما یبصر غیرهم بعینه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البیضاوی فی قوله تعالی تَاللَّهِ تَفْتَؤُا تَذْکُرُ یُوسُفَ أی لا تفتأ و لا تزال تذکره تفجعا علیه فحذف لا حَتَّی تَکُونَ حَرَضاً مشفیا علی الهلاک و قیل الحرض الذی أذابه هم أو مرض أَوْ تَکُونَ مِنَ الْهالِکِینَ من المیتین قالَ إِنَّما أَشْکُوا بَثِّی أی همی الذی لا أقدر الصبر علیه من البث بمعنی النشر انتهی</w:t>
      </w:r>
      <w:r>
        <w:rPr>
          <w:rFonts w:eastAsia="Amiri" w:cs="Amiri" w:ascii="Amiri" w:hAnsi="Amiri"/>
          <w:color w:val="111111"/>
          <w:sz w:val="28"/>
          <w:szCs w:val="28"/>
          <w:rtl w:val="true"/>
          <w:lang w:bidi="ar-SA"/>
        </w:rPr>
        <w:t xml:space="preserve">. </w:t>
      </w:r>
      <w:r>
        <w:rPr>
          <w:rStyle w:val="FootnoteAnchor"/>
          <w:rtl w:val="true"/>
        </w:rPr>
        <w:footnoteReference w:id="987"/>
      </w:r>
      <w:bookmarkStart w:id="896" w:name="pg13749_126747"/>
    </w:p>
    <w:p>
      <w:pPr>
        <w:pStyle w:val="BookText"/>
        <w:rPr/>
      </w:pPr>
      <w:bookmarkEnd w:id="89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فسر علی بن إبراهیم الحرض لعله حمل الهلاک علی الهلاک المعنوی بترک الصبر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نزد پدرشان بازگشتند و او را از برادرشان آگاه ساختند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روی گردانید و گفت ای دریغ بر یوسف و چشمانش از اندوه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چشمانش از گریه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اندوه 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نهایت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صادق علیه السلام پرسیدند که اندوه یعقوب علیه السلام برای یوسف علیه السلام چه اندازه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به اندازه هفتاد مادری بود که داغ فرزند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گفتنِ إنا لله وإنا إلیه راجعون را نمی دانست؛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یعقوب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پیوسته یوسف را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 از او یاد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بعدش پیداست که او می خواست در شرف هلاک شدن قرار بگیرد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داده و آسان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خواستار بودید و آن را تأیید کردید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وگرنه پادشاه از کجا می دانست که دزد در کیفر دزدی اش باید به بندگی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من، صبری نیکو است یا صبری نیکو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علیه السلام، بنیامین و برادر آنها که در مصر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دانای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و آنان و در تدبیر حالمان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بیزاری اش از آنچه از آنان دید از آنان روی بر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دریغ و تأسف، بیا که اکنون زمان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نهایت اندوه و حسرت است و الف به جای یاء متکلم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امت به هنگام مصیبت چیزی داده شد که به انبیای پیشین داده نشد و آن، گفتن إنا لله وإنا إلیه راجعون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انبیای پیشین داده می شد باید به یعقوب علیه السلام نیز داده می شد؛ زیرا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گفتنِ إنا لله وإنا إلیه راجعون به هنگام مصیبت تنها به امت محمد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وقتی یعقوب علیه السلام به آن مصیبت دچار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بیضاوی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بدان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چشمانش از اندوه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شیعه اختلاف نظر دارند بر این که آیا چنین نقص جسمانی ای در پیامبران جایز است یا نه؟ شیخ 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این نقص جایز نیست؛ چرا که باعث دور ساختن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زمانی جایز می دانند که باعث دور ساختن مردم نشود و به مانند سایر بیماری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آنان که این نقص را جایز نمی دانند قائل هستند به این که یعقوب علیه السلام نابینا نشد، بلکه دیدش ضعیف گشت یا این که این طور تأویل می برند که گریه بر یعقوب علیه السلام چیره گشت و هنگام چیره شدن گریه، آب در چشم زیاد می شود و چشم طوری می شود که گویا از سفیدی آن آب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کسانی که این نقص را جایز می دانند آن را حمل بر ظاهرش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دلیلی بر منع این نقص در پیامبران وجود ندارد تا نیاز به تأویل آیات و احادیث دلالت کننده بر ایجاد شدن این نقص باشد؛ زیرا احتمال دارد که نابینا شدن یعقوب علیه السلام به گونه ای بوده باشد که نقص و عیبی در ظاهر جسم او به شمار نمی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با چشم دل، چیز هایی را می بینند که دیگران با چشم سر قادر به دیدن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پیوسته یوسف را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به دلیل غم و اندوهت بر یوسف او را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بیمار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شرف هلاک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حَرَض به کسی می گویند که اندوه یا بیماری، او را لاغر و ضعیف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غم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 خود را که بر آن صبر نتوانم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به معنای اعلان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بیضاوی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شاید این طور بتوان نتیجه گرفت که او هلاک را بر هلاک شدن معنوی به دلیل صبر نکردن حمل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نیازی به این حمل نیست؛ زیرا دانستیم که یعقوب علیه السلام خواستار آن شد که در شرف هلاک و شفا قرار گیرد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839293_1468164448"/>
      <w:bookmarkStart w:id="898" w:name="_Toc377"/>
      <w:bookmarkEnd w:id="897"/>
      <w:r>
        <w:rPr>
          <w:rtl w:val="true"/>
        </w:rPr>
        <w:t>«</w:t>
      </w:r>
      <w:r>
        <w:rPr/>
        <w:t>11</w:t>
      </w:r>
      <w:r>
        <w:rPr>
          <w:rtl w:val="true"/>
        </w:rPr>
        <w:t>»</w:t>
      </w:r>
      <w:bookmarkEnd w:id="8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حَدَّثَنِی أَبِی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یَعْقُوبَ حِینَ قَالَ لِوُلْدِهِ اذْهَبُوا فَتَحَسَّسُوا مِنْ یُوسُفَ وَ أَخِیهِ أَ کَانَ عَلِمَ أَنَّهُ حَیٌّ وَ قَدْ فَارَقَهُ مُنْذُ عِشْرِینَ سَنَةً وَ ذَهَبَتْ عَیْنَاهُ </w:t>
      </w:r>
      <w:r>
        <w:rPr>
          <w:rStyle w:val="FootnoteAnchor"/>
          <w:rtl w:val="true"/>
        </w:rPr>
        <w:footnoteReference w:id="989"/>
      </w:r>
      <w:r>
        <w:rPr>
          <w:rFonts w:ascii="Amiri" w:hAnsi="Amiri" w:eastAsia="Amiri" w:cs="Amiri"/>
          <w:color w:val="111111"/>
          <w:sz w:val="28"/>
          <w:sz w:val="28"/>
          <w:szCs w:val="28"/>
          <w:rtl w:val="true"/>
          <w:lang w:bidi="ar-SA"/>
        </w:rPr>
        <w:t xml:space="preserve">عَلَیْهِ مِنَ الْبُکَاءِ قَالَ نَعَمْ عَلِمَ أَنَّهُ حَیٌّ حَتَّی إِنَّهُ دَعَا رَبَّهُ فِی السَّحَرِ أَنْ یَهْبِطَ عَلَیْهِ مَلَکُ الْمَوْتِ فَهَبَطَ عَلَیْهِ مَلَکُ الْمَوْتِ بِأَطْیَبِ رَائِحَةٍ </w:t>
      </w:r>
      <w:r>
        <w:rPr>
          <w:rStyle w:val="FootnoteAnchor"/>
          <w:rtl w:val="true"/>
        </w:rPr>
        <w:footnoteReference w:id="990"/>
      </w:r>
      <w:r>
        <w:rPr>
          <w:rFonts w:ascii="Amiri" w:hAnsi="Amiri" w:eastAsia="Amiri" w:cs="Amiri"/>
          <w:color w:val="111111"/>
          <w:sz w:val="28"/>
          <w:sz w:val="28"/>
          <w:szCs w:val="28"/>
          <w:rtl w:val="true"/>
          <w:lang w:bidi="ar-SA"/>
        </w:rPr>
        <w:t xml:space="preserve">وَ أَحْسَنِ صُورَةٍ فَقَالَ لَهُ مَنْ أَنْتَ قَالَ أَنَا مَلَکُ الْمَوْتِ أَ لَیْسَ سَأَلْتَ اللَّهَ أَنْ یُنْزِلَنِی عَلَیْکَ قَالَ نَعَمْ قَالَ مَا حَاجَتُکَ یَا یَعْقُوبُ قَالَ لَهُ أَخْبِرْنِی عَنِ الْأَرْوَاحِ تَقْبِضُهَا جُمْلَةً أَوْ تَفَارِیقاً قَالَ تَقْبِضُهَا أَعْوَانِی مُتَفَرِّقَةً وَ تُعْرَضُ عَلَیَّ مُجْتَمِعَةً قَالَ یَعْقُوبُ فَأَسْأَلُکَ بِإِلَهِ إِبْرَاهِیمَ وَ إِسْحَاقَ وَ یَعْقُوبَ هَلْ عُرِضَ عَلَیْکَ فِی الْأَرْوَاحِ رُوحُ یُوسُفَ فَقَالَ لَا فَعِنْدَ ذَلِکَ عَلِمَ أَنَّهُ حَیٌّ فَقَالَ لِوُلْدِهِ اذْهَبُوا فَتَحَسَّسُوا </w:t>
      </w:r>
      <w:r>
        <w:rPr>
          <w:rStyle w:val="FootnoteAnchor"/>
          <w:rtl w:val="true"/>
        </w:rPr>
        <w:footnoteReference w:id="991"/>
      </w:r>
      <w:r>
        <w:rPr>
          <w:rFonts w:ascii="Amiri" w:hAnsi="Amiri" w:eastAsia="Amiri" w:cs="Amiri"/>
          <w:color w:val="111111"/>
          <w:sz w:val="28"/>
          <w:sz w:val="28"/>
          <w:szCs w:val="28"/>
          <w:rtl w:val="true"/>
          <w:lang w:bidi="ar-SA"/>
        </w:rPr>
        <w:t xml:space="preserve">مِنْ یُوسُفَ وَ أَخِیهِ وَ لا تَیْأَسُوا مِنْ رَوْحِ اللَّهِ إِنَّهُ لا یَیْأَسُ مِنْ رَوْحِ اللَّهِ إِلَّا الْقَوْمُ الْکافِرُونَ وَ کَتَبَ عَزِیزُ مِصْرَ </w:t>
      </w:r>
      <w:r>
        <w:rPr>
          <w:rStyle w:val="FootnoteAnchor"/>
          <w:rtl w:val="true"/>
        </w:rPr>
        <w:footnoteReference w:id="992"/>
      </w:r>
      <w:r>
        <w:rPr>
          <w:rFonts w:ascii="Amiri" w:hAnsi="Amiri" w:eastAsia="Amiri" w:cs="Amiri"/>
          <w:color w:val="111111"/>
          <w:sz w:val="28"/>
          <w:sz w:val="28"/>
          <w:szCs w:val="28"/>
          <w:rtl w:val="true"/>
          <w:lang w:bidi="ar-SA"/>
        </w:rPr>
        <w:t xml:space="preserve">إِلَی یَعْقُوبَ أَمَّا بَعْدُ فَهَذَا ابْنُکَ اشْتَرَیْتُهُ </w:t>
      </w:r>
      <w:r>
        <w:rPr>
          <w:rStyle w:val="FootnoteAnchor"/>
          <w:rtl w:val="true"/>
        </w:rPr>
        <w:footnoteReference w:id="993"/>
      </w:r>
      <w:r>
        <w:rPr>
          <w:rFonts w:ascii="Amiri" w:hAnsi="Amiri" w:eastAsia="Amiri" w:cs="Amiri"/>
          <w:color w:val="111111"/>
          <w:sz w:val="28"/>
          <w:sz w:val="28"/>
          <w:szCs w:val="28"/>
          <w:rtl w:val="true"/>
          <w:lang w:bidi="ar-SA"/>
        </w:rPr>
        <w:t xml:space="preserve">بِثَمَنٍ بَخْسٍ دَرَاهِمَ وَ هُوَ یُوسُفُ وَ اتَّخَذْتُهُ عَبْداً وَ هَذَا ابْنُکَ بِنْیَامِینُ قَدْ سَرَقَ وَ أَخَذْتُهُ فَقَدْ وَجَدْتُ مَتَاعِی عِنْدَهُ وَ اتَّخَذْتُهُ عَبْداً فَمَا وَرَدَ عَلَی یَعْقُوبَ شَیْ‌ءٌ کَانَ أَشَدَّ عَلَیْهِ مِنْ ذَلِکَ الْکِتَابِ فَقَالَ لِلرَّسُولِ مَکَانَکَ حَتَّی أُجِیبَهُ فَکَتَبَ إِلَیْهِ یَعْقُوبُ علیه السلام بِسْمِ اللَّهِ الرَّحْمَنِ الرَّحِیمِ مِنْ یَعْقُوبَ إِسْرَائِیلِ اللَّهِ بْنِ إِسْحَاقَ بْنِ إِبْرَاهِیمَ خَلِیلِ اللَّهِ أَمَّا بَعْدُ فَقَدْ فَهِمْتُ کِتَابَکَ تَذْکُرُ فِیهِ أَنَّکَ اشْتَرَیْتَ ابْنِی وَ اتَّخَذْتَهُ عَبْداً وَ أَنَّ الْبَلَاءَ مُوَکَّلٌ بِبَنِی آدَمَ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جَدِّی إِبْرَاهِیمَ أَلْقَاهُ نُمْرُودُ مَلِکُ الدُّنْیَا فِی النَّارِ فَلَمْ یَحْتَرِقْ وَ جَعَلَهَا اللَّهُ عَلَیْهِ بَرْداً وَ سَلَاماً وَ إِنَّ أَبِی إِسْحَاقَ أَمَرَ اللَّهُ جَدِّی أَنْ یَذْبَحَهُ بِیَدِهِ فَلَمَّا أَرَادَ أَنْ یَذْبَحَهُ فَدَاهُ اللَّهُ بِکَبْشٍ عَظِیمٍ وَ إِنَّهُ کَانَ لِی وَلَدٌ لَمْ یَکُنْ فِی الدُّنْیَا أَحَدٌ أَحَبَّ إِلَیَّ مِنْهُ وَ کَانَ قُرَّةَ عَیْنِی وَ ثَمَرَةَ فُؤَادِی فَأَخْرَجُوهُ إِخْوَتُهُ ثُمَّ رَجَعُوا إِلَیَّ وَ زَعَمُوا أَنَّ الذِّئْبَ أَکَلَهُ فَاحْدَوْدَبَ </w:t>
      </w:r>
      <w:r>
        <w:rPr>
          <w:rStyle w:val="FootnoteAnchor"/>
          <w:rtl w:val="true"/>
        </w:rPr>
        <w:footnoteReference w:id="994"/>
      </w:r>
      <w:r>
        <w:rPr>
          <w:rFonts w:ascii="Amiri" w:hAnsi="Amiri" w:eastAsia="Amiri" w:cs="Amiri"/>
          <w:color w:val="111111"/>
          <w:sz w:val="28"/>
          <w:sz w:val="28"/>
          <w:szCs w:val="28"/>
          <w:rtl w:val="true"/>
          <w:lang w:bidi="ar-SA"/>
        </w:rPr>
        <w:t xml:space="preserve">لِذَلِکَ ظَهْرِی وَ ذَهَبَ مِنْ کَثْرَةِ الْبُکَاءِ عَلَیْهِ بَصَرِی وَ کَانَ لَهُ أَخٌ مِنْ أُمِّهِ کُنْتُ آنَسُ بِهِ فَخَرَجَ مَعَ إِخْوَتِهِ إِلَی مَا قِبَلَکَ لِیَمْتَارُوا لَنَا طَعَاماً فَرَجَعُوا إِلَیَّ وَ ذَکَرُوا أَنَّهُ سَرَقَ صُوَاعَ الْمَلِکِ وَ قَدْ حَبَسْتَهُ وَ إِنَّا أَهْلُ بَیْتٍ لَا یَلِیقُ بِنَا السَّرَقُ وَ لَا الْفَاحِشَةُ وَ أَنَا أَسْأَلُکَ بِإِلَهِ إِبْرَاهِیمَ وَ إِسْحَاقَ وَ یَعْقُوبَ إِلَّا مَنَنْتَ عَلَیَّ بِهِ وَ تَقَرَّبْتَ إِلَی اللَّهِ وَ رَدَدْتَهُ إِلَیَّ فَلَمَّا وَرَدَ الْکِتَابُ إِلَی یُوسُفَ </w:t>
      </w:r>
      <w:r>
        <w:rPr>
          <w:rStyle w:val="FootnoteAnchor"/>
          <w:rtl w:val="true"/>
        </w:rPr>
        <w:footnoteReference w:id="995"/>
      </w:r>
      <w:r>
        <w:rPr>
          <w:rFonts w:ascii="Amiri" w:hAnsi="Amiri" w:eastAsia="Amiri" w:cs="Amiri"/>
          <w:color w:val="111111"/>
          <w:sz w:val="28"/>
          <w:sz w:val="28"/>
          <w:szCs w:val="28"/>
          <w:rtl w:val="true"/>
          <w:lang w:bidi="ar-SA"/>
        </w:rPr>
        <w:t xml:space="preserve">أَخَذَهُ وَ وَضَعَهُ عَلَی وَجْهِهِ وَ قَبَّلَهُ وَ بَکَی بُکَاءً شَدِیداً ثُمَّ نَظَرَ إِلَی إِخْوَتِهِ فَقَالَ لَهُمْ هَلْ عَلِمْتُمْ ما فَعَلْتُمْ بِیُوسُفَ وَ أَخِیهِ إِذْ أَنْتُمْ جاهِلُونَ </w:t>
      </w:r>
      <w:r>
        <w:rPr>
          <w:rStyle w:val="FootnoteAnchor"/>
          <w:rtl w:val="true"/>
        </w:rPr>
        <w:footnoteReference w:id="996"/>
      </w:r>
      <w:r>
        <w:rPr>
          <w:rFonts w:ascii="Amiri" w:hAnsi="Amiri" w:eastAsia="Amiri" w:cs="Amiri"/>
          <w:color w:val="111111"/>
          <w:sz w:val="28"/>
          <w:sz w:val="28"/>
          <w:szCs w:val="28"/>
          <w:rtl w:val="true"/>
          <w:lang w:bidi="ar-SA"/>
        </w:rPr>
        <w:t xml:space="preserve">فَ قالُوا أَ إِنَّکَ لَأَنْتَ یُوسُفُ </w:t>
      </w:r>
      <w:r>
        <w:rPr>
          <w:rStyle w:val="FootnoteAnchor"/>
          <w:rtl w:val="true"/>
        </w:rPr>
        <w:footnoteReference w:id="997"/>
      </w:r>
      <w:r>
        <w:rPr>
          <w:rFonts w:ascii="Amiri" w:hAnsi="Amiri" w:eastAsia="Amiri" w:cs="Amiri"/>
          <w:color w:val="111111"/>
          <w:sz w:val="28"/>
          <w:sz w:val="28"/>
          <w:szCs w:val="28"/>
          <w:rtl w:val="true"/>
          <w:lang w:bidi="ar-SA"/>
        </w:rPr>
        <w:t xml:space="preserve">قالَ أَنَا یُوسُفُ وَ هذا أَخِی قَدْ مَنَّ اللَّهُ عَلَیْنا إِنَّهُ مَنْ یَتَّقِ وَ یَصْبِرْ فَإِنَّ اللَّهَ لا یُضِیعُ أَجْرَ الْمُحْسِنِینَ فَقَالُوا لَهُ کَمَا حَکَی اللَّهُ عَزَّ وَ جَلَّ لَقَدْ آثَرَکَ اللَّهُ عَلَیْنا وَ إِنْ کُنَّا لَخاطِئِینَ قالَ لا تَثْرِیبَ عَلَیْکُمُ الْیَوْمَ أَیْ لَا تَخْلِیطَ یَغْفِرُ اللَّهُ لَکُمْ وَ هُوَ أَرْحَمُ الرَّاحِمِینَ قَالَ فَلَمَّا وَلَّی الرَّسُولُ إِلَی الْمَلِکِ بِکِتَابِ یَعْقُوبَ رَفَعَ یَعْقُوبُ یَدَهُ إِلَی السَّمَاءِ </w:t>
      </w:r>
      <w:r>
        <w:rPr>
          <w:rStyle w:val="FootnoteAnchor"/>
          <w:rtl w:val="true"/>
        </w:rPr>
        <w:footnoteReference w:id="998"/>
      </w:r>
      <w:r>
        <w:rPr>
          <w:rFonts w:ascii="Amiri" w:hAnsi="Amiri" w:eastAsia="Amiri" w:cs="Amiri"/>
          <w:color w:val="111111"/>
          <w:sz w:val="28"/>
          <w:sz w:val="28"/>
          <w:szCs w:val="28"/>
          <w:rtl w:val="true"/>
          <w:lang w:bidi="ar-SA"/>
        </w:rPr>
        <w:t xml:space="preserve">فَقَالَ یَا حَسَنَ الصُّحْبَةِ یَا کَرِیمَ الْمَعُونَةِ یَا خَیْرَ إِلَهٍ ائْتِنِی بِرَوْحٍ مِنْکَ </w:t>
      </w:r>
      <w:r>
        <w:rPr>
          <w:rStyle w:val="FootnoteAnchor"/>
          <w:rtl w:val="true"/>
        </w:rPr>
        <w:footnoteReference w:id="999"/>
      </w:r>
      <w:r>
        <w:rPr>
          <w:rFonts w:ascii="Amiri" w:hAnsi="Amiri" w:eastAsia="Amiri" w:cs="Amiri"/>
          <w:color w:val="111111"/>
          <w:sz w:val="28"/>
          <w:sz w:val="28"/>
          <w:szCs w:val="28"/>
          <w:rtl w:val="true"/>
          <w:lang w:bidi="ar-SA"/>
        </w:rPr>
        <w:t xml:space="preserve">وَ فَرَجٍ مِنْ عِنْدِکَ فَهَبَطَ جَبْرَئِیلُ عَلَیْهِ فَقَالَ لَهُ یَا یَعْقُوبُ أَ لَا أُعَلِّمُکَ دَعَوَاتٍ یَرُدَّ اللَّهُ عَلَیْکَ بَصَرَکَ وَ ابْنَیْکَ </w:t>
      </w:r>
      <w:bookmarkStart w:id="899" w:name="pg13749_126749"/>
    </w:p>
    <w:p>
      <w:pPr>
        <w:pStyle w:val="BookText"/>
        <w:rPr/>
      </w:pPr>
      <w:bookmarkEnd w:id="899"/>
      <w:r>
        <w:rPr>
          <w:rFonts w:ascii="Amiri" w:hAnsi="Amiri" w:eastAsia="Amiri" w:cs="Amiri"/>
          <w:color w:val="111111"/>
          <w:sz w:val="28"/>
          <w:sz w:val="28"/>
          <w:szCs w:val="28"/>
          <w:rtl w:val="true"/>
          <w:lang w:bidi="ar-SA"/>
        </w:rPr>
        <w:t xml:space="preserve">قَالَ نَعَمْ قَالَ قُلْ یَا مَنْ لَمْ یَعْلَمْ أَحَدٌ کَیْفَ هُوَ إِلَّا هُوَ یَا مَنْ سَدَّ السَّمَاءَ بِالْهَوَاءِ وَ کَبَسَ الْأَرْضَ </w:t>
      </w:r>
      <w:r>
        <w:rPr>
          <w:rStyle w:val="FootnoteAnchor"/>
          <w:rtl w:val="true"/>
        </w:rPr>
        <w:footnoteReference w:id="1000"/>
      </w:r>
      <w:r>
        <w:rPr>
          <w:rFonts w:ascii="Amiri" w:hAnsi="Amiri" w:eastAsia="Amiri" w:cs="Amiri"/>
          <w:color w:val="111111"/>
          <w:sz w:val="28"/>
          <w:sz w:val="28"/>
          <w:szCs w:val="28"/>
          <w:rtl w:val="true"/>
          <w:lang w:bidi="ar-SA"/>
        </w:rPr>
        <w:t xml:space="preserve">عَلَی الْمَاءِ وَ اخْتَارَ لِنَفْسِهِ أَحْسَنَ الْأَسْمَاءِ ائْتِنِی بِرَوْحٍ مِنْکَ وَ فَرَجٍ مِنْ عِنْدِکَ قَالَ فَمَا انْفَجَرَ عَمُودُ الصُّبْحِ حَتَّی أُتِیَ بِالْقَمِیصِ فَطُرِحَ عَلَیْهِ وَ رَدَّ اللَّهُ </w:t>
      </w:r>
      <w:r>
        <w:rPr>
          <w:rStyle w:val="FootnoteAnchor"/>
          <w:rtl w:val="true"/>
        </w:rPr>
        <w:footnoteReference w:id="1001"/>
      </w:r>
      <w:r>
        <w:rPr>
          <w:rFonts w:ascii="Amiri" w:hAnsi="Amiri" w:eastAsia="Amiri" w:cs="Amiri"/>
          <w:color w:val="111111"/>
          <w:sz w:val="28"/>
          <w:sz w:val="28"/>
          <w:szCs w:val="28"/>
          <w:rtl w:val="true"/>
          <w:lang w:bidi="ar-SA"/>
        </w:rPr>
        <w:t xml:space="preserve">عَلَیْهِ بَصَرَهُ وَ وُلْدَهُ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وقتی یعقوب علیه السلام به پسرانش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یوسف علیه السلام زنده است و بیست سال است که از او جدا شده و با این حال چشمانش را به دلیل گریه بر او از دست داد؟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 دانست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سحرگاه از خداوند خواست تا فرشته مرگ را بر او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فرشته مرگ با خوشبوترین بو و زیباترین چهره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نخواستی که مرا بر تو نازل کند؟ یعقوب علیه السلام پاسخ داد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خواسته ات چیست؟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ارواح را یکسره می ستانی یا جداگانه؟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ارواح را جداگانه می ستانند و یکسره بر من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ابراهیم، اسحاق و یعقوب سوگند می دهم و از تو می پرسم که آیا در میان آن ارواح تا به حال روح یوسف بر تو عرضه شده است؟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یعقوب علیه السلام دانست که یوسف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پسران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مراد این باشد که یوسف علیه السلام آن 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نامه نیز از عزیز مصر به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نیز این عبارت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به دست یوسف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خالی از اشکال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یعقوب علیه السلام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باید بگویم که من پسرت یوسف را به قیمت چند درهم خریدم و بنده خود قرار دادم و این پسرت بنیامین دزدی کرده است و او را دستگیر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کالایم را نزد او یافتم و او را به بندگی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که بر یعقوب علیه السلام وارد شده بود سخت تر از آن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پیک گفت که همین جا بمان تا پاسخ عزیز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اسرائیل الله ابن اسحاق بن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من نامه ات را خواندم که در آن نوشته بودی که پسرم را خریده ای و او را بنده خود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 وکیل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تا انسآنها را به خود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پادشاه جهان، جدم ابراهیم را در آتش افکند، اما او آتش نگرفت و خداوند، آتش را بر او سرد و بی آسیب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ابراهیم، پدرم اسحاق را با دست خود قربانی کند و چون ابراهیم خواست که این کار را بکند خداوند به وسیله قوچی بزرگ او را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در این دنیا او را از هر کس دیگری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و نور چشمان من و میوه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 بازگشتند و ادعا کردند که گرگ، او را خورده است و به همین خاطر گوژپشت شده ام و چشمانم به خاطر گریه زیاد بر او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مادری داشت که با او مأنوس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برادرانش به سوی تو آمد تا غذایی برای ما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گفتند که او آبخوری پادشاه را دزدیده است و تو او را به زندان افکنده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دزدی و بدکارگی به ما اهل بیت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ابراهیم، اسحاق و یعقوب از تو می خواهم که بر من منت گذاری و به خداوند نزدیک گردی و او را به سوی من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دست یوسف علیه السلام رسید آن را گرفت و بر چهره نهاد و بوسید 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برادرانش نگریست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آیا دانستید وقتی که نادان بودید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وقتی جوان یا کودک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این سخن را به آنان فرمود تا به آنان تلقین کند که چگونه عذر 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گناهی بکند هر چند دانا باشد باز نادان است، زیرا خود را در خطر معصیت خداوند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سخن یوسف علیه السلام خطاب به برادرانش را حکایت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آنان را به نادانی نسبت داد؛ زیرا آنان خود را در خطر معصیت خداوند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یوسفی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به نقل از ابن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برادرانش دندان های او را که چون مروارید به رشته در آمده بود دیدند او را به یوسف تشبیه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او تاج را از سر خود برداشت و آنان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که تقوا و صبر پیشه کند خدا پاداش نیکوکاران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نیز همان طور که خداوند حکایت می کند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ملامتی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پیک، نامه یعقوب علیه السلام را به سوی پادشاه برد یعقوب علیه السلام دست به سوی آسمان برافراشت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همنشین نیکو، ای بزرگوار در یاری و ای بهترین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و نیز 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همه اش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بر من عطا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روح خود به من ببخش و گشایشی از نزد خود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جبرئیل بر او نازل شد و به او فرمود که ای یعقوب، آیا می خواهی دعاهایی را به تو بیاموزانم که نور دیدگانت و دو پسرت را به تو باز گرداند؟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تنها خودت می دانی که چگونه هستی، ای کسی که آسمان را با هوا بستی و زمین را بر آب فشردی و نیکوترین نام ها را برای خود برگزیدی، از روح خود به من ببخش و گشایشی از نزد خود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صبح نزده بود که پیراهن یوسف علیه السلام را برای او آوردند و رویش انداختند و خداوند، نور دیده و فرزندش را به او بازگرداند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839295_1468164448"/>
      <w:bookmarkStart w:id="901" w:name="_Toc378"/>
      <w:bookmarkEnd w:id="900"/>
      <w:r>
        <w:rPr>
          <w:rtl w:val="true"/>
        </w:rPr>
        <w:t>بیان</w:t>
      </w:r>
      <w:bookmarkEnd w:id="901"/>
    </w:p>
    <w:p>
      <w:pPr>
        <w:pStyle w:val="BookText"/>
        <w:rPr/>
      </w:pPr>
      <w:r>
        <w:rPr>
          <w:rFonts w:ascii="IRNazanin" w:hAnsi="IRNazanin" w:eastAsia="IRNazanin"/>
          <w:color w:val="111111"/>
          <w:sz w:val="28"/>
          <w:sz w:val="28"/>
          <w:szCs w:val="28"/>
          <w:rtl w:val="true"/>
          <w:lang w:bidi="fa-IR"/>
        </w:rPr>
        <w:t xml:space="preserve">قال الطبرسی التثریب التوبیخ یقال ثرب و أثرب عن ابن الأعرابی و قیل التثریب اللوم و الإفساد و التقریر بالذنب قال أبو عبیدة و أصله الإفساد و قال تغلب </w:t>
      </w:r>
      <w:r>
        <w:rPr>
          <w:rStyle w:val="FootnoteAnchor"/>
          <w:rtl w:val="true"/>
        </w:rPr>
        <w:footnoteReference w:id="1003"/>
      </w:r>
      <w:r>
        <w:rPr>
          <w:rFonts w:ascii="IRNazanin" w:hAnsi="IRNazanin" w:eastAsia="IRNazanin"/>
          <w:color w:val="111111"/>
          <w:sz w:val="28"/>
          <w:sz w:val="28"/>
          <w:szCs w:val="28"/>
          <w:rtl w:val="true"/>
          <w:lang w:bidi="fa-IR"/>
        </w:rPr>
        <w:t>ثرب فلان علی فلان أی عدد علیه ذنوبه و قال أبو مسلم هو مأخوذ من الثرب و هو شحم الجوف فکأنه موضوع للمبالغة فی اللوم و التعنیف و البلوغ بذلک إلی أقصی غایاته انتهی</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أقول لعل مراده بالتخلیط ما یرجع إلی الإفساد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می گوید که تَثریب به معنای توبیخ است و ثَرَّبَ و أَثرَبَ از همین ریشه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تَثریب به معنای سرزنش، تباه سازی و به صراحت بیان کردن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تَثریب، تباه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و در نسخه ای دیگر، ثعلب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ثَرَّبَ فُلانٌ علی فُلانٍ یعنی فلانی گناهان فلانی را برایش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تَثریب، مشتق از ثَرب به معنای پیه درون بدن است و گویا برای مبالغه در سرزنش، ملامت و رسیدن آن به بالاترین درجاتش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علی بن ابراهیم از تَخلیط چیزی باشد که به معنای تباه سازی باز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فیروز آبادی نیز بر همین مطلب دلالت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مِثراب یعنی مخلوط کن و فاسد ساز</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839297_1468164448"/>
      <w:bookmarkStart w:id="903" w:name="_Toc379"/>
      <w:bookmarkEnd w:id="902"/>
      <w:r>
        <w:rPr>
          <w:rtl w:val="true"/>
        </w:rPr>
        <w:t>«</w:t>
      </w:r>
      <w:r>
        <w:rPr/>
        <w:t>12</w:t>
      </w:r>
      <w:r>
        <w:rPr>
          <w:rtl w:val="true"/>
        </w:rPr>
        <w:t>»</w:t>
      </w:r>
      <w:bookmarkEnd w:id="90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قَالَ وَ لَمَّا أَمَرَ الْمَلِکُ بِحَبْسِ یُوسُفَ فِی السِّجْنِ أَلْهَمَهُ اللَّهُ تَأْوِیلَ الرُّؤْیَا فَکَانَ یُعَبِّرُ لِأَهْلِ السِّجْنِ فَلَمَّا سَأَلَاهُ الْفَتَیَانِ الرُّؤْیَا وَ عَبَّرَ لَهُمَا وَ قَالَ لِلَّذِی ظَنَّ أَنَّهُ نَاجٍ مِنْهُمَا اذْکُرْنِی عِنْدَ رَبِّکَ وَ لَمْ یَفْزَعْ فِی تِلْکَ الْحَالِ إِلَی اللَّهِ فَأَوْحَی اللَّهُ إِلَیْهِ مَنْ أَرَاکَ الرُّؤْیَا الَّتِی رَأَیْتَهَا قَالَ یُوسُفُ أَنْتَ یَا رَبِّ قَالَ فَمَنْ حَبَّبَکَ إِلَی أَبِیکَ قَالَ أَنْتَ یَا رَبِّ قَالَ فَمَنْ وَجَّهَ إِلَیْکَ السَّیَّارَةَ الَّتِی رَأَیْتَهَا قَالَ أَنْتَ یَا رَبِّ قَالَ فَمَنْ عَلَّمَکَ الدُّعَاءَ الَّذِی دَعَوْتَ بِهِ حَتَّی جَعَلْتُ لَکَ مِنَ الْجُبِّ فَرَجاً قَالَ أَنْتَ یَا رَبِّ قَالَ فَمَنْ أَنْطَقَ لِسَانَ الصَّبِیِّ بِعُذْرِکَ قَالَ أَنْتَ یَا رَبِّ قَالَ فَمَنْ أَلْهَمَکَ تَأْوِیلَ الرُّؤْیَا قَالَ أَنْتَ یَا رَبِّ قَالَ فَکَیْفَ اسْتَعَنْتَ بِغَیْرِی وَ لَمْ تَسْتَعِنْ بِی وَ أَمَّلْتَ عَبْداً مِنْ عَبِیدِی لِیَذْکُرَکَ إِلَی مَخْلُوقٍ مِنْ خَلْقِی وَ فِی قَبْضَتِی وَ لَمْ تَفْزَعْ إِلَیَّ الْبَثْ فِی السِّجْنِ بِضْعَ سِنِینَ فَقَالَ یُوسُفُ أَسْأَلُکَ بِحَقِّ آبَائِی عَلَیْکَ إِلَّا فَرَّجْتَ عَنِّی فَأَوْحَی اللَّهُ إِلَیْهِ یَا یُوسُفُ وَ أَیُّ حَقٍّ لِآبَائِکَ عَلَیَّ إِنْ کَانَ أَبُوکَ آدَمُ خَلَقْتُهُ </w:t>
      </w:r>
      <w:bookmarkStart w:id="904" w:name="pg13749_126750"/>
    </w:p>
    <w:p>
      <w:pPr>
        <w:pStyle w:val="BookText"/>
        <w:rPr/>
      </w:pPr>
      <w:bookmarkEnd w:id="904"/>
      <w:r>
        <w:rPr>
          <w:rFonts w:ascii="Amiri" w:hAnsi="Amiri" w:eastAsia="Amiri" w:cs="Amiri"/>
          <w:color w:val="111111"/>
          <w:sz w:val="28"/>
          <w:sz w:val="28"/>
          <w:szCs w:val="28"/>
          <w:rtl w:val="true"/>
          <w:lang w:bidi="ar-SA"/>
        </w:rPr>
        <w:t xml:space="preserve">بِیَدِی وَ نَفَخْتُ فِیهِ مِنْ رُوحِی وَ أَسْکَنْتُهُ جَنَّتِی وَ أَمَرْتُهُ أَنْ لَا یَقْرَبَ شَجَرَةً مِنْهَا فَعَصَانِی وَ سَأَلَنِی فَتُبْتُ عَلَیْهِ وَ إِنْ کَانَ أَبُوکَ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انْتَجَبْتُهُ مِنْ بَیْنِ خَلْقِی وَ جَعَلْتُهُ رَسُولًا إِلَیْهِمْ فَلَمَّا عَصَوْا وَ دَعَانِی فَاسْتَجَبْتُ لَهُ وَ غَرَّقْتُهُمْ وَ أَنْجَیْتُهُ وَ مَنْ مَعَهُ فِی الْفُلْکِ وَ إِنْ کَانَ أَبُوکَ إِبْرَاهِیمَ اتَّخَذْتُهُ خَلِیلًا وَ أَنْجَیْتُهُ مِنَ النَّارِ وَ جَعَلْتُهَا عَلَیْهِ بَرْداً وَ سَلَاماً وَ إِنْ کَانَ أَبُوکَ یَعْقُوبَ وَهَبْتُ لَهُ اثْنَیْ عَشَرَ وَلَداً فَغَیَّبْتُ عَنْهُ وَاحِداً فَمَا زَالَ یَبْکِی حَتَّی ذَهَبَ بَصَرُهُ وَ قَعَدَ عَلَی الطَّرِیقِ </w:t>
      </w:r>
      <w:r>
        <w:rPr>
          <w:rStyle w:val="FootnoteAnchor"/>
          <w:rtl w:val="true"/>
        </w:rPr>
        <w:footnoteReference w:id="1006"/>
      </w:r>
      <w:r>
        <w:rPr>
          <w:rFonts w:ascii="Amiri" w:hAnsi="Amiri" w:eastAsia="Amiri" w:cs="Amiri"/>
          <w:color w:val="111111"/>
          <w:sz w:val="28"/>
          <w:sz w:val="28"/>
          <w:szCs w:val="28"/>
          <w:rtl w:val="true"/>
          <w:lang w:bidi="ar-SA"/>
        </w:rPr>
        <w:t>یَشْکُونِی إِلَی خَلْقِی فَأَیُّ حَقٍّ لِآبَائِکَ عَلَیَّ قَالَ فَقَالَ لَهُ جَبْرَئِیلُ قُلْ یَا یُوسُفُ أَسْأَلُکَ بِمَنِّکَ الْعَظِیمِ وَ إِحْسَانِکَ الْقَدِیمِ وَ لُطْفِکَ الْعَمِیمِ یَا رَحْمَانُ یَا رَحِیمُ فَقَالَهَا فَرَأَی الْمَلِکُ الرُّؤْیَا فَکَانَ فَرَجُهُ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أَبِی عَنِ الْعَبَّاسِ بْنِ هِلَالٍ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لِیُوسُفَ إِنِّی لَأُحِبُّکَ فَقَالَ یُوسُفُ مَا أَصَابَنِی إِلَّا مِنَ الْحُبِّ إِنْ کَانَ خَالَتِی أَحَبَّتْنِی سَرَّقَتْنِی</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وَ إِنْ کَانَ أَبِی أَحَبَّنِی فَحَسَدُونِی إِخْوَتِی وَ إِنْ کَانَتِ امْرَأَةُ الْعَزِیزِ أَحَبَّتْنِی فَحَبَسَتْنِی قَالَ وَ شَکَا یُوسُفُ فِی السِّجْنِ إِلَی اللَّهِ فَقَالَ یَا رَبِّ بِمَا ذَا اسْتَحْقَقْتُ السِّجْنَ فَأَوْحَی اللَّهُ إِلَیْهِ أَنْتَ اخْتَرْتَهُ حِینَ قُلْتَ رَبِّ السِّجْنُ أَحَبُّ إِلَیَّ مِمَّا یَدْعُونَنِی إِلَیْهِ هَلَّا قُلْتَ الْعَافِیَةُ أَحَبُّ إِلَیَّ مِمَّا یَدْعُونَنِی إِلَیْهِ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العباس مثله </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دستور داد تا یوسف علیه السلام را به زندان بیفکند خداوند، تعبیر خواب را به او الهام فرمود و او برای دیگر زندانیان تعبیر خواب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از او خواستند که خوابشان را تعبیر کنند و او برایشان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آن دو که گمان می کرد نجات می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آقایت یاد کن، و در آن لحظه متوسل به خداوند نشد؛ از این رو خداوند به او وحی فرمود که چه کسی آن خواب که دیدی را به تو نمایاند؟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تو نمایاندی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محبوب پدرت گردانید؟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تو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کاروانیان که دیدی را به سوی تو هدایت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دعا را به تو آموزاند و تو با آن دعا کردی تا این که من تو را از آن چاه رهانیدم؟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آموزاندی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کودک را به سخن واداشت تا بی گناه بودن تو را بر زبان آورد؟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تعبیر خواب را به تو الهام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الهام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دیگری یاری می جویی و از من یاری نمی خواهی؟ چگونه به بنده ای از بندگانم امید می بندی تا از تو نزد مخلوقی از مخلوقاتم که در چنگ من است یاد کند و به من توسل نمی جویی؟ چند سالی در زندان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پدرانم بر تو، از تو می خواهم که مرا آزاد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ای یوسف، پدرانت چه حقی بر گردن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آدم است که من او را با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خود آفریدم و از روح خود در او دمیدم و در بهشتم سکنی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دستور دادم که نزدیک یک درخت نشود اما از من نافرمانی کرد و خواست که او را ببخشم و من نیز توبه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نوح است من او را از میان مردم برگزیدم و رسول آنان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نافرمانی کردند او مرا خواند و من او را اجابت کردم و آنان را غرق کرده و او و کسانی که به همراه او در کشتی بودند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ابراهیم است من او را به عنوان دوست خود برگزیدم و او را از آتش رهانیدم و آتش را برای او سرد و بی آسیب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یعقوب است من به او دوازده پسر بخشیدم و یکی از آنان را از دیدگان او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می گرید به طوری که چشمانش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راه می نشیند و از من نزد خلق من 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پدران تو چه حقی بر من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بخشایشگر، به حق منت فراوانت، نیکی ازلی ات و لطف شاملت، از تو می خواهم تا مرا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این جملات را بر زبان آورد و پادشاه، آن خواب را دید و رهایی اش در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به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گرفتاری هایم از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ام مرا دوست می داشت و به من تهمت دزدی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مرا دوست می داشت و به من تهمت دزدی زد و همین درست است و داستانش در تاریخ طبری و دیگر تواریخ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پدرم مرا دوست می داشت و برادرانم به من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مرا دوست می داشت و مرا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زندان به خداوند شکایت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من مستحق زندان شدم؟ خداوند به او وحی فرمود که تو خود، آن گاه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برای من دوستداشتنی تر است از آنچه مرا به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نگفتی که عافیت برای من دوستداشتنی تر است از آن چه مرا به آن می 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839299_1468164448"/>
      <w:bookmarkStart w:id="906" w:name="_Toc380"/>
      <w:bookmarkEnd w:id="905"/>
      <w:r>
        <w:rPr>
          <w:rtl w:val="true"/>
        </w:rPr>
        <w:t>بیان</w:t>
      </w:r>
      <w:bookmarkEnd w:id="906"/>
    </w:p>
    <w:p>
      <w:pPr>
        <w:pStyle w:val="BookText"/>
        <w:rPr/>
      </w:pPr>
      <w:r>
        <w:rPr>
          <w:rFonts w:ascii="IRNazanin" w:hAnsi="IRNazanin" w:eastAsia="IRNazanin"/>
          <w:color w:val="111111"/>
          <w:sz w:val="28"/>
          <w:sz w:val="28"/>
          <w:szCs w:val="28"/>
          <w:rtl w:val="true"/>
          <w:lang w:bidi="fa-IR"/>
        </w:rPr>
        <w:t>سرقتنی بتشدید الراء قال الفیروزآبادی التسریق النسبة إلی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سَرَّقَتنی به تشدید 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تَسریق به معنای تهمت دزدی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1839301_1468164448"/>
      <w:bookmarkStart w:id="908" w:name="_Toc381"/>
      <w:bookmarkEnd w:id="907"/>
      <w:r>
        <w:rPr>
          <w:rtl w:val="true"/>
        </w:rPr>
        <w:t>«</w:t>
      </w:r>
      <w:r>
        <w:rPr/>
        <w:t>13</w:t>
      </w:r>
      <w:r>
        <w:rPr>
          <w:rtl w:val="true"/>
        </w:rPr>
        <w:t>»</w:t>
      </w:r>
      <w:bookmarkEnd w:id="9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حَدَّثَنِی أَبِی عَنِ الْحَسَنِ بْنِ مَحْبُوبٍ عَنِ الْحَسَنِ بْنِ عُمَارَةَ عَنْ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طَرَحَ إِخْوَةُ یُوسُفَ یُوسُفَ فِی الْجُبِّ دَخَلَ عَلَیْهِ </w:t>
      </w:r>
      <w:bookmarkStart w:id="909" w:name="pg13749_126751"/>
    </w:p>
    <w:p>
      <w:pPr>
        <w:pStyle w:val="BookText"/>
        <w:rPr/>
      </w:pPr>
      <w:bookmarkEnd w:id="909"/>
      <w:r>
        <w:rPr>
          <w:rFonts w:ascii="Amiri" w:hAnsi="Amiri" w:eastAsia="Amiri" w:cs="Amiri"/>
          <w:color w:val="111111"/>
          <w:sz w:val="28"/>
          <w:sz w:val="28"/>
          <w:szCs w:val="28"/>
          <w:rtl w:val="true"/>
          <w:lang w:bidi="ar-SA"/>
        </w:rPr>
        <w:t xml:space="preserve">جَبْرَئِیلُ وَ هُوَ فِی الْجُبِّ فَقَالَ یَا غُلَامُ مَنْ طَرَحَکَ فِی هَذَا الْجُبِّ فَقَالَ لَهُ یُوسُفُ إِخْوَتِی لِمَنْزِلَتِی مِنْ أَبِی حَسَدُونِی وَ لِذَلِکَ فِی الْجُبِّ طَرَحُونِی </w:t>
      </w:r>
      <w:r>
        <w:rPr>
          <w:rStyle w:val="FootnoteAnchor"/>
          <w:rtl w:val="true"/>
        </w:rPr>
        <w:footnoteReference w:id="1010"/>
      </w:r>
      <w:r>
        <w:rPr>
          <w:rFonts w:ascii="Amiri" w:hAnsi="Amiri" w:eastAsia="Amiri" w:cs="Amiri"/>
          <w:color w:val="111111"/>
          <w:sz w:val="28"/>
          <w:sz w:val="28"/>
          <w:szCs w:val="28"/>
          <w:rtl w:val="true"/>
          <w:lang w:bidi="ar-SA"/>
        </w:rPr>
        <w:t xml:space="preserve">قَالَ فَتُحِبُّ أَنْ تَخْرُجَ مِنْهَا فَقَالَ لَهُ یُوسُفُ ذَاکَ إِلَی إِلَهِ إِبْرَاهِیمَ وَ إِسْحَاقَ وَ یَعْقُوبَ قَالَ فَإِنَّ إِلَهَ إِبْرَاهِیمَ وَ إِسْحَاقَ وَ یَعْقُوبَ یَقُولُ لَکَ قُلِ اللَّهُمَّ إِنِّی أَسْأَلُکَ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الْحَمْدَ کُلَّهُ لَا إِلَهَ إِلَّا أَنْتَ الْحَنَّانُ الْمَنَّانُ بَدِیعُ السَّماواتِ وَ الْأَرْضِ ذُو الْجَلالِ وَ الْإِکْرامِ صَلِّ عَلَی مُحَمَّدٍ وَ آلِ مُحَمَّدٍ وَ اجْعَلْ لِی مِنْ أَمْرِی فَرَجاً وَ مَخْرَجاً وَ ارْزُقْنِی مِنْ حَیْثُ أَحْتَسِبُ وَ مِنْ حَیْثُ لَا أَحْتَسِبُ فَدَعَا رَبَّهُ فَجَعَلَ اللَّهُ لَهُ مِنَ الْجُبِّ فَرَجاً وَ مِنْ کَیْدِ المَرْأَةِ مَخْرَجاً وَ أَعْطَاهُ مُلْکَ مِصْرَ مِنْ حَیْثُ لَمْ یَحْتَسِبْ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قصص الأنبیاء علیهم السلام بالإسناد إلی الصدوق بإسناده إلی ابن محبوب مثله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تفسیر العیاشی عن أبی سیار 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علیه السلام وی را در چاه انداختند جبرئیل بر او وارد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چه کسی تو را درون چاه انداخته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من به دلیل جایگاهم نزد پدرم حسادت ورزیدند و از این رو مرا درون این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از آن بیرون آیی؟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دست خدای ابراهیم، اسحاق و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اسحاق و یعقوب به تو می فرماید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مسئلت می کنم که همه سپاس ها برای توست و خدایی جز تو نیست، تویی که بسیار مهربان و منت گذارنده ای و آفریدگار آسمآنها و زمین و دارای شکوه و بخشش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 او درود بفرست و در کار من گشایش و برون رفتی قرار ده و مرا با حساب و بی حساب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با این جملات دعا کرد و خداوند او را از آن چاه و نیرنگ آن زن رهانید و پادشاه مصر او را به طور بی حساب روزی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حاشیه کتاب آورده است که طبرسی نیز چنین حدیثی را از کتاب نبوت صدوق نقل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839303_1468164448"/>
      <w:bookmarkStart w:id="911" w:name="_Toc382"/>
      <w:bookmarkEnd w:id="910"/>
      <w:r>
        <w:rPr>
          <w:rtl w:val="true"/>
        </w:rPr>
        <w:t>«</w:t>
      </w:r>
      <w:r>
        <w:rPr/>
        <w:t>14</w:t>
      </w:r>
      <w:r>
        <w:rPr>
          <w:rtl w:val="true"/>
        </w:rPr>
        <w:t>»</w:t>
      </w:r>
      <w:bookmarkEnd w:id="911"/>
    </w:p>
    <w:p>
      <w:pPr>
        <w:pStyle w:val="BookText"/>
        <w:rPr/>
      </w:pPr>
      <w:r>
        <w:rPr>
          <w:rFonts w:ascii="Amiri" w:hAnsi="Amiri" w:eastAsia="Amiri" w:cs="Amiri"/>
          <w:color w:val="111111"/>
          <w:sz w:val="28"/>
          <w:sz w:val="28"/>
          <w:szCs w:val="28"/>
          <w:rtl w:val="true"/>
          <w:lang w:bidi="ar-SA"/>
        </w:rPr>
        <w:t xml:space="preserve">فس، تفسیر القمی وَ أَمَّا قَوْلُهُ اذْهَبُوا بِقَمِیصِی هذا فَأَلْقُوهُ عَلی وَجْهِ أَبِی یَأْتِ بَصِیراً وَ أْتُونِی بِأَهْلِکُمْ أَجْمَعِینَ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أنا ذهبت به و هو ملطخ بالدم،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بهذا أیضا و أخبره أنّه حی و أفرحه کما أحزنته، فحمل القمیص و خرج حافیا حاسرا حتّی أتاه و کان معه سبعة أرغفة، و کانت المسافة ثمانین فرسخا، فلم یستوف الا ارغفة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حَدَّثَنِی أَبِی عَنْ عَلِیِّ بْنِ مَهْزِیَارَ عَنْ إِسْمَاعِیلَ السَّرَّاجِ عَنْ یُونُسَ بْنِ یَعْقُوبَ عَنْ مُفَضَّلٍ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أَخْبِرْنِی مَا کَانَ قَمِیصُ یُوسُفَ قُلْتُ لَا أَدْرِی قَالَ إِنَّ إِبْرَاهِیمَ لَمَّا أُوقِدَتْ لَهُ النَّارُ أَتَاهُ جَبْرَئِیلُ بِثَوْبٍ مِنْ ثِیَابِ الْجَنَّةِ فَأَلْبَسَهُ إِیَّاهُ فَلَمْ یَضُرَّهُ مَعَهُ حَرٌّ وَ لَا بَرْدٌ فَلَمَّا حَضَرَ إِبْرَاهِیمَ الْمَوْتُ جَعَلَهُ فِی تَمِیمَةٍ </w:t>
      </w:r>
      <w:r>
        <w:rPr>
          <w:rStyle w:val="FootnoteAnchor"/>
          <w:rtl w:val="true"/>
        </w:rPr>
        <w:footnoteReference w:id="1015"/>
      </w:r>
      <w:r>
        <w:rPr>
          <w:rFonts w:ascii="Amiri" w:hAnsi="Amiri" w:eastAsia="Amiri" w:cs="Amiri"/>
          <w:color w:val="111111"/>
          <w:sz w:val="28"/>
          <w:sz w:val="28"/>
          <w:szCs w:val="28"/>
          <w:rtl w:val="true"/>
          <w:lang w:bidi="ar-SA"/>
        </w:rPr>
        <w:t xml:space="preserve">وَ عَلَّقَهُ عَلَی إِسْحَاقَ وَ عَلَّقَهُ إِسْحَاقُ عَلَی یَعْقُوبَ فَلَمَّا وُلِدَ لِیَعْقُوبَ یُوسُفُ عَلَّقَهُ </w:t>
      </w:r>
      <w:bookmarkStart w:id="912" w:name="pg13749_126752"/>
    </w:p>
    <w:p>
      <w:pPr>
        <w:pStyle w:val="BookText"/>
        <w:rPr/>
      </w:pPr>
      <w:bookmarkEnd w:id="912"/>
      <w:r>
        <w:rPr>
          <w:rFonts w:ascii="Amiri" w:hAnsi="Amiri" w:eastAsia="Amiri" w:cs="Amiri"/>
          <w:color w:val="111111"/>
          <w:sz w:val="28"/>
          <w:sz w:val="28"/>
          <w:szCs w:val="28"/>
          <w:rtl w:val="true"/>
          <w:lang w:bidi="ar-SA"/>
        </w:rPr>
        <w:t xml:space="preserve">عَلَیْهِ فَکَانَ فِی عُنُقِهِ حَتَّی کَانَ مِنْ أَمْرِهِ مَا کَانَ فَلَمَّا أَخْرَجَ یُوسُفُ الْقَمِیصَ مِنَ التَّمِیمَةِ وَجَدَ یَعْقُوبُ رِیحَهُ وَ هُوَ قَوْلُهُ إِنِّی لَأَجِدُ رِیحَ یُوسُفَ لَوْ لا أَنْ تُفَنِّدُونِ وَ هُوَ ذَلِکَ الْقَمِیصُ الَّذِی أُنْزِلَ مِنَ الْجَنَّةِ قُلْتُ لَهُ جُعِلْتُ فِدَاکَ فَإِلَی مَنْ صَارَ ذَلِکَ الْقَمِیصُ فَقَالَ إِلَی أَهْلِهِ ثُمَّ قَالَ کُلُّ نَبِیٍّ وَرِثَ عِلْماً أَوْ غَیْرَهُ فَقَدِ انْتَهَی إِلَی مُحَمَّدٍ وَ کَانَ یَعْقُوبُ بِفِلَسْطِینَ وَ فَصَلَتِ الْعِیرُ مِنْ مِصْرَ فَوَجَدَ یَعْقُوبُ رِیحَهُ وَ هُوَ مِنْ ذَلِکَ الْقَمِیصِ الَّذِی أُخْرِجَ مِنَ الْجَنَّةِ وَ نَحْنُ وَرَثَتُهُ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المفضل مثله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علل الشرائع المظفر عن ابن العیاشی عن أبیه عن محمد بن نصیر عن ابن عیسی عن ابن معروف عن ابن مهزیار مثله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إکمال الدین ماجیلویه عن محمد العطار عن ابن أبان عن ابن أورمة عن محمد بن إسماعیل عن السراج مثله </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جعفی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را تنها کسی می برد که برای اولین بار آن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پیراهن را که آغشته به خون بود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 که پس این بار نیز تو آن را ببر و پدر را باخبر ساز که من زنده ام و او را همان طور که پیشتر اندوهگین ساختی شادمان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پیراهن را گرفت و پا برهنه و سر برهنه خارج شد تا این که نزد یعقوب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خود هفت قرص 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مسافت که هشتاد فرسخ بود تنها چند قرص نان را به طور کامل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آن پیراهن یوسف علیه السلام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ابراهیم علیه السلام آتش روشن کردند جبرئیل با لباسی از لباس های بهشتی نزد او آمد و آن لباس را بر او پوشاند؛ از این رو گرما و نه سرما به او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ابراهیم علیه السلام فرا رسید او آن را در تعویذی قرارداد و بر گردن اسحاق علیه السلام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بر گردن یعقوب علیه السلام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علیه السلام صاحب یوسف علیه السلام شد آن تعویذ را بر گردن او آویخت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در طول آنچه بر او گذشت پیوسته بر گردن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پیراهن را از درون تعویذ بیرون آورد یعقوب علیه السلام بوی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همان پیراهنی است که از بهشت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قربانتان، آن پیراهن به چه کسی رسیده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هر چیز دیگری که پیامبران به ارث برده اند به حضرت محمد صلی الله علیه و 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فلسطین بود و کاروان از مصر بیرون آمد و یعقوب علیه السلام بوی یوسف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 متعلق به پیراهنی بود که از بهشت نازل شده است و ما وارثان آن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و بوی یوسف علیه السلام را به سوی یعقوب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آمده است که باد صبا از پروردگار اجازه خواست تا پیش از آمدن مژده دهنده آن پیراهن، بوی یوسف علیه السلام را به سوی یعقوب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او اجازه داد و او آن بوی یوسف علیه السلام را نزد یعقوب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هر شخص اندوهگینی از باد صبا می خواهد تا بر او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نیز در اشعار خود فراوان از باد صبا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در این کتاب تفاوت اندکی با حدیث بالا 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839305_1468164448"/>
      <w:bookmarkStart w:id="914" w:name="_Toc383"/>
      <w:bookmarkEnd w:id="913"/>
      <w:r>
        <w:rPr>
          <w:rtl w:val="true"/>
        </w:rPr>
        <w:t>بیان</w:t>
      </w:r>
      <w:bookmarkEnd w:id="914"/>
    </w:p>
    <w:p>
      <w:pPr>
        <w:pStyle w:val="BookText"/>
        <w:rPr/>
      </w:pPr>
      <w:r>
        <w:rPr>
          <w:rFonts w:ascii="IRNazanin" w:hAnsi="IRNazanin" w:eastAsia="IRNazanin"/>
          <w:color w:val="111111"/>
          <w:sz w:val="28"/>
          <w:sz w:val="28"/>
          <w:szCs w:val="28"/>
          <w:rtl w:val="true"/>
          <w:lang w:bidi="fa-IR"/>
        </w:rPr>
        <w:t xml:space="preserve">قصة القمیص علی ما ورد فی الخبر ذکرها العامة و الخاصة بطرق کثیرة و قال الطبرسی رحمه الله قوله لَوْ لا أَنْ تُفَنِّدُونِ معناه لو لا أن تسفهونی عن ابن عباس و مجاهد و قیل لو لا أن تضعفونی فی الرأی عن ابن إسحاق و قیل لو لا أن تکذبونی و الفند الکذب عن سعید بن جبیر و السدی و الضحاک و روی ذلک أیضا عن ابن عباس و قیل لو لا أن تهرمونی عن الحسن و قتادة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 با سند های فراوانی داستان پیراهن یوسف را به همان صورتی که در این حدیث آمده بود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مجاهد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 خردی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سفیه و نابخرد مپندارید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در نظر دادن، ضعیف و ناتوان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سدّی و ضحاک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تکذیب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 به معنای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مرا پیر و فرتوت مپندارید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839307_1468164448"/>
      <w:bookmarkStart w:id="916" w:name="_Toc384"/>
      <w:bookmarkEnd w:id="915"/>
      <w:r>
        <w:rPr>
          <w:rtl w:val="true"/>
        </w:rPr>
        <w:t>«</w:t>
      </w:r>
      <w:r>
        <w:rPr/>
        <w:t>15</w:t>
      </w:r>
      <w:r>
        <w:rPr>
          <w:rtl w:val="true"/>
        </w:rPr>
        <w:t>»</w:t>
      </w:r>
      <w:bookmarkEnd w:id="91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أَخْبَرَنَا الْحَسَنُ بْنُ عَلِیٍّ عَنْ أَبِیهِ عَنِ الْحَسَنِ بْنِ بِنْتِ إِلْیَاسَ وَ إِسْمَاعِیلَ بْنِ هَمَّامٍ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الْحُکُومَةُ فِی بَنِی إِسْرَائِیلَ إِذَا سَرَقَ أَحَدٌ شَیْئاً اسْتُرِقَّ بِهِ وَ کَانَ یُوسُفُ عِنْدَ عَمَّتِهِ وَ هُوَ صَغِیرٌ وَ کَانَتْ تُحِبُّهُ وَ کَانَتْ لِإِسْحَاقَ مِنْطَقَةٌ </w:t>
      </w:r>
      <w:bookmarkStart w:id="917" w:name="pg13749_126753"/>
    </w:p>
    <w:p>
      <w:pPr>
        <w:pStyle w:val="BookText"/>
        <w:rPr/>
      </w:pPr>
      <w:bookmarkEnd w:id="917"/>
      <w:r>
        <w:rPr>
          <w:rFonts w:ascii="Amiri" w:hAnsi="Amiri" w:eastAsia="Amiri" w:cs="Amiri"/>
          <w:color w:val="111111"/>
          <w:sz w:val="28"/>
          <w:sz w:val="28"/>
          <w:szCs w:val="28"/>
          <w:rtl w:val="true"/>
          <w:lang w:bidi="ar-SA"/>
        </w:rPr>
        <w:t xml:space="preserve">أَلْبَسَهَا یَعْقُوبَ وَ کَانَتْ عِنْدَ أُخْتِهِ وَ إِنَّ یَعْقُوبَ طَلَبَ یُوسُفَ لِیَأْخُذَهُ مِنْ عَمَّتِهِ فَاغْتَمَّتْ لِذَلِکَ وَ قَالَتْ دَعْهُ حَتَّی أُرْسِلَهُ إِلَیْکَ وَ أَخَذَتِ الْمِنْطَقَةَ وَ شَدَّتْ بِهَا وَسْطَهُ تَحْتَ الثِّیَابِ فَلَمَّا أَتَی یُوسُفُ أَبَاهُ جَاءَتْ وَ قَالَتْ قَدْ سُرِقَتِ الْمِنْطَقَةُ </w:t>
      </w:r>
      <w:r>
        <w:rPr>
          <w:rStyle w:val="FootnoteAnchor"/>
          <w:rtl w:val="true"/>
        </w:rPr>
        <w:footnoteReference w:id="1021"/>
      </w:r>
      <w:r>
        <w:rPr>
          <w:rFonts w:ascii="Amiri" w:hAnsi="Amiri" w:eastAsia="Amiri" w:cs="Amiri"/>
          <w:color w:val="111111"/>
          <w:sz w:val="28"/>
          <w:sz w:val="28"/>
          <w:szCs w:val="28"/>
          <w:rtl w:val="true"/>
          <w:lang w:bidi="ar-SA"/>
        </w:rPr>
        <w:t xml:space="preserve">فَفَتَّشَتْهُ فَوَجَدَتْهَا مَعَهُ فِی وَسْطِهِ فَلِذَلِکَ قَالَتْ إِخْوَةُ یُوسُفَ لَمَّا حَبَسَ یُوسُفُ أَخَاهُ حَیْثُ جَعَلَ الصَّاعَ فِی وِعَاءِ أَخِیهِ فَقَالَ یُوسُفُ مَا جَزَاءُ مَنْ وُجِدَ فِی رَحْلِهِ قَالُوا هُوَ جَزَاؤُهُ السُّنَّةُ الَّتِی تَجْرِی فِیهِمْ فَلِذَلِکَ قَالَ إِخْوَةُ یُوسُفَ إِنْ یَسْرِقْ فَقَدْ سَرَقَ أَخٌ لَهُ مِنْ قَبْلُ فَأَسَرَّها یُوسُفُ فِی نَفْسِهِ وَ لَمْ یُبْدِها لَهُمْ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علل الشرائع ن، عیون أخبار الرضا علیه السلام المظفر العلوی عن ابن العیاشی عن أبیه عن عبد الله بن محمد بن خالد عن الوشاء مثله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تفسیر العیاشی عن الوشاء بسندین مثله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میان بنی اسرائیل این بود که اگر کسی چیزی را می دزدید به بندگی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کودکی نزد عمه اش بود و عمه اش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کمربندی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که آن را به کمر یعقوب بست و آن کمربند نزد خواهرش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یوسف علیه السلام خواست تا آن کمربند را از عمه اش بگیرد؛ از این رو عمه یوسف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 تا این که خود به سوی تو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یوسف آن کمربند را گرفت و بر کمر یوسف علیه السلام در زیر لباس هایش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نزد پدرش بازگشت، عمه 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کمربند را دزدیده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یوسف او را تفتیش کرد و کمربند را بسته شده به کمر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وقتی یوسف علیه السلام آبخوری را در بار برادرش گذاشت و او را دستگیر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 کسی که آبخوری در بارش پیدا شود چیست؟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همان قانونی که در میان آنان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پنهان داشت و آن را برایشان آشکار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1839309_1468164448"/>
      <w:bookmarkStart w:id="919" w:name="_Toc385"/>
      <w:bookmarkEnd w:id="918"/>
      <w:r>
        <w:rPr>
          <w:rtl w:val="true"/>
        </w:rPr>
        <w:t>«</w:t>
      </w:r>
      <w:r>
        <w:rPr/>
        <w:t>16</w:t>
      </w:r>
      <w:r>
        <w:rPr>
          <w:rtl w:val="true"/>
        </w:rPr>
        <w:t>»</w:t>
      </w:r>
      <w:bookmarkEnd w:id="91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عَلِیُّ بْنُ إِبْرَاهِیمَ ثُمَّ رَحَلَ یَعْقُوبُ </w:t>
      </w:r>
      <w:r>
        <w:rPr>
          <w:rStyle w:val="FootnoteAnchor"/>
          <w:rtl w:val="true"/>
        </w:rPr>
        <w:footnoteReference w:id="1025"/>
      </w:r>
      <w:r>
        <w:rPr>
          <w:rFonts w:ascii="Amiri" w:hAnsi="Amiri" w:eastAsia="Amiri" w:cs="Amiri"/>
          <w:color w:val="111111"/>
          <w:sz w:val="28"/>
          <w:sz w:val="28"/>
          <w:szCs w:val="28"/>
          <w:rtl w:val="true"/>
          <w:lang w:bidi="ar-SA"/>
        </w:rPr>
        <w:t xml:space="preserve">وَ أَهْلُهُ مِنَ الْبَادِیَةِ بَعْدَ مَا رَجَعَ إِلَیْهِ بَنُوهُ بِالْقَمِیصِ فَأَلْقَوْهُ عَلی وَجْهِهِ فَارْتَدَّ بَصِیراً فَقَالَ لَهُمْ أَ لَمْ أَقُلْ لَکُمْ إِنِّی أَعْلَمُ مِنَ اللَّهِ ما لا تَعْلَمُونَ قالُوا لَهُ یا أَبانَا اسْتَغْفِرْ لَنا ذُنُوبَنا إِنَّا کُنَّا خاطِئِینَ فَقَالَ لَهُمْ سَوْفَ أَسْتَغْفِرُ لَکُمْ رَبِّی إِنَّهُ هُوَ الْغَفُورُ الرَّحِیمُ قَالَ أَخَّرَهُمْ إِلَی السَّحَرِ لِأَنَّ الدُّعَاءَ وَ الِاسْتِغْفَارَ مُسْتَجَابٌ فِیهِ </w:t>
      </w:r>
      <w:r>
        <w:rPr>
          <w:rStyle w:val="FootnoteAnchor"/>
          <w:rtl w:val="true"/>
        </w:rPr>
        <w:footnoteReference w:id="1026"/>
      </w:r>
      <w:r>
        <w:rPr>
          <w:rFonts w:ascii="Amiri" w:hAnsi="Amiri" w:eastAsia="Amiri" w:cs="Amiri"/>
          <w:color w:val="111111"/>
          <w:sz w:val="28"/>
          <w:sz w:val="28"/>
          <w:szCs w:val="28"/>
          <w:rtl w:val="true"/>
          <w:lang w:bidi="ar-SA"/>
        </w:rPr>
        <w:t xml:space="preserve">فَلَمَّا وَافَی یَعْقُوبُ وَ أَهْلُهُ وَ وُلْدُهُ مِصْرَ قَعَدَ یُوسُفُ عَلَی سَرِیرِهِ </w:t>
      </w:r>
      <w:bookmarkStart w:id="920" w:name="pg13749_126754"/>
    </w:p>
    <w:p>
      <w:pPr>
        <w:pStyle w:val="BookText"/>
        <w:rPr/>
      </w:pPr>
      <w:bookmarkEnd w:id="920"/>
      <w:r>
        <w:rPr>
          <w:rFonts w:ascii="Amiri" w:hAnsi="Amiri" w:eastAsia="Amiri" w:cs="Amiri"/>
          <w:color w:val="111111"/>
          <w:sz w:val="28"/>
          <w:sz w:val="28"/>
          <w:szCs w:val="28"/>
          <w:rtl w:val="true"/>
          <w:lang w:bidi="ar-SA"/>
        </w:rPr>
        <w:t xml:space="preserve">وَ وَضَعَ تَاجَ الْمُلْکِ عَلَی رَأْسِهِ فَأَرَادَ أَنْ یَرَاهُ أَبُوهُ عَلَی تِلْکَ الْحَالَةِ فَلَمَّا دَخَلَ أَبُوهُ لَمْ یَقُمْ لَهُ فَخَرُّوا کُلُّهُمْ لَهُ سُجَّداً فَقَالَ یُوسُفُ یا أَبَتِ هذا تَأْوِیلُ رُءْیایَ مِنْ قَبْلُ قَدْ جَعَلَها رَبِّی حَقًّا وَ قَدْ أَحْسَنَ بِی إِذْ أَخْرَجَنِی مِنَ السِّجْنِ وَ جاءَ بِکُمْ مِنَ الْبَدْوِ </w:t>
      </w:r>
      <w:r>
        <w:rPr>
          <w:rStyle w:val="FootnoteAnchor"/>
          <w:rtl w:val="true"/>
        </w:rPr>
        <w:footnoteReference w:id="1027"/>
      </w:r>
      <w:r>
        <w:rPr>
          <w:rFonts w:ascii="Amiri" w:hAnsi="Amiri" w:eastAsia="Amiri" w:cs="Amiri"/>
          <w:color w:val="111111"/>
          <w:sz w:val="28"/>
          <w:sz w:val="28"/>
          <w:szCs w:val="28"/>
          <w:rtl w:val="true"/>
          <w:lang w:bidi="ar-SA"/>
        </w:rPr>
        <w:t>مِنْ بَعْدِ أَنْ نَزَغَ الشَّیْطانُ بَیْنِی وَ بَیْنَ إِخْوَتِی إِنَّ رَبِّی لَطِیفٌ لِما یَشاءُ إِنَّهُ هُوَ الْعَلِیمُ الْحَکِیمُ</w:t>
      </w:r>
    </w:p>
    <w:p>
      <w:pPr>
        <w:pStyle w:val="BookText"/>
        <w:rPr/>
      </w:pPr>
      <w:r>
        <w:rPr>
          <w:rFonts w:ascii="Amiri" w:hAnsi="Amiri" w:eastAsia="Amiri" w:cs="Amiri"/>
          <w:color w:val="111111"/>
          <w:sz w:val="28"/>
          <w:sz w:val="28"/>
          <w:szCs w:val="28"/>
          <w:rtl w:val="true"/>
          <w:lang w:bidi="ar-SA"/>
        </w:rPr>
        <w:t xml:space="preserve">وَ حَدَّثَنِی مُحَمَّدُ بْنُ عِیسَی عَنْ یَحْیَی بْنِ أَکْثَمَ </w:t>
      </w:r>
      <w:r>
        <w:rPr>
          <w:rStyle w:val="FootnoteAnchor"/>
          <w:rtl w:val="true"/>
        </w:rPr>
        <w:footnoteReference w:id="1028"/>
      </w:r>
      <w:r>
        <w:rPr>
          <w:rFonts w:ascii="Amiri" w:hAnsi="Amiri" w:eastAsia="Amiri" w:cs="Amiri"/>
          <w:color w:val="111111"/>
          <w:sz w:val="28"/>
          <w:sz w:val="28"/>
          <w:szCs w:val="28"/>
          <w:rtl w:val="true"/>
          <w:lang w:bidi="ar-SA"/>
        </w:rPr>
        <w:t xml:space="preserve">سَأَلَ مُوسَی بْنَ مُحَمَّدِ بْنِ عَلِیِّ بْنِ مُوسَی مَسَائِلَ فَعَرَضَهَا عَلَی أَبِی الْحَسَنِ علیه السلام فَکَانَ أَحَدُهَا أَخْبِرْنِی عَنْ قَوْلِ اللَّهِ عَزَّ وَ جَلَّ وَ رَفَعَ أَبَوَیْهِ عَلَی الْعَرْشِ وَ خَرُّوا لَهُ سُجَّداً أَ سَجَدَ یَعْقُوبُ وَ وُلْدُهُ لِیُوسُفَ وَ هُمْ أَنْبِیَاءُ فَأَجَابَ أَبُو الْحَسَنِ علیه السلام أَمَّا سُجُودُ یَعْقُوبَ وَ وُلْدِهِ فَإِنَّهُ لَمْ یَکُنْ لِیُوسُفَ وَ إِنَّمَا کَانَ ذَلِکَ مِنْ یَعْقُوبَ وَ وُلْدِهِ طَاعَةً لِلَّهِ وَ تَحِیَّةً لِیُوسُفَ کَمَا کَانَ السُّجُودُ مِنَ الْمَلَائِکَةِ لِآدَمَ وَ لَمْ یَکُنْ لِآدَمَ وَ إِنَّمَا کَانَ مِنْهُمْ ذَلِکَ طَاعَةً لِلَّهِ وَ تَحِیَّةً لِآدَمَ فَسَجَدَ یَعْقُوبُ وَ وُلْدُهُ وَ یُوسُفُ مَعَهُمْ شُکْراً لِلَّهِ لِاجْتِمَاعِ شَمْلِهِمْ أَ لَمْ تَرَ أَنَّهُ یَقُولُ فِی شُکْرِهِ ذَلِکَ الْوَقْتَ رَبِّ قَدْ آتَیْتَنِی مِنَ الْمُلْکِ وَ عَلَّمْتَنِی مِنْ تَأْوِیلِ الْأَحادِیثِ فاطِرَ السَّماواتِ وَ الْأَرْضِ أَنْتَ وَلِیِّی فِی الدُّنْیا وَ الْآخِرَةِ تَوَفَّنِی مُسْلِماً وَ أَلْحِقْنِی بِالصَّالِحِینَ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تحف العقول عنه علیه السلام 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مُحَمَّدِ بْنِ سَعِیدٍ الْأَزْدِیِّ صَاحِبِ مُوسَی بْنِ مُحَمَّدِ بْنِ الرِّضَا عَنْ مُوسَی أَنَّهُ قَالَ لِأَخِیهِ إِنَّ یَحْیَی بْنَ أَکْثَمَ کَتَبَ إِلَیْهِ یَسْأَلُهُ عَنْ مَسَائِلَ فَقَالَ أَخْبِرْنِی عَنْ قَوْلِ اللَّهِ وَ رَفَعَ أَبَوَیْهِ وَ ذَکَرَ نَحْوَهُ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پسران یعقوب آن پیراهن را برای او آوردند و بر چهره اش افکندند و او دوباره بینا شد او به همراه خانواده اش از آن بادیه رخت بربست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یوسف علیه السلام به همراه مژده دهنده دویست شتر که برای سفر بدان احتیاج داشتند فرستاد و از آنان خواست تا تمامی اعضای خانواده شان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علیه السلام نزدیک مصر شد یوسف علیه السلام در میان لشکریان و مردم مصر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یهودا، آیا این فرعون مصر است؟ یهودا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پسر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یکدیگر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مسافت یک روز مانده به مصر با یکدیگر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یکدیگر نزدیک شدند ابتدا یعقوب علیه السلام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زداینده اندوه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وارد مصر شدند هفتاد و سه تن بودند و به همراه موسی علیه السلام خارج شدند و در این هنگام ششصد هزار و پانصد و هفتاد و اندی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 علیه السلام و موسی علیه السلام چهار 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 که او همانا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دعا کردن برای آنان را تا هنگام سحر به تأخیر انداخت؛ زیرا دعا و طلب آمرزش در وقت سحر اجابت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یعقوب علیه السلام هر شب جمعه برای آنان بیست و اندی سال طلب آمرزش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سال می ایستاد و پسرانش پشت سر او صف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می کرد و آنان بر دعا و طلب آمرزش او برایشان آمین می گفتند تا این که خبر پذیرفته شدن توبه 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وقتی یعقوب علیه السلام، خانواده و پسرانش به مصر رسیدند یوسف علیه السلام بر تختش نشست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تاج پادشاهی را بر سر نهاد و خواست که پدرش او را در این حالت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بر او وارد شد او برای پدرش از جای برنخاست و همه آنان برایش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پروردگارم آن را راست گردانید و به من احسان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مرا از زندان خارج ساخت و شما را از بیابان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آن 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چاه نامی نبرد؛ زیرا این سخنی که فرمود سرزنش و توبیخ برادرانش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آورد پس از آن که 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 من نسبت به آنچه بخواهد صاحب لطف است؛ زیرا که او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از موسی بن محمد بن علی بن موسی سؤالاتی پرسید و او آنها را بر امام موسی کاظم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سؤاالات این بود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آیا یعقوب علیه السلام و پسرانش که پیامبر بودند بر یوسف علیه السلام به سجده افتادند؟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یعقوب علیه السلام و پسرانش بر یوسف علیه السلام نبود، بلکه برای اطاعت از خداوند و درود به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سجده فرشتگان بر آدم علیه السلام، برای او نبود و تنها برای اطاعت از خداوند و درود به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پسرانش و یوسف علیه السلام به همراه آنان بر خداوند که آنان را دوباره گرد هم آورد سجده شکر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یوسف علیه السلام در سپاسگزاری خود در آن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 من دولت دادی و از تعبیر خواب 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آسمآنها و زمین، تنها تو در دنیا و آخرت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به امام موسی کاظم نامه ای می نویسد و از او سؤالاتی را می پرسد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به تخت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مانند حدیث بالا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839311_1468164448"/>
      <w:bookmarkStart w:id="922" w:name="_Toc386"/>
      <w:bookmarkEnd w:id="921"/>
      <w:r>
        <w:rPr>
          <w:rtl w:val="true"/>
        </w:rPr>
        <w:t>«</w:t>
      </w:r>
      <w:r>
        <w:rPr/>
        <w:t>17</w:t>
      </w:r>
      <w:r>
        <w:rPr>
          <w:rtl w:val="true"/>
        </w:rPr>
        <w:t>»</w:t>
      </w:r>
      <w:bookmarkEnd w:id="92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فَنَزَلَ عَلَیْهِ جَبْرَئِیلُ فَقَالَ لَهُ یَا یُوسُفُ أَخْرِجْ یَدَکَ فَأَخْرَجَهَا فَخَرَجَ مِنْ بَیْنِ أَصَابِعِهِ نُورٌ فَقَالَ یُوسُفُ مَا هَذَا یَا جَبْرَئِیلُ فَقَالَ هَذِهِ النُّبُوَّةُ أَخْرَجَهَا اللَّهُ مِنْ صُلْبِکَ لِأَنَّکَ لَمْ تَقُمْ إِلَی أَبِیکَ فَحَطَّ اللَّهُ نُورَهُ </w:t>
      </w:r>
      <w:r>
        <w:rPr>
          <w:rStyle w:val="FootnoteAnchor"/>
          <w:rtl w:val="true"/>
        </w:rPr>
        <w:footnoteReference w:id="1032"/>
      </w:r>
      <w:r>
        <w:rPr>
          <w:rFonts w:ascii="Amiri" w:hAnsi="Amiri" w:eastAsia="Amiri" w:cs="Amiri"/>
          <w:color w:val="111111"/>
          <w:sz w:val="28"/>
          <w:sz w:val="28"/>
          <w:szCs w:val="28"/>
          <w:rtl w:val="true"/>
          <w:lang w:bidi="ar-SA"/>
        </w:rPr>
        <w:t xml:space="preserve">وَ مَحَا النُّبُوَّةَ مِنْ صُلْبِهِ وَ جَعَلَهَا فِی وُلْدِ لَاوَی أَخِی یُوسُفَ وَ ذَلِکَ لِأَنَّهُمْ لَمَّا أَرَادُوا قَتْلَ یُوسُفَ قَالَ لا تَقْتُلُوا یُوسُفَ وَ أَلْقُوهُ </w:t>
      </w:r>
    </w:p>
    <w:p>
      <w:pPr>
        <w:pStyle w:val="BookText"/>
        <w:rPr/>
      </w:pPr>
      <w:r>
        <w:rPr>
          <w:rFonts w:ascii="Amiri" w:hAnsi="Amiri" w:eastAsia="Amiri" w:cs="Amiri"/>
          <w:color w:val="111111"/>
          <w:sz w:val="28"/>
          <w:sz w:val="28"/>
          <w:szCs w:val="28"/>
          <w:rtl w:val="true"/>
          <w:lang w:bidi="ar-SA"/>
        </w:rPr>
        <w:t xml:space="preserve">فِی غَیابَتِ الْجُبِّ فَشَکَرَ اللَّهُ لَهُ ذَلِکَ وَ لَمَّا أَرَادُوا أَنْ یَرْجِعُوا إِلَی أَبِیهِمْ مِنْ مِصْرَ وَ قَدْ حَبَسَ یُوسُفُ أَخَاهُ قَالَ فَلَنْ أَبْرَحَ الْأَرْضَ حَتَّی یَأْذَنَ لِی أَبِی أَوْ یَحْکُمَ اللَّهُ لِی وَ هُوَ خَیْرُ الْحاکِمِینَ فَشَکَرَ اللَّهُ لَهُ ذَلِکَ فَکَانَ </w:t>
      </w:r>
      <w:r>
        <w:rPr>
          <w:rStyle w:val="FootnoteAnchor"/>
          <w:rtl w:val="true"/>
        </w:rPr>
        <w:footnoteReference w:id="1033"/>
      </w:r>
      <w:r>
        <w:rPr>
          <w:rFonts w:ascii="Amiri" w:hAnsi="Amiri" w:eastAsia="Amiri" w:cs="Amiri"/>
          <w:color w:val="111111"/>
          <w:sz w:val="28"/>
          <w:sz w:val="28"/>
          <w:szCs w:val="28"/>
          <w:rtl w:val="true"/>
          <w:lang w:bidi="ar-SA"/>
        </w:rPr>
        <w:t xml:space="preserve">أَنْبِیَاءُ بَنِی إِسْرَائِیلَ مِنْ وُلْدِ لَاوَی بْنِ یَعْقُوبَ بْنِ إِسْحَاقَ بْنِ إِبْرَاهِیمَ علیه السلام وَ کَانَ مُوسَی مِنْ وُلْدِهِ وَ هُوَ مُوسَی بْنُ عِمْرَانَ بْنِ یَهْصِرَ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فاهیث، 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واهث، و فی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قاهث، و فی 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بن قهث بن لاوی، و فی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بن قاهث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وَاهِیثَ بْنِ لَاوَی بْنِ یَعْقُوبَ بْنِ إِسْحَاقَ بْنِ إِبْرَاهِیمَ فَقَالَ یَعْقُوبُ لِابْنِهِ یَا بُنَیَّ أَخْبِرْنِی مَا فَعَلَ بِکَ إِخْوَتُکَ حِینَ أَخْرَجُوکَ مِنْ عِنْدِی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انی اسألک بإله إبراهیم و إسماعیل و إسحاق الا أعفیتنی،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أن یوسف قال لیعقوب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لا تسألنی عن صنیع اخوتی بی و اسأل عن صنع اللّه بی، و قال أبو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بلغنا أن یعقوب عاش مائة و سبعا و أربعین سنة، و دخل مصر علی یوسف و هو ابن مائة و ثلاثین سنة و کان عند یوسف بمصر سبع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یعقوب بمصر أربعا و عشرین سنة ثمّ توفی و دفن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یعقوب إلی بیت المقدس فی تابوت من سأج، و وافق ذلک یوم مات عیص فدفنا فی قبر واحد، فمن ثمّ ینقل الیهود موتاه إلی بیت المقدس و ولد یعقوب و عیص فی یوم واحد فی بطن واحد و دفنا فی قبر واحد، و کان عمرهما جمیعا مائة و سبع و أربعون سنة، و کان أول رسول فی بنی إسرائیل ثمّ مات و أوصی أن یدفن عند قبور آبائه علیهم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بمصر ثمّ أخرج موسی عظامه فحمله حتّی دفنه عند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أیضا الثعلبی فی العرائس و لکن المسعودیّ قال فی 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سنه مائة و ست و أربعون سنة، و 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بمصر سبع عشرة سنة و توفی و له مائة و أربعون سنة، و یأتی فی خبر انه اقام بمصر سنتین و فی أخری أن عمره کان مائة و عشرین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أَبَتِ أَعْفِنِی مِنْ ذَلِکَ قَالَ أَخْبِرْنِی بِبَعْضِهِ فَقَالَ یَا أَبَتِ إِنَّهُمْ لَمَّا أَدْنَوْنِی مِنَ الْجُبِّ قَالُوا انْزِعْ قَمِیصَکَ فَقُلْتُ لَهُمْ یَا إِخْوَتِی اتَّقُوا اللَّهَ وَ لَا تُجَرِّدُونِی فَسَلُّوا عَلَیَّ السِّکِّینَ وَ قَالُوا لَئِنْ لَمْ تَنْزِعْ لَنَذْبَحَنَّکَ فَنَزَعْتُ</w:t>
      </w:r>
      <w:bookmarkStart w:id="923" w:name="pg13749_126756"/>
    </w:p>
    <w:p>
      <w:pPr>
        <w:pStyle w:val="BookText"/>
        <w:rPr/>
      </w:pPr>
      <w:bookmarkEnd w:id="923"/>
      <w:r>
        <w:rPr>
          <w:rFonts w:ascii="Amiri" w:hAnsi="Amiri" w:eastAsia="Amiri" w:cs="Amiri"/>
          <w:color w:val="111111"/>
          <w:sz w:val="28"/>
          <w:sz w:val="28"/>
          <w:szCs w:val="28"/>
          <w:rtl w:val="true"/>
          <w:lang w:bidi="ar-SA"/>
        </w:rPr>
        <w:t xml:space="preserve">الْقَمِیصَ وَ أَلْقَوْنِی فِی الْجُبِّ عُرْیَاناً قَالَ فَشَهَقَ یَعْقُوبُ شَهْقَةً وَ أُغْمِیَ عَلَیْهِ فَلَمَّا أَفَاقَ قَالَ یَا بُنَیَّ حَدِّثْنِی فَقَالَ یَا أَبَتِ أَسْأَلُکَ بِإِلَهِ إِبْرَاهِیمَ وَ إِسْحَاقَ وَ یَعْقُوبَ إِلَّا أَعْفَیْتَنِی فَأَعْفَاهُ قَالَ وَ لَمَّا مَاتَ الْعَزِیزُ وَ ذَلِکَ فِی السِّنِینَ الْجَدْبَةِ افْتَقَرَتِ امْرَأَةُ الْعَزِیزِ وَ احْتَاجَتْ حَتَّی سَأَلَتِ النَّاسَ فَقَالُوا لَهَا مَا یَضُرُّکِ لَوْ قَعَدْتِ لِلْعَزِیزِ وَ کَانَ یُوسُفُ سُمِّیَ الْعَزِیزَ فَقَالَتْ أَسْتَحْیِی مِنْهُ فَلَمْ یَزَالُوا بِهَا حَتَّی قَعَدَتْ لَهُ فَأَقْبَلَ یُوسُفُ فِی مَوْکِبِهِ فَقَامَتْ إِلَیْهِ وَ قَالَتْ سُبْحَانَ الَّذِی جَعَلَ الْمُلُوکَ بِالْمَعْصِیَةِ عَبِیداً وَ جَعَلَ الْعَبِیدَ بِالطَّاعَةِ مُلُوکاً فَقَالَ لَهَا یُوسُفُ أَنْتِ هَاتِیکِ فَقَالَتْ نَعَمْ وَ کَانَتِ اسْمُهَا زَلِیخَا فَأَمَرَ بِهَا وَ حُوِّلَتْ إِلَی مَنْزِلِهِ وَ کَانَتْ هَرِمَةً فَقَالَ لَهَا یُوسُفُ أَ لَسْتِ فَعَلْتِ بِی کَذَا وَ کَذَا فَقَالَتْ یَا نَبِیَّ اللَّهِ لَا تَلُمْنِی فَإِنِّی بُلِیتُ بِثَلَاثَةٍ لَمْ یُبْلَ بِهَا أَحَدٌ قَالَ وَ مَا هِیَ قَالَتْ بُلِیتُ بِحُبِّکَ وَ لَمْ یَخْلُقِ اللَّهُ فِی الدُّنْیَا لَکَ نَظِیراً وَ بُلِیتُ بِأَنَّهُ لَمْ یَکُنْ </w:t>
      </w:r>
      <w:r>
        <w:rPr>
          <w:rStyle w:val="FootnoteAnchor"/>
          <w:rtl w:val="true"/>
        </w:rPr>
        <w:footnoteReference w:id="1035"/>
      </w:r>
      <w:r>
        <w:rPr>
          <w:rFonts w:ascii="Amiri" w:hAnsi="Amiri" w:eastAsia="Amiri" w:cs="Amiri"/>
          <w:color w:val="111111"/>
          <w:sz w:val="28"/>
          <w:sz w:val="28"/>
          <w:szCs w:val="28"/>
          <w:rtl w:val="true"/>
          <w:lang w:bidi="ar-SA"/>
        </w:rPr>
        <w:t xml:space="preserve">بِمِصْرَ امْرَأَةٌ أَجْمَلَ مِنِّی وَ لَا أَکْثَرَ مَالًا مِنِّی نُزِعَ عَنِّی </w:t>
      </w:r>
      <w:r>
        <w:rPr>
          <w:rStyle w:val="FootnoteAnchor"/>
          <w:rtl w:val="true"/>
        </w:rPr>
        <w:footnoteReference w:id="1036"/>
      </w:r>
      <w:r>
        <w:rPr>
          <w:rFonts w:ascii="Amiri" w:hAnsi="Amiri" w:eastAsia="Amiri" w:cs="Amiri"/>
          <w:color w:val="111111"/>
          <w:sz w:val="28"/>
          <w:sz w:val="28"/>
          <w:szCs w:val="28"/>
          <w:rtl w:val="true"/>
          <w:lang w:bidi="ar-SA"/>
        </w:rPr>
        <w:t>فَقَالَ لَهَا یُوسُفُ فَمَا حَاجَتُکِ قَالَتْ تَسْأَلُ اللَّهَ أَنْ یَرُدَّ عَلَیَّ شَبَابِی فَسَأَلَ اللَّهَ فَرَدَّ عَلَیْهَا شَبَابَهَا فَتَزَوَّجَهَا وَ هِیَ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قَدْ شَغَفَها حُبًّا یَقُولُ قَدْ حَجَبَهَا حُبُّهُ عَنِ النَّاسِ فَلَا تَعْقِلُ غَیْرَهُ وَ الْحِجَابُ هُوَ الشَّغَافُ وَ الشَّغَافُ هُوَ حِجَابُ الْقَلْبِ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یوسف علیه السلام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دستت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بیرون آورد و دید که از میان انگشتانش نوری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است که خداوند، آن را از صلب تو بیرون آورده است؛ زیرا تو برای پدرت برنخاستی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نورش را فرو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را از صلب او محو کرد و آن را در میان نسل لاوی برادر یوسف قرار داد؛ این به خاطر آن بود که وقتی آنان خواستند یوسف علیه السلام را بکشند لاوی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 کنید او را در نهانخانه چاه بیفکنید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از این رو خداوند، نبوّت را به عنوان سپاسی برای کار او در میان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برادران یوسف خواستند از مصر به سوی پدرشان بازگردند و یوسف علیه السلام نیز برادرش را زندانی کرده بود، لاوی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نبوّت را به عنوان سپاسی برای کار او در میان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پیامبران بنی اسرائیل از نسل لاوی بن یعقوب بن اسحاق بن ابراهیم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نیز از نوادگان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پسر عمران بن یهصر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اما درستش همان طور که در منبع و عرائس آمده، صیهر به تقدیم 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دیگری، فاهیث، در منبع، واهت و در عرائس، قاهت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یعقوبی، موسی بن عمران بن قهث بن لاوی و در محبر، موسی بن عمران بن قاهث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واهیث بن لاوی بن یعقوب بن اسحاق بن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پسرکم، به من بگو که وقتی برادرانت تو را از پیش من بردند با تو چه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علیه السلام می گوید که یعقوب علیه السلام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به من بگو که برادرانت با تو چه کردند؟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مرا 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گرفتند و روی چاه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گفتند که پیراهنت را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یعقوب علیه السلام از شما می خواهم که پیراهنم را در نیاورید و تنم را آشکار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چاقویش را برای من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با شنیدن این سخنان فریاد کشید و به حالت بیهوشی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با تو چه کردند؟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خدای ابراهیم، اسماعیل و اسحاق از تو می خواهم که مرا معاف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او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یوسف علیه السلام به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پدرجانم، درباره کار برادرانم با من، از من مپرس، بلکه از کار خداوند با من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است که یعقوب علیه السلام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مصر نزد یوسف علیه السلام آمد و هفده سال نزد یوسف علیه السلام در مصر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مصر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درگذشت و در شام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تابوتی از جنس ساج به سوی بیت المقدس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او با روز مرگ عیص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دو را در یک قبر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یهودیان، مردگان خود را به بیت المقدس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و عیص در یک روز و از یک شکم به دنیا آمدند و در حالی که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بودند در یک قبر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پیامبر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درگذشت و وصیت کرد که او را نزد پدرانش علیهم السلام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مصر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استخوان های او را بیرون آورد و با خود برد تا این که نزد پدرش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نیز این طور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مسعودی در اثبات الوصیه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در سن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مصر ماند و در سن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می آید که او دو سال در مصر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می آید که او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w:t>
      </w:r>
    </w:p>
    <w:p>
      <w:pPr>
        <w:pStyle w:val="BookText"/>
        <w:rPr/>
      </w:pPr>
      <w:r>
        <w:rPr>
          <w:rFonts w:ascii="IRNazanin" w:hAnsi="IRNazanin" w:eastAsia="IRNazanin"/>
          <w:color w:val="111111"/>
          <w:sz w:val="28"/>
          <w:sz w:val="28"/>
          <w:szCs w:val="28"/>
          <w:rtl w:val="true"/>
          <w:lang w:bidi="fa-IR"/>
        </w:rPr>
        <w:t>مرا از بیان آن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پدرجانم، وقتی آنان مرا به چاه نزدیک کردند به من گفتند پیراهنت را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از خدا بترسید و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چاقو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پیراهنت را در نیاوری سرت را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از این رو پیراهنم را در آوردم و آنان مرا برهنه درون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آهی کشید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فرمود که ای پسرکم، با من در این باره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جانم، به حق خدای ابراهیم، اسحاق و یعقوب علیهم السلام از تو می خواهم تا مرا معاف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او را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 در سال های خشکسالی مُرد، زن عزیز فقیر و نیازمند شد، به طوری که از مردم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به تو می رسد که بر در خانه عزیز – که در آن زمان لقب یوسف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پیوسته به او این حرف را می زدند تا این که او بر در خانه یوسف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کاروان خود روی آورد و زن عزیز برخاست و به سوی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پادشاهان را به دلیل نافرمانی شان بنده و بندگان را به دلیل فرمانبرداری شان پادشاه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زن عزیز که نامش زلیخا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رسیدگی به او را داد و او که سالخورده بود به منزل یوسف علیه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با من چنین و چنان کردی؟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سرزنش نکن؛ زیرا من به سه چیز مبتلا شدم که هیچ کس بدآنها مبتلا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مبتلا شدم در حالی که خداوند برایت در دنیا همانندی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شدم به این که در مصر، زنی زیباتر و توانگر تر از من نبود، اما هر دو از من گرفته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بلای سوم از منبع افتاده و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شوهری سست کمر مبتلا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جوانیم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از خداوند خواست تا جوانی زلیخا را به او بازگرداند و در حالی که او باکره بود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خاطرخواه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یوسف علیه السلام او را از اندیشیدن به غیر او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همان شَغاف و شَغاف، پرده قلب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839313_1468164448"/>
      <w:bookmarkStart w:id="925" w:name="_Toc387"/>
      <w:bookmarkEnd w:id="924"/>
      <w:r>
        <w:rPr>
          <w:rtl w:val="true"/>
        </w:rPr>
        <w:t>بیان</w:t>
      </w:r>
      <w:bookmarkEnd w:id="925"/>
    </w:p>
    <w:p>
      <w:pPr>
        <w:pStyle w:val="BookText"/>
        <w:rPr/>
      </w:pPr>
      <w:r>
        <w:rPr>
          <w:rFonts w:ascii="IRNazanin" w:hAnsi="IRNazanin" w:eastAsia="IRNazanin"/>
          <w:color w:val="111111"/>
          <w:sz w:val="28"/>
          <w:sz w:val="28"/>
          <w:szCs w:val="28"/>
          <w:rtl w:val="true"/>
          <w:lang w:bidi="fa-IR"/>
        </w:rPr>
        <w:t>المشهور بین المفسرین و اللغویین أن المراد شق شغاف قلبها و هو حجابه حتی وصل إلی فؤادها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حُبًّا نصبه علی التمییز و ما ورد فی الخبر یحتمل أن یکون بیانا لحاصل المعنی أی لما تعلق حبه بشغاف قلبها فکأنه حجبها عن أن تعقل و تتخیل غیره و یحتمل أن یکون الشغاف مستعملا هنا بمعنی مطلق الحجاب مجازا و یکون شغفها بمعنی حجبها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و علی بن الحسین و محمد بن علی و جعفر بن محمد علهیم السلام </w:t>
      </w:r>
      <w:bookmarkStart w:id="926" w:name="pg13749_126757"/>
    </w:p>
    <w:p>
      <w:pPr>
        <w:pStyle w:val="BookText"/>
        <w:rPr/>
      </w:pPr>
      <w:bookmarkEnd w:id="926"/>
      <w:r>
        <w:rPr>
          <w:rFonts w:ascii="Amiri" w:hAnsi="Amiri" w:eastAsia="Amiri" w:cs="Amiri"/>
          <w:color w:val="111111"/>
          <w:sz w:val="28"/>
          <w:sz w:val="28"/>
          <w:szCs w:val="28"/>
          <w:rtl w:val="true"/>
          <w:lang w:bidi="ar-SA"/>
        </w:rPr>
        <w:t>و غیرهم قَدْ شَعَفَهَا بالعین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الزجاج شعفها ذهب بها کل مذهب من شعفات الجبال أی رءوسها یقال فلان مشعوف بکذا أی قد ذهب به الحب أقصی المذاهب و قال ابن جنی معناه وصل حبه إلی قلبها فکان یحرقه بحدته و أصله من البعیر </w:t>
      </w:r>
      <w:r>
        <w:rPr>
          <w:rStyle w:val="FootnoteAnchor"/>
          <w:rtl w:val="true"/>
        </w:rPr>
        <w:footnoteReference w:id="1038"/>
      </w:r>
      <w:r>
        <w:rPr>
          <w:rFonts w:ascii="IRNazanin" w:hAnsi="IRNazanin" w:eastAsia="IRNazanin"/>
          <w:color w:val="111111"/>
          <w:sz w:val="28"/>
          <w:sz w:val="28"/>
          <w:szCs w:val="28"/>
          <w:rtl w:val="true"/>
          <w:lang w:bidi="fa-IR"/>
        </w:rPr>
        <w:t xml:space="preserve">یهنأ بالقطران فتصل حرارة ذلک إلی قلبه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مفسران و لغویان این است که یعنی پرده قلب زلیخا شکاف پیدا کرد تا این که به قلبش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تمیز است و بنابر آنچه در احادیث آمده است احتمال دارد که بیانی برای حاصل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عشق یوسف به پرده قلبش درآویخت گویا آن را از این که به دیگری بیندیشد و در ذهن متصور سازد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شَغاف در این جا از روی مجاز به معنای مطلق پرده و شَغَفَها به معنای آن را پوشاند و بازداشت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امام زین العابدین، امام باقر، امام صادق علیهم السلام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دیگران روایت شده است که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شَعَفَها یعنی آن فرد، او را وا داشت تا همه قله ها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مَشعُوفٌ بِکَذا یعنی عشق، او را به پیمودن دور ترین راه ها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او به قلب زلیخا</w:t>
      </w:r>
    </w:p>
    <w:p>
      <w:pPr>
        <w:pStyle w:val="BookText"/>
        <w:rPr/>
      </w:pPr>
      <w:r>
        <w:rPr>
          <w:rFonts w:ascii="IRNazanin" w:hAnsi="IRNazanin" w:eastAsia="IRNazanin"/>
          <w:color w:val="111111"/>
          <w:sz w:val="28"/>
          <w:sz w:val="28"/>
          <w:szCs w:val="28"/>
          <w:rtl w:val="true"/>
          <w:lang w:bidi="fa-IR"/>
        </w:rPr>
        <w:t>رسید و شدت عشق او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اصل آن از شَعَف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گرفته شده است؛ چرا که بر شتر قطران می مالند و حرارت قطران به قلبش می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1839315_1468164448"/>
      <w:bookmarkStart w:id="928" w:name="_Toc388"/>
      <w:bookmarkEnd w:id="927"/>
      <w:r>
        <w:rPr>
          <w:rtl w:val="true"/>
        </w:rPr>
        <w:t>«</w:t>
      </w:r>
      <w:r>
        <w:rPr/>
        <w:t>18</w:t>
      </w:r>
      <w:r>
        <w:rPr>
          <w:rtl w:val="true"/>
        </w:rPr>
        <w:t>»</w:t>
      </w:r>
      <w:bookmarkEnd w:id="928"/>
    </w:p>
    <w:p>
      <w:pPr>
        <w:pStyle w:val="BookText"/>
        <w:rPr/>
      </w:pPr>
      <w:r>
        <w:rPr>
          <w:rFonts w:ascii="Amiri" w:hAnsi="Amiri" w:eastAsia="Amiri" w:cs="Amiri"/>
          <w:color w:val="111111"/>
          <w:sz w:val="28"/>
          <w:sz w:val="28"/>
          <w:szCs w:val="28"/>
          <w:rtl w:val="true"/>
          <w:lang w:bidi="ar-SA"/>
        </w:rPr>
        <w:t>لی، الأمالی للصدوق مُحَمَّدُ بْنُ هَارُونَ الزَّنْجَانِیُّ عَنْ مُعَاذِ بْنِ الْمُثَنَّی الْعَنْبَرِیِّ عَنْ عَبْدِ اللَّهِ بْنِ أَسْمَاءَ عَنْ جُوَیْرِیَةَ عَنْ سُفْیَانَ الثَّوْرِیِّ عَنْ مَنْصُورٍ عَنْ أَبِی وَائِلٍ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بَعْضِ کُتُبِ اللَّهِ عَزَّ وَ جَلَّ أَنَّ یُوسُفَ علیه السلام مَرَّ فِی مَوْکِبِهِ عَلَی امْرَأَةِ الْعَزِیزِ وَ هِیَ جَالِسَةٌ عَلَی مَزْبَلَةٍ فَقَالَتْ الْحَمْدُ لِلَّهِ الَّذِی جَعَلَ الْمُلُوکَ بِمَعْصِیَتِهِمْ عَبِیداً وَ جَعَلَ الْعَبِیدَ بِطَاعَتِهِمْ مُلُوکاً أَصَابَتْنَا فَاقَةٌ فَتَصَدَّقْ عَلَیْنَا فَقَالَ یُوسُفُ علیه السلام غُمُوطُ النِّعَمِ سُقْمُ دَوَامِهَا فَرَاجِعِی مَا یُمَحِّصُ عَنْکِ دَنَسَ الْخَطِیئَةِ فَإِنَّ مَحَلَّ الِاسْتِجَابَةِ قُدْسُ الْقُلُوبِ وَ طَهَارَةُ الْأَعْمَالِ فَقَالَتْ مَا اشْتَمَلْتُ بَعْدُ عَلَی هَیْئَةِ التَّأَثُّمِ وَ إِنِّی لَأَسْتَحْیِی أَنْ یَرَی اللَّهُ لِی مَوْقِفَ اسْتِعْطَافٍ وَ لَهَا تُهَرِیقُ الْعَیْنُ عَبْرَتَهَا وَ یُؤَدِّی الْحَسَدُ نَدَامَةً فَقَالَ لَهَا یُوسُفُ فَجِدِّی فَالسَّبِیلُ هَدَفُ الْإِمْکَانِ قَبْلَ مُزَاحَمَةِ الْعُدَّةِ وَ نَفَادِ الْمُدَّةِ فَقَالَتْ هُوَ عَقِیدَتِی وَ سَیَبْلُغُکَ إِنْ بَقِیتَ بَعْدِی فَأَمَرَ لَهَا بِقِنْطَارٍ مِنْ ذَهَبٍ فَقَالَتْ الْقُوتُ بَتَّةٌ مَا کُنْتُ لِأَرْجِعَ إِلَی الْخَفْضِ وَ أَنَا مَأْسُورَةٌ فِی السَّخَطِ فَقَالَ بَعْضُ وُلْدِ یُوسُفَ لِیُوسُفَ یَا أَبَهْ مَنْ هَذِهِ الَّتِی قَدْ تَفَتَّتَ لَهَا کَبِدِی وَ رَقَّ لَهَا قَلْبِی قَالَ هَذِهِ دَابَّةُ التَّرَحِ فِی حِبَالِ الِانْتِقَامِ فَتَزَوَّجَهَا یُوسُفُ علیه السلام فَوَجَدَهَا بِکْراً فَقَالَ أَنَّی وَ قَدْ کَانَ لَکِ بَعْلٌ فَقَالَتْ کَانَ مَحْصُوراً بِفَقْدِ الْحَرَکَةِ وَ صَرْدِ الْمَجَارِی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الهی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یوسف علیه السلام به همراه کاروانش از کنار زن عزیز مصر که در زباله دانی نشسته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کسی راست که پادشاهان را به دلیل نافرمانی شان بنده و بندگان را به دلیل فرمانبرداری شان پادشاه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شده ایم، پس به ما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نعمت ها، آفت پایداری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بازگرد به آنچه که پلیدی گناه را از تو پاک می کند؛ زیرا محل استجابت، پاکی قلب و طهارت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کاری نکرده ام تا گناهم جبران شود؛ از این رو شرم دارم که خداوند مرا در مقام التماس ببیند، در حالی که برای جبران گناه نیاز است که اشک از دیدگان جاری شود و حسادت به ندامت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این راه تا زمانی که توان و وقت به پایان نرسد،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عقیده من است و اگر پس از من زنده ماندی خبر آن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داد تا به او یک قنطار زر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غذا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دام عذاب اسیرم به تن آسایی باز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یوسف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این زن کیست که جگرم برایش پاره پاره شده و قلبم برای او به درد آمده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غم و اندوه است که در دام انتقام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او ازدواج کرد و او را باکره یافت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چکونه تو باکره ای در حالی که شوهر داشتی؟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توانایی آن حرکت را نداشت و مجاری اش سرد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1839317_1468164448"/>
      <w:bookmarkStart w:id="930" w:name="_Toc389"/>
      <w:bookmarkEnd w:id="929"/>
      <w:r>
        <w:rPr>
          <w:rtl w:val="true"/>
        </w:rPr>
        <w:t>بیان</w:t>
      </w:r>
      <w:bookmarkEnd w:id="93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غمط النعمة تحقیرها و البطر بها و ترک شکرها أی لما کفرت بأنعم الله و قابلتها بالمعاصی قطعها الله عنک فارجعی إلی ما یزیل عنک دنس الخطیئة أی التوبة و الندم و الاستغفار و تدارک ما قد مضی حتی یرد الله نعمه علیک فإنه لا یستجاب الدعاء بالمغفرة أو برجوع النعمة إلا بعد قدس القلوب من دنس الخطایا و آثارها و طهارة الأعمال </w:t>
      </w:r>
      <w:bookmarkStart w:id="931" w:name="pg13749_126758"/>
    </w:p>
    <w:p>
      <w:pPr>
        <w:pStyle w:val="BookText"/>
        <w:rPr/>
      </w:pPr>
      <w:bookmarkEnd w:id="931"/>
      <w:r>
        <w:rPr>
          <w:rFonts w:ascii="IRNazanin" w:hAnsi="IRNazanin" w:eastAsia="IRNazanin"/>
          <w:color w:val="111111"/>
          <w:sz w:val="28"/>
          <w:sz w:val="28"/>
          <w:szCs w:val="28"/>
          <w:rtl w:val="true"/>
          <w:lang w:bidi="fa-IR"/>
        </w:rPr>
        <w:t>و خلوصها عما یشوبها من الأغراض الفاسدة و السیئات الماحیة فأجابته بما یؤید ما أفاده علیه السلام حیث قالت ما اشتملت بعد علی هیئة التأثم أی لما لم أقم بعد ما یوجب تدارک ما فات لم أطلب من الله المغفرة حیاء مما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یقال تأثم فلان إذا فعل فعلا خرج به عن الإثم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علیه السلام بالأمر بالاجتهاد و السعی فی العمل و بالحث علی الرجاء من رحمة الله و علل بأن سبیل الطاعة و القرب هدف لسهام إمکان حصول المقاصد قبل مزاحمة العدة بالکسر أی قبل انتهاء الأجل و عدد أیام العمر و ساعاته و یحتمل الضم أیضا من الاستعداد أی قبل نفاد القوی و الجوارح و الأدوات التی بها یتیسر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إن بقیت بعدی بصیغة التکلم أی إن بقیت أنا بعد زمانی هذا أو بصیغه الخطاب أی إن بقیت أنت بعد هذا الزمان أو بعد وفاتی لتطلع علی جمیع أحوال عمری ثم لما أمر علیه السلام لها بالقنطار لم تقبل و اعتذرت بأن الرزق المقدر علی قدر الحاجة لا بد منه و الله تعالی یبعثه إلی و أما التوسع فیه فإنما هو للخفض و الراحة و طیب العیش و أنا ما أرجع إلی تلک الأحوال ما دمت مأسورة فی إسار سخط الله و غضبه و التفتت التکسر و الترح ضد الفرح و الهلاک و الانقطاع أی هذه دابة قد وقعت فی الحزن و الهلاک بسبب انتقامه تعالی منها و الصرد البرد أی کان عنینا بسبب البرودة المستولیة علی مزاجه و کان لا یتأتی منه تلک الحرکة المعهودة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 النِّعمَه به معنای خوار شمردن نعمت، ناسپاسی و شکر نگزاردن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چون تو نعمت های الهی را ناسپاسی کردی و در مقابل، نافرمانی نمودی خداوند، آن نعمت ها را از تو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چیزی بازگرد که پلیدیِ گناه را از تو پاک کند که همان توبه، پشیمانی، طلب آمرزش و جبران ما فات است تا خداوند، نعمت هایش را به تو بازگرداند؛ زیرا دعا برای آمرزش یا بازگشت نعمت، تنها در صورتی اجابت می شود که دل ها از پلیدیِ گناهان و آثار آن پاک شود و اعمال، پاکیزه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از اهداف فاسد و گناهانی که خوبی ها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سخنی در تأیید سخنان یوسف علیه السلام گفت؛ چرا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کاری انجام ندادم تا جبران گناهم شود یعنی از آنجایی که هنوز به کاری دست نزده ام تا گذشته را جبران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آنچه انجام داده ام شرم دارم از خداوند آمرزش نطلبیدم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تَأَثَّمَ فُلانٌ یعنی فلانی کاری انجام داد تا جبران گناهش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آیادی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با امر به تلاش در کار و تشویق به امید داشتن به رحمت الهی به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آورد که راه اطاعت و نزدیکی به خدا هدف تیر های امکانِ برآورده شدنِ اهداف است که البته باید پیش از پایان یافتن توان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عِدَّه به کسر عین باشد که یعنی پیش از پایان آمدن زمان و شمار روز ها و ساعت های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به ضم عین و به صورت عُدَّه باشد که یعنی پیش از پایان یافتن نیرو ها، اندام ها و ابزارهایی که کار با آنها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زلیخا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بَقیت بَعدی، احتمال دارد که به صیغه متکم باشد یعنی اگر من پس از این زمان باقی ماندم یا به صیغه مخاطب باشد که یعنی اگر تو پس از این زمان یا پس از مرگ من باقی ماندی بر تمام احوال عمرم مطلع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یوسف علیه السلام دستور داد تا به زلیخا قنطاری از زر بدهند او نپذیرفت و این طور پوزش خواست که روزی ای که خداوند به اندازه نیاز مقدر فروده است ناگزیر به دست می آید و خداوند، آن را به سوی من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زیاده طللبی در آن تنها برای تن آسایی، راحتی و خوش گذرانی است و من تا زمانی که در بند خشم و غضب الهی اسیرم به آن احوال باز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 به معنای شکسته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 بر ضد شادی و به معنای نابودی و به پایان رسیدن است یعنی این، حیوانی است که به دلیل انتقام خداوند متعال از او در دام اندوه و نابودی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 به معنای سرد است یعنی شوهر زلیخا به دلیل سردی غالب بر مزاجش سست کمر بود و آن حرکت متداول برایش امکان پذیر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839319_1468164448"/>
      <w:bookmarkStart w:id="933" w:name="_Toc390"/>
      <w:bookmarkEnd w:id="932"/>
      <w:r>
        <w:rPr>
          <w:rtl w:val="true"/>
        </w:rPr>
        <w:t>«</w:t>
      </w:r>
      <w:r>
        <w:rPr/>
        <w:t>19</w:t>
      </w:r>
      <w:r>
        <w:rPr>
          <w:rtl w:val="true"/>
        </w:rPr>
        <w:t>»</w:t>
      </w:r>
      <w:bookmarkEnd w:id="93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الْعَطَّارُ عَنْ سَعْدٍ عَنِ ابْنِ عَبْدِ الْجَبَّارِ عَنِ ابْنِ الْبَطَائِنِیِّ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علیه السلام مَا کَانَ دُعَاءُ یُوسُفَ علیه السلام فِی الْجُبِّ فَإِنَّا قَدْ اخْتَلَفْنَا فِیهِ فَقَالَ إِنَّ یُوسُفَ علیه السلام لَمَّا صَارَ فِی الْجُبِّ وَ أَیِسَ مِنَ الْحَیَاةِ قَالَ اللَّهُمَّ إِنْ کَانَتِ الْخَطَایَا وَ الذُّنُوبُ قَدْ أَخْلَقَتْ وَجْهِی عِنْدَکَ فَلَنْ تَرْفَعَ لِی إِلَیْکَ صَوْتاً وَ لَنْ تَسْتَجِیبَ لِی دَعْوَةً فَإِنِّی أَسْأَلُکَ بِحَقِّ الشَّیْخِ یَعْقُوبَ فَارْحَمْ ضَعْفَهُ وَ اجْمَعْ بَیْنِی وَ بَیْنَهُ فَقَدْ عَلِمْتَ رِقَّتَهُ عَلَیَّ وَ شَوْقِی إِلَیْهِ قَالَ ثُمَّ بَکَی أَبُو عَبْدِ اللَّهِ الصَّادِقُ علیه السلام ثُمَّ قَالَ وَ أَنَا أَقُولُ اللَّهُمَّ إِنْ کَانَتِ الْخَطَایَا وَ الذُّنُوبُ قَدْ أَخْلَقَتْ وَجْهِی عِنْدَکَ فَلَنْ تَرْفَعَ لِی إِلَیْکَ صَوْتاً فَإِنِّی أَسْأَلُکَ بِکَ فَلَیْسَ کَمِثْلِکَ شَیْ‌ءٌ وَ أَتَوَجَّهُ إِلَیْکَ بِمُحَمَّدٍ نَبِیِّکَ نَبِیِّ الرَّحْمَةِ یَا اللَّهُ یَا اللَّهُ یَا اللَّهُ یَا اللَّهُ </w:t>
      </w:r>
      <w:bookmarkStart w:id="934" w:name="pg13749_126759"/>
    </w:p>
    <w:p>
      <w:pPr>
        <w:pStyle w:val="BookText"/>
        <w:rPr/>
      </w:pPr>
      <w:bookmarkEnd w:id="934"/>
      <w:r>
        <w:rPr>
          <w:rFonts w:ascii="Amiri" w:hAnsi="Amiri" w:eastAsia="Amiri" w:cs="Amiri"/>
          <w:color w:val="111111"/>
          <w:sz w:val="28"/>
          <w:sz w:val="28"/>
          <w:szCs w:val="28"/>
          <w:rtl w:val="true"/>
          <w:lang w:bidi="ar-SA"/>
        </w:rPr>
        <w:t xml:space="preserve">یَا اللَّهُ ثُمَّ قَالَ أَبُو عَبْدِ اللَّهِ علیه السلام قُولُوا هَذَا وَ أَکْثِرُوا مِنْهُ فَإِنِّی کَثِیراً مَا أَقُولُهُ عِنْدَ الْکُرَبِ الْعِظَامِ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علیه السلام در داخل چاه چه بود؟ چرا که ما در آن اختلاف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درون چاه انداخته شد و از زندگی ناامید 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اشتباهات و گناهانم، آبروی مرا برده است و صدایم هرگز به تو نمی رسد و هرگز دعایم را استجابت نمی کنی پس به حق آن پیرمرد سالخورده، یعقوب از تو می خواهم تا بر ناتوانی او رحم کنی و مرا گرد او درآوری؛ چرا که تو از دلسوزی و اشتیاق او به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اشتباهات و گناهان من آبرویم را نزد تو برده است و صدایم هرگز به تو نمی رسد از تو مسئلت می کنم؛ چرا که تو همانند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آبروی محمد پیامبرت که پیامبر رحمت است به تو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 یا الله ، یا الله ، یا الله ،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بگویید و زیاد تکرار کنید؛ زیرا من به هنگام گرفتاری های بزرگ زیاد آن را می 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839321_1468164448"/>
      <w:bookmarkStart w:id="936" w:name="_Toc391"/>
      <w:bookmarkEnd w:id="935"/>
      <w:r>
        <w:rPr>
          <w:rtl w:val="true"/>
        </w:rPr>
        <w:t>«</w:t>
      </w:r>
      <w:r>
        <w:rPr/>
        <w:t>6</w:t>
      </w:r>
      <w:r>
        <w:rPr>
          <w:rtl w:val="true"/>
        </w:rPr>
        <w:t>»</w:t>
      </w:r>
      <w:bookmarkEnd w:id="93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الأمالی للصدوق ابْنُ الْمُتَوَکِّلِ عَنْ عَلِیٍّ عَنْ أَبِیهِ عَنِ ابْنِ أَبِی عُمَیْرٍ عَنْ حَمَّادِ بْنِ عُثْمَانَ عَمَّنْ سَمِعَ أَبَا سَیَّارٍ یَقُولُ سَمِعْتُ أَبَا عَبْدِ اللَّهِ الصَّادِقَ علیه السلام یَقُولُ جَاءَ جَبْرَئِیلُ علیه السلام إِلَی یُوسُفَ علیه السلام وَ هُوَ فِی السِّجْنِ فَقَالَ قُلْ فِی دُبُرِ کُلِّ صَلَاةٍ مَفْرُوضَةٍ اللَّهُمَّ اجْعَلْ لِی مِنْ أَمْرِی فَرَجاً وَ مَخْرَجاً وَ ارْزُقْنِی مِنْ حَیْثُ أَحْتَسِبُ وَ مِنْ حَیْثُ لَا أَحْتَسِبُ ثَلَاثَ مَرَّاتٍ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علیه السلام که در زندان بود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نماز های واجبت این دعا را سه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کار من گشایش و برون رفتی قرار بده و مرا بی حساب و با حساب روزی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839323_1468164448"/>
      <w:bookmarkStart w:id="938" w:name="_Toc392"/>
      <w:bookmarkEnd w:id="937"/>
      <w:r>
        <w:rPr>
          <w:rtl w:val="true"/>
        </w:rPr>
        <w:t>«</w:t>
      </w:r>
      <w:r>
        <w:rPr/>
        <w:t>21</w:t>
      </w:r>
      <w:r>
        <w:rPr>
          <w:rtl w:val="true"/>
        </w:rPr>
        <w:t>»</w:t>
      </w:r>
      <w:bookmarkEnd w:id="938"/>
    </w:p>
    <w:p>
      <w:pPr>
        <w:pStyle w:val="BookText"/>
        <w:rPr/>
      </w:pPr>
      <w:r>
        <w:rPr>
          <w:rFonts w:ascii="Amiri" w:hAnsi="Amiri" w:eastAsia="Amiri" w:cs="Amiri"/>
          <w:color w:val="111111"/>
          <w:sz w:val="28"/>
          <w:sz w:val="28"/>
          <w:szCs w:val="28"/>
          <w:rtl w:val="true"/>
          <w:lang w:bidi="ar-SA"/>
        </w:rPr>
        <w:t xml:space="preserve">مصبا، المصباحین فِی الْیَوْمِ الثَّالِثِ مِنْ مُحَرَّمٍ کَانَ خَلَاصُ یُوسُفَ علیه السلام مِنَ الْجُبِّ عَلَی مَا رُوِیَ فِی الْأَخْبَارِ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در احادیث آمده است یوسف علیه السلام در روز سوم محرم از آن چاه، رهایی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839325_1468164448"/>
      <w:bookmarkStart w:id="940" w:name="_Toc393"/>
      <w:bookmarkEnd w:id="939"/>
      <w:r>
        <w:rPr>
          <w:rtl w:val="true"/>
        </w:rPr>
        <w:t>«</w:t>
      </w:r>
      <w:r>
        <w:rPr/>
        <w:t>22</w:t>
      </w:r>
      <w:r>
        <w:rPr>
          <w:rtl w:val="true"/>
        </w:rPr>
        <w:t>»</w:t>
      </w:r>
      <w:bookmarkEnd w:id="940"/>
    </w:p>
    <w:p>
      <w:pPr>
        <w:pStyle w:val="BookText"/>
        <w:rPr/>
      </w:pPr>
      <w:r>
        <w:rPr>
          <w:rFonts w:ascii="Amiri" w:hAnsi="Amiri" w:eastAsia="Amiri" w:cs="Amiri"/>
          <w:color w:val="111111"/>
          <w:sz w:val="28"/>
          <w:sz w:val="28"/>
          <w:szCs w:val="28"/>
          <w:rtl w:val="true"/>
          <w:lang w:bidi="ar-SA"/>
        </w:rPr>
        <w:t>ل، الخصال ابْنُ الْمُتَوَکِّلِ عَنِ السَّعْدَآبَادِیِّ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قَمِیصِ یُوسُفَ ثَلَاثُ آیَاتٍ فِی قَوْلِهِ تَعَالَی وَ جاؤُ عَلی قَمِیصِهِ بِدَمٍ کَذِبٍ </w:t>
      </w:r>
      <w:r>
        <w:rPr>
          <w:rStyle w:val="FootnoteAnchor"/>
          <w:rtl w:val="true"/>
        </w:rPr>
        <w:footnoteReference w:id="1044"/>
      </w:r>
      <w:r>
        <w:rPr>
          <w:rFonts w:ascii="Amiri" w:hAnsi="Amiri" w:eastAsia="Amiri" w:cs="Amiri"/>
          <w:color w:val="111111"/>
          <w:sz w:val="28"/>
          <w:sz w:val="28"/>
          <w:szCs w:val="28"/>
          <w:rtl w:val="true"/>
          <w:lang w:bidi="ar-SA"/>
        </w:rPr>
        <w:t xml:space="preserve">وَ قَوْلِهِ عَزَّ وَ جَلَّ إِنْ کانَ قَمِیصُهُ قُدَّ مِنْ قُبُلٍ الْآیَةَ وَ قَوْلِهِ اذْهَبُوا بِقَمِیصِی هذا الْآیَةَ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پیراهن یوسف علیه السلام در سه آیه آمده است که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خونی دروغین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درباره پیراهن یوسف علیه السلام سه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که گرگ، او را نخورد؛ زیرا اگر گرگ، او را خورده بود می بایست پیراهنش را نیز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می گویند که چون برادران یوسف به یعقوب علیه السلام گفتند که گرگ او را خورده است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به من نشان دهید و انها نشانش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تا به حال گرگی صبور تر از این گرگ را ندیدم که پسرم را خورد، اما پیراهنش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مبرا شدن یوسف علیه السلام از تهمت زن عزیز است؛ زیرا اگر یوسف علیه السلام از او کام می خواست می بایست پیراهنش از جلو چاک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بینا شدن یعقوب علیه السلام به هنگامی بود که پیراهن یوسف علیه السلام به رویش افکنده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او از جلو چاک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1839327_1468164448"/>
      <w:bookmarkStart w:id="942" w:name="_Toc394"/>
      <w:bookmarkEnd w:id="941"/>
      <w:r>
        <w:rPr>
          <w:rtl w:val="true"/>
        </w:rPr>
        <w:t>«</w:t>
      </w:r>
      <w:r>
        <w:rPr/>
        <w:t>23</w:t>
      </w:r>
      <w:r>
        <w:rPr>
          <w:rtl w:val="true"/>
        </w:rPr>
        <w:t>»</w:t>
      </w:r>
      <w:bookmarkEnd w:id="94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الطَّالَقَانِیُّ عَنْ أَحْمَدَ الْهَمْدَانِیِّ عَنِ الْمُنْذِرِ بْنِ مُحَمَّدٍ عَنْ جَعْفَرِ بْنِ سُلَیْمَانَ عَنْ عَبْدِ اللَّهِ بْنِ الْمُفَضَّلِ عَنْ أَبَانِ بْنِ عُثْمَانَ عَنِ ابْنِ تَغْلِبَ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آلَ یَعْقُوبَ مَا أَصَابَ النَّاسَ مِنْ ضِیقِ الطَّعَامِ جَمَعَ یَعْقُوبُ بَنِیهِ فَقَالَ لَهُمْ یَا بَنِیَّ إِنَّهُ بَلَغَنِی أَنَّهُ یُبَاعُ بِمِصْرَ طَعَامٌ طَیِّبٌ وَ أَنَّ صَاحِبَهُ رَجُلٌ صَالِحٌ لَا یَحْبِسُ النَّاسَ فَاذْهَبُوا إِلَیْهِ وَ اشْتَرُوا مِنْهُ طَعَاماً فَإِنَّهُ سَیُحْسِنُ إِلَیْکُمْ إِنْ شَاءَ اللَّهُ فَتَجَهَّزُوا وَ سَارُوا حَتَّی وَرَدُوا مِصْرَ فَأُدْخِلُوا عَلَی یُوسُفَ علیه السلام فَعَرَفَهُمْ وَ هُمْ لَهُ مُنْکِرُونَ فَقَالَ لَهُمْ مَنْ أَنْتُمْ قَالُوا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أَوْلَادُ یَعْقُوبَ بْنِ إِسْحَاقَ بْنِ إِبْرَاهِیمَ خَلِیلِ الرَّحْمَنِ وَ نَحْنُ مِنْ جَبَلِ کَنْعَانَ قَالَ یُوسُفُ وَلَدَکُمْ إِذاً ثَلَاثَةُ أَنْبِیَاءَ وَ مَا أَنْتُمْ بِحُلَمَاءَ وَ لَا فِیکُمْ وَقَارٌ وَ لَا خُشُوعٌ فَلَعَلَّکُمْ جَوَاسِیسُ لِبَعْضِ الْمُلُوکِ جِئْتُمْ إِلَی بِلَادِی فَقَالُوا أَیُّهَا الْمَلِکُ لَسْنَا بِجَوَاسِیسَ وَ لَا أَصْحَابَ الْحَرْبِ وَ لَوْ تَعْلَمُ بِأَبِینَا إِذاً لَکَرُمْنَا عَلَیْکَ فَإِنَّهُ نَبِیُّ اللَّهِ وَ ابْنُ أَنْبِیَائِهِ وَ إِنَّهُ لَمَحْزُونٌ قَالَ لَهُمْ یُوسُفُ فَمِمَّا حُزْنُهُ وَ هُوَ نَبِیُّ اللَّهِ وَ ابْنُ أَنْبِیَائِهِ وَ الْجَنَّةُ مَأْوَاهُ وَ هُوَ یَنْظُرُ إِلَیْکُمْ فِی مِثْلِ عَدَدِکُمْ وَ قُوَّتِکُمْ فَلَعَلَّ حُزْنَهُ إِنَّمَا هُوَ مِنْ قِبَلِ سَفَهِکُمْ وَ جَهْلِکُمْ وَ کَذِبِکُمْ وَ کَیْدِکُمْ وَ مَکْرِکُمْ قَالُوا أَیُّهَا الْمَلِکُ لَسْنَا بِجُهَّالٍ وَ لَا سُفَهَاءَ وَ لَا أَتَاهُ الْحُزْنُ مِنْ قِبَلِنَا وَ لَکِنْ کَانَ لَهُ ابْنٌ کَانَ أَصْغَرَنَا سِنّاً یُقَالُ لَهُ یُوسُفُ فَخَرَجَ مَعَنَا إِلَی الصَّیْدِ فَأَکَلَهُ الذِّئْبُ فَلَمْ یَزَلْ بَعْدَهُ کَئِیباً حَزِیناً بَاکِیاً فَقَالَ لَهُمْ یُوسُفُ علیه السلام کُلُّکُمْ مِنْ أَبٍ وَاحِدٍ قَالُوا أَبُونَا وَاحِدٌ وَ أُمَّهَاتُنَا شَتَّی قَالَ فَمَا حَمَلَ أَبَاکُمْ عَلَی أَنْ سَرَّحَکُمْ </w:t>
      </w:r>
      <w:r>
        <w:rPr>
          <w:rStyle w:val="FootnoteAnchor"/>
          <w:rtl w:val="true"/>
        </w:rPr>
        <w:footnoteReference w:id="1046"/>
      </w:r>
      <w:r>
        <w:rPr>
          <w:rFonts w:ascii="Amiri" w:hAnsi="Amiri" w:eastAsia="Amiri" w:cs="Amiri"/>
          <w:color w:val="111111"/>
          <w:sz w:val="28"/>
          <w:sz w:val="28"/>
          <w:szCs w:val="28"/>
          <w:rtl w:val="true"/>
          <w:lang w:bidi="ar-SA"/>
        </w:rPr>
        <w:t xml:space="preserve">کُلَّکُمْ أَلَّا حَبَسَ مِنْکُمْ وَاحِداً یَأْنَسُ بِهِ وَ یَسْتَرِیحُ إِلَیْهِ قَالُوا قَدْ فَعَلَ قَدْ حَبَسَ مِنَّا وَاحِداً هُوَ أَصْغَرُنَا سِنّاً قَالَ وَ لِمَ اخْتَارَهُ لِنَفْسِهِ مِنْ بَیْنِکُمْ قَالُوا لِأَنَّهُ أَحَبُّ أَوْلَادِهِ إِلَیْهِ بَعْدَ یُوسُفَ فَقَالَ لَهُمْ یُوسُفُ علیه السلام إِنِّی أَحْبِسُ مِنْکُمْ وَاحِداً یَکُونُ عِنْدِی وَ ارْجِعُوا إِلَی أَبِیکُمْ وَ أَقْرِءُوهُ مِنِّی السَّلَامَ وَ قُولُوا لَهُ یُرْسِلْ إِلَیَّ بِابْنِهِ الَّذِی زَعَمْتُمْ أَنَّهُ حَبَسَهُ عِنْدَهُ لِیُخْبِرَنِی عَنْ حُزْنِهِ مَا الَّذِی أَحْزَنَهُ وَ عَنْ سُرْعَةِ الشَّیْبِ إِلَیْهِ قَبْلَ أَوَانِ مَشِیبِهِ وَ عَنْ بُکَائِهِ وَ ذَهَابِ بَصَرِهِ فَلَمَّا قَالَ هَذَا اقْتَرَعُوا بَیْنَهُمْ فَخَرَجَتِ الْقُرْعَةُ عَلَی شَمْعُونَ </w:t>
      </w:r>
      <w:r>
        <w:rPr>
          <w:rStyle w:val="FootnoteAnchor"/>
          <w:rtl w:val="true"/>
        </w:rPr>
        <w:footnoteReference w:id="1047"/>
      </w:r>
      <w:r>
        <w:rPr>
          <w:rFonts w:ascii="Amiri" w:hAnsi="Amiri" w:eastAsia="Amiri" w:cs="Amiri"/>
          <w:color w:val="111111"/>
          <w:sz w:val="28"/>
          <w:sz w:val="28"/>
          <w:szCs w:val="28"/>
          <w:rtl w:val="true"/>
          <w:lang w:bidi="ar-SA"/>
        </w:rPr>
        <w:t xml:space="preserve">فَأَمَرَ بِهِ فَحُبِسَ فَلَمَّا وَدَّعُوا شَمْعُونَ قَالَ لَهُمْ یَا إِخْوَتَاهْ انْظُرُوا مَا ذَا وَقَعْتُ فِیهِ وَ أَقْرِءُوا وَالِدِی مِنِّی السَّلَامَ فَوَدَّعُوهُ وَ سَارُوا حَتَّی وَرَدُوا الشَّامَ وَ دَخَلُوا عَلَی یَعْقُوبَ علیه السلام وَ سَلَّمُوا عَلَیْهِ سَلَاماً ضَعِیفاً فَقَالَ لَهُمْ یَا بَنِیَّ مَا لَکُمْ تُسَلِّمُونَ سَلَاماً ضَعِیفاً وَ مَا لِی لَا أَسْمَعُ فِیکُمْ صَوْتَ خَلِیلِی شَمْعُونَ قَالُوا یَا أَبَانَا إِنَّا جِئْنَاکَ مِنْ عِنْدِ أَعْظَمِ النَّاسِ مُلْکاً لَمْ یَرَ النَّاسُ مِثْلَهُ حُکْماً وَ عِلْماً وَ خُشُوعاً وَ سَکِینَةً وَ وَقَاراً وَ لَئِنْ کَانَ لَکَ شَبِیهٌ فَإِنَّهُ لَشَبِیهُکَ وَ لَکِنَّا أَهْلُ بَیْتٍ خُلِقْنَا لِلْبَلَاءِ اتَّهَمَنَا الْمَلِکُ وَ زَعَمَ أَنَّهُ لَا یُصَدِّقُنَا حَتَّی تُرْسِلَ مَعَنَا بِابْنِ یَامِینَ بِرِسَالَةٍ مِنْکَ یُخْبِرُهُ عَنْ حُزْنِکَ وَ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سُرْعَةِ الشَّیْبِ إِلَیْکَ قَبْلَ أَوَانِ الْمَشِیبِ وَ عَنْ بُکَائِکَ وَ ذَهَابِ بَصَرِکَ فَظَنَّ یَعْقُوبُ أَنَّ ذَلِکَ مَکْرٌ مِنْهُمْ فَقَالَ لَهُمْ یَا بَنِیَّ بِئْسَ الْعَادَةُ عَادَتُکُمْ کُلَّمَا خَرَجْتُمْ فِی وَجْهٍ نَقَصَ مِنْکُمْ وَاحِدٌ لَا أُرْسِلُهُ مَعَکُمْ فَ لَمَّا فَتَحُوا مَتاعَهُمْ وَجَدُوا بِضاعَتَهُمْ رُدَّتْ إِلَیْهِمْ مِنْ غَیْرِ عِلْمٍ </w:t>
      </w:r>
      <w:r>
        <w:rPr>
          <w:rStyle w:val="FootnoteAnchor"/>
          <w:rtl w:val="true"/>
        </w:rPr>
        <w:footnoteReference w:id="1048"/>
      </w:r>
      <w:r>
        <w:rPr>
          <w:rFonts w:ascii="Amiri" w:hAnsi="Amiri" w:eastAsia="Amiri" w:cs="Amiri"/>
          <w:color w:val="111111"/>
          <w:sz w:val="28"/>
          <w:sz w:val="28"/>
          <w:szCs w:val="28"/>
          <w:rtl w:val="true"/>
          <w:lang w:bidi="ar-SA"/>
        </w:rPr>
        <w:t xml:space="preserve">مِنْهُمْ أَقْبَلُوا إِلَی أَبِیهِمْ فَرِحِینَ قَالُوا یَا أَبَانَا مَا رَأَی النَّاسُ مِثْلَ هَذَا الْمَلِکِ أَشَدَّ اتِّقَاءً لِلْإِثْمِ مِنْهُ رَدَّ عَلَیْنَا بِضَاعَتَنَا مَخَافَةَ الْإِثْمِ وَ هِیَ بِضاعَتُنا رُدَّتْ إِلَیْنا وَ نَمِیرُ أَهْلَنا </w:t>
      </w:r>
      <w:r>
        <w:rPr>
          <w:rStyle w:val="FootnoteAnchor"/>
          <w:rtl w:val="true"/>
        </w:rPr>
        <w:footnoteReference w:id="1049"/>
      </w:r>
      <w:r>
        <w:rPr>
          <w:rFonts w:ascii="Amiri" w:hAnsi="Amiri" w:eastAsia="Amiri" w:cs="Amiri"/>
          <w:color w:val="111111"/>
          <w:sz w:val="28"/>
          <w:sz w:val="28"/>
          <w:szCs w:val="28"/>
          <w:rtl w:val="true"/>
          <w:lang w:bidi="ar-SA"/>
        </w:rPr>
        <w:t xml:space="preserve">وَ نَحْفَظُ أَخانا وَ نَزْدادُ کَیْلَ بَعِیرٍ ذلِکَ کَیْلٌ یَسِیرٌ قَالَ یَعْقُوبُ قَدْ عَلِمْتُمْ أَنَّ ابْنَ یَامِینَ أَحَبُّکُمْ إِلَیَّ بَعْدَ أَخِیکُمْ یُوسُفَ وَ بِهِ أُنْسِی وَ إِلَیْهِ سُکُونِی مِنْ بَیْنِ جَمَاعَتِکُمْ فَ لَنْ أُرْسِلَهُ مَعَکُمْ حَتَّی تُؤْتُونِ مَوْثِقاً مِنَ اللَّهِ لَتَأْتُنَّنِی بِهِ إِلَّا أَنْ یُحاطَ بِکُمْ فَضَمِنَهُ یَهُودَا فَخَرَجُوا حَتَّی وَرَدُوا مِصْرَ فَدَخَلُوا عَلَی یُوسُفَ علیه السلام فَقَالَ لَهُمْ هَلْ بَلَّغْتُمْ رِسَالَتِی قَالُوا نَعَمْ وَ قَدْ جِئْنَاکَ بِجَوَابِهَا مَعَ هَذَا الْغُلَامِ فَسَلْهُ عَمَّا بَدَا لَکَ قَالَ لَهُ یُوسُفُ بِمَا أَرْسَلَکَ أَبُوکَ إِلَیَّ یَا غُلَامُ قَالَ أَرْسَلَنِی إِلَیْکَ یُقْرِئُکَ السَّلَامَ وَ یَقُولُ إِنَّکَ أَرْسَلْتَ إِلَیَّ تَسْأَلُنِی عَنْ حُزْنِی وَ عَنْ سُرْعَةِ الشَّیْبِ إِلَیَّ قَبْلَ أَوَانِ الْمَشِیبِ وَ عَنْ بُکَائِی وَ ذَهَابِ بَصَرِی فَإِنَّ أَشَدَّ النَّاسِ حُزْناً وَ خَوْفاً أَذْکَرُهُمْ لِلْمَعَادِ وَ إِنَّمَا أَسْرَعَ الشَّیْبُ إِلَیَّ قَبْلَ أَوَانِ الْمَشِیبِ لِذِکْرِ یَوْمِ الْقِیَامَةِ وَ أَبْکَانِی وَ بَیَّضَ عَیْنِیَ الْحُزْنُ عَلَی حَبِیبِی یُوسُفَ وَ قَدْ بَلَغَنِی حُزْنُکَ بِحُزْنِی وَ اهْتِمَامُکَ بِأَمْرِی فَکَانَ اللَّهُ لَکَ جَازِیاً وَ مُثِیباً وَ إِنَّکَ لَنْ تَصِلَنِی بِشَیْ‌ءٍ أَنَا أَشَدُّ فَرَحاً بِهِ مِنْ أَنْ تُعَجِّلَ عَلَیَّ وَلَدِی ابْنَ یَامِینَ فَإِنَّهُ أَحَبُّ أَوْلَادِی إِلَیَّ بَعْدَ یُوسُفَ فَأُونِسَ بِهِ وَحْشَتِی وَ أَصِلَ بِهِ وَحْدَتِی تُعَجِّلَ عَلَیَّ بِمَا أَسْتَعِینُ بِهِ عَلَی عِیَالِی فَلَمَّا قَالَ هَذَا خَنَقَتْ یُوسُفَ علیه السلام الْعَبْرَةُ وَ لَمْ یَصْبِرْ حَتَّی قَامَ فَدَخَلَ الْبَیْتَ وَ بَکَی سَاعَةً ثُمَّ خَرَجَ إِلَیْهِمْ وَ أَمَرَ لَهُمْ بِطَعَامٍ وَ قَالَ لِیَجْلِسْ کُلُّ بَنِی أُمٍّ عَلَی مَائِدَةٍ فَجَلَسُوا وَ بَقِیَ ابْنُ یَامِینَ قَائِماً فَقَالَ لَهُ یُوسُفُ مَا لَکَ لَمْ تَجْلِسْ فَقَالَ لَهُ لَیْسَ لِی فِیهِمْ ابْنُ أُمٍّ فَقَالَ لَهُ یُوسُفُ أَ فَمَا کَانَ لَکَ ابْنُ أُمٍّ فَقَالَ لَهُ ابْنُ یَامِینَ بَلَی فَقَالَ لَهُ یُوسُفُ فَمَا فَعَلَ قَالَ زَعَمَ هَؤُلَاءِ أَنَّ الذِّئْبَ أَکَلَهُ قَالَ فَمَا بَلَغَ مِنْ حُزْنِکَ عَلَیْهِ قَالَ وُلِدَ لِی اثْنَا عَشَرَ ابْناً کُلُّهُمُ أَشْتَقُّ لَهُ اسْماً مِنِ اسْمِهِ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یُوسُفُ علیه السلام أَرَاکَ قَدْ عَانَقْتَ النِّسَاءَ وَ شَمِمْتَ الْوَلَدَ مِنْ بَعْدِهِ فَقَالَ لَهُ ابْنُ یَامِینَ إِنَّ لِی أَباً صَالِحاً وَ إِنَّهُ قَالَ لِی تَزَوَّجْ لَعَلَّ اللَّهَ عَزَّ وَ جَلَّ یُخْرِجُ مِنْکَ ذُرِّیَّةً یُثْقِلُ الْأَرْضَ بِالتَّسْبِیحِ فَقَالَ لَهُ یُوسُفُ تَعَالَ فَاجْلِسْ عَلَی مَائِدَتِی فَقَالَ إِخْوَةُ یُوسُفَ لَقَدْ فَضَّلَ اللَّهُ یُوسُفَ وَ أَخَاهُ حَتَّی إِنَّ الْمَلِکَ قَدْ أَجْلَسَهُ مَعَهُ عَلَی مَائِدَتِهِ فَأَمَرَ یُوسُفُ أَنْ یُجْعَلَ صُوَاعُ الْمَلِکِ فِی رَحْلِ ابْنِ یَامِینَ فَلَمَّا تَجَهَّزُوا أَذَّنَ مُؤَذِّنٌ أَیَّتُهَا الْعِیرُ إِنَّکُمْ لَسارِقُونَ قالُوا وَ أَقْبَلُوا عَلَیْهِمْ ما ذا تَفْقِدُونَ قالُوا نَفْقِدُ صُواعَ الْمَلِکِ وَ لِمَنْ جاءَ بِهِ حِمْلُ بَعِیرٍ وَ أَنَا بِهِ زَعِیمٌ </w:t>
      </w:r>
      <w:r>
        <w:rPr>
          <w:rStyle w:val="FootnoteAnchor"/>
          <w:rtl w:val="true"/>
        </w:rPr>
        <w:footnoteReference w:id="1050"/>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وَ کَانَ الرَّسْمَ فِیهِمْ وَ الْحُکْمَ أَنَّ السَّارِقَ یُسْتَرَقُّ وَ لَا یُقْطَعُ قالُوا فَما جَزاؤُهُ إِنْ کُنْتُمْ کاذِبِینَ قالُوا جَزاؤُهُ مَنْ وُجِدَ فِی رَحْلِهِ فَهُوَ جَزاؤُهُ کَذلِکَ نَجْزِی الظَّالِمِینَ فَبَدَأَ بِأَوْعِیَتِهِمْ قَبْلَ وِعاءِ أَخِیهِ ثُمَّ اسْتَخْرَجَها مِنْ وِعاءِ أَخِیهِ فَحَبَسَهُ فَقَالَ إِخْوَتُهُ لَمَّا أَصَابُوا الصُّوَاعَ فِی وِعَاءِ ابْنِ یَامِینَ إِنْ یَسْرِقْ فَقَدْ سَرَقَ أَخٌ لَهُ مِنْ قَبْلُ فَأَسَرَّها یُوسُفُ فِی نَفْسِهِ وَ لَمْ یُبْدِها لَهُمْ قالَ أَنْتُمْ شَرٌّ مَکاناً وَ اللَّهُ أَعْلَمُ بِما تَصِفُونَ قالُوا یا أَیُّهَا الْعَزِیزُ إِنَّ لَهُ أَباً شَیْخاً کَبِیراً فَخُذْ أَحَدَنا مَکانَهُ إِنَّا نَراکَ مِنَ الْمُحْسِنِینَ قالَ مَعاذَ اللَّهِ أَنْ نَأْخُذَ إِلَّا مَنْ وَجَدْنا مَتاعَنا عِنْدَهُ إِنَّا إِذاً لَظالِمُونَ 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ارْجِعُوا إِلی أَبِیکُمْ فَقُولُوا یا أَبانا إِنَّ ابْنَکَ سَرَقَ وَ ما شَهِدْنا إِلَّا بِما عَلِمْنا وَ ما کُنَّا لِلْغَیْبِ حافِظِینَ وَ سْئَلِ الْقَرْیَةَ الَّتِی کُنَّا فِیها وَ الْعِیرَ الَّتِی أَقْبَلْنا فِیها وَ إِنَّا لَصادِقُونَ فَلَمَّا رَجَعُوا إِلَی أَبِیهِمْ قَالُوا ذَلِکَ لَهُ قَالَ إِنَّ ابْنِی لَا یَسْرِقُ بَلْ سَوَّلَتْ </w:t>
      </w:r>
      <w:r>
        <w:rPr>
          <w:rStyle w:val="FootnoteAnchor"/>
          <w:rtl w:val="true"/>
        </w:rPr>
        <w:footnoteReference w:id="1051"/>
      </w:r>
      <w:r>
        <w:rPr>
          <w:rFonts w:ascii="Amiri" w:hAnsi="Amiri" w:eastAsia="Amiri" w:cs="Amiri"/>
          <w:color w:val="111111"/>
          <w:sz w:val="28"/>
          <w:sz w:val="28"/>
          <w:szCs w:val="28"/>
          <w:rtl w:val="true"/>
          <w:lang w:bidi="ar-SA"/>
        </w:rPr>
        <w:t xml:space="preserve">لَکُمْ أَنْفُسُکُمْ أَمْراً فَصَبْرٌ جَمِیلٌ عَسَی اللَّهُ أَنْ یَأْتِیَنِی بِهِمْ جَمِیعاً إِنَّهُ هُوَ الْعَلِیمُ الْحَکِیمُ ثُمَّ أَمَرَ بَنِیهِ بِالتَّجْهِیزِ إِلَی مِصْرَ فَسَارُوا حَتَّی أَتَوْا مِصْرَ فَدَخَلُوا عَلَی یُوسُفَ وَ دَفَعُوا إِلَیْهِ کِتَاباً مِنْ یَعْقُوبَ یَسْتَعْطِفُهُ فِیهِ وَ یَسْأَلُهُ رَدَّ وَلَدِهِ عَلَیْهِ فَلَمَّا نَظَرَ فِیهِ خَنَقَتْهُ الْعَبْرَةُ وَ لَمْ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یَصْبِرْ حَتَّی قَامَ فَدَخَلَ الْبَیْتَ فَبَکَی سَاعَةً ثُمَّ خَرَجَ إِلَیْهِمْ فَقَالُوا لَهُ یا أَیُّهَا الْعَزِیزُ مَسَّنا وَ أَهْلَنَا الضُّرُّ وَ جِئْنا بِبِضاعَةٍ مُزْجاةٍ </w:t>
      </w:r>
      <w:r>
        <w:rPr>
          <w:rStyle w:val="FootnoteAnchor"/>
          <w:rtl w:val="true"/>
        </w:rPr>
        <w:footnoteReference w:id="1052"/>
      </w:r>
      <w:r>
        <w:rPr>
          <w:rFonts w:ascii="Amiri" w:hAnsi="Amiri" w:eastAsia="Amiri" w:cs="Amiri"/>
          <w:color w:val="111111"/>
          <w:sz w:val="28"/>
          <w:sz w:val="28"/>
          <w:szCs w:val="28"/>
          <w:rtl w:val="true"/>
          <w:lang w:bidi="ar-SA"/>
        </w:rPr>
        <w:t xml:space="preserve">فَأَوْفِ لَنَا الْکَیْلَ وَ تَصَدَّقْ عَلَیْنا إِنَّ اللَّهَ یَجْزِی الْمُتَصَدِّقِینَ فَقَالَ لَهُمْ یُوسُفُ هَلْ عَلِمْتُمْ ما فَعَلْتُمْ بِیُوسُفَ وَ أَخِیهِ إِذْ أَنْتُمْ جاهِلُونَ قالُوا أَ إِنَّکَ لَأَنْتَ یُوسُفُ قالَ أَنَا یُوسُفُ وَ هذا أَخِی قَدْ مَنَّ اللَّهُ عَلَیْنا إِنَّهُ مَنْ یَتَّقِ وَ یَصْبِرْ فَإِنَّ اللَّهَ لا یُضِیعُ أَجْرَ الْمُحْسِنِینَ قالُوا تَاللَّهِ لَقَدْ آثَرَکَ اللَّهُ عَلَیْنا وَ إِنْ کُنَّا لَخاطِئِینَ قالَ لا تَثْرِیبَ عَلَیْکُمُ </w:t>
      </w:r>
      <w:r>
        <w:rPr>
          <w:rStyle w:val="FootnoteAnchor"/>
          <w:rtl w:val="true"/>
        </w:rPr>
        <w:footnoteReference w:id="1053"/>
      </w:r>
      <w:r>
        <w:rPr>
          <w:rFonts w:ascii="Amiri" w:hAnsi="Amiri" w:eastAsia="Amiri" w:cs="Amiri"/>
          <w:color w:val="111111"/>
          <w:sz w:val="28"/>
          <w:sz w:val="28"/>
          <w:szCs w:val="28"/>
          <w:rtl w:val="true"/>
          <w:lang w:bidi="ar-SA"/>
        </w:rPr>
        <w:t xml:space="preserve">الْیَوْمَ یَغْفِرُ اللَّهُ لَکُمْ وَ هُوَ أَرْحَمُ الرَّاحِمِینَ ثُمَّ أَمَرَهُمْ بِالانْصِرَافِ إِلَی یَعْقُوبَ وَ قَالَ لَهُمْ اذْهَبُوا بِقَمِیصِی هذا فَأَلْقُوهُ عَلی وَجْهِ أَبِی یَأْتِ بَصِیراً وَ أْتُونِی بِأَهْلِکُمْ أَجْمَعِینَ فَهَبَطَ جَبْرَئِیلُ عَلَی یَعْقُوبَ علیه السلام فَقَالَ یَا یَعْقُوبُ أَ لَا أُعَلِّمُکَ دُعَاءً یَرُدُّ اللَّهُ عَلَیْکَ بِهِ بَصَرَکَ وَ یَرُدُّ عَلَیْکَ ابْنَیْکَ قَالَ بَلَی قَالَ قُلْ مَا قَالَهُ أَبُوکَ آدَمُ فَتَابَ اللَّهُ عَلَیْهِ وَ مَا قَالَهُ نُوحٌ فَاسْتَوَتْ بِهِ سَفِینَتُهُ عَلَی الْجُودِیِّ وَ نَجَا مِنَ الْغَرَقِ وَ مَا قَالَهُ أَبُوکَ إِبْرَاهِیمُ خَلِیلُ الرَّحْمَنِ حِینَ أُلْقِیَ فِی النَّارِ فَجَعَلَهُ اللَّهُ عَلَیْهِ بَرْداً وَ سَلَاماً فَقَالَ یَعْقُوبُ وَ مَا ذَاکَ یَا جَبْرَئِیلُ فَقَالَ قُلْ یَا رَبِّ أَسْأَلُکَ بِحَقِّ مُحَمَّدٍ وَ عَلِیٍّ وَ فَاطِمَةَ وَ الْحَسَنِ وَ الْحُسَیْنِ أَنْ تَأْتِیَنِی بِیُوسُفَ وَ ابْنِ یَامِینَ جَمِیعاً وَ تَرُدَّ عَلَیَّ عَیْنَیَّ فَمَا اسْتَتَمَّ یَعْقُوبُ هَذَا الدُّعَاءَ حَتَّی جَاءَ الْبَشِیرُ فَأَلْقَی قَمِیصَ یُوسُفَ عَلَیْهِ فَارْتَدَّ بَصِیراً فَقَالَ لَهُمْ أَ لَمْ أَقُلْ لَکُمْ إِنِّی أَعْلَمُ مِنَ اللَّهِ ما لا تَعْلَمُونَ قالُوا یا أَبانَا اسْتَغْفِرْ لَنا ذُنُوبَنا إِنَّا کُنَّا خاطِئِینَ قالَ سَوْفَ أَسْتَغْفِرُ لَکُمْ رَبِّی إِنَّهُ هُوَ الْغَفُورُ الرَّحِیمُ فَرُوِیَ فِی خَبَرٍ عَنِ الصَّادِقِ علیه السلام أَنَّهُ قَالَ أَخَّرَهُمْ إِلَی السَّحَرِ فَأَقْبَلَ یَعْقُوبُ إِلَی مِصْرَ وَ خَرَجَ یُوسُفُ لِیَسْتَقْبِلَهُ فَهَمَّ بِأَنْ یَتَرَجَّلَ لِیَعْقُوبَ ثُمَّ ذَکَرَ مَا هُوَ فِیهِ مِنَ الْمُلْکِ فَلَمْ یَفْعَلْ فَنَزَلَ عَلَیْهِ جَبْرَئِیلُ علیه السلام فَقَالَ لَهُ یَا یُوسُفُ إِنَّ اللَّهَ عَزَّ وَ جَلَّ یَقُولُ لَکَ مَا مَنَعَکَ أَنْ تَنْزِلَ إِلَی عَبْدِیَ الصَّالِحِ مَا کُنْتَ فِیهِ ابْسُطْ یَدَکَ فَبَسَطَهَا فَخَرَجَ مِنْ بَیْنِ أَصَابِعِهِ نُورٌ فَقَالَ مَا هَذَا یَا جَبْرَئِیلُ فَقَالَ هَذَا أَنَّهُ لَا یَخْرُجُ مِنْ صُلْبِکَ نَبِیٌّ أَبَداً عُقُوبَةً بِمَا صَنَعْتَ بِیَعْقُوبَ إِذْ لَمْ تَنْزِلْ إِلَیْهِ فَقَالَ یُوسُفُ ادْخُلُوا مِصْرَ إِنْ شاءَ اللَّهُ آمِنِینَ وَ رَفَعَ أَبَوَیْهِ عَلَی الْعَرْشِ وَ خَرُّوا لَهُ سُجَّداً فَقَالَ یُوسُفُ لِیَعْقُوبَ یا أَبَتِ </w:t>
      </w:r>
      <w:bookmarkStart w:id="943" w:name="pg13749_126764"/>
    </w:p>
    <w:p>
      <w:pPr>
        <w:pStyle w:val="BookText"/>
        <w:rPr/>
      </w:pPr>
      <w:bookmarkEnd w:id="943"/>
      <w:r>
        <w:rPr>
          <w:rFonts w:ascii="Amiri" w:hAnsi="Amiri" w:eastAsia="Amiri" w:cs="Amiri"/>
          <w:color w:val="111111"/>
          <w:sz w:val="28"/>
          <w:sz w:val="28"/>
          <w:szCs w:val="28"/>
          <w:rtl w:val="true"/>
          <w:lang w:bidi="ar-SA"/>
        </w:rPr>
        <w:t xml:space="preserve">هذا تَأْوِیلُ رُءْیایَ مِنْ قَبْلُ قَدْ جَعَلَها رَبِّی حَقًّا إِلَی قَوْلِهِ تَوَفَّنِی مُسْلِماً وَ أَلْحِقْنِی بِالصَّالِحِینَ فَرُوِیَ فِی خَبَرٍ عَنِ الصَّادِقِ علیه السلام أَنَّهُ قَالَ دَخَلَ یُوسُفُ السِّجْنَ وَ هُوَ ابْنُ اثْنَتَیْ عَشْرَةَ سَنَةً وَ مَکَثَ فِیهِ </w:t>
      </w:r>
      <w:r>
        <w:rPr>
          <w:rStyle w:val="FootnoteAnchor"/>
          <w:rtl w:val="true"/>
        </w:rPr>
        <w:footnoteReference w:id="1054"/>
      </w:r>
      <w:r>
        <w:rPr>
          <w:rFonts w:ascii="Amiri" w:hAnsi="Amiri" w:eastAsia="Amiri" w:cs="Amiri"/>
          <w:color w:val="111111"/>
          <w:sz w:val="28"/>
          <w:sz w:val="28"/>
          <w:szCs w:val="28"/>
          <w:rtl w:val="true"/>
          <w:lang w:bidi="ar-SA"/>
        </w:rPr>
        <w:t xml:space="preserve">ثَمَانَ عَشْرَةَ سَنَةً وَ بَقِیَ بَعْدَ خُرُوجِهِ ثَمَانِینَ سَنَةً فَذَلِکَ مِائَةُ سَنَةٍ وَ عَشْرُ سِنِینَ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یعقوب به مانند دیگر مردم با کمبود غذا روبرو شدند یعقوب علیه السلام پسرانش را گرد هم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به من خبر رسیده است که در مصر غذای خوبی فروخته می شود و صاحب آن، مردی درستکار است که مردم را زندانی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او بروید و مقداری غذا از او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او به شما نیکی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سفر بستند و به راه افتادند تا این که وارد مصر و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آنان را شناخت، اما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ما فرزندان یعقوب بن اسحاق بن ابراهیم خلیل الرحمان و اهل کوه کنعان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پیامبر شما را به دنیا آورده اند، در حالی که شما بردبار نیستید و بزرگ منشی و فروتنی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جاسوس یکی از پادشاهان باشید که به کشور من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جاسوس نیستیم و سر جنگ 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پدرمان را می شناختی به ما اکرام می کردی؛ چرا که او پیامبر خدا و فرزند پیامبران خداست و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 و فرزند پیامبران خداست و جایگاهش بهشت است و به شما که چنین شمار و توان دارید می نگرد از چه اندوهگین است؟ شاید اندوه او به دلیل بی خردی، نادانی، دروغ، حیله و نیرنگتان باشد؟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نادان و بی خرد نیستیم و اندوه او از جانب ما نیست، بلکه او پسری داشت که از همه ما از نظر سن کوچک تر بود و یوسف نام داشت و با ما به شکار آمد و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پدرمان پس از او پیوسته افسرده و اندوهگین است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یک پدرید؟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یکی است و مادرمان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است تا پدرتان همه شما را بفرستد و تنها یکی را نزد خود نگهدارد و با او انس و آرامش یابد؟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کرده است و یکی از ما را که کوچکترین ما از نظر سن است، نزد خود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پدرتان او را از میان شما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دوستداشتنی ترین فرزندانش پس از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شما را نزد خود نگاه می دارم تا نزد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پدرتان بازگردید و سلام مرا به او برسانید و به او بگویید که پسرش را که مدعی شده اید او نزد خود نگاه داشته است نزد من بفرستد تا مرا از اندوهش و دلیل آن، سفید شدن سریع موهایش پیش از موعد و گریه کردن و نابینا شدنش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علیه السلام این سخن را فرمود آنان قرعه کشیدند و قرعه به نام شمعون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 گویند که یوسف علیه السلام شمعون را انتخاب کرد؛ زیرا نظر و اندیشه اش نیکوتر از دیگر برادرانش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یوسف علیه السلام دستور داد تا او را دستگیر کنند و او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با شمعون وداع کردند شمعون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 بنگرید که من در چه چیزی گرفتار آمده ام و به پدرم سلام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وداع کردند و به راه افتادند تا این که به شام رسیدند و بر یعقوب علیه السلام وارد شدند و با صدای ضعیفی به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شما را چه شده است که با صدای ضعیفی سلام می کنید؟ و مرا چه شده است که صدای دوستم شمعون را در میان شما نمی شنوم؟ آنان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ما از نزد کسی آمده ایم که صاحب بزرگترین فرمانروایی است و مردم تا به حال حکیم، دانا، فروتن، آرام و بزرگ منشی مانند او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نظیری وجود داشت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اهل بیت برای آزمایش شدن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شاه به ما تهمت زد و مدعی شد که اگر ابن یامین را با نامه ای به همراه ما نفرستی و در آن نامه از اندوه،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سفید شدن سریع موهایت پیش از موعد، گریه ات و نابینا شدنت در آن ننویسی سخن ما را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گمان کرد که این کار از حیله و نیرنگشان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چه بد خوی و عادتی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کاری بیرون رفتید یکی از شما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یامین را با شما نمی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کالای خود را گشودند، دیدند که سرمایه شان بی آن که بدانند به آنان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شادمان نزد پدرشان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مردم تا به حال چنین پادشاهی ندیده اند که از گناه پرهیز کند؛ زیرا او از ترس گناه، سرمایه مان را به ما بازگردانده است و این سرمایه ماست که به ما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خانواده خود غذایی تهیه می کنیم و مواظب برادرمان هستیم و با بردن او یک بار شتر می افزاییم و این پیمانه اضافی نزد عزیز، 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پس از برادرتان یوسف، ابن یامین از همه شما برایم دوستداشتنی تر است و از میان شما با او غم ها را از یاد می برم و آرامش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در صورتی او را با شما خواهم فرستاد که با من با نام خدا پیمان استواری ببندید که حتماً او را نزد من باز آورید مگر آنکه گرفتار حادثه ای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او را ضمانت کرد و بدین سان بیرون آمدند تا این که وارد مصر و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ام را رسانده اید؟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تو پاسخ آن را به همراه این پسرک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آن چه به ذهنت می رسد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پدرت تو را با چه پیامی فرستاده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نامه نوشتی و درباره اندوه، سفید شدن سریع موهایم پیش از موعد، گریه و نابینا شدنم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از میان مردم اندوه و ترس بیشتری دارد که معاد را بیشتر از دیگران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شدن سریع موهایم پیش از موعد نیز به دلیل یاد کردن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عزیزم یوسف نیز مرا گریانده و چشمانم را نابینا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به دلیل اندوه من اندوهگین شده ای و به حال من اهتمام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دهنده و اجر دهنده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می توانی با آن مرا شاد سازی این است که پسرم ابن یامین را به من بازگردانی؛ زیرا او پس از یوسف دوستداشتنی ترین فرزند من و همدم تنهایی ام است و من تنهایی ام را با او سر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فرستادن چیزی شتاب کن که با آن به خانواده ام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یامین این سخن را به نقل از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راه گلوی یوسف علیه السلام را بست و نتوانست شکیبایی کند؛ از این رو برخاست و وارد خانه شد و ساعتی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بیرون آمد و دستور داد تا برایشان غذایی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کس با برادر مادری اش بر سر یک سفره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نشستند و ابن یامین ایستاده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آنان برادر مادری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برادری از مادرت نداشته ای؟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 کرد؟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مدعی شده اند که او را گرگ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برایش اندوهگین شده ای؟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دوازده پسر شده ام و برای هر کدام نامی برگرفته از نام یوسف انتخاب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پس از او زنان را در آغوش گرفته ای و فرزند بوییده ای؟ 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درستکاری دارم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تا شاید خداوند عزوجل از تو نسلی به وجود آورد که زمین را پر از ستایش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سفره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 و برادرش را برتری داد به طوری که پادشاه، او را بر سر سفره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دستور داد تا آبخوری شاه را در بار ابن یامین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مجهز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ای بانگ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آنان روی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گم کرده ایم و برای هر کس که آن را بیاورد یک بار شتر خواهد</w:t>
      </w:r>
    </w:p>
    <w:p>
      <w:pPr>
        <w:pStyle w:val="BookText"/>
        <w:rPr/>
      </w:pP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خوب می دانید که ما نیامده ایم در این سرزمین فساد کنیم و 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آنها اینگونه بود که چنین حکم می کردند که سارق به بندگی گرفته می شد و دستش قطع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 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آبخوری را در بار ابن یامین یافتند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پنهان داشت و آن را برایشان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 به آنچه وصف می کنید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پناه به خدا که جز آن کس را که کالای خود را نزد وی یافته ایم بازداشت کنیم؛ زیرا 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پدرتان با نام خدا پیمانی استوار از شما گرفته است 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یوسف تقصیر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پسرت دزدی کرده و ما جز آنچه می دانیم گواهی نمی دهیم و ما نگهبان غیب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سوی پدرشان بازگشتند ماجرا را برای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دزدی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او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پسرانش دستور داد تا برای رفتن به مصر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راه افتادند تا این که به مصر رسیدند و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نامه ای از سوی یعقوب علیه السلام دادند که در آن از او التماس می کرد و می خواست که فرزندش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آن نامه نگریست اشک، امانش را برید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 نتوانست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وارد خانه شد و ساعتی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بیرون آمد و 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پیمانه ما را تمام بده و بر ما تصدق کن که خدا صدقه دهندگان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که تقوا و صبر پیشه کند خدا پاداش نیکوکاران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دستور داد تا نزد یعقوب علیه السلام بازگردند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یعقوب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دعایی به تو بیاموزم که خداوند با آن تو را دوباره بینا سازد و دو پسرت را به تو بازگرداند؟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بخوان که پدرت آدم علیه السلام آن را خواند و با آن توبه کرد و نوح علیه السلام آن را خواند و کشتی اش بر کوه جودی قرار گرفت و از غرق شدن نجات یافت و پدرت ابراهیم خلیل الرحمن علیه السلام وقتی که او را در آتش انداختند آن را خواند و خداوند آتش را بر او سرد و بی آسیب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دعا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علی، فاطمه، حسن و حسین، از تو می خواهم که یوسف و ابن یامین هر دو را نزد من بازگردانی و مرا دوباره بینا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این دعا را به پایان نرسانده بود که مژده دهنده آمد و پیراهن یوسف علیه السلام را بر او افکند و او دوباره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برادران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 که او همانا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روایت شده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طلب آمرزش برای آنان را تا سحرگاه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سوی مصر روی آورد و یوسف علیه السلام به بیرون از مصر آمد تا از او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تا از مرکب خود برای یعقوب علیه السلام پیاده شود، اما فرمانروایی خود را به یاد آورد و این کار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خداوند عزوجل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تا برای بنده درستکارم از مرکب خود پیاده نشوی؟ در چه مقام و جایگاهی بودی؟ دستت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دراز کرد و از میان انگشتانش نوری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در مجازات کاری که با یعقوب علیه السلام کردی و برای او پیاده نشدی هیچ پیامبری از صلب تو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داخل مصر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پروردگارم آن را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دوازده سالگی به زندان افتاد و هجده سال در آن جا ماند و پس از بیرون آمدن از زندان هشتاد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صد و ده سال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839329_1468164448"/>
      <w:bookmarkStart w:id="945" w:name="_Toc395"/>
      <w:bookmarkEnd w:id="944"/>
      <w:r>
        <w:rPr>
          <w:rtl w:val="true"/>
        </w:rPr>
        <w:t>توضیح</w:t>
      </w:r>
      <w:bookmarkEnd w:id="945"/>
    </w:p>
    <w:p>
      <w:pPr>
        <w:pStyle w:val="BookText"/>
        <w:rPr/>
      </w:pPr>
      <w:r>
        <w:rPr>
          <w:rFonts w:ascii="IRNazanin" w:hAnsi="IRNazanin" w:eastAsia="IRNazanin"/>
          <w:color w:val="111111"/>
          <w:sz w:val="28"/>
          <w:sz w:val="28"/>
          <w:szCs w:val="28"/>
          <w:rtl w:val="true"/>
          <w:lang w:bidi="fa-IR"/>
        </w:rPr>
        <w:t>ذلِکَ کَیْلٌ یَسِیرٌ قال البیضاوی أی مکیل قلیل لا یکفینا استقلوا ما کیل لهم فأرادوا أن یضاعفوه بالرجوع إلی الملک و یزدادوا إلیه ما یکال لأخیهم و یجوز أن یکون الإشارة إلی کَیْلَ بَعِیرٍ أی ذلک شی‌ء قلیل لا یضایقنا فیه الملک و لا یتعاظمه و قیل إنه من کلام یعقوب و معناه و إن حمل بعیر شی‌ء یسیر لا یخاطر لمثله بالولد قوله تعالی خَلَصُوا نَجِیًّا أی تخلصوا و اعتزلوا متناجین انتهی</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و قال السید قدس الله روحه فإن قیل ما الوجه فی طلب یوسف علیه السلام أخاه من إخوته ثم حبسه له عن الرجوع إلی أبیه مع علمه بما یلحقه علیه من الحزن و هل هذا إلا إضرار به و بأبیه قلنا الوجه فی ذلک ظاهر لأن یوسف علیه السلام لم یفعل ذلک إلا بوحی من الله تعالی إلیه و ذلک امتحان منه لنبیه یعقوب علیه السلام و ابتلاء لصبره و تعریض للعالی من منزلة الثواب و نظیر ذلک امتحانه علیه السلام بأن صرف عنه خبر یوسف طول تلک المدة حتی ذهب بصره بالبکاء علیه و إنما أمرهم یوسف علیه السلام بأن یلطفوا بأبیهم فی إرساله من غیر أن یکذبوه أو یخدعوه فإن قیل أ لیس قد قالوا له سنراود أباه و المراودة هی الخداع و المکر قلنا لیس المراودة علی ما ظننتم بل هی التلطف و التسبب و الاحتیال و قد یکون ذلک من جهة الصدق و الکذب جمیعا و إنما أمرهم بفعله علی أحسن الوجوه فإن خالفوه فلا لوم إلا علیهم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فما بال یوسف لم یعلم أباه علیه السلام بخبره لتسکن نفسه و یزول وجده مع علمه بشدة تحرقه و عظم قلقه قلنا فی ذلک وجهان أحدهما أن ذلک کان له ممکنا و کان علیه قادرا فأوحی الله تعالی إلیه بأن یعدل عن اطلاعه علی خبره تشدیدا للمحنة </w:t>
      </w:r>
      <w:bookmarkStart w:id="946" w:name="pg13749_126765"/>
    </w:p>
    <w:p>
      <w:pPr>
        <w:pStyle w:val="BookText"/>
        <w:rPr/>
      </w:pPr>
      <w:bookmarkEnd w:id="946"/>
      <w:r>
        <w:rPr>
          <w:rFonts w:ascii="IRNazanin" w:hAnsi="IRNazanin" w:eastAsia="IRNazanin"/>
          <w:color w:val="111111"/>
          <w:sz w:val="28"/>
          <w:sz w:val="28"/>
          <w:szCs w:val="28"/>
          <w:rtl w:val="true"/>
          <w:lang w:bidi="fa-IR"/>
        </w:rPr>
        <w:t xml:space="preserve">علیه و تعریضا للمنزلة الرفیعة فی البلوی و له تعالی أن یصعب التکلیف و أن یسهله و الجواب الآخر أنه جائز أن یکون علیه السلام لم یتمکن من ذلک و لا قدر علیه فلذلک عدل عنه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پیمانه ای ناچیز است که ما را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آنچه برایشان پیمانه شده بود را اندک شمردند و خواستند تا با بازگشت به سوی پادشاه آن را دو چندان کنند و آن مقدار که برای برادرشان پیمانه می شود را به آن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است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مقداری اندک است که پادشاه آن را از ما دریغ نمی کند و آن را زیاد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سخن یعقوب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شتر چیز اندکی است که ارزش ندارد برای آن فرزند را به خطر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کناری رفتند و مشغول نجوا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بیضاوی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سید بن طاووس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چرا یوسف علیه السلام از برادرانش خواست تا برادرش را نزد او بیاورند و سپس او را از بازگشت به سوی پدرش بازداشت با این که می دانست پدرش از دوری او اندوهگین می شود؟ آیا این کار چیزی جز آزار رساندن به برادر و پدرش بود؟ در پاسخ می گوییم که دلیل آن کار او روشن است؛ زیرا یوسف علیه السلام این کار را به دلیل وحی الهی انجام داد و آزمایشی از سوی خداوند متعال برای یعقوب علیه السلام و صبر او و عرضه داشتن مراتب عالی پاداش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او را با نیامدن خبری از یوسف علیه السلام در تمام آن مدت آزمایش کرد تا این که به دلیل گریه بر او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تنها به آنان دستور داد تا در فرستادن برادرش با پدر خود مهربانانه رفتار کنند و به او دروغ نگویند و نیرنگ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آنان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با نیرنگ از پدرش خواهیم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مراوده به معنای نیرنگ و فریب است، در پاسخ می گوییم که مراوده به آن معنایی که شما گمان کرده اید نیست، بلکه مهربانی کردن و دلیل و چاره ای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با راست گویی یا دروغ گویی صورت گیرد و یوسف علیه السلام تنها به آنان دستور داد که به بهترین وجه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آنان از دستور یوسف علیه السلام تخطی ورزیدند سرزنشی بر یوسف علیه السلام نیست و اگر سرزنشی باشد بر برادران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چرا یوسف علیه السلام که از دل سوختگی و نگرانی زیاد پدرش آگاه بود او را از زنده بودنش آگاه نساخت تا او آرام گیرد و غم و اندوهش بر طرف شود؟ در پاسخ دو دلیل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او می توانست این کار را بکند، اما خداوند به او وحی فرمود که از باخبر کردن او دست بکشد تا رنج او افزایش یابد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 جایگاه والایی در آزمایش را بر او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حق را دارد که تکلیف را دشوار یا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است که جایز است یوسف علیه السلام قادر بر آن کار نبوده باشد؛ از این رو از باخبر کردن یعقوب علیه السلام دست 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یوسف علیه السلام مردی را به سوی پدرش فرستاد تا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در مصر دیدم که به تو سلام می 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تو نزد خداوند عزوجل هرگز از دست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یعقوب علیه السلام دانست که یوسف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سخنان ذیل را بر زبان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839331_1468164448"/>
      <w:bookmarkStart w:id="948" w:name="_Toc396"/>
      <w:bookmarkEnd w:id="947"/>
      <w:r>
        <w:rPr>
          <w:rtl w:val="true"/>
        </w:rPr>
        <w:t>«</w:t>
      </w:r>
      <w:r>
        <w:rPr/>
        <w:t>24</w:t>
      </w:r>
      <w:r>
        <w:rPr>
          <w:rtl w:val="true"/>
        </w:rPr>
        <w:t>»</w:t>
      </w:r>
      <w:bookmarkEnd w:id="948"/>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الْمُظَفَّرُ الْعَلَوِیُّ عَنِ ابْنِ الْعَیَّاشِیِّ عَنْ أَبِیهِ عَنْ أَحْمَدَ بْنِ عُبَیْدِ اللَّهِ الْعَلَوِیِّ عَنْ عَلِیِّ بْنِ مُحَمَّدٍ الْعَلَوِیِّ الْعُمَرِیِّ عَنْ إِسْمَاعِیلَ بْنِ هَمَّامٍ قَالَ قَالَ الرِّضَا علیه السلام فِی قَوْلِ اللَّهِ عَزَّ وَ جَلَّ قالُوا إِنْ یَسْرِقْ فَقَدْ سَرَقَ أَخٌ لَهُ مِنْ قَبْلُ فَأَسَرَّها یُوسُفُ فِی نَفْسِهِ وَ لَمْ یُبْدِها لَهُمْ قَالَ کَانَتْ لِإِسْحَاقَ النَّبِیِّ علیه السلام مِنْطَقَةٌ تَتَوَارَثُهَا الْأَنْبِیَاءُ الْأَکَابِرُ </w:t>
      </w:r>
      <w:r>
        <w:rPr>
          <w:rStyle w:val="FootnoteAnchor"/>
          <w:rtl w:val="true"/>
        </w:rPr>
        <w:footnoteReference w:id="1058"/>
      </w:r>
      <w:r>
        <w:rPr>
          <w:rFonts w:ascii="Amiri" w:hAnsi="Amiri" w:eastAsia="Amiri" w:cs="Amiri"/>
          <w:color w:val="111111"/>
          <w:sz w:val="28"/>
          <w:sz w:val="28"/>
          <w:szCs w:val="28"/>
          <w:rtl w:val="true"/>
          <w:lang w:bidi="ar-SA"/>
        </w:rPr>
        <w:t xml:space="preserve">وَ کَانَتْ عِنْدَ عَمَّةِ یُوسُفَ وَ کَانَ یُوسُفُ عِنْدَهَا وَ کَانَتْ تُحِبُّهُ فَبَعَثَ إِلَیْهَا أَبُوهُ ابْعَثِیهِ إِلَیَّ وَ أَرُدُّهُ إِلَیْکَ فَبَعَثَتْ إِلَیْهِ دَعْهُ عِنْدِیَ اللَّیْلَةَ أَشُمَّهُ ثُمَّ أُرْسِلَهُ إِلَیْکَ غَدَاةً قَالَ فَلَمَّا أَصْبَحَتْ أَخَذَتِ الْمِنْطَقَةَ فَشَدَّتْهَا فِی وَسَطِهِ تَحْتَ الثِّیَابِ وَ بَعَثَتْ بِهِ إِلَی أَبِیهِ فَلَمَّا خَرَجَ مِنْ عِنْدِهَا طَلَبَتِ الْمِنْطَقَةَ فَوَجَدَتْ عَلَیْهِ </w:t>
      </w:r>
      <w:r>
        <w:rPr>
          <w:rStyle w:val="FootnoteAnchor"/>
          <w:rtl w:val="true"/>
        </w:rPr>
        <w:footnoteReference w:id="1059"/>
      </w:r>
      <w:r>
        <w:rPr>
          <w:rFonts w:ascii="Amiri" w:hAnsi="Amiri" w:eastAsia="Amiri" w:cs="Amiri"/>
          <w:color w:val="111111"/>
          <w:sz w:val="28"/>
          <w:sz w:val="28"/>
          <w:szCs w:val="28"/>
          <w:rtl w:val="true"/>
          <w:lang w:bidi="ar-SA"/>
        </w:rPr>
        <w:t xml:space="preserve">وَ کَانَ إِذَا سَرَقَ أَحَدٌ فِی ذَلِکَ الزَّمَانِ دُفِعَ إِلَی صَاحِبِ السَّرِقَةِ فَکَانَ عَبْدَهُ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إسماعیل مثله </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پنهان داشت و آن را برایشان آشکار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کمربندی داشت که آن را پیامبران بزرگتر از یکدیگر به ارث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کمربند را عمه یوسف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نزد عمه اش بود و عمه اش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پیغام فرستاد که یوسف علیه السلام را نزد من بفرست و من او را به تو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فرستاد که او را امشب نزدم واگذار تا او را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صبحگاهان او را نزد تو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عمه یوسف علیه السلام کمربند را گرفت و به کمر یوسف علیه السلام زیر لباس هایش بست و او را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از نزد او رفت او در پی کمربند آمد و آن را نزد یوسف علیه السلام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حدیث در عیون الاخبار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عمه یوسف علیه السلام کمربند را گرفت و به کمر او بست و روی آن، لباس پوشانید و او را به سوی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نزد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 او در پی کمربند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را دزدیدند و آن را نزد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الشرائع نیز این طور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آن زمان اگر کسی دزدی می کرد می بایست به آن کسی که از او دزدی کرده داده می شد و بنده اش می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تفسیر عیاشی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839333_1468164448"/>
      <w:bookmarkStart w:id="950" w:name="_Toc397"/>
      <w:bookmarkEnd w:id="949"/>
      <w:r>
        <w:rPr>
          <w:rtl w:val="true"/>
        </w:rPr>
        <w:t>««</w:t>
      </w:r>
      <w:r>
        <w:rPr/>
        <w:t>25</w:t>
      </w:r>
      <w:r>
        <w:rPr>
          <w:rtl w:val="true"/>
        </w:rPr>
        <w:t>»</w:t>
      </w:r>
      <w:bookmarkEnd w:id="95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الخصال أبی عن محمد العطار عن الأشعری عن علی بن محمد عن رجل عن </w:t>
      </w:r>
      <w:bookmarkStart w:id="951" w:name="pg13749_126766"/>
    </w:p>
    <w:p>
      <w:pPr>
        <w:pStyle w:val="BookText"/>
        <w:rPr/>
      </w:pPr>
      <w:bookmarkEnd w:id="951"/>
      <w:r>
        <w:rPr>
          <w:rFonts w:ascii="IRNazanin" w:hAnsi="IRNazanin" w:eastAsia="IRNazanin"/>
          <w:color w:val="111111"/>
          <w:sz w:val="28"/>
          <w:sz w:val="28"/>
          <w:szCs w:val="28"/>
          <w:rtl w:val="true"/>
          <w:lang w:bidi="fa-IR"/>
        </w:rPr>
        <w:t xml:space="preserve">سلیمان بن زیاد المنقری </w:t>
      </w:r>
      <w:r>
        <w:rPr>
          <w:rStyle w:val="FootnoteAnchor"/>
          <w:rtl w:val="true"/>
        </w:rPr>
        <w:footnoteReference w:id="1062"/>
      </w:r>
      <w:r>
        <w:rPr>
          <w:rFonts w:ascii="IRNazanin" w:hAnsi="IRNazanin" w:eastAsia="IRNazanin"/>
          <w:color w:val="111111"/>
          <w:sz w:val="28"/>
          <w:sz w:val="28"/>
          <w:szCs w:val="28"/>
          <w:rtl w:val="true"/>
          <w:lang w:bidi="fa-IR"/>
        </w:rPr>
        <w:t xml:space="preserve">عن عمرو بن شمر عن إسماعیل السدی عن عبد الرحمن بن سابط القرشی </w:t>
      </w:r>
      <w:r>
        <w:rPr>
          <w:rStyle w:val="FootnoteAnchor"/>
          <w:rtl w:val="true"/>
        </w:rPr>
        <w:footnoteReference w:id="1063"/>
      </w:r>
      <w:r>
        <w:rPr>
          <w:rFonts w:ascii="Amiri" w:hAnsi="Amiri" w:eastAsia="Amiri" w:cs="Amiri"/>
          <w:color w:val="111111"/>
          <w:sz w:val="28"/>
          <w:sz w:val="28"/>
          <w:szCs w:val="28"/>
          <w:rtl w:val="true"/>
          <w:lang w:bidi="ar-SA"/>
        </w:rPr>
        <w:t xml:space="preserve">عن جابر بن عبد الله الأنصاری فی قول الله عز و جل حکایة عن یوسف إِنِّی رَأَیْتُ أَحَدَ عَشَرَ کَوْکَباً وَ الشَّمْسَ وَ الْقَمَرَ رَأَیْتُهُمْ لِی ساجِدِینَ فقال فی تسمیة النجوم هو الطارق و جوبان و الذیال و ذو الکنفان و قابس و وثاب و عمودان و فیلق و مصبح و الصدح و ذو الفزع و الضیاء و النور یعنی الشمس و القمر و کل هذه الکواکب محیطة بالسماء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 تفسیر نام ستارگان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آنها طارق، جوبان، ذیال، ذوالکنفان، قابس، وثاب، عمودان، فیلق، مصبح، صدح، ذوالفزع، ضیاء و نور یعنی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ستارگان در گرداگرد آسمان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الخصال در سند اول، ذوالکتفان مضبح و ضروج و در سند دوم، حربان مضبح، ضروج و ذوالقرع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این حدیث را در عرائس آورده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طارق، ذبال، ذوالکتعین، فرغ، وتاب، عمودان، مصبح، ضلیق و ضروح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در حدیث اول و ذیل آن آمده و اختلاف آن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رجوع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1839335_1468164448"/>
      <w:bookmarkStart w:id="953" w:name="_Toc398"/>
      <w:bookmarkEnd w:id="952"/>
      <w:r>
        <w:rPr>
          <w:rtl w:val="true"/>
        </w:rPr>
        <w:t>«</w:t>
      </w:r>
      <w:r>
        <w:rPr/>
        <w:t>26</w:t>
      </w:r>
      <w:r>
        <w:rPr>
          <w:rtl w:val="true"/>
        </w:rPr>
        <w:t>»</w:t>
      </w:r>
      <w:bookmarkEnd w:id="95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عَبْدُ اللَّهِ بْنُ حَامِدٍ عَنْ مُحَمَّدِ بْنِ جَعْفَرٍ عَنِ الْحَسَنِ بْنِ عَرَفَةَ عَنِ الْحَکَمِ بْنِ ظُهَیْرٍ عَنِ السُّدِّیِّ عَنْ عَبْدِ الرَّحْمَنِ بْنِ سَابِطٍ الْقُرَشِیِّ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رَجُلٌ مِنَ الْیَهُودِ یُقَالُ لَهُ بُسْتَانٌ </w:t>
      </w:r>
      <w:r>
        <w:rPr>
          <w:rStyle w:val="FootnoteAnchor"/>
          <w:rtl w:val="true"/>
        </w:rPr>
        <w:footnoteReference w:id="1065"/>
      </w:r>
      <w:r>
        <w:rPr>
          <w:rFonts w:ascii="Amiri" w:hAnsi="Amiri" w:eastAsia="Amiri" w:cs="Amiri"/>
          <w:color w:val="111111"/>
          <w:sz w:val="28"/>
          <w:sz w:val="28"/>
          <w:szCs w:val="28"/>
          <w:rtl w:val="true"/>
          <w:lang w:bidi="ar-SA"/>
        </w:rPr>
        <w:t xml:space="preserve">الْیَهُودِیُّ فَقَالَ یَا مُحَمَّدُ أَخْبِرْنِی عَنِ الْکَوَاکِبِ الَّتِی رَآهَا یُوسُفُ أَنَّهَا سَاجِدَةٌ لَهُ مَا أَسْمَاؤُهُمَا فَلَمْ یُجِبْهُ نَبِیُّ اللَّهِ یَوْمَئِذٍ فِی شَیْ‌ءٍ وَ نَزَلَ جَبْرَئِیلُ بَعْدُ فَأَخْبَرَ النَّبِیَّ صلی الله علیه و آله بِأَسْمَائِهَا قَالَ فَبَعَثَ نَبِیُّ اللَّهِ إِلَی بُسْتَانٍ فَلَمَّا أَنْ جَاءَ قَالَ النَّبِیُّ صلی الله علیه و آله هَلْ أَنْتَ مُسْلِمٌ إِنْ أَخْبَرْتُکَ بِأَسْمَائِهَا قَالَ فَقَالَ لَهُ نَعَمْ فَقَالَ لَهُ النَّبِیُّ صلی الله علیه و آله جربانٌ وَ الطَّارِقُ وَ الذَّیَّالُ وَ ذُو الْکَنَفَانِ وَ قَابِسُ وَ وَثَّابٌ وَ عَمُودَانُ وَ الْفَیْلَقُ وَ الْمُصْبِحُ وَ الضَّرُوحُ وَ ذُو الْفَزَعِ وَ الضِّیَاءِ وَ النُّورِ رَآهَا فِی أُفُقِ السَّمَاءِ سَاجِدَةً لَهُ فَلَمَّا قَصَّهَا یُوسُفُ علیه السلام عَلَی یَعْقُوبَ علیه السلام قَالَ یَعْقُوبُ هَذَا أَمْرٌ مُتَشَتِّتٌ یَجْمَعَهُ اللَّهُ عَزَّ وَ جَلَّ بَعْدُ قَالَ فَقَالَ بُسْتَانٌ وَ اللَّهِ إِنَّ هَذِهِ لَأَسْمَاؤُهَا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954" w:name="pg13749_126767"/>
    </w:p>
    <w:p>
      <w:pPr>
        <w:pStyle w:val="BookText"/>
        <w:rPr/>
      </w:pPr>
      <w:bookmarkEnd w:id="9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به نام بستان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عرائس، نستار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یهودی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من بگو که نام آن ستارگانی که یوسف علیه السلام در خواب دید که بر او سجده می کنند چیست؟ پیامبر صلی الله علیه و آله در آن هنگام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پیامبر صلی الله علیه و آله نازل شد و او را از نام آنها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سوی بستان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بستان نزد ایشان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 ستارگان را به تو بگویم مسلمان می شوی؟ بستان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جربان، طارق، ذیال، ذوالکنفان، قابس، وثاب، عمودان، فیلق، مصبح، ضروح، ذوالفزع، ضیاء و نور که یوسف علیه السلام در خواب دید که آنها در افق آسمان بر 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خواب را برای یعقوب علیه السلام تعریف کرد یعقوب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پراکنده است که خداوند بعداً آن را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که 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این ها نام آن ستارگان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839337_1468164448"/>
      <w:bookmarkStart w:id="956" w:name="_Toc399"/>
      <w:bookmarkEnd w:id="955"/>
      <w:r>
        <w:rPr>
          <w:rtl w:val="true"/>
        </w:rPr>
        <w:t>بیان</w:t>
      </w:r>
      <w:bookmarkEnd w:id="956"/>
    </w:p>
    <w:p>
      <w:pPr>
        <w:pStyle w:val="BookText"/>
        <w:rPr/>
      </w:pPr>
      <w:r>
        <w:rPr>
          <w:rFonts w:ascii="IRNazanin" w:hAnsi="IRNazanin" w:eastAsia="IRNazanin"/>
          <w:color w:val="111111"/>
          <w:sz w:val="28"/>
          <w:sz w:val="28"/>
          <w:szCs w:val="28"/>
          <w:rtl w:val="true"/>
          <w:lang w:bidi="fa-IR"/>
        </w:rPr>
        <w:t xml:space="preserve">فی البیضاوی ذو الکتفین </w:t>
      </w:r>
      <w:r>
        <w:rPr>
          <w:rStyle w:val="FootnoteAnchor"/>
          <w:rtl w:val="true"/>
        </w:rPr>
        <w:footnoteReference w:id="1067"/>
      </w:r>
      <w:r>
        <w:rPr>
          <w:rFonts w:ascii="IRNazanin" w:hAnsi="IRNazanin" w:eastAsia="IRNazanin"/>
          <w:color w:val="111111"/>
          <w:sz w:val="28"/>
          <w:sz w:val="28"/>
          <w:szCs w:val="28"/>
          <w:rtl w:val="true"/>
          <w:lang w:bidi="fa-IR"/>
        </w:rPr>
        <w:t xml:space="preserve">و فی العرائس ذو الکنفات </w:t>
      </w:r>
      <w:r>
        <w:rPr>
          <w:rStyle w:val="FootnoteAnchor"/>
          <w:rtl w:val="true"/>
        </w:rPr>
        <w:footnoteReference w:id="1068"/>
      </w:r>
      <w:r>
        <w:rPr>
          <w:rFonts w:ascii="IRNazanin" w:hAnsi="IRNazanin" w:eastAsia="IRNazanin"/>
          <w:color w:val="111111"/>
          <w:sz w:val="28"/>
          <w:sz w:val="28"/>
          <w:szCs w:val="28"/>
          <w:rtl w:val="true"/>
          <w:lang w:bidi="fa-IR"/>
        </w:rPr>
        <w:t xml:space="preserve">و فی أکثر نسخ البیضاوی الفلیق و فی العرائس کما فی الخبر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بیضاوی، ذوالکتفین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جای ذوالفرغ، فرغ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عرائس، ذوالکنفات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دانستی که در عرائس، ذوالکتفین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بیشتر نسخه های کتاب بیضاوی، فلیق و در عرائس همانی آمده است که در حدیث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نام آن ستارگان را به نقل از عرائس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رجوع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839339_1468164448"/>
      <w:bookmarkStart w:id="958" w:name="_Toc400"/>
      <w:bookmarkEnd w:id="957"/>
      <w:r>
        <w:rPr>
          <w:rtl w:val="true"/>
        </w:rPr>
        <w:t>«</w:t>
      </w:r>
      <w:r>
        <w:rPr/>
        <w:t>27</w:t>
      </w:r>
      <w:r>
        <w:rPr>
          <w:rtl w:val="true"/>
        </w:rPr>
        <w:t>»</w:t>
      </w:r>
      <w:bookmarkEnd w:id="958"/>
    </w:p>
    <w:p>
      <w:pPr>
        <w:pStyle w:val="BookText"/>
        <w:rPr/>
      </w:pPr>
      <w:r>
        <w:rPr>
          <w:rFonts w:ascii="Amiri" w:hAnsi="Amiri" w:eastAsia="Amiri" w:cs="Amiri"/>
          <w:color w:val="111111"/>
          <w:sz w:val="28"/>
          <w:sz w:val="28"/>
          <w:szCs w:val="28"/>
          <w:rtl w:val="true"/>
          <w:lang w:bidi="ar-SA"/>
        </w:rPr>
        <w:t>ل، الخصال ابْنُ الْوَلِیدِ عَنِ الصَّفَّارِ عَنِ ابْنِ مَعْرُوفٍ عَنْ مُحَمَّدِ بْنِ سَهْلٍ الْبَحْرَانِیِّ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الْبَکَّاءُونَ خَمْسَةٌ آدَمُ وَ یَعْقُوبُ وَ یُوسُفُ وَ فَاطِمَةُ بِنْتُ مُحَمَّدٍ صلی الله علیه و آله وَ عَلِیُّ بْنُ الْحُسَیْنِ علیهما السلام فَأَمَّا آدَمُ فَبَکَی عَلَی الْجَنَّةِ حَتَّی صَارَ فِی خَدَّیْهِ أَمْثَالُ الْأَوْدِیَةِ وَ أَمَّا یَعْقُوبُ فَبَکَی عَلَی یُوسُفَ حَتَّی ذَهَبَ بَصَرُهُ وَ حَتَّی قِیلَ لَهُ تَاللَّهِ تَفْتَؤُا تَذْکُرُ یُوسُفَ حَتَّی تَکُونَ حَرَضاً أَوْ تَکُونَ مِنَ الْهالِکِینَ وَ أَمَّا یُوسُفُ فَبَکَی عَلَی یَعْقُوبَ حَتَّی تَأَذَّی بِهِ أَهْلُ السِّجْنِ فَقَالُوا لَهُ إِمَّا أَنْ تَبْکِیَ اللَّیْلَ وَ تَسْکُتَ بِالنَّهَارِ وَ إِمَّا أَنْ تَبْکِیَ النَّهَارَ وَ تَسْکُتَ بِاللَّیْلِ فَصَالَحَهُمْ عَلَی وَاحِدَةٍ مِنْهُمَا وَ أَمَّا فَاطِمَةُ فَبَکَتْ عَلَی رَسُولِ اللَّهِ صلی الله علیه و آله حَتَّی تَأَذَّی بِهِ أَهْلُ الْمَدِینَةِ فَقَالُوا لَهَا قَدْ آذَیْتِنَا بِکَثْرَةِ بُکَائِکِ فَکَانَتْ تَخْرُجُ إِلَی الْمَقَابِرِ مَقَابِرِ الشُّهَدَاءِ فَتَبْکِی حَتَّی تَنْقَضِیَ حَاجَتُهَا ثُمَّ تَنْصَرِفُ وَ أَمَّا عَلِیُّ بْنُ الْحُسَیْنِ علیهما السلام فَبَکَی عَلَی الْحُسَیْنِ عِشْرِینَ سَنَةً أَوْ أَرْبَعِینَ سَنَةً مَا وُضِعَ بَیْنَ یَدَیْهِ طَعَامٌ إِلَّا بَکَی حَتَّی قَالَ لَهُ مَوْلًی لَهُ جُعِلْتُ فِدَاکَ یَا ابْنَ رَسُولِ اللَّهِ إِنِّی أَخَافُ عَلَیْکَ أَنْ تَکُونَ مِنَ الْجَاهِلِینَ </w:t>
      </w:r>
      <w:r>
        <w:rPr>
          <w:rStyle w:val="FootnoteAnchor"/>
          <w:rtl w:val="true"/>
        </w:rPr>
        <w:footnoteReference w:id="1070"/>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إِنِّی مَا أَذْکُرُ مَصْرَعَ بَنِی فَاطِمَةَ إِلَّا خَنَقَتْنِی لِذَلِکَ عَبْرَةٌ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بسیار می گریستند که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صلی الله علیه و آله و علی بن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برای بهشت آن قدر گریست که در گونه هایش یک گودی شبیه به دره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برای یوسف علیه السلام آن قدر گریست که نابینا شد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پیوسته یوسف را یاد می کنی تا بیمار شوی 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یعقوب علیه السلام آن قدر گریست که زندانیان دیگر آزرده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و روز آرام گیر و یا روز گریه کن و شب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بر یکی از این دو هنگام با آنان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برای پیامبر صلی الله علیه و آله آن قدر گریست که مردم مدینه آزرده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گریه بسیار تو آزرده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سلام الله علیها به سر مزار شهدا می رفت و آن قدر می گریست تا نیازش به گریه را برطرف می کرد و سپس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بیست سال یا چهل سال بر امام حسین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غذایی پیش او می گذاشتند اشک از چشمانشان جاری می شد، به طوری که بنده ای از بندگان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جانم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 شما هستم و بیم دارم که شما از نادانان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و چند نسخه دیگر این طور آمده، اما در نسخه ای از این کتاب، هلاک شدگان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الخصال که به تازگی با استفاده از نسخه های خطی اش به چاپ رسیده نیز، هلاک شدگان آمده و همین نیز درست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محض این که کشته شدن فرزندان فاطمه سلام الله علیها را به یاد می آورم اشک، امانم را می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839341_1468164448"/>
      <w:bookmarkStart w:id="960" w:name="_Toc401"/>
      <w:bookmarkEnd w:id="959"/>
      <w:r>
        <w:rPr>
          <w:rtl w:val="true"/>
        </w:rPr>
        <w:t>«</w:t>
      </w:r>
      <w:r>
        <w:rPr/>
        <w:t>28</w:t>
      </w:r>
      <w:r>
        <w:rPr>
          <w:rtl w:val="true"/>
        </w:rPr>
        <w:t>»</w:t>
      </w:r>
      <w:bookmarkEnd w:id="96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عِدَّةٌ مِنْ أَصْحَابِنَا عَنِ ابْنِ أَسْبَاطٍ عَنْ عَمِّهِ یَعْقُوبَ بْنِ سَالِمٍ عَنْ إِسْحَاقَ بْنِ عَمَّارٍ عَنِ الْکَاهِلِیِّ قَالَ سَمِعْتُ أَبَا عَبْدِ اللَّهِ علیه السلام یَقُولُ إِنَّ یَعْقُوبَ لَمَّا ذَهَبَ مِنْهُ ابْنُ یَامِینَ </w:t>
      </w:r>
      <w:r>
        <w:rPr>
          <w:rStyle w:val="FootnoteAnchor"/>
          <w:rtl w:val="true"/>
        </w:rPr>
        <w:footnoteReference w:id="1072"/>
      </w:r>
      <w:r>
        <w:rPr>
          <w:rFonts w:ascii="Amiri" w:hAnsi="Amiri" w:eastAsia="Amiri" w:cs="Amiri"/>
          <w:color w:val="111111"/>
          <w:sz w:val="28"/>
          <w:sz w:val="28"/>
          <w:szCs w:val="28"/>
          <w:rtl w:val="true"/>
          <w:lang w:bidi="ar-SA"/>
        </w:rPr>
        <w:t xml:space="preserve">نَادَی یَا رَبِّ أَ مَا تَرْحَمُنِی أَذْهَبْتَ عَیْنَیَّ وَ أَذْهَبْتَ ابْنَیَّ فَأَوْحَی اللَّهُ تَبَارَکَ وَ تَعَالَی إِلَیْهِ لَوْ أَمَتُّهُمَا لَأَحْیَیْتُهُمَا حَتَّی أَجْمَعَ بَیْنَکَ وَ بَیْنَهُمَا وَ لَکِنْ أَ مَا تَذْکُرُ الشَّاةَ ذَبَحْتَهَا وَ شَوَیْتَهَا </w:t>
      </w:r>
      <w:bookmarkStart w:id="961" w:name="pg13749_126768"/>
    </w:p>
    <w:p>
      <w:pPr>
        <w:pStyle w:val="BookText"/>
        <w:rPr/>
      </w:pPr>
      <w:bookmarkEnd w:id="961"/>
      <w:r>
        <w:rPr>
          <w:rFonts w:ascii="Amiri" w:hAnsi="Amiri" w:eastAsia="Amiri" w:cs="Amiri"/>
          <w:color w:val="111111"/>
          <w:sz w:val="28"/>
          <w:sz w:val="28"/>
          <w:szCs w:val="28"/>
          <w:rtl w:val="true"/>
          <w:lang w:bidi="ar-SA"/>
        </w:rPr>
        <w:t xml:space="preserve">وَ أَکَلْتَ وَ فُلَانٌ إِلَی جَنْبِکَ صَائِمٌ لَمْ تُنِلْهُ مِنْهَا شَیْئاً قَالَ ابْنُ أَسْبَاطٍ قَالَ یَعْقُوبُ حَدَّثَنِی الْمِیثَمِیُّ عَنْ أَبِی عَبْدِ اللَّهِ علیه السلام أَنَّ یَعْقُوبَ بَعْدَ ذَلِکَ کَانَ یُنَادِی مُنَادِیهِ کُلَّ غَدَاةٍ مِنْ مَنْزِلِهِ عَلَی فَرْسَخٍ أَلَا مَنْ أَرَادَ الْغَدَاءَ </w:t>
      </w:r>
      <w:r>
        <w:rPr>
          <w:rStyle w:val="FootnoteAnchor"/>
          <w:rtl w:val="true"/>
        </w:rPr>
        <w:footnoteReference w:id="1073"/>
      </w:r>
      <w:r>
        <w:rPr>
          <w:rFonts w:ascii="Amiri" w:hAnsi="Amiri" w:eastAsia="Amiri" w:cs="Amiri"/>
          <w:color w:val="111111"/>
          <w:sz w:val="28"/>
          <w:sz w:val="28"/>
          <w:szCs w:val="28"/>
          <w:rtl w:val="true"/>
          <w:lang w:bidi="ar-SA"/>
        </w:rPr>
        <w:t xml:space="preserve">فَلْیَأْتِ آلَ یَعْقُوبَ وَ إِذَا أَمْسَی نَادَی أَلَا مَنْ أَرَادَ الْعَشَاءَ فَلْیَأْتِ آلَ یَعْقُوبَ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یامین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اختلاف نظر در این که نام او بنیامین است یا ابن یامین را دانستید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یعقوب علیه السلام دور شد یعقوب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رحم نمی کنی؟ چشمانم و دو پسرم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میرانده هم باشم زنده می کنم تا تو و آنان را گرد 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 گوسفند را به یاد نمی آوری که سر بریدی و بریان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تو آن را خوردی و فلانی در کنار تو روزه بود و تو چیزی از آن را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منادی یعقوب علیه السلام به وقت ناهار به فاصله یک فرسخ از منزلش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ناهار می خواهد نزد آل یعقوب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شب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شام می خواهد نزد آل یعقوب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839343_1468164448"/>
      <w:bookmarkStart w:id="963" w:name="_Toc402"/>
      <w:bookmarkEnd w:id="962"/>
      <w:r>
        <w:rPr>
          <w:rtl w:val="true"/>
        </w:rPr>
        <w:t>«</w:t>
      </w:r>
      <w:r>
        <w:rPr/>
        <w:t>29</w:t>
      </w:r>
      <w:r>
        <w:rPr>
          <w:rtl w:val="true"/>
        </w:rPr>
        <w:t>»</w:t>
      </w:r>
      <w:bookmarkEnd w:id="963"/>
    </w:p>
    <w:p>
      <w:pPr>
        <w:pStyle w:val="BookText"/>
        <w:rPr/>
      </w:pPr>
      <w:r>
        <w:rPr>
          <w:rFonts w:ascii="Amiri" w:hAnsi="Amiri" w:eastAsia="Amiri" w:cs="Amiri"/>
          <w:color w:val="111111"/>
          <w:sz w:val="28"/>
          <w:sz w:val="28"/>
          <w:szCs w:val="28"/>
          <w:rtl w:val="true"/>
          <w:lang w:bidi="ar-SA"/>
        </w:rPr>
        <w:t>ل، الخصال ابْنُ الْوَلِیدِ عَنِ الصَّفَّارِ عَنِ الْبَرْقِیِّ عَنِ ابْنِ مَحْبُوبٍ عَنْ هِشَامِ بْنِ سَالِمٍ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 یَبْعَثْ أَنْبِیَاءَ مُلُوکاً فِی الْأَرْضِ إِلَّا أَرْبَعَةً بَعْدَ نُوحٍ ذُو الْقَرْنَیْنِ وَ اسْمُهُ عَیَّاشٌ وَ دَاوُدُ وَ سُلَیْمَانُ وَ یُوسُفُ علیهم السلام فَأَمَّا عَیَّاشٌ فَمَلَکَ مَا بَیْنَ الْمَشْرِقِ وَ الْمَغْرِبِ وَ أَمَّا دَاوُدُ فَمَلَکَ مَا بَیْنَ الشَّامَاتِ إِلَی بِلَادِ إِصْطَخْرَ وَ کَذَلِکَ مَلَکَ سُلَیْمَانُ وَ أَمَّا یُوسُفُ فَمَلَکَ مِصْرَ وَ بَرَارِیَهَا لَمْ یُجَاوِزْهَا إِلَی غَیْرِهَا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نوح علیه السلام تنها چهار پیامبر را در زمین پادشاه قرار داد که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عیاش نام داشت، داود، سلیمان و یوسف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علیه السلام پادشاه ما بین مشرق و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نیز سلیمان علیهما السلام پادشاه ما بین شامات تا اصطخر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نیز تنها بر مصر و بیابان های آن پادشاهی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839345_1468164448"/>
      <w:bookmarkStart w:id="965" w:name="_Toc403"/>
      <w:bookmarkEnd w:id="964"/>
      <w:r>
        <w:rPr>
          <w:rtl w:val="true"/>
        </w:rPr>
        <w:t>«</w:t>
      </w:r>
      <w:r>
        <w:rPr/>
        <w:t>30</w:t>
      </w:r>
      <w:r>
        <w:rPr>
          <w:rtl w:val="true"/>
        </w:rPr>
        <w:t>»</w:t>
      </w:r>
      <w:bookmarkEnd w:id="965"/>
    </w:p>
    <w:p>
      <w:pPr>
        <w:pStyle w:val="BookText"/>
        <w:rPr/>
      </w:pPr>
      <w:r>
        <w:rPr>
          <w:rFonts w:ascii="Amiri" w:hAnsi="Amiri" w:eastAsia="Amiri" w:cs="Amiri"/>
          <w:color w:val="111111"/>
          <w:sz w:val="28"/>
          <w:sz w:val="28"/>
          <w:szCs w:val="28"/>
          <w:rtl w:val="true"/>
          <w:lang w:bidi="ar-SA"/>
        </w:rPr>
        <w:t>ع، علل الشرائع الْقَطَّانُ عَنِ السُّکَّرِیِّ عَنِ الْجَوْهَرِیِّ عَنِ ابْنِ عُمَارَةَ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یَعْقُوبُ وَ عِیصٌ تَوْأَمَیْنِ فَوُلِدَ عِیصٌ ثُمَّ وُلِدَ یَعْقُوبُ فَسُمِّیَ یَعْقُوبَ لِأَنَّهُ خَرَجَ بِعَقِبِ أَخِیهِ عِیصٍ وَ یَعْقُوبُ هُوَ إِسْرَائِیلُ وَ مَعْنَی إِسْرَائِیلَ عَبْدُ اللَّهِ لِأَنَّ الْإِسْرَا هُوَ عَبْدٌ وَ إِیلَ هُوَ اللَّهُ عَزَّ وَ جَلَّ وَ رُوِیَ فِی خَبَرٍ آخَرَ أَنَّ الْإِسْرَا هُوَ الْقُوَّةُ وَ إِیلَ هُوَ اللَّهُ عَزَّ وَ جَلَّ فَمَعْنَی إِسْرَائِیلَ قُوَّةُ اللَّهِ عَزَّ وَ جَلَّ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پدرش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و عیص دوقلو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عیص و سپس یعقوب علیه السلام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این رو به این نام نامیده شد که در پس برادرش عیص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همان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معنای بنده خداست؛ زیرا اسرا به معنای بنده و ایل به معنای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اسرا به معنای نیرو و ایل به معنای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اسرائیل به معنای نیروی خداوند عزوجل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839347_1468164448"/>
      <w:bookmarkStart w:id="967" w:name="_Toc404"/>
      <w:bookmarkEnd w:id="966"/>
      <w:r>
        <w:rPr>
          <w:rtl w:val="true"/>
        </w:rPr>
        <w:t>«</w:t>
      </w:r>
      <w:r>
        <w:rPr/>
        <w:t>31</w:t>
      </w:r>
      <w:r>
        <w:rPr>
          <w:rtl w:val="true"/>
        </w:rPr>
        <w:t>»</w:t>
      </w:r>
      <w:bookmarkEnd w:id="96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عَبْدُ اللَّهِ بْنُ حَامِدٍ عَنْ خَلَفِ بْنِ مُحَمَّدِ بْنِ إِسْمَاعِیلَ عَنْ مُحَمَّدِ بْنِ عَلِیِّ بْنِ حَمْزَةَ الْأَنْصَارِیِّ عَنْ عَبْدِ الرَّحْمَنِ بْنِ إِبْرَاهِیمَ الدِّمَشْقِیِّ عَنْ بِشْرِ بْنِ أَبِی بَکْرٍ عَنْ أَبِی بَکْرِ بْنِ أَبِی مَرْیَمَ عَنْ سَعِیدِ بْنِ عَمْرٍو الْأَنْصَارِیِّ عَنْ أَبِیهِ عَنْ کَعْبِ الْأَحْبَارِ </w:t>
      </w:r>
      <w:r>
        <w:rPr>
          <w:rStyle w:val="FootnoteAnchor"/>
          <w:rtl w:val="true"/>
        </w:rPr>
        <w:footnoteReference w:id="1077"/>
      </w:r>
      <w:r>
        <w:rPr>
          <w:rFonts w:ascii="Amiri" w:hAnsi="Amiri" w:eastAsia="Amiri" w:cs="Amiri"/>
          <w:color w:val="111111"/>
          <w:sz w:val="28"/>
          <w:sz w:val="28"/>
          <w:szCs w:val="28"/>
          <w:rtl w:val="true"/>
          <w:lang w:bidi="ar-SA"/>
        </w:rPr>
        <w:t xml:space="preserve">فِی حَدِیثٍ طَوِیلٍ یَقُولُ فِیهِ إِنَّمَا سُمِّیَ إِسْرَائِیلُ إِسْرَائِیلَ اللَّهِ لِأَنَّ یَعْقُوبَ کَانَ یَخْدُمُ بَیْتَ الْمَقْدِسِ وَ کَانَ أَوَّلَ مَنْ یَدْخُلُ وَ آخِرَ مَنْ یَخْرُجُ وَ کَانَ یُسْرِجُ الْقَنَادِیلَ وَ کَانَ إِذَا کَانَ بِالْغَدَاةِ رَآهَا مُطْفَأَةً قَالَ </w:t>
      </w:r>
      <w:bookmarkStart w:id="968" w:name="pg13749_126769"/>
    </w:p>
    <w:p>
      <w:pPr>
        <w:pStyle w:val="BookText"/>
        <w:rPr/>
      </w:pPr>
      <w:bookmarkEnd w:id="968"/>
      <w:r>
        <w:rPr>
          <w:rFonts w:ascii="Amiri" w:hAnsi="Amiri" w:eastAsia="Amiri" w:cs="Amiri"/>
          <w:color w:val="111111"/>
          <w:sz w:val="28"/>
          <w:sz w:val="28"/>
          <w:szCs w:val="28"/>
          <w:rtl w:val="true"/>
          <w:lang w:bidi="ar-SA"/>
        </w:rPr>
        <w:t xml:space="preserve">فَبَاتَ لَیْلَةً فِی مَسْجِدِ بَیْتِ الْمَقْدِسِ فَإِذَا بِجِنِّیٍّ یُطْفِئُهَا فَأَخَذَهُ فَأَسَرَهُ إِلَی سَارِیَةٍ فِی الْمَسْجِدِ فَلَمَّا أَصْبَحُوا رَأَوْهُ أَسِیراً وَ کَانَ اسْمُ الْجِنِّیِّ إِیلَ فَسُمِّیَ إِسْرَائِیلَ لِذَلِکَ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نسخه و نیز در منبع این طور آمده، اما در نسخه چاپ شده، کعب احبار با حاء بی نقطه آمده که همین نیز درست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حدیثی طولانی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این رو اسرائیل الله نامیده شد که یعقوب علیه السلام خادم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وارد آن می شد و آخرین کسی بود که از آن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ها را روشن می کرد و روز که می آمد می دید که خاموش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از این رو یعقوب علیه السلام شبی را در مسجد بیت المقدس ماند و ناگهان دید که یک جن آنها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آن را جن را گرفت و به یکی از ستون های مسجد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آنان آن جن را اسیر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جن، 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یعقوب علیه السلام اسرائیل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839349_1468164448"/>
      <w:bookmarkStart w:id="970" w:name="_Toc405"/>
      <w:bookmarkEnd w:id="969"/>
      <w:r>
        <w:rPr>
          <w:rtl w:val="true"/>
        </w:rPr>
        <w:t>«</w:t>
      </w:r>
      <w:r>
        <w:rPr/>
        <w:t>32</w:t>
      </w:r>
      <w:r>
        <w:rPr>
          <w:rtl w:val="true"/>
        </w:rPr>
        <w:t>»</w:t>
      </w:r>
      <w:bookmarkEnd w:id="970"/>
    </w:p>
    <w:p>
      <w:pPr>
        <w:pStyle w:val="BookText"/>
        <w:rPr/>
      </w:pPr>
      <w:r>
        <w:rPr>
          <w:rFonts w:ascii="Amiri" w:hAnsi="Amiri" w:eastAsia="Amiri" w:cs="Amiri"/>
          <w:color w:val="111111"/>
          <w:sz w:val="28"/>
          <w:sz w:val="28"/>
          <w:szCs w:val="28"/>
          <w:rtl w:val="true"/>
          <w:lang w:bidi="ar-SA"/>
        </w:rPr>
        <w:t>یه، من لا یحضر الفقیه فِی رِوَایَةِ عَبْدِ اللَّهِ بْنِ مَیْمُونٍ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یَعْقُوبُ لِابْنِهِ یُوسُفَ یَا بُنَیَّ لَا تَزْنِ فَإِنَّ الطَّیْرَ لَوْ زَنَی لَتَنَاثَرَ رِیشُهُ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پسرکم، زنا مکن؛ زیرا اگر پرنده نیز زنا می کرد پرهایش فرو می ریخت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1839351_1468164448"/>
      <w:bookmarkStart w:id="972" w:name="_Toc406"/>
      <w:bookmarkEnd w:id="971"/>
      <w:r>
        <w:rPr>
          <w:rtl w:val="true"/>
        </w:rPr>
        <w:t>«</w:t>
      </w:r>
      <w:r>
        <w:rPr/>
        <w:t>33</w:t>
      </w:r>
      <w:r>
        <w:rPr>
          <w:rtl w:val="true"/>
        </w:rPr>
        <w:t>»</w:t>
      </w:r>
      <w:bookmarkEnd w:id="972"/>
    </w:p>
    <w:p>
      <w:pPr>
        <w:pStyle w:val="BookText"/>
        <w:rPr/>
      </w:pPr>
      <w:r>
        <w:rPr>
          <w:rFonts w:ascii="Amiri" w:hAnsi="Amiri" w:eastAsia="Amiri" w:cs="Amiri"/>
          <w:color w:val="111111"/>
          <w:sz w:val="28"/>
          <w:sz w:val="28"/>
          <w:szCs w:val="28"/>
          <w:rtl w:val="true"/>
          <w:lang w:bidi="ar-SA"/>
        </w:rPr>
        <w:t xml:space="preserve">کا، الکافی عِدَّةٌ مِنْ أَصْحَابِنَا عَنْ أَحْمَدَ بْنِ مُحَمَّدٍ وَ سَهْلِ بْنِ زِیَادٍ جَمِیعاً عَنِ ابْنِ مَحْبُوبٍ عَنْ عَبْدِ اللَّهِ بْنِ سِنَانٍ عَنْ أَبِی عَبْدِ اللَّهِ علیه السلام جَاءَ رَجُلٌ إِلَی رَسُولِ اللَّهِ صلی الله علیه و آله فَقَالَ یَا نَبِیَّ اللَّهِ إِنَّ لِیَ ابْنَةَ عَمٍّ قَدْ رَضِیتُ جَمَالَهَا وَ حُسْنَهَا وَ دِینَهَا وَ لَکِنَّهَا عَاقِرٌ فَقَالَ لَا تَتَزَوَّجْهَا إِنَّ یُوسُفَ بْنَ یَعْقُوبَ لَقِیَ أَخَاهُ فَقَالَ یَا أَخِی کَیْفَ اسْتَطَعْتَ أَنْ تَتَزَوَّجَ النِّسَاءَ بَعْدِی فَقَالَ إِنَّ أَبِی أَمَرَنِی وَ قَالَ إِنِ اسْتَطَعْتَ أَنْ تَکُونَ لَکَ ذُرِّیَّةٌ تُثْقِلُ الْأَرْضَ بِالتَّسْبِیحِ فَافْعَلْ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دختر عمه ای دارم که از جمال و زیبایی و دینش راضی ام، اما او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علیهما السلام با برادرش دیدار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چگونه توانستی پس از من با زنان ازدواج کنی؟ برادرش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نسلی بیاوری که زمین را پر از تسبیح خداوند کنند ازدواج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ادامه 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1839353_1468164448"/>
      <w:bookmarkStart w:id="974" w:name="_Toc407"/>
      <w:bookmarkEnd w:id="973"/>
      <w:r>
        <w:rPr>
          <w:rtl w:val="true"/>
        </w:rPr>
        <w:t>«</w:t>
      </w:r>
      <w:r>
        <w:rPr/>
        <w:t>34</w:t>
      </w:r>
      <w:r>
        <w:rPr>
          <w:rtl w:val="true"/>
        </w:rPr>
        <w:t>»</w:t>
      </w:r>
      <w:bookmarkEnd w:id="974"/>
    </w:p>
    <w:p>
      <w:pPr>
        <w:pStyle w:val="BookText"/>
        <w:rPr/>
      </w:pPr>
      <w:r>
        <w:rPr>
          <w:rFonts w:ascii="Amiri" w:hAnsi="Amiri" w:eastAsia="Amiri" w:cs="Amiri"/>
          <w:color w:val="111111"/>
          <w:sz w:val="28"/>
          <w:sz w:val="28"/>
          <w:szCs w:val="28"/>
          <w:rtl w:val="true"/>
          <w:lang w:bidi="ar-SA"/>
        </w:rPr>
        <w:t xml:space="preserve">کا، الکافی الْعِدَّةُ عَنِ الْبَرْقِیِّ عَنِ التَّفْلِیسِیِّ عَنِ السَّمَنْدِیِّ عَنْ أَبِی عَبْدِ اللَّهِ علیه السلام قَالَ قَالَ رَسُولُ اللَّهِ صلی الله علیه و آله خَیْرُ وَقْتٍ دَعَوْتُمُ اللَّهَ فِیهِ الْأَسْحَارُ وَ تَلَا هَذِهِ الْآیَةَ فِی قَوْلِ یَعْقُوبَ علیه السلام سَوْفَ أَسْتَغْفِرُ لَکُمْ رَبِّی فَقَالَ أَخَّرَهُمْ إِلَی السَّحَرِ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زمانی که می توانید در آن خدا را بخوانید،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که درباره سخن یعقوب علیه السلام است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آمرزش خواستن برای آنان را تا وقت سحر به تعویق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839355_1468164448"/>
      <w:bookmarkStart w:id="976" w:name="_Toc408"/>
      <w:bookmarkEnd w:id="975"/>
      <w:r>
        <w:rPr>
          <w:rtl w:val="true"/>
        </w:rPr>
        <w:t>«</w:t>
      </w:r>
      <w:r>
        <w:rPr/>
        <w:t>35</w:t>
      </w:r>
      <w:r>
        <w:rPr>
          <w:rtl w:val="true"/>
        </w:rPr>
        <w:t>»</w:t>
      </w:r>
      <w:bookmarkEnd w:id="976"/>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علیه السلام عَنْ آبَائِهِ عَنْ عَلِیِّ بْنِ الْحُسَیْنِ علیهما السلام أَنَّهُ قَالَ فِی قَوْلِ اللَّهِ عَزَّ وَ جَلَّ لَوْ لا أَنْ رَأی بُرْهانَ رَبِّهِ قَالَ قَامَتِ امْرَأَةُ الْعَزِیزِ إِلَی الصَّنَمِ فَأَلْقَتْ عَلَیْهِ ثَوْباً فَقَالَ لَهَا یُوسُفُ مَا هَذَا فَقَالَتْ أَسْتَحِی </w:t>
      </w:r>
      <w:r>
        <w:rPr>
          <w:rStyle w:val="FootnoteAnchor"/>
          <w:rtl w:val="true"/>
        </w:rPr>
        <w:footnoteReference w:id="1082"/>
      </w:r>
      <w:r>
        <w:rPr>
          <w:rFonts w:ascii="Amiri" w:hAnsi="Amiri" w:eastAsia="Amiri" w:cs="Amiri"/>
          <w:color w:val="111111"/>
          <w:sz w:val="28"/>
          <w:sz w:val="28"/>
          <w:szCs w:val="28"/>
          <w:rtl w:val="true"/>
          <w:lang w:bidi="ar-SA"/>
        </w:rPr>
        <w:t xml:space="preserve">مِنَ الصَّنَمِ أَنْ یَرَانَا فَقَالَ لَهَا یُوسُفُ أَ تَسْتَحْیِینَ مَنْ لَا یَسْمَعُ وَ لَا یُبْصِرُ وَ لَا یَفْقَهُ وَ لَا یَأْکُلُ وَ لَا یَشْرَبُ وَ لَا أَسْتَحِی </w:t>
      </w:r>
      <w:r>
        <w:rPr>
          <w:rStyle w:val="FootnoteAnchor"/>
          <w:rtl w:val="true"/>
        </w:rPr>
        <w:footnoteReference w:id="1083"/>
      </w:r>
      <w:r>
        <w:rPr>
          <w:rFonts w:ascii="Amiri" w:hAnsi="Amiri" w:eastAsia="Amiri" w:cs="Amiri"/>
          <w:color w:val="111111"/>
          <w:sz w:val="28"/>
          <w:sz w:val="28"/>
          <w:szCs w:val="28"/>
          <w:rtl w:val="true"/>
          <w:lang w:bidi="ar-SA"/>
        </w:rPr>
        <w:t xml:space="preserve">أَنَا مِمَّنْ خَلَقَ الْإِنْسَانَ وَ عَلَّمَهُ فَذَلِکَ قَوْلُهُ عَزَّ وَ جَلَّ لَوْ لا أَنْ رَأی بُرْهانَ رَبِّهِ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085"/>
      </w:r>
      <w:bookmarkStart w:id="977" w:name="pg13749_126770"/>
    </w:p>
    <w:p>
      <w:pPr>
        <w:pStyle w:val="BookText"/>
        <w:rPr/>
      </w:pPr>
      <w:bookmarkEnd w:id="9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طریق از امام رضا علیه السلام نقل است از پدرانش علیهم السلام که امام سجاد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به سوی بت رفت و جامه ای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که آن بت،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چیزی شرم داری که نمی شنود، نمی بیند، نمی فهمد، نمی خورد و نمی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نباید از کسی شرم کنم که انسان را آفریده و او را آموزانده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مطلب اشاره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نباید از کسی شرم کنم که اشیاء را آفرید و به آن ها آموزاند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1839357_1468164448"/>
      <w:bookmarkStart w:id="979" w:name="_Toc409"/>
      <w:bookmarkEnd w:id="978"/>
      <w:r>
        <w:rPr>
          <w:rtl w:val="true"/>
        </w:rPr>
        <w:t>«</w:t>
      </w:r>
      <w:r>
        <w:rPr/>
        <w:t>36</w:t>
      </w:r>
      <w:r>
        <w:rPr>
          <w:rtl w:val="true"/>
        </w:rPr>
        <w:t>»</w:t>
      </w:r>
      <w:bookmarkEnd w:id="979"/>
    </w:p>
    <w:p>
      <w:pPr>
        <w:pStyle w:val="BookText"/>
        <w:rPr/>
      </w:pPr>
      <w:r>
        <w:rPr>
          <w:rFonts w:ascii="Amiri" w:hAnsi="Amiri" w:eastAsia="Amiri" w:cs="Amiri"/>
          <w:color w:val="111111"/>
          <w:sz w:val="28"/>
          <w:sz w:val="28"/>
          <w:szCs w:val="28"/>
          <w:rtl w:val="true"/>
          <w:lang w:bidi="ar-SA"/>
        </w:rPr>
        <w:t>ن، عیون أخبار الرضا علیه السلام بِهَذَا الْإِسْنَادِ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ثَلَاثَةً مِنْ ثَلَاثَةٍ أَخَذُوا الصَّبْرَ عَنْ أَیُّوبَ علیه السلام وَ الشُّکْرَ عَنْ نُوحٍ علیه السلام وَ الْحَسَدَ عَنْ بَنِی یَعْقُوبَ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چیز را از سه کس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را از ایوب علیه السلام، سپاسگذاری را از نوح علیه السلام و حسادت را از پسران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839359_1468164448"/>
      <w:bookmarkStart w:id="981" w:name="_Toc410"/>
      <w:bookmarkEnd w:id="980"/>
      <w:r>
        <w:rPr>
          <w:rtl w:val="true"/>
        </w:rPr>
        <w:t>«</w:t>
      </w:r>
      <w:r>
        <w:rPr/>
        <w:t>37</w:t>
      </w:r>
      <w:r>
        <w:rPr>
          <w:rtl w:val="true"/>
        </w:rPr>
        <w:t>»</w:t>
      </w:r>
      <w:bookmarkEnd w:id="981"/>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الْمُظَفَّرُ الْعَلَوِیُّ عَنِ ابْنِ الْعَیَّاشِیِّ عَنْ أَبِیهِ عَنْ مُحَمَّدِ بْنِ نُصَیْرٍ عَنِ الْحَسَنِ بْنِ مُوسَی قَالَ رَوَی أَصْحَابُنَا عَنِ الرِّضَا علیه السلام أَنَّهُ قَالَ لَهُ رَجُلٌ أَصْلَحَکَ اللَّهُ کَیْفَ صِرْتَ إِلَی مَا صِرْتَ إِلَیْهِ مِنَ الْمَأْمُونِ وَ کَأَنَّهُ أَنْکَرَ ذَلِکَ عَلَیْهِ فَقَالَ لَهُ أَبُو الْحَسَنِ الرِّضَا علیه السلام یَا هَذَا أَیُّهُمَا أَفْضَلُ النَّبِیُّ أَوِ الْوَصِیُّ قَالَ لَا بَلِ النَّبِیُّ قَالَ فَأَیُّهُمَا أَفْضَلُ مُسْلِمٌ أَوْ مُشْرِکٌ قَالَ لَا بَلْ مُسْلِمٌ قَالَ فَإِنَّ الْعَزِیزَ عَزِیزَ مِصْرَ کَانَ مُشْرِکاً وَ کَانَ یُوسُفُ علیه السلام نَبِیّاً وَ إِنَّ الْمَأْمُونَ مسلما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وَصِیٌّ وَ یُوسُفُ سَأَلَ الْعَزِیزَ أَنْ یُوَلِّیَهُ حِینَ قَالَ اجْعَلْنِی عَلی خَزائِنِ الْأَرْضِ إِنِّی حَفِیظٌ عَلِیمٌ وَ أَنَا أُجْبِرْتُ عَلَی ذَلِکَ وَ قَالَ علیه السلام فِی قَوْلِهِ اجْعَلْنِی عَلی خَزائِنِ الْأَرْضِ إِنِّی حَفِیظٌ عَلِیمٌ قَالَ حَافِظٌ لِمَا فِی یَدَیَّ عَالِمٌ بِکُلِّ لِسَانٍ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الحسن بن موسی مثله </w:t>
      </w:r>
      <w:r>
        <w:rPr>
          <w:rStyle w:val="FootnoteAnchor"/>
          <w:rtl w:val="true"/>
        </w:rPr>
        <w:footnoteReference w:id="10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گویا وصی شدن امام رضا علیه السلام برای مأمون را عیب می شمرد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جانب مأمون به این سمت درآمده اید؟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 وصی؟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یا مشرک؟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مسلمان،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مشرک و یوسف علیه السلام، پیامبر بود، در حالی که مأمون، مسلمان و من، وصی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عزیز خواست که او را ولایت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جانب مأمون به این کار مجبور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نگهبان چیزهایی هستم که در دستم است و دانا به تمام زبآنها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839361_1468164448"/>
      <w:bookmarkStart w:id="983" w:name="_Toc411"/>
      <w:bookmarkEnd w:id="982"/>
      <w:r>
        <w:rPr>
          <w:rtl w:val="true"/>
        </w:rPr>
        <w:t>بیان</w:t>
      </w:r>
      <w:bookmarkEnd w:id="983"/>
    </w:p>
    <w:p>
      <w:pPr>
        <w:pStyle w:val="BookText"/>
        <w:rPr/>
      </w:pPr>
      <w:r>
        <w:rPr>
          <w:rFonts w:ascii="IRNazanin" w:hAnsi="IRNazanin" w:eastAsia="IRNazanin"/>
          <w:color w:val="111111"/>
          <w:sz w:val="28"/>
          <w:sz w:val="28"/>
          <w:szCs w:val="28"/>
          <w:rtl w:val="true"/>
          <w:lang w:bidi="fa-IR"/>
        </w:rPr>
        <w:t xml:space="preserve">قال السید قدس الله روحه فإن قیل ما معنی قول یوسف علیه السلام للعزیز اجْعَلْنِی عَلی خَزائِنِ الْأَرْضِ إِنِّی حَفِیظٌ عَلِیمٌ و کیف یجوز أن یطلب الولایة من قبل الظالم قلنا إنما التمس تمکینه من خزائن الأرض لیحکم فیها بالعدل و لیصرفها إلی مستحقیها و کان ذلک له من غیر ولایة و إنما سأل الولایة لیتمکن من الحق الذی له أن یفعله و لمن لم یتمکن من إقامة الحق و الأمر بالمعروف أن یتسبب إلیه و یتوصل إلی فعله فلا لوم فی ذلک علی یوسف علیه السلام و لا حرج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که این سخن یوسف علیه السلام که به عزیز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چگونه جایز است که او ولایت را از ستمگر بخواهد؟ در پاسخ می گوییم که یوسف علیه السلام تنها از او خواست تا او را بر خزانه های مصر قادر سازد تا در آنها به عدالت حکم کند و آنها را به افراد مستحق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قدرت را بی آن که ولایت داشته باشد، نیز داشت، اما ولایت خواست تا قادر به اقامه حقی شود که شایسته بود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اقامه حق و امر به معروف کند باید راهی را برای انجام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عیب و اشکالی بر یوسف علیه السلام در این درخواستش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1839363_1468164448"/>
      <w:bookmarkStart w:id="985" w:name="_Toc412"/>
      <w:bookmarkEnd w:id="984"/>
      <w:r>
        <w:rPr>
          <w:rtl w:val="true"/>
        </w:rPr>
        <w:t>«</w:t>
      </w:r>
      <w:r>
        <w:rPr/>
        <w:t>38</w:t>
      </w:r>
      <w:r>
        <w:rPr>
          <w:rtl w:val="true"/>
        </w:rPr>
        <w:t>»</w:t>
      </w:r>
      <w:bookmarkEnd w:id="98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الْفَحَّامُ عَنِ الْمَنْصُورِیِّ عَنْ مُوسَی بْنِ عِیسَی بْنِ أَحْمَدَ عَنْ عَلِیِّ بْنِ مُحَمَّدٍ </w:t>
      </w:r>
      <w:bookmarkStart w:id="986" w:name="pg13749_126771"/>
    </w:p>
    <w:p>
      <w:pPr>
        <w:pStyle w:val="BookText"/>
        <w:rPr/>
      </w:pPr>
      <w:bookmarkEnd w:id="986"/>
      <w:r>
        <w:rPr>
          <w:rFonts w:ascii="Amiri" w:hAnsi="Amiri" w:eastAsia="Amiri" w:cs="Amiri"/>
          <w:color w:val="111111"/>
          <w:sz w:val="28"/>
          <w:sz w:val="28"/>
          <w:szCs w:val="28"/>
          <w:rtl w:val="true"/>
          <w:lang w:bidi="ar-SA"/>
        </w:rPr>
        <w:t xml:space="preserve">الْعَسْکَرِیِّ عَنْ آبَائِهِ عَنِ الصَّادِقِ علیه السلام فِی قَوْلِ اللَّهِ عَزَّ وَ جَلَّ فِی قَوْلِ یَعْقُوبَ فَصَبْرٌ جَمِیلٌ قَالَ بِلَا شَکْوَی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از پدران بزرگوارش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سخن یعقوب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صبری بدون شکوه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1839365_1468164448"/>
      <w:bookmarkStart w:id="988" w:name="_Toc413"/>
      <w:bookmarkEnd w:id="987"/>
      <w:r>
        <w:rPr>
          <w:rtl w:val="true"/>
        </w:rPr>
        <w:t>«</w:t>
      </w:r>
      <w:r>
        <w:rPr/>
        <w:t>39</w:t>
      </w:r>
      <w:r>
        <w:rPr>
          <w:rtl w:val="true"/>
        </w:rPr>
        <w:t>»</w:t>
      </w:r>
      <w:bookmarkEnd w:id="988"/>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أَبِیهِ عَنْ سَعْدٍ عَنِ ابْنِ عِیسَی عَنِ الْأَهْوَازِیِّ عَنِ ابْنِ أَبِی عُمَیْرٍ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دُعَاءِ یُوسُفَ علیه السلام مَا کَانَ فَقَالَ إِنَّ دُعَاءَ یُوسُفَ علیه السلام کَانَ کَثِیراً لَکِنَّهُ لَمَّا اشْتَدَّ عَلَیْهِ الْحَبْسُ خَرَّ لِلَّهِ سَاجِداً وَ قَالَ اللَّهُمَّ إِنْ کَانَتِ الذُّنُوبُ قَدْ أَخْلَقَتْ وَجْهِی عِنْدَکَ فَلَنْ تَرْفَعَ لِی إِلَیْکَ صَوْتاً فَأَنَا أَتَوَجَّهُ إِلَیْکَ بِوَجْهِ الشَّیْخِ یَعْقُوبَ قَالَ ثُمَّ بَکَی أَبُو عَبْدِ اللَّهِ علیه السلام وَ قَالَ صَلَّی اللَّهُ عَلَی یَعْقُوبَ وَ عَلَی یُوسُفَ وَ أَنَا أَقُولُ اللَّهُمَّ بِاللَّهِ وَ بِرَسُولِهِ صلی الله علیه و آله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علیه السلام 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علیه السلام بسیار بود، اما وقتی زندان بر او تحمل ناپذیر شد برای خداوند به سجده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 آبروی من را نزد تو برده اند و صدای من هرگز به سوی تو بالا نمی آید من با آبروی آن پیر مرد یعنی یعقوب به سوی تو رو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یعقوب و یوسف علیهما السلام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خدا و رسولش صلی الله علیه و آله به سوی تو روی می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1839367_1468164448"/>
      <w:bookmarkStart w:id="990" w:name="_Toc414"/>
      <w:bookmarkEnd w:id="989"/>
      <w:r>
        <w:rPr>
          <w:rtl w:val="true"/>
        </w:rPr>
        <w:t>«</w:t>
      </w:r>
      <w:r>
        <w:rPr/>
        <w:t>40</w:t>
      </w:r>
      <w:r>
        <w:rPr>
          <w:rtl w:val="true"/>
        </w:rPr>
        <w:t>»</w:t>
      </w:r>
      <w:bookmarkEnd w:id="990"/>
    </w:p>
    <w:p>
      <w:pPr>
        <w:pStyle w:val="BookText"/>
        <w:rPr/>
      </w:pPr>
      <w:r>
        <w:rPr>
          <w:rFonts w:ascii="Amiri" w:hAnsi="Amiri" w:eastAsia="Amiri" w:cs="Amiri"/>
          <w:color w:val="111111"/>
          <w:sz w:val="28"/>
          <w:sz w:val="28"/>
          <w:szCs w:val="28"/>
          <w:rtl w:val="true"/>
          <w:lang w:bidi="ar-SA"/>
        </w:rPr>
        <w:t>کا، الکافی مُحَمَّدُ بْنُ یَحْیَی عَنْ مُوسَی بْنِ الْحَسَنِ عَنْ مُحَمَّدِ بْنِ أَحْمَدَ بْنِ أَبِی مَحْمُودٍ عَنْ أَبِیهِ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علیه السلام لَمَّا أَنْ کَانَ فِی السِّجْنِ شَکَا إِلَی رَبِّهِ عَزَّ وَ جَلَّ أَکْلَ الْخُبُزِ وَحْدَهُ وَ سَأَلَ إِدَاماً یَأْتَدِمُ بِهِ وَ قَدْ کَانَ کَثُرَ عِنْدَهُ قِطَعُ الْخُبُزِ الْیَابِسِ فَأَمَرَهُ أَنْ یَأْخُذَ الْخُبُزَ وَ یَجْعَلَهُ فِی إِجَّانَةٍ </w:t>
      </w:r>
      <w:r>
        <w:rPr>
          <w:rStyle w:val="FootnoteAnchor"/>
          <w:rtl w:val="true"/>
        </w:rPr>
        <w:footnoteReference w:id="1094"/>
      </w:r>
      <w:r>
        <w:rPr>
          <w:rFonts w:ascii="Amiri" w:hAnsi="Amiri" w:eastAsia="Amiri" w:cs="Amiri"/>
          <w:color w:val="111111"/>
          <w:sz w:val="28"/>
          <w:sz w:val="28"/>
          <w:szCs w:val="28"/>
          <w:rtl w:val="true"/>
          <w:lang w:bidi="ar-SA"/>
        </w:rPr>
        <w:t xml:space="preserve">وَ یَصُبَّ عَلَیْهِ الْمَاءَ وَ الْمِلْحَ فَصَارَ مُرِّیّاً وَ جَعَلَ یَأْتَدِمُ بِهِ علیه السلام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در زندان بود از این که تنها نان خالی می خورد به پروردگار عزوجل شکوه کرد و خورشی خواست تا نان را همراه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نان خشک زیادی نزد او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دستور داد تا نان را بگیرد و در تغاری قرار دهد و روی آن آب و نمک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تبدیل به آبْ کامه شد و یوسف علیه السلام شروع به خوردن نان به همراه آن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کافی این حدیث را در باب مُرّیّ که یک نوع غذاست،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839369_1468164448"/>
      <w:bookmarkStart w:id="992" w:name="_Toc415"/>
      <w:bookmarkEnd w:id="991"/>
      <w:r>
        <w:rPr>
          <w:rtl w:val="true"/>
        </w:rPr>
        <w:t>بیان</w:t>
      </w:r>
      <w:bookmarkEnd w:id="992"/>
    </w:p>
    <w:p>
      <w:pPr>
        <w:pStyle w:val="BookText"/>
        <w:rPr/>
      </w:pPr>
      <w:r>
        <w:rPr>
          <w:rFonts w:ascii="IRNazanin" w:hAnsi="IRNazanin" w:eastAsia="IRNazanin"/>
          <w:color w:val="111111"/>
          <w:sz w:val="28"/>
          <w:sz w:val="28"/>
          <w:szCs w:val="28"/>
          <w:rtl w:val="true"/>
          <w:lang w:bidi="fa-IR"/>
        </w:rPr>
        <w:t>قال الفیروزآبادی المرّیّ کدرّیّ إدام کالکامخ أقول هو الذی یقال له بالفارسیة آب 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بر وزن دُرّیّ خورشی مانند آبْ کامه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همان چیزی است که در فارسی آبْ کامه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839371_1468164448"/>
      <w:bookmarkStart w:id="994" w:name="_Toc416"/>
      <w:bookmarkEnd w:id="993"/>
      <w:r>
        <w:rPr>
          <w:rtl w:val="true"/>
        </w:rPr>
        <w:t>«</w:t>
      </w:r>
      <w:r>
        <w:rPr/>
        <w:t>41</w:t>
      </w:r>
      <w:r>
        <w:rPr>
          <w:rtl w:val="true"/>
        </w:rPr>
        <w:t>»</w:t>
      </w:r>
      <w:bookmarkEnd w:id="994"/>
    </w:p>
    <w:p>
      <w:pPr>
        <w:pStyle w:val="BookText"/>
        <w:rPr/>
      </w:pPr>
      <w:r>
        <w:rPr>
          <w:rFonts w:ascii="Amiri" w:hAnsi="Amiri" w:eastAsia="Amiri" w:cs="Amiri"/>
          <w:color w:val="111111"/>
          <w:sz w:val="28"/>
          <w:sz w:val="28"/>
          <w:szCs w:val="28"/>
          <w:rtl w:val="true"/>
          <w:lang w:bidi="ar-SA"/>
        </w:rPr>
        <w:t xml:space="preserve">قل، إقبال الأعمال عَنِ الْمُفِیدِ فِی کِتَابِ حَدَائِقِ الرِّیَاضِ فِی الْیَوْمِ الثَّالِثِ مِنَ الْمُحَرَّمِ کَانَ خَلَاصُ یُوسُفَ علیه السلام مِنَ الْجُبِّ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حدائق الریاض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روز سوم ماه محرم از آن چاه رهایی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839373_1468164448"/>
      <w:bookmarkStart w:id="996" w:name="_Toc417"/>
      <w:bookmarkEnd w:id="995"/>
      <w:r>
        <w:rPr>
          <w:rtl w:val="true"/>
        </w:rPr>
        <w:t>«</w:t>
      </w:r>
      <w:r>
        <w:rPr/>
        <w:t>42</w:t>
      </w:r>
      <w:r>
        <w:rPr>
          <w:rtl w:val="true"/>
        </w:rPr>
        <w:t>»</w:t>
      </w:r>
      <w:bookmarkEnd w:id="99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مُحَمَّدِ بْنِ جَعْفَرِ بْنِ رَبَاحٍ الْأَشْجَعِیِّ عَنْ عَبَّادِ بْنِ یَعْقُوبَ الْأَسَدِیِّ عَنْ أَرْطَاةَ بْنِ جُنْدَبٍ عَنْ زِیَادِ بْنِ الْمُنْذِرِ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أَصَابَتِ امْرَأَةَ الْعَزِیزِ الْحَاجَةُ قِیلَ لَهَا لَوْ أَتَیْتِ یُوسُفَ بْنَ یَعْقُوبَ </w:t>
      </w:r>
      <w:bookmarkStart w:id="997" w:name="pg13749_126772"/>
    </w:p>
    <w:p>
      <w:pPr>
        <w:pStyle w:val="BookText"/>
        <w:rPr/>
      </w:pPr>
      <w:bookmarkEnd w:id="997"/>
      <w:r>
        <w:rPr>
          <w:rFonts w:ascii="Amiri" w:hAnsi="Amiri" w:eastAsia="Amiri" w:cs="Amiri"/>
          <w:color w:val="111111"/>
          <w:sz w:val="28"/>
          <w:sz w:val="28"/>
          <w:szCs w:val="28"/>
          <w:rtl w:val="true"/>
          <w:lang w:bidi="ar-SA"/>
        </w:rPr>
        <w:t xml:space="preserve">فَشَاوَرَتْ فِی ذَلِکَ فَقِیلَ لَهَا إِنَّا نَخَافُهُ عَلَیْکِ قَالَتْ کَلَّا إِنِّی لَا أَخَافُ مَنْ یَخَافُ اللَّهَ فَلَمَّا دَخَلَتْ عَلَیْهِ فَرَأَتْهُ فِی مُلْکِهِ قَالَتِ الْحَمْدُ لِلَّهِ الَّذِی جَعَلَ الْعَبِیدَ مُلُوکاً بِطَاعَتِهِ وَ جَعَلَ الْمُلُوکَ عَبِیداً بِالْمَعْصِیَةِ فَتَزَوَّجَهَا فَوَجَدَهَا بِکْراً فَقَالَ لَهَا أَ لَیْسَ هَذَا أَحْسَنَ أَ لَیْسَ هَذَا أَجْمَلَ فَقَالَتْ إِنِّی کُنْتُ بُلِیتُ مِنْکَ بِأَرْبَعِ خِلَالٍ کُنْتُ أَجْمَلَ أَهْلِ زَمَانِی وَ کُنْتَ أَجْمَلَ أَهْلِ زَمَانِکَ وَ کُنْتُ بِکْراً وَ کَانَ زَوْجِی عِنِّیناً فَلَمَّا کَانَ مِنْ أَمْرِ إِخْوَةِ یُوسُفَ مَا کَانَ کَتَبَ یَعْقُوبُ علیه السلام إِلَی یُوسُفَ علیه السلام وَ هُوَ لَا یَعْلَمُ أَنَّهُ یُوسُفُ بِسْمِ اللَّهِ الرَّحْمنِ الرَّحِیمِ مِنْ یَعْقُوبَ بْنِ إِسْحَاقَ بْنِ إِبْرَاهِیمَ خَلِیلِ اللَّهِ عَزَّ وَ جَلَّ إِلَی عَزِیزِ آلِ فِرْعَوْنَ سَلَامٌ عَلَیْکَ فَإِنِّی أَحْمَدُ إِلَیْکَ اللَّهَ الَّذِی لَا إِلَهَ إِلَّا هُوَ أَمَّا بَعْدُ فَإِنَّا أَهْلُ بَیْتٍ مُولَعَةٌ بِنَا أَسْبَابُ الْبَلَاءِ کَانَ جَدِّی إِبْرَاهِیمُ أُلْقِیَ فِی النَّارِ فِی طَاعَةِ رَبِّهِ فَجَعَلَهَا اللَّهُ عَزَّ وَ جَلَّ عَلَیْهِ بَرْداً وَ سَلَاماً وَ أَمَرَ اللَّهُ جَدِّی أَنْ یَذْبَحَ أَبِی فَفَدَاهُ بِمَا فَدَاهُ بِهِ وَ کَانَ لِیَ ابْنٌ وَ کَانَ مِنْ أَعَزِّ النَّاسِ عَلَیَّ فَفَقَدْتُهُ فَأَذْهَبَ حُزْنِی عَلَیْهِ نُورَ بَصَرِی وَ کَانَ لَهُ أَخٌ مِنْ أُمِّهِ فَکُنْتُ إِذَا ذَکَرْتُ الْمَفْقُودَ ضَمَمْتُ أَخَاهُ هَذَا إِلَی صَدْرِی فَأَذْهَبَ عَنِّی بَعْضَ وُجْدِی </w:t>
      </w:r>
      <w:r>
        <w:rPr>
          <w:rStyle w:val="FootnoteAnchor"/>
          <w:rtl w:val="true"/>
        </w:rPr>
        <w:footnoteReference w:id="1097"/>
      </w:r>
      <w:r>
        <w:rPr>
          <w:rFonts w:ascii="Amiri" w:hAnsi="Amiri" w:eastAsia="Amiri" w:cs="Amiri"/>
          <w:color w:val="111111"/>
          <w:sz w:val="28"/>
          <w:sz w:val="28"/>
          <w:szCs w:val="28"/>
          <w:rtl w:val="true"/>
          <w:lang w:bidi="ar-SA"/>
        </w:rPr>
        <w:t>وَ هُوَ الْمَحْبُوسُ عِنْدَکَ فِی السَّرِقَةِ وَ إِنِّی أُشْهِدُکَ أَنِّی لَمْ أَسْرِقْ وَ لَمْ أَلِدْ سَارِقاً فَلَمَّا قَرَأَ یُوسُفُ الْکِتَابَ بَکَی وَ صَاحَ وَ قَالَ اذْهَبُوا بِقَمِیصِی هذا فَأَلْقُوهُ عَلی وَجْهِ أَبِی یَأْتِ بَصِیراً وَ أْتُونِی بِأَهْلِکُمْ أَجْمَعِینَ</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عزیز مصر به تنگدستی افتاد 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نزد یوسف بن یعقوب علیهما السلام می آمدی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با او در این باره مشورت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بر تو بیم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کسی که از خدا می ترسد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یوسف علیه السلام وارد شد و او را در فرمانروایی اش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بندگان را به دلیل فرمانبرداری شان شاه و شاهان را به دلیل نافرمانی شان بنده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او ازدواج کرد و او را دوشیزه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نیست؟ آیا این زیباتر 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تو به چهار ویژگی دچار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زن زمان خود بودم و تو زیباترین مرد زمان خود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دوشیزه بودم و همسرم سست کمر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ماجراها بر برادران یوسف گذشت یعقوب علیه السلام به یوسف علیه السلام که نمی دانست او یوسف است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اسحاق بن ابراهیم خلیل الله عزوجل به عزیز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خدایی را ستایش می کنم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ستایش خداوند باید بگویم که اسباب بلا و آزمایش، شیفته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ابراهیم علیه السلام را در راه فرمانبرداری از پروردگارش در آتش افکندند و خداوند، آن آتش را برای او سرد و بی آسیب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جدم دستور داد تا پدرم را سر ببرد، اما خود او، پدرم را با آنچه خون بهای آن قرار داد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از عزیز ترین مردم نزد من بود و او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نور دیدگانم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مادری ای داشت که هر گاه آن برادر از دست رفته اش را یاد می کردم این برادرش را در آغوش می گرفتم و بدین سان مقداری از اندوهم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مادری نزد تو زندانی شده است و من تو را شاهد می گیرم که من دزدی نکرده ام و دزد نزاییده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علیه السلام این نامه را خواند گریست و فریاد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839375_1468164448"/>
      <w:bookmarkStart w:id="999" w:name="_Toc418"/>
      <w:bookmarkEnd w:id="998"/>
      <w:r>
        <w:rPr>
          <w:rtl w:val="true"/>
        </w:rPr>
        <w:t>«</w:t>
      </w:r>
      <w:r>
        <w:rPr/>
        <w:t>43</w:t>
      </w:r>
      <w:r>
        <w:rPr>
          <w:rtl w:val="true"/>
        </w:rPr>
        <w:t>»</w:t>
      </w:r>
      <w:bookmarkEnd w:id="99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دَعَوَاتُ الرَّاوَنْدِیِّ، عَنْ أَبِی عَبْدِ اللَّهِ بْنِ مُوسَی </w:t>
      </w:r>
      <w:r>
        <w:rPr>
          <w:rStyle w:val="FootnoteAnchor"/>
          <w:rtl w:val="true"/>
        </w:rPr>
        <w:footnoteReference w:id="10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 أَمْرِ إِخْوَةِ یُوسُفَ مَا کَانَ وَ سَاقَ الْحَدِیثَ إِلَی قَوْلِهِ مِنْ یَعْقُوبَ إِسْرَائِیلِ اللَّهِ بْنِ إِسْحَاقَ ذَبِیحِ اللَّهِ إِلَی قَوْلِهِ وَ کَانَ لِیَ ابْنٌ وَ کَانَ مِنْ أَحَبِّ النَّاسِ إِلَیَّ إِلَی قَوْلِهِ وَ هُوَ مِنَ الْمَحْبُوسِینَ عِنْدَکَ إِنِّی أُخْبِرُکَ أَنِّی لَمْ أَسْرِقْ وَ لَمْ أَلِدْ سَارِقاً فَلَمَّا قَرَأَ یُوسُفُ کِتَابَهُ بَکَی وَ کَتَبَ إِلَیْهِ بِسْمِ اللَّهِ الرَّحْمنِ الرَّحِیمِ اصْبِرْ کَمَا صَبَرُوا تَظْفَرْ کَمَا ظَفِرُوا فَلَمَّا انْتَهَی الْکِتَابُ إِلَی یَعْقُوبَ قَالَ وَ اللَّهِ مَا هَذَا بِکَلَامِ الْمُلُوکِ وَ الْفَرَاعِنَةِ بَلْ هُوَ </w:t>
      </w:r>
      <w:bookmarkStart w:id="1000" w:name="pg13749_126773"/>
    </w:p>
    <w:p>
      <w:pPr>
        <w:pStyle w:val="BookText"/>
        <w:rPr/>
      </w:pPr>
      <w:bookmarkEnd w:id="1000"/>
      <w:r>
        <w:rPr>
          <w:rFonts w:ascii="Amiri" w:hAnsi="Amiri" w:eastAsia="Amiri" w:cs="Amiri"/>
          <w:color w:val="111111"/>
          <w:sz w:val="28"/>
          <w:sz w:val="28"/>
          <w:szCs w:val="28"/>
          <w:rtl w:val="true"/>
          <w:lang w:bidi="ar-SA"/>
        </w:rPr>
        <w:t>کَلَامُ الْأَنْبِیَاءِ وَ أَوْلَادِ الْأَنْبِیَاءِ فَحِینَئِذٍ قَالَ یا بَنِیَّ اذْهَبُوا فَتَحَسَّسُوا مِنْ یُوسُفَ</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بن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عبد الله بن موسی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ماجراها بر برادران یوسف گذشت – وی حدیث را تا اینجا رساند که یعقوب علیه السلام به یوسف علیه السلام که نمی دانست او یوسف است نامه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یعقوب اسرائیل الله بن اسحاق ذبیح الله – تا این که یعقوب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پسری داشتم که از عزیز ترین مردم نزد من بود – تا این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اکنون نزد تو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آگاه می سازم که دزدی نکرده ام و دزد نزاییده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نامه او را خواند گریست و در پاسخ نامه اش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که صبر کردند صبر پیشه کن تا همانند آنان پیروز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به دست یعقوب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این سخن پادشاهان و فراعنه نیست،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این سخن پیامبران و پیامبرزادگان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جستجو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دعوات راوندی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1839377_1468164448"/>
      <w:bookmarkStart w:id="1002" w:name="_Toc419"/>
      <w:bookmarkEnd w:id="1001"/>
      <w:r>
        <w:rPr>
          <w:rtl w:val="true"/>
        </w:rPr>
        <w:t>«</w:t>
      </w:r>
      <w:r>
        <w:rPr/>
        <w:t>44</w:t>
      </w:r>
      <w:r>
        <w:rPr>
          <w:rtl w:val="true"/>
        </w:rPr>
        <w:t>»</w:t>
      </w:r>
      <w:bookmarkEnd w:id="1002"/>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بَعْضُهُمْ فَقِیلَ إِنَّ إِخْوَةَ یُوسُفَ علیه السلام أَلْقَوْهُ فِی الْجُبِّ وَ بَاعُوهُ وَ لَمْ یُصِبْهُمْ شَیْ‌ءٌ مِنَ الْبَلَاءِ وَ أَصَابَ الْبَلَاءُ کُلُّهُ یُوسُفَ وَ حُبِسَ فِی السِّجْنِ وَ ابْتُلِیَ بِسَائِرِ الْبَلَاءِ فَمَا الْحِکْمَةُ فِی ذَلِکَ فَقَالَ لِأَنَّهُمْ لَمْ یَکُونُوا أَهْلًا لَهُ لَا کُلُّ بَدَنٍ یَصْلُحُ لِبَلِیَّتِهِ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یکی از ائمه علیهم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او را در چاه انداختند و او را فروختند، اما دچار هیچ بلایی نشدند و همه بلاها بر سر یوسف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زندانی شد و به سایر بلاها دچار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حکمتی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آنان شایسته بلا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بدنی صلاحیت بلای خداوند را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دعوات راوندی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1839379_1468164448"/>
      <w:bookmarkStart w:id="1004" w:name="_Toc420"/>
      <w:bookmarkEnd w:id="1003"/>
      <w:r>
        <w:rPr>
          <w:rtl w:val="true"/>
        </w:rPr>
        <w:t>«</w:t>
      </w:r>
      <w:r>
        <w:rPr/>
        <w:t>45</w:t>
      </w:r>
      <w:r>
        <w:rPr>
          <w:rtl w:val="true"/>
        </w:rPr>
        <w:t>»</w:t>
      </w:r>
      <w:bookmarkEnd w:id="1004"/>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یُوسُفُ علیه السلام فِی مَنْزِلِ الْمَلِکِ وَ زَلِیخَا ثَلَاثَ سِنِینَ ثُمَّ أَحَبَّتْهُ فَرَاوَدَتْهُ فَبَلَغَنَا وَ اللَّهُ أَعْلَمُ أَنَّهَا مَکَثَتْ سَبْعَ سِنِینَ عَلَی صَدْرِ قَدَمَیْهَا وَ هُوَ مُطْرِقٌ إِلَی الْأَرْضِ لَا یَرْفَعُ طَرْفَهُ إِلَیْهَا مَخَافَةً مِنْ رَبِّهِ فَقَالَتْ یَوْماً ارْفَعْ طَرْفَکَ وَ انْظُرْ إِلَیَّ قَالَ أَخْشَی الْعَمَی فِی بَصَرِی قَالَتْ مَا أَحْسَنَ عَیْنَیْکَ قَالَ هُمَا أَوَّلُ سَاقِطٍ عَلَی خَدِّی فِی قَبْرِی قَالَتْ مَا أَطْیَبَ رِیحَکَ قَالَ لَوْ سَمِعْتِ رَائِحَتِی بَعْدَ ثَلَاثٍ مِنْ مَوْتِی لَهَرَبْتِ مِنِّی قَالَتْ لِمَ لَا تَقْرُبُ مِنِّی قَالَ أَرْجُو بِذَلِکِ الْقُرْبَ مِنْ رَبِّی قَالَتْ فَرْشِیَ الْحَرِیرُ فَقُمْ وَ اقْضِ حَاجَتِی قَالَ أَخْشَی أَنْ یَذْهَبَ مِنَ الْجَنَّةِ نَصِیبِی قَالَتْ أُسَلِّمُکَ إِلَی الْمُعَذِّبِینَ قَالَ إِذاً یَکْفِیَنِی رَبِّی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سه سال در خانه پادشاه و زلیخا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زلیخا عاشق او شد و خواست از او کام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 و خداوند می داند – که زلیخا هفت سال روی سینه پاهایش ماند، در حالی که یوسف علیه السلام چشم به زمین دوخته بود و از ترس پروردگارش به زلیخا نگاه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 و 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نابینا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چشمان زیبایی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نخستین اعضایم هستند که درون قبر بر گونه هایم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بویم را پس از گذشت سه روز از مردنم بشنوی از من می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نزدیک نمی شوی؟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بدین وسیله به خدا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نیازم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بهره ام از بهشت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شکنجه کنندگان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پروردگارم مرا کفایت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دعوات راوندی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1839381_1468164448"/>
      <w:bookmarkStart w:id="1006" w:name="_Toc421"/>
      <w:bookmarkEnd w:id="1005"/>
      <w:r>
        <w:rPr>
          <w:rtl w:val="true"/>
        </w:rPr>
        <w:t>«</w:t>
      </w:r>
      <w:r>
        <w:rPr/>
        <w:t>46</w:t>
      </w:r>
      <w:r>
        <w:rPr>
          <w:rtl w:val="true"/>
        </w:rPr>
        <w:t>»</w:t>
      </w:r>
      <w:bookmarkEnd w:id="1006"/>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أَحْمَدَ بْنِ مُحَمَّدِ بْنِ عَبْدِ الْخَالِقِ عَنِ الْوَلِیدِ بْنِ شُجَاعٍ عَنْ مُحَمَّدِ بْنِ حُسَیْنٍ </w:t>
      </w:r>
      <w:r>
        <w:rPr>
          <w:rStyle w:val="FootnoteAnchor"/>
          <w:rtl w:val="true"/>
        </w:rPr>
        <w:footnoteReference w:id="1103"/>
      </w:r>
      <w:r>
        <w:rPr>
          <w:rFonts w:ascii="Amiri" w:hAnsi="Amiri" w:eastAsia="Amiri" w:cs="Amiri"/>
          <w:color w:val="111111"/>
          <w:sz w:val="28"/>
          <w:sz w:val="28"/>
          <w:szCs w:val="28"/>
          <w:rtl w:val="true"/>
          <w:lang w:bidi="ar-SA"/>
        </w:rPr>
        <w:t>عَنْ مُوسَی بْنِ سَعِیدٍ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یَعْقُوبُ علیه السلام خَرَجَ یُوسُفُ علیه السلام فَاسْتَقْبَلَهُ فِی مَوْکِبِهِ فَمَرَّ بِامْرَأَةِ الْعَزِیزِ وَ هِیَ تَعْبُدُ فِی غُرْفَةٍ لَهَا فَلَمَّا رَأَتْهُ عَرَفَتْهُ فَنَادَتْهُ بِصَوْتٍ حَزِینٍ أَیُّهَا الذَّاهِبُ طَالَ مَا أَحْزَنْتَنِی مَا أَحْسَنَ التَّقْوَی کَیْفَ حَرَّرَ الْعَبِیدَ وَ أَقْبَحَ الْخَطِیئَةَ کَیْفَ عَبَّدَتِ الْأَحْرَارَ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سعید رقاشی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فرارسید یوسف علیه السلام بیرون آمد و در میان همراهان خود به پیشواز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کنار زن عزیز مصر که درون اتاقی در حال عبادت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زلیخا به یوسف علیه السلام افتاد او را شناخت و با صدای گرفته ای او را ندا داد که ای رونده، دیر زمانی است که مرا اندوهگین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بندگان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آزادان را بنده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839383_1468164448"/>
      <w:bookmarkStart w:id="1008" w:name="_Toc422"/>
      <w:bookmarkEnd w:id="1007"/>
      <w:r>
        <w:rPr>
          <w:rtl w:val="true"/>
        </w:rPr>
        <w:t>«</w:t>
      </w:r>
      <w:r>
        <w:rPr/>
        <w:t>47</w:t>
      </w:r>
      <w:r>
        <w:rPr>
          <w:rtl w:val="true"/>
        </w:rPr>
        <w:t>»</w:t>
      </w:r>
      <w:bookmarkEnd w:id="100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الْبَرْقِیِّ عَنْ عَبْدِ الرَّحْمَنِ بْنِ حَمَّادٍ عَنْ یُونُسَ بْنِ یَعْقُوبَ عَنْ سَهْلٍ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الْأَشْیَاءُ لِیُوسُفَ بْنِ یَعْقُوبَ </w:t>
      </w:r>
      <w:bookmarkStart w:id="1009" w:name="pg13749_126774"/>
    </w:p>
    <w:p>
      <w:pPr>
        <w:pStyle w:val="BookText"/>
        <w:rPr/>
      </w:pPr>
      <w:bookmarkEnd w:id="1009"/>
      <w:r>
        <w:rPr>
          <w:rFonts w:ascii="Amiri" w:hAnsi="Amiri" w:eastAsia="Amiri" w:cs="Amiri"/>
          <w:color w:val="111111"/>
          <w:sz w:val="28"/>
          <w:sz w:val="28"/>
          <w:szCs w:val="28"/>
          <w:rtl w:val="true"/>
          <w:lang w:bidi="ar-SA"/>
        </w:rPr>
        <w:t xml:space="preserve">علیه السلام جَعَلَ الطَّعَامَ فِی بُیُوتٍ وَ أَمَرَ بَعْضَ وُکَلَائِهِ یَبِیعُ فَکَانَ یَقُولُ بِعْ بِکَذَا وَ کَذَا وَ السِّعْرُ قَائِمٌ فَلَمَّا عَلِمَ أَنَّهُ یَزِیدُ فِی ذَلِکَ الْیَوْمِ کَرِهَ أَنْ یَجْرِیَ الْغَلَاءُ عَلَی لِسَانِهِ فَقَالَ لَهُ اذْهَبْ فَبِعْ وَ لَمْ یُسَمِّ لَهُ سِعْراً فَذَهَبَ الْوَکِیلُ غَیْرَ بَعِیدٍ ثُمَّ رَجَعَ إِلَیْهِ فَقَالَ لَهُ اذْهَبْ وَ بِعْ وَ کَرِهَ أَنْ یَجْرِیَ الْغَلَاءُ عَلَی لِسَانِهِ فَذَهَبَ الْوَکِیلُ فَجَاءَ أَوَّلُ مَنِ اکْتَالَ فَلَمَّا بَلَغَ دُونَ مَا کَالَ بِالْأَمْسِ بِمِکْیَالٍ قَالَ الْمُشْتَرِی حَسْبُکَ إِنَّمَا أَرَدْتُ بِکَذَا وَ کَذَا فَعَلِمَ الْوَکِیلُ أَنَّهُ قَدْ غَلَا بِمِکْیَالٍ ثُمَّ جَاءَهُ آخَرُ فَقَالَ لَهُ کِلْ لِی فَکَالَ فَلَمَّا بَلَغَ دُونَ الَّذِی کَالَ لِلْأَوَّلِ بِمِکْیَالٍ قَالَ لَهُ الْمُشْتَرِی حَسْبُکَ إِنَّمَا أَرَدْتُ بِکَذَا وَ کَذَا فَعَلِمَ الْوَکِیلُ أَنَّهُ قَدْ غَلَا بِمِکْیَالٍ حَتَّی صَارَ إِلَی وَاحِدٍ بِوَاحِدٍ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شخصی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 ها به یوسف بن یعقوب علیهما السلام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وی غذا را در خانه هایی قرار داد و به یکی از نمایندگان خود فرمود تا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مقدار بفروش و قیمت را ثابت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 که در آن روز قیمت افزایش می یابد دوست نداشت از این که گران تر شدن را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نماینده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بفروش و بر آن قیمت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به جایی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دوست نداشت از این که گران تر شدن را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نماینده رفت و نخستین کسی که برایش پیمانه کرده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پیمانه به تعداد پیمانه های روز قبل مانده بود 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فلان مقدار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نماینده دانست که یک پیمانه گرانتر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مشتری دیگر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پیمانه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برایش پیمانه کرد و چون یک پیمانه به تعداد پیمانه های مشتری اول مانده بود این مشتری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مقدار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نماینده دانست که یک پیمانه گرانتر شده است تا این که قیمت، یک پیمانه در مقابل یک پیمانه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839385_1468164448"/>
      <w:bookmarkStart w:id="1011" w:name="_Toc423"/>
      <w:bookmarkEnd w:id="1010"/>
      <w:r>
        <w:rPr>
          <w:rtl w:val="true"/>
        </w:rPr>
        <w:t>«</w:t>
      </w:r>
      <w:r>
        <w:rPr/>
        <w:t>48</w:t>
      </w:r>
      <w:r>
        <w:rPr>
          <w:rtl w:val="true"/>
        </w:rPr>
        <w:t>»</w:t>
      </w:r>
      <w:bookmarkEnd w:id="10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الْمُتَوَکِّلِ عَنِ الْحِمْیَرِیِّ عَنِ ابْنِ عِیسَی عَنِ ابْنِ مَحْبُوبٍ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مَعَ عَلِیِّ بْنِ الْحُسَیْنِ علیهما السلام الْفَجْرَ بِالْمَدِینَةِ یَوْمَ جُمُعَةٍ فَلَمَّا فَرَغَ مِنْ صَلَاتِهِ وَ سُبْحَتِهِ </w:t>
      </w:r>
      <w:r>
        <w:rPr>
          <w:rStyle w:val="FootnoteAnchor"/>
          <w:rtl w:val="true"/>
        </w:rPr>
        <w:footnoteReference w:id="1106"/>
      </w:r>
      <w:r>
        <w:rPr>
          <w:rFonts w:ascii="Amiri" w:hAnsi="Amiri" w:eastAsia="Amiri" w:cs="Amiri"/>
          <w:color w:val="111111"/>
          <w:sz w:val="28"/>
          <w:sz w:val="28"/>
          <w:szCs w:val="28"/>
          <w:rtl w:val="true"/>
          <w:lang w:bidi="ar-SA"/>
        </w:rPr>
        <w:t xml:space="preserve">نَهَضَ إِلَی مَنْزِلِهِ وَ أَنَا مَعَهُ فَدَعَا مَوْلَاةً لَهُ تُسَمَّی سُکَیْنَةَ فَقَالَ لَهَا لَا یَعْبُرْ عَلَی بَابِی سَائِلٌ إِلَّا أَطْعَمْتُمُوهُ فَإِنَّ الْیَوْمَ یَوْمُ الْجُمُعَةِ قُلْتُ لَهُ لَیْسَ کُلُّ مَنْ یَسْأَلُ مُسْتَحِقّاً فَقَالَ یَا ثَابِتُ أَخَافُ أَنْ یَکُونَ بَعْضُ مَنْ یَسْأَلُنَا مُسْتَحِقّاً </w:t>
      </w:r>
      <w:r>
        <w:rPr>
          <w:rStyle w:val="FootnoteAnchor"/>
          <w:rtl w:val="true"/>
        </w:rPr>
        <w:footnoteReference w:id="1107"/>
      </w:r>
      <w:r>
        <w:rPr>
          <w:rFonts w:ascii="Amiri" w:hAnsi="Amiri" w:eastAsia="Amiri" w:cs="Amiri"/>
          <w:color w:val="111111"/>
          <w:sz w:val="28"/>
          <w:sz w:val="28"/>
          <w:szCs w:val="28"/>
          <w:rtl w:val="true"/>
          <w:lang w:bidi="ar-SA"/>
        </w:rPr>
        <w:t xml:space="preserve">فَلَا نُطْعِمَهُ وَ نَرُدَّهُ فَیَنْزِلَ بِنَا أَهْلَ الْبَیْتِ مَا نَزَلَ بِیَعْقُوبَ وَ آلِهِ أَطْعِمُوهُمْ أَطْعِمُوهُمْ إِنَّ یَعْقُوبَ کَانَ یَذْبَحُ کُلَّ یَوْمٍ کَبْشاً فَیَتَصَدَّقُ مِنْهُ وَ یَأْکُلُ هُوَ وَ عِیَالُهُ مِنْهُ وَ إِنً سَائِلًا مُؤْمِناً صَوَّاماً مُسْتَحِقّاً </w:t>
      </w:r>
      <w:r>
        <w:rPr>
          <w:rStyle w:val="FootnoteAnchor"/>
          <w:rtl w:val="true"/>
        </w:rPr>
        <w:footnoteReference w:id="1108"/>
      </w:r>
      <w:r>
        <w:rPr>
          <w:rFonts w:ascii="Amiri" w:hAnsi="Amiri" w:eastAsia="Amiri" w:cs="Amiri"/>
          <w:color w:val="111111"/>
          <w:sz w:val="28"/>
          <w:sz w:val="28"/>
          <w:szCs w:val="28"/>
          <w:rtl w:val="true"/>
          <w:lang w:bidi="ar-SA"/>
        </w:rPr>
        <w:t xml:space="preserve">لَهُ عِنْدَ اللَّهِ مَنْزِلَةٌ وَ کَانَ مُجْتَازاً غَرِیباً اعْتَرَّ عَلَی بَابِ </w:t>
      </w:r>
      <w:r>
        <w:rPr>
          <w:rStyle w:val="FootnoteAnchor"/>
          <w:rtl w:val="true"/>
        </w:rPr>
        <w:footnoteReference w:id="1109"/>
      </w:r>
      <w:r>
        <w:rPr>
          <w:rFonts w:ascii="Amiri" w:hAnsi="Amiri" w:eastAsia="Amiri" w:cs="Amiri"/>
          <w:color w:val="111111"/>
          <w:sz w:val="28"/>
          <w:sz w:val="28"/>
          <w:szCs w:val="28"/>
          <w:rtl w:val="true"/>
          <w:lang w:bidi="ar-SA"/>
        </w:rPr>
        <w:t xml:space="preserve">یَعْقُوبَ عَشِیَّةَ جُمُعَةٍ عِنْدَ أَوَانِ إِفْطَارِهِ یَهْتِفُ عَلَی بَابِهِ أَطْعِمُوا السَّائِلَ الْمُجْتَازَ الْغَرِیبَ الْجَائِعَ مِنْ فَضْلِ طَعَامِکُمْ یَهْتِفُ بِذَلِکَ عَلَی بَابِهِ مِرَاراً وَ هُمْ یَسْمَعُونَهُ قَدْ جَهِلُوا حَقَّهُ وَ لَمْ یُصَدِّقُوا قَوْلَهُ فَلَمَّا یَئِسَ أَنْ یُطْعِمُوهُ وَ غَشِیَهُ اللَّیْلُ اسْتَرْجَعَ وَ اسْتَعْبَرَ </w:t>
      </w:r>
      <w:r>
        <w:rPr>
          <w:rStyle w:val="FootnoteAnchor"/>
          <w:rtl w:val="true"/>
        </w:rPr>
        <w:footnoteReference w:id="1110"/>
      </w:r>
      <w:r>
        <w:rPr>
          <w:rFonts w:ascii="Amiri" w:hAnsi="Amiri" w:eastAsia="Amiri" w:cs="Amiri"/>
          <w:color w:val="111111"/>
          <w:sz w:val="28"/>
          <w:sz w:val="28"/>
          <w:szCs w:val="28"/>
          <w:rtl w:val="true"/>
          <w:lang w:bidi="ar-SA"/>
        </w:rPr>
        <w:t xml:space="preserve">وَ شَکَا جُوعَهُ إِلَی اللَّهِ عَزَّ وَ جَلَّ وَ بَاتَ طَاوِیاً وَ أَصْبَحَ صَائِماً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جَائِعاً صَابِراً حَامِداً لِلَّهِ تَعَالَی وَ بَاتَ یَعْقُوبُ وَ آلُ یَعْقُوبَ شِبَاعاً بِطَاناً وَ أَصْبَحُوا وَ عِنْدَهُمْ فَضْلَةٌ مِنْ طَعَامِهِمْ قَالَ فَأَوْحَی اللَّهُ عَزَّ وَ جَلَّ إِلَی یَعْقُوبَ فِی صَبِیحَةِ تِلْکَ اللَّیْلَةِ لَقَدْ أَذْلَلْتَ یَا یَعْقُوبُ عَبْدِی ذِلَّةً اسْتَجْرَرْتَ بِهَا غَضَبِی وَ اسْتَوْجَبْتَ بِهَا أَدَبِی وَ نُزُولَ عُقُوبَتِی وَ بَلْوَایَ عَلَیْکَ وَ عَلَی وُلْدِکَ یَا یَعْقُوبُ إِنَّ أَحَبَّ أَنْبِیَائِی إِلَیَّ وَ أَکْرَمَهُمْ عَلَیَّ مَنْ رَحِمَ مَسَاکِینَ عِبَادِی وَ قَرَّبَهُمْ إِلَیْهِ وَ أَطْعَمَهُمْ وَ کَانَ لَهُمْ مَأْوًی وَ مَلْجَأً یَا یَعْقُوبُ أَ مَا رَحِمْتَ ذِمْیَالَ </w:t>
      </w:r>
      <w:r>
        <w:rPr>
          <w:rStyle w:val="FootnoteAnchor"/>
          <w:rtl w:val="true"/>
        </w:rPr>
        <w:footnoteReference w:id="1111"/>
      </w:r>
      <w:r>
        <w:rPr>
          <w:rFonts w:ascii="Amiri" w:hAnsi="Amiri" w:eastAsia="Amiri" w:cs="Amiri"/>
          <w:color w:val="111111"/>
          <w:sz w:val="28"/>
          <w:sz w:val="28"/>
          <w:szCs w:val="28"/>
          <w:rtl w:val="true"/>
          <w:lang w:bidi="ar-SA"/>
        </w:rPr>
        <w:t xml:space="preserve">عَبْدِی الْمُجْتَهِدَ فِی عِبَادَتِهِ الْقَانِعَ بِالْیَسِیرِ مِنْ ظَاهِرِ الدُّنْیَا </w:t>
      </w:r>
      <w:r>
        <w:rPr>
          <w:rStyle w:val="FootnoteAnchor"/>
          <w:rtl w:val="true"/>
        </w:rPr>
        <w:footnoteReference w:id="1112"/>
      </w:r>
      <w:r>
        <w:rPr>
          <w:rFonts w:ascii="Amiri" w:hAnsi="Amiri" w:eastAsia="Amiri" w:cs="Amiri"/>
          <w:color w:val="111111"/>
          <w:sz w:val="28"/>
          <w:sz w:val="28"/>
          <w:szCs w:val="28"/>
          <w:rtl w:val="true"/>
          <w:lang w:bidi="ar-SA"/>
        </w:rPr>
        <w:t>عِشَاءَ أَمْسِ لَمَّا اعْتَرَّ بِبَابِکَ عِنْدَ أَوَانِ إِفْطَارِهِ وَ هَتَفَ بِکُمْ أَطْعِمُوا السَّائِلَ الْغَرِیبَ الْمُجْتَازَ الْقَانِعَ فَلَمْ تُطْعِمُوهُ شَیْئاً فَاسْتَرْجَعَ وَ اسْتَعْبَرَ وَ شَکَا مَا بِهِ إِلَیَّ وَ بَاتَ طَاوِیاً حَامِداً لِی وَ أَصْبَحَ لِی صَائِماً وَ أَنْتَ یَا یَعْقُوبُ وَ وُلْدُکَ شِبَاعٌ وَ أَصْبَحَتْ عِنْدَکُمْ فَضْلَةٌ مِنْ طَعَامِکُمْ أَ وَ مَا عَلِمْتَ یَا یَعْقُوبُ أَنَّ الْعُقُوبَةَ وَ الْبَلْوَی إِلَی أَوْلِیَائِی أَسْرَعُ مِنْهَا إِلَی أَعْدَائِی وَ ذَلِکَ حُسْنُ النَّظَرِ مِنِّی لِأَوْلِیَائِی وَ اسْتِدْرَاجٌ مِنِّی لِأَعْدَائِی أَمَا وَ عِزَّتِی لَأُنْزِلُ بِکَ بَلْوَایَ وَ لَأَجْعَلَنَّکَ وَ وُلْدَکَ غَرَضاً لِمَصَائِبِی وَ لَأُوذِیَنَّکَ بِعُقُوبَتِی فَاسْتَعِدُّوا لِبَلْوَایَ وَ ارْضَوْا بِقَضَائِی وَ اصْبِرُوا لِلْمَصَائِبِ فَقُلْتُ لِعَلِیِّ بْنِ الْحُسَیْنِ علیهما السلام جُعِلْتُ فِدَاکَ مَتَی رَأَی یُوسُفُ الرُّؤْیَا فَقَالَ فِی تِلْکَ اللَّیْلَةِ الَّتِی بَاتَ فِیهَا یَعْقُوبُ وَ آلُ یَعْقُوبَ شِبَاعاً وَ بَاتَ فِیهَا ذِمْیَالُ طَاوِیاً جَائِعاً فَلَمَّا رَأَی یُوسُفُ الرُّؤْیَا وَ أَصْبَحَ یَقُصُّهَا عَلَی أَبِیهِ یَعْقُوبَ فَاغْتَمَّ یَعْقُوبُ لِمَا سَمِعَ مِنْ یُوسُفَ مَعَ مَا أَوْحَی اللَّهُ عَزَّ وَ جَلَّ إِلَیْهِ</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أَنِ اسْتَعِدَّ لِلْبَلَاءِ فَقَالَ یَعْقُوبُ لِیُوسُفَ لَا تَقْصُصْ رُؤْیَاکَ هَذِهِ عَلَی إِخْوَتِکَ فَإِنِّی أَخَافُ أَنْ یَکِیدُوا لَکَ کَیْداً فَلَمْ یَکْتُمْ یُوسُفُ رُؤْیَاهُ وَ قَصَّهَا عَلَی إِخْوَتِهِ قَالَ عَلِیُّ بْنُ الْحُسَیْنِ علیهما السلام وَ کَانَتْ أَوَّلُ بَلْوَی نَزَلَتْ بِیَعْقُوبَ وَ آلِ یَعْقُوبَ الْحَسَدَ لِیُوسُفَ لَمَّا سَمِعُوا مِنْهُ الرُّؤْیَا </w:t>
      </w:r>
      <w:r>
        <w:rPr>
          <w:rStyle w:val="FootnoteAnchor"/>
          <w:rtl w:val="true"/>
        </w:rPr>
        <w:footnoteReference w:id="1114"/>
      </w:r>
      <w:r>
        <w:rPr>
          <w:rFonts w:ascii="Amiri" w:hAnsi="Amiri" w:eastAsia="Amiri" w:cs="Amiri"/>
          <w:color w:val="111111"/>
          <w:sz w:val="28"/>
          <w:sz w:val="28"/>
          <w:szCs w:val="28"/>
          <w:rtl w:val="true"/>
          <w:lang w:bidi="ar-SA"/>
        </w:rPr>
        <w:t xml:space="preserve">قَالَ فَاشْتَدَّتْ رِقَّةُ یَعْقُوبَ عَلَی یُوسُفَ وَ خَافَ أَنْ یَکُونَ مَا أَوْحَی اللَّهُ عَزَّ وَ جَلَّ إِلَیْهِ مِنَ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الِاسْتِعْدَادِ لِلْبَلَاءِ هُوَ فِی یُوسُفَ خَاصَّةً فَاشْتَدَّتْ رِقَّتُهُ عَلَیْهِ مِنْ بَیْنِ وُلْدِهِ فَلَمَّا رَأَی إِخْوَةُ یُوسُفَ مَا یَصْنَعُ یَعْقُوبُ </w:t>
      </w:r>
      <w:r>
        <w:rPr>
          <w:rStyle w:val="FootnoteAnchor"/>
          <w:rtl w:val="true"/>
        </w:rPr>
        <w:footnoteReference w:id="1115"/>
      </w:r>
      <w:r>
        <w:rPr>
          <w:rFonts w:ascii="Amiri" w:hAnsi="Amiri" w:eastAsia="Amiri" w:cs="Amiri"/>
          <w:color w:val="111111"/>
          <w:sz w:val="28"/>
          <w:sz w:val="28"/>
          <w:szCs w:val="28"/>
          <w:rtl w:val="true"/>
          <w:lang w:bidi="ar-SA"/>
        </w:rPr>
        <w:t xml:space="preserve">بِیُوسُفَ وَ تَکْرِمَتَهُ إِیَّاهُ وَ إِیثَارَهُ إِیَّاهُ عَلَیْهِمْ اشْتَدَّ ذَلِکَ عَلَیْهِمْ وَ بَدَا الْبَلَاءُ فِیهِمْ فَتَآمَرُوا </w:t>
      </w:r>
      <w:r>
        <w:rPr>
          <w:rStyle w:val="FootnoteAnchor"/>
          <w:rtl w:val="true"/>
        </w:rPr>
        <w:footnoteReference w:id="1116"/>
      </w:r>
      <w:r>
        <w:rPr>
          <w:rFonts w:ascii="Amiri" w:hAnsi="Amiri" w:eastAsia="Amiri" w:cs="Amiri"/>
          <w:color w:val="111111"/>
          <w:sz w:val="28"/>
          <w:sz w:val="28"/>
          <w:szCs w:val="28"/>
          <w:rtl w:val="true"/>
          <w:lang w:bidi="ar-SA"/>
        </w:rPr>
        <w:t xml:space="preserve">فِیمَا بَیْنَهُمْ وَ قَالُوا إِنَّ یُوسُفَ وَ أَخَاهُ أَحَبُّ إِلی أَبِینا مِنَّا وَ نَحْنُ عُصْبَةٌ إِنَّ أَبانا لَفِی ضَلالٍ مُبِینٍ اقْتُلُوا یُوسُفَ أَوِ اطْرَحُوهُ أَرْضاً یَخْلُ لَکُمْ وَجْهُ أَبِیکُمْ وَ تَکُونُوا مِنْ بَعْدِهِ قَوْماً صالِحِینَ أَیْ تَتُوبُونَ فَعِنْدَ ذَلِکَ قَالُوا یا أَبانا ما لَکَ لا تَأْمَنَّا عَلی یُوسُفَ وَ إِنَّا لَهُ لَناصِحُونَ أَرْسِلْهُ مَعَنا غَداً یَرْتَعْ فَقَالَ یَعْقُوبُ إِنِّی لَیَحْزُنُنِی أَنْ تَذْهَبُوا بِهِ وَ أَخافُ أَنْ یَأْکُلَهُ الذِّئْبُ فَانْتَزَعَهُ حَذَراً عَلَیْهِ مِنْهُ مِنْ أَنْ تَکُونَ الْبَلْوَی مِنَ اللَّهِ عَلَی یَعْقُوبَ فِی یُوسُفَ خَاصَّةً لِمَوْقِعِهِ مِنْ قَلْبِهِ وَ حُبِّهِ لَهُ قَالَ فَغَلَبَتْ قُدْرَةُ اللَّهِ وَ قَضَاؤُهُ وَ نَافِذُ أَمْرِهِ فِی یَعْقُوبَ وَ یُوسُفَ وَ إِخْوَتِهِ فَلَمْ یَقْدِرْ یَعْقُوبُ عَلَی دَفْعِ الْبَلَاءِ عَنْ نَفْسِهِ وَ لَا عَنْ یُوسُفَ وَ وُلْدِهِ فَدَفَعَهُ إِلَیْهِمْ وَ هُوَ لِذَلِکَ کَارِهٌ مُتَوَقِّعٌ لِلْبَلْوَی مِنَ اللَّهِ فِی یُوسُفَ فَلَمَّا خَرَجُوا مِنْ مَنْزِلِهِمْ لَحِقَهُمْ مُسْرِعاً فَانْتَزَعَهُ مِنْ أَیْدِیهِمْ فَضَمَّهُ إِلَیْهِ وَ اعْتَنَقَهُ وَ بَکَی وَ دَفَعَهُ إِلَیْهِمْ فَانْطَلَقُوا بِهِ مُسْرِعِینَ مَخَافَةَ أَنْ یَأْخُذَهُ مِنْهُمْ وَ لَا یَدْفَعَهُ إِلَیْهِمْ </w:t>
      </w:r>
      <w:r>
        <w:rPr>
          <w:rStyle w:val="FootnoteAnchor"/>
          <w:rtl w:val="true"/>
        </w:rPr>
        <w:footnoteReference w:id="1117"/>
      </w:r>
      <w:r>
        <w:rPr>
          <w:rFonts w:ascii="Amiri" w:hAnsi="Amiri" w:eastAsia="Amiri" w:cs="Amiri"/>
          <w:color w:val="111111"/>
          <w:sz w:val="28"/>
          <w:sz w:val="28"/>
          <w:szCs w:val="28"/>
          <w:rtl w:val="true"/>
          <w:lang w:bidi="ar-SA"/>
        </w:rPr>
        <w:t>فَلَمَّا أَمْعَنُوا بِهِ أَتَوْا بِهِ غَیْضَةَ أَشْجَارٍ فَقَالُوا نَذْبَحُهُ وَ نُلْقِیهِ تَحْتَ هَذِهِ الشَّجَرَةِ فَیَأْکُلُهُ الذِّئْبُ اللَّیْلَةَ فَقَالَ کَبِیرُهُمْ لا تَقْتُلُوا یُوسُفَ وَ لَکِنْ أَلْقُوهُ فِی غَیابَتِ الْجُبِّ یَلْتَقِطْهُ بَعْضُ السَّیَّارَةِ إِنْ کُنْتُمْ فاعِلِینَ فَانْطَلَقُوا بِهِ إِلَی الْجُبِّ فَأَلْقَوْهُ وَ هُمْ یَظُنُّونَ أَنَّهُ یَغْرَقُ فِیهِ فَلَمَّا صَارَ فِی قَعْرِ الْجُبِّ نَادَاهُمْ یَا وُلْدَ رُومِینَ أَقْرِءُوا یَعْقُوبَ عَنِّی السَّلَامَ فَلَمَّا سَمِعُوا کَلَامَهُ قَالَ بَعْضُهُمْ لِبَعْضٍ لَا تَزَالُوا مِنْ هَاهُنَا حَتَّی تَعْلَمُوا أَنَّهُ قَدْ مَاتَ فَلَمْ یَزَالُوا بِحَضْرَتِهِ حَتَّی أَمْسَوْا</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 رَجَعُوا إِلَی أَبِیهِمْ عِشاءً یَبْکُونَ قالُوا یا أَبانا إِنَّا ذَهَبْنا نَسْتَبِقُ وَ تَرَکْنا یُوسُفَ عِنْدَ مَتاعِنا فَأَکَلَهُ الذِّئْبُ فَلَمَّا سَمِعَ مَقَالَتَهُمُ اسْتَرْجَعَ وَ اسْتَعْبَرَ وَ ذَکَرَ مَا أَوْحَی اللَّهُ عَزَّ وَ جَلَّ إِلَیْهِ مِنَ الِاسْتِعْدَادِ لِلْبَلَاءِ فَصَبَرَ وَ أَذْعَنَ لِلْبَلْوَی </w:t>
      </w:r>
      <w:r>
        <w:rPr>
          <w:rStyle w:val="FootnoteAnchor"/>
          <w:rtl w:val="true"/>
        </w:rPr>
        <w:footnoteReference w:id="1119"/>
      </w:r>
      <w:r>
        <w:rPr>
          <w:rFonts w:ascii="Amiri" w:hAnsi="Amiri" w:eastAsia="Amiri" w:cs="Amiri"/>
          <w:color w:val="111111"/>
          <w:sz w:val="28"/>
          <w:sz w:val="28"/>
          <w:szCs w:val="28"/>
          <w:rtl w:val="true"/>
          <w:lang w:bidi="ar-SA"/>
        </w:rPr>
        <w:t xml:space="preserve">وَ قَالَ لَهُمْ بَلْ سَوَّلَتْ لَکُمْ أَنْفُسُکُمْ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 وَ مَا کَانَ اللَّهُ لِیُطْعِمَ لَحْمَ یُوسُفَ الذِّئْبَ مِنْ قَبْلِ أَنْ أُرِیَ </w:t>
      </w:r>
      <w:r>
        <w:rPr>
          <w:rStyle w:val="FootnoteAnchor"/>
          <w:rtl w:val="true"/>
        </w:rPr>
        <w:footnoteReference w:id="1120"/>
      </w:r>
      <w:r>
        <w:rPr>
          <w:rFonts w:ascii="Amiri" w:hAnsi="Amiri" w:eastAsia="Amiri" w:cs="Amiri"/>
          <w:color w:val="111111"/>
          <w:sz w:val="28"/>
          <w:sz w:val="28"/>
          <w:szCs w:val="28"/>
          <w:rtl w:val="true"/>
          <w:lang w:bidi="ar-SA"/>
        </w:rPr>
        <w:t xml:space="preserve">تَأْوِیلَ رُؤْیَاهُ الصَّادِقَةِ </w:t>
      </w:r>
      <w:r>
        <w:rPr>
          <w:rStyle w:val="FootnoteAnchor"/>
          <w:rtl w:val="true"/>
        </w:rPr>
        <w:footnoteReference w:id="1121"/>
      </w:r>
      <w:r>
        <w:rPr>
          <w:rFonts w:ascii="Amiri" w:hAnsi="Amiri" w:eastAsia="Amiri" w:cs="Amiri"/>
          <w:color w:val="111111"/>
          <w:sz w:val="28"/>
          <w:sz w:val="28"/>
          <w:szCs w:val="28"/>
          <w:rtl w:val="true"/>
          <w:lang w:bidi="ar-SA"/>
        </w:rPr>
        <w:t xml:space="preserve">قَالَ أَبُو حَمْزَةَ ثُمَّ انْقَطَعَ حَدِیثُ عَلِیِّ بْنِ الْحُسَیْنِ علیهما السلام عِنْدَ هَذَا فَلَمَّا کَانَ مِنَ الْغَدِ غَدَوْتُ عَلَیْهِ فَقُلْتُ لَهُ جُعِلْتُ فِدَاکَ إِنَّکَ حَدَّثْتَنِی أَمْسِ بِحَدِیثٍ لِیَعْقُوبَ </w:t>
      </w:r>
      <w:r>
        <w:rPr>
          <w:rStyle w:val="FootnoteAnchor"/>
          <w:rtl w:val="true"/>
        </w:rPr>
        <w:footnoteReference w:id="1122"/>
      </w:r>
      <w:r>
        <w:rPr>
          <w:rFonts w:ascii="Amiri" w:hAnsi="Amiri" w:eastAsia="Amiri" w:cs="Amiri"/>
          <w:color w:val="111111"/>
          <w:sz w:val="28"/>
          <w:sz w:val="28"/>
          <w:szCs w:val="28"/>
          <w:rtl w:val="true"/>
          <w:lang w:bidi="ar-SA"/>
        </w:rPr>
        <w:t xml:space="preserve">وَ وُلْدِهِ ثُمَّ قَطَعْتَهُ مَا کَانَ مِنْ قِصَّةِ إِخْوَةِ یُوسُفَ وَ قِصَّةِ یُوسُفَ بَعْدَ ذَلِکَ فَقَالَ إِنَّهُمْ لَمَّا أَصْبَحُوا قَالُوا انْطَلِقُوا بِنَا حَتَّی نَنْظُرَ مَا حَالُ یُوسُفَ أَ مَاتَ أَمْ هُوَ حَیٌّ فَلَمَّا انْتَهَوْا إِلَی الْجُبِّ وَجَدُوا بِحَضْرَةِ الْجُبِّ سَیَّارَةً وَ قَدْ أَرْسَلُوا وارِدَهُمْ فَأَدْلی دَلْوَهُ فَلَمَّا جَذَبَ دَلْوَهُ إِذَا هُوَ بِغُلَامٍ مُتَعَلِّقٍ بِدَلْوِهِ فَقَالَ لِأَصْحَابِهِ یا بُشْری هذا غُلامٌ فَلَمَّا أَخْرَجُوهُ أَقْبَلُوا إِلَیْهِمْ </w:t>
      </w:r>
      <w:r>
        <w:rPr>
          <w:rStyle w:val="FootnoteAnchor"/>
          <w:rtl w:val="true"/>
        </w:rPr>
        <w:footnoteReference w:id="1123"/>
      </w:r>
      <w:r>
        <w:rPr>
          <w:rFonts w:ascii="Amiri" w:hAnsi="Amiri" w:eastAsia="Amiri" w:cs="Amiri"/>
          <w:color w:val="111111"/>
          <w:sz w:val="28"/>
          <w:sz w:val="28"/>
          <w:szCs w:val="28"/>
          <w:rtl w:val="true"/>
          <w:lang w:bidi="ar-SA"/>
        </w:rPr>
        <w:t xml:space="preserve">إِخْوَةُ یُوسُفَ فَقَالُوا </w:t>
      </w:r>
      <w:r>
        <w:rPr>
          <w:rStyle w:val="FootnoteAnchor"/>
          <w:rtl w:val="true"/>
        </w:rPr>
        <w:footnoteReference w:id="1124"/>
      </w:r>
      <w:r>
        <w:rPr>
          <w:rFonts w:ascii="Amiri" w:hAnsi="Amiri" w:eastAsia="Amiri" w:cs="Amiri"/>
          <w:color w:val="111111"/>
          <w:sz w:val="28"/>
          <w:sz w:val="28"/>
          <w:szCs w:val="28"/>
          <w:rtl w:val="true"/>
          <w:lang w:bidi="ar-SA"/>
        </w:rPr>
        <w:t xml:space="preserve">هَذَا عَبْدُنَا سَقَطَ مِنَّا أَمْسِ فِی هَذَا الْجُبِّ وَ جِئْنَا الْیَوْمَ لِنُخْرِجَهُ فَانْتَزَعُوهُ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أَیْدِیهِمْ وَ تَنَحَّوْا بِهِ نَاحِیَةً فَقَالُوا إِمَّا أَنْ تُقِرَّ لَنَا أَنَّکَ عَبْدٌ لَنَا فَنَبِیعَکَ بَعْضَ هَذِهِ السَّیَّارَةِ أَوْ نَقْتُلَکَ فَقَالَ لَهُمْ یُوسُفُ علیه السلام لَا تَقْتُلُونِی وَ اصْنَعُوا مَا شِئْتُمْ فَأَقْبَلُوا بِهِ إِلَی السَّیَّارَةِ فَقَالُوا مِنْکُمْ مَنْ یَشْتَرِی مِنَّا هَذَا الْعَبْدَ فَاشْتَرَاهُ رَجُلٌ مِنْهُمْ بِعِشْرِینَ دِرْهَماً وَ کَانَ إِخْوَتُهُ فِیهِ مِنَ الزَّاهِدِینَ وَ سَارَ بِهِ الَّذِی اشْتَرَاهُ مِنَ الْبَدْوِ حَتَّی أَدْخَلَهُ مِصْرَ فَبَاعَهُ الَّذِی اشْتَرَاهُ مِنَ الْبَدْوِ مِنْ مَلِکِ مِصْرَ وَ ذَلِکَ قَوْلُ اللَّهِ عَزَّ وَ جَلَّ وَ قالَ الَّذِی اشْتَراهُ مِنْ مِصْرَ لِامْرَأَتِهِ أَکْرِمِی مَثْواهُ عَسی أَنْ یَنْفَعَنا أَوْ نَتَّخِذَهُ وَلَداً قَالَ أَبُو حَمْزَةَ فَقُلْتُ لِعَلِیِّ بْنِ الْحُسَیْنِ علیهما السلام ابْنَ کَمْ کَانَ یُوسُفُ یَوْمَ أَلْقَوْهُ فِی الْجُبِّ فَقَالَ کَانَ ابْنَ تِسْعِ </w:t>
      </w:r>
      <w:r>
        <w:rPr>
          <w:rStyle w:val="FootnoteAnchor"/>
          <w:rtl w:val="true"/>
        </w:rPr>
        <w:footnoteReference w:id="1125"/>
      </w:r>
      <w:r>
        <w:rPr>
          <w:rFonts w:ascii="Amiri" w:hAnsi="Amiri" w:eastAsia="Amiri" w:cs="Amiri"/>
          <w:color w:val="111111"/>
          <w:sz w:val="28"/>
          <w:sz w:val="28"/>
          <w:szCs w:val="28"/>
          <w:rtl w:val="true"/>
          <w:lang w:bidi="ar-SA"/>
        </w:rPr>
        <w:t xml:space="preserve">سِنِینَ فَقُلْتُ کَمْ کَانَ بَیْنَ مَنْزِلِ یَعْقُوبَ یَوْمَئِذٍ وَ بَیْنَ مِصْرَ فَقَالَ مَسِیرَةَ اثْنَیْ عَشَرَ یَوْماً قَالَ وَ کَانَ یُوسُفُ مِنْ أَجْمَلِ أَهْلِ زَمَانِهِ فَلَمَّا رَاهَقَ یُوسُفُ رَاوَدَتْهُ امْرَأَةُ الْمَلِکِ عَنْ نَفْسِهِ فَقَالَ لَهَا مَعَاذَ اللَّهِ أَنَا مِنْ أَهْلِ بَیْتٍ لَا یَزْنُونَ فَغَلَّقَتِ الْأَبْوَابَ عَلَیْهَا وَ عَلَیْهِ وَ قَالَتْ لَا تَخَفْ وَ أَلْقَتْ نَفْسَهَا عَلَیْهِ فَأَفْلَتَ مِنْهَا </w:t>
      </w:r>
      <w:r>
        <w:rPr>
          <w:rStyle w:val="FootnoteAnchor"/>
          <w:rtl w:val="true"/>
        </w:rPr>
        <w:footnoteReference w:id="1126"/>
      </w:r>
      <w:r>
        <w:rPr>
          <w:rFonts w:ascii="Amiri" w:hAnsi="Amiri" w:eastAsia="Amiri" w:cs="Amiri"/>
          <w:color w:val="111111"/>
          <w:sz w:val="28"/>
          <w:sz w:val="28"/>
          <w:szCs w:val="28"/>
          <w:rtl w:val="true"/>
          <w:lang w:bidi="ar-SA"/>
        </w:rPr>
        <w:t xml:space="preserve">هَارِباً إِلَی الْبَابِ فَفَتَحَهُ فَلَحِقَتْهُ فَجَذَبَتْ قَمِیصَهُ مِنْ خَلْفِهِ فَأَخْرَجَتْهُ مِنْهُ </w:t>
      </w:r>
      <w:r>
        <w:rPr>
          <w:rStyle w:val="FootnoteAnchor"/>
          <w:rtl w:val="true"/>
        </w:rPr>
        <w:footnoteReference w:id="1127"/>
      </w:r>
      <w:r>
        <w:rPr>
          <w:rFonts w:ascii="Amiri" w:hAnsi="Amiri" w:eastAsia="Amiri" w:cs="Amiri"/>
          <w:color w:val="111111"/>
          <w:sz w:val="28"/>
          <w:sz w:val="28"/>
          <w:szCs w:val="28"/>
          <w:rtl w:val="true"/>
          <w:lang w:bidi="ar-SA"/>
        </w:rPr>
        <w:t xml:space="preserve">فَأَفْلَتَ یُوسُفُ مِنْهَا فِی ثِیَابِهِ وَ أَلْفَیا سَیِّدَها لَدَی الْبابِ قالَتْ ما جَزاءُ مَنْ أَرادَ بِأَهْلِکَ سُوءاً إِلَّا أَنْ یُسْجَنَ أَوْ عَذابٌ أَلِیمٌ قَالَ فَهَمَّ الْمَلِکُ بِیُوسُفَ لِیُعَذِّبَهُ فَقَالَ لَهُ یُوسُفُ وَ إِلَهِ یَعْقُوبَ مَا أَرَدْتُ بِأَهْلِکَ سُوءاً بَلْ هِیَ رَاوَدَتْنِی عَنْ نَفْسِی فَاسْأَلْ هَذَا الصَّبِیَّ أَیُّنَا رَاوَدَ صَاحِبَهُ عَنْ نَفْسِهِ قَالَ وَ کَانَ عِنْدَهَا مِنْ أَهْلِهَا صَبِیٌّ زَائِرٌ </w:t>
      </w:r>
      <w:r>
        <w:rPr>
          <w:rStyle w:val="FootnoteAnchor"/>
          <w:rtl w:val="true"/>
        </w:rPr>
        <w:footnoteReference w:id="1128"/>
      </w:r>
      <w:r>
        <w:rPr>
          <w:rFonts w:ascii="Amiri" w:hAnsi="Amiri" w:eastAsia="Amiri" w:cs="Amiri"/>
          <w:color w:val="111111"/>
          <w:sz w:val="28"/>
          <w:sz w:val="28"/>
          <w:szCs w:val="28"/>
          <w:rtl w:val="true"/>
          <w:lang w:bidi="ar-SA"/>
        </w:rPr>
        <w:t xml:space="preserve">لَهَا فَأَنْطَقَ اللَّهُ الصَّبِیَّ لِفَصْلِ الْقَضَاءِ فَقَالَ أَیُّهَا الْمَلِکُ انْظُرْ إِلَی قَمِیصِ یُوسُفَ فَإِنْ کَانَ مَقْدُوداً مِنْ قُدَّامِهِ فَهُوَ الَّذِی رَاوَدَهَا وَ إِنْ کَانَ مَقْدُوداً مِنْ خَلْفِهِ فَهِیَ الَّتِی رَاوَدَتْهُ فَلَمَّا سَمِعَ الْمَلِکُ کَلَامَ الصَّبِیِّ وَ مَا اقْتَصَّ أَفْزَعَهُ ذَلِکَ فَزَعاً شَدِیداً فَجِی‌ءَ بِالْقَمِیصِ فَنَظَرَ إِلَیْهِ فَلَمَّا رَآهُ مَقْدُوداً مِنْ خَلْفِهِ قَالَ لَهَا إِنَّهُ مِنْ کَیْدِکُنَّ إِنَّ کَیْدَکُنَّ عَظِیمٌ وَ قَالَ لِیُوسُفَ أَعْرِضْ عَنْ هذا وَ لَا یَسْمَعْهُ مِنْکَ أَحَدٌ وَ اکْتُمْهُ قَالَ فَلَمْ یَکْتُمْهُ یُوسُفُ وَ أَذَاعَهُ فِی الْمَدِینَةِ حَتَّی قُلْنَ نِسْوَةٌ مِنْهُنَّ امْرَأَتُ الْعَزِیزِ تُراوِدُ فَتاها عَنْ نَفْسِهِ فَبَلَغَهَا </w:t>
      </w:r>
      <w:bookmarkStart w:id="1012" w:name="pg13749_126779"/>
    </w:p>
    <w:p>
      <w:pPr>
        <w:pStyle w:val="BookText"/>
        <w:rPr/>
      </w:pPr>
      <w:bookmarkEnd w:id="1012"/>
      <w:r>
        <w:rPr>
          <w:rFonts w:ascii="Amiri" w:hAnsi="Amiri" w:eastAsia="Amiri" w:cs="Amiri"/>
          <w:color w:val="111111"/>
          <w:sz w:val="28"/>
          <w:sz w:val="28"/>
          <w:szCs w:val="28"/>
          <w:rtl w:val="true"/>
          <w:lang w:bidi="ar-SA"/>
        </w:rPr>
        <w:t xml:space="preserve">ذَلِکَ فَأَرْسَلَتْ إِلَیْهِنَّ وَ هَیَّأَتْ لَهُنَّ طَعَاماً وَ مَجْلِساً ثُمَّ أَتَتْهُنَّ بِأُتْرُجٍّ وَ آتَتْ کُلَّ وَاحِدَةٍ مِنْهُنَّ سِکِّیناً ثُمَّ قَالَتْ لِیُوسُفَ اخْرُجْ عَلَیْهِنَّ فَلَمَّا رَأَیْنَهُ أَکْبَرْنَهُ وَ قَطَّعْنَ أَیْدِیَهُنَّ وَ قُلْنَ مَا قُلْنَ فَقَالَتْ لَهُنَّ هَذَا الَّذِی لُمْتُنَّنِی فِیهِ یَعْنِی فِی حُبِّهِ وَ خَرَجْنَ النِّسْوَةُ مِنْ عِنْدِهَا فَأَرْسَلَتْ کُلُّ وَاحِدَةٍ مِنْهُنَّ إِلَی یُوسُفَ سِرّاً مِنْ صَاحِبَتِهَا تَسْأَلُهُ الزِّیَارَةَ </w:t>
      </w:r>
      <w:r>
        <w:rPr>
          <w:rStyle w:val="FootnoteAnchor"/>
          <w:rtl w:val="true"/>
        </w:rPr>
        <w:footnoteReference w:id="1129"/>
      </w:r>
      <w:r>
        <w:rPr>
          <w:rFonts w:ascii="Amiri" w:hAnsi="Amiri" w:eastAsia="Amiri" w:cs="Amiri"/>
          <w:color w:val="111111"/>
          <w:sz w:val="28"/>
          <w:sz w:val="28"/>
          <w:szCs w:val="28"/>
          <w:rtl w:val="true"/>
          <w:lang w:bidi="ar-SA"/>
        </w:rPr>
        <w:t xml:space="preserve">فَأَبَی عَلَیْهِنَّ وَ قَالَ إِلَّا تَصْرِفْ عَنِّی کَیْدَهُنَّ أَصْبُ إِلَیْهِنَّ وَ أَکُنْ مِنَ الْجاهِلِینَ فَصَرَفَ اللَّهُ عَنْهُ کَیْدَهُنَّ فَلَمَّا شَاعَ أَمْرُ یُوسُفَ وَ أَمْرُ امْرَأَةِ الْعَزِیزِ وَ النِّسْوَةِ فِی مِصْرَ بَدَا لِلْمَلِکِ بَعْدَ مَا سَمِعَ قَوْلَ الصَّبِیِّ لَیَسْجُنَنَّ یُوسُفَ فَسَجَنَهُ فِی السِّجْنِ وَ دَخَلَ السِّجْنَ </w:t>
      </w:r>
      <w:r>
        <w:rPr>
          <w:rStyle w:val="FootnoteAnchor"/>
          <w:rtl w:val="true"/>
        </w:rPr>
        <w:footnoteReference w:id="1130"/>
      </w:r>
      <w:r>
        <w:rPr>
          <w:rFonts w:ascii="Amiri" w:hAnsi="Amiri" w:eastAsia="Amiri" w:cs="Amiri"/>
          <w:color w:val="111111"/>
          <w:sz w:val="28"/>
          <w:sz w:val="28"/>
          <w:szCs w:val="28"/>
          <w:rtl w:val="true"/>
          <w:lang w:bidi="ar-SA"/>
        </w:rPr>
        <w:t xml:space="preserve">مَعَ یُوسُفَ فَتَیَانِ وَ کَانَ مِنْ قِصَّتِهِمَا وَ قِصَّةِ یُوسُفَ مَا قَصَّهُ اللَّهُ فِی الْکِتَابِ قَالَ أَبُو حَمْزَةَ ثُمَّ انْقَطَعَ حَدِیثُ عَلِیِّ بْنِ الْحُسَیْنِ علیهما السلام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الثمالی مثله </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جمعه را به همراه امام سجاد علیه السلام در مدینه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نماز و تسبیحاتش را به پایان رساند برخاست و به سمت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حضرت را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کنیزان خود به نام سکینه 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گدایی که از در این خانه رد می شود را اطعام کنید؛ چرا که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که همه گدایان مستحق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بیم آن دارم که یکی از گدایان مستحق باشد و ما او را اطعام نکرده بازگردانیم و آنچه بر یعقوب علیه السلام و خاندانش نازل شد بر ما اهل بیت نیز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هر روز یک قوچ را سر می برید و آن را صدقه می داد و او و خانواده اش نیز از آن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گدای مؤمنِ بسیار روزه گیرِ مستحق که جایگاه والایی نزد خدا داشت و مسافر و غریبه بود شامگاه جمعه ای به هنگام افطارش برای طلب مساعدت به در خانه یعقوب علیه السلام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 غریب بود از در خانه یعقوب علیه السلام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ندا داد که از اضافه غذایتان به این مسافر غریب و گرسنه اطعام کنید و چند بار این جمله را بر در خانه یعقوب علیه السلام تکرار کرد و آنان ندای او را می شنیدند، اما حق او را نادیده گرفتند و سخنش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گدا از اطعام آنان نامید شد و شب بر او پرده افکند بازگشت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گرسنگی اش را نزد خداوند شکوه کرد و گرسنه خوابید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در حالی که روزه دار، گرسنه، شکیبا و ستایشگر خداوند متعال بود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یعقوب علیه السلام و خاندانش سیر و شکم باره خوابیدند و در حالی شب را به صبح رساندند که از غذایشان مقداری اضافه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در صبح آن روز به یعقوب علیه السلام وحی فرمود که ای یعقوب، بنده ام را خوار کردی و با این کارت خشمم را به سوی خود کشاندی و تأدیب و نزول مجازات و بلایم بر خود و فرزندانت را واجب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عزیز ترین و گرامی ترینِ پیامبرانم نزد من کسانی هستند که با بندگان مستمندم با مهربانی رفتار کنند و آنان را به خود نزدیک کرده و اطعام نمایند و پناهی برای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آیا بر نیاز بنده ام رحم نکردی؟ بنده ای که در عبادت من کوشاست و به مقدار اندکی از نعمتهای ظاهری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نعمت های پاک دنیا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شامگاه دیشب به هنگام افطارش برای طلب مساعدت به در خانه تو آمد و ندا داد که به این گدای غریب قانع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چیزی برای اطعام به او ندادید و او بازگشت و گریست و آن چه بدان مبتلا بود را نزد من شکوه کرد و در حالی که گرسنه و ستایشگر من بود خوابید و روزه دار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این در حالی بود که تو و فرزندانت سیر بودید و در حالی شب را به صبح رساندید که از غذایتان مقداری اضافه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ندانستی که مجازات و بلای اولیائم سریع تر از دشمنانم است؟ زیرا من به اولیائم دید نیک دارم و با دشمنانم به تدریج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سوگند به عزتم، بلایم را بر تو نازل می کنم و تو و فرزندانت را هدف گرفتاری هایم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بلایم آماده باشید و به حکمم خشنود شوید و در گرفتاری ها صبر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یوسف علیه السلام آن خواب را دید؟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خواب را در همان شبی دید که او و خاندانش با شکم سیر خوابیدند در حالی که آن گدا، نیازمند و گرسنه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 خواب را دید صبح از خواب برخاست و آن را برای پدرش یعقوب علیه السلام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با شنیدن خواب یوسف علیه السلام و وحی خداوند عزوجل که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با شنیدن خواب یوسف علیه السلام اندوهگین شد و خداوند عزوجل به او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بلا باش،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رو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برای برادرانت بازگو نکن؛ زیرا بیم آن دارم که حیله ای برای تو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آن خواب را از آنان پنهان نداشت و برای برادرانش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بلایی که بر یعقوب علیه السلام و خاندانش نازل شد حسادت به یوسف علیه السلام بود هنگامی که خواب یوسف را از او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دلسوزی یعقوب علیه السلام بر یوسف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 آن داشت که وحی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مبنی بر آمادگی برای بلا تنها در مورد یوسف علیه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 بیشتر دل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دیدند که یعقوب علیه السلام نسبت به یوسف علیه السلام دلسوزی بیشتری نشان می دهد و او را گرامی داشته و بر آنان برتری می دهد این کار بر آنان گران آمد و آن بلا در میانشان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توطئه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یا او را به سرزمینی بیندازید تا توجه پدرتان معطوف شما گردد و پس از او مردمی شایسته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تو را چه شده است که ما را بر یوسف امین نمی دانی در حالی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او را ببرید سخت مرا اندوهگین می کند و 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او را به دیگر برادرانش نمی سپرد؛ زیرا بر حذر بود از این که آن بلای خداوند درباره او و فرزندانش تنها درباره یوسف که جایگاهی ویژه در قلبش داشت و او را دوست می داشت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حکم الهی چیره شد و امرش درباره یعقوب، یوسف علیهما السلام و برادرانش انجام شد و یعقوب علیه السلام نتوانست آن بلا را از خود یا از یوسف و دیگر فرزندانش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با بی میلی، یوسف علیه السلام را به برادرانش سپرد و منتظر بود که آن بلای خداوند درباره یوسف علیه السلام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و برادرانش از خانه بیرون رفتند یعقوب علیه السلام شتابان به آنان رسید و یوسف علیه السلام را از دستشان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یوسف علیه السلام را در آغوش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ترس این که یعقوب علیه السلام یوسف علیه السلام را از دست آنان بگیرد و به آنان نسپرد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آنان بازنگرداند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شدند او را به بیشه زاری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کشیم و زیر این درخت می اندازیم تا گرگ، امشب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می کنید او را در نهانخانه چاه بیفکنید تا برخی از مسافران او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سوی آن چاه بردند و در آن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کردند که او در آن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علیه السلام در ته چاه افتاد به آنان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رومین، به یعقوب سلام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 مانید تا یقین کنید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پیوسته آن جا ماندند تا این که شب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ناامید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شامگاهان گریان نزد پدر خود باز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 و یوسف را پیش کالای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سخن آنان را شنید إِنّا لله وَ إنّا إِلَیهِ راجِعُون گفت و گریست و وحی خداوند مبنی بر آمادگی برای بلا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صبر پیشه کرد و آن بلا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پیش از آن که تعبیر خواب درست یوسف را نمایان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یوسف، تعبیر خواب درستش را بببیند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گوشتش را به گرگ اطعام نمی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چون یعقوب علیه السلام یوسف علیه السلام را با آنان فرستاد آنان او را با احترام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صحرا رسیدند دشمنی شان را ابراز داشتند و شروع به کتک زدن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تک تک آنان یاری می خواست، اما هیچ یک او را یاری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خواستند او را بکشند، اما یهودا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اصحاب ما او را لاوی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یوسف علیه السلام را به سوی آن چاه بردند و در حالی که او به لبه چاه چنگ می انداخت از آن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پیراهنش را در حالی درآوردند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را به من بازگردانید تا خود را با آن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و یازده ستاره را بخوان تا همدمت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درون چاه انداختند تا این که به نیمه چاه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که او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تخته سنگی پناه برد و روی آن ایستاد و یهودا برایش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سدّی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چاه برایش روشن و آب برایش گوارا شد تا این که او را از غذا و نوشیدنی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آب آنجا مکدر بود سپس صاف و گوارا شد و خداوند فرشته ای را مأمور کرد که یوسف علیه السلام را محافظت کرده و او را اطعام کند این از مقاتل نقل شده برخی می گویند که جبرئیل علیه السلام همدم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خداوند متعال به تخته سنگی دستور داد تا از ته چاه بالا بیاید و یوسف علیه السلام که برهنه بود روی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ابراهیم خلیل را در آتش افکندند لباسش را در آورده و او را عریان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برایش پیراهنی از ابریشم بهشت آورد و بر تن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تا زمان مرگ ابراهیم علیه السلام نزدش باقی ماند تا این که اسحاق علیه السلام آن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اسحاق علیه السلام درگذشت یعقوب علیه السلام آن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بزرگ شد یعقوب علیه السلام آن را در تعویذی گذاشت و به گردن یوسف علیه السلام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تعویذ همیشه همراه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را برهنه در چاه افکندند جبرئیل علیه السلام نزد او که آن تعویذ همراهش بود، آمد و آن پیراهن را بیرون آورده و بر تن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پیراهنی است که یعقوب علیه السلام وقتی کاروان از مصر بیرون آمد و خود در فلسطین بود بوی 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حدیث خود را در این جا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صبحگاهان نزد حضرت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 شما دیروز حدیث یعقوب علیه السلام و فرزندانش را برایم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داستان یوسف علیه السلام و برادرانش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شب را به صبح رساندند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تا به حال یوسف علیه السلام نظر کنیم و ببینیم که مرده است یا زنده؟ چون به آن چاه رسیدند در پای آن چاه کاروانی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آب آور خود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دلوش را انداخت و چون دلوش را بیرون کشید ناگهان پسرکی را دید که به دلوش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این، یک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چاه بیرون آوردند برادران یوسف به سوی کاروانیان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ماست که دیروز از دست ما رها شده و در این 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آمده بودیم تا او را بیرون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او را از دست کاروانیان گرفتند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به کناری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اعتراف می کنی که بنده ما هستی و تو را به یکی از این کاروانیان می فروشیم و یا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و هر کاری که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نزد کاروانیان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می خواهد این بنده را از ما بخرد؟ مردی از میان آنان او را به بیست درهم خرید و برادرانش در آن بی رغبت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 نشینی که یوسف علیه السلام را خریده بود او را به مصر برد و به پادشاه مصر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او را از مصر خریده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نیکش بدار شاید به حال ما سود بخشد یا او را به فرزندی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را در چاه انداختند چند سال داشت؟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مصنف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هفت سال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منزل یعقوب علیه السلام در آن زمان و مصر چقدر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زیباترین مردان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بلوغ رسید، زن پادشاه خواست تا از او کام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من از خانواده ای هستم که زنا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درها را به روی خود و او بست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 و او خود را روی یوسف علیه السلام انداخت، اما یوسف علیه السلام خود را از دست او رها کرد و به سوی در گریخت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او را دنبال کرد و پیراهنش را از پشت کشید و آن را از تنش درآورد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مصنف آمده که درستش، پاره کرد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علیه السلام با درآمدن پیراهنش از دست او رها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آستانه در آقای آن زن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کسی که قصد بد به خانواده تو کرده چیست جز اینکه زندانی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خواست تا یوسف علیه السلام را شکنجه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یعقوب سوگند که من نیت بدی درباره همسرت نداشته ام، بلکه او از من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بپرس که کدام یک از ما از دیگری کام خوسته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بستگان همسر پادشاه نزدش بود که برایش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کودک را به حرف آورد تا به داوری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به پیراهن یوسف علیه السلام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جلو پاره شده باشد او از همسرت کام خواسته و اگر از پشت پاره شده همسرت از او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سخن کودک را شنید بسیار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را برای او آوردند و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از پشت پاره شده است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کسی این ماجرا را از تو بشنود و باید آن را پنهان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این ماجرا را پنهان نداشت و در شهر فاش کرد تا این که دسته ای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از غلام خود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زن پادشاه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از این رو به سوی آنان فرستاد و غذا و مجلسی را برایشان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کدام ترنج و چاقویی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آنان درآی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دیدند وی را بس شگرف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درباره او – یعنی درباره عشق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زنان از نزد او رفتند و هر یک به دور از چشمان زنان دیگر برای یوسف علیه السلام پیغام می دادند و خواستار دیدارش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پس از نقل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زنان به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بانویت فرمانبرداری کن و خواسته هایش را برآورده ساز؛ چرا که او ستمدیده است و تو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زنان یوسف علیه السلام را دیدند از همسر عزیز مصر اجازه خواستند تا هر یک با او خلوت کنند و او را به همان چیزی فرا بخوانند که او یوسف علیه السلام را به آن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زنان با یوسف علیه السلام خلوت کردند او را به خود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مرا به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آیات، نشانه هایی است که بر بی گناهی یوسف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این ها نشانه هایی است که بر ناامیدی از یوسف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زندانی شدن این بود که همسر عزیز مصر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مرا در میان مردم رسوا ساخته است و توانایی آن را ندارم که عذرم را برایشان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اجازه می دهی که بیرون روم و عذرم را بازگو کنم و یا او را زندانی می کنی، همان طور که مرا زندانی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عزیز مصر با این که از بی گناهی یوسف علیه السلام آگاهی داشت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هدف از زندانی کردن یوسف علیه السلام این بود که به مردم نشان دهد که آن، گناه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زندان، نزدیک همسر عزیز مصر بود و عزیز می خواست تا یوسف علیه السلام نزدیک او باشد تا وقتی همسرش به دیدن او می رود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تا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پنج سال و برخی نیز آن را تا زمانی می دانند که ماجرای آن زن با یوسف علیه السلام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علیه السلام ابا ورزید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نیرنگ آنان را از من بازنگردانی به سوی آنان خواهم گرایید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نیرنگ آن زنان را از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ماجرای یوسف علیه السلام و همسر عزیز مصر و آن زنان در مصر پیچید برای پادشاه پس از شنیدن سخن آن کودک بدا حاصل شد که یوسف علیه السلام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همراه دو جوان به زندان افتاد و ماجراهای آن دو جوان و یوسف علیه السلام همان چیزی است که خداوند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امام سجاد علیه السلام از این جا قطع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از ثمالی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839387_1468164448"/>
      <w:bookmarkStart w:id="1014" w:name="_Toc424"/>
      <w:bookmarkEnd w:id="1013"/>
      <w:r>
        <w:rPr>
          <w:rtl w:val="true"/>
        </w:rPr>
        <w:t>بیان</w:t>
      </w:r>
      <w:bookmarkEnd w:id="1014"/>
    </w:p>
    <w:p>
      <w:pPr>
        <w:pStyle w:val="BookText"/>
        <w:rPr/>
      </w:pPr>
      <w:r>
        <w:rPr>
          <w:rFonts w:ascii="IRNazanin" w:hAnsi="IRNazanin" w:eastAsia="IRNazanin"/>
          <w:color w:val="111111"/>
          <w:sz w:val="28"/>
          <w:sz w:val="28"/>
          <w:szCs w:val="28"/>
          <w:rtl w:val="true"/>
          <w:lang w:bidi="fa-IR"/>
        </w:rPr>
        <w:t>السبحة بالضم الدعاء و الصلاة النافلة ذکره الفیروزآبادی و یقال عرّه و اعتره و عراه و اعتراه إذا أتاه متعرضا لفوائده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الطوی الجوع یقال هو طاو و طیان و الاسترجاع قول إِنَّا لِلَّهِ وَ إِنَّا إِلَیْهِ راجِعُونَ و بطن بالکسر یبطن بطنا عظم بطنه من الشبع و یقال أمعن الفرس إذا </w:t>
      </w:r>
      <w:bookmarkStart w:id="1015" w:name="pg13749_126780"/>
    </w:p>
    <w:p>
      <w:pPr>
        <w:pStyle w:val="BookText"/>
        <w:rPr/>
      </w:pPr>
      <w:bookmarkEnd w:id="1015"/>
      <w:r>
        <w:rPr>
          <w:rFonts w:ascii="IRNazanin" w:hAnsi="IRNazanin" w:eastAsia="IRNazanin"/>
          <w:color w:val="111111"/>
          <w:sz w:val="28"/>
          <w:sz w:val="28"/>
          <w:szCs w:val="28"/>
          <w:rtl w:val="true"/>
          <w:lang w:bidi="fa-IR"/>
        </w:rPr>
        <w:t>تباعد فی عدوه و الغیضة بالفتح الأجمة و مجتمع الشجر و راهق الغلام أی قارب الاحتلام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اَلسُّبحَه به ضم سین به معنای دعا و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عَرَّهُ، اِعتَرَّهُ، عَراهُ و اِعتَراهُ یعنی کسی نزد او آمد و خواستار نیکی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 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 و 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گفتن إِنّا لله وَ إنّا إِلَیهِ راجِعُون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 به کسر طاء – یَبطِنُ بَطَناً یعنی شکمش از سیری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الفَرَسُ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یعنی در حال دویدن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غَیضَه به فتح غین به معنای بیشه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راهَقَ الغُلامُ یعنی نزدیک سن احتلام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839389_1468164448"/>
      <w:bookmarkStart w:id="1017" w:name="_Toc425"/>
      <w:bookmarkEnd w:id="1016"/>
      <w:r>
        <w:rPr>
          <w:rtl w:val="true"/>
        </w:rPr>
        <w:t>«</w:t>
      </w:r>
      <w:r>
        <w:rPr/>
        <w:t>49</w:t>
      </w:r>
      <w:r>
        <w:rPr>
          <w:rtl w:val="true"/>
        </w:rPr>
        <w:t>»</w:t>
      </w:r>
      <w:bookmarkEnd w:id="1017"/>
    </w:p>
    <w:p>
      <w:pPr>
        <w:pStyle w:val="BookText"/>
        <w:rPr/>
      </w:pPr>
      <w:r>
        <w:rPr>
          <w:rFonts w:ascii="Amiri" w:hAnsi="Amiri" w:eastAsia="Amiri" w:cs="Amiri"/>
          <w:color w:val="111111"/>
          <w:sz w:val="28"/>
          <w:sz w:val="28"/>
          <w:szCs w:val="28"/>
          <w:rtl w:val="true"/>
          <w:lang w:bidi="ar-SA"/>
        </w:rPr>
        <w:t xml:space="preserve">ع، علل الشرائع سَمِعْتُ مُحَمَّدَ بْنَ عَبْدِ اللَّهِ بْنِ طَیْفُورٍ یَقُولُ فِی قَوْلِ یُوسُفَ علیه السلام رَبِّ السِّجْنُ أَحَبُّ إِلَیَّ مِمَّا یَدْعُونَنِی إِلَیْهِ إِنَّ یُوسُفَ رَجَعَ إِلَی اخْتِیَارِ نَفْسِهِ فَاخْتَارَ السِّجْنَ فَوُکِلَ إِلَی اخْتِیَارِهِ وَ الْتَجَأَ نَبِیُّ اللَّهِ مُحَمَّدٌ صلی الله علیه و آله إِلَی الْخِیَارِ فَتَبَرَّأَ مِنَ الِاخْتِیَارِ وَ دَعَا دُعَاءَ الِافْتِقَارِ فَقَالَ عَلَی رُؤْیَةِ الِاضْطِرَارِ یَا مُقَلِّبَ الْقُلُوبِ وَ الْأَبْصَارِ ثَبِّتْ قَلْبِی عَلَی طَاعَتِکَ فَعُوفِیَ مِنَ الْعِلَّةِ وَ عُصِمَ فَاسْتَجَابَ اللَّهُ لَهُ وَ أَحْسَنَ إِجَابَتَهُ وَ هُوَ أَنَّ اللَّهَ عَصَمَهُ ظَاهِراً وَ بَاطِناً وَ سَمِعْتُهُ یَقُولُ فِی قَوْلِ یَعْقُوبَ هَلْ آمَنُکُمْ عَلَیْهِ إِلَّا کَما أَمِنْتُکُمْ عَلی أَخِیهِ مِنْ قَبْلُ إِنَّ هَذَا مِثْلُ قَوْلِ النَّبِیِّ صلی الله علیه و آله لَا یُلْسَعُ الْمُؤْمِنُ مِنْ جُحْرٍ مَرَّتَیْنِ فَهَذَا مَعْنَاهُ وَ ذَلِکَ أَنَّهُ سَلَّمَ یُوسُفَ إِلَیْهِمْ فَغَشَّوْهُ حِینَ اعْتَمَدَ عَلَی حِفْظِهِمْ لَهُ وَ انْقَطَعَ فِی رِعَایَتِهِ إِلَیْهِمْ فَأَلْقَوْهُ فِی غَیَابَةِ الْجُبِّ وَ بَاعُوهُ وَ لَمَّا انْقَطَعَ إِلَی اللَّهِ عَزَّ وَ جَلَّ فِی الِابْنِ الثَّانِی وَ سَلَّمَهُ وَ اعْتَمَدَ فِی حَفِظِهِ عَلَیْهِ وَ قَالَ فَاللَّهُ خَیْرٌ حافِظاً وَ هُوَ أَرْحَمُ الرَّاحِمِینَ أَقْعَدَهُ عَلَی سَرِیرِ الْمَمْلَکَةِ وَ رَدَّ یُوسُفَ إِلَیْهِ وَ خَرَجَ الْقَوْمُ مِنَ الْمِحْنَةِ وَ اسْتَقَامَتْ أَسْبَابُهُمْ وَ سَمِعْتُهُ یَقُولُ فِی قَوْلِ یَعْقُوبَ یا أَسَفی عَلی یُوسُفَ إِنَّهُ عَرَضَ فِی التَّأَسُّفِ بِیُوسُفَ وَ قَدْ رَأَی فِی مُفَارَقَتِهِ فِرَاقاً آخَرَ وَ فِی قَطِیعَتِهِ قَطِیعَةً أُخْرَی فَتَلَهَّبَ عَلَیْهَا </w:t>
      </w:r>
      <w:r>
        <w:rPr>
          <w:rStyle w:val="FootnoteAnchor"/>
          <w:rtl w:val="true"/>
        </w:rPr>
        <w:footnoteReference w:id="1133"/>
      </w:r>
      <w:r>
        <w:rPr>
          <w:rFonts w:ascii="Amiri" w:hAnsi="Amiri" w:eastAsia="Amiri" w:cs="Amiri"/>
          <w:color w:val="111111"/>
          <w:sz w:val="28"/>
          <w:sz w:val="28"/>
          <w:szCs w:val="28"/>
          <w:rtl w:val="true"/>
          <w:lang w:bidi="ar-SA"/>
        </w:rPr>
        <w:t xml:space="preserve">وَ تَأَسَّفَ مِنْ أَجْلِهَا کَقَوْلِ الصَّادِقِ علیه السلام فِی مَعْنَی قَوْلِهِ عَزَّ وَ جَلَّ وَ لَنُذِیقَنَّهُمْ مِنَ الْعَذابِ الْأَدْنی دُونَ الْعَذابِ الْأَکْبَرِ إِنَّ هَذَا فِرَاقُ الْأَحِبَّةِ فِی دَارِ الدُّنْیَا لِیَسْتَدِلُّوا بِهِ عَلَی فِرَاقِ الْمَوْلَی فَلِذَلِکَ یَعْقُوبُ تَأَسَّفَ عَلَی یُوسُفَ مِنْ خَوْفِ فِرَاقِ غَیْرِهِ فَذَکَرَ یُوسُفَ لِذَلِکَ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طیفور درباره سخن یوسف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زندان برای من دوستداشتنی تر است از آنچه مرا به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اختیار خود رجوع کرد و زندان را برگزید؛ از این رو به اختیارش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برگزیدن پناه برد و از اختیار تبری جست و دعای نیاز کرد و با دید ناچاری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برگرداننده دل ها و دیده ها، دلم را بر فرمانبرداری ات ثابت قدم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از نقصان معاف شد و معصوم گردید و خداوند او را به نیکی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این بود که او را در ظاهر و باطن معصوم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طیفور همچنین در تفسیر سخن یعقوب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مانند سخن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بار از یک سوراخ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یعقوب علیه السلام به همین معناست؛ زیرا او یوسف علیه السلام را به آنان سپرد، اما وقتی که او در نگهداری یوسف به آنان اعتماد دارد و محافظت از او را به آنان سپرد آنان او را فریب دادند و یوسف علیه السلام را در چاه انداخته 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پسر دومش را به خداوند سپرد و در</w:t>
      </w:r>
    </w:p>
    <w:p>
      <w:pPr>
        <w:pStyle w:val="BookText"/>
        <w:rPr/>
      </w:pPr>
      <w:r>
        <w:rPr>
          <w:rFonts w:ascii="IRNazanin" w:hAnsi="IRNazanin" w:eastAsia="IRNazanin"/>
          <w:color w:val="111111"/>
          <w:sz w:val="28"/>
          <w:sz w:val="28"/>
          <w:szCs w:val="28"/>
          <w:rtl w:val="true"/>
          <w:lang w:bidi="fa-IR"/>
        </w:rPr>
        <w:t>نگهداری از او به خداوند اعتماد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تخت پادشاهی نشاند و یوسف علیه السلام را به او بازگرداند و آن قوم را از درد و رنج بیرون آورد و اسبابشان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طیفور درباره تفسیر سخن یعقوب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خوردن او بر یوسف علیه السلام عَرَضی است؛ چرا که او در جدایی او یک جدایی دیگر و در دوری او دوری دیگر را دید و به دلیل این جداییِ دیگر، برافروخته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 و حسرت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تأسف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عزیزان در سرای دنیاست تا بدین وسیله بر جدایی مولا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نیز از ترس جدایی کسی غیر از یوسف علیه السلام بر او تأسف خورد و او را یاد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839391_1468164448"/>
      <w:bookmarkStart w:id="1019" w:name="_Toc426"/>
      <w:bookmarkEnd w:id="1018"/>
      <w:r>
        <w:rPr>
          <w:rtl w:val="true"/>
        </w:rPr>
        <w:t>«</w:t>
      </w:r>
      <w:r>
        <w:rPr/>
        <w:t>50</w:t>
      </w:r>
      <w:r>
        <w:rPr>
          <w:rtl w:val="true"/>
        </w:rPr>
        <w:t>»</w:t>
      </w:r>
      <w:bookmarkEnd w:id="10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الْمُظَفَّرُ الْعَلَوِیُّ عَنِ ابْنِ الْعَیَّاشِیِّ عَنْ أَبِیهِ عَنْ مُحَمَّدِ بْنِ نُصَیْرٍ عَنْ أَحْمَدَ بْنِ مُحَمَّدٍ عَنِ ابْنِ مَعْرُوفٍ عَنْ عَلِیِّ بْنِ مَهْزِیَارَ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أَخْبِرْنِی عَنْ یَعْقُوبَ حِینَ قَالَ لِوُلْدِهِ اذْهَبُوا فَتَحَسَّسُوا مِنْ یُوسُفَ وَ أَخِیهِ أَ کَانَ عَلِمَ أَنَّهُ حَیٌّ وَ قَدْ فَارَقَهُ مُنْذُ عِشْرِینَ سَنَةً وَ ذَهَبَتْ عَیْنَاهُ مِنَ الْحُزْنِ قَالَ نَعَمْ عَلِمَ أَنَّهُ حَیٌّ قُلْتُ وَ کَیْفَ عَلِمَ قَالَ إِنَّهُ دَعَا فِی السَّحَرِ أَنْ یَهْبِطَ </w:t>
      </w:r>
      <w:bookmarkStart w:id="1020" w:name="pg13749_126781"/>
    </w:p>
    <w:p>
      <w:pPr>
        <w:pStyle w:val="BookText"/>
        <w:rPr/>
      </w:pPr>
      <w:bookmarkEnd w:id="1020"/>
      <w:r>
        <w:rPr>
          <w:rFonts w:ascii="Amiri" w:hAnsi="Amiri" w:eastAsia="Amiri" w:cs="Amiri"/>
          <w:color w:val="111111"/>
          <w:sz w:val="28"/>
          <w:sz w:val="28"/>
          <w:szCs w:val="28"/>
          <w:rtl w:val="true"/>
          <w:lang w:bidi="ar-SA"/>
        </w:rPr>
        <w:t xml:space="preserve">عَلَیْهِ مَلَکُ الْمَوْتِ فَهَبَطَ عَلَیْهِ تَرْیَالُ فَهُوَ مَلَکُ الْمَوْتِ فَقَالَ لَهُ تَرْیَالُ مَا حَاجَتُکَ یَا یَعْقُوبُ قَالَ أَخْبِرْنِی عَنِ الْأَرْوَاحِ تَقْبِضُهَا مُجْتَمِعَةً أَوْ مُتَفَرِّقَةً فَقَالَ بَلْ مُتَفَرِّقَةً وَ رُوحاً رُوحاً قَالَ فَمَرَّ بِکَ رُوحُ یُوسُفَ قَالَ لَا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ان یعقوب دعا اللّه سبحانه أن یهبط علیه 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اخبرنی هل مر بک روح یوسف فی الأرواح؟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فعلم انه 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طاب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فَعِنْدَ ذَلِکَ عَلِمَ أَنَّهُ حَیٌّ فَقَالَ لِوُلْدِهِ اذْهَبُوا فَتَحَسَّسُوا مِنْ یُوسُفَ وَ أَخِیهِ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سدیر مثله </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وقتی یعقوب علیه السلام به پسرانش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گذشت بیست سال از فراق یوسف علیه السلام و نابینا شدنش از روی اندوه و غم می دانست که او زنده است یا نه؟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دانست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دانست؟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سحرگاه دعا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که فرشته مرگ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تریال که فرشته مرگ است بر او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چه خواسته ای داری؟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ارواح را با هم می ستانی یا جداگانه؟ تریال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جداگانه می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یوسف علیه السلام از تو گذشته است؟ تریال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نبوت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دعا کرد تا خداوند سبحان، فرشته مرگ علیه السلام را بر او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ای داری؟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روح یوسف علیه السلام در میان ارواح دیگر بر تو گذشته است؟ فرشته مرگ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دانست که او زنده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یعقوب علیه السلام دانست که او زنده است و به پسرانش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یوسف و برادرش جستجو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1839393_1468164448"/>
      <w:bookmarkStart w:id="1022" w:name="_Toc427"/>
      <w:bookmarkEnd w:id="1021"/>
      <w:r>
        <w:rPr>
          <w:rtl w:val="true"/>
        </w:rPr>
        <w:t>بیان</w:t>
      </w:r>
      <w:bookmarkEnd w:id="1022"/>
    </w:p>
    <w:p>
      <w:pPr>
        <w:pStyle w:val="BookText"/>
        <w:rPr/>
      </w:pPr>
      <w:r>
        <w:rPr>
          <w:rFonts w:ascii="IRNazanin" w:hAnsi="IRNazanin" w:eastAsia="IRNazanin"/>
          <w:color w:val="111111"/>
          <w:sz w:val="28"/>
          <w:sz w:val="28"/>
          <w:szCs w:val="28"/>
          <w:rtl w:val="true"/>
          <w:lang w:bidi="fa-IR"/>
        </w:rPr>
        <w:t>لعل السؤال لأنه لو کان یقبضها مجتمعة بعد زمان لا یعلم من عدم قبضه عدم موته علیه السلام إذ یمکن حینئذ أن یکون قد قبضته الملائکة القابضون و لم یصل إلیه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دلیل این پرسش یعقوب علیه السلام این بود که اگر فرشته مرگ علیه السلام پس از گذشت مدتی ارواح را با هم می ستاند نمی شد از نستاندن روح یوسف علیه السلام به نمردنش پی برد؛ زیرا در این هنگام احتمال داشت که فرشتگان ستاننده ارواح، روح یوسف علیه السلام را ستانده باشند، اما هنوز به فرشته مرگ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839395_1468164448"/>
      <w:bookmarkStart w:id="1024" w:name="_Toc428"/>
      <w:bookmarkEnd w:id="1023"/>
      <w:r>
        <w:rPr>
          <w:rtl w:val="true"/>
        </w:rPr>
        <w:t>«</w:t>
      </w:r>
      <w:r>
        <w:rPr/>
        <w:t>51</w:t>
      </w:r>
      <w:r>
        <w:rPr>
          <w:rtl w:val="true"/>
        </w:rPr>
        <w:t>»</w:t>
      </w:r>
      <w:bookmarkEnd w:id="1024"/>
    </w:p>
    <w:p>
      <w:pPr>
        <w:pStyle w:val="BookText"/>
        <w:rPr/>
      </w:pPr>
      <w:r>
        <w:rPr>
          <w:rFonts w:ascii="Amiri" w:hAnsi="Amiri" w:eastAsia="Amiri" w:cs="Amiri"/>
          <w:color w:val="111111"/>
          <w:sz w:val="28"/>
          <w:sz w:val="28"/>
          <w:szCs w:val="28"/>
          <w:rtl w:val="true"/>
          <w:lang w:bidi="ar-SA"/>
        </w:rPr>
        <w:t xml:space="preserve">ع، علل الشرائع الْمُظَفَّرُ الْعَلَوِیُّ عَنِ ابْنِ الْعَیَّاشِیِّ عَنْ أَبِیهِ عَنْ إِبْرَاهِیمَ بْنِ عَلِیٍّ عَنْ إِبْرَاهِیمَ بْنِ إِسْحَاقَ عَنْ یُونُسَ عَنِ الْبَطَائِنِیِّ عَنْ أَبِی بَصِیرٍ قَالَ سَمِعْتُ أَبَا جَعْفَرٍ علیه السلام یَقُولُ لَا خَیْرَ فِیمَنْ لَا تَقِیَّةَ لَهُ وَ لَقَدْ قَالَ یُوسُفُ أَیَّتُهَا الْعِیرُ إِنَّکُمْ لَسارِقُونَ وَ مَا سَرَقُوا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کسی که تقیه نکند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دزدی نکرده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839397_1468164448"/>
      <w:bookmarkStart w:id="1026" w:name="_Toc429"/>
      <w:bookmarkEnd w:id="1025"/>
      <w:r>
        <w:rPr>
          <w:rtl w:val="true"/>
        </w:rPr>
        <w:t>«</w:t>
      </w:r>
      <w:r>
        <w:rPr/>
        <w:t>52</w:t>
      </w:r>
      <w:r>
        <w:rPr>
          <w:rtl w:val="true"/>
        </w:rPr>
        <w:t>»</w:t>
      </w:r>
      <w:bookmarkEnd w:id="1026"/>
    </w:p>
    <w:p>
      <w:pPr>
        <w:pStyle w:val="BookText"/>
        <w:rPr/>
      </w:pPr>
      <w:r>
        <w:rPr>
          <w:rFonts w:ascii="Amiri" w:hAnsi="Amiri" w:eastAsia="Amiri" w:cs="Amiri"/>
          <w:color w:val="111111"/>
          <w:sz w:val="28"/>
          <w:sz w:val="28"/>
          <w:szCs w:val="28"/>
          <w:rtl w:val="true"/>
          <w:lang w:bidi="ar-SA"/>
        </w:rPr>
        <w:t xml:space="preserve">ع، علل الشرائع الْمُظَفَّرُ الْعَلَوِیُّ عَنِ ابْنِ الْعَیَّاشِیِّ عَنْ أَبِیهِ عَنْ مُحَمَّدِ بْنِ نُصَیْرٍ عَنِ ابْنِ عِیسَی عَنِ الْأَهْوَازِیِّ عَنْ عُثْمَانَ بْنِ عِیسَی عَنْ سَمَاعَةَ عَنْ أَبِی بَصِیرٍ قَالَ قَالَ أَبُو عَبْدِ اللَّهِ علیه السلام التَّقِیَّةُ دِینُ اللَّهِ عَزَّ وَ جَلَّ قُلْتُ مِنْ دِینِ اللَّهِ قَالَ فَقَالَ إِی وَ اللَّهِ مِنْ دِینِ اللَّهِ لَقَدْ قَالَ یُوسُفُ أَیَّتُهَا الْعِیرُ إِنَّکُمْ لَسارِقُونَ وَ اللَّهِ مَا کَانُوا سَرَقُوا شَیْئاً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أبی بصیر مثله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جزئی از دین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دین خداست؟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 که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خدا قسم آنان چیزی ندزدیده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839399_1468164448"/>
      <w:bookmarkStart w:id="1028" w:name="_Toc430"/>
      <w:bookmarkEnd w:id="1027"/>
      <w:r>
        <w:rPr>
          <w:rtl w:val="true"/>
        </w:rPr>
        <w:t>«</w:t>
      </w:r>
      <w:r>
        <w:rPr/>
        <w:t>53</w:t>
      </w:r>
      <w:r>
        <w:rPr>
          <w:rtl w:val="true"/>
        </w:rPr>
        <w:t>»</w:t>
      </w:r>
      <w:bookmarkEnd w:id="10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بِالْإِسْنَادِ إِلَی الْعَیَّاشِیِّ عَنْ مُحَمَّدِ بْنِ أَحْمَدَ عَنِ النَّهَاوَنْدِیِّ عَنْ صَالِحِ بْنِ سَعِیدٍ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عَزَّ وَ جَلَّ فِی یُوسُفَ أَیَّتُهَا الْعِیرُ إِنَّکُمْ لَسارِقُونَ قَالَ إِنَّهُمْ سَرَقُوا یُوسُفَ مِنْ أَبِیهِ أَ لَا تَرَی أَنَّهُ </w:t>
      </w:r>
      <w:bookmarkStart w:id="1029" w:name="pg13749_126782"/>
    </w:p>
    <w:p>
      <w:pPr>
        <w:pStyle w:val="BookText"/>
        <w:rPr/>
      </w:pPr>
      <w:bookmarkEnd w:id="1029"/>
      <w:r>
        <w:rPr>
          <w:rFonts w:ascii="Amiri" w:hAnsi="Amiri" w:eastAsia="Amiri" w:cs="Amiri"/>
          <w:color w:val="111111"/>
          <w:sz w:val="28"/>
          <w:sz w:val="28"/>
          <w:szCs w:val="28"/>
          <w:rtl w:val="true"/>
          <w:lang w:bidi="ar-SA"/>
        </w:rPr>
        <w:t xml:space="preserve">قَالَ لَهُمْ حِینَ قَالُوا ما ذا تَفْقِدُونَ قالُوا نَفْقِدُ صُواعَ الْمَلِکِ وَ لَمْ یَقُولُوا سَرَقْتُمْ صُوَاعَ الْمَلِکِ إِنَّمَا عَنَی أَنَّکُمْ سَرَقْتُمْ یُوسُفَ عَنْ أَبِیهِ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معانی الأخبار أبی عن محمد العطار عن الأشعری عن إبراهیم بن هاشم عن صالح بن سعید مثله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تفسیر العیاشی عن رجل من أصحابنا مثله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یوسف را از پدرش 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که وقتی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شاه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دزدیده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یوسف علیه السلام از این سخن تنها این بود که شما یوسف را از پدرش دزدیده 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1839401_1468164448"/>
      <w:bookmarkStart w:id="1031" w:name="_Toc431"/>
      <w:bookmarkEnd w:id="1030"/>
      <w:r>
        <w:rPr>
          <w:rtl w:val="true"/>
        </w:rPr>
        <w:t>«</w:t>
      </w:r>
      <w:r>
        <w:rPr/>
        <w:t>54</w:t>
      </w:r>
      <w:r>
        <w:rPr>
          <w:rtl w:val="true"/>
        </w:rPr>
        <w:t>»</w:t>
      </w:r>
      <w:bookmarkEnd w:id="1031"/>
    </w:p>
    <w:p>
      <w:pPr>
        <w:pStyle w:val="BookText"/>
        <w:rPr/>
      </w:pPr>
      <w:r>
        <w:rPr>
          <w:rFonts w:ascii="Amiri" w:hAnsi="Amiri" w:eastAsia="Amiri" w:cs="Amiri"/>
          <w:color w:val="111111"/>
          <w:sz w:val="28"/>
          <w:sz w:val="28"/>
          <w:szCs w:val="28"/>
          <w:rtl w:val="true"/>
          <w:lang w:bidi="ar-SA"/>
        </w:rPr>
        <w:t xml:space="preserve">ع، علل الشرائع أَبِی عَنْ عَلِیٍّ عَنْ أَبِیهِ عَنِ ابْنِ أَبِی عُمَیْرٍ عَنْ هِشَامِ بْنِ الْحَکَمِ عَنْ أَبِی عَبْدِ اللَّهِ علیه السلام فِی قَوْلِ یُوسُفَ أَیَّتُهَا الْعِیرُ إِنَّکُمْ لَسارِقُونَ قَالَ مَا سَرَقُوا وَ مَا کَذَبَ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سخن یوسف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دزدی نکرده بودند و او نیز دروغ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839403_1468164448"/>
      <w:bookmarkStart w:id="1033" w:name="_Toc432"/>
      <w:bookmarkEnd w:id="1032"/>
      <w:r>
        <w:rPr>
          <w:rtl w:val="true"/>
        </w:rPr>
        <w:t>«</w:t>
      </w:r>
      <w:r>
        <w:rPr/>
        <w:t>55</w:t>
      </w:r>
      <w:r>
        <w:rPr>
          <w:rtl w:val="true"/>
        </w:rPr>
        <w:t>»</w:t>
      </w:r>
      <w:bookmarkEnd w:id="1033"/>
    </w:p>
    <w:p>
      <w:pPr>
        <w:pStyle w:val="BookText"/>
        <w:rPr/>
      </w:pPr>
      <w:r>
        <w:rPr>
          <w:rFonts w:ascii="Amiri" w:hAnsi="Amiri" w:eastAsia="Amiri" w:cs="Amiri"/>
          <w:color w:val="111111"/>
          <w:sz w:val="28"/>
          <w:sz w:val="28"/>
          <w:szCs w:val="28"/>
          <w:rtl w:val="true"/>
          <w:lang w:bidi="ar-SA"/>
        </w:rPr>
        <w:t xml:space="preserve">ع، علل الشرائع بِالْإِسْنَادِ عَنِ ابْنِ أَبِی عُمَیْرٍ عَنْ أَخِی مُرَازِمٍ عَنْ أَبِی عَبْدِ اللَّهِ علیه السلام فِی قَوْلِ اللَّهِ عَزَّ وَ جَلَّ وَ لَمَّا فَصَلَتِ الْعِیرُ قالَ أَبُوهُمْ إِنِّی لَأَجِدُ رِیحَ یُوسُفَ لَوْ لا أَنْ تُفَنِّدُونِ قَالَ وَجَدَ یَعْقُوبُ رِیحَ قَمِیصِ إِبْرَاهِیمَ حِینَ فَصَلَتِ الْعِیْرُ مِنْ مِصْرَ وَ هُوَ بِفِلَسْطِینَ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أخی مرازم مثله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کاروان 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از مصر رهسپار شد یعقوب علیه السلام که در فلسطین بود بوی پیراهن ابراهیم علیه السلام را شنید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839405_1468164448"/>
      <w:bookmarkStart w:id="1035" w:name="_Toc433"/>
      <w:bookmarkEnd w:id="1034"/>
      <w:r>
        <w:rPr>
          <w:rtl w:val="true"/>
        </w:rPr>
        <w:t>بیان</w:t>
      </w:r>
      <w:bookmarkEnd w:id="1035"/>
    </w:p>
    <w:p>
      <w:pPr>
        <w:pStyle w:val="BookText"/>
        <w:rPr/>
      </w:pPr>
      <w:r>
        <w:rPr>
          <w:rFonts w:ascii="IRNazanin" w:hAnsi="IRNazanin" w:eastAsia="IRNazanin"/>
          <w:color w:val="111111"/>
          <w:sz w:val="28"/>
          <w:sz w:val="28"/>
          <w:szCs w:val="28"/>
          <w:rtl w:val="true"/>
          <w:lang w:bidi="fa-IR"/>
        </w:rPr>
        <w:t>فلسطین بکسر الفاء و قد تفتح کورة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به کسر فاء که گاه به فتح فاء نیز آمده دهستانی در سرزمین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839407_1468164448"/>
      <w:bookmarkStart w:id="1037" w:name="_Toc434"/>
      <w:bookmarkEnd w:id="1036"/>
      <w:r>
        <w:rPr>
          <w:rtl w:val="true"/>
        </w:rPr>
        <w:t>«</w:t>
      </w:r>
      <w:r>
        <w:rPr/>
        <w:t>56</w:t>
      </w:r>
      <w:r>
        <w:rPr>
          <w:rtl w:val="true"/>
        </w:rPr>
        <w:t>»</w:t>
      </w:r>
      <w:bookmarkEnd w:id="1037"/>
    </w:p>
    <w:p>
      <w:pPr>
        <w:pStyle w:val="BookText"/>
        <w:rPr/>
      </w:pPr>
      <w:r>
        <w:rPr>
          <w:rFonts w:ascii="Amiri" w:hAnsi="Amiri" w:eastAsia="Amiri" w:cs="Amiri"/>
          <w:color w:val="111111"/>
          <w:sz w:val="28"/>
          <w:sz w:val="28"/>
          <w:szCs w:val="28"/>
          <w:rtl w:val="true"/>
          <w:lang w:bidi="ar-SA"/>
        </w:rPr>
        <w:t>ع، علل الشرائع الْمُظَفَّرُ الْعَلَوِیُّ عَنِ ابْنِ الْعَیَّاشِیِّ عَنْ أَبِیهِ عَنْ مُحَمَّدِ بْنِ نُصَیْرٍ عَنِ ابْنِ عِیسَی عَنِ ابْنِ مَعْرُوفٍ عَنِ ابْنِ مَهْزِیَارَ عَنِ الْحَسَنِ بْنِ سَعِیدٍ عَنِ ابْنِ أَبِی الْبِلَادِ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الْقَمِیصُ الَّذِی نُزِّلَ بِهِ عَلَی إِبْرَاهِیمَ مِنَ الْجَنَّةِ فِی قَصَبَةٍ مِنْ فِضَّةٍ وَ کَانَ إِذَا لَبِسَ کَانَ وَاسِعاً کَبِیراً </w:t>
      </w:r>
      <w:r>
        <w:rPr>
          <w:rStyle w:val="FootnoteAnchor"/>
          <w:rtl w:val="true"/>
        </w:rPr>
        <w:footnoteReference w:id="1146"/>
      </w:r>
      <w:r>
        <w:rPr>
          <w:rFonts w:ascii="Amiri" w:hAnsi="Amiri" w:eastAsia="Amiri" w:cs="Amiri"/>
          <w:color w:val="111111"/>
          <w:sz w:val="28"/>
          <w:sz w:val="28"/>
          <w:szCs w:val="28"/>
          <w:rtl w:val="true"/>
          <w:lang w:bidi="ar-SA"/>
        </w:rPr>
        <w:t xml:space="preserve">فَلَمَّا فَصَلُوا وَ یَعْقُوبُ بِالرَّمْلَةِ </w:t>
      </w:r>
      <w:r>
        <w:rPr>
          <w:rStyle w:val="FootnoteAnchor"/>
          <w:rtl w:val="true"/>
        </w:rPr>
        <w:footnoteReference w:id="1147"/>
      </w:r>
      <w:r>
        <w:rPr>
          <w:rFonts w:ascii="Amiri" w:hAnsi="Amiri" w:eastAsia="Amiri" w:cs="Amiri"/>
          <w:color w:val="111111"/>
          <w:sz w:val="28"/>
          <w:sz w:val="28"/>
          <w:szCs w:val="28"/>
          <w:rtl w:val="true"/>
          <w:lang w:bidi="ar-SA"/>
        </w:rPr>
        <w:t xml:space="preserve">وَ یُوسُفُ بِمِصْرَ قَالَ یَعْقُوبُ إِنِّی لَأَجِدُ رِیحَ یُوسُفَ عَنَی رِیحَ الْجَنَّةِ حِینَ فَصَلُوا بِالْقَمِیصِ لِأَنَّهُ کَانَ مِنَ الْجَنَّةِ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تفسیر العیاشی عن ابن أبی البلاد مثله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bookmarkStart w:id="1038" w:name="pg13749_126783"/>
    </w:p>
    <w:p>
      <w:pPr>
        <w:pStyle w:val="BookText"/>
        <w:rPr/>
      </w:pPr>
      <w:bookmarkEnd w:id="10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بلاد از کسی که او را می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از بهشت بر ابراهیم علیه السلام نازل شد درون نِیی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آن را پوشید برایش گشاد و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بسیار گشاد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کاروان رهسپار شد در حالی که یعقوب علیه السلام در شهر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رمله، شهری بزرگ در فلسطین است که اکنون به ویرانه ای تبدیل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رمله و یوسف علیه السلام در مصر بود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یعقوب علیه السلام بوی بهشت بود که وقتی کاروان به همراه آن پیراهن رهسپار شد او بوی آن را شنید؛ زیرا آن بو از بهشت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1839409_1468164448"/>
      <w:bookmarkStart w:id="1040" w:name="_Toc435"/>
      <w:bookmarkEnd w:id="1039"/>
      <w:r>
        <w:rPr>
          <w:rtl w:val="true"/>
        </w:rPr>
        <w:t>«</w:t>
      </w:r>
      <w:r>
        <w:rPr/>
        <w:t>57</w:t>
      </w:r>
      <w:r>
        <w:rPr>
          <w:rtl w:val="true"/>
        </w:rPr>
        <w:t>»</w:t>
      </w:r>
      <w:bookmarkEnd w:id="1040"/>
    </w:p>
    <w:p>
      <w:pPr>
        <w:pStyle w:val="BookText"/>
        <w:rPr/>
      </w:pPr>
      <w:r>
        <w:rPr>
          <w:rFonts w:ascii="Amiri" w:hAnsi="Amiri" w:eastAsia="Amiri" w:cs="Amiri"/>
          <w:color w:val="111111"/>
          <w:sz w:val="28"/>
          <w:sz w:val="28"/>
          <w:szCs w:val="28"/>
          <w:rtl w:val="true"/>
          <w:lang w:bidi="ar-SA"/>
        </w:rPr>
        <w:t>ع، علل الشرائع الطَّالَقَانِیُّ عَنْ أَحْمَدَ الْهَمْدَانِیِّ عَنِ الْمُنْذِرِ بْنِ مُحَمَّدٍ عَنْ إِسْمَاعِیلَ بْنِ إِبْرَاهِیمَ الْخَزَّازِ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علیهما السلام أَخْبِرْنِی عَنْ یَعْقُوبَ علیه السلام لَمَّا قَالَ لَهُ بَنُوهُ یا أَبانَا اسْتَغْفِرْ لَنا ذُنُوبَنا إِنَّا کُنَّا خاطِئِینَ قالَ سَوْفَ أَسْتَغْفِرُ لَکُمْ رَبِّی فَأَخَّرَ الِاسْتِغْفَارَ لَهُمْ وَ یُوسُفَ علیه السلام لَمَّا قَالُوا لَهُ تَاللَّهِ لَقَدْ آثَرَکَ اللَّهُ عَلَیْنا وَ إِنْ کُنَّا لَخاطِئِینَ قالَ لا تَثْرِیبَ عَلَیْکُمُ الْیَوْمَ یَغْفِرُ اللَّهُ لَکُمْ وَ هُوَ أَرْحَمُ الرَّاحِمِینَ قَالَ لِأَنَّ قَلْبَ الشَّابِّ أَرَقُّ مِنْ قَلْبِ الشَّیْخِ وَ کَانَتْ </w:t>
      </w:r>
      <w:r>
        <w:rPr>
          <w:rStyle w:val="FootnoteAnchor"/>
          <w:rtl w:val="true"/>
        </w:rPr>
        <w:footnoteReference w:id="1150"/>
      </w:r>
      <w:r>
        <w:rPr>
          <w:rFonts w:ascii="Amiri" w:hAnsi="Amiri" w:eastAsia="Amiri" w:cs="Amiri"/>
          <w:color w:val="111111"/>
          <w:sz w:val="28"/>
          <w:sz w:val="28"/>
          <w:szCs w:val="28"/>
          <w:rtl w:val="true"/>
          <w:lang w:bidi="ar-SA"/>
        </w:rPr>
        <w:t xml:space="preserve">جِنَایَةُ وُلْدِ یَعْقُوبَ عَلَی یُوسُفَ وَ جِنَایَتُهُمْ عَلَی یَعْقُوبَ إِنَّمَا کَانَتْ بِجِنَایَتِهِمْ عَلَی یُوسُفَ فَبَادَرَ یُوسُفُ إِلَی الْعَفْوِ عَنْ حَقِّهِ وَ أَخَّرَ یَعْقُوبُ الْعَفْوَ لِأَنَّ عَفْوَهُ إِنَّمَا کَانَ عَنْ حَقِّ غَیْرِهِ فَأَخَّرَهُمْ إِلَی السَّحَرِ لَیْلَةَ الْجُمُعَةِ وَ أَمَّا الْعِلَّةُ الَّتِی </w:t>
      </w:r>
      <w:r>
        <w:rPr>
          <w:rStyle w:val="FootnoteAnchor"/>
          <w:rtl w:val="true"/>
        </w:rPr>
        <w:footnoteReference w:id="1151"/>
      </w:r>
      <w:r>
        <w:rPr>
          <w:rFonts w:ascii="Amiri" w:hAnsi="Amiri" w:eastAsia="Amiri" w:cs="Amiri"/>
          <w:color w:val="111111"/>
          <w:sz w:val="28"/>
          <w:sz w:val="28"/>
          <w:szCs w:val="28"/>
          <w:rtl w:val="true"/>
          <w:lang w:bidi="ar-SA"/>
        </w:rPr>
        <w:t xml:space="preserve">کَانَتْ مِنْ أَجْلِهَا عَرَفَ یُوسُفُ إِخْوَتَهُ وَ لَمْ یَعْرِفُوهُ لَمَّا دَخَلُوا عَلَیْهِ فَإِنِّی سَمِعْتُ مُحَمَّدَ بْنَ عَبْدِ اللَّهِ بْنِ مُحَمَّدِ بْنِ طَیْفُورٍ یَقُولُ فِی قَوْلِ اللَّهِ عَزَّ وَ جَلَّ وَ جاءَ إِخْوَةُ یُوسُفَ فَدَخَلُوا عَلَیْهِ فَعَرَفَهُمْ وَ هُمْ لَهُ مُنْکِرُونَ إِنَّ ذَلِکَ لِتَرْکِهِمُ حُرْمَةَ یُوسُفَ وَ قَدْ یَمْتَحِنُ اللَّهُ الْمَرْءَ بِتَرْکِهِ الْحُرْمَةَ أَ لَا تَرَی یَعْقُوبَ علیه السلام حِینَ تَرَکَ حُرْمَةً </w:t>
      </w:r>
      <w:r>
        <w:rPr>
          <w:rStyle w:val="FootnoteAnchor"/>
          <w:rtl w:val="true"/>
        </w:rPr>
        <w:footnoteReference w:id="1152"/>
      </w:r>
      <w:r>
        <w:rPr>
          <w:rFonts w:ascii="Amiri" w:hAnsi="Amiri" w:eastAsia="Amiri" w:cs="Amiri"/>
          <w:color w:val="111111"/>
          <w:sz w:val="28"/>
          <w:sz w:val="28"/>
          <w:szCs w:val="28"/>
          <w:rtl w:val="true"/>
          <w:lang w:bidi="ar-SA"/>
        </w:rPr>
        <w:t xml:space="preserve">غَیَّبُوهُ عَنْ عَیْنِهِ فَامْتُحِنَ مِنْ حَیْثُ تَرَکَ الْحُرْمَةَ بِغَیْبَتِهِ عَنْ عَیْنِهِ لَا عَنْ قَلْبِهِ عِشْرِینَ سَنَةً وَ تَرَکَ إِخْوَةُ یُوسُفَ حُرْمَتَهُ فِی قُلُوبِهِمْ حَیْثُ عَادَوْهُ وَ أَرَادُوا الْقَطِیعَةَ لِلْحَسَدِ الَّذِی فِی قُلُوبِهِمْ فَامْتُحِنُوا فِی قُلُوبِهِمْ کَأَنَّهُمْ یَرَوْنَهُ وَ لَا یَعْرِفُونَهُ وَ لَمْ یَکُنْ لِأَخِیهِ مِنْ أُمِّهِ حَسَدٌ مِثْلُ مَا کَانَ لِإِخْوَتِهِ فَلَمَّا دَخَلَ قَالَ إِنِّی أَنَا أَخُوکَ </w:t>
      </w:r>
      <w:r>
        <w:rPr>
          <w:rStyle w:val="FootnoteAnchor"/>
          <w:rtl w:val="true"/>
        </w:rPr>
        <w:footnoteReference w:id="1153"/>
      </w:r>
      <w:r>
        <w:rPr>
          <w:rFonts w:ascii="Amiri" w:hAnsi="Amiri" w:eastAsia="Amiri" w:cs="Amiri"/>
          <w:color w:val="111111"/>
          <w:sz w:val="28"/>
          <w:sz w:val="28"/>
          <w:szCs w:val="28"/>
          <w:rtl w:val="true"/>
          <w:lang w:bidi="ar-SA"/>
        </w:rPr>
        <w:t xml:space="preserve">عَلَی یَقِینٍ عَرَفَهُ فَسَلِمَ مِنَ الْمِحَنِ فِیهِ حِینَ لَمْ یَتْرُکْ حُرْمَتَهُ وَ هَکَذَا الْعِبَادُ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پسران یعقوب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خواستن برای آنان را تا وقت سحر به تعویق انداخت، در حالی که وقتی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جوان نرم تر از قلب پیرمرد است و این که جنایت پسران یعقوب در حق یوسف علیه السلام بود و جنایتشان در حق یعقوب علیه السلام نیز تنها به دلیل جنایتشان در حق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زود حق خود را بخشید، اما یعقوب علیه السلام بخشش را به تعویق انداخت؛ زیرا او می بایست حق دیگری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بخشش آنان را تا سحرگاه شب جمعه به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این که 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جا تا پایان این سخن، نظر محمد بن عبد الله بن طیفور است و او آن را به روایتی اسناد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 معتبری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برادران یوسف علیه السلام بر او وارد شدند او آنان را شناخت اما آنان او را نشناختند باید بگویم که من از محمد بن عبد الله بن محمد بن طیفور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برادران یوسف آمدند و بر او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آنان حرمت یوسف علیه السلام را نگاه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انسان را به وسیله نگاه نداشتن حرمت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وقتی یعقوب علیه السلام حرمت یوسف را نگاه نداشت برادرانش او را از جلوی چشمان یعقوب علیه السلام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به دلیل نگاه نداشتن حرمت، به وسیله بیست سال پنهان شدن یوسف علیه السلام از جلوی چشمانش و نه از دلش امتحان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نیز حرمت او را در دلشان نگاه نداشتند؛ چرا که با او دشمنی ورزیدند و به دلیل حسادتی که در دلشان داشتند خواستار جدایی یوسف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آنان را در دلشان امتحان کرد، گویا آنان او را می دیدند ولی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حسادتی که برادران یوسف به برادر مادری خود داشتند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گوینده این سخن یوسف علیه السلام است که بنیامین را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ربطی به هدفی ندارد که ابن طیفور دنبال می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بنیامین، یوسف علیه السلام را به یقین شناخت و چون حرمت او را نگاه داشته بود، از امتحان شدن درباره او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بدین سان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1839411_1468164448"/>
      <w:bookmarkStart w:id="1042" w:name="_Toc436"/>
      <w:bookmarkEnd w:id="1041"/>
      <w:r>
        <w:rPr>
          <w:rtl w:val="true"/>
        </w:rPr>
        <w:t>«</w:t>
      </w:r>
      <w:r>
        <w:rPr/>
        <w:t>58</w:t>
      </w:r>
      <w:r>
        <w:rPr>
          <w:rtl w:val="true"/>
        </w:rPr>
        <w:t>»</w:t>
      </w:r>
      <w:bookmarkEnd w:id="104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أَحْمَدَ بْنِ إِدْرِیسَ وَ مُحَمَّدٍ الْعَطَّارِ عَنِ الْأَشْعَرِیِّ عَنِ ابْنِ یَزِیدَ </w:t>
      </w:r>
      <w:bookmarkStart w:id="1043" w:name="pg13749_126784"/>
    </w:p>
    <w:p>
      <w:pPr>
        <w:pStyle w:val="BookText"/>
        <w:rPr/>
      </w:pPr>
      <w:bookmarkEnd w:id="1043"/>
      <w:r>
        <w:rPr>
          <w:rFonts w:ascii="Amiri" w:hAnsi="Amiri" w:eastAsia="Amiri" w:cs="Amiri"/>
          <w:color w:val="111111"/>
          <w:sz w:val="28"/>
          <w:sz w:val="28"/>
          <w:szCs w:val="28"/>
          <w:rtl w:val="true"/>
          <w:lang w:bidi="ar-SA"/>
        </w:rPr>
        <w:t>عَنْ غَیْرِ وَاحِدٍ رَفَعُوهُ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تَلَقَّی یُوسُفُ یَعْقُوبَ تَرَجَّلَ لَهُ یَعْقُوبُ وَ لَمْ یَتَرَجَّلْ لَهُ یُوسُفُ فَلَمْ یَنْفَصِلَا مِنَ الْعِنَاقِ </w:t>
      </w:r>
      <w:r>
        <w:rPr>
          <w:rStyle w:val="FootnoteAnchor"/>
          <w:rtl w:val="true"/>
        </w:rPr>
        <w:footnoteReference w:id="1155"/>
      </w:r>
      <w:r>
        <w:rPr>
          <w:rFonts w:ascii="Amiri" w:hAnsi="Amiri" w:eastAsia="Amiri" w:cs="Amiri"/>
          <w:color w:val="111111"/>
          <w:sz w:val="28"/>
          <w:sz w:val="28"/>
          <w:szCs w:val="28"/>
          <w:rtl w:val="true"/>
          <w:lang w:bidi="ar-SA"/>
        </w:rPr>
        <w:t xml:space="preserve">حَتَّی أَتَاهُ جَبْرَئِیلُ فَقَالَ لَهُ یَا یُوسُفُ تَرَجَّلَ لَکَ الصِّدِّیقُ وَ لَمْ تَتَرَجَّلْ لَهُ ابْسُطْ یَدَکَ فَبَسَطَهَا فَخَرَجَ نُورٌ مِنْ رَاحَتِهِ فَقَالَ لَهُ یُوسُفُ مَا هَذَا قَالَ لَا یَخْرُجُ مِنْ عَقِبِکَ نَبِیٌّ عُقُوبَةً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از چندین نفر سند می رساند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یعقوب علیه السلام دیدار کرد یعقوب علیه السلام برای او از مرکبش پیاده شد، اما او پیاده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یکدیگر را در آغوش گرفته بودند که جبرئیل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یعقوب بسیار راستگو برای تو از مرکبش پیاده شد، اما تو برایش پیاده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دراز کرد و نوری از کف دست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مجازات تو این است که از نسل تو پیامبری مبعوث نمی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1839413_1468164448"/>
      <w:bookmarkStart w:id="1045" w:name="_Toc437"/>
      <w:bookmarkEnd w:id="1044"/>
      <w:r>
        <w:rPr>
          <w:rtl w:val="true"/>
        </w:rPr>
        <w:t>بیان</w:t>
      </w:r>
      <w:bookmarkEnd w:id="1045"/>
    </w:p>
    <w:p>
      <w:pPr>
        <w:pStyle w:val="BookText"/>
        <w:rPr/>
      </w:pPr>
      <w:r>
        <w:rPr>
          <w:rFonts w:ascii="Amiri" w:hAnsi="Amiri" w:eastAsia="Amiri" w:cs="Amiri"/>
          <w:color w:val="111111"/>
          <w:sz w:val="28"/>
          <w:sz w:val="28"/>
          <w:szCs w:val="28"/>
          <w:rtl w:val="true"/>
          <w:lang w:bidi="ar-SA"/>
        </w:rPr>
        <w:t>العناق المعانقة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 به معنای درآغوش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1839415_1468164448"/>
      <w:bookmarkStart w:id="1047" w:name="_Toc438"/>
      <w:bookmarkEnd w:id="1046"/>
      <w:r>
        <w:rPr>
          <w:rtl w:val="true"/>
        </w:rPr>
        <w:t>«</w:t>
      </w:r>
      <w:r>
        <w:rPr/>
        <w:t>59</w:t>
      </w:r>
      <w:r>
        <w:rPr>
          <w:rtl w:val="true"/>
        </w:rPr>
        <w:t>»</w:t>
      </w:r>
      <w:bookmarkEnd w:id="1047"/>
    </w:p>
    <w:p>
      <w:pPr>
        <w:pStyle w:val="BookText"/>
        <w:rPr/>
      </w:pPr>
      <w:r>
        <w:rPr>
          <w:rFonts w:ascii="Amiri" w:hAnsi="Amiri" w:eastAsia="Amiri" w:cs="Amiri"/>
          <w:color w:val="111111"/>
          <w:sz w:val="28"/>
          <w:sz w:val="28"/>
          <w:szCs w:val="28"/>
          <w:rtl w:val="true"/>
          <w:lang w:bidi="ar-SA"/>
        </w:rPr>
        <w:t xml:space="preserve">ع، علل الشرائع مَاجِیلَوَیْهِ عَنْ مُحَمَّدٍ الْعَطَّارِ عَنِ ابْنِ أَبَانٍ عَنِ ابْنِ أُورَمَةَ عَنِ ابْنِ أَبِی عُمَیْرٍ عَنْ هِشَامِ بْنِ سَالِمٍ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یَعْقُوبُ علیه السلام إِلَی مِصْرَ خَرَجَ یُوسُفُ علیه السلام لِیَسْتَقْبِلَهُ فَلَمَّا رَآهُ یُوسُفُ هَمَّ بِأَنْ یَتَرَجَّلَ لِیَعْقُوبَ ثُمَّ نَظَرَ إِلَی مَا هُوَ فِیهِ مِنَ الْمُلْکِ فَلَمْ یَفْعَلْ فَلَمَّا سَلَّمَ عَلَی یَعْقُوبَ نَزَلَ عَلَیْهِ جَبْرَئِیلُ علیه السلام فَقَالَ لَهُ یَا یُوسُفُ إِنَّ اللَّهَ تَبَارَکَ وَ تَعَالَی یَقُولُ لَکَ مَا مَنَعَکَ أَنْ تَنْزِلَ إِلَی عَبْدِیَ الصَّالِحِ مَا أَنْتَ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ابْسُطْ یَدَکَ فَبَسَطَهَا فَخَرَجَ مِنْ بَیْنِ أَصَابِعِهِ نُورٌ فَقَالَ مَا هَذَا یَا جَبْرَئِیلُ فَقَالَ هَذَا أَنَّهُ لَا یَخْرُجُ مِنْ صُلْبِکَ نَبِیٌّ أَبَداً عُقُوبَةً لَکَ بِمَا صَنَعْتَ بِیَعْقُوبَ إِذْ لَمْ تَنْزِلْ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به سوی مصر روی آورد یوسف علیه السلام برای استقبال از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او را دید خواست که برایش از مرکب خود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پادشاهی خود نگریست 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یعقوب علیه السلام سلام کرد جبرئیل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خداوند متعال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از آن شد تا برای بنده درستکارم از مرکبت پیاده نشوی؟ آیا دلیلش پادشاهی ات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دلیلش تنها پادشاهی 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دراز کرد و نوری از میان انگشتانش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از نسل تو پیامبری مبعوث نمی شود و این مجازاتی برای توست؛ چرا که تو برای یعقوب علیه السلام از مرکبت پیاده نشدی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1839417_1468164448"/>
      <w:bookmarkStart w:id="1049" w:name="_Toc439"/>
      <w:bookmarkEnd w:id="1048"/>
      <w:r>
        <w:rPr>
          <w:rtl w:val="true"/>
        </w:rPr>
        <w:t>بیان</w:t>
      </w:r>
      <w:bookmarkEnd w:id="1049"/>
    </w:p>
    <w:p>
      <w:pPr>
        <w:pStyle w:val="BookText"/>
        <w:rPr/>
      </w:pPr>
      <w:r>
        <w:rPr>
          <w:rFonts w:ascii="IRNazanin" w:hAnsi="IRNazanin" w:eastAsia="IRNazanin"/>
          <w:color w:val="111111"/>
          <w:sz w:val="28"/>
          <w:sz w:val="28"/>
          <w:szCs w:val="28"/>
          <w:rtl w:val="true"/>
          <w:lang w:bidi="fa-IR"/>
        </w:rPr>
        <w:t xml:space="preserve">ما أنت استفهام </w:t>
      </w:r>
      <w:r>
        <w:rPr>
          <w:rStyle w:val="FootnoteAnchor"/>
          <w:rtl w:val="true"/>
        </w:rPr>
        <w:footnoteReference w:id="1158"/>
      </w:r>
      <w:r>
        <w:rPr>
          <w:rFonts w:ascii="IRNazanin" w:hAnsi="IRNazanin" w:eastAsia="IRNazanin"/>
          <w:color w:val="111111"/>
          <w:sz w:val="28"/>
          <w:sz w:val="28"/>
          <w:szCs w:val="28"/>
          <w:rtl w:val="true"/>
          <w:lang w:bidi="fa-IR"/>
        </w:rPr>
        <w:t>أی أ منعک ما أنت فیه من الملک ثم إنه علیه السلام لعله راعی بعض مصالح الملک فی ترک الترجل و کان الأولی و الأفضل ترک تلک المصلحة و تقدیم تکریم الوالد علیه لا أنه ترک واجبا أو فعل محرما لما قد ثبت من عصمتهم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 استفهام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آن چه در منبع آمده، ما نافیه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یعنی آیا پادشاهی ات تو را از پیاده شدن بازداشت؟ همچنین شاید یوسف علیه السلام به دلیل رعایت برخی مصالح پادشاهی از پیاده شدن امتناع ورزید و شایسته و بهتر آن بود که آن مصلحت را رها کند و تکریم پدر را بر آن مصلحت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او واجبی را ترک کرده یا فعل حرامی را مرتکب شده است؛ زیرا پیشتر ثابت شد که پیامبران علیهم السلام معصوم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839419_1468164448"/>
      <w:bookmarkStart w:id="1051" w:name="_Toc440"/>
      <w:bookmarkEnd w:id="1050"/>
      <w:r>
        <w:rPr>
          <w:rtl w:val="true"/>
        </w:rPr>
        <w:t>«</w:t>
      </w:r>
      <w:r>
        <w:rPr/>
        <w:t>60</w:t>
      </w:r>
      <w:r>
        <w:rPr>
          <w:rtl w:val="true"/>
        </w:rPr>
        <w:t>»</w:t>
      </w:r>
      <w:bookmarkEnd w:id="105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هَاشِمٍ عَنِ ابْنِ الْمُغِیرَةِ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زَلِیخَا عَلَی یُوسُفَ فَقِیلَ لَهَا یَا زَلِیخَا إِنَّا نَکْرَهُ أَنْ نُقَدِّمَ بِکِ عَلَیْهِ لِمَا کَانَ مِنْکِ إِلَیْهِ قَالَتْ إِنِّی لَا أَخَافُ مَنْ یَخَافُ اللَّهَ فَلَمَّا دَخَلَتْ قَالَ لَهَا یَا زَلِیخَا مَا لِی </w:t>
      </w:r>
      <w:bookmarkStart w:id="1052" w:name="pg13749_126785"/>
    </w:p>
    <w:p>
      <w:pPr>
        <w:pStyle w:val="BookText"/>
        <w:rPr/>
      </w:pPr>
      <w:bookmarkEnd w:id="1052"/>
      <w:r>
        <w:rPr>
          <w:rFonts w:ascii="Amiri" w:hAnsi="Amiri" w:eastAsia="Amiri" w:cs="Amiri"/>
          <w:color w:val="111111"/>
          <w:sz w:val="28"/>
          <w:sz w:val="28"/>
          <w:szCs w:val="28"/>
          <w:rtl w:val="true"/>
          <w:lang w:bidi="ar-SA"/>
        </w:rPr>
        <w:t xml:space="preserve">أَرَاکِ قَدْ تَغَیَّرَ لَوْنُکِ قَالَتِ الْحَمْدُ لِلَّهِ الَّذِی جَعَلَ الْمُلُوکَ بِمَعْصِیَتِهِمْ عَبِیداً وَ جَعَلَ الْعَبِیدَ بِطَاعَتِهِمْ مُلُوکاً قَالَ لَهَا یَا زَلِیخَا مَا الَّذِی دَعَاکِ إِلَی مَا کَانَ مِنْکِ قَالَتْ حُسْنُ وَجْهِکَ یَا یُوسُفُ فَقَالَ کَیْفَ لَوْ رَأَیْتِ نَبِیّاً یُقَالُ لَهُ مُحَمَّدٌ یَکُونُ فِی آخِرِ الزَّمَانِ أَحْسَنَ مِنِّی وَجْهاً وَ أَحْسَنَ مِنِّی خُلُقاً وَ أَسْمَحَ مِنِّی کَفّاً قَالَتْ صَدَقْتَ قَالَ وَ کَیْفَ عَلِمْتِ أَنِّی صَدَقْتُ قَالَتْ لِأَنَّکَ حِینَ ذَکَرْتَهُ وَقَعَ حُبُّهُ فِی قَلْبِی فَأَوْحَی اللَّهُ عَزَّ وَ جَلَّ إِلَی یُوسُفَ أَنَّهَا قَدْ صَدَقَتْ وَ أَنِّی قَدْ أَحْبَبْتُهَا لِحُبِّهَا مُحَمَّداً صلی الله علیه و آله فَأَمَرَهُ اللَّهُ تَبَارَکَ وَ تَعَالَی أَنْ یَتَزَوَّجَهَا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إلی الصدوق ، عن ابن المغیرة ، </w:t>
      </w:r>
      <w:r>
        <w:rPr>
          <w:rStyle w:val="FootnoteAnchor"/>
          <w:rtl w:val="true"/>
        </w:rPr>
        <w:footnoteReference w:id="1160"/>
      </w:r>
      <w:r>
        <w:rPr>
          <w:rFonts w:ascii="IRNazanin" w:hAnsi="IRNazanin" w:eastAsia="IRNazanin"/>
          <w:color w:val="111111"/>
          <w:sz w:val="28"/>
          <w:sz w:val="28"/>
          <w:szCs w:val="28"/>
          <w:rtl w:val="true"/>
          <w:lang w:bidi="fa-IR"/>
        </w:rPr>
        <w:t>عن جده ، عن جده ، عمن ذکره ، عنه مثله</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از کسی که او را می شناخت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اجازه گرفت تا نزد یوسف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ما به دلیل کاری که با یوسف علیه السلام انجام داده ای خوش نداریم که تو را نزد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از خداوند می ترسد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بر یوسف علیه السلام وارد شد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که تو را رنگ پریده می بینم؟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پادشاهان را به دلیل نافرمانی شان بنده و بندگان را به دلیل فرمانبرداری شان پادشاه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زلیخا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چیز باعث شد تا آن کار را بکنی؟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زیبارویی ات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پیامبری به نام محمد را در آخر الزمان می دیدی که از من زیباروتر، خوش اخلاق تر و بخشنده تر است، چه می کردی؟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که من راست می گویم؟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نام او را بردی عشقش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یوسف علیه السلام وحی فرمود که او راست گفته است و من او را به دلیل عشقش به محمد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یوسف علیه السلام دستور داد تا با زلیخا ازدواج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1839421_1468164448"/>
      <w:bookmarkStart w:id="1054" w:name="_Toc441"/>
      <w:bookmarkEnd w:id="1053"/>
      <w:r>
        <w:rPr>
          <w:rtl w:val="true"/>
        </w:rPr>
        <w:t>بیان</w:t>
      </w:r>
      <w:bookmarkEnd w:id="1054"/>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الاکبر </w:t>
      </w:r>
      <w:r>
        <w:rPr>
          <w:rStyle w:val="FootnoteAnchor"/>
          <w:rtl w:val="true"/>
        </w:rPr>
        <w:footnoteReference w:id="1162"/>
      </w:r>
      <w:r>
        <w:rPr>
          <w:rFonts w:ascii="IRNazanin" w:hAnsi="IRNazanin" w:eastAsia="IRNazanin"/>
          <w:color w:val="111111"/>
          <w:sz w:val="28"/>
          <w:sz w:val="28"/>
          <w:szCs w:val="28"/>
          <w:rtl w:val="true"/>
          <w:lang w:bidi="fa-IR"/>
        </w:rPr>
        <w:t xml:space="preserve">فوض إلی یوسف أمر مصر ودخل بیته وعزل قطفیر وجعل یوسف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قطفیر هلک فی تلک اللیالی فزوج الملک یوسف راعیل امرأة قطفیر العزیز فدخل بها یوسف فوجدها عذراء ، ولما دخل 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هذا خیرا مما کنت تریدین؟ وولدت له إفرائیم ومیشا ، </w:t>
      </w:r>
      <w:r>
        <w:rPr>
          <w:rStyle w:val="FootnoteAnchor"/>
          <w:rtl w:val="true"/>
        </w:rPr>
        <w:footnoteReference w:id="1163"/>
      </w:r>
      <w:r>
        <w:rPr>
          <w:rFonts w:ascii="IRNazanin" w:hAnsi="IRNazanin" w:eastAsia="IRNazanin"/>
          <w:color w:val="111111"/>
          <w:sz w:val="28"/>
          <w:sz w:val="28"/>
          <w:szCs w:val="28"/>
          <w:rtl w:val="true"/>
          <w:lang w:bidi="fa-IR"/>
        </w:rPr>
        <w:t xml:space="preserve">واستوثق لیوسف </w:t>
      </w:r>
      <w:r>
        <w:rPr>
          <w:rStyle w:val="FootnoteAnchor"/>
          <w:rtl w:val="true"/>
        </w:rPr>
        <w:footnoteReference w:id="1164"/>
      </w:r>
      <w:r>
        <w:rPr>
          <w:rFonts w:ascii="IRNazanin" w:hAnsi="IRNazanin" w:eastAsia="IRNazanin"/>
          <w:color w:val="111111"/>
          <w:sz w:val="28"/>
          <w:sz w:val="28"/>
          <w:szCs w:val="28"/>
          <w:rtl w:val="true"/>
          <w:lang w:bidi="fa-IR"/>
        </w:rPr>
        <w:t xml:space="preserve">ملک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یتزوجها یوسف ، وإنه لما رأته فی موکبه بکت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الملوک بالمعصیة عبیدا ، والعبید بالطاعة ملوکا ، فضمها إلیه وکانت من عیاله حتی ماتت ولم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أقول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هذا الخبر وغیره مما أوردناه فی هذا الباب علی أنه کان قد تزوجها</w:t>
      </w:r>
      <w:r>
        <w:rPr>
          <w:rFonts w:eastAsia="IRNazanin" w:cs="IRNazanin"/>
          <w:color w:val="111111"/>
          <w:sz w:val="28"/>
          <w:szCs w:val="28"/>
          <w:rtl w:val="true"/>
          <w:lang w:bidi="fa-IR"/>
        </w:rPr>
        <w:t xml:space="preserve">. </w:t>
      </w:r>
      <w:bookmarkStart w:id="1055" w:name="pg13749_126786"/>
    </w:p>
    <w:p>
      <w:pPr>
        <w:pStyle w:val="BookText"/>
        <w:rPr/>
      </w:pPr>
      <w:bookmarkEnd w:id="10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در محبر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ریان بن ولید بن لیث بن فاران بن عمرو بن عمیلق بن یلمع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ریان بن ولید بن ثروان بن اراشتر بن فاران عمرو بن عملاق بن لاوذ بن سام بن نوح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امورات مصر را به یوسف علیه السلام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خانه اش شد و قطفیر را عزل کرده و یوسف علیه اسلام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قطفیر در آن شب ها مُرد و پادشاه، راعیل زن عزیز مصر قطفیر را به ازدواج یوسف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او نزدیکی کرد و او را دوشیزه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او نزدیکی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بهتر از چیزی نیست که می خواستی؟ راعیل برای یوسف علیه السلام اِفرائیم و میشا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برای یوسف علیه السلام افراثیم، میشا و رحمت همسر ایوب علیه السلام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 به دنیا آورد و پادشاه مصر به یوسف علیه السلام اطمینان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این طور آمده، اما در نسخه ای که بر مصنف خوانده شده، نسخه چاپ شده و نسخه خطی، اِستَوثَقَ به سین آمده که همین درست است و یعنی امور پادشاهی مصر برایش سامان یافت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آن زن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یوسف علیه السلام را در میان همراهانش دید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پادشاهان را به دلیل نافرمانی شان بنده و بندگان را به دلیل فرمانبرداری شان پادشاه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زن را تا زمان مرگش تحت حمایت خود گرفت و او جزئی از خانواده اش شد، اما با او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رحمه الله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این حدیث و دیگر احادیثی که در این باب آورده ایم نشان می دهد که یوسف علیه السلام با زلیخا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839423_1468164448"/>
      <w:bookmarkStart w:id="1057" w:name="_Toc442"/>
      <w:bookmarkEnd w:id="1056"/>
      <w:r>
        <w:rPr>
          <w:rtl w:val="true"/>
        </w:rPr>
        <w:t>«</w:t>
      </w:r>
      <w:r>
        <w:rPr/>
        <w:t>61</w:t>
      </w:r>
      <w:r>
        <w:rPr>
          <w:rtl w:val="true"/>
        </w:rPr>
        <w:t>»</w:t>
      </w:r>
      <w:bookmarkEnd w:id="1057"/>
    </w:p>
    <w:p>
      <w:pPr>
        <w:pStyle w:val="BookText"/>
        <w:rPr/>
      </w:pPr>
      <w:r>
        <w:rPr>
          <w:rFonts w:ascii="Amiri" w:hAnsi="Amiri" w:eastAsia="Amiri" w:cs="Amiri"/>
          <w:color w:val="111111"/>
          <w:sz w:val="28"/>
          <w:sz w:val="28"/>
          <w:szCs w:val="28"/>
          <w:rtl w:val="true"/>
          <w:lang w:bidi="ar-SA"/>
        </w:rPr>
        <w:t xml:space="preserve">ک، إکمال الدین ع، علل الشرائع أَبِی عَنِ الْحِمْیَرِیِّ عَنْ أَحْمَدَ بْنِ هِلَالٍ عَنِ ابْنِ أَبِی نَجْرَانَ عَنْ فَضَالَةَ عَنْ سَدِیرٍ قَالَ سَمِعْتُ أَبَا عَبْدِ اللَّهِ علیه السلام یَقُولُ إِنَّ فِی الْقَائِمِ سُنَّةً مِنْ یُوسُفَ قُلْتُ کَأَنَّکَ تَذْکُرُ حَیْرَةً أَوْ غَیْبَةً قَالَ لِی وَ مَا تُنْکِرُ مِنْ هَذَا هَذِهِ الْأُمَّةُ أَشْبَاهُ الْخَنَازِیرِ </w:t>
      </w:r>
      <w:r>
        <w:rPr>
          <w:rStyle w:val="FootnoteAnchor"/>
          <w:rtl w:val="true"/>
        </w:rPr>
        <w:footnoteReference w:id="1166"/>
      </w:r>
      <w:r>
        <w:rPr>
          <w:rFonts w:ascii="Amiri" w:hAnsi="Amiri" w:eastAsia="Amiri" w:cs="Amiri"/>
          <w:color w:val="111111"/>
          <w:sz w:val="28"/>
          <w:sz w:val="28"/>
          <w:szCs w:val="28"/>
          <w:rtl w:val="true"/>
          <w:lang w:bidi="ar-SA"/>
        </w:rPr>
        <w:t xml:space="preserve">إِنَّ إِخْوَةَ یُوسُفَ کَانُوا أَسْبَاطاً أَوْلَادَ أَنْبِیَاءَ تَاجَرُوا یُوسُفَ وَ بَایَعُوهُ وَ خَاطَبُوهُ وَ هُمْ إِخْوَتُهُ وَ هُوَ أَخُوهُمْ فَلَمْ یَعْرِفُوهُ حَتَّی قَالَ لَهُمْ یُوسُفُ أَنَا یُوسُفُ فَمَا تُنْکِرُ هَذِهِ الْأُمَّةُ الْمَلْعُونَةُ أَنْ یَکُونَ اللَّهُ عَزَّ وَ جَلَّ فِی وَقْتٍ مِنَ الْأَوْقَاتِ یُرِیدُ أَنْ یَسْتُرَ حُجَّتَهُ لَقَدْ کَانَ یُوسُفُ إِلَیْهِ مُلْکُ مِصْرَ وَ کَانَ بَیْنَهُ وَ بَیْنَ وَالِدِهِ مَسِیرَةُ ثَمَانِیَةَ عَشَرَ یَوْماً فَلَوْ أَرَادَ اللَّهُ عَزَّ وَ جَلَّ أَنْ یُعَرِّفَ مَکَانَهُ لَقَدَرَ عَلَی ذَلِکَ وَ اللَّهِ لَقَدْ سَارَ یَعْقُوبُ وَ وُلْدُهُ عِنْدَ الْبِشَارَةِ تِسْعَةَ أَیَّامٍ مِنْ بَدْوِهِمْ </w:t>
      </w:r>
      <w:r>
        <w:rPr>
          <w:rStyle w:val="FootnoteAnchor"/>
          <w:rtl w:val="true"/>
        </w:rPr>
        <w:footnoteReference w:id="1167"/>
      </w:r>
      <w:r>
        <w:rPr>
          <w:rFonts w:ascii="Amiri" w:hAnsi="Amiri" w:eastAsia="Amiri" w:cs="Amiri"/>
          <w:color w:val="111111"/>
          <w:sz w:val="28"/>
          <w:sz w:val="28"/>
          <w:szCs w:val="28"/>
          <w:rtl w:val="true"/>
          <w:lang w:bidi="ar-SA"/>
        </w:rPr>
        <w:t xml:space="preserve">إِلَی مِصْرَ فَمَا تُنْکِرُ هَذِهِ الْأُمَّةُ أَنْ یَکُونَ اللَّهُ یَفْعَلُ بِحُجَّتِهِ مَا فَعَلَ بِیُوسُفَ أَنْ یَکُونَ یَسِیرُ فِی أَسْوَاقِهِمْ وَ یَطَأُ بُسُطَهُمْ وَ هُمْ لَا یَعْرِفُونَهُ حَتَّی یَأْذَنَ اللَّهُ عَزَّ وَ جَلَّ لَهُ أَنْ یُعَرِّفَهُمْ نَفْسَهُ کَمَا أَذِنَ لِیُوسُفَ حِینَ قَالَ هَلْ عَلِمْتُمْ ما فَعَلْتُمْ بِیُوسُفَ وَ أَخِیهِ إِذْ أَنْتُمْ جاهِلُونَ قالُوا أَ إِنَّکَ لَأَنْتَ یُوسُفُ قالَ أَنَا یُوسُفُ وَ هذا أَخِی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 علیه السلام سنتی از یوسف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درباره شگفتی یا غیبت سخن می گویید؟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که شبیه خوک هستند، چنین چیزی بعید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علل الشرائع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که شبیه خوک هستند چنین چیزی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چنین چیزی بعید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برادران یوسف پیامبر زاده بودند و با این حال یوسف علیه السلام را معامله کرده و فروختند و او را خطاب قرار دادند و با این که برادران او بودند و او برادرشان بود او را نشناختند تا این که خود 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ملعون نیز بعید نیست که خداوند عزوجل یک وقتی بخواهد حجتش را از دیدگانشان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پادشاه مصر بود و میان او و پدرش هجده روز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خواست جای او را نشان دهد بر این کار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یعقوب علیه السلام و فرزندانش به هنگام آمدن آن مژده نُه روز از بادیه خود به سمت مصر راه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امت بعید نیست که خداوند با حجتش همان کاری را بکند که با یوسف علیه السلام کرد و او در بازارشان راه برود و بساطش را پهن کند و آنان او را نشناسند تا این که خداوند عزوجل به او اذن دهد تا خود را معرفی کند، همان طور که به یوسف علیه السلام این اجازه را داد هنگامی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839425_1468164448"/>
      <w:bookmarkStart w:id="1059" w:name="_Toc443"/>
      <w:bookmarkEnd w:id="1058"/>
      <w:r>
        <w:rPr>
          <w:rtl w:val="true"/>
        </w:rPr>
        <w:t>«</w:t>
      </w:r>
      <w:r>
        <w:rPr/>
        <w:t>62</w:t>
      </w:r>
      <w:r>
        <w:rPr>
          <w:rtl w:val="true"/>
        </w:rPr>
        <w:t>»</w:t>
      </w:r>
      <w:bookmarkEnd w:id="1059"/>
    </w:p>
    <w:p>
      <w:pPr>
        <w:pStyle w:val="BookText"/>
        <w:rPr/>
      </w:pPr>
      <w:r>
        <w:rPr>
          <w:rFonts w:ascii="Amiri" w:hAnsi="Amiri" w:eastAsia="Amiri" w:cs="Amiri"/>
          <w:color w:val="111111"/>
          <w:sz w:val="28"/>
          <w:sz w:val="28"/>
          <w:szCs w:val="28"/>
          <w:rtl w:val="true"/>
          <w:lang w:bidi="ar-SA"/>
        </w:rPr>
        <w:t>ع، علل الشرائع أَحْمَدُ بْنُ مُحَمَّدٍ عَنْ أَبِیهِ عَنْ مُحَمَّدِ بْنِ أَحْمَدَ عَنْ سَهْلِ بْنِ زِیَادٍ عَنْ مُحَمَّدِ بْنِ أَحْمَدَ عَنِ الْحَسَنِ بْنِ عَلِیٍّ عَنْ یُونُسَ عَنِ الْحُسَیْنِ بْنِ عُمَرَ بْنِ یَزِیدَ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یَعْقُوبَ لَمَّا سَأَلُوا أَبَاهُمْ یَعْقُوبَ أَنْ یَأْذَنَ لِیُوسُفَ فِی الْخُرُوجِ مَعَهُمْ قَالَ لَهُمْ إِنِّی أَخافُ أَنْ یَأْکُلَهُ الذِّئْبُ وَ أَنْتُمْ عَنْهُ غافِلُونَ قَالَ فَقَالَ أَبُو عَبْدِ اللَّهِ علیه السلام قَرَّبَ یَعْقُوبُ لَهُمُ الْعِلَّةَ اعْتَلُّوا بِهَا فِی یُوسُفَ علیه السلام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حسین بن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 یعقوب از پدرشان خواستند تا به یوسف علیه السلام اجازه دهد تا به همراهشان برود، یعقوب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بهانه را به آنان نزدیک کرد و آنان به وسیله آن درباره یوسف علیه السلام بهانه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839427_1468164448"/>
      <w:bookmarkStart w:id="1061" w:name="_Toc444"/>
      <w:bookmarkEnd w:id="1060"/>
      <w:r>
        <w:rPr>
          <w:rtl w:val="true"/>
        </w:rPr>
        <w:t>«</w:t>
      </w:r>
      <w:r>
        <w:rPr/>
        <w:t>63</w:t>
      </w:r>
      <w:r>
        <w:rPr>
          <w:rtl w:val="true"/>
        </w:rPr>
        <w:t>»</w:t>
      </w:r>
      <w:bookmarkEnd w:id="106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الْوَلِیدِ عَنْ سَعْدٍ عَنِ ابْنِ أَبِی الْخَطَّابِ عَنِ التَّفْلِیسِیِّ عَنِ السَّمَنْدِیِّ عَنْ أَبِی عَبْدِ اللَّهِ علیه السلام فِی قَوْلِ یُوسُفَ اجْعَلْنِی عَلی خَزائِنِ الْأَرْضِ إِنِّی حَفِیظٌ عَلِیمٌ قَالَ حَفِیظٌ بِمَا تَحْتَ یَدَیَّ عَلِیمٌ بِکُلِّ لِسَانِ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1062" w:name="pg13749_126787"/>
    </w:p>
    <w:p>
      <w:pPr>
        <w:pStyle w:val="BookText"/>
        <w:rPr/>
      </w:pPr>
      <w:bookmarkEnd w:id="1062"/>
      <w:r>
        <w:rPr>
          <w:rFonts w:ascii="IRNazanin" w:hAnsi="IRNazanin" w:eastAsia="IRNazanin"/>
          <w:color w:val="111111"/>
          <w:sz w:val="28"/>
          <w:sz w:val="28"/>
          <w:szCs w:val="28"/>
          <w:rtl w:val="true"/>
          <w:lang w:bidi="fa-IR"/>
        </w:rPr>
        <w:t xml:space="preserve">یر، بصائر الدرجات ابن أبی الخطاب مثله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سخن یوسف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از آنچه در دستانم است نگهداری می کنم و به همه زبآنها آگاهم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839429_1468164448"/>
      <w:bookmarkStart w:id="1064" w:name="_Toc445"/>
      <w:bookmarkEnd w:id="1063"/>
      <w:r>
        <w:rPr>
          <w:rtl w:val="true"/>
        </w:rPr>
        <w:t>«</w:t>
      </w:r>
      <w:r>
        <w:rPr/>
        <w:t>64</w:t>
      </w:r>
      <w:r>
        <w:rPr>
          <w:rtl w:val="true"/>
        </w:rPr>
        <w:t>»</w:t>
      </w:r>
      <w:bookmarkEnd w:id="1064"/>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علیه السلام عَنْ أَکْرَمِ النَّاسِ نَسَباً فَقَالَ صِدِّیقُ اللَّهِ یُوسُفُ بْنُ یَعْقُوبَ إِسْرَائِیلِ اللَّهِ ابْنِ إِسْحَاقَ ذَبِیحِ اللَّهِ ابْنِ إِبْرَاهِیمَ خَلِیلِ اللَّهِ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از امام علی علیه السلام پرسید که گرامی ترین مردم از نظر نسب کیست؟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 بسیار راستگوی خدا یوسف بن یعقوب اسرائیل الله بن اسحاق ذبیح الله بن ابراهیم خلیل الله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839431_1468164448"/>
      <w:bookmarkStart w:id="1066" w:name="_Toc446"/>
      <w:bookmarkEnd w:id="1065"/>
      <w:r>
        <w:rPr>
          <w:rtl w:val="true"/>
        </w:rPr>
        <w:t>«</w:t>
      </w:r>
      <w:r>
        <w:rPr/>
        <w:t>65</w:t>
      </w:r>
      <w:r>
        <w:rPr>
          <w:rtl w:val="true"/>
        </w:rPr>
        <w:t>»</w:t>
      </w:r>
      <w:bookmarkEnd w:id="1066"/>
    </w:p>
    <w:p>
      <w:pPr>
        <w:pStyle w:val="BookText"/>
        <w:rPr/>
      </w:pPr>
      <w:r>
        <w:rPr>
          <w:rFonts w:ascii="Amiri" w:hAnsi="Amiri" w:eastAsia="Amiri" w:cs="Amiri"/>
          <w:color w:val="111111"/>
          <w:sz w:val="28"/>
          <w:sz w:val="28"/>
          <w:szCs w:val="28"/>
          <w:rtl w:val="true"/>
          <w:lang w:bidi="ar-SA"/>
        </w:rPr>
        <w:t>مع، معانی الأخبار مَعْنَی یَعْقُوبَ أَنَّهُ کَانَ وَ عِیصٌ تَوْأَمَیْنِ فَوُلِدَ عِیصٌ ثُمَّ وُلِدَ یَعْقُوبُ یَعْقُبُ أَخَاهُ عِیصَ وَ مَعْنَی إِسْرَائِیلَ عَبْدُ اللَّهِ لِأَنَّ إِسْرَا هُوَ عَبْدٌ وَ إِیلَ هُوَ اللَّهُ عَزَّ وَ جَلَّ وَ رُوِیَ فِی خَبَرٍ آخَرَ أَنَّ إِسْرَا هُوَ الْقُوَّةُ وَ إِیلَ هُوَ اللَّهُ فَمَعْنَی إِسْرَائِیلَ قُوَّةُ اللَّهِ وَ مَعْنَی یُوسُفَ مَأْخُوذٌ مِنْ آسَفَ یُؤْسِفُ أَیْ أَغْضَبَ یُغْضِبُ إِخْوَتَهُ</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قَالَ اللَّهُ عَزَّ وَ جَلَّ فَلَمَّا آسَفُونا انْتَقَمْنا مِنْهُمْ وَ الْمُرَادُ بِتَسْمِیَتِهِ یُوسُفَ أَنَّهُ یُغْضِبُ إِخْوَتَهُ مَا یَظْهَرُ مِنْ فَضْلِهِ عَلَیْهِمْ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ما بنیامین؟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 و ذلک انه لما ولد فقد 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این رو بدین نام نامیده شد که او و عیص دوقلو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ابتدا و او پس از او و به دنبال برادرش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نیز به معنای بنده خداست؛ چرا که اسرا به معنای بنده و ایل به معنای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معنای نیرو و ایل به معنای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اسرائیل به معنای نیروی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واژه آسَفَ یُؤسِفُ گرفته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اغضب یغضب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به خشم آورد و به خشم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نامیده شدن یوسف علیه السلام بدین نام این بود که برتری یوسف علیه السلام که بر برادرانش آشکار بود آنان را به خشم می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برادرش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بنیامین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به چه معناست؟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مادر مرده؛ زیرا وقتی او به دنیا آمد مادرش را از دست داد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839433_1468164448"/>
      <w:bookmarkStart w:id="1068" w:name="_Toc447"/>
      <w:bookmarkEnd w:id="1067"/>
      <w:r>
        <w:rPr>
          <w:rtl w:val="true"/>
        </w:rPr>
        <w:t>«</w:t>
      </w:r>
      <w:r>
        <w:rPr/>
        <w:t>66</w:t>
      </w:r>
      <w:r>
        <w:rPr>
          <w:rtl w:val="true"/>
        </w:rPr>
        <w:t>»</w:t>
      </w:r>
      <w:bookmarkEnd w:id="1068"/>
    </w:p>
    <w:p>
      <w:pPr>
        <w:pStyle w:val="BookText"/>
        <w:rPr/>
      </w:pPr>
      <w:r>
        <w:rPr>
          <w:rFonts w:ascii="Amiri" w:hAnsi="Amiri" w:eastAsia="Amiri" w:cs="Amiri"/>
          <w:color w:val="111111"/>
          <w:sz w:val="28"/>
          <w:sz w:val="28"/>
          <w:szCs w:val="28"/>
          <w:rtl w:val="true"/>
          <w:lang w:bidi="ar-SA"/>
        </w:rPr>
        <w:t>کا، الکافی عِدَّةٌ مِنْ أَصْحَابِنَا عَنْ أَحْمَدَ بْنِ مُحَمَّدِ بْنِ خَالِدٍ عَنْ مُحَمَّدِ بْنِ عَلِیٍّ عَنْ عَلِیِّ بْنِ أَسْبَاطٍ عَنْ یَعْقُوبَ بْنِ سَالِمٍ عَنِ الْمِیثَمِیِّ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یَعْقُوبَ علیه السلام کَانَ لَهُ مُنَادٍ یُنَادِی کُلَّ غَدَاةٍ مِنْ مَنْزِلِهِ إِلَی فَرْسَخٍ أَلَا مَنْ أَرَادَ الْغَدَاءَ فَلْیَأْتِ إِلَی مَنْزِلِ یَعْقُوبَ علیه السلام وَ إِذَا أَمْسَی یُنَادِی أَلَا مَنْ أَرَادَ الْعَشَاءَ فَلْیَأْتِ إِلَی مَنْزِلِ یَعْقُوبَ علیه السلام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منادی ای داشت که همه روز به هنگام ناهار تا فاصله یک فرسخی منزلش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ناهار می خواهد باید به خانه یعقوب علیه السلام بیاید و به هنگام شام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شام می خواهد باید به خانه یعقوب علیه السلام بیاید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839435_1468164448"/>
      <w:bookmarkStart w:id="1070" w:name="_Toc448"/>
      <w:bookmarkEnd w:id="1069"/>
      <w:r>
        <w:rPr>
          <w:rtl w:val="true"/>
        </w:rPr>
        <w:t>«</w:t>
      </w:r>
      <w:r>
        <w:rPr/>
        <w:t>67</w:t>
      </w:r>
      <w:r>
        <w:rPr>
          <w:rtl w:val="true"/>
        </w:rPr>
        <w:t>»</w:t>
      </w:r>
      <w:bookmarkEnd w:id="1070"/>
    </w:p>
    <w:p>
      <w:pPr>
        <w:pStyle w:val="BookText"/>
        <w:rPr/>
      </w:pPr>
      <w:r>
        <w:rPr>
          <w:rFonts w:ascii="Amiri" w:hAnsi="Amiri" w:eastAsia="Amiri" w:cs="Amiri"/>
          <w:color w:val="111111"/>
          <w:sz w:val="28"/>
          <w:sz w:val="28"/>
          <w:szCs w:val="28"/>
          <w:rtl w:val="true"/>
          <w:lang w:bidi="ar-SA"/>
        </w:rPr>
        <w:t xml:space="preserve">مع، معانی الأخبار أَبِی عَنْ أَحْمَدَ بْنِ إِدْرِیسَ عَنِ ابْنِ عِیسَی عَنْ عَلِیِّ بْنِ مَهْزِیَارَ عَنِ الْبَزَنْطِیِّ عَنْ یَحْیَی بْنِ عِمْرَانَ عَنْ أَبِی عَبْدِ اللَّهِ علیه السلام فِی قَوْلِ اللَّهِ عَزَّ وَ جَلَّ وَ وَهَبْنا لَهُ إِسْحاقَ وَ یَعْقُوبَ نافِلَةً قَالَ وَلَدُ الْوَلَدِ نَافِلَةٌ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را نافله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1839437_1468164448"/>
      <w:bookmarkStart w:id="1072" w:name="_Toc449"/>
      <w:bookmarkEnd w:id="1071"/>
      <w:r>
        <w:rPr>
          <w:rtl w:val="true"/>
        </w:rPr>
        <w:t>«</w:t>
      </w:r>
      <w:r>
        <w:rPr/>
        <w:t>68</w:t>
      </w:r>
      <w:r>
        <w:rPr>
          <w:rtl w:val="true"/>
        </w:rPr>
        <w:t>»</w:t>
      </w:r>
      <w:bookmarkEnd w:id="107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مُحَمَّدِ بْنِ الْعَطَّارِ عَنِ الْأَشْعَرِیِّ عَنْ أَحْمَدَ بْنِ هِلَالٍ عَنْ مُحَمَّدِ بْنِ سِنَانٍ عَنْ مُحَمَّدِ بْنِ عَبْدِ اللَّهِ بْنِ رِبَاطٍ عَنْ مُحَمَّدِ بْنِ النُّعْمَانِ الْأَحْوَلِ عَنْ أَبِی عَبْدِ اللَّهِ علیه السلام فِی قَوْلِ اللَّهِ عَزَّ وَ جَلَّ وَ لَمَّا بَلَغَ أَشُدَّهُ وَ اسْتَوی قَالَ أَشُدُّهُ ثَمَانِیَ عَشْرَةَ سَنَةً وَ اسْتَوَی الْتَحَی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1073" w:name="pg13749_126788"/>
    </w:p>
    <w:p>
      <w:pPr>
        <w:pStyle w:val="BookText"/>
        <w:rPr/>
      </w:pPr>
      <w:bookmarkEnd w:id="10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و کمال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هجده سالگی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 درآورد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839439_1468164448"/>
      <w:bookmarkStart w:id="1075" w:name="_Toc450"/>
      <w:bookmarkEnd w:id="1074"/>
      <w:r>
        <w:rPr>
          <w:rtl w:val="true"/>
        </w:rPr>
        <w:t>بیان</w:t>
      </w:r>
      <w:bookmarkEnd w:id="1075"/>
    </w:p>
    <w:p>
      <w:pPr>
        <w:pStyle w:val="BookText"/>
        <w:rPr/>
      </w:pPr>
      <w:r>
        <w:rPr>
          <w:rFonts w:ascii="IRNazanin" w:hAnsi="IRNazanin" w:eastAsia="IRNazanin"/>
          <w:color w:val="111111"/>
          <w:sz w:val="28"/>
          <w:sz w:val="28"/>
          <w:szCs w:val="28"/>
          <w:rtl w:val="true"/>
          <w:lang w:bidi="fa-IR"/>
        </w:rPr>
        <w:t>قال الطبرسی رحمه الله أَشُدَّهُ أی منتهی شبابه و قوته و کمال عقله و قیل الأشد من ثمانی عشرة إلی ثلاثین سنة عن ابن عباس و قیل إن أقصی الأشد أربعون سنة و قیل ستون سنة و هو قول الأکثرین</w:t>
      </w:r>
    </w:p>
    <w:p>
      <w:pPr>
        <w:pStyle w:val="BookText"/>
        <w:rPr/>
      </w:pPr>
      <w:r>
        <w:rPr>
          <w:rFonts w:ascii="Amiri" w:hAnsi="Amiri" w:eastAsia="Amiri" w:cs="Amiri"/>
          <w:color w:val="111111"/>
          <w:sz w:val="28"/>
          <w:sz w:val="28"/>
          <w:szCs w:val="28"/>
          <w:rtl w:val="true"/>
          <w:lang w:bidi="ar-SA"/>
        </w:rPr>
        <w:t>وَ یُؤَیِّدُهُ الْحَدِیثُ مَنْ عَمَّرَهُ اللَّهُ سِتِّینَ سَنَةً فَقَدْ أَعْذَرَ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ابتداء الأشد من ثلاث و ثلاثین عن مجاهد و کثیر من المفسرین و قیل من عشرین سنة عن الضحاک انتهی</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أقول هذه الآیة وردت فی قصة موسی علیه السلام و إنما أوردنا تفسیرها هنا لاشتراک لفظ الأشد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نهایت جوانی، توان و کامل شدن عقل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معنای آن را از هجده تا سی سالگی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نهایت أَشَدّ را چهل سالگی و برخی شصت سالگی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به همین نظر اخیر معتقدند و این حدیث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شصت سال عمر دهد نسبت به او صاحب عذر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بسیاری از مفسران نیز ابتدای أَشَدّ را از سی و سه سالگی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نیز آن را از بیست سالگی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رحمه الله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داستان موسی علیه السلام آمد و ما تفسیر آن را در این جا به دلیل اشتراک لفظ أَشَدّ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839441_1468164448"/>
      <w:bookmarkStart w:id="1077" w:name="_Toc451"/>
      <w:bookmarkEnd w:id="1076"/>
      <w:r>
        <w:rPr>
          <w:rtl w:val="true"/>
        </w:rPr>
        <w:t>«</w:t>
      </w:r>
      <w:r>
        <w:rPr/>
        <w:t>69</w:t>
      </w:r>
      <w:r>
        <w:rPr>
          <w:rtl w:val="true"/>
        </w:rPr>
        <w:t>»</w:t>
      </w:r>
      <w:bookmarkEnd w:id="10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مَاجِیلَوَیْهِ عَنْ مُحَمَّدٍ الْعَطَّارِ عَنِ ابْنِ أَبَانٍ عَنِ ابْنِ أُورَمَةَ عَنْ أَحْمَدَ بْنِ مُحَسِّنٍ عَنِ الْحَسَنِ الْوَاسِطِیِّ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أَعْرَابِیٌّ عَلَی یُوسُفَ لِیَشْتَرِیَ مِنْهُ طَعَاماً فَبَاعَهُ فَلَمَّا فَرَغَ قَالَ لَهُ یُوسُفُ أَیْنَ مَنْزِلُکَ قَالَ لَهُ بِمَوْضِعِ کَذَا وَ کَذَا قَالَ فَقَالَ لَهُ إِذَا مَرَرْتَ بِوَادِی کَذَا وَ کَذَا فَقِفْ فَنَادِ یَا یَعْقُوبُ یَا یَعْقُوبُ فَإِنَّهُ سَیَخْرُجُ إِلَیْکَ رَجُلٌ عَظِیمٌ جَمِیلٌ وَسِیمٌ فَقُلْ لَهُ لَقِیتُ رَجُلًا بِمِصْرَ وَ هُوَ یُقْرِئُکَ السَّلَامَ وَ یَقُولُ لَکَ إِنَّ وَدِیعَتَکَ عِنْدَ اللَّهِ عَزَّ وَ جَلَّ لَنْ تَضِیعَ قَالَ فَمَضَی الْأَعْرَابِیُّ حَتَّی انْتَهَی إِلَی الْمَوْضِعِ فَقَالَ لِغِلْمَانِهِ احْفَظُوا عَلَیَّ الْإِبِلَ ثُمَّ نَادَی یَا یَعْقُوبُ یَا یَعْقُوبُ فَخَرَجَ إِلَیْهِ رَجُلٌ أَعْمَی طَوِیلٌ جَسِیمٌ جَمِیلٌ یَتَّقِی الْحَائِطَ بِیَدِهِ حَتَّی أَقْبَلَ فَقَالَ لَهُ الرَّجُلُ أَنْتَ یَعْقُوبُ قَالَ نَعَمْ فَأَبْلَغَهُ مَا قَالَ لَهُ یُوسُفُ فَسَقَطَ مَغْشِیّاً عَلَیْهِ ثُمَّ أَفَاقَ وَ قَالَ لِلْأَعْرَابِیِّ یَا أَعْرَابِیُّ أَ لَکَ حَاجَةٌ إِلَی اللَّهِ تَعَالَی فَقَالَ لَهُ نَعَمْ إِنِّی رَجُلٌ کَثِیرُ الْمَالِ وَ لِیَ ابْنَةُ عَمٍّ لَمْ یُولَدْ لِی مِنْهَا وَ أُحِبُّ أَنْ تَدْعُوَ اللَّهَ أَنْ یَرْزُقَنِی وَلَداً فَتَوَضَّأَ یَعْقُوبُ وَ صَلَّی رَکْعَتَیْنِ ثُمَّ دَعَا اللَّهَ عَزَّ وَ جَلَّ فَرُزِقَ أَرْبَعَةَ بُطُونٍ أَوْ قَالَ سِتَّةَ بُطُونٍ فِی کُلِّ بَطْنٍ اثْنَانِ فَکَانَ یَعْقُوبُ علیه السلام یَعْلَمُ أَنَّ یُوسُفَ حَیٌّ لَمْ یَمُتْ وَ أَنَّ اللَّهَ تَعَالَی ذِکْرُهُ سَیُظْهِرُهُ لَهُ بَعْدَ غَیْبَةٍ وَ کَانَ یَقُولُ لِبَنِیهِ إِنِّی أَعْلَمُ مِنَ اللَّهِ ما لا تَعْلَمُونَ وَ کَانَ بَنُوهُ یُفَنِّدُونَهُ عَلَی ذِکْرِهِ لِیُوسُفَ حَتَّی إِنَّهُ لَمَّا وَجَدَ رِیحَ یُوسُفَ قَالَ إِنِّی لَأَجِدُ رِیحَ یُوسُفَ لَوْ لا أَنْ تُفَنِّدُونِ قالُوا تَاللَّهِ وَ هُوَ یَهُودَا ابْنُهُ إِنَّکَ لَفِی ضَلالِکَ الْقَدِیمِ فَلَمَّا أَنْ جاءَ الْبَشِیرُ </w:t>
      </w:r>
      <w:bookmarkStart w:id="1078" w:name="pg13749_126789"/>
    </w:p>
    <w:p>
      <w:pPr>
        <w:pStyle w:val="BookText"/>
        <w:rPr/>
      </w:pPr>
      <w:bookmarkEnd w:id="1078"/>
      <w:r>
        <w:rPr>
          <w:rFonts w:ascii="Amiri" w:hAnsi="Amiri" w:eastAsia="Amiri" w:cs="Amiri"/>
          <w:color w:val="111111"/>
          <w:sz w:val="28"/>
          <w:sz w:val="28"/>
          <w:szCs w:val="28"/>
          <w:rtl w:val="true"/>
          <w:lang w:bidi="ar-SA"/>
        </w:rPr>
        <w:t xml:space="preserve">فَأَلْقَی قَمِیصَ یُوسُفَ عَلی وَجْهِهِ فَارْتَدَّ بَصِیراً قالَ أَ لَمْ أَقُلْ لَکُمْ إِنِّی أَعْلَمُ مِنَ اللَّهِ ما لا تَعْلَمُونَ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نشینی نزد یوسف علیه السلام آمد تا از او غذایی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غذا را به او فروخت و چون کار فروش را به پایان رساند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فلان 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فلان وادی گذشتی بایست و ندا سر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زیبا و نیک چهره به سوی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مصر دیدم که به تو سلام می 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ات در نزد خداوند عزوجل هرگز از دست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بادیه نشین رفت تا این که به آن جا رسید و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شترم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بلند قامت، درشت هیکل و زیبا که دست به دیوار گرفته بود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یعقوب هستی؟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پیغام یوسف علیه السلام را به او رساند و او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از مرد بادیه 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آیا خواسته ای نزد خداوند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 و دختر عمویی دارم که از او صاحب فرزند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دعا کنی تا خداوند به من فرزندی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وضو گرفت و دو رکت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کرد و خداوند عزوجل به آن مرد چهار شکم و به روایتی شش شکم فرزند عنایت کرد که در هر شکم صاحب فرزندان دوقلو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می دانست که یوسف علیه السلام زنده است و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فرموده بود که یوسف علیه السلام را پس از غیبت برای او نمایان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پسرانش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او را به دلیل یاد کردنش از یوسف علیه السلام به کم خردی نسبت می دادند تا این که چون بوی یوسف علیه السلام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کمخردی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که تو سخت در گمراهی دیرین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پسرش یهودا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رسان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 پیراهن یوسف علیه السلام را روی چهره او انداخت و دوباره بینا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839443_1468164448"/>
      <w:bookmarkStart w:id="1080" w:name="_Toc452"/>
      <w:bookmarkEnd w:id="1079"/>
      <w:r>
        <w:rPr>
          <w:rtl w:val="true"/>
        </w:rPr>
        <w:t>بیان</w:t>
      </w:r>
      <w:bookmarkEnd w:id="1080"/>
    </w:p>
    <w:p>
      <w:pPr>
        <w:pStyle w:val="BookText"/>
        <w:rPr/>
      </w:pPr>
      <w:r>
        <w:rPr>
          <w:rFonts w:ascii="IRNazanin" w:hAnsi="IRNazanin" w:eastAsia="IRNazanin"/>
          <w:color w:val="111111"/>
          <w:sz w:val="28"/>
          <w:sz w:val="28"/>
          <w:szCs w:val="28"/>
          <w:rtl w:val="true"/>
          <w:lang w:bidi="fa-IR"/>
        </w:rPr>
        <w:t>الوسامة أثر الحسن و یظهر من هذا الخبر أن یهودا لم یذهب مع إخوته فی المرة الأخیرة و هو خلاف المشهور کما عرفت و ذکر المفسرون أن قائل هذا القول کان أولاد 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وَسامَه به معنای نشان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آشکار می شود که یهودا در آخرین بار به همراه برادرانش نرفت و این نظر همان طور که دانستی بر خلاف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 که گوینده این سخن از نوادگان یعقوب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839445_1468164448"/>
      <w:bookmarkStart w:id="1082" w:name="_Toc453"/>
      <w:bookmarkEnd w:id="1081"/>
      <w:r>
        <w:rPr>
          <w:rtl w:val="true"/>
        </w:rPr>
        <w:t>«</w:t>
      </w:r>
      <w:r>
        <w:rPr/>
        <w:t>70</w:t>
      </w:r>
      <w:r>
        <w:rPr>
          <w:rtl w:val="true"/>
        </w:rPr>
        <w:t>»</w:t>
      </w:r>
      <w:bookmarkEnd w:id="108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وَ الدَّلِیلُ عَلَی أَنَّ یَعْقُوبَ علیه السلام عَلِمَ بِحَیَاةِ یُوسُفَ وَ أَنَّهُ إِنَّمَا غُیِّبَ عَنْهُ لِبَلْوَی وَ اخْتِبَارٍ أَنَّهُ لَمَّا رَجَعَ إِلَیْهِ بَنُوهُ یَبْکُونَ قَالَ لَهُمْ یَا بَنِیَّ مَا لَکُمْ تَبْکُونَ </w:t>
      </w:r>
      <w:r>
        <w:rPr>
          <w:rStyle w:val="FootnoteAnchor"/>
          <w:rtl w:val="true"/>
        </w:rPr>
        <w:footnoteReference w:id="1180"/>
      </w:r>
      <w:r>
        <w:rPr>
          <w:rFonts w:ascii="Amiri" w:hAnsi="Amiri" w:eastAsia="Amiri" w:cs="Amiri"/>
          <w:color w:val="111111"/>
          <w:sz w:val="28"/>
          <w:sz w:val="28"/>
          <w:szCs w:val="28"/>
          <w:rtl w:val="true"/>
          <w:lang w:bidi="ar-SA"/>
        </w:rPr>
        <w:t xml:space="preserve">وَ تَدْعُونَ بِالْوَیْلِ وَ مَا لِی لَا أَرَی فِیکُمْ حَبِیبِی یُوسُفَ قَالُوا یا أَبانا إِنَّا ذَهَبْنا نَسْتَبِقُ وَ تَرَکْنا یُوسُفَ عِنْدَ مَتاعِنا فَأَکَلَهُ الذِّئْبُ وَ ما أَنْتَ بِمُؤْمِنٍ لَنا وَ لَوْ کُنَّا صادِقِینَ وَ هَذَا قَمِیصُهُ قَدْ أَتَیْنَاکَ بِهِ قَالَ أَلْقُوْهُ إِلَیَّ فَأَلْقَوْهُ إِلَیْهِ وَ أَلْقَاهُ عَلَی وَجْهِهِ وَ خَرَّ مَغْشِیّاً عَلَیْهِ فَلَمَّا أَفَاقَ قَالَ لَهُمْ یَا بَنِیَّ أَ لَسْتُمْ تَزْعُمُونَ أَنَّ الذِّئْبَ أَکَلَ حَبِیبِی یُوسُفَ قَالُوا نَعَمْ قَالَ مَا لِی لَا أَشَمُّ رِیحَ لَحْمِهِ وَ مَا لِی أَرَی قَمِیصَهُ صَحِیحاً هَبُوا </w:t>
      </w:r>
      <w:r>
        <w:rPr>
          <w:rStyle w:val="FootnoteAnchor"/>
          <w:rtl w:val="true"/>
        </w:rPr>
        <w:footnoteReference w:id="1181"/>
      </w:r>
      <w:r>
        <w:rPr>
          <w:rFonts w:ascii="Amiri" w:hAnsi="Amiri" w:eastAsia="Amiri" w:cs="Amiri"/>
          <w:color w:val="111111"/>
          <w:sz w:val="28"/>
          <w:sz w:val="28"/>
          <w:szCs w:val="28"/>
          <w:rtl w:val="true"/>
          <w:lang w:bidi="ar-SA"/>
        </w:rPr>
        <w:t xml:space="preserve">أَنَّ الْقَمِیصَ انْکَشَفَ مِنْ أَسْفَلِهِ أَ رَأَیْتُمْ مَا کَانَ فِی مَنْکِبَیْهِ وَ عُنُقِهِ کَیْفَ یَخْلُصُ إِلَیْهِ الذِّئْبُ مِنْ غَیْرِ أَنْ یَخْرِقَهُ إِنَّ هَذَا الذِّئْبَ لَمَکْذُوبٌ عَلَیْهِ وَ إِنَّ ابْنِی لَمَظْلُومٌ بَلْ سَوَّلَتْ لَکُمْ أَنْفُسُکُمْ أَمْراً فَصَبْرٌ جَمِیلٌ وَ اللَّهُ الْمُسْتَعانُ عَلی ما تَصِفُونَ وَ تَوَلَّی عَنْهُمْ لَیْلَتَهُمْ تِلْکَ </w:t>
      </w:r>
      <w:r>
        <w:rPr>
          <w:rStyle w:val="FootnoteAnchor"/>
          <w:rtl w:val="true"/>
        </w:rPr>
        <w:footnoteReference w:id="1182"/>
      </w:r>
      <w:r>
        <w:rPr>
          <w:rFonts w:ascii="Amiri" w:hAnsi="Amiri" w:eastAsia="Amiri" w:cs="Amiri"/>
          <w:color w:val="111111"/>
          <w:sz w:val="28"/>
          <w:sz w:val="28"/>
          <w:szCs w:val="28"/>
          <w:rtl w:val="true"/>
          <w:lang w:bidi="ar-SA"/>
        </w:rPr>
        <w:t xml:space="preserve">وَ أَقْبَلَ یَرْثِی یُوسُفَ وَ یَقُولُ حَبِیبِی یُوسُفُ الَّذِی کُنْتُ أُؤْثِرُهُ عَلَی جَمِیعِ أَوْلَادِی فَاخْتُلِسَ مِنِّی حَبِیبِی یُوسُفُ الَّذِی کُنْتُ أَرْجُوهُ مِنْ بَیْنِ أَوْلَادِی فَاخْتُلِسَ مِنِّی حَبِیبِی یُوسُفُ الَّذِی کُنْتُ أُوَسِّدُهُ یَمِینِی وَ أُدَثِّرُهُ بِشِمَالِی فَاخْتُلِسَ مِنِّی حَبِیبِی یُوسُفُ الَّذِی کُنْتُ أُؤْنِسُ بِهِ وَحْشَتِی وَ أَصِلُ بِهِ وَحْدَتِی فَاخْتُلِسَ مِنِّی حَبِیبِی یُوسُفُ لَیْتَ شِعْرِی فِی أَیِّ الْجِبَالِ طَرَحُوکَ أَمْ فِی أَیِّ الْبِحَارِ غَرَّقُوکَ حَبِیبِی یُوسُفُ لَیْتَنِی کُنْتُ مَعَکَ فَیُصِیبَنِیَ الَّذِی أَصَابَکَ وَ مِنَ الدَّلِیلِ عَلَی أَنَّ یَعْقُوبَ علیه السلام عَلِمَ بِحَیَاةِ یُوسُفَ علیه السلام وَ أَنَّهُ فِی الْغَیْبَةِ قَوْلُهُ </w:t>
      </w:r>
      <w:bookmarkStart w:id="1083" w:name="pg13749_126790"/>
    </w:p>
    <w:p>
      <w:pPr>
        <w:pStyle w:val="BookText"/>
        <w:rPr/>
      </w:pPr>
      <w:bookmarkEnd w:id="1083"/>
      <w:r>
        <w:rPr>
          <w:rFonts w:ascii="Amiri" w:hAnsi="Amiri" w:eastAsia="Amiri" w:cs="Amiri"/>
          <w:color w:val="111111"/>
          <w:sz w:val="28"/>
          <w:sz w:val="28"/>
          <w:szCs w:val="28"/>
          <w:rtl w:val="true"/>
          <w:lang w:bidi="ar-SA"/>
        </w:rPr>
        <w:t xml:space="preserve">عَسَی اللَّهُ أَنْ یَأْتِیَنِی بِهِمْ جَمِیعاً وَ قَوْلُهُ لِبَنِیهِ اذْهَبُوا فَتَحَسَّسُوا مِنْ یُوسُفَ وَ أَخِیهِ وَ لا تَیْأَسُوا مِنْ رَوْحِ اللَّهِ إِنَّهُ لا یَیْأَسُ مِنْ رَوْحِ اللَّهِ إِلَّا الْقَوْمُ الْکافِرُونَ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نشان می دهد یعقوب علیه السلام از زنده بودن یوسف علیه السلام آگاهی داشت و می دانست که او تنها به دلیل بلا و آزمایش از مقابل دیدگان او پنهان شده، این است که وقتی پسرانش گریان به سوی او بازگشتند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می گریید و شیون می کنید؟ چرا دلبندم یوسف را در میان شما نمی بینم؟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 رفتیم مسابقه دهیم و یوسف را پیش کالای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گرگ او را خورد، ولی تو ما را هر چند راستگو باشیم باور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پیراهنش است که برای تو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من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پیراهن را به سوی او انداختند و او آن را روی چهره خود انداخته و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آیا شما ادعا نمی کنید که گرگ، دلبندم یوسف را خورده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چه شده که بوی گوشت او را استشمام نمی کنم؟ مرا چه شده که پیراهن او را سالم می ببینم؟ فرض کنید که پیراهنش از زیر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که در شانه ها و گردنش بود را دیده اید؟ چگونه گرگ، توانسته است بی آن که پیراهن را بدرد به آن برسد؟ این گرگ، دروغین و پسرم، ستمدیده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توصیف می کنید خدا یاری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آن شب از آنان روی برگرداند و به سوگواری برای یوسف علیه السلام مشغول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بر همه فرزندانم ترجیح می دادم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در میان همه فرزندانم به او امید می بستم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دست راستم را بالش او و دست چپم را لحافش قرار می دادم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مونس تنهایی ام بود و با او تنهایی ام را سر می کردم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ای کاش می دانستم که در کدامین کوه تو را افکنده اند یا در کدامین دریا تو را غرق کرده اند؟ دلبندم یوسف، کاش با تو بودم و گرفتاری هایت به سر من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دیگری که نشان می دهد یعقوب علیه السلام از زنده بودن یوسف علیه السلام و در غیبت بودن او آگاهی داشت سخن او 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به پسرانش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839447_1468164448"/>
      <w:bookmarkStart w:id="1085" w:name="_Toc454"/>
      <w:bookmarkEnd w:id="1084"/>
      <w:r>
        <w:rPr>
          <w:rtl w:val="true"/>
        </w:rPr>
        <w:t>«</w:t>
      </w:r>
      <w:r>
        <w:rPr/>
        <w:t>71</w:t>
      </w:r>
      <w:r>
        <w:rPr>
          <w:rtl w:val="true"/>
        </w:rPr>
        <w:t>»</w:t>
      </w:r>
      <w:bookmarkEnd w:id="108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عَلِیٍّ عَنْ أَبِیهِ عَنِ ابْنِ أَبِی عُمَیْرٍ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 یَعْقُوبُ یُوسُفَ علیه السلام اشْتَدَّ حُزْنُهُ وَ تَغَیَّرَ حَالُهُ وَ کَانَ یَمْتَارُ الْقَمْحَ مِنْ مِصْرَ لِعِیَالِهِ فِی السَّنَةِ مَرَّتَیْنِ فِی الشِّتَاءِ وَ الصَّیْفِ فَإِنَّهُ بَعَثَ عِدَّةً مِنْ وُلْدِهِ بِبِضَاعَةٍ یَسِیرَةٍ مَعَ رِفْقَةٍ خَرَجَتْ فَلَمَّا دَخَلُوا عَلَی یُوسُفَ علیه السلام عَرَفَهُمْ وَ لَمْ یَعْرِفُوهُ فَقَالَ هَلُمُّوا بِضَاعَتَکُمْ حَتَّی أَبْدَأَ بِکُمْ قَبْلَ الرِّفَاق وَ قَالَ لِفِتْیَانِهِ عَجِّلُوا لِهَؤُلَاءِ بِالْکَیْلِ وَ أَقْرُوهُمْ </w:t>
      </w:r>
      <w:r>
        <w:rPr>
          <w:rStyle w:val="FootnoteAnchor"/>
          <w:rtl w:val="true"/>
        </w:rPr>
        <w:footnoteReference w:id="1184"/>
      </w:r>
      <w:r>
        <w:rPr>
          <w:rFonts w:ascii="Amiri" w:hAnsi="Amiri" w:eastAsia="Amiri" w:cs="Amiri"/>
          <w:color w:val="111111"/>
          <w:sz w:val="28"/>
          <w:sz w:val="28"/>
          <w:szCs w:val="28"/>
          <w:rtl w:val="true"/>
          <w:lang w:bidi="ar-SA"/>
        </w:rPr>
        <w:t xml:space="preserve">وَ اجْعَلُوا بِضَاعَتَهُمْ فِی رِحَالِهِمْ إِذَا فَرَغْتُمْ وَ قَالَ یُوسُفُ لَهُمْ کَانَ أَخَوَانِ مِنْ أَبِیکُمْ فَمَا فَعَلَا قَالُوا أَمَّا الْکَبِیرُ مِنْهُمَا فَإِنَّ الذِّئْبَ أَکَلَهُ وَ أَمَّا الْأَصْغَرُ فَخَلَّفْنَاهُ عِنْدَ أَبِیهِ وَ هُوَ بِهِ ضَنِینٌ </w:t>
      </w:r>
      <w:r>
        <w:rPr>
          <w:rStyle w:val="FootnoteAnchor"/>
          <w:rtl w:val="true"/>
        </w:rPr>
        <w:footnoteReference w:id="1185"/>
      </w:r>
      <w:r>
        <w:rPr>
          <w:rFonts w:ascii="Amiri" w:hAnsi="Amiri" w:eastAsia="Amiri" w:cs="Amiri"/>
          <w:color w:val="111111"/>
          <w:sz w:val="28"/>
          <w:sz w:val="28"/>
          <w:szCs w:val="28"/>
          <w:rtl w:val="true"/>
          <w:lang w:bidi="ar-SA"/>
        </w:rPr>
        <w:t xml:space="preserve">وَ عَلَیْهِ شَفِیقٌ قَالَ إِنِّی أُحِبُّ أَنْ تَأْتُونِی بِهِ مَعَکُمْ إِذَا جِئْتُمْ لِتَمْتَارُوا وَ لَمَّا فَتَحُوا مَتَاعَهُمْ وَجَدُوا بِضَاعَتَهُمْ فِیهَا قالُوا یا أَبانا ما نَبْغِی هذِهِ بِضاعَتُنا رُدَّتْ إِلَیْنا فَلَمَّا احْتَاجُوا إِلَی الْمِیرَةِ </w:t>
      </w:r>
      <w:r>
        <w:rPr>
          <w:rStyle w:val="FootnoteAnchor"/>
          <w:rtl w:val="true"/>
        </w:rPr>
        <w:footnoteReference w:id="1186"/>
      </w:r>
      <w:r>
        <w:rPr>
          <w:rFonts w:ascii="Amiri" w:hAnsi="Amiri" w:eastAsia="Amiri" w:cs="Amiri"/>
          <w:color w:val="111111"/>
          <w:sz w:val="28"/>
          <w:sz w:val="28"/>
          <w:szCs w:val="28"/>
          <w:rtl w:val="true"/>
          <w:lang w:bidi="ar-SA"/>
        </w:rPr>
        <w:t xml:space="preserve">بَعْدَ سِتَّةِ أَشْهُرٍ بَعَثَهُمْ وَ بَعَثَ مَعَهُمُ ابْنَ یَامِینَ </w:t>
      </w:r>
      <w:r>
        <w:rPr>
          <w:rStyle w:val="FootnoteAnchor"/>
          <w:rtl w:val="true"/>
        </w:rPr>
        <w:footnoteReference w:id="1187"/>
      </w:r>
      <w:r>
        <w:rPr>
          <w:rFonts w:ascii="Amiri" w:hAnsi="Amiri" w:eastAsia="Amiri" w:cs="Amiri"/>
          <w:color w:val="111111"/>
          <w:sz w:val="28"/>
          <w:sz w:val="28"/>
          <w:szCs w:val="28"/>
          <w:rtl w:val="true"/>
          <w:lang w:bidi="ar-SA"/>
        </w:rPr>
        <w:t xml:space="preserve">بِبِضَاعَةٍ یَسِیرَةٍ فَأَخَذَ عَلَیْهِمْ مَوْثِقاً مِنَ اللَّهِ لَتَأْتُنَّنِی بِهِ فَانْطَلَقُوا مَعَ الرِّفَاقِ حَتَّی دَخَلُوا عَلَی یُوسُفَ فَهَیَّأَ لَهُمْ طَعَاماً وَ قَالَ لِیَجْلِسْ کُلُّ بَنِی أُمٍّ عَلَی مَائِدَةٍ فَجَلَسُوا وَ بَقِیَ ابْنُ یَامِینَ قَائِماً فَقَالَ لَهُ یُوسُفُ مَا لَکَ لَمْ تَجْلِسْ فَقَالَ لَیْسَ لِی فِیهِمْ ابْنُ أُمٍّ فَقَالَ یُوسُفُ فَمَا لَکَ ابْنُ أُمٍّ قَالَ بَلَی زَعَمَ هَؤُلَاءِ أَنَّ الذِّئْبَ أَکَلَهُ قَالَ فَمَا بَلَغَ مِنْ حُزْنِکَ عَلَیْهِ قَالَ وُلِدَ لِی أَحَدَ عَشَرَ ابْناً لِکُلِّهِمْ أَشْتَقُّ اسْماً مِنِ اسْمِهِ قَالَ أَرَاکَ قَدْ عَانَقْتَ النِّسَاءَ فَشَمِمْتَ الْوَلَدَ مِنْ بَعْدِهِ فَقَالَ إِنَّ لِی أَباً صَالِحاً قَالَ لِی تَزَوَّجْ لَعَلَّ اللَّهَ أَنْ یُخْرِجَ مِنْکَ ذُرِّیَّةً یُثْقِلُ الْأَرْضَ بِالتَّسْبِیحِ قَالَ یُوسُفُ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 فَاجْلِسْ مَعِی عَلَی مَائِدَتِی فَقَالَ إِخْوَةُ یُوسُفَ لَقَدْ فَضَّلَ اللَّهُ یُوسُفَ وَ أَخَاهُ حَتَّی إِنَّ الْمَلِکَ قَدْ أَجْلَسَهُ مَعَهُ عَلَی مَائِدَتِهِ وَ قَالَ یُوسُفُ لِابْنِ یَامِینَ إِنِّی أَنَا أَخُوکَ فَلا تَبْتَئِسْ </w:t>
      </w:r>
      <w:r>
        <w:rPr>
          <w:rStyle w:val="FootnoteAnchor"/>
          <w:rtl w:val="true"/>
        </w:rPr>
        <w:footnoteReference w:id="1188"/>
      </w:r>
      <w:r>
        <w:rPr>
          <w:rFonts w:ascii="Amiri" w:hAnsi="Amiri" w:eastAsia="Amiri" w:cs="Amiri"/>
          <w:color w:val="111111"/>
          <w:sz w:val="28"/>
          <w:sz w:val="28"/>
          <w:szCs w:val="28"/>
          <w:rtl w:val="true"/>
          <w:lang w:bidi="ar-SA"/>
        </w:rPr>
        <w:t xml:space="preserve">بِمَا تَرَانِی أَفْعَلُ وَ اکْتُمْ مَا أَخْبَرْتُکَ وَ لَا تَحْزَنْ وَ لَا تَخَفْ ثُمَّ أَخْرَجَهُ إِلَیْهِمْ وَ أَمَرَ فِتْیَتَهُ أَنْ یَأْخُذُوا بِضَاعَتَهُمْ وَ یُعَجِّلُوا لَهُمُ الْکَیْلَ وَ إِذَا فَرَغُوا فَاجْعَلُوا الْمِکْیَالَ فِی رَحْلِ أَخِیهِ ابْنِ یَامِینَ فَفَعَلُوا ذَلِکَ وَ ارْتَحَلَ الْقَوْمُ مَعَ الرِّفْقَةِ فَمَضَوْا وَ لَحِقَهُمْ فِتْیَةُ یُوسُفَ فَنَادَوْا أَیَّتُهَا الْعِیرُ إِنَّکُمْ لَسارِقُونَ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تَفْقِدُونَ قالُوا نَفْقِدُ صُواعَ الْمَلِکِ قَالُوا ما کُنَّا سارِقِینَ قالُوا فَما جَزاؤُهُ إِنْ کُنْتُمْ کاذِبِینَ قالُوا جَزاؤُهُ مَنْ وُجِدَ فِی رَحْلِهِ فَهُوَ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ثُمَّ قالُوا یا أَیُّهَا الْعَزِیزُ إِنَّ لَهُ أَباً شَیْخاً کَبِیراً فَخُذْ أَحَدَنا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کَبِیرُهُمْ إِنِّی لَسْتُ أَبْرَحُ الْأَرْضَ حَتَّی یَأْذَنَ لِی أَبِی فَمَضَی إِخْوَةُ یُوسُفَ حَتَّی دَخَلُوا عَلَی یَعْقُوبَ صَلَوَاتُ اللَّهِ عَلَیْهِمَا فَقَالَ لَهُمْ أَیْنَ ابْنُ یَامِینَ فَقَالُوا سَرَقَ مِکْیَالَ الْمَلِکِ فَحَبَسَهُ عِنْدَهُ فَاسْأَلْ أَهْلَ الْقَرْیَةِ وَ الْعِیْرَ حَتَّی یُخْبِرُوکَ بِذَلِکَ فَاسْتَرْجَعَ یَعْقُوبُ وَ اسْتَعْبَرَ حَتَّی تَقَوَّسَ ظَهْرُهُ فَقَالَ یَعْقُوبُ یا بَنِیَّ اذْهَبُوا فَتَحَسَّسُوا مِنْ یُوسُفَ وَ أَخِیهِ فَخَرَجَ مِنْهُمْ نَفَرٌ وَ بَعَثَ مَعَهُمْ بِبِضَاعَةٍ وَ کَتَبَ مَعَهُمْ کِتَاباً إِلَی عَزِیزِ مِصْرَ یَعْطِفُهُ </w:t>
      </w:r>
      <w:r>
        <w:rPr>
          <w:rStyle w:val="FootnoteAnchor"/>
          <w:rtl w:val="true"/>
        </w:rPr>
        <w:footnoteReference w:id="1189"/>
      </w:r>
      <w:r>
        <w:rPr>
          <w:rFonts w:ascii="Amiri" w:hAnsi="Amiri" w:eastAsia="Amiri" w:cs="Amiri"/>
          <w:color w:val="111111"/>
          <w:sz w:val="28"/>
          <w:sz w:val="28"/>
          <w:szCs w:val="28"/>
          <w:rtl w:val="true"/>
          <w:lang w:bidi="ar-SA"/>
        </w:rPr>
        <w:t xml:space="preserve">عَلَی نَفْسِهِ وَ وُلْدِهِ فَدَخَلُوا عَلَی یُوسُفَ بِکِتَابِ أَبِیهِمْ فَأَخَذَهُ وَ قَبَّلَهُ وَ بَکَی ثُمَّ أَقْبَلَ عَلَیْهِمْ فَ قالَ هَلْ عَلِمْتُمْ ما فَعَلْتُمْ بِیُوسُفَ وَ أَخِیهِ قَالُوا أَ أَنْتَ یُوسُفُ قالَ أَنَا یُوسُفُ وَ هذا أَخِی وَ قَالَ یُوسُفُ لا تَثْرِیبَ عَلَیْکُمُ الْیَوْمَ یَغْفِرُ اللَّهُ لَکُمْ اذْهَبُوا بِقَمِیصِی هذا بَلَّتْهُ دُمُوعِی فَأَلْقُوهُ عَلی وَجْهِ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أْتُونِی بِأَهْلِکُمْ أَجْمَعِینَ فَأَقْبَلَ وُلْدُ یَعْقُوبَ یُحِثُّونَ السَّیْرَ بِالْقَمِیصِ فَلَمَّا دَخَلُوا عَلَیْهِ قَالَ لَهُمْ مَا فَعَلَ ابْنُ یَامِینَ قَالُوا خَلَّفْنَاهُ عِنْدَ أَخِیهِ صَالِحاً فَحَمِدَ اللَّهَ عِنْدَ ذَلِکَ یَعْقُوبُ وَ سَجَدَ لِرَبِّهِ سَجْدَةَ الشُّکْرِ وَ اعْتَدَلَ ظَهْرُهُ وَ قَالَ لِوُلْدِهِ تَحَمَّلُوا إِلَی یُوسُفَ مِنْ یَوْمِکُمْ فَسَارُوا فِی تِسْعَةِ أَیَّامٍ إِلَی مِصْرَ فَلَمَّا دَخَلُوا اعْتَنَقَ یُوسُفُ أَبَاهُ وَ رَفَعَ خَالَتَهُ ثُمَّ دَخَلَ مَنْزِلَهُ وَ ادَّهَنَ وَ لَبِسَ ثِیَابَ الْمُلْکِ فَلَمَّا رَأَوْهُ سَجَدُوا شُکْراً لِلَّهِ وَ مَا تَطَیَّبَ یُوسُفُ </w:t>
      </w:r>
      <w:bookmarkStart w:id="1086" w:name="pg13749_126792"/>
    </w:p>
    <w:p>
      <w:pPr>
        <w:pStyle w:val="BookText"/>
        <w:rPr/>
      </w:pPr>
      <w:bookmarkEnd w:id="1086"/>
      <w:r>
        <w:rPr>
          <w:rFonts w:ascii="Amiri" w:hAnsi="Amiri" w:eastAsia="Amiri" w:cs="Amiri"/>
          <w:color w:val="111111"/>
          <w:sz w:val="28"/>
          <w:sz w:val="28"/>
          <w:szCs w:val="28"/>
          <w:rtl w:val="true"/>
          <w:lang w:bidi="ar-SA"/>
        </w:rPr>
        <w:t xml:space="preserve">فِی تِلْکَ الْمُدَّةِ وَ لَا مَسَّ النِّسَاءَ </w:t>
      </w:r>
      <w:r>
        <w:rPr>
          <w:rStyle w:val="FootnoteAnchor"/>
          <w:rtl w:val="true"/>
        </w:rPr>
        <w:footnoteReference w:id="1190"/>
      </w:r>
      <w:r>
        <w:rPr>
          <w:rFonts w:ascii="Amiri" w:hAnsi="Amiri" w:eastAsia="Amiri" w:cs="Amiri"/>
          <w:color w:val="111111"/>
          <w:sz w:val="28"/>
          <w:sz w:val="28"/>
          <w:szCs w:val="28"/>
          <w:rtl w:val="true"/>
          <w:lang w:bidi="ar-SA"/>
        </w:rPr>
        <w:t xml:space="preserve">حَتَّی جَمَعَ اللَّهُ لِیَعْقُوبَ شَمْلَهُ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یوسف علیه السلام را از دست داد غم و اندوهش طاقت فرسا و حالش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دو بار یعنی در زمستان و تابستان برای خانواده اش از مصر گندم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پسران خود را به همراه سرمایه ای اندک و همراهانی به سوی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چون بر یوسف علیه السلام وارد شدند او آنان را شناخت، اما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خود را بیاورید تا پیش از همراهانتان ابتدا با شما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گندم را زود پیمانه کنید و بارشان را سنگین کنید و پس از پایان کارتان سرمایه شان را در بارشان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برادرانش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برادر پدری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شدند؟ برادران یوسف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بزرگترشان را گرگ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کوچک ترشان را نزد پدرمان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نسبت به او به ما بخل می ورزد و با او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برای تهیه غذا می آیید دوست دارم که او را به همراه خود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کالای خود را گشودند سرمایه شان را در آن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 از گذشت شش ماه نیازمند غذا شدند یعقوب علیه السلام آنان را به همراه اندکی سرمایه فرستاد و ابن یامین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و احادیث دیگر ابن یامین آمده است و پیشتر آمد که درست ترِ آن، بنیامین است و خدا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نیز با آنان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پیمانی از خدا گرفت که ابن یامین را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یاران خود به راه افتادند تا این که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آنان غذایی را آماده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برادران مادری بر سر یک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نشستند و ابن یامین ایستاده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نمی 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آنان برادری مادری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برادری مادری نداری؟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اینان ادعا کرده اند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برای او اندوهگینی؟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یازده پسر شدم و نام همه آنها برگرفته از نام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پس از برادرت زنان را در آغوش گرفته ای و فرزندانت را بوییده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درستکاری دارم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از تو نسلی پدید آورد که زمین را پر از تسبیح خداوند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بیا و با من بر سر سفره 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 و برادرش را برتری داده است تا حدی که پادشاه، او را با خود بر سر سفره اش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ابن یامین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مرا می بینی که انجام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که به تو دادم را پنهان دار، اندوهگین مباش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ابن یامین را به سوی برادرانش برد و به غلامان خود دستور داد تا سرمایه آنان را بگیرند و گندم را برایشان سریع پیمانه کنند و پس از پایان کارشان پیمانه را در بار برادرش ابن یامین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برادران یوسف علیه السلام به همراه یاران خود بار سفر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اما غلامان یوسف به دنبالشان آمدند 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بگویید کیفرش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 همان کسی است که جام 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بازرسی 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از بار برادرش ابن یامین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کرده پیش از این نیز 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 ایم بازداشت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رفتند تا این که بر یعقوب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کجاست؟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پادشاه را دزدید؛ از این رو پادشاه او را نزد خود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روستا و کاروانیان بپرس تا تو را از این ماجرا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استرجاع گفت و گریست تا این که پشتش خمیده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بیرون آمدند و یعقوب علیه السلام سرمایه ای را به همراه آنان فرستاد و نامه ای که برای عزیز مصر نوشته بود و از او خواستار توجه به خود و پسرش شد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نامه پدرشان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نامه را گرفت، بوسید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که با اشک چشمانم تر شده است ببرید و آن را بر چهره پدرم بیفکنید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علیه السلام به همراه آن پیراهن به سرعت حرکت کردند و چون بر یعقوب علیه السلام وارد شدند، 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چه شد؟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صحیح و سالم نزد برادرش بر جای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این هنگام خداوند را ستایش کرد و سجده شکر بر جای آورد و پشتش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بار سفر ببندید تا به سوی یوسف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روز در سفر بودند تا این که به مصر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شدند یوسف علیه السلام پدرش را در آغوش گرفت و خاله اش را از زمین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اش شد، به موهایش روغن مالید و لباس پادشاهی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او را دیدند برای خداوند به سجده شکر افتاند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مدت به خود عطر نزده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 با زنان همبستر نشده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مقصود از همبستر نشدن با زنان همبستری برای لذت بردن باشد، اما همبستری از باب پیروی از سنت و فرزند دار شدن منافاتی با این سخن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یوسف علیه السلام در آن مدت صاحب چند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این که خداوند او را با یعقوب علیه السلام گرد هم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1839449_1468164448"/>
      <w:bookmarkStart w:id="1088" w:name="_Toc455"/>
      <w:bookmarkEnd w:id="1087"/>
      <w:r>
        <w:rPr>
          <w:rtl w:val="true"/>
        </w:rPr>
        <w:t>بیان</w:t>
      </w:r>
      <w:bookmarkEnd w:id="10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الأخبار فی عدد أولاد بنیامین و یشکل الجمع بینها قال الثعلبی فی کتاب عرائس المجالس لما خلا یوسف بأخیه قال له ما اسمک قال ابن یامین </w:t>
      </w:r>
      <w:r>
        <w:rPr>
          <w:rStyle w:val="FootnoteAnchor"/>
          <w:rtl w:val="true"/>
        </w:rPr>
        <w:footnoteReference w:id="1192"/>
      </w:r>
      <w:r>
        <w:rPr>
          <w:rFonts w:ascii="IRNazanin" w:hAnsi="IRNazanin" w:eastAsia="IRNazanin"/>
          <w:color w:val="111111"/>
          <w:sz w:val="28"/>
          <w:sz w:val="28"/>
          <w:szCs w:val="28"/>
          <w:rtl w:val="true"/>
          <w:lang w:bidi="fa-IR"/>
        </w:rPr>
        <w:t xml:space="preserve">قال و ما ابن یامین قال ابن المثکل و ذلک أنه لما ولد هلکت أمه قال و ما اسم أمک قال راحیل بنت لیان بن ناحور قال فهل لک من ولد قال نعم عشرة بنین قال فما أسماؤهم قال لقد اشتققت أسماءهم من اسم أخ لی من أمی هلک فقال یوسف لقد اضطرک إلی ذلک حزن شدید فما سمیتهم قال بالعا و أخیرا و أشکل و أحیا و خیر و نعمان و أدر و أرس و حییم و میتم </w:t>
      </w:r>
      <w:r>
        <w:rPr>
          <w:rStyle w:val="FootnoteAnchor"/>
          <w:rtl w:val="true"/>
        </w:rPr>
        <w:footnoteReference w:id="1193"/>
      </w:r>
      <w:r>
        <w:rPr>
          <w:rFonts w:ascii="IRNazanin" w:hAnsi="IRNazanin" w:eastAsia="IRNazanin"/>
          <w:color w:val="111111"/>
          <w:sz w:val="28"/>
          <w:sz w:val="28"/>
          <w:szCs w:val="28"/>
          <w:rtl w:val="true"/>
          <w:lang w:bidi="fa-IR"/>
        </w:rPr>
        <w:t xml:space="preserve">قال فما هذه قال أما بالعا فإن أخی ابتلعته الأرض و أما أخیرا فإنه کان بکر ولد أمی </w:t>
      </w:r>
      <w:r>
        <w:rPr>
          <w:rStyle w:val="FootnoteAnchor"/>
          <w:rtl w:val="true"/>
        </w:rPr>
        <w:footnoteReference w:id="1194"/>
      </w:r>
      <w:r>
        <w:rPr>
          <w:rFonts w:ascii="IRNazanin" w:hAnsi="IRNazanin" w:eastAsia="IRNazanin"/>
          <w:color w:val="111111"/>
          <w:sz w:val="28"/>
          <w:sz w:val="28"/>
          <w:szCs w:val="28"/>
          <w:rtl w:val="true"/>
          <w:lang w:bidi="fa-IR"/>
        </w:rPr>
        <w:t xml:space="preserve">و أما أشکل فإنه کان أخی لأبی و أمی و سنی </w:t>
      </w:r>
      <w:r>
        <w:rPr>
          <w:rStyle w:val="FootnoteAnchor"/>
          <w:rtl w:val="true"/>
        </w:rPr>
        <w:footnoteReference w:id="1195"/>
      </w:r>
      <w:r>
        <w:rPr>
          <w:rFonts w:ascii="IRNazanin" w:hAnsi="IRNazanin" w:eastAsia="IRNazanin"/>
          <w:color w:val="111111"/>
          <w:sz w:val="28"/>
          <w:sz w:val="28"/>
          <w:szCs w:val="28"/>
          <w:rtl w:val="true"/>
          <w:lang w:bidi="fa-IR"/>
        </w:rPr>
        <w:t xml:space="preserve">و أما خیر فإنه خیر حیث کان و أما نعمان فإنه ناعم بین أبویه و أما أدر </w:t>
      </w:r>
      <w:r>
        <w:rPr>
          <w:rStyle w:val="FootnoteAnchor"/>
          <w:rtl w:val="true"/>
        </w:rPr>
        <w:footnoteReference w:id="1196"/>
      </w:r>
      <w:r>
        <w:rPr>
          <w:rFonts w:ascii="IRNazanin" w:hAnsi="IRNazanin" w:eastAsia="IRNazanin"/>
          <w:color w:val="111111"/>
          <w:sz w:val="28"/>
          <w:sz w:val="28"/>
          <w:szCs w:val="28"/>
          <w:rtl w:val="true"/>
          <w:lang w:bidi="fa-IR"/>
        </w:rPr>
        <w:t xml:space="preserve">فإنه کان بمنزلة الورد فی الحسن و أما أرس </w:t>
      </w:r>
      <w:r>
        <w:rPr>
          <w:rStyle w:val="FootnoteAnchor"/>
          <w:rtl w:val="true"/>
        </w:rPr>
        <w:footnoteReference w:id="1197"/>
      </w:r>
      <w:r>
        <w:rPr>
          <w:rFonts w:ascii="IRNazanin" w:hAnsi="IRNazanin" w:eastAsia="IRNazanin"/>
          <w:color w:val="111111"/>
          <w:sz w:val="28"/>
          <w:sz w:val="28"/>
          <w:szCs w:val="28"/>
          <w:rtl w:val="true"/>
          <w:lang w:bidi="fa-IR"/>
        </w:rPr>
        <w:t xml:space="preserve">فإنه کان بمنزلة الرأس من الجسد و أما حییم </w:t>
      </w:r>
      <w:r>
        <w:rPr>
          <w:rStyle w:val="FootnoteAnchor"/>
          <w:rtl w:val="true"/>
        </w:rPr>
        <w:footnoteReference w:id="1198"/>
      </w:r>
      <w:r>
        <w:rPr>
          <w:rFonts w:ascii="IRNazanin" w:hAnsi="IRNazanin" w:eastAsia="IRNazanin"/>
          <w:color w:val="111111"/>
          <w:sz w:val="28"/>
          <w:sz w:val="28"/>
          <w:szCs w:val="28"/>
          <w:rtl w:val="true"/>
          <w:lang w:bidi="fa-IR"/>
        </w:rPr>
        <w:t xml:space="preserve">فأعلمنی أبی أنه حی و أما میتم </w:t>
      </w:r>
      <w:r>
        <w:rPr>
          <w:rStyle w:val="FootnoteAnchor"/>
          <w:rtl w:val="true"/>
        </w:rPr>
        <w:footnoteReference w:id="1199"/>
      </w:r>
      <w:r>
        <w:rPr>
          <w:rFonts w:ascii="IRNazanin" w:hAnsi="IRNazanin" w:eastAsia="IRNazanin"/>
          <w:color w:val="111111"/>
          <w:sz w:val="28"/>
          <w:sz w:val="28"/>
          <w:szCs w:val="28"/>
          <w:rtl w:val="true"/>
          <w:lang w:bidi="fa-IR"/>
        </w:rPr>
        <w:t xml:space="preserve">فلو رأیته لقرت عینی و تم سروری فقال یوسف أحب أن أکون أخاک </w:t>
      </w:r>
      <w:r>
        <w:rPr>
          <w:rStyle w:val="FootnoteAnchor"/>
          <w:rtl w:val="true"/>
        </w:rPr>
        <w:footnoteReference w:id="1200"/>
      </w:r>
      <w:r>
        <w:rPr>
          <w:rFonts w:ascii="IRNazanin" w:hAnsi="IRNazanin" w:eastAsia="IRNazanin"/>
          <w:color w:val="111111"/>
          <w:sz w:val="28"/>
          <w:sz w:val="28"/>
          <w:szCs w:val="28"/>
          <w:rtl w:val="true"/>
          <w:lang w:bidi="fa-IR"/>
        </w:rPr>
        <w:t xml:space="preserve">بدل أخیک </w:t>
      </w:r>
      <w:bookmarkStart w:id="1089" w:name="pg13749_126793"/>
    </w:p>
    <w:p>
      <w:pPr>
        <w:pStyle w:val="BookText"/>
        <w:rPr/>
      </w:pPr>
      <w:bookmarkEnd w:id="1089"/>
      <w:r>
        <w:rPr>
          <w:rFonts w:ascii="IRNazanin" w:hAnsi="IRNazanin" w:eastAsia="IRNazanin"/>
          <w:color w:val="111111"/>
          <w:sz w:val="28"/>
          <w:sz w:val="28"/>
          <w:szCs w:val="28"/>
          <w:rtl w:val="true"/>
          <w:lang w:bidi="fa-IR"/>
        </w:rPr>
        <w:t>الهالک فقال ابن یامین أیها الملک و من یجد أخا مثلک و لکن لم یلدک یعقوب و لا راحیل فبکی یوسف علیه السلام و قام إلیه و عانقه و قال إِنِّی أَنَا أَخُوکَ یوسف فَلا تَبْتَئِسْ و لا تعلمهم بشی‌ء من هذا قال کعب لما قال له إِنِّی أَنَا أَخُوکَ قال ابن یامین فأنا لا أفارقک قال یوسف قد علمت اغتمام الوالد بی فإذا حبستک ازداد غمه و لا یمکننی حبسک إلا بعد أن أشهرک بأمر فظیع قال لا أبالی فافعل ما بدا لک فإنی لا أفارقک قال فإنی أدس صاعی هذا فی رحلک ثم أنادی علیک بالسرقة لیتهیأ لی ردک بعد تسریحک قال فافعل انتهی</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ثم اعلم أن هذا الخبر یدل علی أن المراد بأبویه فی الآیة أبوه و خالته تجوزا کما ذهب إلیه الأکثر قال الطبرسی رحمه الله قال أکثر المفسرین إنه یعنی بأبویه أباه و خالته فسمی الخالة أما کما سمی العم أبا فی قوله وَ إِلهَ آبائِکَ إِبْراهِیمَ وَ إِسْماعِیلَ وَ إِسْحاقَ و ذلک أن أمه کانت قد ماتت فی نفاسها بابن یامین فتزوجها أبوه و قیل یرید أباه و أمه و کانا حیین عن ابن إسحاق و الجبائی و قیل إن راحیل أمه نشرت من قبرها حتی سجدت له تحقیقا للرؤیا عن الحسن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متفاوتی درباره شمار فرزندان بنیامین به دست ما رسیده است و جمع میان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کتاب عرائس المجالس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برادرش خلوت کرد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ابن یامین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در این جا و جاهای دیگری که جلوتر می آید، بنیامین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مادر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با به دنیا آمدن او مادرش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راحیل دختر لیّان بن ناحور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ده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برگرفته از نام برادر مادری مرده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اندوهی سخت تو را به 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نامیدی؟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بالعا، اخیرا، اشکل، احیا، خیر، نعمان، ادر، ارس، حییم و میتم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رأس، حیثم و عیتم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 به دلیل این که زمین برادرم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دلیل این که او نخستین فرزند مادرم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او نخستین فرزند مادر و پدرم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اشکل به دلیل این که او برادر پدری، مادری و هم سنت با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و در حاشیه روشن شده که درستش، شبیه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جا یک جمله افتاده که بنابر آن چه در منبع آمده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به دلیل این که او با حیا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دلیل این که او در همه جا باعث خیر و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دلیل این که او در میان پدر و مادرش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ورد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دلیل این که او در زیبایی مانند گل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رأس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این که او به منزله سر برای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حیثم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دلیل این که پدرم مرا آگاه کرد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عیتم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این که اگر او را ببینم چشمم روشن و شادی ام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به جای برادر مرده ات برادر تو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برادر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چه کسی برادری همچون تو می یابد؟ اما تو را یعقوب و راحیل نزاییده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این ماجرا را به آنان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اندوه پدر نسبت به تو آگاه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 را پیش خود نگهدارم اندوه او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تنها زمانی می توانم تو را از رفتن بازدارم که تو را با کاری زشت رسوا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ذهنت می رسد انجام ده؛ زیرا من از تو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پیمانه را در بار تو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دزد می خوانم تا بتوانم پس از رها کردنت تو را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ثعلبی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عرائس 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بدان که این حدیث دلالت می کند بر این که مقصود از پدر و مادرش در آیه، مجازاً پدر و خاله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بیشتر مفسران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پدر و مادرش، پدر و خاله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خاله، مادر نامیده شده است، همان طور که عمو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پدرانت ابراهیم و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نامیده شده است؛ چرا که مادرش در زمان زایمانِ ابن یامین درگذشت و یعقوب علیه السلام با خاله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 جبّائی می گویند که مقصود، پدر و مادرش هستند که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می گوید که مادرش راحیل از قبر برانگیخته شد تا برای محقق ساختن آن خواب بر او سجده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1839451_1468164448"/>
      <w:bookmarkStart w:id="1091" w:name="_Toc456"/>
      <w:bookmarkEnd w:id="1090"/>
      <w:r>
        <w:rPr>
          <w:rtl w:val="true"/>
        </w:rPr>
        <w:t>«</w:t>
      </w:r>
      <w:r>
        <w:rPr/>
        <w:t>72</w:t>
      </w:r>
      <w:r>
        <w:rPr>
          <w:rtl w:val="true"/>
        </w:rPr>
        <w:t>»</w:t>
      </w:r>
      <w:bookmarkEnd w:id="1091"/>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ابْنِ مَحْبُوبٍ عَنْ أَبِی إِسْمَاعِیلَ الْفَرَّاءِ عَنْ طِرْبَالٍ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الْمَلِکُ بِحَبْسِ یُوسُفَ علیه السلام فِی السِّجْنِ أَلْهَمَهُ اللَّهُ تَأْوِیلَ الرُّؤْیَا فَکَانَ یُعَبِّرُ لِأَهْلِ السِّجْنِ رُؤْیَاهُمْ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دستور داد تا یوسف علیه السلام را به زندان بیندازند خداوند به او تعبیر خواب را الهام فرمود و او خواب دیگر زندانیان را برایشان تعبیر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1839453_1468164448"/>
      <w:bookmarkStart w:id="1093" w:name="_Toc457"/>
      <w:bookmarkEnd w:id="1092"/>
      <w:r>
        <w:rPr>
          <w:rtl w:val="true"/>
        </w:rPr>
        <w:t>«</w:t>
      </w:r>
      <w:r>
        <w:rPr/>
        <w:t>73</w:t>
      </w:r>
      <w:r>
        <w:rPr>
          <w:rtl w:val="true"/>
        </w:rPr>
        <w:t>»</w:t>
      </w:r>
      <w:bookmarkEnd w:id="1093"/>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الْبَزَنْطِیِّ عَنْ أَبِی جَمِیلَةَ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یُوسُفُ علیه السلام بَیْنَ أَبَوَیْهِ مُکَرَّماً ثُمَّ صَارَ عَبْداً فَصَارَ مَلِکاً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نزد پدر و مادرش گرامی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بنده شد و سپس پادشاه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1839455_1468164448"/>
      <w:bookmarkStart w:id="1095" w:name="_Toc458"/>
      <w:bookmarkEnd w:id="1094"/>
      <w:r>
        <w:rPr>
          <w:rtl w:val="true"/>
        </w:rPr>
        <w:t>«</w:t>
      </w:r>
      <w:r>
        <w:rPr/>
        <w:t>74</w:t>
      </w:r>
      <w:r>
        <w:rPr>
          <w:rtl w:val="true"/>
        </w:rPr>
        <w:t>»</w:t>
      </w:r>
      <w:bookmarkEnd w:id="10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بِإِسْنَادِهِ عَنْ أَحْمَدَ بْنِ مُحَمَّدِ بْنِ عِیسَی عَنِ الْوَشَّاءِ عَنْ حَمَّادِ بْنِ عُثْمَانَ عَنْ جَمِیلٍ عَنْ سُلَیْمَانَ بْنِ عَبْدِ اللَّهِ الطَّلْحِیِّ </w:t>
      </w:r>
      <w:r>
        <w:rPr>
          <w:rStyle w:val="FootnoteAnchor"/>
          <w:rtl w:val="true"/>
        </w:rPr>
        <w:footnoteReference w:id="1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bookmarkStart w:id="1096" w:name="pg13749_126794"/>
    </w:p>
    <w:p>
      <w:pPr>
        <w:pStyle w:val="BookText"/>
        <w:rPr/>
      </w:pPr>
      <w:bookmarkEnd w:id="1096"/>
      <w:r>
        <w:rPr>
          <w:rFonts w:ascii="Amiri" w:hAnsi="Amiri" w:eastAsia="Amiri" w:cs="Amiri"/>
          <w:color w:val="111111"/>
          <w:sz w:val="28"/>
          <w:sz w:val="28"/>
          <w:szCs w:val="28"/>
          <w:rtl w:val="true"/>
          <w:lang w:bidi="ar-SA"/>
        </w:rPr>
        <w:t xml:space="preserve">مَا حَالُ بَنِی یَعْقُوبَ هَلْ خَرَجُوا مِنَ الْإِیمَانِ فَقَالَ نَعَمْ قُلْتُ فَمَا تَقُولُ فِی آدَمَ علیه السلام قَالَ دَعْ آدَمَ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الطلحی مثله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طلحی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حال پسران یعقوب چگونه است؟ آیا آنان از حالت ایمان بیرون رفته اند؟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آدم علیه السلام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را واگذار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تفسیر عیاشی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1839457_1468164448"/>
      <w:bookmarkStart w:id="1098" w:name="_Toc459"/>
      <w:bookmarkEnd w:id="1097"/>
      <w:r>
        <w:rPr>
          <w:rtl w:val="true"/>
        </w:rPr>
        <w:t>«</w:t>
      </w:r>
      <w:r>
        <w:rPr/>
        <w:t>75</w:t>
      </w:r>
      <w:r>
        <w:rPr>
          <w:rtl w:val="true"/>
        </w:rPr>
        <w:t>»</w:t>
      </w:r>
      <w:bookmarkEnd w:id="1098"/>
    </w:p>
    <w:p>
      <w:pPr>
        <w:pStyle w:val="BookText"/>
        <w:rPr/>
      </w:pPr>
      <w:r>
        <w:rPr>
          <w:rFonts w:ascii="Amiri" w:hAnsi="Amiri" w:eastAsia="Amiri" w:cs="Amiri"/>
          <w:color w:val="111111"/>
          <w:sz w:val="28"/>
          <w:sz w:val="28"/>
          <w:szCs w:val="28"/>
          <w:rtl w:val="true"/>
          <w:lang w:bidi="ar-SA"/>
        </w:rPr>
        <w:t xml:space="preserve">ص، قصص الأنبیاء علیهم السلام بِهَذَا الْإِسْنَادِ عَنِ ابْنِ عِیسَی عَنِ ابْنِ بَزِیعٍ عَنْ حَنَانِ بْنِ سَدِیرٍ قَالَ قُلْتُ لِأَبِی جَعْفَرٍ علیه السلام أَ کَانَ أَوْلَادُ یَعْقُوبَ أَنْبِیَاءَ قَالَ لَا وَ لَکِنَّهُمْ کَانُوا أَسْبَاطاً أَوْلَادَ أَنْبِیَاءَ </w:t>
      </w:r>
      <w:r>
        <w:rPr>
          <w:rStyle w:val="FootnoteAnchor"/>
          <w:rtl w:val="true"/>
        </w:rPr>
        <w:footnoteReference w:id="1208"/>
      </w:r>
      <w:r>
        <w:rPr>
          <w:rFonts w:ascii="Amiri" w:hAnsi="Amiri" w:eastAsia="Amiri" w:cs="Amiri"/>
          <w:color w:val="111111"/>
          <w:sz w:val="28"/>
          <w:sz w:val="28"/>
          <w:szCs w:val="28"/>
          <w:rtl w:val="true"/>
          <w:lang w:bidi="ar-SA"/>
        </w:rPr>
        <w:t xml:space="preserve">وَ لَمْ یُفَارِقُوا إِلَّا سُعَدَاءَ تَابُوا وَ تَذَکَّرُوا مِمَّا صَنَعُوا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حنان عن أبیه مثله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یعقوب علیه السلام پیامبر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نوادگان پیامبران و فرزندان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خوشبخت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کردند و از کاری که کردند متنبه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 تفسیر عیاشی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1839459_1468164448"/>
      <w:bookmarkStart w:id="1100" w:name="_Toc460"/>
      <w:bookmarkEnd w:id="1099"/>
      <w:r>
        <w:rPr>
          <w:rtl w:val="true"/>
        </w:rPr>
        <w:t>«</w:t>
      </w:r>
      <w:r>
        <w:rPr/>
        <w:t>76</w:t>
      </w:r>
      <w:r>
        <w:rPr>
          <w:rtl w:val="true"/>
        </w:rPr>
        <w:t>»</w:t>
      </w:r>
      <w:bookmarkEnd w:id="11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الصَّفَّارِ عَنْ أَیُّوبَ بْنِ نُوحٍ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بَلَغَ مِنْ حُزْنِ یَعْقُوبَ عَلَی یُوسُفَ قَالَ حُزْنَ سَبْعِینَ ثَکْلَی قَالَ وَ لَمَّا کَانَ یُوسُفُ علیه السلام فِی السِّجْنِ دَخَلَ عَلَیْهِ جَبْرَئِیلُ فَقَالَ إِنَّ اللَّهَ ابْتَلَاکَ وَ ابْتَلَی أَبَاکَ وَ إِنَّ اللَّهَ یُنْجِیکَ مِنْ هَذَا السِّجْنِ فَاسْأَلِ اللَّهَ بِحَقِّ مُحَمَّدٍ وَ أَهْلِ بَیْتِهِ أَنْ یُخَلِّصَکَ مِمَّا أَنْتَ فِیهِ فَقَالَ یُوسُفُ اللَّهُمَّ إِنِّی أَسْأَلُکَ بِحَقِّ مُحَمَّدٍ وَ أَهْلِ بَیْتِهِ إِلَّا عَجَّلْتَ فَرَجِی وَ أَرَحْتَنِی مِمَّا أَنَا فِیهِ قَالَ جَبْرَئِیلُ علیه السلام فَأَبْشِرْ أَیُّهَا الصِّدِّیقُ فَإِنَّ اللَّهَ تَعَالَی أَرْسَلَنِی إِلَیْکَ بِالْبِشَارَةِ بِأَنَّهُ یُخْرِجُکَ مِنَ السِّجْنِ إِلَی ثَلَاثَةِ أَیَّامٍ وَ یُمَلِّکُکَ مِصْرَ وَ أَهْلَهَا یُخْدِمُکَ أَشْرَافَهَا وَ یَجْمَعُ إِلَیْکَ إِخْوَتَکَ وَ أَبَاکَ فَأَبْشِرْ أَیُّهَا الصِّدِّیقُ أَنَّکَ صَفِیُّ اللَّهِ وَ ابْنُ صَفِیِّهِ فَلَمْ یَلْبَثْ یُوسُفُ علیه السلام إِلَّا تِلْکَ اللَّیْلَةَ حَتَّی رَأَی الْمَلِکُ رُؤْیَا أَفْزَعَتْهُ فَقَصَّهَا عَلَی أَعْوَانِهِ فَلَمْ یَدْرُوا مَا تَأْوِیلُهَا فَذَکَرَ الْغُلَامُ الَّذِی نَجَا مِنَ السِّجْنِ یُوسُفَ فَقَالَ لَهُ أَیُّهَا الْمَلِکُ أَرْسِلْنِی إِلَی السِّجْنِ فَإِنَّ فِیهِ رَجُلًا لَمْ یُرَ مِثْلُهُ حِلْماً وَ عِلْماً وَ تَفْسِیراً وَ قَدْ کُنْتُ أَنَا وَ فُلَانٌ غَضِبْتَ عَلَیْنَا وَ أَمَرْتَ بِحَبْسِنَا رَأَیْنَا رُؤْیَا فَعَبَّرَهَا لَنَا وَ کَانَ کَمَا قَالَ فَفُلَانٌ صُلِبَ وَ أَمَّا أَنَا فَنَجَوْتُ فَقَالَ لَهُ الْمَلِکُ انْطَلِقْ إِلَیْهِ فَدَخَلَ وَ قَالَ یُوسُفُ أَفْتِنَا فِی سَبْعِ بَقَرَاتٍ فَلَمَّا بَلَغَ رِسَالَةُ یُوسُفَ الْمَلِکَ قَالَ ائْتُونِی بِهِ أَسْتَخْلِصْهُ لِنَفْسِی فَلَمَّا بَلَغَ یُوسُفَ رِسَالَةُ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الْمَلِکِ قَالَ کَیْفَ أَرْجُو کَرَامَتَهُ وَ قَدْ عَرَفَ بَرَاءَتِی وَ حَبَسَنِی سِنِینَ فَلَمَّا سَمِعَ الْمَلِکُ أَرْسَلَ إِلَی النِّسْوَةِ فَ قالَ ما خَطْبُکُنَّ فَ قُلْنَ حاشَ لِلَّهِ ما عَلِمْنا عَلَیْهِ مِنْ سُوءٍ فَأَرْسَلَ إِلَیْهِ وَ أَخْرَجَهُ مِنَ السِّجْنِ فَلَمَّا کَلَّمَهُ أَعْجَبَهُ کَمَالُهُ وَ عَقْلُهُ فَقَالَ لَهُ اقْصُصْ رُؤْیَایَ فَإِنِّی أُرِیدُ أَنْ أَسْمَعَهَا مِنْکَ فَذَکَرَهُ یُوسُفُ کَمَا رَأَی وَ فَسَّرَهُ قَالَ الْمَلِکُ صَدَقْتَ فَمَنْ لِی بِجَمْعِ ذَلِکَ وَ حِفْظِهِ فَقَالَ یُوسُفُ إِنَّ اللَّهَ تَعَالَی أَوْحَی إِلَیَّ أَنِّی مُدَبِّرُهُ وَ الْقَیِّمُ بِهِ فِی تِلْکَ السِّنِینَ فَقَالَ لَهُ الْمَلِکُ صَدَقْتَ دُونَکَ خَاتَمِی </w:t>
      </w:r>
      <w:r>
        <w:rPr>
          <w:rStyle w:val="FootnoteAnchor"/>
          <w:rtl w:val="true"/>
        </w:rPr>
        <w:footnoteReference w:id="1211"/>
      </w:r>
      <w:r>
        <w:rPr>
          <w:rFonts w:ascii="Amiri" w:hAnsi="Amiri" w:eastAsia="Amiri" w:cs="Amiri"/>
          <w:color w:val="111111"/>
          <w:sz w:val="28"/>
          <w:sz w:val="28"/>
          <w:szCs w:val="28"/>
          <w:rtl w:val="true"/>
          <w:lang w:bidi="ar-SA"/>
        </w:rPr>
        <w:t xml:space="preserve">وَ سَرِیرِی وَ تَاجِی فَأَقْبَلَ یُوسُفُ عَلَی جَمْعِ الطَّعَامِ فِی السِّنِینَ السَّبْعِ الْخَصِیبَةِ یَکْبِسُهُ فِی الْخَزَائِنِ فِی سُنْبُلِهِ ثُمَّ أَقْبَلَتِ السِّنُونَ الْجَدْبَةُ أَقْبَلَ </w:t>
      </w:r>
      <w:r>
        <w:rPr>
          <w:rStyle w:val="FootnoteAnchor"/>
          <w:rtl w:val="true"/>
        </w:rPr>
        <w:footnoteReference w:id="1212"/>
      </w:r>
      <w:r>
        <w:rPr>
          <w:rFonts w:ascii="Amiri" w:hAnsi="Amiri" w:eastAsia="Amiri" w:cs="Amiri"/>
          <w:color w:val="111111"/>
          <w:sz w:val="28"/>
          <w:sz w:val="28"/>
          <w:szCs w:val="28"/>
          <w:rtl w:val="true"/>
          <w:lang w:bidi="ar-SA"/>
        </w:rPr>
        <w:t>یُوسُفُ علیه السلام عَلَی بَیْعِ الطَّعَامِ فَبَاعَهُمْ فِی السَّنَةِ الْأُولَی بِالدَّرَاهِمِ وَ الدَّنَانِیرِ حَتَّی لَمْ یَبْقَ بِمِصْرَ وَ مَا حَوْلَهَا دِینَارٌ وَ لَا دِرْهَمٌ إِلَّا صَارَ فِی مَمْلَکَةِ یُوسُفَ علیه السلام وَ بَاعَهُمْ فِی السَّنَةِ الثَّانِیَةِ بِالْحُلِیِّ وَ الْجَوَاهِرِ حَتَّی لَمْ یَبْقَ بِمِصْرَ وَ مَا حَوْلَهَا حُلِیٌّ وَ لَا جَوَاهِرُ إِلَّا صَارَ فِی مَمْلَکَتِهِ وَ بَاعَهُمْ فِی السَّنَةِ الثَّالِثَةِ بِالدَّوَابِّ وَ الْمَوَاشِی حَتَّی لَمْ یَبْقَ بِمِصْرَ وَ مَا حَوْلَهَا دَابَّةٌ وَ لَا مَاشِیَةٌ إِلَّا صَارَتْ فِی مَمْلَکَةِ یُوسُفَ وَ بَاعَهُمْ فِی السَّنَةِ الرَّابِعَةِ بِالْعَبِیدِ وَ الْإِمَاءِ حَتَّی لَمْ یَبْقَ بِمِصْرَ وَ مَا حَوْلَهَا عَبْدٌ وَ لَا أَمَةٌ إِلَّا صَارَتْ فِی مَمْلَکَةِ یُوسُفَ وَ بَاعَهُمْ فِی السَّنَةِ الْخَامِسَةِ بِالدُّورِ وَ الْعَقَارِ حَتَّی لَمْ یَبْقَ بِمِصْرَ وَ مَا حَوْلَهَا دَارٌ وَ لَا عَقَارٌ إِلَّا صَارَ فِی مَمْلَکَةِ یُوسُفَ وَ بَاعَهُمْ فِی السَّنَةِ السَّادِسَةِ بِالْمَزَارِعِ وَ الْأَنْهَارِ حَتَّی لَمْ یَبْقَ بِمِصْرَ وَ مَا حَوْلَهَا نَهَرٌ وَ لَا مَزْرَعَةٌ إِلَّا صَارَ فِی مَمْلَکَةِ یُوسُفَ علیه السلام وَ بَاعَهُمْ فِی السَّنَةِ السَّابِعَةِ بِرِقَابِهِمْ حَتَّی لَمْ یَبْقَ بِمِصْرَ وَ مَا حَوْلَهَا عَبْدٌ وَ لَا حُرٌّ إِلَّا صَارَ فِی مَمْلَکَةِ یُوسُفَ وَ صَارُوا عَبِیداً لَهُ فَقَالَ یُوسُفُ لِلْمَلِکِ مَا تَرَی فِیمَا خَوَّلَنِی رَبِّی قَالَ الرَّأْیُ رَأْیُکَ قَالَ إِنِّی أُشْهِدُ اللَّهَ وَ أُشْهِدُکَ أَیُّهَا الْمَلِکُ أَنِّی أَعْتَقْتُ أَهْلَ مِصْرَ کُلَّهُمْ وَ رَدَدْتُ عَلَیْهِمْ أَمْوَالَهُمْ وَ عَبِیدَهُمْ وَ رَدَدْتُ عَلَیْکَ خَاتَمَکَ وَ سَرِیرَکَ وَ تَاجَکَ عَلَی أَنْ لَا تَسِیرَ إِلَّا بِسِیرَتِی وَ لَا تَحْکُمَ إِلَّا بِحُکْمِی فَاللَّهُ أَنْجَاهُمْ عَلَیَّ فَقَالَ الْمَلِکُ إِنَّ ذَلِکَ لَدِینِی وَ فَخْرِی</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وَ أَنَا أَشْهَدُ أَنْ لَا إِلَهَ </w:t>
      </w:r>
    </w:p>
    <w:p>
      <w:pPr>
        <w:pStyle w:val="BookText"/>
        <w:rPr/>
      </w:pPr>
      <w:r>
        <w:rPr>
          <w:rFonts w:ascii="Amiri" w:hAnsi="Amiri" w:eastAsia="Amiri" w:cs="Amiri"/>
          <w:color w:val="111111"/>
          <w:sz w:val="28"/>
          <w:sz w:val="28"/>
          <w:szCs w:val="28"/>
          <w:rtl w:val="true"/>
          <w:lang w:bidi="ar-SA"/>
        </w:rPr>
        <w:t xml:space="preserve">إِلَّا اللَّهُ وَحْدَهُ لَا شَرِیکَ لَهُ وَ أَنَّکَ رَسُولُهُ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أوردت هذا الخبر لما بینه و بین ما رواه الراوندیّ من الاختلاف فی السند و المتن، ثمّ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علیه السلام کان لا یمتلئ شبعا من الطعام فی تلک الأیّام المجدبة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تجوع و بیدک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أشبع فأنسی الجیاع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إِخْوَةِ یُوسُفَ وَ أَبِیهِ علیه السلام مَا ذَکَرْتُهُ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العرائس فلما تبین للملک عذر یوسف و عرف أمانته و کفایته و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علمه و عقله قال ائتونی به أستخلصه لنفسی فلما جاءه الرسول قال له أجب الملک الآن فخرج یوسف و دعا لأهل السجن بدعاء یعرف إلی الیوم و ذلک أنه قال اللهم اعطف علیهم بقلوب الأخیار و لا تعم علیهم الأخبار فهم أعلم الناس بالأخبار إلی الیوم فی کل بلدة فلما خرج من السجن کتب علی بابه هذا قبور الأحیاء و بیت الأحزان و تجربة الأصدقاء و شماتة الأعداء ثم اغتسل علیه السلام و تنظف من درن السجن و لبس ثیابا جددا حسانا و قصد الملک قال وهب فلما وقف بباب الملک قال علیه السلام حسبی ربی من دنیای و حسبی ربی من خلقه عز جاره و جل ثناؤه و لا إله غیره فلما دخل علی الملک قال اللهم إنی أسألک بخیرک من خیره و أعوذ بک من شره و شر غیره فلما أن نظر إلیه الملک سلم علیه یوسف بالعربیة فقال له الملک ما هذا اللسان قال لسان عمی إسماعیل علیه السلام ثم دعا بالعبرانیة فقال له الملک ما هذا اللسان قال لسان آبائی قال وهب و کان الملک یتکلم بسبعین لسانا فکلما کلم الملک یوسف بلسان أجابه یوسف بذلک اللسان فأعجب الملک بما رأی منه و کان یوسف یومئذ ابن ثلاثین سنة فلما رأی الملک حداثة سنه و غزارة علمه قال لمن عنده إن هذا علم تأویل رؤیای و لم یعلمه السحرة و الکهنة ثم أجلسه و قال له إنی أحب أن أسمع رؤیای منک شفاها فقال یوسف نعم أیها الملک رأیت سبع بقرات سمان شهب حسان غر </w:t>
      </w:r>
      <w:r>
        <w:rPr>
          <w:rStyle w:val="FootnoteAnchor"/>
          <w:rtl w:val="true"/>
        </w:rPr>
        <w:footnoteReference w:id="1215"/>
      </w:r>
      <w:r>
        <w:rPr>
          <w:rFonts w:ascii="IRNazanin" w:hAnsi="IRNazanin" w:eastAsia="IRNazanin"/>
          <w:color w:val="111111"/>
          <w:sz w:val="28"/>
          <w:sz w:val="28"/>
          <w:szCs w:val="28"/>
          <w:rtl w:val="true"/>
          <w:lang w:bidi="fa-IR"/>
        </w:rPr>
        <w:t xml:space="preserve">کشف لک عنهن النیل فطلعن علیک من شاطئه تشخب أخلافهن </w:t>
      </w:r>
      <w:r>
        <w:rPr>
          <w:rStyle w:val="FootnoteAnchor"/>
          <w:rtl w:val="true"/>
        </w:rPr>
        <w:footnoteReference w:id="1216"/>
      </w:r>
      <w:r>
        <w:rPr>
          <w:rFonts w:ascii="IRNazanin" w:hAnsi="IRNazanin" w:eastAsia="IRNazanin"/>
          <w:color w:val="111111"/>
          <w:sz w:val="28"/>
          <w:sz w:val="28"/>
          <w:szCs w:val="28"/>
          <w:rtl w:val="true"/>
          <w:lang w:bidi="fa-IR"/>
        </w:rPr>
        <w:t xml:space="preserve">لبنا فبینا أنت تنظر إلیهن و یعجبک حسنهن إذا نضب النیل </w:t>
      </w:r>
      <w:r>
        <w:rPr>
          <w:rStyle w:val="FootnoteAnchor"/>
          <w:rtl w:val="true"/>
        </w:rPr>
        <w:footnoteReference w:id="1217"/>
      </w:r>
      <w:r>
        <w:rPr>
          <w:rFonts w:ascii="IRNazanin" w:hAnsi="IRNazanin" w:eastAsia="IRNazanin"/>
          <w:color w:val="111111"/>
          <w:sz w:val="28"/>
          <w:sz w:val="28"/>
          <w:szCs w:val="28"/>
          <w:rtl w:val="true"/>
          <w:lang w:bidi="fa-IR"/>
        </w:rPr>
        <w:t xml:space="preserve">و غار ماؤه و بدا قعره فخرج من حماته و وحله سبع بقرات عجاف شعث غبر مقلصات البطون </w:t>
      </w:r>
      <w:r>
        <w:rPr>
          <w:rStyle w:val="FootnoteAnchor"/>
          <w:rtl w:val="true"/>
        </w:rPr>
        <w:footnoteReference w:id="1218"/>
      </w:r>
      <w:r>
        <w:rPr>
          <w:rFonts w:ascii="IRNazanin" w:hAnsi="IRNazanin" w:eastAsia="IRNazanin"/>
          <w:color w:val="111111"/>
          <w:sz w:val="28"/>
          <w:sz w:val="28"/>
          <w:szCs w:val="28"/>
          <w:rtl w:val="true"/>
          <w:lang w:bidi="fa-IR"/>
        </w:rPr>
        <w:t xml:space="preserve">لیس لهن ضروع و أخلاف و لهن أنیاب و أضراس و </w:t>
      </w:r>
      <w:bookmarkStart w:id="1101" w:name="pg13749_126798"/>
    </w:p>
    <w:p>
      <w:pPr>
        <w:pStyle w:val="BookText"/>
        <w:rPr/>
      </w:pPr>
      <w:bookmarkEnd w:id="1101"/>
      <w:r>
        <w:rPr>
          <w:rFonts w:ascii="IRNazanin" w:hAnsi="IRNazanin" w:eastAsia="IRNazanin"/>
          <w:color w:val="111111"/>
          <w:sz w:val="28"/>
          <w:sz w:val="28"/>
          <w:szCs w:val="28"/>
          <w:rtl w:val="true"/>
          <w:lang w:bidi="fa-IR"/>
        </w:rPr>
        <w:t xml:space="preserve">أکف کأکف الکلاب و خراطیم کخراطیم السباع فاختلطن بالسمان فافترسهن افتراس السبع و أکلن لحومهن و مزقن جلودهن و حطمن عظامهن و تمششن مخهن </w:t>
      </w:r>
      <w:r>
        <w:rPr>
          <w:rStyle w:val="FootnoteAnchor"/>
          <w:rtl w:val="true"/>
        </w:rPr>
        <w:footnoteReference w:id="1219"/>
      </w:r>
      <w:r>
        <w:rPr>
          <w:rFonts w:ascii="IRNazanin" w:hAnsi="IRNazanin" w:eastAsia="IRNazanin"/>
          <w:color w:val="111111"/>
          <w:sz w:val="28"/>
          <w:sz w:val="28"/>
          <w:szCs w:val="28"/>
          <w:rtl w:val="true"/>
          <w:lang w:bidi="fa-IR"/>
        </w:rPr>
        <w:t xml:space="preserve">فبینا أنت تنظر و تتعجب </w:t>
      </w:r>
      <w:r>
        <w:rPr>
          <w:rStyle w:val="FootnoteAnchor"/>
          <w:rtl w:val="true"/>
        </w:rPr>
        <w:footnoteReference w:id="1220"/>
      </w:r>
      <w:r>
        <w:rPr>
          <w:rFonts w:ascii="IRNazanin" w:hAnsi="IRNazanin" w:eastAsia="IRNazanin"/>
          <w:color w:val="111111"/>
          <w:sz w:val="28"/>
          <w:sz w:val="28"/>
          <w:szCs w:val="28"/>
          <w:rtl w:val="true"/>
          <w:lang w:bidi="fa-IR"/>
        </w:rPr>
        <w:t xml:space="preserve">إذا سبع سنابل خضر و سبع سنابل أخر سود </w:t>
      </w:r>
      <w:r>
        <w:rPr>
          <w:rStyle w:val="FootnoteAnchor"/>
          <w:rtl w:val="true"/>
        </w:rPr>
        <w:footnoteReference w:id="1221"/>
      </w:r>
      <w:r>
        <w:rPr>
          <w:rFonts w:ascii="IRNazanin" w:hAnsi="IRNazanin" w:eastAsia="IRNazanin"/>
          <w:color w:val="111111"/>
          <w:sz w:val="28"/>
          <w:sz w:val="28"/>
          <w:szCs w:val="28"/>
          <w:rtl w:val="true"/>
          <w:lang w:bidi="fa-IR"/>
        </w:rPr>
        <w:t xml:space="preserve">فی منبت واحد عروقهن فی الثری و الماء فبینا أنت تقول أنی هذا </w:t>
      </w:r>
      <w:r>
        <w:rPr>
          <w:rStyle w:val="FootnoteAnchor"/>
          <w:rtl w:val="true"/>
        </w:rPr>
        <w:footnoteReference w:id="1222"/>
      </w:r>
      <w:r>
        <w:rPr>
          <w:rFonts w:ascii="IRNazanin" w:hAnsi="IRNazanin" w:eastAsia="IRNazanin"/>
          <w:color w:val="111111"/>
          <w:sz w:val="28"/>
          <w:sz w:val="28"/>
          <w:szCs w:val="28"/>
          <w:rtl w:val="true"/>
          <w:lang w:bidi="fa-IR"/>
        </w:rPr>
        <w:t xml:space="preserve">و هؤلاء خضر مثمرات و هؤلاء سود یابسات و المنبت واحد و أصولهن فی الماء أذهبت ریح فذرت الأزقان </w:t>
      </w:r>
      <w:r>
        <w:rPr>
          <w:rStyle w:val="FootnoteAnchor"/>
          <w:rtl w:val="true"/>
        </w:rPr>
        <w:footnoteReference w:id="1223"/>
      </w:r>
      <w:r>
        <w:rPr>
          <w:rFonts w:ascii="IRNazanin" w:hAnsi="IRNazanin" w:eastAsia="IRNazanin"/>
          <w:color w:val="111111"/>
          <w:sz w:val="28"/>
          <w:sz w:val="28"/>
          <w:szCs w:val="28"/>
          <w:rtl w:val="true"/>
          <w:lang w:bidi="fa-IR"/>
        </w:rPr>
        <w:t xml:space="preserve">من السود الیابسات علی الخضر المثمرات فأشعلت فیهن النار فأحرقتهن فصرن سودا متغیرات فهذا آخر ما رأیت من الرؤیا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یعقوب علیه السلام چه اندازه برای یوسف علیه السلام اندوهگین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هفتاد زن فرزند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در زندان بود جبرئیل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پدرت را آزمایش کرده است و تو را از این زندان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به حق محمد صلی الله علیه و آله و اهل بیتش بخواه تا تو را از آن چه در آن هستی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حق محمد صلی الله علیه و آله و اهل بیتش از تو می خواهم که در گشایش کارم تسریع کنی و مرا از آن چه در آن هستم آسوده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راستگو، شاد باش که خداوند متعال مرا به سوی تو فرستاده است که بشارت دهم به این که تا سه روز دیگر تو را از این زندان می رهاند و پادشاهی مصر و ساکنانش را به تو واگذار می کند و بزرگان آن را به خدمت تو و برادران و پدرت را با تو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 راستگو، شاد باش که تو برگزیده خدا و پسر برگزیده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تنها همان شب را سپری کرده بود که پادشاه، خوابی دید که او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خواب را برای یارانش تعریف کرد، اما آنان تأویلش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زندان آزاد شده بود یوسف علیه السلام را به یاد آورد و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مرا به زندان بفرست؛ چرا که در آن مردی است که در بردباری، دانش و تفسیر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فلانی که تو بر ما خشمگین شده بودی و دستور به حبس ما دادی خوابی دیدیم که او برایمان تعبیر کرد و همان طور که گفته بود شد؛ زیرا فلانی به صلیب کشیده شد و من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یوسف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نظرت را درباره هفت گاو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یوسف علیه السلام به پادشاه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پادشاه به یوسف علیه السلام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به بزرگ منشی او داشته باشم در حالی که از بی گناهی ام آگاهی داشت و با این حال سال ها مرا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پیغام یوسف علیه اسلام را شنید پیکی را به سوی آن زنان فرستاد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 داشتید؟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بر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پادشاه، پیکی را به سوی یوسف علیه السلام فرستاد و او 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با یوسف علیه السلام سخن گفت از کمال و خِرَدش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برایم تعریف کن؛ چرا که من می خواهم آن را از زبان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خواب پادشاه را همان طور که دیده بود برایش تعریف و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راست گفتی من چه کسی را برای گرد آوری و نگهداری آن گندم دارم؟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فرمود که من تدبیر کننده و ولیّ این کار در آن سال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تخت و تاجم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گرد آوری غذا در هفت سال حاصلخیز پرداخت و آن ها را به همراه خوشه هایشان انباشته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 های خشکسالی روی آورد و یوسف علیه السلام به فروش آن غذا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اول در ازای فروش غذا درهم و دینار گرفت تا این که تمام دینار ها و درهم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دوم در ازای فروش غذا زیور آلات و جواهرات گرفت تا این که تمام زیور آلات و جواهرات مصر و سرزمین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سوم در ازای فروش غذا چهارپا و حیوان گرفت تا این که تمام چهارپایان و حیوانات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چهارم در ازای غذا برده و کنیز گرفت تا این که تمام بندگان و کنیزان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پنجم در ازای غذا خانه و زمین گرفت تا این که تمام خانه ها و زمین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ششم در ازای غذا کشتزار و رود گرفت تا این که تمام رود ها و کشتزار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هفتم در ازای غذا خود آنان را به بندگی گرفت تا این که تمام بندگان و آزادان مصر و سرزمین های اطراف آن تحت تملک یوسف علیه السلام درآمدند و بنده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آن چه خداوند به من ارزانی داشته است چیست؟ پادشاه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خداوند و تو را گواه می گیرم که من همه اهالی مصر را آزاد کردم و تمام اموال و بندگانشان را به آنان بازگرداندم و انگشتر، تخت و تاجت را به تو پس می دهم، البته به شرطی که به سیره من عمل و به حکم من حکم کنی؛ زیرا خداوند، آنان را به دلیل من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و مایه افتخارم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مایه زینت و افتخار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گواهی می دهم که خدایی جز خدای 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 یکتاست و شریکی ندارد و تو فرستاده او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نبوت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کار گرد آوری غذا روی آورد و آن را در هفت سال حاصلخیز گرد آوری و در انبار ها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آن سال ها و آمدن سال های خشکسالی یوسف علیه السلام به فروش آن غذا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اول در ازای فروش غذا زر و سیم گرفت تا این که تمام زر و سیم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دوم در ازای فروش غذا زیور آلات و جواهرات گرفت تا این که تمام زیور آلات و جواهرات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سوم در ازای فروش غذا چهارپا و حیوان گرفت تا این که تمام چهارپایان و حیوانات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چهارم در ازای فروش غذا بنده و کنیز گرفت تا این که تمام بندگان و کنیزان مصر و سرزمین های اطراف آن تحت تملک یوسف علیه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پنجم در ازای فروش غذا خانه و زمین گرفت تا این که تمام خانه ها و زمین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ششم در ازای فروش غذا کشتزار و رود گرفت تا این که تمام رود ها و کشتزار های مصر و سزمین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هفتم در ازای فروش غذا خود آنان را به بندگی گرفت تا این که تمام بندگان و آزادان مصر و سرزمین های اطراف آن بنده یوسف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یوسف علیه السلام مالک آزادان، بندگان و اموالشان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ندیده و نشنیده ایم که خداوند به پادشاهی به اندازاه این پادشاه حکمت، دانش و تدبیر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از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پادشاهی مصر و اهالی اش که پروردگارم به من ارزانی داشته است چیست؟ نظرت را به ما بگو؛ چرا که من آنان را اصلاح نکردم تا به تباهی بکشانم و از بلا نجات ندادم تا این کار بلایی بر آنان باشد، اما خداوند سبحان آنان را به دست من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من خداوند و تو را گواه می گیرم که همه اهالی مصر را آزاد کردم و اموال و بندگانشان را به آنان برگرداندم و انگشتر، تخت و تاجت را نیز به تو پس دادم، البته به شرطی که به سیره من عمل و به حکم من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سیره تو عمل و به حکم تو حکم کنم مایه زینت و افتخار من است و اگر تو نبودی توانایی این کار را نداشتم و به آن رهنمون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سلطنت مرا محکم و بابِ طبع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یکتاست و شریکی ندارد و تو فرستاده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آن چه تو را بر آن گماردیم باقی بمان که تو نزد ما توانمند و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دلیل تفاوت میان آن با حدیث راوندی در سند و متن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دوران خشکسالی به اندازه ای غذا نمی خورد که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که انبار های زمین در دستت است گرسنه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سیر شوم و گرسنگان را از 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ماجراهای برادران و پدر یوسف علیه السلام را نیز پیشتر آوردیم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معذور بودن یوسف علیه السلام برای پادشاه روشن شد و به امانت داری، لیاقت،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دانش و خِرَدش پی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پادشاه نزد یوسف علیه السلام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اکنون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زندان بیرون آمد و برای اهالی زندان دعایی کرد که تاکنون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های برگزیدگان را به آنان مایل ساز و اخبار را از آنان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تا به امروز داناترین مردم نسبت به اخبار درون تمام شهر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زندان بیرون آمد روی درِ زندان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 زندگان، غمخانه، تجربه دوستان و شماتت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غسل کرد و خود را از چرک و آلودگی زندان پاکیزه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نو و زیبا پوشید و آهنگ پادشاه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دم درِ کاخ پادشاه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از دنیا و مخلوقاتش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درگاه الهی، عزتمند و ستایش او بزرگ است و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بر پادشاه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حق خیر تو از خیر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حق شر تو از شر او و دیگران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به او نگریست یوسف علیه السلام به عربی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زبانیست؟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عمویم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به زبان عبری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زبانی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هفتاد زبان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پادشاه با هر زبانی با یوسف علیه السلام سخن می گفت یوسف علیه السلام به او با همان زبان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پادشاه از آن چه دید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زمان سی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سن اندک و دانش فراوان او را دید به کسی که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تعبیر خواب من است که ساحران و کاهنان آن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یوسف علیه السلام را برنشاند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خوابم را به طور شفاهی از خود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هفت گاو فربه سفید با خال های سیاه، زیبا و قشنگ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نخشکیده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دیدی که از نیل سر بر آوردند و از ساحل آن به سوی تو بیرون آمدند و از نوک پستان آنها شیر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به آنان نگاه می کردی و از زیبایی شان خوشت آمده بود ناگهان نیل خشکید و آبش فرو رفت و تَه آن هویدا شد و از گِل و لای آن هفت گاو خشکیده، ژولیده، خاکستری رنگ با شکم های آب رفته و به هم چسبیده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پستان و نوک پستان نداشتند، بلکه دندان های نیش و آسیا داشتند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 کف دستشان به کف دست سگ ها و پوزه شان به پوزه درندگان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گاوهای فربه درآمیختند و آنها را مانند درندگان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گوشتشان را خوردند، پوستشان را تکه تکه کردند، استخوان هایشان را شکستند و مغزشان را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که تو با شگفتی به آنها می نگریستی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در منبع افزون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شگفت بودی که چگونه این گاو ها که لاغرند بر آن گاو های فربه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که آن ها را خورده بودند در آنان اثری از چاقی و افزایش پدیدار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ناگهان هفت خوشه سبز و هفت خوشه سیاه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سیاه و خشک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دیدی که در یک رویشگاه روییده بودند و ریشه هایشان در خاک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چطور ممکن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خود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این خوشه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آمده در منبع، به پایان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این خوشه ها، سبز و پربار و این خوشه های دیگر، سیاه و خشک بوده و در یک رویشگاه روییده باشند و ریشه شان در آب باشد؟ در همین حین بادی وزید و بار 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نسخه این طور آمده و در نسخه دیگری نیز، کاه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درستش همان طور که در منبع آمده، برگ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خوشه های سیاه و خشکیده را روی خوشه های سبز و پر بار پاشید و در آنها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سیاه و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چیزی بود که در خواب دیدی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1839461_1468164448"/>
      <w:bookmarkStart w:id="1103" w:name="_Toc461"/>
      <w:bookmarkEnd w:id="1102"/>
      <w:r>
        <w:rPr>
          <w:rtl w:val="true"/>
        </w:rPr>
        <w:t>«</w:t>
      </w:r>
      <w:r>
        <w:rPr/>
        <w:t>77</w:t>
      </w:r>
      <w:r>
        <w:rPr>
          <w:rtl w:val="true"/>
        </w:rPr>
        <w:t>»</w:t>
      </w:r>
      <w:bookmarkEnd w:id="1103"/>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الْمُتَوَکِّلِ عَنِ الْحِمْیَرِیِّ عَنْ أَحْمَدَ بْنِ مُحَمَّدٍ عَنِ ابْنِ مَحْبُوبٍ عَنْ 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أَخْبِرْنِی عَنْ یَعْقُوبَ علیه السلام کَمْ عَاشَ مَعَ یُوسُفَ بِمِصْرَ بَعْدَ مَا جَمَعَ اللَّهُ لِیَعْقُوبَ شَمْلَهُ وَ أَرَاهُ تَأْوِیلَ رُؤْیَا یُوسُفَ الصَّادِقَةِ قَالَ عَاشَ حَوْلَیْنِ قُلْتُ فَمَنْ کَانَ الْحُجَّةَ </w:t>
      </w:r>
      <w:r>
        <w:rPr>
          <w:rStyle w:val="FootnoteAnchor"/>
          <w:rtl w:val="true"/>
        </w:rPr>
        <w:footnoteReference w:id="1225"/>
      </w:r>
      <w:r>
        <w:rPr>
          <w:rFonts w:ascii="Amiri" w:hAnsi="Amiri" w:eastAsia="Amiri" w:cs="Amiri"/>
          <w:color w:val="111111"/>
          <w:sz w:val="28"/>
          <w:sz w:val="28"/>
          <w:szCs w:val="28"/>
          <w:rtl w:val="true"/>
          <w:lang w:bidi="ar-SA"/>
        </w:rPr>
        <w:t xml:space="preserve">فِی الْأَرْضِ یَعْقُوبُ أَمْ یُوسُفُ قَالَ کَانَ یَعْقُوبُ الْحُجَّةَ وَ کَانَ الْمُلْکُ لِیُوسُفَ فَلَمَّا مَاتَ یَعْقُوبُ علیه السلام حَمَلَهُ یُوسُفُ فِی تَابُوتٍ إِلَی أَرْضِ الشَّامِ فَدَفَنَهُ فِی بَیْتِ الْمَقْدِسِ فَکَانَ یُوسُفُ بَعْدَ یَعْقُوبَ الْحُجَّةَ قُلْتُ فَکَانَ یُوسُفُ رَسُولًا نَبِیّاً قَالَ نَعَمْ أَ مَا تَسْمَعُ قَوْلَ اللَّهِ تَعَالَی وَ لَقَدْ جاءَکُمْ یُوسُفُ مِنْ قَبْلُ بِالْبَیِّناتِ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تفسیر العیاشی عن محمد بن مسلم مثله </w:t>
      </w:r>
      <w:r>
        <w:rPr>
          <w:rStyle w:val="FootnoteAnchor"/>
          <w:rtl w:val="true"/>
        </w:rPr>
        <w:footnoteReference w:id="1227"/>
      </w:r>
      <w:bookmarkStart w:id="1104" w:name="pg13749_126799"/>
    </w:p>
    <w:p>
      <w:pPr>
        <w:pStyle w:val="BookText"/>
        <w:rPr/>
      </w:pPr>
      <w:bookmarkEnd w:id="1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یعقوب علیه السلام پس از این که خداوند او را با یوسف علیه السلام گرد هم آورد و تأویل راستین خواب یوسف علیه السلام را به او نشان داد چند سال با یوسف علیه السلام در مصر زندگی کرد؟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حجت خدا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زمین که بود؟ یعقوب یا یوسف علیهما السلام؟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حجت و یوسف علیه السلام،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درگذشت یوسف علیه السلام او را درون یک تابوت به سرزمین شام برد و در بیت المقدس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پس از یعقوب علیه السلام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هم رسول و هم نبی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یوسف پیش از این دلایل آشکار برای شما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تفسیر عیاشی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839463_1468164448"/>
      <w:bookmarkStart w:id="1106" w:name="_Toc462"/>
      <w:bookmarkEnd w:id="1105"/>
      <w:r>
        <w:rPr>
          <w:rtl w:val="true"/>
        </w:rPr>
        <w:t>بیان</w:t>
      </w:r>
      <w:bookmarkEnd w:id="1106"/>
    </w:p>
    <w:p>
      <w:pPr>
        <w:pStyle w:val="BookText"/>
        <w:rPr/>
      </w:pPr>
      <w:r>
        <w:rPr>
          <w:rFonts w:ascii="Amiri" w:hAnsi="Amiri" w:eastAsia="Amiri" w:cs="Amiri"/>
          <w:color w:val="111111"/>
          <w:sz w:val="28"/>
          <w:sz w:val="28"/>
          <w:szCs w:val="28"/>
          <w:rtl w:val="true"/>
          <w:lang w:bidi="ar-SA"/>
        </w:rPr>
        <w:t>لعل موضع الاستشهاد قوله تعالی قُلْتُمْ لَنْ یَبْعَثَ اللَّهُ مِنْ بَعْدِهِ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موضع استشهاد،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او هرگز فرستاده‌ای را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839465_1468164448"/>
      <w:bookmarkStart w:id="1108" w:name="_Toc463"/>
      <w:bookmarkEnd w:id="1107"/>
      <w:r>
        <w:rPr>
          <w:rtl w:val="true"/>
        </w:rPr>
        <w:t>«</w:t>
      </w:r>
      <w:r>
        <w:rPr/>
        <w:t>78</w:t>
      </w:r>
      <w:r>
        <w:rPr>
          <w:rtl w:val="true"/>
        </w:rPr>
        <w:t>»</w:t>
      </w:r>
      <w:bookmarkEnd w:id="1108"/>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عَنْ مُحَمَّدِ بْنِ أُورَمَةَ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یُوسُفُ إِلَی مَا صَارَ إِلَیْهِ تَعَرَّضَتْ لَهُ امْرَأَةُ الْعَزِیزِ فَقَالَ لَهَا مَنْ أَنْتِ فَقَالَتْ أَنَا تِیکُمْ </w:t>
      </w:r>
      <w:r>
        <w:rPr>
          <w:rStyle w:val="FootnoteAnchor"/>
          <w:rtl w:val="true"/>
        </w:rPr>
        <w:footnoteReference w:id="1228"/>
      </w:r>
      <w:r>
        <w:rPr>
          <w:rFonts w:ascii="Amiri" w:hAnsi="Amiri" w:eastAsia="Amiri" w:cs="Amiri"/>
          <w:color w:val="111111"/>
          <w:sz w:val="28"/>
          <w:sz w:val="28"/>
          <w:szCs w:val="28"/>
          <w:rtl w:val="true"/>
          <w:lang w:bidi="ar-SA"/>
        </w:rPr>
        <w:t xml:space="preserve">فَقَالَ لَهَا انْصَرِفِی فَإِنِّی سَأُغْنِیکِ قَالَ فَبَعَثَ إِلَیْهَا بِمِائَةِ أَلْفِ دِرْهَمٍ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 از یکی از اصحاب ما نقل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آن جایگاه رسید زن عزیز مصر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نسخه ها این طور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من تو را بی نیاز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صد هزار درهم به سوی او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839467_1468164448"/>
      <w:bookmarkStart w:id="1110" w:name="_Toc464"/>
      <w:bookmarkEnd w:id="1109"/>
      <w:r>
        <w:rPr>
          <w:rtl w:val="true"/>
        </w:rPr>
        <w:t>«</w:t>
      </w:r>
      <w:r>
        <w:rPr/>
        <w:t>79</w:t>
      </w:r>
      <w:r>
        <w:rPr>
          <w:rtl w:val="true"/>
        </w:rPr>
        <w:t>»</w:t>
      </w:r>
      <w:bookmarkEnd w:id="1110"/>
    </w:p>
    <w:p>
      <w:pPr>
        <w:pStyle w:val="BookText"/>
        <w:rPr/>
      </w:pPr>
      <w:r>
        <w:rPr>
          <w:rFonts w:ascii="Amiri" w:hAnsi="Amiri" w:eastAsia="Amiri" w:cs="Amiri"/>
          <w:color w:val="111111"/>
          <w:sz w:val="28"/>
          <w:sz w:val="28"/>
          <w:szCs w:val="28"/>
          <w:rtl w:val="true"/>
          <w:lang w:bidi="ar-SA"/>
        </w:rPr>
        <w:t>ص، قصص الأنبیاء علیهم السلام بِهَذَا الْإِسْنَادِ عَنْ بَعْضِ أَصْحَابِنَا عَنْ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لَمَّا تَزَوَّجَ امْرَأَةَ الْعَزِیزِ وَجَدَهَا عَذْرَاءَ فَقَالَ لَهَا مَا حَمَلَکِ عَلَی الَّذِی صَنَعْتِ قَالَتْ ثَلَاثُ خِصَالٍ الشَّبَابُ وَ الْمَالُ وَ أَنِّی کُنْتُ لَا زَوْجَ لِی یَعْنِی کَانَ الْمَلِکُ عِنِّیناً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زن عزیز مصر ازدواج کرد او را دوشیزه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تا آن کار را بکنی؟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ثروت و این که شوهر نداشتم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شوهرم عنین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1839469_1468164448"/>
      <w:bookmarkStart w:id="1112" w:name="_Toc465"/>
      <w:bookmarkEnd w:id="1111"/>
      <w:r>
        <w:rPr>
          <w:rtl w:val="true"/>
        </w:rPr>
        <w:t>«</w:t>
      </w:r>
      <w:r>
        <w:rPr/>
        <w:t>80</w:t>
      </w:r>
      <w:r>
        <w:rPr>
          <w:rtl w:val="true"/>
        </w:rPr>
        <w:t>»</w:t>
      </w:r>
      <w:bookmarkEnd w:id="1112"/>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سَعْدٍ عَنِ ابْنِ یَزِیدَ عَنِ ابْنِ أَبِی عُمَیْرٍ عَنْ بَعْضِ أَصْحَابِنَا یَرْفَعُهُ قَالَتْ إِنَّ امْرَأَةَ الْعَزِیزِ احْتَاجَتْ فَقِیلَ لَهَا لَوْ تَعَرَّضْتِ لِیُوسُفَ علیه السلام فَقَعَدْتِ عَلَی الطَّرِیقِ فَلَمَّا مَرَّ بِهَا قَالَتْ الْحَمْدُ لِلَّهِ الَّذِی جَعَلَ الْعَبِیدَ بِطَاعَتِهِمْ لِرَبِّهِمْ مُلُوکاً وَ الْحَمْدُ لِلَّهِ الَّذِی جَعَلَ بِمَعْصِیَتِهِ الْمُلُوکَ عَبِیداً قَالَ مَنْ أَنْتِ قَالَتْ أَنَا زَلِیخَا فَتَزَوَّجَهَا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فقیر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سراغ یوسف علیه السلام می رفتی و بر سر راهش می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کنار او گذشت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بندگان را به دلیل فرمانبرداری شان پادشاه و پادشاهان را به دلیل نافرمانی شان بنده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زلیخا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یوسف علیه السلام با او ازدواج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839471_1468164448"/>
      <w:bookmarkStart w:id="1114" w:name="_Toc466"/>
      <w:bookmarkEnd w:id="1113"/>
      <w:r>
        <w:rPr>
          <w:rtl w:val="true"/>
        </w:rPr>
        <w:t>«</w:t>
      </w:r>
      <w:r>
        <w:rPr/>
        <w:t>81</w:t>
      </w:r>
      <w:r>
        <w:rPr>
          <w:rtl w:val="true"/>
        </w:rPr>
        <w:t>»</w:t>
      </w:r>
      <w:bookmarkEnd w:id="111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عَنِ ابْنِ عِیسَی عَنِ ابْنِ فَضَّالٍ عَنْ یُونُسَ بْنِ یَعْقُوبَ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یُوسُفُ علیه السلام عَلَی الْمَلِکِ یَعْنِی نُمْرُودَ قَالَ کَیْفَ أَنْتَ یَا إِبْرَاهِیمُ قَالَ إِنِّی لَسْتُ بِإِبْرَاهِیمَ أَنَا یُوسُفُ بْنُ یَعْقُوبَ بْنِ إِسْحَاقَ بْنِ إِبْرَاهِیمَ قَالَ وَ هُوَ صَاحِبُ إِبْرَاهِیمَ الَّذِی حَاجَّ إِبْراهِیمَ فِی رَبِّهِ </w:t>
      </w:r>
      <w:r>
        <w:rPr>
          <w:rStyle w:val="FootnoteAnchor"/>
          <w:rtl w:val="true"/>
        </w:rPr>
        <w:footnoteReference w:id="1232"/>
      </w:r>
      <w:r>
        <w:rPr>
          <w:rFonts w:ascii="Amiri" w:hAnsi="Amiri" w:eastAsia="Amiri" w:cs="Amiri"/>
          <w:color w:val="111111"/>
          <w:sz w:val="28"/>
          <w:sz w:val="28"/>
          <w:szCs w:val="28"/>
          <w:rtl w:val="true"/>
          <w:lang w:bidi="ar-SA"/>
        </w:rPr>
        <w:t xml:space="preserve">قَالَ وَ کَانَ أَرْبَعَمِائَةِ سَنَةٍ شَابّاً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1115" w:name="pg13749_126800"/>
    </w:p>
    <w:p>
      <w:pPr>
        <w:pStyle w:val="BookText"/>
        <w:rPr/>
      </w:pPr>
      <w:bookmarkEnd w:id="1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پادشاه – یعنی نمرود – وارد شد 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حالت چطور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یعقوب بن اسحاق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پادشاه زمان ابراهیم علیه السلام بود که ابراهیم با او درباره پروردگارش به محاجه پرداخت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دانستی که نمرودِ ابراهیم همان ریان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بغدادی در محبر درباره نمرودِ یوسف علیه السلام می گوید که او سنان بن اشل بن علوان بن عبید بن عریج بن عمیلق بن یلمع بن عامر بن اسلیحات بن لوذ بن سام بن نوح است و خدا می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چهارصد سال جوان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1839473_1468164448"/>
      <w:bookmarkStart w:id="1117" w:name="_Toc467"/>
      <w:bookmarkEnd w:id="1116"/>
      <w:r>
        <w:rPr>
          <w:rtl w:val="true"/>
        </w:rPr>
        <w:t>«</w:t>
      </w:r>
      <w:r>
        <w:rPr/>
        <w:t>82</w:t>
      </w:r>
      <w:r>
        <w:rPr>
          <w:rtl w:val="true"/>
        </w:rPr>
        <w:t>»</w:t>
      </w:r>
      <w:bookmarkEnd w:id="1117"/>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مُحَمَّدٍ الْعَطَّارِ عَنِ الْأَشْعَرِیِّ عَنْ مُوسَی بْنِ جَعْفَرٍ عَنِ ابْنِ مَعْبَدٍ عَنِ الدِّهْقَانِ عَنْ دُرُسْتَ عَنْ أَبِی خَالِدٍ </w:t>
      </w:r>
      <w:r>
        <w:rPr>
          <w:rStyle w:val="FootnoteAnchor"/>
          <w:rtl w:val="true"/>
        </w:rPr>
        <w:footnoteReference w:id="123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یُوسُفُ علیه السلام السِّجْنَ وَ هُوَ ابْنُ اثْنَتَیْ عَشْرَةَ سَنَةً وَ مَکَثَ فِیهِ ثَمَانِیَ عَشْرَةَ سَنَةً </w:t>
      </w:r>
      <w:r>
        <w:rPr>
          <w:rStyle w:val="FootnoteAnchor"/>
          <w:rtl w:val="true"/>
        </w:rPr>
        <w:footnoteReference w:id="1235"/>
      </w:r>
      <w:r>
        <w:rPr>
          <w:rFonts w:ascii="Amiri" w:hAnsi="Amiri" w:eastAsia="Amiri" w:cs="Amiri"/>
          <w:color w:val="111111"/>
          <w:sz w:val="28"/>
          <w:sz w:val="28"/>
          <w:szCs w:val="28"/>
          <w:rtl w:val="true"/>
          <w:lang w:bidi="ar-SA"/>
        </w:rPr>
        <w:t xml:space="preserve">وَ بَقِیَ بَعْدَ خُرُوجِهِ ثَمَانِینَ سَنَةً فَذَلِکَ مِائَةٌ وَ عَشْرُ سِنِینَ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دوازده سالگی به زندان افتاد و هجده سال در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شدن نیز هشتاد سال زیست که جمعاً صد و ده سال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839475_1468164448"/>
      <w:bookmarkStart w:id="1119" w:name="_Toc468"/>
      <w:bookmarkEnd w:id="1118"/>
      <w:r>
        <w:rPr>
          <w:rtl w:val="true"/>
        </w:rPr>
        <w:t>«</w:t>
      </w:r>
      <w:r>
        <w:rPr/>
        <w:t>83</w:t>
      </w:r>
      <w:r>
        <w:rPr>
          <w:rtl w:val="true"/>
        </w:rPr>
        <w:t>»</w:t>
      </w:r>
      <w:bookmarkEnd w:id="1119"/>
    </w:p>
    <w:p>
      <w:pPr>
        <w:pStyle w:val="BookText"/>
        <w:rPr/>
      </w:pPr>
      <w:r>
        <w:rPr>
          <w:rFonts w:ascii="Amiri" w:hAnsi="Amiri" w:eastAsia="Amiri" w:cs="Amiri"/>
          <w:color w:val="111111"/>
          <w:sz w:val="28"/>
          <w:sz w:val="28"/>
          <w:szCs w:val="28"/>
          <w:rtl w:val="true"/>
          <w:lang w:bidi="ar-SA"/>
        </w:rPr>
        <w:t>کا، الکافی سَهْلُ بْنُ زِیَادٍ عَنْ مُحَمَّدِ بْنِ عِیسَی عَنِ الْعَبَّاسِ بْنِ هِلَالٍ الشَّامِیِّ مَوْلَی أَبِی الْحَسَنِ علیه السلام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مَا أَعْجَبَ إِلَی النَّاسِ مَنْ یَأْکُلُ الْجَشِبَ وَ یَلْبَسُ الْخَشِنَ وَ یَتَخَشَّعُ فَقَالَ أَ مَا عَلِمْتَ أَنَّ یُوسُفَ علیه السلام نَبِیٌّ وَ ابْنُ نَبِیٍّ کَانَ یَلْبَسُ أَقْبِیَةَ الدِّیبَاجِ مَزْرُورَةً بِالذَّهَبِ وَ یَجْلِسُ فِی مَجَالِسِ آلِ فِرْعَوْنَ یَحْکُمُ فَلَمْ یَحْتَجِ النَّاسُ إِلَی لِبَاسِهِ وَ إِنَّمَا احْتَاجُوا إِلَی قِسْطِهِ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شامی بنده امام موسی کاظم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 چقدر برای من عجیبند مردمی که غذای خشن و غلیظ می خورند، لباس زبر و خشن می پوشند و فروتنی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یوسف علیه السلام پیامبر و پیامبر زاده بود؟ او قبا های دیبا و زرکش می پوشید و در مجالس آل فرعون می نشست و 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نیازی به لباس او نداشتند، بلکه به عدالت او نیازمند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پاره ای از آن حدیث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839477_1468164448"/>
      <w:bookmarkStart w:id="1121" w:name="_Toc469"/>
      <w:bookmarkEnd w:id="1120"/>
      <w:r>
        <w:rPr>
          <w:rtl w:val="true"/>
        </w:rPr>
        <w:t>«</w:t>
      </w:r>
      <w:r>
        <w:rPr/>
        <w:t>84</w:t>
      </w:r>
      <w:r>
        <w:rPr>
          <w:rtl w:val="true"/>
        </w:rPr>
        <w:t>»</w:t>
      </w:r>
      <w:bookmarkEnd w:id="112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ابْنِ أُورَمَةَ عَنْ یَزِیدَ بْنِ إِسْحَاقَ عَنْ یَحْیَی الْأَزْرَقِ عَنْ رَجُلٍ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بَقِیَّةِ قَوْمِ عَادٍ قَدْ أَدْرَکَ فِرْعَوْنَ یُوسُفَ وَ کَانَ أَهْلُ ذَلِکَ الزَّمَانِ قَدْ وَلِعُوا بِالْعَادِیِّ یَرْمُونَهُ بِالْحِجَارَةِ وَ إِنَّهُ أَتَی فِرْعَوْنَ یُوسُفَ فَقَالَ أَجِرْنِی عَنِ النَّاسِ وَ أُحَدِّثَکَ بِأَعَاجِیبَ رَأَیْتُهَا وَ لَا أُحَدِّثَکَ إِلَّا بِالْحَقِّ فَأَجَارَهُ فِرْعَوْنُ یُوسُفَ وَ مَنَعَهُ وَ جَالَسَهُ وَ حَدَّثَهُ فَوَقَعَ مِنْهُ کُلَّ مَوْقِعٍ وَ رَأَی مِنْهُ أَمْراً جَمِیلًا قَالَ وَ کَانَ فِرْعَوْنُ لَمْ یَتَعَلَّقْ عَلَی یُوسُفَ بِکَذِبَةٍ وَ لَا عَلَی الْعَادِیِّ فَقَالَ فِرْعَوْنُ لِیُوسُفَ هَلْ تَعْلَمُ أَحَداً خَیْراً مِنْکَ قَالَ نَعَمْ أَبِی یَعْقُوبُ قَالَ فَلَمَّا قَدِمَ یَعْقُوبُ علیه السلام عَلَی فِرْعَوْنَ حَیَّاهُ بِتَحِیَّةِ الْمُلُوکِ فَأَکْرَمَهُ وَ قَرَّبَهُ وَ زَادَهُ إِکْرَاماً لِیُوسُفَ فَقَالَ فِرْعَوْنُ لِیَعْقُوبَ علیه السلام یَا شَیْخُ کَمْ أَتَی عَلَیْکَ قَالَ مِائَةٌ وَ عِشْرُونَ سَنَةً قَالَ الْعَادِیُّ کَذَبَ فَسَکَتَ یَعْقُوبُ وَ شَقَّ ذَلِکَ عَلَی فِرْعَوْنَ حِینَ کَذَّبَهُ فَقَالَ فِرْعَوْنُ لِیَعْقُوبَ کَمْ أَتَی عَلَیْکَ قَالَ مِائَةٌ وَ عِشْرُونَ سَنَةً قَالَ الْعَادِیُّ کَذَبَ فَقَالَ یَعْقُوبُ علیه السلام اللَّهُمَّ إِنْ کَانَ کَذَبَ فَاطْرَحْ </w:t>
      </w:r>
      <w:bookmarkStart w:id="1122" w:name="pg13749_126801"/>
    </w:p>
    <w:p>
      <w:pPr>
        <w:pStyle w:val="BookText"/>
        <w:rPr/>
      </w:pPr>
      <w:bookmarkEnd w:id="1122"/>
      <w:r>
        <w:rPr>
          <w:rFonts w:ascii="Amiri" w:hAnsi="Amiri" w:eastAsia="Amiri" w:cs="Amiri"/>
          <w:color w:val="111111"/>
          <w:sz w:val="28"/>
          <w:sz w:val="28"/>
          <w:szCs w:val="28"/>
          <w:rtl w:val="true"/>
          <w:lang w:bidi="ar-SA"/>
        </w:rPr>
        <w:t xml:space="preserve">لِحْیَتَهُ عَلَی صَدْرِهِ فَسَقَطَتْ لِحْیَتُهُ عَلَی صَدْرِهِ فَهَالَ ذَلِکَ فِرْعَوْنَ وَ قَالَ لِیَعْقُوبَ عَمَدْتَ إِلَی رَجُلٍ أَجَرْتُهُ فَدَعَوْتَ إِلَیْهِ أُحِبُّ أَنْ تَدْعُوَ إِلَهَکَ بِرَدِّهِ فَدَعَا لَهُ فَرَدَّ اللَّهُ إِلَیْهِ فَقَالَ الْعَادِیُّ إِنِّی رَأَیْتُ هَذَا مَعَ إِبْرَاهِیمَ خَلِیلِ الرَّحْمَنِ فِی زَمَنِ کَذَا وَ کَذَا قَالَ یَعْقُوبُ لَیْسَ أَنَا الَّذِی رَأَیْتَهُ إِنَّمَا رَأَیْتَ إِسْحَاقَ فَقَالَ لَهُ فَمَنْ أَنْتَ قَالَ أَنَا یَعْقُوبُ بْنُ إِسْحَاقَ بْنِ إِبْرَاهِیمَ خَلِیلِ الرَّحْمَنِ علیه السلام فَقَالَ الْعَادِیُّ صَدَقْتَ ذَلِکَ الَّذِی رَأَیْتُهُ فَقَالَ صَدَقَ وَ صَدَقْتُ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ازرق از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بازماندگان قوم عاد، زمان فرعونِ یوسف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شیفته آن بودند که آن مرد منسوب به قوم عاد را با سنگ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فرعون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مردم پناه ده و من برایت از شگفتی هایی سخن می گویم که به چشم خود دیده ام و تنها حقیقت را برایت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یوسف او را پناه داد 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او همنشین می شد و او برای فرعون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فرعون با او می نشست امری نیک از او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یوسف علیه السلام و از آن مرد که از قوم عاد بود دروغی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بهتر از من را می شناسی؟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بر فرعون وارد شد فرعون به خاطر یوسف علیه السلام به او مانند شاهان سلام گفت و او را گرامی داشت و بیش از دیگران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چند سال سن داری؟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خاموش ماند و این تکذیب از سوی آن مرد از قوم عاد بر فرعون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سن داری؟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او دروغ می گوید ریشش را روی سینه اش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از این رو ریشش روی سینه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دیدن این صحنه به وحشت افتاد و به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مردی را کردی که من به او پناه داده ام و تو او را نفرین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خدایت بخواهی تا ریشش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دعا کرد و خداوند ریشش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با ابراهیم خلیل الرحمن در فلان زمان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نیستم که تو دیده ای همانا تو اسحاق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بن اسحاق بن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گفته و تو نیز راست گفته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839479_1468164448"/>
      <w:bookmarkStart w:id="1124" w:name="_Toc470"/>
      <w:bookmarkEnd w:id="1123"/>
      <w:r>
        <w:rPr>
          <w:rtl w:val="true"/>
        </w:rPr>
        <w:t>«</w:t>
      </w:r>
      <w:r>
        <w:rPr/>
        <w:t>85</w:t>
      </w:r>
      <w:r>
        <w:rPr>
          <w:rtl w:val="true"/>
        </w:rPr>
        <w:t>»</w:t>
      </w:r>
      <w:bookmarkEnd w:id="1124"/>
    </w:p>
    <w:p>
      <w:pPr>
        <w:pStyle w:val="BookText"/>
        <w:rPr/>
      </w:pPr>
      <w:r>
        <w:rPr>
          <w:rFonts w:ascii="Amiri" w:hAnsi="Amiri" w:eastAsia="Amiri" w:cs="Amiri"/>
          <w:color w:val="111111"/>
          <w:sz w:val="28"/>
          <w:sz w:val="28"/>
          <w:szCs w:val="28"/>
          <w:rtl w:val="true"/>
          <w:lang w:bidi="ar-SA"/>
        </w:rPr>
        <w:t>ک، إکمال الدین أَبِی عَنْ أَحْمَدَ بْنِ إِدْرِیسَ وَ مُحَمَّدِ بْنِ یَحْیَی عَنِ الْأَشْعَرِیِّ عَنْ مُحَمَّدِ بْنِ یُوسُفَ التَّمِیمِیِّ عَنِ الصَّادِقِ عَنْ آبَائِهِ علیهم السلام عَنِ النَّبِیِّ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یَعْقُوبُ مِائَةً وَ عِشْرِینَ سَنَةً وَ عَاشَ یُوسُفُ مِائَةً وَ عِشْرِینَ سَنَةً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گرامی اش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صد و بیست سال و یوسف علیه السلام نیز صد و بیست سال زیست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1839481_1468164448"/>
      <w:bookmarkStart w:id="1126" w:name="_Toc471"/>
      <w:bookmarkEnd w:id="1125"/>
      <w:r>
        <w:rPr>
          <w:rtl w:val="true"/>
        </w:rPr>
        <w:t>«</w:t>
      </w:r>
      <w:r>
        <w:rPr/>
        <w:t>86</w:t>
      </w:r>
      <w:r>
        <w:rPr>
          <w:rtl w:val="true"/>
        </w:rPr>
        <w:t>»</w:t>
      </w:r>
      <w:bookmarkEnd w:id="112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سَعْدُ بْنُ عَبْدِ اللَّهِ عَنْ مُحَمَّدِ بْنِ الْحَسَنِ بْنِ شَمُّونٍ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علیه السلام عَنْ قَوْلِهِ تَعَالَی إِنْ یَسْرِقْ فَقَدْ سَرَقَ أَخٌ لَهُ مِنْ قَبْلُ وَ السَّائِلُ رَجُلٌ مِنْ قُمَّ وَ أَنَا حَاضِرٌ فَقَالَ علیه السلام مَا سَرَقَ یُوسُفُ إِنَّمَا کَانَ لِیَعْقُوبَ مِنْطَقَةٌ وَرِثَهَا مِنْ إِبْرَاهِیمَ وَ کَانَتْ تِلْکَ الْمِنْطَقَةُ لَا یَسْرِقُهَا أَحَدٌ إِلَّا اسْتُعْبِدَ فَکَانَ إِذَا سَرَقَهَا إِنْسَانٌ نَزَلَ جَبْرَائِیلُ فَأَخْبَرَهُ بِذَلِکَ فَأَخَذَ مِنْهُ وَ أُخِذَ عَبْداً وَ إِنَّ الْمِنْطَقَةَ کَانَتْ عِنْدَ سَارَةَ بِنْتِ إِسْحَاقَ بْنِ إِبْرَاهِیمَ وَ کَانَتْ سُمِّیَتْ أُمَّ إِسْحَاقَ وَ إِنَّ سَارَةَ أَحَبَّتْ یُوسُفَ وَ أَرَادَتْ أَنْ تَتَّخِذَهُ وَلَداً لَهَا وَ إِنَّهَا أَخَذَتِ الْمِنْطَقَةَ فَرَبَطَتْهَا عَلَی وَسْطِهِ ثُمَّ سَدَلَتْ عَلَیْهِ سِرْبَالَهُ وَ قَالَتْ لِیَعْقُوبَ إِنَّ الْمِنْطَقَةَ سُرِقَتْ فَأَتَاهُ جَبْرَائِیلُ فَقَالَ یَا یَعْقُوبُ إِنَّ الْمِنْطَقَةَ مَعَ یُوسُفَ وَ لَمْ یُخْبِرْهُ بِخَبَرِ مَا صَنَعَتْ سَارَةُ لِمَا أَرَادَ اللَّهُ فَقَامَ یَعْقُوبُ إِلَی یُوسُفَ فَفَتَّشَهُ وَ هُوَ یَوْمَئِذٍ غُلَامٌ یَافِعٌ </w:t>
      </w:r>
      <w:r>
        <w:rPr>
          <w:rStyle w:val="FootnoteAnchor"/>
          <w:rtl w:val="true"/>
        </w:rPr>
        <w:footnoteReference w:id="1240"/>
      </w:r>
      <w:r>
        <w:rPr>
          <w:rFonts w:ascii="Amiri" w:hAnsi="Amiri" w:eastAsia="Amiri" w:cs="Amiri"/>
          <w:color w:val="111111"/>
          <w:sz w:val="28"/>
          <w:sz w:val="28"/>
          <w:szCs w:val="28"/>
          <w:rtl w:val="true"/>
          <w:lang w:bidi="ar-SA"/>
        </w:rPr>
        <w:t xml:space="preserve">وَ اسْتَخْرَجَ الْمِنْطَقَةَ فَقَالَتْ سَارَةُ بِنْتُ إِسْحَاقَ مَتَی سَرَقَهَا </w:t>
      </w:r>
      <w:r>
        <w:rPr>
          <w:rStyle w:val="FootnoteAnchor"/>
          <w:rtl w:val="true"/>
        </w:rPr>
        <w:footnoteReference w:id="1241"/>
      </w:r>
      <w:r>
        <w:rPr>
          <w:rFonts w:ascii="Amiri" w:hAnsi="Amiri" w:eastAsia="Amiri" w:cs="Amiri"/>
          <w:color w:val="111111"/>
          <w:sz w:val="28"/>
          <w:sz w:val="28"/>
          <w:szCs w:val="28"/>
          <w:rtl w:val="true"/>
          <w:lang w:bidi="ar-SA"/>
        </w:rPr>
        <w:t xml:space="preserve">یُوسُفُ فَأَنَا أَحَقُّ بِهِ فَقَالَ لَهَا یَعْقُوبُ فَإِنَّهُ عَبْدُکِ عَلَی أَنْ لَا تَبِیعِیهِ وَ لَا تَهَبِیهِ قَالَتْ فَأَنَا أَقْبَلُهُ عَلَی أَنْ لَا تَأْخُذَهُ مِنِّی وَ أَنَا أُعْتِقُهُ </w:t>
      </w:r>
      <w:bookmarkStart w:id="1127" w:name="pg13749_126802"/>
    </w:p>
    <w:p>
      <w:pPr>
        <w:pStyle w:val="BookText"/>
        <w:rPr/>
      </w:pPr>
      <w:bookmarkEnd w:id="1127"/>
      <w:r>
        <w:rPr>
          <w:rFonts w:ascii="Amiri" w:hAnsi="Amiri" w:eastAsia="Amiri" w:cs="Amiri"/>
          <w:color w:val="111111"/>
          <w:sz w:val="28"/>
          <w:sz w:val="28"/>
          <w:szCs w:val="28"/>
          <w:rtl w:val="true"/>
          <w:lang w:bidi="ar-SA"/>
        </w:rPr>
        <w:t xml:space="preserve">السَّاعَةَ فَأَعْطَاهَا فَأَعْتَقَتْهُ فَلِذَلِکَ قَالَ إِخْوَةُ یُوسُفَ إِنْ یَسْرِقْ فَقَدْ سَرَقَ أَخٌ لَهُ مِنْ قَبْلُ قَالَ أَبُو هَاشِمٍ فَجَعَلْتُ أُجِیلُ هَذَا فِی نَفْسِی أُفَکِّرُ وَ أَتَعَجَّبُ مِنْ هَذَا الْأَمْرِ مَعَ قُرْبِ یَعْقُوبَ مِنْ یُوسُفَ وَ حُزْنِ یَعْقُوبَ عَلَیْهِ حَتَّی ابْیَضَّتْ عَیْناهُ مِنَ الْحُزْنِ وَ هُوَ کَظِیمٌ وَ الْمَسَافَةُ قَرِیبَةٌ فَأَقْبَلَ عَلَیَّ أَبُو مُحَمَّدٍ فَقَالَ یَا أَبَا هَاشِمٍ نَعُوذُ بِاللَّهِ مِمَّا جَرَی فِی نَفْسِکَ مِنْ ذَلِکَ فَإِنَّ اللَّهَ لَوْ شَاءَ أَنْ یَرْفَعَ السَّنَامَ الْأَعْلَی </w:t>
      </w:r>
      <w:r>
        <w:rPr>
          <w:rStyle w:val="FootnoteAnchor"/>
          <w:rtl w:val="true"/>
        </w:rPr>
        <w:footnoteReference w:id="1242"/>
      </w:r>
      <w:r>
        <w:rPr>
          <w:rFonts w:ascii="Amiri" w:hAnsi="Amiri" w:eastAsia="Amiri" w:cs="Amiri"/>
          <w:color w:val="111111"/>
          <w:sz w:val="28"/>
          <w:sz w:val="28"/>
          <w:szCs w:val="28"/>
          <w:rtl w:val="true"/>
          <w:lang w:bidi="ar-SA"/>
        </w:rPr>
        <w:t xml:space="preserve">بَیْنَ یَعْقُوبَ وَ یُوسُفَ حَتَّی کَانَا یَتَرَاءَانِ فَعَلَ وَ لَکِنْ لَهُ أَجَلٌ هُوَ بَالِغُهُ وَ مَعْلُومٌ یَنْتَهِی إِلَیْهِ مَا کَانَ مِنْ ذَلِکَ فَالْخِیَارُ مِنَ اللَّهِ لِأَوْلِیَائِهِ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من مردی از اهالی قم از حضرت ابو محمد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دزدی نکرد، بلکه یعقوب علیه السلام کمربندی داشت که آن را از ابراهیم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کمربند را می دزدید به بندگی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آن را می دزدید جبرئیل نازل می شد و یعقوب علیه السلام را از هویت آن دزد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کمربند از او گرفته و خود او به بندگی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کمربند نزد ساره دختر اسحاق بن ابراهیم بود و ام اسحاق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یوسف علیه السلام را دوست می داشت و می خواست او را به فرزندی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کمربند را گرفت و به کمر یوسف علیه السلام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پیراهنش را روی آن انداخت و به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یعقوب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کمربند همراه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دلیل مشیّت الهی یعقوب علیه السلام را از کار ساره آگاه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برخاست و به سوی یوسف علیه السلام رفت و او را مورد بازرسی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زمان جوانک بالغی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کمربند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کِی آن را دزدیده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است و به نظر می رسد که نادرست و درستش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 را از من دزدیده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من شایسته تر از دیگران به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شرطی بنده توست که او را نفروشی یا 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شرطی او را می پذیرم که او را از من نگیری و من او را هم اکنون آزاد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یعقوب علیه السلام یوسف علیه السلام را به ساره داد و او یوسف علیه السلام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در ذهنم می چرخاندم و به آن می اندیشیدم و از این امر در شگفت بودم که چگونه یعقوب علیه السلام با این که نزدیک یوسف علیه السلام بود و میانشان فاصله اندکی بود برایش غمگین شد تا این که در حالی که خشم خود را فرو می برد چشمانش از غم و اندوه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به خدا پناه می بریم از آنچه در درون تو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که تپه را میان یعقوب و یوسف علیهما السلام بر اندازد تا این که یکدیگر را ببینند چنین می کرد، اما خداوند در چنین مواردی زمان و مهلت مشخصی تعیین می کند که باید زمانش برسد؛ چرا که گزینش خداوند به اولیائش تعلق می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مطلبی آمده که افزون بر اصل چاپ شده ای است که نزد ماست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1839483_1468164448"/>
      <w:bookmarkStart w:id="1129" w:name="_Toc472"/>
      <w:bookmarkEnd w:id="1128"/>
      <w:r>
        <w:rPr>
          <w:rtl w:val="true"/>
        </w:rPr>
        <w:t>«</w:t>
      </w:r>
      <w:r>
        <w:rPr/>
        <w:t>87</w:t>
      </w:r>
      <w:r>
        <w:rPr>
          <w:rtl w:val="true"/>
        </w:rPr>
        <w:t>»</w:t>
      </w:r>
      <w:bookmarkEnd w:id="1129"/>
    </w:p>
    <w:p>
      <w:pPr>
        <w:pStyle w:val="BookText"/>
        <w:rPr/>
      </w:pPr>
      <w:r>
        <w:rPr>
          <w:rFonts w:ascii="Amiri" w:hAnsi="Amiri" w:eastAsia="Amiri" w:cs="Amiri"/>
          <w:color w:val="111111"/>
          <w:sz w:val="28"/>
          <w:sz w:val="28"/>
          <w:szCs w:val="28"/>
          <w:rtl w:val="true"/>
          <w:lang w:bidi="ar-SA"/>
        </w:rPr>
        <w:t xml:space="preserve">شی، تفسیر العیاشی عَنْ عَبْدِ اللَّهِ بْنِ أَبِی یَعْفُورٍ قَالَ سَأَلْتُ أَبَا عَبْدِ اللَّهِ علیه السلام عَنْ قَوْلِ اللَّهِ کُلُّ الطَّعامِ کانَ حِلًّا لِبَنِی إِسْرائِیلَ إِلَّا ما حَرَّمَ إِسْرائِیلُ عَلی نَفْسِهِ قَالَ إِنَّ إِسْرَائِیلَ کَانَ إِذَا أَکَلَ لُحُومَ الْإِبِلِ هَیَّجَ عَلَیْهِ وَجَعَ الْخَاصِرَةِ فَحَرَّمَ عَلَی نَفْسِهِ لَحْمَ الْإِبِلِ وَ ذَلِکَ مِنْ قَبْلِ أَنْ تُنَزَّلَ التَّوْرَاةُ فَلَمَّا أُنْزِلَتِ التَّوْرَاةُ </w:t>
      </w:r>
      <w:r>
        <w:rPr>
          <w:rStyle w:val="FootnoteAnchor"/>
          <w:rtl w:val="true"/>
        </w:rPr>
        <w:footnoteReference w:id="1244"/>
      </w:r>
      <w:r>
        <w:rPr>
          <w:rFonts w:ascii="Amiri" w:hAnsi="Amiri" w:eastAsia="Amiri" w:cs="Amiri"/>
          <w:color w:val="111111"/>
          <w:sz w:val="28"/>
          <w:sz w:val="28"/>
          <w:szCs w:val="28"/>
          <w:rtl w:val="true"/>
          <w:lang w:bidi="ar-SA"/>
        </w:rPr>
        <w:t>لَمْ یُحَرِّمْهُ وَ لَمْ یَأْکُلْهُ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خوراکی 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اسرائیل علیه السلام گوشت شتر می خورد تهیگاهش درد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گوشت شتر 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پیش از نازل شدن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تورات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حدیث غرابت آشکاری وجود دارد؛ زیرا ظاهراً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علیه السلام برمی گردد که سال ها پیش از موسی علیه السلام و نازل شدن تورات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مصنف آن را 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برد و برای آن توجیهی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جا رجوع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گوشت شتر را حرام نکرد و از آن نمی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چاپ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حدیث در باب آنچه موسی علیه السلام با آن با پروردگارش مناجات کرد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1839485_1468164448"/>
      <w:bookmarkStart w:id="1131" w:name="_Toc473"/>
      <w:bookmarkEnd w:id="1130"/>
      <w:r>
        <w:rPr>
          <w:rtl w:val="true"/>
        </w:rPr>
        <w:t>«</w:t>
      </w:r>
      <w:r>
        <w:rPr/>
        <w:t>88</w:t>
      </w:r>
      <w:r>
        <w:rPr>
          <w:rtl w:val="true"/>
        </w:rPr>
        <w:t>»</w:t>
      </w:r>
      <w:bookmarkEnd w:id="1131"/>
    </w:p>
    <w:p>
      <w:pPr>
        <w:pStyle w:val="BookText"/>
        <w:rPr/>
      </w:pPr>
      <w:r>
        <w:rPr>
          <w:rFonts w:ascii="Amiri" w:hAnsi="Amiri" w:eastAsia="Amiri" w:cs="Amiri"/>
          <w:color w:val="111111"/>
          <w:sz w:val="28"/>
          <w:sz w:val="28"/>
          <w:szCs w:val="28"/>
          <w:rtl w:val="true"/>
          <w:lang w:bidi="ar-SA"/>
        </w:rPr>
        <w:t xml:space="preserve">شی، تفسیر العیاشی عَنْ زَیْدٍ الشَّحَّامِ عَنْ أَبِی عَبْدِ اللَّهِ فِی قَوْلِ اللَّهِ لَتُنَبِّئَنَّهُمْ بِأَمْرِهِمْ هذا وَ هُمْ لا یَشْعُرُونَ </w:t>
      </w:r>
      <w:r>
        <w:rPr>
          <w:rStyle w:val="FootnoteAnchor"/>
          <w:rtl w:val="true"/>
        </w:rPr>
        <w:footnoteReference w:id="1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یوسف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یشعرون بأنّه 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کَانَ ابْنَ سَبْعِ 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را از این کارشان در حالی که نمی دانند با خبر خواهی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حالی که یوسف علیه السلام در چاه بود به او پیامبری و مژده رهایی و پادشاهی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این زمان آنان را از کار زشتشان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است که خداوند در پایان سوره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با یوسف چه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نمی دانند تو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نمی دانند که خداوند به او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این هنگام هفت ساله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1839487_1468164448"/>
      <w:bookmarkStart w:id="1133" w:name="_Toc474"/>
      <w:bookmarkEnd w:id="1132"/>
      <w:r>
        <w:rPr>
          <w:rtl w:val="true"/>
        </w:rPr>
        <w:t>«</w:t>
      </w:r>
      <w:r>
        <w:rPr/>
        <w:t>89</w:t>
      </w:r>
      <w:r>
        <w:rPr>
          <w:rtl w:val="true"/>
        </w:rPr>
        <w:t>»</w:t>
      </w:r>
      <w:bookmarkEnd w:id="113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جَمِیلَةَ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أُوتِیَ بِقَمِیصِ </w:t>
      </w:r>
      <w:bookmarkStart w:id="1134" w:name="pg13749_126803"/>
    </w:p>
    <w:p>
      <w:pPr>
        <w:pStyle w:val="BookText"/>
        <w:rPr/>
      </w:pPr>
      <w:bookmarkEnd w:id="1134"/>
      <w:r>
        <w:rPr>
          <w:rFonts w:ascii="Amiri" w:hAnsi="Amiri" w:eastAsia="Amiri" w:cs="Amiri"/>
          <w:color w:val="111111"/>
          <w:sz w:val="28"/>
          <w:sz w:val="28"/>
          <w:szCs w:val="28"/>
          <w:rtl w:val="true"/>
          <w:lang w:bidi="ar-SA"/>
        </w:rPr>
        <w:t xml:space="preserve">یُوسُفَ إِلَی یَعْقُوبَ قَالَ اللَّهُمَّ لَقَدْ کَانَ ذِئْباً رَفِیقاً حِینَ لَمْ یَشُقَّ الْقَمِیصَ قَالَ وَ کَانَ بِهِ نَضْحٌ مِنْ دَمٍ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از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پیراهن یوسف علیه السلام را برای یعقوب علیه السلام آوردند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گرگ مهربانی بوده که پیراهن را پاره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پیراهن مقداری خون پاشیده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1839489_1468164448"/>
      <w:bookmarkStart w:id="1136" w:name="_Toc475"/>
      <w:bookmarkEnd w:id="1135"/>
      <w:r>
        <w:rPr>
          <w:rtl w:val="true"/>
        </w:rPr>
        <w:t>«</w:t>
      </w:r>
      <w:r>
        <w:rPr/>
        <w:t>90</w:t>
      </w:r>
      <w:r>
        <w:rPr>
          <w:rtl w:val="true"/>
        </w:rPr>
        <w:t>»</w:t>
      </w:r>
      <w:bookmarkEnd w:id="1136"/>
    </w:p>
    <w:p>
      <w:pPr>
        <w:pStyle w:val="BookText"/>
        <w:rPr/>
      </w:pPr>
      <w:r>
        <w:rPr>
          <w:rFonts w:ascii="Amiri" w:hAnsi="Amiri" w:eastAsia="Amiri" w:cs="Amiri"/>
          <w:color w:val="111111"/>
          <w:sz w:val="28"/>
          <w:sz w:val="28"/>
          <w:szCs w:val="28"/>
          <w:rtl w:val="true"/>
          <w:lang w:bidi="ar-SA"/>
        </w:rPr>
        <w:t xml:space="preserve">شی، تفسیر العیاشی عَنِ الْحَسَنِ عَنْ رَجُلٍ عَنْ أَبِی عَبْدِ اللَّهِ علیه السلام فِی قَوْلِهِ وَ شَرَوْهُ بِثَمَنٍ بَخْسٍ دَراهِمَ مَعْدُودَةٍ قَالَ کَانَتْ عِشْرِینَ دِرْهَماً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 ناچیزی چند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درهم ها بیست درهم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839491_1468164448"/>
      <w:bookmarkStart w:id="1138" w:name="_Toc476"/>
      <w:bookmarkEnd w:id="1137"/>
      <w:r>
        <w:rPr>
          <w:rtl w:val="true"/>
        </w:rPr>
        <w:t>«</w:t>
      </w:r>
      <w:r>
        <w:rPr/>
        <w:t>91</w:t>
      </w:r>
      <w:r>
        <w:rPr>
          <w:rtl w:val="true"/>
        </w:rPr>
        <w:t>»</w:t>
      </w:r>
      <w:bookmarkEnd w:id="1138"/>
    </w:p>
    <w:p>
      <w:pPr>
        <w:pStyle w:val="BookText"/>
        <w:rPr/>
      </w:pPr>
      <w:r>
        <w:rPr>
          <w:rFonts w:ascii="Amiri" w:hAnsi="Amiri" w:eastAsia="Amiri" w:cs="Amiri"/>
          <w:color w:val="111111"/>
          <w:sz w:val="28"/>
          <w:sz w:val="28"/>
          <w:szCs w:val="28"/>
          <w:rtl w:val="true"/>
          <w:lang w:bidi="ar-SA"/>
        </w:rPr>
        <w:t xml:space="preserve">شی، تفسیر العیاشی عَنْ أَبِی الْحَسَنِ الرِّضَا علیه السلام مِثْلَهُ وَ زَادَ فِیهِ الْبَخْسُ النَّقْصُ وَ هِیَ قِیمَةُ کَلْبِ الصَّیْدِ إِذَا قُتِلَ کَانَتْ دِیَتُهُ عِشْرِینَ دِرْهَماً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مانند همین روایت شده و در آن عبارت البخس یعنی ناچیز اضافه شده است و آن دیه ی سگ شکاری است هنگامی که کشته شود که بیست درهم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839493_1468164448"/>
      <w:bookmarkStart w:id="1140" w:name="_Toc477"/>
      <w:bookmarkEnd w:id="1139"/>
      <w:r>
        <w:rPr>
          <w:rtl w:val="true"/>
        </w:rPr>
        <w:t>«</w:t>
      </w:r>
      <w:r>
        <w:rPr/>
        <w:t>92</w:t>
      </w:r>
      <w:r>
        <w:rPr>
          <w:rtl w:val="true"/>
        </w:rPr>
        <w:t>»</w:t>
      </w:r>
      <w:bookmarkEnd w:id="1140"/>
    </w:p>
    <w:p>
      <w:pPr>
        <w:pStyle w:val="BookText"/>
        <w:rPr/>
      </w:pPr>
      <w:r>
        <w:rPr>
          <w:rFonts w:ascii="Amiri" w:hAnsi="Amiri" w:eastAsia="Amiri" w:cs="Amiri"/>
          <w:color w:val="111111"/>
          <w:sz w:val="28"/>
          <w:sz w:val="28"/>
          <w:szCs w:val="28"/>
          <w:rtl w:val="true"/>
          <w:lang w:bidi="ar-SA"/>
        </w:rPr>
        <w:t>شی، تفسیر العیاشی عَنْ عَبْدِ اللَّهِ بْنِ سُلَیْمَانَ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یُوسُفُ بَیْنَ أَبَوَیْهِ مُکَرَّماً ثُمَّ صَارَ عَبْداً حَتَّی بِیعَ بِأَخَسِّ وَ أَوْکَسِ </w:t>
      </w:r>
      <w:r>
        <w:rPr>
          <w:rStyle w:val="FootnoteAnchor"/>
          <w:rtl w:val="true"/>
        </w:rPr>
        <w:footnoteReference w:id="1250"/>
      </w:r>
      <w:r>
        <w:rPr>
          <w:rFonts w:ascii="Amiri" w:hAnsi="Amiri" w:eastAsia="Amiri" w:cs="Amiri"/>
          <w:color w:val="111111"/>
          <w:sz w:val="28"/>
          <w:sz w:val="28"/>
          <w:szCs w:val="28"/>
          <w:rtl w:val="true"/>
          <w:lang w:bidi="ar-SA"/>
        </w:rPr>
        <w:t xml:space="preserve">الثَّمَنِ ثُمَّ لَمْ یَمْنَعِ اللَّهُ أَنْ بَلَغَ بِهِ حَتَّی صَارَ مَلِکاً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نزد پدر و مادرش گرامی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گردید تا این که به کمترین و نازلترین قیمت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مانعی ندید که او را به پادشاهی برساند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839495_1468164448"/>
      <w:bookmarkStart w:id="1142" w:name="_Toc478"/>
      <w:bookmarkEnd w:id="1141"/>
      <w:r>
        <w:rPr>
          <w:rtl w:val="true"/>
        </w:rPr>
        <w:t>«</w:t>
      </w:r>
      <w:r>
        <w:rPr/>
        <w:t>93</w:t>
      </w:r>
      <w:r>
        <w:rPr>
          <w:rtl w:val="true"/>
        </w:rPr>
        <w:t>»</w:t>
      </w:r>
      <w:bookmarkEnd w:id="1142"/>
    </w:p>
    <w:p>
      <w:pPr>
        <w:pStyle w:val="BookText"/>
        <w:rPr/>
      </w:pPr>
      <w:r>
        <w:rPr>
          <w:rFonts w:ascii="Amiri" w:hAnsi="Amiri" w:eastAsia="Amiri" w:cs="Amiri"/>
          <w:color w:val="111111"/>
          <w:sz w:val="28"/>
          <w:sz w:val="28"/>
          <w:szCs w:val="28"/>
          <w:rtl w:val="true"/>
          <w:lang w:bidi="ar-SA"/>
        </w:rPr>
        <w:t xml:space="preserve">شی، تفسیر العیاشی عَنِ ابْنِ حُصَیْنٍ عَنْ أَبِی جَعْفَرٍ علیه السلام فِی قَوْلِ اللَّهِ وَ شَرَوْهُ بِثَمَنٍ بَخْسٍ دَراهِمَ مَعْدُودَةٍ قَالَ کَانَتِ الدَّرَاهِمُ ثَمَانِیَةَ دِرْهَماً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 ناچیزی چند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درهم ها هشت درهم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839497_1468164448"/>
      <w:bookmarkStart w:id="1144" w:name="_Toc479"/>
      <w:bookmarkEnd w:id="1143"/>
      <w:r>
        <w:rPr>
          <w:rtl w:val="true"/>
        </w:rPr>
        <w:t>«</w:t>
      </w:r>
      <w:r>
        <w:rPr/>
        <w:t>94</w:t>
      </w:r>
      <w:r>
        <w:rPr>
          <w:rtl w:val="true"/>
        </w:rPr>
        <w:t>»</w:t>
      </w:r>
      <w:bookmarkEnd w:id="1144"/>
    </w:p>
    <w:p>
      <w:pPr>
        <w:pStyle w:val="BookText"/>
        <w:rPr/>
      </w:pPr>
      <w:r>
        <w:rPr>
          <w:rFonts w:ascii="Amiri" w:hAnsi="Amiri" w:eastAsia="Amiri" w:cs="Amiri"/>
          <w:color w:val="111111"/>
          <w:sz w:val="28"/>
          <w:sz w:val="28"/>
          <w:szCs w:val="28"/>
          <w:rtl w:val="true"/>
          <w:lang w:bidi="ar-SA"/>
        </w:rPr>
        <w:t>وَ بِهَذَا الْإِسْنَادِ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الدَّرَاهِمُ عِشْرِینَ دِرْهَماً وَ هِیَ قِیمَةُ کَلْبِ الصَّیْدِ إِذَا قُتِلَ وَ الْبَخْسُ النَّقْصُ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درهم ها بیست درهم بود که برابر با دیه سگ شکاری است که به قتل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به معنای کم و اندک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1839499_1468164448"/>
      <w:bookmarkStart w:id="1146" w:name="_Toc480"/>
      <w:bookmarkEnd w:id="1145"/>
      <w:r>
        <w:rPr>
          <w:rtl w:val="true"/>
        </w:rPr>
        <w:t>«</w:t>
      </w:r>
      <w:r>
        <w:rPr/>
        <w:t>95</w:t>
      </w:r>
      <w:r>
        <w:rPr>
          <w:rtl w:val="true"/>
        </w:rPr>
        <w:t>»</w:t>
      </w:r>
      <w:bookmarkEnd w:id="1146"/>
    </w:p>
    <w:p>
      <w:pPr>
        <w:pStyle w:val="BookText"/>
        <w:rPr/>
      </w:pPr>
      <w:r>
        <w:rPr>
          <w:rFonts w:ascii="Amiri" w:hAnsi="Amiri" w:eastAsia="Amiri" w:cs="Amiri"/>
          <w:color w:val="111111"/>
          <w:sz w:val="28"/>
          <w:sz w:val="28"/>
          <w:szCs w:val="28"/>
          <w:rtl w:val="true"/>
          <w:lang w:bidi="ar-SA"/>
        </w:rPr>
        <w:t>شی، تفسیر العیاشی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هَمَّتْ بِهِ وَ هَمَّ بِهَا قَالَتْ کَمَا أَنْتَ </w:t>
      </w:r>
      <w:r>
        <w:rPr>
          <w:rStyle w:val="FootnoteAnchor"/>
          <w:rtl w:val="true"/>
        </w:rPr>
        <w:footnoteReference w:id="1254"/>
      </w:r>
      <w:r>
        <w:rPr>
          <w:rFonts w:ascii="Amiri" w:hAnsi="Amiri" w:eastAsia="Amiri" w:cs="Amiri"/>
          <w:color w:val="111111"/>
          <w:sz w:val="28"/>
          <w:sz w:val="28"/>
          <w:szCs w:val="28"/>
          <w:rtl w:val="true"/>
          <w:lang w:bidi="ar-SA"/>
        </w:rPr>
        <w:t xml:space="preserve">قَالَ وَ لِمَ قَالَتْ حَتَّی أُغَطِّیَ وَجْهَ الصَّنَمِ لَا یَرَانَا فَذَکَرَ اللَّهَ عِنْدَ ذَلِکَ وَ قَدْ عَلِمَ أَنَّ اللَّهَ یَرَاهُ فَفَرَّ مِنْهَا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و یوسف علیه السلام قصد یکدیگر کردند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آمادگی که هستی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بت را بپوشانم و او ما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یوسف علیه السلام یاد خداوند افتاد و دانست که خداوند، او را می بیند؛ از این رو از دست او گریخت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839501_1468164448"/>
      <w:bookmarkStart w:id="1148" w:name="_Toc481"/>
      <w:bookmarkEnd w:id="1147"/>
      <w:r>
        <w:rPr>
          <w:rtl w:val="true"/>
        </w:rPr>
        <w:t>«</w:t>
      </w:r>
      <w:r>
        <w:rPr/>
        <w:t>96</w:t>
      </w:r>
      <w:r>
        <w:rPr>
          <w:rtl w:val="true"/>
        </w:rPr>
        <w:t>»</w:t>
      </w:r>
      <w:bookmarkEnd w:id="114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مُحَمَّدِ بْنِ قَیْسٍ عَنْ أَبِی عَبْدِ اللَّهِ علیه السلام قَالَ سَمِعْتُهُ یَقُولُ إِنَّ یُوسُفَ لَمَّا حَلَّ سَرَاوِیلَهُ رَأَی مِثَالَ یَعْقُوبَ عَاضّاً عَلَی إِصْبَعِهِ </w:t>
      </w:r>
      <w:r>
        <w:rPr>
          <w:rStyle w:val="FootnoteAnchor"/>
          <w:rtl w:val="true"/>
        </w:rPr>
        <w:footnoteReference w:id="1256"/>
      </w:r>
      <w:r>
        <w:rPr>
          <w:rFonts w:ascii="Amiri" w:hAnsi="Amiri" w:eastAsia="Amiri" w:cs="Amiri"/>
          <w:color w:val="111111"/>
          <w:sz w:val="28"/>
          <w:sz w:val="28"/>
          <w:szCs w:val="28"/>
          <w:rtl w:val="true"/>
          <w:lang w:bidi="ar-SA"/>
        </w:rPr>
        <w:t xml:space="preserve">وَ هُوَ یَقُولُ لَهُ یُوسُفُ قَالَ فَهَرَبَ ثُمَّ قَالَ أَبُو عَبْدِ اللَّهِ علیه السلام لَکِنِّی وَ اللَّهِ مَا رَأَیْتُ عَوْرَةَ أَبِی قَطُّ وَ لَا رَأَی أَبِی عَوْرَةَ جَدِّی قَطُّ </w:t>
      </w:r>
      <w:bookmarkStart w:id="1149" w:name="pg13749_126804"/>
    </w:p>
    <w:p>
      <w:pPr>
        <w:pStyle w:val="BookText"/>
        <w:rPr/>
      </w:pPr>
      <w:bookmarkEnd w:id="1149"/>
      <w:r>
        <w:rPr>
          <w:rFonts w:ascii="Amiri" w:hAnsi="Amiri" w:eastAsia="Amiri" w:cs="Amiri"/>
          <w:color w:val="111111"/>
          <w:sz w:val="28"/>
          <w:sz w:val="28"/>
          <w:szCs w:val="28"/>
          <w:rtl w:val="true"/>
          <w:lang w:bidi="ar-SA"/>
        </w:rPr>
        <w:t xml:space="preserve">وَ لَا رَأَی جَدِّی عَوْرَةَ أَبِیهِ قَطُّ قَالَ وَ هُوَ عَاضٌّ عَلَی إِصْبَعِهِ فَوَثَبَ فَخَرَجَ الْمَاءُ مِنْ إِبْهَامِ رِجْلِهِ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علیه السلام لباسش را درآورد کسی شبیه یعقوب علیه السلام را دید که انگشت بر دهان می گزد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به دلیل حدیث بعدی حمل بر تقیه می شود و گرنه در آن مطلبی وجود دارد که مخالف با عقاید امامیه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خداوند سوگند، من عورت پدرم را هرگز ندیده ام و پدرم نیز هرگز عورت جدم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جدم نیز هرگز عورت پدرش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او را دید که انگشت بر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گزد گریخت و آب از شست پایش بیرون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1839503_1468164448"/>
      <w:bookmarkStart w:id="1151" w:name="_Toc482"/>
      <w:bookmarkEnd w:id="1150"/>
      <w:r>
        <w:rPr>
          <w:rtl w:val="true"/>
        </w:rPr>
        <w:t>«</w:t>
      </w:r>
      <w:r>
        <w:rPr/>
        <w:t>97</w:t>
      </w:r>
      <w:r>
        <w:rPr>
          <w:rtl w:val="true"/>
        </w:rPr>
        <w:t>»</w:t>
      </w:r>
      <w:bookmarkEnd w:id="1151"/>
    </w:p>
    <w:p>
      <w:pPr>
        <w:pStyle w:val="BookText"/>
        <w:rPr/>
      </w:pPr>
      <w:r>
        <w:rPr>
          <w:rFonts w:ascii="Amiri" w:hAnsi="Amiri" w:eastAsia="Amiri" w:cs="Amiri"/>
          <w:color w:val="111111"/>
          <w:sz w:val="28"/>
          <w:sz w:val="28"/>
          <w:szCs w:val="28"/>
          <w:rtl w:val="true"/>
          <w:lang w:bidi="ar-SA"/>
        </w:rPr>
        <w:t>شی، تفسیر العیاشی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یَقُولُ النَّاسُ فِی قَوْلِ اللَّهِ عَزَّ وَ جَلَّ لَوْ لا أَنْ رَأی بُرْهانَ رَبِّهِ قُلْتُ یَقُولُونَ رَأَی یَعْقُوبَ عَاضّاً عَلَی إِصْبَعِهِ فَقَالَ لَا لَیْسَ کَمَا یَقُولُونَ فَقُلْتُ فَأَیَّ شَیْ‌ءٍ رَأَی قَالَ لَمَّا هَمَّتِ بِهِ وَ هَمَّ بِهَا قَامَتْ إِلَی صَنَمٍ مَعَهَا فِی الْبَیْتِ فَأَلْقَتْ عَلَیْهِ ثَوْباً فَقَالَ لَهَا یُوسُفُ مَا صَنَعْتِ قَالَتْ طَرَحْتُ عَلَیْهِ ثَوْباً أَسْتَحِی أَنْ یَرَانَا قَالَ فَقَالَ یُوسُفُ فَأَنْتِ تَسْتَحِینَ مِنْ صَنَمِکِ وَ هُوَ لَا یَسْمَعُ وَ لَا یُبْصِرُ وَ لَا أَسْتَحِی أَنَا مِنْ رَبِّی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یعقوب علیه السلام را دید که انگشت بر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علیه السلام چه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یکدیگر کردند زلیخا برخاست و به سمت بتی رفت که با او در خانه بود و پوششی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را روی آن انداختم؛ زیرا از این که ما را ببیند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بت که نه می شنود و نه می بیند شرم داری، آن وقت من از پروردگارم شرم نکنم؟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839505_1468164448"/>
      <w:bookmarkStart w:id="1153" w:name="_Toc483"/>
      <w:bookmarkEnd w:id="1152"/>
      <w:r>
        <w:rPr>
          <w:rtl w:val="true"/>
        </w:rPr>
        <w:t>«</w:t>
      </w:r>
      <w:r>
        <w:rPr/>
        <w:t>98</w:t>
      </w:r>
      <w:r>
        <w:rPr>
          <w:rtl w:val="true"/>
        </w:rPr>
        <w:t>»</w:t>
      </w:r>
      <w:bookmarkEnd w:id="1153"/>
    </w:p>
    <w:p>
      <w:pPr>
        <w:pStyle w:val="BookText"/>
        <w:rPr/>
      </w:pPr>
      <w:r>
        <w:rPr>
          <w:rFonts w:ascii="Amiri" w:hAnsi="Amiri" w:eastAsia="Amiri" w:cs="Amiri"/>
          <w:color w:val="111111"/>
          <w:sz w:val="28"/>
          <w:sz w:val="28"/>
          <w:szCs w:val="28"/>
          <w:rtl w:val="true"/>
          <w:lang w:bidi="ar-SA"/>
        </w:rPr>
        <w:t>شی، تفسیر العیاشی عَنْ مُحَمَّدِ بْنِ مَرْوَانَ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خَطَبَ امْرَأَةً جَمِیلَةً کَانَتْ فِی زَمَانِهِ فَرَدَّتْ عَلَیْهِ أَنَّ عَبْدَ الْمَلِکِ إِیَّایَ یَطْلُبُ قَالَ فَطَلَبَهَا إِلَی أَبِیهَا فَقَالَ لَهُ أَبُوهَا إِنَّ الْأَمْرَ أَمْرُهَا قَالَ فَطَلَبَهَا إِلَی رَبِّهِ وَ بَکَی فَأَوْحَی اللَّهُ إِلَیْهِ أَنِّی قَدْ زَوَّجْتُکَهَا ثُمَّ أَرْسَلَ إِلَیْهَا أَنِّی أُرِیدُ أَنْ أَزُورَکُمْ فَأَرْسَلَتْ إِلَیْهِ أَنْ تَعَالَ فَلَمَّا دَخَلَ عَلَیْهَا أَضَاءَ الْبَیْتُ لِنُورِهِ فَقَالَتْ مَا هَذَا إِلَّا مَلَکٌ کَرِیمٌ فَاسْتَسْقَی فَقَامَتْ إِلَی الطَّاسِ لِتَسْقِیَهُ فَجَعَلَتْ تَتَنَاوَلُ الطَّاسَ مِنْ یَدِهِ فَتَنَاوَلَهُ فَاهَا </w:t>
      </w:r>
      <w:r>
        <w:rPr>
          <w:rStyle w:val="FootnoteAnchor"/>
          <w:rtl w:val="true"/>
        </w:rPr>
        <w:footnoteReference w:id="1259"/>
      </w:r>
      <w:r>
        <w:rPr>
          <w:rFonts w:ascii="Amiri" w:hAnsi="Amiri" w:eastAsia="Amiri" w:cs="Amiri"/>
          <w:color w:val="111111"/>
          <w:sz w:val="28"/>
          <w:sz w:val="28"/>
          <w:szCs w:val="28"/>
          <w:rtl w:val="true"/>
          <w:lang w:bidi="ar-SA"/>
        </w:rPr>
        <w:t xml:space="preserve">فَجَعَلَ یَقُولُ لَهَا انْتَظِرِی وَ لَا تَعْجَلِی قَالَ فَتَزَوَّجَهَا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زنی را خواستگاری کرد که در زمان او از زیباترین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او این طور پاسخ داد که بنده پادشاه خواستار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او را از پدرش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دخترم بگوید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او را از پروردگار خواست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من او را به ازدواج تو درآورده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پیکی را نزد آن زن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دیدار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در پاسخ او پیکی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او وارد شد خانه از نور او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می تواند فرشته ای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ظرفی کرد تا او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ظرف را از دست یوسف علیه السلام می گرفت و به دهانش می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علیه السلام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با او ازدواج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839507_1468164448"/>
      <w:bookmarkStart w:id="1155" w:name="_Toc484"/>
      <w:bookmarkEnd w:id="1154"/>
      <w:r>
        <w:rPr>
          <w:rtl w:val="true"/>
        </w:rPr>
        <w:t>«</w:t>
      </w:r>
      <w:r>
        <w:rPr/>
        <w:t>99</w:t>
      </w:r>
      <w:r>
        <w:rPr>
          <w:rtl w:val="true"/>
        </w:rPr>
        <w:t>»</w:t>
      </w:r>
      <w:bookmarkEnd w:id="1155"/>
    </w:p>
    <w:p>
      <w:pPr>
        <w:pStyle w:val="BookText"/>
        <w:rPr/>
      </w:pPr>
      <w:r>
        <w:rPr>
          <w:rFonts w:ascii="Amiri" w:hAnsi="Amiri" w:eastAsia="Amiri" w:cs="Amiri"/>
          <w:color w:val="111111"/>
          <w:sz w:val="28"/>
          <w:sz w:val="28"/>
          <w:szCs w:val="28"/>
          <w:rtl w:val="true"/>
          <w:lang w:bidi="ar-SA"/>
        </w:rPr>
        <w:t>شی، تفسیر العیاشی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إِلَی یُوسُفَ فِی السِّجْنِ قَالَ قُلْ فِی دُبُرِ کُلِّ صَلَاةٍ فَرِیضَةٍ اللَّهُمَّ اجْعَلْ لِی فَرَجاً وَ مَخْرَجاً وَ ارْزُقْنِی مِنْ حَیْثُ أَحْتَسِبُ وَ مِنْ حَیْثُ لَا أَحْتَسِبُ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زندان بر یوسف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هر نماز واجب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من گشایش و راه برون رفتی قرار ده و مرا حساب شده و بی حساب روزی 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839509_1468164448"/>
      <w:bookmarkStart w:id="1157" w:name="_Toc485"/>
      <w:bookmarkEnd w:id="1156"/>
      <w:r>
        <w:rPr>
          <w:rtl w:val="true"/>
        </w:rPr>
        <w:t>«</w:t>
      </w:r>
      <w:r>
        <w:rPr/>
        <w:t>100</w:t>
      </w:r>
      <w:r>
        <w:rPr>
          <w:rtl w:val="true"/>
        </w:rPr>
        <w:t>»</w:t>
      </w:r>
      <w:bookmarkEnd w:id="115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طِرْبَالٍ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الْمَلِکُ فَحُبِسَ یُوسُفُ فِی السِّجْنِ أَلْهَمَهُ اللَّهُ عِلْمَ تَأْوِیلِ الرُّؤْیَا فَکَانَ یُعَبِّرُ لِأَهْلِ السِّجْنِ رُؤْیَاهُمْ وَ إِنَّ فَتَیَیْنِ أُدْخِلَا مَعَهُ السِّجْنَ یَوْمَ حَبْسِهِ فَلَمَّا بَاتَا أَصْبَحَا فَقَالا لَهُ إِنَّا رَأَیْنَا رُؤْیَا فَعَبِّرْهَا لَنَا فَقَالَ وَ مَا رَأَیْتُمَا فَقَالَ أَحَدُهُمَا إِنِّی أَرانِی أَحْمِلُ فَوْقَ رَأْسِی خُبْزاً تَأْکُلُ الطَّیْرُ مِنْهُ وَ قَالَ الْآخَرُ رَأَیْتُ </w:t>
      </w:r>
      <w:bookmarkStart w:id="1158" w:name="pg13749_126805"/>
    </w:p>
    <w:p>
      <w:pPr>
        <w:pStyle w:val="BookText"/>
        <w:rPr/>
      </w:pPr>
      <w:bookmarkEnd w:id="1158"/>
      <w:r>
        <w:rPr>
          <w:rFonts w:ascii="Amiri" w:hAnsi="Amiri" w:eastAsia="Amiri" w:cs="Amiri"/>
          <w:color w:val="111111"/>
          <w:sz w:val="28"/>
          <w:sz w:val="28"/>
          <w:szCs w:val="28"/>
          <w:rtl w:val="true"/>
          <w:lang w:bidi="ar-SA"/>
        </w:rPr>
        <w:t>أَنِّی أَسْقِی الْمَلِکَ خَمْراً فَفَسَّرَ لَهُمَا رُؤْیَاهُمَا عَلَی مَا فِی الْکِتَابِ ثُمَّ قالَ لِلَّذِی ظَنَّ أَنَّهُ ناجٍ مِنْهُمَا اذْکُرْنِی عِنْدَ رَبِّکَ قَالَ وَ لَمْ یَفْزَعْ یُوسُفُ فِی حَالِهِ إِلَی اللَّهِ فَیَدْعُوَهُ فَلِذَلِکَ قَالَ اللَّهُ فَأَنْساهُ الشَّیْطانُ ذِکْرَ رَبِّهِ فَلَبِثَ فِی السِّجْنِ بِضْعَ سِنِینَ قَالَ فَأَوْحَی اللَّهُ إِلَی یُوسُفَ فِی سَاعَتِهِ تِلْکَ یَا یُوسُفُ مَنْ أَرَاکَ الرُّؤْیَا الَّتِی رَأَیْتَهَا قَالَ أَنْتَ یَا رَبِّی قَالَ فَمَنْ حَبَّبَکَ إِلَی أَبِیکَ قَالَ أَنْتَ یَا رَبِّی قَالَ فَمَنْ وَجَّهَ السَّیَّارَةَ إِلَیْکَ قَالَ أَنْتَ یَا رَبِّی قَالَ فَمَنْ عَلَّمَکَ الدُّعَاءَ الَّذِی دَعَوْتَ بِهِ حَتَّی جَعَلَ لَکَ مِنَ الْجُبِّ فَرَجاً قَالَ أَنْتَ یَا رَبِّی قَالَ فَمَنْ جَعَلَ لَکَ مِنْ کَیْدِ المَرْأَةِ مَخْرَجاً قَالَ أَنْتَ یَا رَبِّی قَالَ فَمَنْ أَنْطَقَ لِسَانَ الصَّبِیِّ بِعُذْرِکَ قَالَ أَنْتَ یَا رَبِّی قَالَ فَمَنْ صَرَفَ عَنْکَ کَیْدَ امْرَأَةِ الْعَزِیزِ وَ النِّسْوَةِ قَالَ أَنْتَ یَا رَبِّی قَالَ فَمَنْ أَلْهَمَکَ تَأْوِیلَ الرُّؤْیَا قَالَ أَنْتَ یَا رَبِّی قَالَ فَکَیْفَ اسْتَغَثْتَ بِغَیْرِی وَ لَمْ تَسْتَغِثْ بِی وَ تَسْأَلْنِی أَنْ أُخْرِجَکَ مِنَ السِّجْنِ وَ اسْتَغَثْتَ وَ أَمَّلْتَ عَبْداً مِنْ عِبَادِی لِیَذْکُرَکَ إِلَی مَخْلُوقٍ مِنْ خَلْقِی فِی قَبْضَتِی وَ لَمْ تَفْزَعْ إِلَیَّ الْبَثْ فِی السِّجْنِ بِذَنْبِکَ بِضْعَ سِنِینَ بِإِرْسَالِکَ عَبْداً إِلَی عَبْدٍ قَالَ ابْنُ أَبِی عُمَیْرٍ قَالَ ابْنُ أَبِی حَمْزَةَ فَمَکَثَ فِی السِّجْنِ 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 قَوْلِ اللَّهِ اذْکُرْنِی عِنْدَ رَبِّکَ قَالَ هُوَ الْعَزِیزُ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دستور زندانی کردن یوسف علیه السلام را داد و او را به زندان انداخت، خداوند، دانش تعبیر خواب را به او الهام کرد و او خواب دیگر زندانیان را برایشان 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نیز در همان روزی که او به زندان افتاد به همراه او به زندان افتادند و صبح که از خواب بیدار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خوابی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برایمان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خواب دیدید؟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من به پادشاه شراب می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خواب آنان را همان طور که در قرآن آمده است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کس از آن دو که گمان می کرد نجات می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آقایت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حال خود به خداوند التماس نکرد و او را نخواند؛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چند سالی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علیه السلام در همان لحظه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چه کسی آن خوابی که دیدی را بر تو نمایاند؟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نزد پدرت عزیز و دوستداشتنی گرداند؟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کاروانیان را به سوی تو هدایت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دعا را به تو آموخت و تو با آن دعا کردی تا این که باعث رهایی تو از آن چاه شد؟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راه نجاتی برای تو از مکر آن زن قرار داد؟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زبان آن کودک را به عذر آوردن برای تو گشود؟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حیله زن عزیز مصر و دیگر زنان را از تو برگرداند؟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تعبیر خواب را به تو الهام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از دیگری طلب یاری کردی و از من کمک نخواستی تا تو را از زندان برهانم؟ چگونه از بنده ای از بندگانم کمک خواستی و به او امید بستی تا تو را نزد مخلوقی از مخلوقاتم که همگی در چنگ من هستند یاد کند و به من التماس نکردی؟ به دلیل این گناهت که بنده ای را به سوی بنده ای دیگر فرستادی چند سال در زندان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 عمیر به نقل از ابن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بیست 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عزیز مصر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839511_1468164448"/>
      <w:bookmarkStart w:id="1160" w:name="_Toc486"/>
      <w:bookmarkEnd w:id="1159"/>
      <w:r>
        <w:rPr>
          <w:rtl w:val="true"/>
        </w:rPr>
        <w:t>«</w:t>
      </w:r>
      <w:r>
        <w:rPr/>
        <w:t>101</w:t>
      </w:r>
      <w:r>
        <w:rPr>
          <w:rtl w:val="true"/>
        </w:rPr>
        <w:t>»</w:t>
      </w:r>
      <w:bookmarkEnd w:id="1160"/>
    </w:p>
    <w:p>
      <w:pPr>
        <w:pStyle w:val="BookText"/>
        <w:rPr/>
      </w:pPr>
      <w:r>
        <w:rPr>
          <w:rFonts w:ascii="Amiri" w:hAnsi="Amiri" w:eastAsia="Amiri" w:cs="Amiri"/>
          <w:color w:val="111111"/>
          <w:sz w:val="28"/>
          <w:sz w:val="28"/>
          <w:szCs w:val="28"/>
          <w:rtl w:val="true"/>
          <w:lang w:bidi="ar-SA"/>
        </w:rPr>
        <w:t xml:space="preserve">شی، تفسیر العیاشی عَنِ ابْنِ أَبِی یَعْفُورٍ عَنْ أَبِی عَبْدِ اللَّهِ علیه السلام قالَ الْآخَرُ إِنِّی أَرانِی أَحْمِلُ فَوْقَ رَأْسِی خُبْزاً قَالَ أَحْمِلُ فَوْقَ رَأْسِی جَفْنَةً فِیهَا خُبْزٌ تَأْکُلُ الطَّیْرُ مِنْهُ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بر روی سر خود کاسه بزرگی دارم که در آن نان وجود دارد و پرندگان از آن می 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839513_1468164448"/>
      <w:bookmarkStart w:id="1162" w:name="_Toc487"/>
      <w:bookmarkEnd w:id="1161"/>
      <w:r>
        <w:rPr>
          <w:rtl w:val="true"/>
        </w:rPr>
        <w:t>«</w:t>
      </w:r>
      <w:r>
        <w:rPr/>
        <w:t>102</w:t>
      </w:r>
      <w:r>
        <w:rPr>
          <w:rtl w:val="true"/>
        </w:rPr>
        <w:t>»</w:t>
      </w:r>
      <w:bookmarkEnd w:id="1162"/>
    </w:p>
    <w:p>
      <w:pPr>
        <w:pStyle w:val="BookText"/>
        <w:rPr/>
      </w:pPr>
      <w:r>
        <w:rPr>
          <w:rFonts w:ascii="Amiri" w:hAnsi="Amiri" w:eastAsia="Amiri" w:cs="Amiri"/>
          <w:color w:val="111111"/>
          <w:sz w:val="28"/>
          <w:sz w:val="28"/>
          <w:szCs w:val="28"/>
          <w:rtl w:val="true"/>
          <w:lang w:bidi="ar-SA"/>
        </w:rPr>
        <w:t>شی، تفسیر العیاشی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لِیُوسُفَ أَ لَسْتُ الَّذِی حَبَّبْتُکَ إِلَی أَبِیکَ وَ فَضَّلْتُکَ عَلَی النَّاسِ بِالْحُسْنِ أَ وَ لَسْتُ الَّذِی سُقْتُ إِلَیْکَ السَّیَّارَةَ وَ أَنْقَذْتُکَ وَ أَخْرَجْتُکَ مِنَ الْجُبِّ أَ وَ لَسْتُ الَّذِی صَرَفْتُ عَنْکَ کَیْدَ النِّسْوَةِ فَمَا حَمَلَکَ عَلَی أَنْ تَرْفَعَ رَغْبَتَکَ وَ تَدْعُوَ مَخْلُوقاً دُونِی فَالْبَثْ لِمَا قُلْتَ فِی السِّجْنِ بِضْعَ سِنِینَ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همان کسی نیستم که تو را نزد پدرت عزیز گرداند و تو را به وسیله زیبایی بر مردم برتری داد؟ آیا من همان کسی نیستم که آن کاروان را به سوی تو آورد، تو را نجات داد و از آن چاه بیرون کشید؟ آیا همان کسی نیستم که حیله زنان را از تو بر گرداندم؟ بنابراین چه چیزی باعث شد تا از من روی برگردانی و مخلوقی که در مرتبه پستی نسبت به من قرار دارد را بخوانی؟ بنابراین به دلیل این سخنت چند سالی در زندان بمان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1839515_1468164448"/>
      <w:bookmarkStart w:id="1164" w:name="_Toc488"/>
      <w:bookmarkEnd w:id="1163"/>
      <w:r>
        <w:rPr>
          <w:rtl w:val="true"/>
        </w:rPr>
        <w:t>«</w:t>
      </w:r>
      <w:r>
        <w:rPr/>
        <w:t>103</w:t>
      </w:r>
      <w:r>
        <w:rPr>
          <w:rtl w:val="true"/>
        </w:rPr>
        <w:t>»</w:t>
      </w:r>
      <w:bookmarkEnd w:id="116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عَبْدِ اللَّهِ بْنِ عَبْدِ الرَّحْمَنِ عَمَّنْ ذَکَرَهُ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لِلْفَتَی اذْکُرْنِی عِنْدَ رَبِّکَ أَتَاهُ جَبْرَئِیلُ فَضَرَبَهُ بِرِجْلِهِ حَتَّی کُشِطَ لَهُ عَنِ الْأَرْضِ السَّابِعَةِ فَقَالَ لَهُ یَا یُوسُفُ انْظُرْ مَا ذَا تَرَی قَالَ أَرَی حَجَراً صَغِیراً فَفَلَقَ الْحَجَرَ فَقَالَ مَا ذَا تَرَی قَالَ أَرَی دُودَةً </w:t>
      </w:r>
      <w:bookmarkStart w:id="1165" w:name="pg13749_126806"/>
    </w:p>
    <w:p>
      <w:pPr>
        <w:pStyle w:val="BookText"/>
        <w:rPr/>
      </w:pPr>
      <w:bookmarkEnd w:id="1165"/>
      <w:r>
        <w:rPr>
          <w:rFonts w:ascii="Amiri" w:hAnsi="Amiri" w:eastAsia="Amiri" w:cs="Amiri"/>
          <w:color w:val="111111"/>
          <w:sz w:val="28"/>
          <w:sz w:val="28"/>
          <w:szCs w:val="28"/>
          <w:rtl w:val="true"/>
          <w:lang w:bidi="ar-SA"/>
        </w:rPr>
        <w:t xml:space="preserve">صَغِیرَةً قَالَ فَمَنْ رَازِقُهَا قَالَ اللَّهُ قَالَ فَإِنَّ رَبَّکَ یَقُولُ لَمْ أَنْسَ هَذِهِ الدُّودَةَ فِی ذَلِکَ الْحَجَرِ فِی قَعْرِ الْأَرْضِ السَّابِعَةِ أَ ظَنَنْتَ أَنِّی أَنْسَاکَ حَتَّی تَقُولَ لِلْفَتَی اذْکُرْنِی عِنْدَ رَبِّکَ لَتَلْبَثَنَّ فِی السِّجْنِ بِمَقَالَتِکَ هَذِهِ بِضْعَ سِنِینَ قَالَ فَبَکَی یُوسُفُ عِنْدَ ذَلِکَ حَتَّی بَکَی لِبُکَائِهِ الْحِیطَانُ قَالَ فَتَأَذَّی بِهِ أَهْلُ السِّجْنِ فَصَالَحَهُمْ عَلَی أَنْ یَبْکِیَ یَوْماً وَ یَسْکُتَ یَوْماً وَ کَانَ فِی الْیَوْمِ الَّذِی یَسْکُتُ أَسْوَأَ حَالًا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علیه السلام آمد و او را با پایش زد تا این که برای او پرده از زمین هفتم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نگاه کن چه می بینی؟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کوچک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سنگ را شکاند و از 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کوچکی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او کیست؟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کرم درون آن سنگ که در زمین هفتم است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تو را فراموش می کنم تا این که به آن جوان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سخنت باید چند سال در زندان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هنگام گریست تا این که دیوار ها به دلیل گریه او به گریه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دیگر از گریه یوسف علیه السلام رنجیدند و با او توافق کردند که یک روز گریه کند و روز دیگر خاموش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روزی که خاموش می ماند حالش بدتر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839517_1468164448"/>
      <w:bookmarkStart w:id="1167" w:name="_Toc489"/>
      <w:bookmarkEnd w:id="1166"/>
      <w:r>
        <w:rPr>
          <w:rtl w:val="true"/>
        </w:rPr>
        <w:t>«</w:t>
      </w:r>
      <w:r>
        <w:rPr/>
        <w:t>104</w:t>
      </w:r>
      <w:r>
        <w:rPr>
          <w:rtl w:val="true"/>
        </w:rPr>
        <w:t>»</w:t>
      </w:r>
      <w:bookmarkEnd w:id="1167"/>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بَکَی أَحَدٌ بُکَاءَ ثَلَاثَةٍ آدَمَ وَ یُوسُفَ وَ دَاوُدَ فَقُلْتُ مَا بَلَغَ مِنْ بُکَائِهِمْ قَالَ أَمَّا آدَمُ فَبَکَی حِینَ أُخْرِجَ مِنَ الْجَنَّةِ وَ کَانَ رَأْسُهُ فِی بَابٍ مِنْ أَبْوَابِ السَّمَاءِ فَبَکَی حَتَّی تَأَذَّی بِهِ أَهْلُ السَّمَاءِ فَشَکَوْا ذَلِکَ إِلَی اللَّهِ فَحَطَّ مِنْ قَامَتِهِ وَ أَمَّا دَاوُدُ فَإِنَّهُ بَکَی حَتَّی هَاجَ الْعُشْبُ مِنْ دُمُوعِهِ وَ إِنْ کَانَ لَیَزْفِرُ الزَّفْرَةَ فَیُحْرِقُ مَا نَبَتَ مِنْ دُمُوعِهِ </w:t>
      </w:r>
      <w:r>
        <w:rPr>
          <w:rStyle w:val="FootnoteAnchor"/>
          <w:rtl w:val="true"/>
        </w:rPr>
        <w:footnoteReference w:id="1267"/>
      </w:r>
      <w:r>
        <w:rPr>
          <w:rFonts w:ascii="Amiri" w:hAnsi="Amiri" w:eastAsia="Amiri" w:cs="Amiri"/>
          <w:color w:val="111111"/>
          <w:sz w:val="28"/>
          <w:sz w:val="28"/>
          <w:szCs w:val="28"/>
          <w:rtl w:val="true"/>
          <w:lang w:bidi="ar-SA"/>
        </w:rPr>
        <w:t xml:space="preserve">وَ أَمَّا یُوسُفُ فَإِنَّهُ کَانَ یَبْکِی عَلَی أَبِیهِ یَعْقُوبَ وَ هُوَ فِی السِّجْنِ فَتَأَذَّی بِهِ أَهْلُ السِّجْنِ فَصَالَحَهُمْ عَلَی أَنْ یَبْکِیَ یَوْماً وَ یَسْکُتَ یَوْماً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ی سه تن گریه نکرد و آن سه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یوسف و داود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اندازه گریستند؟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از بهشت اخراج شد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در یکی از درهای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گریست که ساکنان آسمان از گریه او رنجیدند و نزد خداوند شکایت بردند؛ از این رو خداوند از طول قامت او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آن قدر گریست که از گریه او علف ها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آهی می کشید و آهش، گیاهان را می سوزاند که از اشک های او روییده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زندان برای پدرش می گریست؛ از این رو ساکنان زندان رنجیدند و با او توافق کردند که یک روز گریه کند و روز دیگر خاموش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1839519_1468164448"/>
      <w:bookmarkStart w:id="1169" w:name="_Toc490"/>
      <w:bookmarkEnd w:id="1168"/>
      <w:r>
        <w:rPr>
          <w:rtl w:val="true"/>
        </w:rPr>
        <w:t>«</w:t>
      </w:r>
      <w:r>
        <w:rPr/>
        <w:t>105</w:t>
      </w:r>
      <w:r>
        <w:rPr>
          <w:rtl w:val="true"/>
        </w:rPr>
        <w:t>»</w:t>
      </w:r>
      <w:bookmarkEnd w:id="1169"/>
    </w:p>
    <w:p>
      <w:pPr>
        <w:pStyle w:val="BookText"/>
        <w:rPr/>
      </w:pPr>
      <w:r>
        <w:rPr>
          <w:rFonts w:ascii="Amiri" w:hAnsi="Amiri" w:eastAsia="Amiri" w:cs="Amiri"/>
          <w:color w:val="111111"/>
          <w:sz w:val="28"/>
          <w:sz w:val="28"/>
          <w:szCs w:val="28"/>
          <w:rtl w:val="true"/>
          <w:lang w:bidi="ar-SA"/>
        </w:rPr>
        <w:t>شی، تفسیر العیاشی عَنْ یَعْقُوبَ بْنِ یَزِیدَ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فَلَبِثَ فِی السِّجْنِ بِضْعَ سِنِینَ قَالَ سَبْعَ سِنِینَ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چند سالی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هفت سال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839521_1468164448"/>
      <w:bookmarkStart w:id="1171" w:name="_Toc491"/>
      <w:bookmarkEnd w:id="1170"/>
      <w:r>
        <w:rPr>
          <w:rtl w:val="true"/>
        </w:rPr>
        <w:t>«</w:t>
      </w:r>
      <w:r>
        <w:rPr/>
        <w:t>106</w:t>
      </w:r>
      <w:r>
        <w:rPr>
          <w:rtl w:val="true"/>
        </w:rPr>
        <w:t>»</w:t>
      </w:r>
      <w:bookmarkEnd w:id="1171"/>
    </w:p>
    <w:p>
      <w:pPr>
        <w:pStyle w:val="BookText"/>
        <w:rPr/>
      </w:pPr>
      <w:r>
        <w:rPr>
          <w:rFonts w:ascii="Amiri" w:hAnsi="Amiri" w:eastAsia="Amiri" w:cs="Amiri"/>
          <w:color w:val="111111"/>
          <w:sz w:val="28"/>
          <w:sz w:val="28"/>
          <w:szCs w:val="28"/>
          <w:rtl w:val="true"/>
          <w:lang w:bidi="ar-SA"/>
        </w:rPr>
        <w:t>شی، تفسیر العیاشی عَنْ أَبَانٍ عَنْ مُحَمَّدِ بْنِ مُسْلِمٍ عَنْهُمَا قَالا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بِمَنْزِلَةِ یُوسُفَ حِینَ أَرْسَلَ إِلَیْهِ الْمَلِکُ یَسْأَلُهُ عَنْ رُؤْیَاهُ مَا حَدَّثْتُهُ حَتَّی أَشْتَرِطَ عَلَیْهِ أَنْ یُخْرِجَنِی مِنَ السِّجْنِ وَ عَجِبْتُ لِصَبْرِهِ عَنْ شَأْنِ امْرَأَةِ الْمَلِکِ حَتَّی أَظْهَرَ اللَّهُ عُذْرَهُ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هنگام که پادشاه به سوی یوسف علیه السلام پیکی را فرستاد و از او درباره تعبیر خوابش می پرسید به جای یوسف علیه السلام می بودم تنها به شرط آزادی از زندان، با او 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همچنین از صبر او بر کار زن پادشاه تا زمانی که خداوند عذر او را آشکار ساخت در شگفتم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839523_1468164448"/>
      <w:bookmarkStart w:id="1173" w:name="_Toc492"/>
      <w:bookmarkEnd w:id="1172"/>
      <w:r>
        <w:rPr>
          <w:rtl w:val="true"/>
        </w:rPr>
        <w:t>«</w:t>
      </w:r>
      <w:r>
        <w:rPr/>
        <w:t>107</w:t>
      </w:r>
      <w:r>
        <w:rPr>
          <w:rtl w:val="true"/>
        </w:rPr>
        <w:t>»</w:t>
      </w:r>
      <w:bookmarkEnd w:id="1173"/>
    </w:p>
    <w:p>
      <w:pPr>
        <w:pStyle w:val="BookText"/>
        <w:rPr/>
      </w:pPr>
      <w:r>
        <w:rPr>
          <w:rFonts w:ascii="Amiri" w:hAnsi="Amiri" w:eastAsia="Amiri" w:cs="Amiri"/>
          <w:color w:val="111111"/>
          <w:sz w:val="28"/>
          <w:sz w:val="28"/>
          <w:szCs w:val="28"/>
          <w:rtl w:val="true"/>
          <w:lang w:bidi="ar-SA"/>
        </w:rPr>
        <w:t>شی، تفسیر العیاشی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یَقْرَأُ سَبْعِ سَنَابِلَ خُضْرٍ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این طور قرائت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سَنابِلَ خُضرٍ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839525_1468164448"/>
      <w:bookmarkStart w:id="1175" w:name="_Toc493"/>
      <w:bookmarkEnd w:id="1174"/>
      <w:r>
        <w:rPr>
          <w:rtl w:val="true"/>
        </w:rPr>
        <w:t>«</w:t>
      </w:r>
      <w:r>
        <w:rPr/>
        <w:t>108</w:t>
      </w:r>
      <w:r>
        <w:rPr>
          <w:rtl w:val="true"/>
        </w:rPr>
        <w:t>»</w:t>
      </w:r>
      <w:bookmarkEnd w:id="117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سَبَقَ یُوسُفَ الْغَلَاءُ الَّذِی أَصَابَ النَّاسَ وَ لَمْ یَتَمَنَّ الْغَلَاءَ لِأَحَدٍ قَطُّ قَالَ فَأَتَاهُ التُّجَّارُ فَقَالُوا بِعْنَا فَقَالَ اشْتَرُوا فَقَالُوا نَأْخُذُ کَذَا بِکَذَا قَالَ خُذُوا وَ أَمَرَ فَکَالُوهُمْ فَحَمَلُوا وَ مَضَوْا حَتَّی دَخَلُوا الْمَدِینَةَ فلقاهم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تُجَّارٌ فَقَالُوا لَهُمْ کَیْفَ أَخَذْتُمْ قَالُوا کَذَا بِکَذَا وَ أَضْعَفُوا الثَّمَنَ </w:t>
      </w:r>
      <w:bookmarkStart w:id="1176" w:name="pg13749_126807"/>
    </w:p>
    <w:p>
      <w:pPr>
        <w:pStyle w:val="BookText"/>
        <w:rPr/>
      </w:pPr>
      <w:bookmarkEnd w:id="1176"/>
      <w:r>
        <w:rPr>
          <w:rFonts w:ascii="Amiri" w:hAnsi="Amiri" w:eastAsia="Amiri" w:cs="Amiri"/>
          <w:color w:val="111111"/>
          <w:sz w:val="28"/>
          <w:sz w:val="28"/>
          <w:szCs w:val="28"/>
          <w:rtl w:val="true"/>
          <w:lang w:bidi="ar-SA"/>
        </w:rPr>
        <w:t xml:space="preserve">قَالَ وَ قَدِمُوا أُولَئِکَ عَلَی یُوسُفَ فَقَالُوا بِعْنَا فَقَالَ اشْتَرُوا کَیْفَ تَأْخُذُونَ قَالُوا بِعْنَا کَمَا بِعْتَ کَذَا بِکَذَا فَقَالَ مَا هُوَ کَمَا یَقُولُونَ وَ لَکِنْ خُذُوا فَأَخَذُوا ثُمَّ مَضَوْا حَتَّی دَخَلُوا الْمَدِینَةَ فلقاهم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فَقَالُوا کَیْفَ أَخَذْتُمْ فَقَالُوا کَذَا بِکَذَا وَ أَضْعَفُوا الثَّمَنَ قَالَ فَعَظَّمَ النَّاسُ ذَلِکَ الْغَلَاءَ وَ قَالُوا اذْهَبُوا بِنَا حَتَّی نَشْتَرِیَ قَالَ فَذَهَبُوا إِلَی یُوسُفَ فَقَالُوا بِعْنَا فَقَالَ اشْتَرُوا فَقَالُوا بِعْنَا کَمَا بِعْتَ فَقَالَ وَ کَیْفَ بِعْتُ قَالُوا کَذَا بِکَذَا فَقَالَ مَا هُوَ کَذَلِکَ وَ لَکِنْ خُذُوا قَالَ فَأَخَذُوا وَ رَجَعُوا إِلَی الْمَدِینَةِ فَأَخْبَرُوا النَّاسَ فَقَالُوا فِیمَا بَیْنَهُمْ تَعَالَوْا حَتَّی نَکْذِبَ فِی الرُّخْصِ کَمَا کَذَبْنَا فِی الْغَلَاءِ قَالَ فَذَهَبُوا إِلَی یُوسُفَ فَقَالُوا لَهُ بِعْنَا فَقَالَ اشْتَرُوا فَقَالُوا بِعْنَا کَمَا بِعْتَ قَالَ وَ کَیْفَ بِعْتُ قَالُوا کَذَا بِکَذَا بِالْحَطِّ مِنَ السِّعْرِ الْأَوَّلِ فَقَالَ مَا هُوَ هَکَذَا وَ لَکِنْ خُذُوا قَالَ فَأَخَذُوا وَ ذَهَبُوا إِلَی الْمَدِینَةِ فلقاهم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فَسَأَلُوهُمْ بِکَمِ اشْتَرَیْتُمْ فَقَالُوا کَذَا بِکَذَا بِنِصْفِ الْحَطِّ الْأَوَّلِ فَقَالَ الْآخَرُونَ اذْهَبُوا بِنَا حَتَّی نَشْتَرِیَ فَذَهَبُوا إِلَی یُوسُفَ فَقَالُوا بِعْنَا فَقَالَ اشْتَرُوا فَقَالُوا بِعْنَا کَمَا بِعْتَ فَقَالَ وَ کَیْفَ بِعْتُ قَالُوا بِکَذَا وَ کَذَا بِالْحَطِّ مِنَ النِّصْفِ فَقَالَ مَا هُوَ کَمَا یَقُولُونَ وَ لَکِنْ خُذُوا فَلَمْ یَزَالُوا یَتَکَاذَبُونَ حَتَّی رَجَعَ السِّعْرُ </w:t>
      </w:r>
      <w:r>
        <w:rPr>
          <w:rStyle w:val="FootnoteAnchor"/>
          <w:rtl w:val="true"/>
        </w:rPr>
        <w:footnoteReference w:id="1272"/>
      </w:r>
      <w:r>
        <w:rPr>
          <w:rFonts w:ascii="Amiri" w:hAnsi="Amiri" w:eastAsia="Amiri" w:cs="Amiri"/>
          <w:color w:val="111111"/>
          <w:sz w:val="28"/>
          <w:sz w:val="28"/>
          <w:szCs w:val="28"/>
          <w:rtl w:val="true"/>
          <w:lang w:bidi="ar-SA"/>
        </w:rPr>
        <w:t xml:space="preserve">إِلَی الْأَمْرِ الْأَوَّلِ کَمَا أَرَادَ اللَّهُ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 گرانی ای که مردم بدان دچار شدند پیشی گرفت و گرانی را هرگز برای هیچ کس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مقدار را به فلان قیمت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 و دستور داد تا برایشان پیمانه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مقدار را برداشتند و رفتند تا این که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بازرگانان به آنان برخوردند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خریدید؟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را به فلان قیمت خریدیم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قیمت را چند برابر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یوسف علیه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همچنان که فروختی فلان مقدار را به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تا این که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به آنان برخوردند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خریدید؟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و قیمت را چند برابر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قیمت را زیاد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بایید برویم و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یوسف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بفروش همان طور که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فروختم؟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گویید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 و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با خبر کردند و با خودشان گفتند که بیایید تا قیمت را به دروغ ارزان کنیم، همان طور که به دروغ گران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یوسف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فروختی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فروختم؟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و از قیمت اول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می گویید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 و به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برخوردند و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قیمتی خریدید؟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به نصف قیمت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تا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یوسف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فروختی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فروختم؟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و از آن نصف نیز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گویند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پیوسته به یکدیگر دروغ می گفتند تا آن که قیمت همان طور که خداوند خواست به همان حالت اول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1839527_1468164448"/>
      <w:bookmarkStart w:id="1178" w:name="_Toc494"/>
      <w:bookmarkEnd w:id="1177"/>
      <w:r>
        <w:rPr>
          <w:rtl w:val="true"/>
        </w:rPr>
        <w:t>«</w:t>
      </w:r>
      <w:r>
        <w:rPr/>
        <w:t>109</w:t>
      </w:r>
      <w:r>
        <w:rPr>
          <w:rtl w:val="true"/>
        </w:rPr>
        <w:t>»</w:t>
      </w:r>
      <w:bookmarkEnd w:id="1178"/>
    </w:p>
    <w:p>
      <w:pPr>
        <w:pStyle w:val="BookText"/>
        <w:rPr/>
      </w:pPr>
      <w:r>
        <w:rPr>
          <w:rFonts w:ascii="Amiri" w:hAnsi="Amiri" w:eastAsia="Amiri" w:cs="Amiri"/>
          <w:color w:val="111111"/>
          <w:sz w:val="28"/>
          <w:sz w:val="28"/>
          <w:szCs w:val="28"/>
          <w:rtl w:val="true"/>
          <w:lang w:bidi="ar-SA"/>
        </w:rPr>
        <w:t xml:space="preserve">شی، تفسیر العیاشی عَنْ مُحَمَّدِ بْنِ عَلِیٍّ الصَّیْرَفِیِّ عَنْ رَجُلٍ عَنْ أَبِی عَبْدِ اللَّهِ علیه السلام عَامٌ فِیهِ یُغَاثُ النَّاسُ وَ فِیهِ یُعْصَرُونَ بِضَمِّ الْیَاءِ یُمْطَرُونَ ثُمَّ قَالَ أَ مَا سَمِعْتَ قَوْلَهُ وَ أَنْزَلْنا مِنَ الْمُعْصِراتِ ماءً ثَجَّاجاً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می کند که آیه ذیل را این طور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یاء یُعصَرُونَ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839529_1468164448"/>
      <w:bookmarkStart w:id="1180" w:name="_Toc495"/>
      <w:bookmarkEnd w:id="1179"/>
      <w:r>
        <w:rPr>
          <w:rtl w:val="true"/>
        </w:rPr>
        <w:t>«</w:t>
      </w:r>
      <w:r>
        <w:rPr/>
        <w:t>110</w:t>
      </w:r>
      <w:r>
        <w:rPr>
          <w:rtl w:val="true"/>
        </w:rPr>
        <w:t>»</w:t>
      </w:r>
      <w:bookmarkEnd w:id="1180"/>
    </w:p>
    <w:p>
      <w:pPr>
        <w:pStyle w:val="BookText"/>
        <w:rPr/>
      </w:pPr>
      <w:r>
        <w:rPr>
          <w:rFonts w:ascii="Amiri" w:hAnsi="Amiri" w:eastAsia="Amiri" w:cs="Amiri"/>
          <w:color w:val="111111"/>
          <w:sz w:val="28"/>
          <w:sz w:val="28"/>
          <w:szCs w:val="28"/>
          <w:rtl w:val="true"/>
          <w:lang w:bidi="ar-SA"/>
        </w:rPr>
        <w:t xml:space="preserve">شی، تفسیر العیاشی عَنْ عَلِیِّ بْنِ مَعْمَرٍ عَنْ أَبِیهِ عَنْ أَبِی عَبْدِ اللَّهِ علیه السلام فِی قَوْلِ اللَّهِ عَامٌ فِیهِ یُغَاثُ النَّاسُ وَ فِیهِ یُعْصَرُونَ مَضْمُومَةٌ ثُمَّ قَالَ </w:t>
      </w:r>
      <w:r>
        <w:rPr>
          <w:rStyle w:val="FootnoteAnchor"/>
          <w:rtl w:val="true"/>
        </w:rPr>
        <w:footnoteReference w:id="1275"/>
      </w: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ذیل را این طور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یاء یُعصَرُونَ و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سپس به این آیه استشهاد فرمود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839531_1468164448"/>
      <w:bookmarkStart w:id="1182" w:name="_Toc496"/>
      <w:bookmarkEnd w:id="1181"/>
      <w:r>
        <w:rPr>
          <w:rtl w:val="true"/>
        </w:rPr>
        <w:t>«</w:t>
      </w:r>
      <w:r>
        <w:rPr/>
        <w:t>111</w:t>
      </w:r>
      <w:r>
        <w:rPr>
          <w:rtl w:val="true"/>
        </w:rPr>
        <w:t>»</w:t>
      </w:r>
      <w:bookmarkEnd w:id="1182"/>
    </w:p>
    <w:p>
      <w:pPr>
        <w:pStyle w:val="BookText"/>
        <w:rPr/>
      </w:pPr>
      <w:r>
        <w:rPr>
          <w:rFonts w:ascii="Amiri" w:hAnsi="Amiri" w:eastAsia="Amiri" w:cs="Amiri"/>
          <w:color w:val="111111"/>
          <w:sz w:val="28"/>
          <w:sz w:val="28"/>
          <w:szCs w:val="28"/>
          <w:rtl w:val="true"/>
          <w:lang w:bidi="ar-SA"/>
        </w:rPr>
        <w:t>شی، تفسیر العیاشی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ارْجِعْ إِلی رَبِّکَ فَسْئَلْهُ ما بالُ النِّسْوَةِ قَالَ یَعْنِی الْعَزِیزَ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آقای خویش برگرد و از او بپرس که حال آن زنان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عزیز مصر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839533_1468164448"/>
      <w:bookmarkStart w:id="1184" w:name="_Toc497"/>
      <w:bookmarkEnd w:id="1183"/>
      <w:r>
        <w:rPr>
          <w:rtl w:val="true"/>
        </w:rPr>
        <w:t>«</w:t>
      </w:r>
      <w:r>
        <w:rPr/>
        <w:t>112</w:t>
      </w:r>
      <w:r>
        <w:rPr>
          <w:rtl w:val="true"/>
        </w:rPr>
        <w:t>»</w:t>
      </w:r>
      <w:bookmarkEnd w:id="118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قَالَ سُلَیْمَانُ قَالَ سُفْیَانُ قُلْتُ لِأَبِی عَبْدِ اللَّهِ علیه السلام مَا یَجُوزُ أَنْ یُزَکِّیَ </w:t>
      </w:r>
      <w:bookmarkStart w:id="1185" w:name="pg13749_126808"/>
    </w:p>
    <w:p>
      <w:pPr>
        <w:pStyle w:val="BookText"/>
        <w:rPr/>
      </w:pPr>
      <w:bookmarkEnd w:id="1185"/>
      <w:r>
        <w:rPr>
          <w:rFonts w:ascii="Amiri" w:hAnsi="Amiri" w:eastAsia="Amiri" w:cs="Amiri"/>
          <w:color w:val="111111"/>
          <w:sz w:val="28"/>
          <w:sz w:val="28"/>
          <w:szCs w:val="28"/>
          <w:rtl w:val="true"/>
          <w:lang w:bidi="ar-SA"/>
        </w:rPr>
        <w:t xml:space="preserve">الرَّجُلُ نَفْسَهُ قَالَ نَعَمْ إِذَا اضْطُرَّ إِلَیْهِ أَ مَا سَمِعْتَ قَوْلَ یُوسُفَ اجْعَلْنِی عَلی خَزائِنِ الْأَرْضِ إِنِّی حَفِیظٌ عَلِیمٌ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فی بیت الملک سنة، فلما انصرمت السنة من یوم سأل الامارة دعاه الامیر فتوجه و رداه بسیفه و أمر أن یوضع له سریر من ذهب مکلل بالدر و الیاقوت و یضرب علیه کلة من استبرق ثمّ أمره أن یخرج متوجا لونه کالثلج و وجهه کالقمر، یری الناظر فیه وجهه، فانطلق حتّی جلس علی السریر و دانت له الملوک فعدل بین الناس فأحبه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طاب اللّه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الْعَبْدِ الصَّالِحِ أَنَا لَکُمْ ناصِحٌ أَمِینٌ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نیست انسان، خود را امین و درستکار بخواند؟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ناچار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برای این کار شایسته تر است؟ از این رو پادشاه مسئولیت آن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 الله علیه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برادرم یوسف 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در همان لحظه مسئول این کار می ساخت، اما او این کار را تا یک سال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یک سال در سرای پادشاه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سال از آن روزی که خواستار ریاست شد پادشاه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پادشاه رفت و پادشاه، شمشیر خود را به کمر او بست و دستور داد تا تختی از زر و آراسته با مروارید و یاقوت برایش قرار دهند و پرده ای زربافت برایش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داد تا با تاجی بیرون رود که رنگش مانند برف و رویش مانند ماه بود و نظر کننده در آن، چهره خود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حرکت کرد تا این که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به او نزدیک شدند و او میان مرد عدالت ورزید؛ از این رو مردان و زنان او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آن بنده صالح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أَنَا لَکُمْ ناصِحٌ أَمین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 شما خیر خواهی امینم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نسخه خطی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839535_1468164448"/>
      <w:bookmarkStart w:id="1187" w:name="_Toc498"/>
      <w:bookmarkEnd w:id="1186"/>
      <w:r>
        <w:rPr>
          <w:rtl w:val="true"/>
        </w:rPr>
        <w:t>«</w:t>
      </w:r>
      <w:r>
        <w:rPr/>
        <w:t>113</w:t>
      </w:r>
      <w:r>
        <w:rPr>
          <w:rtl w:val="true"/>
        </w:rPr>
        <w:t>»</w:t>
      </w:r>
      <w:bookmarkEnd w:id="1187"/>
    </w:p>
    <w:p>
      <w:pPr>
        <w:pStyle w:val="BookText"/>
        <w:rPr/>
      </w:pPr>
      <w:r>
        <w:rPr>
          <w:rFonts w:ascii="Amiri" w:hAnsi="Amiri" w:eastAsia="Amiri" w:cs="Amiri"/>
          <w:color w:val="111111"/>
          <w:sz w:val="28"/>
          <w:sz w:val="28"/>
          <w:szCs w:val="28"/>
          <w:rtl w:val="true"/>
          <w:lang w:bidi="ar-SA"/>
        </w:rPr>
        <w:t>شی، تفسیر العیاشی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یُوسُفُ مِصْرَ وَ بَرَارِیَهَا لَمْ یُجَاوِزْهَا إِلَی غَیْرِهَا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تنها بر مصر و بیابان های آن حکم 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839537_1468164448"/>
      <w:bookmarkStart w:id="1189" w:name="_Toc499"/>
      <w:bookmarkEnd w:id="1188"/>
      <w:r>
        <w:rPr>
          <w:rtl w:val="true"/>
        </w:rPr>
        <w:t>«</w:t>
      </w:r>
      <w:r>
        <w:rPr/>
        <w:t>114</w:t>
      </w:r>
      <w:r>
        <w:rPr>
          <w:rtl w:val="true"/>
        </w:rPr>
        <w:t>»</w:t>
      </w:r>
      <w:bookmarkEnd w:id="11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بَصِیرٍ قَالَ سَمِعْتُ أَبَا جَعْفَرٍ علیه السلام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 یَعْقُوبُ یُوسُفَ اشْتَدَّ حُزْنُهُ عَلَیْهِ وَ بُکَاؤُهُ حَتَّی ابْیَضَّتْ عَیْناهُ مِنَ الْحُزْنِ وَ احْتَاجَ حَاجَةً شَدِیدَةً وَ تَغَیَّرَتْ حَالُهُ قَالَ وَ کَانَ یَمْتَارُ الْقَمْحَ مِنْ مِصْرَ لِعِیَالِهِ فِی السَّنَةِ مَرَّتَیْنِ لِلشِّتَاءِ وَ الصَّیْفِ وَ إِنَّهُ بَعَثَ عِدَّةً مِنْ وُلْدِهِ بِبِضَاعَةٍ یَسِیرَةٍ إِلَی مِصْرَ مَعَ رِفْقَةٍ خَرَجَتْ فَلَمَّا دَخَلُوا عَلَی یُوسُفَ وَ ذَلِکَ بَعْدَ مَا وَلَّاهُ الْعَزِیزُ مِصْرَ فَعَرَفَهُمْ یُوسُفُ وَ لَمْ یَعْرِفْهُ إِخْوَتُهُ لِهَیْبَةِ الْمَلِکِ وَ عِزِّهِ فَقَالَ لَهُمْ هَلُمُّوا بِضَاعَتَکُمْ قَبْلَ الرِّفَاقِ وَ قَالَ لِفِتْیَانِهِ عَجِّلُوا لِهَؤُلَاءِ الْکَیْلَ وَ أَوْفُوهُمْ فَإِذَا فَرَغْتُمْ فَاجْعَلُوا بِضَاعَتَهُمْ هَذِهِ فِی رِحَالِهِمْ وَ لَا تُعْلِمُوهُمْ بِذَلِکَ فَفَعَلُوا ثُمَّ قَالَ لَهُمْ یُوسُفُ قَدْ بَلَغَنِی أَنَّهُ کَانَ لَکُمْ أَخَوَانِ لِأَبِیکُمْ فَمَا فَعَلَا قَالُوا أَمَّا الْکَبِیرُ مِنْهُمَا فَإِنَّ الذِّئْبَ أَکَلَهُ وَ أَمَّا الصَّغِیرُ فَخَلَّفْنَاهُ عِنْدَ أَبِیهِ وَ هُوَ بِهِ ضَنِینٌ </w:t>
      </w:r>
      <w:r>
        <w:rPr>
          <w:rStyle w:val="FootnoteAnchor"/>
          <w:rtl w:val="true"/>
        </w:rPr>
        <w:footnoteReference w:id="1280"/>
      </w:r>
      <w:r>
        <w:rPr>
          <w:rFonts w:ascii="Amiri" w:hAnsi="Amiri" w:eastAsia="Amiri" w:cs="Amiri"/>
          <w:color w:val="111111"/>
          <w:sz w:val="28"/>
          <w:sz w:val="28"/>
          <w:szCs w:val="28"/>
          <w:rtl w:val="true"/>
          <w:lang w:bidi="ar-SA"/>
        </w:rPr>
        <w:t xml:space="preserve">وَ عَلَیْهِ شَفِیقٌ قَالَ فَإِنِّی أُحِبُّ أَنْ تَأْتُونِی بِهِ مَعَکُمْ إِذَا جِئْتُمْ لِتَمْتَارُوا فَإِنْ لَمْ تَأْتُونِی بِهِ فَلا کَیْلَ لَکُمْ عِنْدِی وَ لا تَقْرَبُونِ قالُوا سَنُراوِدُ عَنْهُ أَباهُ وَ إِنَّا لَفاعِلُونَ فَلَمَّا رَجَعُوا إِلی أَبِیهِمْ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فَتَحُوا مَتاعَهُمْ فَوَجَدُوا بِضَاعَتَهُمْ فِیهِ قالُوا یا أَبانا ما نَبْغِی هذِهِ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بِضاعَتُنا قَدْ رُدَّتْ إِلَیْنا وَ کِیلَ لَنَا کَیْلٌ قَدْ زَادَ حِمْلَ بَعِیرٍ فَأَرْسِلْ مَعَنا أَخانا نَکْتَلْ وَ إِنَّا لَهُ لَحافِظُونَ قالَ هَلْ آمَنُکُمْ عَلَیْهِ إِلَّا کَما أَمِنْتُکُمْ عَلی أَخِیهِ مِنْ قَبْلُ فَلَمَّا احْتَاجُوا إِلَی الْمِیرَةِ </w:t>
      </w:r>
      <w:r>
        <w:rPr>
          <w:rStyle w:val="FootnoteAnchor"/>
          <w:rtl w:val="true"/>
        </w:rPr>
        <w:footnoteReference w:id="1281"/>
      </w:r>
      <w:r>
        <w:rPr>
          <w:rFonts w:ascii="Amiri" w:hAnsi="Amiri" w:eastAsia="Amiri" w:cs="Amiri"/>
          <w:color w:val="111111"/>
          <w:sz w:val="28"/>
          <w:sz w:val="28"/>
          <w:szCs w:val="28"/>
          <w:rtl w:val="true"/>
          <w:lang w:bidi="ar-SA"/>
        </w:rPr>
        <w:t xml:space="preserve">بَعْدَ سِتَّةِ أَشْهُرٍ بَعَثَهُمْ یَعْقُوبُ وَ بَعَثَ مَعَهُمْ بِضَاعَةً یَسِیرَةً وَ بَعَثَ مَعَهُمُ ابْنَ یَامِیلَ </w:t>
      </w:r>
      <w:r>
        <w:rPr>
          <w:rStyle w:val="FootnoteAnchor"/>
          <w:rtl w:val="true"/>
        </w:rPr>
        <w:footnoteReference w:id="1282"/>
      </w:r>
      <w:r>
        <w:rPr>
          <w:rFonts w:ascii="Amiri" w:hAnsi="Amiri" w:eastAsia="Amiri" w:cs="Amiri"/>
          <w:color w:val="111111"/>
          <w:sz w:val="28"/>
          <w:sz w:val="28"/>
          <w:szCs w:val="28"/>
          <w:rtl w:val="true"/>
          <w:lang w:bidi="ar-SA"/>
        </w:rPr>
        <w:t xml:space="preserve">وَ أَخَذَ عَلَیْهِمْ بِذَلِکَ مَوْثِقاً مِنَ اللَّهِ لَتَأْتُنَّنِی بِهِ إِلَّا أَنْ یُحاطَ بِکُمْ أَجْمَعِینَ فَانْطَلَقُوا مَعَ الرِّفَاقِ حَتَّی دَخَلُوا عَلَی یُوسُفَ فَقَالَ لَهُمْ مَعَکُمُ ابْنُ یَامِیلَ قَالُوا نَعَمْ هُوَ فِی الرَّحْلِ قَالَ لَهُمْ فَأْتُوْنِی بِهِ فَأَتَوْهُ بِهِ وَ هُوَ فِی دَارِ الْمَلِکِ فَقَالَ أَدْخِلُوهُ وَحْدَهُ فَأَدْخَلُوهُ عَلَیْهِ فَضَمَّهُ یُوسُفُ إِلَیْهِ وَ بَکَی وَ قَالَ لَهُ أَنَا أَخُوکَ یُوسُفُ فَلَا تَبْتَئِسْ بِمَا تَرَانِی أَعْمَلُ وَ اکْتُمْ مَا أَخْبَرْتُکَ بِهِ وَ لَا تَحْزَنْ وَ لَا تَخَفْ ثُمَّ أَخْرَجَهُ إِلَیْهِمْ وَ أَمَرَ فِتْیَتَهُ أَنْ یَأْخُذُوا بِضَاعَتَهُمْ وَ یُعَجِّلُوا لَهُمُ الْکَیْلَ فَإِذَا فَرَغُوا جَعَلُوا الْمِکْیَالَ فِی رَحْلِ ابْنِ یَامِیلَ فَفَعَلُوا بِهِ ذَلِکَ وَ ارْتَحَلَ الْقَوْمُ مَعَ الرِّفْقَةِ فَمَضَوْا فَلَحِقَهُمْ یُوسُفُ وَ فِتْیَتُهُ فَنَادَوْا فِیهِمْ أَیَّتُهَا الْعِیرُ إِنَّکُمْ لَسارِقُونَ قالُوا وَ أَقْبَلُوا عَلَیْهِمْ ما ذا تَفْقِدُونَ قالُوا نَفْقِدُ صُواعَ الْمَلِکِ وَ لِمَنْ جاءَ بِهِ حِمْلُ بَعِیرٍ وَ أَنَا بِهِ زَعِیمٌ قالُوا تَاللَّهِ لَقَدْ عَلِمْتُمْ ما جِئْنا لِنُفْسِدَ فِی الْأَرْضِ وَ ما کُنَّا سارِقِینَ قالُوا فَما جَزاؤُهُ إِنْ کُنْتُمْ کاذِبِینَ قالُوا جَزاؤُهُ مَنْ وُجِدَ فِی رَحْلِهِ فَهُوَ جَزاؤُهُ قَالَ فَبَدَأَ بِأَوْعِیَتِهِمْ قَبْلَ وِعاءِ أَخِیهِ ثُمَّ اسْتَخْرَجَها مِنْ وِعاءِ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فَقَالَ لَهُمْ یُوسُفُ ارْتَحِلُوا عَنْ بِلَادِنَا قالُوا یا أَیُّهَا الْعَزِیزُ إِنَّ لَهُ أَباً شَیْخاً کَبِیراً وَ قَدْ أَخَذَ عَلَیْنَا مَوْثِقاً مِنَ اللَّهِ لِنَرُدَّ بِهِ إِلَیْهِ فَخُذْ أَحَدَنا مَکانَهُ إِنَّا نَراکَ مِنَ الْمُحْسِنِینَ إِنْ فَعَلْتَ قالَ مَعاذَ اللَّهِ أَنْ نَأْخُذَ إِلَّا مَنْ وَجَدْنا مَتاعَنا عِنْدَهُ فَ قالَ کَبِیرُهُمْ إِنِّی لَسْتُ أَبْرَحُ الْأَرْضَ حَتَّی یَأْذَنَ لِی أَبِی أَوْ یَحْکُمَ اللَّهُ لِی وَ مَضَی إِخْوَةُ یُوسُفَ حَتَّی دَخَلُوا عَلَی یَعْقُوبَ فَقَالَ لَهُمْ فَأَیْنَ ابْنُ یَامِیلَ قَالُوا ابْنُ یَامِیلَ سَرَقَ مِکْیَالَ الْمَلِکِ فَأَخَذَ الْمَلِکُ سَرِقَتَهُ فَحَبَسَ عِنْدَهُ فَاسْأَلْ أَهْلَ الْقَرْیَةِ وَ الْعِیْرَ </w:t>
      </w:r>
      <w:r>
        <w:rPr>
          <w:rStyle w:val="FootnoteAnchor"/>
          <w:rtl w:val="true"/>
        </w:rPr>
        <w:footnoteReference w:id="1283"/>
      </w:r>
      <w:r>
        <w:rPr>
          <w:rFonts w:ascii="Amiri" w:hAnsi="Amiri" w:eastAsia="Amiri" w:cs="Amiri"/>
          <w:color w:val="111111"/>
          <w:sz w:val="28"/>
          <w:sz w:val="28"/>
          <w:szCs w:val="28"/>
          <w:rtl w:val="true"/>
          <w:lang w:bidi="ar-SA"/>
        </w:rPr>
        <w:t xml:space="preserve">حَتَّی یُخْبِرُوکَ بِذَلِکَ فَاسْتَرْجَعَ وَ اسْتَعْبَرَ وَ اشْتَدَّ حُزْنُهُ حَتَّی تَقَوَّسَ ظَهْرُهُ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1190" w:name="pg13749_126810"/>
    </w:p>
    <w:p>
      <w:pPr>
        <w:pStyle w:val="BookText"/>
        <w:rPr/>
      </w:pPr>
      <w:bookmarkEnd w:id="1190"/>
      <w:r>
        <w:rPr>
          <w:rFonts w:ascii="IRNazanin" w:hAnsi="IRNazanin" w:eastAsia="IRNazanin"/>
          <w:color w:val="111111"/>
          <w:sz w:val="28"/>
          <w:sz w:val="28"/>
          <w:szCs w:val="28"/>
          <w:rtl w:val="true"/>
          <w:lang w:bidi="fa-IR"/>
        </w:rPr>
        <w:t xml:space="preserve">شی، تفسیر العیاشی أبو حمزة عن أبی بصیر عنه ذکر فیه ابن یامین و لم یذکر ابن یامیل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یوسف علیه السلام را از دست داد غم و اندوهش طاقت فرسا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برایش گریست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نیازمند گردید و حالش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دو بار یعنی در زمستان و تابستان برای خانواده اش از مصر گندم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پسران خود را به همراه سرمایه ای اندک و همراهانی به سوی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چون بر یوسف علیه السلام که عزیز مصر او را حاکم مصر قرار داده بود وارد شدند او آنان را شناخت، اما آنان به دلیل هیبت و مقام پادشاهی اش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خود را پیش از همراهانتان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گندم را زود پیمانه کنید و پیمانه شان را کامل دهید و پس از پایان کارتان سرمایه شان را در بارشان گذارید و آنان را از این کار آگاه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از برادرانش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شما دو برادر پدری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شدند؟ برادران یوسف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بزرگترشان را گرگ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کوچک ترشان را نزد پدرمان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نسبت به او به ما بخل می ورزد و با او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برای تهیه غذا می آیید دوست دارم که او را به همراه خود نزد من بیاورید اگر او را نیاورید پیمانه ای نزد من ندارید و از مقربان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نیرنگ از پدرش خواهیم خواست و محققاً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نزد پدرشان بازگشتند کالای خود را گشودند و سرمایه شان را در آن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دیگر چه می خواهیم؟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شتر نیز به پیمانه ما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برادرمان را با ما بفرست تا پیمانه بگیریم و ما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 گونه که شما را پیش از این بر برادرش امین گردانیدم بر او امین سازم؟ چون پس از گذشت شش ماه نیازمند غذا شدند یعقوب علیه السلام آنان را به همراه سرمایه اندکی فرستاد و ابن یامیل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و نیز در آنچه جلوتر می آید این طور آمده و اشتباه است و درستش ابن یامین یا بنیامین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طور که خواهد آمد نسخه تفسیر مصنف اشتباه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نیز با آنان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پیمان گرفت که ابن یامیل را به او بازگردانند مگر آن که گرفتار حادثه 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یاران خود به راه افتادند تا این که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یامیل با شماست؟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درون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نزد یوسف علیه السلام که در سرای پادشاهی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نزد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تنها نزد یوسف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او را در آغوش گرفت،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چه مرا در حال انجام آن می بینی غمگین مباش و خبری که به تو دادم را مخفی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ابن یامیل را به سوی برادرانش برد و به غلامان خود دستور داد تا سرمایه آنان را بگیرند و گندم را برایشان سریع پیمانه کنند و پس از پایان کارشان پیمانه را در بار ابن یامیل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برادران یوسف علیه السلام به همراه یاران خود بار سفر بستند و به راه افتادند، اما یوسف علیه السلام و غلامانش به دنبالشان آمدند و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آنان روی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شاه را گم کرده ایم و برای هر کس که آن را بیاورد یک بار شتر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شما خوب می دانید که ما نیامده ایم در این سرزمین فساد کنیم و 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کرده پیش از این نیز 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 که از ما پیمانی از خداوند ستانده است که او را به سوی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اگر این کار را بکنی ما تو را از نیکوکاران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 ایم بازداشت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 یا خداوند برایم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رفتند تا این که بر یعقوب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یامیل کجاست؟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پادشاه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آنچه دزدیده بود را گرفت و او را نزد خود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روستا و کاروانیان بپرس تا تو را از این ماجرا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استرجاع گفت و گریست و حزنش فزونی یافت تا این که پشتش خمیده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نیز در این تفسیر شبیه به حدیث بالا آمده و در آن به جای ابن یامیل، ابن یامین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839539_1468164448"/>
      <w:bookmarkStart w:id="1192" w:name="_Toc500"/>
      <w:bookmarkEnd w:id="1191"/>
      <w:r>
        <w:rPr>
          <w:rtl w:val="true"/>
        </w:rPr>
        <w:t>«</w:t>
      </w:r>
      <w:r>
        <w:rPr/>
        <w:t>115</w:t>
      </w:r>
      <w:r>
        <w:rPr>
          <w:rtl w:val="true"/>
        </w:rPr>
        <w:t>»</w:t>
      </w:r>
      <w:bookmarkEnd w:id="1192"/>
    </w:p>
    <w:p>
      <w:pPr>
        <w:pStyle w:val="BookText"/>
        <w:rPr/>
      </w:pPr>
      <w:r>
        <w:rPr>
          <w:rFonts w:ascii="Amiri" w:hAnsi="Amiri" w:eastAsia="Amiri" w:cs="Amiri"/>
          <w:color w:val="111111"/>
          <w:sz w:val="28"/>
          <w:sz w:val="28"/>
          <w:szCs w:val="28"/>
          <w:rtl w:val="true"/>
          <w:lang w:bidi="ar-SA"/>
        </w:rPr>
        <w:t>شی، تفسیر العیاشی عَنْ أَبَانٍ الْأَحْمَرِ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إِخْوَةُ یُوسُفَ عَلَیْهِ وَ قَدْ جَاءُوا بِأَخِیهِمْ مَعَهُمْ وَضَعَ لَهُمُ الْمَوَائِدَ قَالَ یَمْتَارُ </w:t>
      </w:r>
      <w:r>
        <w:rPr>
          <w:rStyle w:val="FootnoteAnchor"/>
          <w:rtl w:val="true"/>
        </w:rPr>
        <w:footnoteReference w:id="1286"/>
      </w:r>
      <w:r>
        <w:rPr>
          <w:rFonts w:ascii="Amiri" w:hAnsi="Amiri" w:eastAsia="Amiri" w:cs="Amiri"/>
          <w:color w:val="111111"/>
          <w:sz w:val="28"/>
          <w:sz w:val="28"/>
          <w:szCs w:val="28"/>
          <w:rtl w:val="true"/>
          <w:lang w:bidi="ar-SA"/>
        </w:rPr>
        <w:t xml:space="preserve">کُلُّ وَاحِدٍ مِنْکُمْ مَعَ أَخِیهِ لِأُمِّهِ عَلَی الْخِوَانِ فَجَلَسُوا وَ بَقِیَ أَخُوهُ قَائِماً فَقَالَ لَهُ مَا لَکَ لَا تَجْلِسُ مَعَ إِخْوَتِکَ قَالَ لَیْسَ لِی مِنْهُمْ أَخٌ مِنْ أُمِّی قَالَ فَلَکَ أَخٌ مِنْ أُمِّکَ زَعَمَ هَؤُلَاءِ أَنَّ الذِّئْبَ أَکَلَهُ قَالَ نَعَمْ قَالَ فَاقْعُدْ وَ کُلْ مَعِی قَالَ فَتَرَکَ إِخْوَتُهُ الْأَکْلَ قَالُوا إِنَّا نُرِیدُ أَمْراً وَ یَأْبَی اللَّهُ إِلَّا أَنْ یَرْفَعَ وَلَدَ یَامِینَ </w:t>
      </w:r>
      <w:r>
        <w:rPr>
          <w:rStyle w:val="FootnoteAnchor"/>
          <w:rtl w:val="true"/>
        </w:rPr>
        <w:footnoteReference w:id="1287"/>
      </w:r>
      <w:r>
        <w:rPr>
          <w:rFonts w:ascii="Amiri" w:hAnsi="Amiri" w:eastAsia="Amiri" w:cs="Amiri"/>
          <w:color w:val="111111"/>
          <w:sz w:val="28"/>
          <w:sz w:val="28"/>
          <w:szCs w:val="28"/>
          <w:rtl w:val="true"/>
          <w:lang w:bidi="ar-SA"/>
        </w:rPr>
        <w:t>عَلَیْنَا ثُمَّ قَالَ حِینَ فَرَغُوا مِنْ جِهَازِهِمْ أَمَرَ أَنْ یَضَعَ الصَّاعَ فِی رَحْلِ أَخِیهِ فَلَمَّا فَصَلُوا نَادَی مُنَادٍ أَیَّتُهَا الْعِیرُ إِنَّکُمْ لَسارِقُونَ قَالَ فَرَجَعُوا فَقَالُوا ما ذا تَفْقِدُونَ قالُوا نَفْقِدُ صُواعَ الْمَلِکِ إِلَی قَوْلِهِ جَزاؤُهُ مَنْ وُجِدَ فِی رَحْلِهِ فَهُوَ جَزاؤُهُ یَعْنُونَ السُّنَّةَ الَّتِی تَجْرِی فِیهِمْ أَنْ یَحْبِسَهُ فَبَدَأَ بِأَوْعِیَتِهِمْ قَبْلَ وِعاءِ أَخِیهِ ثُمَّ اسْتَخْرَجَها مِنْ وِعاءِ أَخِیهِ فَ قالُوا إِنْ یَسْرِقْ فَقَدْ سَرَقَ أَخٌ لَهُ مِنْ قَبْلُ</w:t>
      </w:r>
    </w:p>
    <w:p>
      <w:pPr>
        <w:pStyle w:val="BookText"/>
        <w:rPr/>
      </w:pPr>
      <w:r>
        <w:rPr>
          <w:rFonts w:ascii="Amiri" w:hAnsi="Amiri" w:eastAsia="Amiri" w:cs="Amiri"/>
          <w:color w:val="111111"/>
          <w:sz w:val="28"/>
          <w:sz w:val="28"/>
          <w:szCs w:val="28"/>
          <w:rtl w:val="true"/>
          <w:lang w:bidi="ar-SA"/>
        </w:rPr>
        <w:t xml:space="preserve">قَالَ الْحَسَنُ بْنُ عَلِیٍّ الْوَشَّاءُ فَسَمِعْتُ الرِّضَا علیه السلام یَقُولُ یَعْنُونَ الْمِنْطَقَةَ فَلَمَّا فَرَغَ مِنْ غَدَائِهِ قَالَ مَا بَلَغَ مِنْ حُزْنِکَ عَلَی أَخِیکَ قَالَ وُلِدَ لِی عَشَرَةُ أَوْلَادٍ فَکُلُّهُمْ شَقَقْتُ لَهُمْ مِنِ اسْمِهِ قَالَ فَقَالَ لَهُ مَا أَرَاکَ حَزِنْتَ عَلَیْهِ حَیْثُ اتَّخَذْتَ النِّسَاءَ مِنْ بَعْدِهِ قَالَ أَیُّهَا الْعَزِیزُ إِنَّ لِی أَباً شَیْخاً کَبِیراً صَالِحاً فَقَالَ یَا بُنَیَّ تَزَوَّجْ لَعَلَّکَ أَنْ تُصِیبَ وَلَداً یُثْقِلُ الْأَرْضَ بِشَهَادَةِ أَنْ لَا إِلَهَ إِلَّا اللَّهُ قَالَ أَبُو مُحَمَّدٍ عَبْدُ اللَّهِ بْنُ مُحَمَّدٍ </w:t>
      </w:r>
      <w:r>
        <w:rPr>
          <w:rStyle w:val="FootnoteAnchor"/>
          <w:rtl w:val="true"/>
        </w:rPr>
        <w:footnoteReference w:id="1288"/>
      </w:r>
      <w:r>
        <w:rPr>
          <w:rFonts w:ascii="Amiri" w:hAnsi="Amiri" w:eastAsia="Amiri" w:cs="Amiri"/>
          <w:color w:val="111111"/>
          <w:sz w:val="28"/>
          <w:sz w:val="28"/>
          <w:szCs w:val="28"/>
          <w:rtl w:val="true"/>
          <w:lang w:bidi="ar-SA"/>
        </w:rPr>
        <w:t xml:space="preserve">هَذَا مِنْ رِوَایَةِ الرِّضَا علیه السلام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علیه السلام بر او وارد شدند و برادرشان را با خود آورده بودند یوسف علیه السلام برایشان سفره هایی را پهن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شما با برادر مادری خود بر سر یک سفره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نشستند و برادرش ایستاده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با برادرانت نمی 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کسی برادر مادری 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برادری مادری داشتی که اینان ادعا کردند او را گرگ خورده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و با من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دست از غذا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بخواهیم کاری بکنیم خداوند ما را باز می دارد و تنها فرزندان یامین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مطلب استنباط می شود که نام مادر آن دو یامین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آمد که نامش راحیل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دو نام داشت و یا همان طور که در حدیث شماره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یامین، نام خواهر راحیل مادر یوسف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بر ما برتری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مجهز کردن آنان به پایان رسید یوسف علیه السلام دستور داد تا پیمانه را در بار برادرش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افتادند منادی ای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سنتی بود که در میانشان اجرا می شد و دزد را بازداشت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پیش از بار برادرش ابتدا بار</w:t>
      </w:r>
    </w:p>
    <w:p>
      <w:pPr>
        <w:pStyle w:val="BookText"/>
        <w:rPr/>
      </w:pPr>
      <w:r>
        <w:rPr>
          <w:rFonts w:ascii="IRNazanin" w:hAnsi="IRNazanin" w:eastAsia="IRNazanin"/>
          <w:color w:val="111111"/>
          <w:sz w:val="28"/>
          <w:sz w:val="28"/>
          <w:szCs w:val="28"/>
          <w:rtl w:val="true"/>
          <w:lang w:bidi="fa-IR"/>
        </w:rPr>
        <w:t>برادران دیگرش را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پیمانه را از بار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کرده پیش از این نیز برادرش دزدی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آن کمربند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یامین غذایش را به پایان رساند 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برادرت اندوهگین شدی؟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ده فرزند شدم و نام همه آنان را از نام برادرم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بینم که بر او اندوهگین شده باشی؛ چرا که زنان را پس از او اختیار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من پدر پیر و درستکاری دارم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به تو فرزندی دهد که زمین را از شهادت لا إله إلا الله پر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839541_1468164448"/>
      <w:bookmarkStart w:id="1194" w:name="_Toc501"/>
      <w:bookmarkEnd w:id="1193"/>
      <w:r>
        <w:rPr>
          <w:rtl w:val="true"/>
        </w:rPr>
        <w:t>«</w:t>
      </w:r>
      <w:r>
        <w:rPr/>
        <w:t>116</w:t>
      </w:r>
      <w:r>
        <w:rPr>
          <w:rtl w:val="true"/>
        </w:rPr>
        <w:t>»</w:t>
      </w:r>
      <w:bookmarkEnd w:id="119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عَلِیِّ بْنِ مَهْزِیَارَ عَنْ بَعْضِ أَصْحَابِنَا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هَیَّأَ لَهُمْ طَعَاماً فَلَمَّا دَخَلُوا إِلَیْهِ قَالَ لِیَجْلِسْ کُلُّ بَنِی أُمٍّ عَلَی مَائِدَةٍ </w:t>
      </w:r>
      <w:bookmarkStart w:id="1195" w:name="pg13749_126811"/>
    </w:p>
    <w:p>
      <w:pPr>
        <w:pStyle w:val="BookText"/>
        <w:rPr/>
      </w:pPr>
      <w:bookmarkEnd w:id="1195"/>
      <w:r>
        <w:rPr>
          <w:rFonts w:ascii="Amiri" w:hAnsi="Amiri" w:eastAsia="Amiri" w:cs="Amiri"/>
          <w:color w:val="111111"/>
          <w:sz w:val="28"/>
          <w:sz w:val="28"/>
          <w:szCs w:val="28"/>
          <w:rtl w:val="true"/>
          <w:lang w:bidi="ar-SA"/>
        </w:rPr>
        <w:t xml:space="preserve">قَالَ فَجَلَسُوا وَ بَقِیَ ابْنُ یَامِینَ قَائِماً فَقَالَ لَهُ یُوسُفُ مَا لَکَ لَا تَجْلِسُ قَالَ لَهُ إِنَّکَ قُلْتَ لِیَجْلِسْ کُلُّ بَنِی أُمٍّ عَلَی مَائِدَةٍ وَ لَیْسَ لِی مِنْهُمُ ابْنُ أُمٍّ فَقَالَ یُوسُفُ أَ مَا کَانَ لَکَ ابْنُ أُمٍّ قَالَ لَهُ ابْنُ یَامِینَ بَلَی قَالَ یُوسُفُ فَمَا فَعَلَ قَالَ زَعَمَ هَؤُلَاءِ أَنَّ الذِّئْبَ أَکَلَهُ قَالَ فَمَا بَلَغَ مِنْ حُزْنِکَ عَلَیْهِ قَالَ وُلِدَ لِی أَحَدَ عَشَرَ ابْناً کُلُّهُمْ أَشْتَقُّ لَهُ اسْماً مِنِ اسْمِهِ فَقَالَ لَهُ یُوسُفُ أَرَاکَ قَدْ عَانَقْتَ النِّسَاءَ وَ شَمِمْتَ الْوَلَدَ مِنْ بَعْدِهِ قَالَ لَهُ ابْنُ یَامِینَ إِنَّ لِی أَباً صَالِحاً وَ إِنَّهُ قَالَ تَزَوَّجْ لَعَلَّ اللَّهَ أَنْ یُخْرِجَ مِنْکَ ذُرِّیَّةً تُثْقِلُ الْأَرْضَ بِالتَّسْبِیحِ فَقَالَ لَهُ تَعَالَ فَاجْلِسْ مَعِی عَلَی مَائِدَتِی فَقَالَ إِخْوَةُ یُوسُفَ لَقَدْ فَضَّلَ اللَّهُ یُوسُفَ وَ أَخَاهُ حَتَّی إِنَّ الْمَلِکَ قَدْ أَجْلَسَهُ مَعَهُ عَلَی مَائِدَتِهِ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آنان غذایی تدارک دید و چون بر او وارد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با برادر مادری خود بر سر یک سفره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نشستند ولی ابن یامین ایستاده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نمی 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هر کس باید با برادر مادری خود بر سر یک سفره بنشیند و من در میان آنان برادری مادری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برادری مادری نداشتی؟ این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ادعا کرده اند که او را گرگ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او اندوهگین شدی؟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یازده پسر شدم و نام همه آنان را از نام برادرم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پس از او زنان را در آغوش گرفته ای و فرزندان را بوییده ایی؟ 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درستکاری دارم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تو فرزندانی دهد که زمین را پر از تسبیح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من بر سر سفره 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یوسف و برادرش را بر ما برتری داد تا جایی که پادشاه او را بر سر سفره خود نشانده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839543_1468164448"/>
      <w:bookmarkStart w:id="1197" w:name="_Toc502"/>
      <w:bookmarkEnd w:id="1196"/>
      <w:r>
        <w:rPr>
          <w:rtl w:val="true"/>
        </w:rPr>
        <w:t>«</w:t>
      </w:r>
      <w:r>
        <w:rPr/>
        <w:t>117</w:t>
      </w:r>
      <w:r>
        <w:rPr>
          <w:rtl w:val="true"/>
        </w:rPr>
        <w:t>»</w:t>
      </w:r>
      <w:bookmarkEnd w:id="1197"/>
    </w:p>
    <w:p>
      <w:pPr>
        <w:pStyle w:val="BookText"/>
        <w:rPr/>
      </w:pPr>
      <w:r>
        <w:rPr>
          <w:rFonts w:ascii="Amiri" w:hAnsi="Amiri" w:eastAsia="Amiri" w:cs="Amiri"/>
          <w:color w:val="111111"/>
          <w:sz w:val="28"/>
          <w:sz w:val="28"/>
          <w:szCs w:val="28"/>
          <w:rtl w:val="true"/>
          <w:lang w:bidi="ar-SA"/>
        </w:rPr>
        <w:t xml:space="preserve">شی، تفسیر العیاشی عَنْ أَبِی بَصِیرٍ قَالَ سَمِعْتُ أَبَا جَعْفَرٍ علیه السلام یَقُولُ لَا خَیْرَ فِیمَنْ لَا تَقِیَّةَ لَهُ وَ لَقَدْ قَالَ یُوسُفُ أَیَّتُهَا الْعِیرُ إِنَّکُمْ لَسارِقُونَ وَ مَا سَرَقُوا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نیست در انسانی که تقیه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چیزی ندزدیده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839545_1468164448"/>
      <w:bookmarkStart w:id="1199" w:name="_Toc503"/>
      <w:bookmarkEnd w:id="1198"/>
      <w:r>
        <w:rPr>
          <w:rtl w:val="true"/>
        </w:rPr>
        <w:t>«</w:t>
      </w:r>
      <w:r>
        <w:rPr/>
        <w:t>118</w:t>
      </w:r>
      <w:r>
        <w:rPr>
          <w:rtl w:val="true"/>
        </w:rPr>
        <w:t>»</w:t>
      </w:r>
      <w:bookmarkEnd w:id="1199"/>
    </w:p>
    <w:p>
      <w:pPr>
        <w:pStyle w:val="BookText"/>
        <w:rPr/>
      </w:pPr>
      <w:r>
        <w:rPr>
          <w:rFonts w:ascii="Amiri" w:hAnsi="Amiri" w:eastAsia="Amiri" w:cs="Amiri"/>
          <w:color w:val="111111"/>
          <w:sz w:val="28"/>
          <w:sz w:val="28"/>
          <w:szCs w:val="28"/>
          <w:rtl w:val="true"/>
          <w:lang w:bidi="ar-SA"/>
        </w:rPr>
        <w:t>شی، تفسیر العیاشی وَ فِی رِوَایَةٍ أُخْرَی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وَ أَنَا عِنْدَهُ عَنْ </w:t>
      </w:r>
      <w:r>
        <w:rPr>
          <w:rStyle w:val="FootnoteAnchor"/>
          <w:rtl w:val="true"/>
        </w:rPr>
        <w:footnoteReference w:id="1292"/>
      </w:r>
      <w:r>
        <w:rPr>
          <w:rFonts w:ascii="Amiri" w:hAnsi="Amiri" w:eastAsia="Amiri" w:cs="Amiri"/>
          <w:color w:val="111111"/>
          <w:sz w:val="28"/>
          <w:sz w:val="28"/>
          <w:szCs w:val="28"/>
          <w:rtl w:val="true"/>
          <w:lang w:bidi="ar-SA"/>
        </w:rPr>
        <w:t xml:space="preserve">سَالِمِ بْنِ أَبِی حَفْصَةَ یَرْوِی عَنْکَ أَنَّکَ تَکَلَّمُ عَلَی سَبْعِینَ وَجْهاً لَکَ مِنْهَا الْمَخْرَجُ فَقَالَ مَا یُرِیدُ سَالِمٌ مِنِّی أَ یُرِیدُ أَنْ أَجِی‌ءَ بِالْمَلَائِکَةِ فَوَ اللَّهِ مَا جَاءَ بِهِمُ النَّبِیُّونَ وَ لَقَدْ قَالَ إِبْرَاهِیمُ إِنِّی سَقِیمٌ وَ اللَّهِ مَا کَانَ سَقِیماً وَ مَا کَذَبَ وَ لَقَدْ قَالَ إِبْرَاهِیمُ بَلْ فَعَلَهُ کَبِیرُهُمْ وَ مَا فَعَلَهُ کَبِیرُهُمْ وَ مَا کَذَبَ وَ لَقَدْ قَالَ یُوسُفُ أَیَّتُهَا الْعِیرُ إِنَّکُمْ لَسارِقُونَ وَ اللَّهِ مَا کَانُوا سَرَقُوا وَ مَا کَذَبَ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برخی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ابی حفصه از شما روایت می شود که شما به هفتاد صورت سخن می گویید و بدین وسیله راه گریز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من چه می خواهد؟ آیا می خواهد که برایش فرشتگان را بیاورم؟ به خداوند سوگند، که پیامبران نیز آنها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خداوند سوگند کسالت نداشت و او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بزرگشان این کار را نکرد و او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خداوند سوگند، آنان دزدی نکرده بودند و او نیز دروغ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1839547_1468164448"/>
      <w:bookmarkStart w:id="1201" w:name="_Toc504"/>
      <w:bookmarkEnd w:id="1200"/>
      <w:r>
        <w:rPr>
          <w:rtl w:val="true"/>
        </w:rPr>
        <w:t>«</w:t>
      </w:r>
      <w:r>
        <w:rPr/>
        <w:t>119</w:t>
      </w:r>
      <w:r>
        <w:rPr>
          <w:rtl w:val="true"/>
        </w:rPr>
        <w:t>»</w:t>
      </w:r>
      <w:bookmarkEnd w:id="1201"/>
    </w:p>
    <w:p>
      <w:pPr>
        <w:pStyle w:val="BookText"/>
        <w:rPr/>
      </w:pPr>
      <w:r>
        <w:rPr>
          <w:rFonts w:ascii="Amiri" w:hAnsi="Amiri" w:eastAsia="Amiri" w:cs="Amiri"/>
          <w:color w:val="111111"/>
          <w:sz w:val="28"/>
          <w:sz w:val="28"/>
          <w:szCs w:val="28"/>
          <w:rtl w:val="true"/>
          <w:lang w:bidi="ar-SA"/>
        </w:rPr>
        <w:t xml:space="preserve">شی، تفسیر العیاشی عَنْ أَبِی حَمْزَةَ الثُّمَالِیِّ عَنْ أَبِی جَعْفَرٍ علیه السلام قَالَ سَمِعْتُهُ یَقُولُ صُوَاعُ الْمَلِکِ طَاسُهُ الَّذِی یَشْرَبُ فِیهِ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آبخوری پادشاه، ظرفی بود که پادشاه برای نوشیدن از آن استفاده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839549_1468164448"/>
      <w:bookmarkStart w:id="1203" w:name="_Toc505"/>
      <w:bookmarkEnd w:id="1202"/>
      <w:r>
        <w:rPr>
          <w:rtl w:val="true"/>
        </w:rPr>
        <w:t>«</w:t>
      </w:r>
      <w:r>
        <w:rPr/>
        <w:t>120</w:t>
      </w:r>
      <w:r>
        <w:rPr>
          <w:rtl w:val="true"/>
        </w:rPr>
        <w:t>»</w:t>
      </w:r>
      <w:bookmarkEnd w:id="1203"/>
    </w:p>
    <w:p>
      <w:pPr>
        <w:pStyle w:val="BookText"/>
        <w:rPr/>
      </w:pPr>
      <w:r>
        <w:rPr>
          <w:rFonts w:ascii="Amiri" w:hAnsi="Amiri" w:eastAsia="Amiri" w:cs="Amiri"/>
          <w:color w:val="111111"/>
          <w:sz w:val="28"/>
          <w:sz w:val="28"/>
          <w:szCs w:val="28"/>
          <w:rtl w:val="true"/>
          <w:lang w:bidi="ar-SA"/>
        </w:rPr>
        <w:t xml:space="preserve">شی، تفسیر العیاشی عَنْ مُحَمَّدِ بْنِ أَبِی حَمْزَةَ عَمَّنْ ذَکَرَهُ عَنْ أَبِی عَبْدِ اللَّهِ علیه السلام فِی قَوْلِهِ صُواعَ الْمَلِکِ قَالَ کَانَ قَدَحاً مِنْ ذَهَبٍ وَ قَالَ کَانَ صُوَاعَ یُوسُفَ إِذْ کِیْلَ بِهِ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آبخوری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از آن به عنوان پیمانه استفاده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839551_1468164448"/>
      <w:bookmarkStart w:id="1205" w:name="_Toc506"/>
      <w:bookmarkEnd w:id="1204"/>
      <w:r>
        <w:rPr>
          <w:rtl w:val="true"/>
        </w:rPr>
        <w:t>«</w:t>
      </w:r>
      <w:r>
        <w:rPr/>
        <w:t>121</w:t>
      </w:r>
      <w:r>
        <w:rPr>
          <w:rtl w:val="true"/>
        </w:rPr>
        <w:t>»</w:t>
      </w:r>
      <w:bookmarkEnd w:id="120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بَنِی یَعْقُوبَ قَالَ کَانُوا إِذَا غَضِبُوا اشْتَدَّ غَضَبُهُمْ حَتَّی تَقْطُرَ جُلُودُهُمْ دَماً أَصْفَرَ وَ هُمْ یَقُولُونَ خُذْ أَحَدَنَا </w:t>
      </w:r>
      <w:bookmarkStart w:id="1206" w:name="pg13749_126812"/>
    </w:p>
    <w:p>
      <w:pPr>
        <w:pStyle w:val="BookText"/>
        <w:rPr/>
      </w:pPr>
      <w:bookmarkEnd w:id="1206"/>
      <w:r>
        <w:rPr>
          <w:rFonts w:ascii="Amiri" w:hAnsi="Amiri" w:eastAsia="Amiri" w:cs="Amiri"/>
          <w:color w:val="111111"/>
          <w:sz w:val="28"/>
          <w:sz w:val="28"/>
          <w:szCs w:val="28"/>
          <w:rtl w:val="true"/>
          <w:lang w:bidi="ar-SA"/>
        </w:rPr>
        <w:t xml:space="preserve">مَکَانَهُ یَعْنِی جَزَاءَهُ فَأَخَذَ الَّذِی وَجَدَ الصَّاعَ عِنْدَهُ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پسران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خشمگین می شدند خشمشان شدت پیدا می کرد تا این که از پوستشان خون زرد رنگی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به جای او بگیر یعنی تا کیفر او باشیم، اما یوسف علیه السلام همان کسی را که پیمانه را در نزد او یافت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1839553_1468164448"/>
      <w:bookmarkStart w:id="1208" w:name="_Toc507"/>
      <w:bookmarkEnd w:id="1207"/>
      <w:r>
        <w:rPr>
          <w:rtl w:val="true"/>
        </w:rPr>
        <w:t>«</w:t>
      </w:r>
      <w:r>
        <w:rPr/>
        <w:t>122</w:t>
      </w:r>
      <w:r>
        <w:rPr>
          <w:rtl w:val="true"/>
        </w:rPr>
        <w:t>»</w:t>
      </w:r>
      <w:bookmarkEnd w:id="1208"/>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اسْتَیْأَسَ إِخْوَةُ یُوسُفَ مِنْ أَخِیهِمْ قَالَ لَهُمْ یَهُودَا وَ کَانَ أَکْبَرَهُمْ فَلَنْ أَبْرَحَ الْأَرْضَ حَتَّی یَأْذَنَ لِی أَبِی أَوْ یَحْکُمَ اللَّهُ لِی وَ هُوَ خَیْرُ الْحاکِمِینَ قَالَ وَ رَجَعَ إِلَی یُوسُفَ یُکَلِّمُهُ فِی أَخِیهِ فَکَلَّمَهُ حَتَّی ارْتَفَعَ الْکَلَامُ بَیْنَهُمَا حَتَّی غَضِبَ یَهُودَا وَ کَانَ إِذَا غَضِبَ قَامَتْ شَعْرَةٌ فِی کَتِفِهِ وَ خَرَجَ مِنْهَا الدَّمُ </w:t>
      </w:r>
      <w:r>
        <w:rPr>
          <w:rStyle w:val="FootnoteAnchor"/>
          <w:rtl w:val="true"/>
        </w:rPr>
        <w:footnoteReference w:id="1297"/>
      </w:r>
      <w:r>
        <w:rPr>
          <w:rFonts w:ascii="Amiri" w:hAnsi="Amiri" w:eastAsia="Amiri" w:cs="Amiri"/>
          <w:color w:val="111111"/>
          <w:sz w:val="28"/>
          <w:sz w:val="28"/>
          <w:szCs w:val="28"/>
          <w:rtl w:val="true"/>
          <w:lang w:bidi="ar-SA"/>
        </w:rPr>
        <w:t>قَالَ وَ کَانَ بَیْنَ یَدَیْ یُوسُفَ ابْنٌ لَهُ صَغِیرٌ مَعَهُ رُمَّانَةٌ مِنْ ذَهَبٍ وَ کَانَ الصَّبِیُّ یَلْعَبُ بِهَا قَالَ فَأَخَذَهَا یُوسُفُ مِنَ الصَّبِیِّ فَدَحْرَجَهَا نَحْوَ یَهُودَا قَالَ وَ حَبَا الصَّبِیُّ لِیَأْخُذَهَا فَمَسَّ یَهُودَا فَسَکَنَ یَهُودَا ثُمَّ عَادَ إِلَی یُوسُفَ فَکَلَّمَهُ فِی أَخِیهِ حَتَّی ارْتَفَعَ الْکَلَامُ بَیْنَهُمَا حَتَّی غَضِبَ یَهُودَا وَ قَامَتِ الشَّعْرَةُ وَ سَالَ مِنْهَا الدَّمُ فَأَخَذَ یُوسُفُ الرُّمَّانَةَ مِنَ الصَّبِیِّ فَدَحْرَجَهَا نَحْوَ یَهُودَا وَ حَبَا الصَّبِیُّ نَحْوَ یَهُودَا فَسَکَنَ یَهُودَا فَقَالَ یَهُودَا إِنَّ فِی الْبَیْتِ مَعَنَا لَبَعْضَ وُلْدِ یَعْقُوبَ قَالَ فَعِنْدَ ذَلِکَ قَالَ لَهُمْ یُوسُفُ هَلْ عَلِمْتُمْ ما فَعَلْتُمْ بِیُوسُفَ وَ أَخِیهِ إِذْ أَنْتُمْ جاهِلُونَ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هِشَامِ بْنِ سَالِمٍ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یُوسُفُ أَخَاهُ اجْتَمَعَ عَلَیْهِ إِخْوَتُهُ فَقَالُوا لَهُ خُذْ أَحَدَنَا مَکَانَهُ وَ جُلُودُهُمْ تَقْطُرُ دَماً أَصْفَرَ وَ هُمْ یَقُولُونَ خُذْ أَحَدَنَا مَکَانَهُ قَالَ فَلَمَّا أَنْ أَبَی عَلَیْهِمْ وَ أُخْرِجُوا مِنْ عِنْدِهِ قَالَ لَهُمْ یَهُودَا قَدْ عَلِمْتُمْ مَا فَعَلْتُمْ بِیُوسُفَ</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فَلَنْ أَبْرَحَ الْأَرْضَ حَتَّی یَأْذَنَ لِی أَبِی أَوْ یَحْکُمَ اللَّهُ لِی وَ هُوَ خَیْرُ الْحاکِمِینَ قَالَ فَرَجَعُوا إِلَی أَبِیهِمْ وَ تَخَلَّفَ یَهُودَا قَالَ فَدَخَلَ عَلَی یُوسُفَ فَکَلَّمَهُ فِی أَخِیهِ حَتَّی ارْتَفَعَ الْکَلَامُ بَیْنَهُ وَ بَیْنَهُ وَ غَضِبَ وَ کَانَ عَلَی کَتِفِهِ شَعْرَةٌ إِذَا غَضِبَ قَامَتِ الشَّعْرَةُ فَلَا تَزَالُ تَقْذِفُ بِالدَّمِ حَتَّی یَمَسَّهُ بَعْضُ وُلْدِ یَعْقُوبَ قَالَ فَکَانَ بَیْنَ یَدَیْ یُوسُفَ ابْنٌ لَهُ صَغِیرٌ فِی یَدِهِ رُمَّانَةٌ مِنْ ذَهَبٍ یَلْعَبُ بِهَا فَلَمَّا رَآهُ یُوسُفُ قَدْ غَضِبَ وَ قَامَتِ الشَّعْرَةُ تَقْذِفُ بِالدَّمِ أَخَذَ الرُّمَّانَةَ مِنْ یَدَیِ الصَّبِیِّ ثُمَّ دَحْرَجَهَا نَحْوَ یَهُودَا وَ ابْتَغَی الصَّبِیُّ لِیَأْخُذَهَا فَوَقَعَتْ یَدُهُ عَلَی یَهُودَا قَالَ فَذَهَبَ غَضَبُهُ قَالَ فَارْتَابَ یَهُودَا وَ رَجَعَ الصَّبِیُّ بِالرُّمَّانَةِ إِلَی یُوسُفَ ثُمَّ ارْتَفَعَ الْکَلَامُ بَیْنَهُمَا حَتَّی </w:t>
      </w:r>
      <w:bookmarkStart w:id="1209" w:name="pg13749_126813"/>
    </w:p>
    <w:p>
      <w:pPr>
        <w:pStyle w:val="BookText"/>
        <w:rPr/>
      </w:pPr>
      <w:bookmarkEnd w:id="1209"/>
      <w:r>
        <w:rPr>
          <w:rFonts w:ascii="Amiri" w:hAnsi="Amiri" w:eastAsia="Amiri" w:cs="Amiri"/>
          <w:color w:val="111111"/>
          <w:sz w:val="28"/>
          <w:sz w:val="28"/>
          <w:szCs w:val="28"/>
          <w:rtl w:val="true"/>
          <w:lang w:bidi="ar-SA"/>
        </w:rPr>
        <w:t xml:space="preserve">غَضِبَ وَ قَامَتِ الشَّعْرَةُ فَجَعَلَتْ تَقْذِفُ بِالدَّمِ فَلَمَّا رَأَی یُوسُفُ دَحْرَجَ الرُّمَّانَةَ نَحْوَ یَهُودَا وَ أَتْبَعَهَا الصَّبِیُّ لِیَأْخُذَهَا فَوَقَعَتْ یَدُهُ عَلَی یَهُودَا فَسَکَنَ غَضَبُهُ قَالَ فَقَالَ یَهُودَا إِنَّ فِی الْبَیْتِ لَمِنْ وُلْدِ یَعْقُوبَ حَتَّی صَنَعَ ذَلِکَ ثَلَاثَ مَرَّاتٍ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از برادرشان ناامید شدند یهودا که بزرگترشان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یوسف علیه السلام بازگشت و با او درباره برادرش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آنقدر با یوسف علیه السلام سخن گفت تا این که خشمگین شد و هر گاه یهودا خشمگین می شد موی شانه اش سیخ می شد و از آن خون می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زمانی آرام می گرفت که یکی از فرزندان یعقوب او را لمس می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یوسف علیه السلام پسر بچه ای بود که اناری از جنس زر در دست داشت و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انار را از دست کودک گرفت و به سمت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بچه روی نشیمنگاه خود حرکت کرد تا آن را بگیرد و یهودا را لمس کرد و یهودا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یهودا دوباره نزد یوسف علیه السلام بازگشت و با او درباره برادرش سخن گفت تا این که سخن میان آن دو بالا گرفت و یهودا خشمگین شد و آن مویش سیخ گردید و از آن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انار را از آن پسر بچه گرفت و به سمت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بچه روی نشیمنگاه خود به سوی یهودا حرکت کرد و یهودا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به همراه ما یکی از فرزندان یعقوب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یوسف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برادرش را گرفت، برادرانش به گرد او آمدند و در حالی که از پوستشان خون زرد رنگی می چکید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را به جای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این کار ابا ورزید و آنان از نزد او رفتند یهودا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دانستید که با یوسف چه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قرآن کریم و احادیث روشن می شود که گوینده این سخن، یوسف علیه السلام است که وقتی برای بار سوم نزد او بازگشتند این سخن را به آنان گفت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نزد پدرشان بازگشتند و یهودا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بر یوسف علیه السلام وارد شد و با او درباره برادرش سخن گفت تا این که سخن میان او و برادرش بالا گرفت و خشمگین شد و بر کتف یهودا مویی بود که هر گاه خشمگین می شد سیخ می شد و تا زمانی که یکی از فرزندان یعقوب او را لمس نمی کرد از آن خون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یوسف علیه السلام یکی از پسرانش بود که اناری از زر در دست داشت و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دید که یهودا خشمگین گردیده و مویش سیخ شده است و از آن خون می آید آن انار را از دست آن پسر بچه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پسربچه در طلب آن انار برآمد تا این که آن را بگیرد و دستش به یهودا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خشمش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به شک افتاد و آن پسر بچه به همراه آن انار به سمت یوسف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میان آن دو بالا گرفت تا این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یهودا خشمگین و مویش سیخ شد و شروع به خون آمدن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صحنه را دید آن انار را به سوی یهودا غلطاند و آن پسر بچه به دنبال آن انار رفت تا آن را بگیرد و دستش به یهودا برخورد کرد؛ از این رو خشمش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کسی از فرزندان یعقوب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این کار را سه بار تکرار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1839555_1468164448"/>
      <w:bookmarkStart w:id="1211" w:name="_Toc508"/>
      <w:bookmarkEnd w:id="1210"/>
      <w:r>
        <w:rPr>
          <w:rtl w:val="true"/>
        </w:rPr>
        <w:t>بیان</w:t>
      </w:r>
      <w:bookmarkEnd w:id="1211"/>
    </w:p>
    <w:p>
      <w:pPr>
        <w:pStyle w:val="BookText"/>
        <w:rPr/>
      </w:pPr>
      <w:r>
        <w:rPr>
          <w:rFonts w:ascii="Amiri" w:hAnsi="Amiri" w:eastAsia="Amiri" w:cs="Amiri"/>
          <w:color w:val="111111"/>
          <w:sz w:val="28"/>
          <w:sz w:val="28"/>
          <w:szCs w:val="28"/>
          <w:rtl w:val="true"/>
          <w:lang w:bidi="ar-SA"/>
        </w:rPr>
        <w:t>قال الطبرسی رحمه الله فَلَنْ أَبْرَحَ الْأَرْضَ أی لا أزال بهذه الأرض و لا أزول عنها و هی أرض مصر حَتَّی یَأْذَنَ لِی أَبِی فی البراح و الرجوع إلیه أَوْ یَحْکُمَ اللَّهُ لِی بالخروج و ترک أخی هنا و قیل بالموت و قیل بما یکون عذرا لنا عند أبینا عن أبی مسلم و قیل بالسیف حتی أحارب من حبس أخی عن الجبائی انتهی</w:t>
      </w:r>
      <w:r>
        <w:rPr>
          <w:rFonts w:eastAsia="Amiri" w:cs="Amiri" w:ascii="Amiri" w:hAnsi="Amiri"/>
          <w:color w:val="111111"/>
          <w:sz w:val="28"/>
          <w:szCs w:val="28"/>
          <w:rtl w:val="true"/>
          <w:lang w:bidi="ar-SA"/>
        </w:rPr>
        <w:t xml:space="preserve">. </w:t>
      </w:r>
      <w:r>
        <w:rPr>
          <w:rStyle w:val="FootnoteAnchor"/>
          <w:rtl w:val="true"/>
        </w:rPr>
        <w:footnoteReference w:id="1300"/>
      </w:r>
      <w:r>
        <w:rPr>
          <w:rFonts w:ascii="IRNazanin" w:hAnsi="IRNazanin" w:eastAsia="IRNazanin"/>
          <w:color w:val="111111"/>
          <w:sz w:val="28"/>
          <w:sz w:val="28"/>
          <w:szCs w:val="28"/>
          <w:rtl w:val="true"/>
          <w:lang w:bidi="fa-IR"/>
        </w:rPr>
        <w:t>و قال الفیروزآبادی حبا الرجل مشی علی یدیه و بطنه و الصبی حبوا کسهو مشی علی استه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الخبر الأول أنه علیه السلام أظهر الأمر لیهودا قبل رجوع إخوته و فیه مخالفة ما لسائر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این سرزمین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در این سرزمین می مانم و آن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سرزمین، سرزمین مصر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پدرم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و بازگشت به سویش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یا خدا 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خروج و رها کردن برادرم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مقصود از آن اجازه و حکم را اجازه و حکم به مرگ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نیز مقصود یهودا از این سخن را اجازه و حکم به چیزی می داند که نزد پدرشان عذر و بهانه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نیز آن را اجازه و حکم به شمشیر می داند تا یهودا به خاطر زندانی شدن برادرش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الرَّجُلُ یعنی مرد بر روی دست ها و شکمش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الصَّبیُّ حَبواً بر وزن سَهواً یعنی کودک روی نشیمنگاهش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آبادی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حدیث اول چنین بر می آید که یوسف ماجرا را پیش از بازگشت برادرانش به یهودا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با سایر احادیث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839557_1468164448"/>
      <w:bookmarkStart w:id="1213" w:name="_Toc509"/>
      <w:bookmarkEnd w:id="1212"/>
      <w:r>
        <w:rPr>
          <w:rtl w:val="true"/>
        </w:rPr>
        <w:t>«</w:t>
      </w:r>
      <w:r>
        <w:rPr/>
        <w:t>123</w:t>
      </w:r>
      <w:r>
        <w:rPr>
          <w:rtl w:val="true"/>
        </w:rPr>
        <w:t>»</w:t>
      </w:r>
      <w:bookmarkEnd w:id="121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رَحِمَکَ اللَّهُ مَا الصَّبْرُ الْجَمِیلُ فَقَالَ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لَیْسَ فِیهِ شَکْوَی إِلَی النَّاسِ إِنَّ إِبْرَاهِیمَ </w:t>
      </w:r>
      <w:r>
        <w:rPr>
          <w:rStyle w:val="FootnoteAnchor"/>
          <w:rtl w:val="true"/>
        </w:rPr>
        <w:footnoteReference w:id="1301"/>
      </w:r>
      <w:r>
        <w:rPr>
          <w:rFonts w:ascii="Amiri" w:hAnsi="Amiri" w:eastAsia="Amiri" w:cs="Amiri"/>
          <w:color w:val="111111"/>
          <w:sz w:val="28"/>
          <w:sz w:val="28"/>
          <w:szCs w:val="28"/>
          <w:rtl w:val="true"/>
          <w:lang w:bidi="ar-SA"/>
        </w:rPr>
        <w:t xml:space="preserve">بَعَثَ یَعْقُوبَ إِلَی رَاهِبٍ مِنَ الرُّهْبَانِ عَابِدٍ مِنَ الْعُبَّادِ فِی حَاجَةٍ فَلَمَّا رَآهُ الرَّاهِبُ حَسِبَهُ إِبْرَاهِیمَ فَوَثَبَ إِلَیْهِ فَاعْتَنَقَهُ ثُمَّ قَالَ مَرْحَباً بِخَلِیلِ الرَّحْمَنِ قَالَ یَعْقُوبُ إِنِّی لَسْتُ بِإِبْرَاهِیمَ وَ لَکِنِّی یَعْقُوبُ بْنُ إِسْحَاقَ بْنِ إِبْرَاهِیمَ فَقَالَ لَهُ الرَّاهِبُ فَمَا بَلَغَ بِکَ مَا أَرَی مِنَ الْکِبَرِ قَالَ الْهَمُّ وَ الْحُزْنُ فَمَا جَاوَزَ صَغِیرَ الْبَابِ حَتَّی أَوْحَی اللَّهُ إِلَیْهِ أَنْ یَا یَعْقُوبُ شَکَوْتَنِی إِلَی الْعِبَادِ فَخَرَّ سَاجِداً عِنْدَ عَتَبَةِ الْبَابِ یَقُولُ رَبِّ لَا أَعُودُ فَأَوْحَی اللَّهُ إِلَیْهِ أَنِّی قَدْ غَفَرْتُهَا لَکَ فَلَا تَعُودَنَّ إِلَی مِثْلِهَا فَمَا شَکَا شَیْئاً مِمَّا أَصَابَهُ مِنْ نَوَائِبِ الدُّنْیَا إِلَّا أَنَّهُ قَالَ یَوْماً إِنَّما أَشْکُوا بَثِّی </w:t>
      </w:r>
      <w:r>
        <w:rPr>
          <w:rStyle w:val="FootnoteAnchor"/>
          <w:rtl w:val="true"/>
        </w:rPr>
        <w:footnoteReference w:id="1302"/>
      </w:r>
      <w:r>
        <w:rPr>
          <w:rFonts w:ascii="Amiri" w:hAnsi="Amiri" w:eastAsia="Amiri" w:cs="Amiri"/>
          <w:color w:val="111111"/>
          <w:sz w:val="28"/>
          <w:sz w:val="28"/>
          <w:szCs w:val="28"/>
          <w:rtl w:val="true"/>
          <w:lang w:bidi="ar-SA"/>
        </w:rPr>
        <w:t xml:space="preserve">وَ حُزْنِی إِلَی اللَّهِ وَ أَعْلَمُ مِنَ اللَّهِ ما لا تَعْلَمُونَ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1214" w:name="pg13749_126814"/>
    </w:p>
    <w:p>
      <w:pPr>
        <w:pStyle w:val="BookText"/>
        <w:rPr/>
      </w:pPr>
      <w:bookmarkEnd w:id="121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السید ابن طاوس فی کتاب سعد السعود من تفسیر ابن عقدة الحافظ عن عثمان بن عیسی عن المفضل عن جابر مثله </w:t>
      </w:r>
      <w:r>
        <w:rPr>
          <w:rStyle w:val="FootnoteAnchor"/>
          <w:rtl w:val="true"/>
        </w:rPr>
        <w:footnoteReference w:id="1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نیکو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صبری که انسان در آن نزد مردم شکوه و گلایه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خدا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 یعقوب را برای کاری نزد یکی از راهبان عابد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راهب به او افتاد او را ابراهیم علیه السلام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جای خود به سوی او جهید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به تو خوش آمد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نیستم، بلکه یعقوب بن اسحاق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تا تو را این طور پیر و فرتوت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درِ کوچک نگذشته بود که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شکایت مرا پیش بندگانم کرده ای؟ یعقوب علیه السلام در آستانه در به سجده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دیگر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او وحی فرمود که من تو را بخشیدم، اما هرگز این کار را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از گرفتاری های دنیا که بر سرش آمده بود هیچ شکایت نکرد جز این که 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نیز شبیه این حدیث را در کتاب سعد السعود به نقل از تفسیر ابن عقده حافظ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839559_1468164448"/>
      <w:bookmarkStart w:id="1216" w:name="_Toc510"/>
      <w:bookmarkEnd w:id="1215"/>
      <w:r>
        <w:rPr>
          <w:rtl w:val="true"/>
        </w:rPr>
        <w:t>بیان</w:t>
      </w:r>
      <w:bookmarkEnd w:id="1216"/>
    </w:p>
    <w:p>
      <w:pPr>
        <w:pStyle w:val="BookText"/>
        <w:rPr/>
      </w:pPr>
      <w:r>
        <w:rPr>
          <w:rFonts w:ascii="IRNazanin" w:hAnsi="IRNazanin" w:eastAsia="IRNazanin"/>
          <w:color w:val="111111"/>
          <w:sz w:val="28"/>
          <w:sz w:val="28"/>
          <w:szCs w:val="28"/>
          <w:rtl w:val="true"/>
          <w:lang w:bidi="fa-IR"/>
        </w:rPr>
        <w:t>بعث إبراهیم یعقوب علیه السلام بعد کبر یعقوب غریب و لعله کان بعد فوت إبراهیم و کان البعث علی سبیل الوصیة و فی بعض النسخ إن الله بعث و هو الصواب و قوله صغیر الباب لعله من إضافة الصفة إلی الموصوف أی الباب الصغیر أی باب البیت دون باب الدار و رواه فی کتاب التمحیص عن جابر و فیه فما جاز عتبة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ابراهیم علیه السلام یعقوب علیه السلام را پس از پیر شدن یعقوب علیه السلام فرستاده باشد،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پس از وفات ابراهیم علیه السلام بوده و فرستادن او از باب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یکی از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فرستاد که همین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باب اضافه صفت به موصوف و به معنای درِ کوچک باشد یعنی درِ خانه نه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در کتاب تمحیص آمده و در آن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آستان در نگذشته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839561_1468164448"/>
      <w:bookmarkStart w:id="1218" w:name="_Toc511"/>
      <w:bookmarkEnd w:id="1217"/>
      <w:r>
        <w:rPr>
          <w:rtl w:val="true"/>
        </w:rPr>
        <w:t>«</w:t>
      </w:r>
      <w:r>
        <w:rPr/>
        <w:t>124</w:t>
      </w:r>
      <w:r>
        <w:rPr>
          <w:rtl w:val="true"/>
        </w:rPr>
        <w:t>»</w:t>
      </w:r>
      <w:bookmarkEnd w:id="1218"/>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بَعْضُ أَصْحَابِنَا مَا بَلَغَ مِنْ حُزْنِ یَعْقُوبَ عَلَی یُوسُفَ قَالَ حُزْنَ سَبْعِینَ ثَکْلَی حَرَّی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چقدر برای یوسف علیه السلام اندوهگین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هفتاد زن که داغ فرزند دیده و جگرشان سوخته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1839563_1468164448"/>
      <w:bookmarkStart w:id="1220" w:name="_Toc512"/>
      <w:bookmarkEnd w:id="1219"/>
      <w:r>
        <w:rPr>
          <w:rtl w:val="true"/>
        </w:rPr>
        <w:t>«</w:t>
      </w:r>
      <w:r>
        <w:rPr/>
        <w:t>125</w:t>
      </w:r>
      <w:r>
        <w:rPr>
          <w:rtl w:val="true"/>
        </w:rPr>
        <w:t>»</w:t>
      </w:r>
      <w:bookmarkEnd w:id="1220"/>
    </w:p>
    <w:p>
      <w:pPr>
        <w:pStyle w:val="BookText"/>
        <w:rPr/>
      </w:pPr>
      <w:r>
        <w:rPr>
          <w:rFonts w:ascii="Amiri" w:hAnsi="Amiri" w:eastAsia="Amiri" w:cs="Amiri"/>
          <w:color w:val="111111"/>
          <w:sz w:val="28"/>
          <w:sz w:val="28"/>
          <w:szCs w:val="28"/>
          <w:rtl w:val="true"/>
          <w:lang w:bidi="ar-SA"/>
        </w:rPr>
        <w:t>وَ بِهَذَا الْإِسْنَادِ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کَیْفَ تَحَزَّنَ یَعْقُوبُ عَلَی یُوسُفَ وَ قَدْ أَخْبَرَهُ جَبْرَئِیلُ أَنَّهُ لَمْ یَمُتْ وَ أَنَّهُ سَیَرْجِعُ إِلَیْهِ فَقَالَ إِنَّهُ نَسِیَ ذَلِکَ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یعقوب علیه السلام برای یوسف علیه السلام اندوهگین شد، در حالی که جبرئیل او را آگاه کرده بود از این که او نمرده است و به سویش باز خواهد گشت؟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مطلب را فراموش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839565_1468164448"/>
      <w:bookmarkStart w:id="1222" w:name="_Toc513"/>
      <w:bookmarkEnd w:id="1221"/>
      <w:r>
        <w:rPr>
          <w:rtl w:val="true"/>
        </w:rPr>
        <w:t>بیان</w:t>
      </w:r>
      <w:bookmarkEnd w:id="1222"/>
    </w:p>
    <w:p>
      <w:pPr>
        <w:pStyle w:val="BookText"/>
        <w:rPr/>
      </w:pPr>
      <w:r>
        <w:rPr>
          <w:rFonts w:ascii="IRNazanin" w:hAnsi="IRNazanin" w:eastAsia="IRNazanin"/>
          <w:color w:val="111111"/>
          <w:sz w:val="28"/>
          <w:sz w:val="28"/>
          <w:szCs w:val="28"/>
          <w:rtl w:val="true"/>
          <w:lang w:bidi="fa-IR"/>
        </w:rPr>
        <w:t>لعل المراد أنه لشدة حبه له کان محزونا علی مفارقته حتی کأنه نسی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حضرت این است که یعقوب علیه السلام به دلیل عشق زیادش به یوسف علیه السلام از جدایی اش اندوهگین بود، گویا فراموش کرده بود که او نمرده و به سویش باز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839567_1468164448"/>
      <w:bookmarkStart w:id="1224" w:name="_Toc514"/>
      <w:bookmarkEnd w:id="1223"/>
      <w:r>
        <w:rPr>
          <w:rtl w:val="true"/>
        </w:rPr>
        <w:t>«</w:t>
      </w:r>
      <w:r>
        <w:rPr/>
        <w:t>126</w:t>
      </w:r>
      <w:r>
        <w:rPr>
          <w:rtl w:val="true"/>
        </w:rPr>
        <w:t>»</w:t>
      </w:r>
      <w:bookmarkEnd w:id="1224"/>
    </w:p>
    <w:p>
      <w:pPr>
        <w:pStyle w:val="BookText"/>
        <w:rPr/>
      </w:pPr>
      <w:r>
        <w:rPr>
          <w:rFonts w:ascii="Amiri" w:hAnsi="Amiri" w:eastAsia="Amiri" w:cs="Amiri"/>
          <w:color w:val="111111"/>
          <w:sz w:val="28"/>
          <w:sz w:val="28"/>
          <w:szCs w:val="28"/>
          <w:rtl w:val="true"/>
          <w:lang w:bidi="ar-SA"/>
        </w:rPr>
        <w:t>شی، تفسیر العیاشی عَنْ مُحَمَّدِ بْنِ سَهْلٍ الْبَحْرَانِیِّ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الْبَکَّاءُونَ خَمْسَةٌ آدَمُ وَ یَعْقُوبُ وَ یُوسُفُ وَ فَاطِمَةُ بِنْتُ مُحَمَّدٍ وَ عَلِیُّ بْنُ الْحُسَیْنِ صَلَوَاتُ اللَّهِ عَلَیْهِمْ أَمَّا یَعْقُوبُ فَبَکَی عَلَی یُوسُفَ حَتَّی ذَهَبَ بَصَرُهُ وَ حَتَّی قِیلَ لَهُ تَفْتَؤُا تَذْکُرُ یُوسُفَ حَتَّی تَکُونَ حَرَضاً أَوْ تَکُونَ مِنَ الْهالِکِینَ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بحرانی از 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بسیار می گریستند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و علی بن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برای یوسف علیه السلام آن قدر گریست که نابینا شد و برخی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یوسف را یاد می کنی تا بیمار شوی یا هلاک 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1839569_1468164448"/>
      <w:bookmarkStart w:id="1226" w:name="_Toc515"/>
      <w:bookmarkEnd w:id="1225"/>
      <w:r>
        <w:rPr>
          <w:rtl w:val="true"/>
        </w:rPr>
        <w:t>«</w:t>
      </w:r>
      <w:r>
        <w:rPr/>
        <w:t>127</w:t>
      </w:r>
      <w:r>
        <w:rPr>
          <w:rtl w:val="true"/>
        </w:rPr>
        <w:t>»</w:t>
      </w:r>
      <w:bookmarkEnd w:id="12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یَعْقُوبَ أَتَی مَلِکاً بِنَاحِیَتِکُمْ یَسْأَلُهُ الْحَاجَةَ فَقَالَ لَهُ الْمَلِکُ أَنْتَ إِبْرَاهِیمُ قَالَ لَا قَالَ وَ أَنْتَ إِسْحَاقُ بْنُ إِبْرَاهِیمَ قَالَ لَا قَالَ فَمَنْ أَنْتَ قَالَ أَنَا یَعْقُوبُ بْنُ إِسْحَاقَ قَالَ فَمَا بَلَغَ بِکَ مَا أَرَی مَعَ حَدَاثَةِ السِّنِّ قَالَ الْحُزْنُ عَلَی یُوسُفَ قَالَ لَقَدْ بَلَغَ بِکَ الْحُزْنُ یَا یَعْقُوبُ کُلَّ مَبْلَغٍ فَقَالَ إِنَّا مَعْشَرَ الْأَنْبِیَاءِ أَسْرَعُ شَیْ‌ءٍ الْبَلَاءُ إِلَیْنَا ثُمَّ الْأَمْثَلَ فَالْأَمْثَلَ مِنَ </w:t>
      </w:r>
      <w:bookmarkStart w:id="1227" w:name="pg13749_126815"/>
    </w:p>
    <w:p>
      <w:pPr>
        <w:pStyle w:val="BookText"/>
        <w:rPr/>
      </w:pPr>
      <w:bookmarkEnd w:id="1227"/>
      <w:r>
        <w:rPr>
          <w:rFonts w:ascii="Amiri" w:hAnsi="Amiri" w:eastAsia="Amiri" w:cs="Amiri"/>
          <w:color w:val="111111"/>
          <w:sz w:val="28"/>
          <w:sz w:val="28"/>
          <w:szCs w:val="28"/>
          <w:rtl w:val="true"/>
          <w:lang w:bidi="ar-SA"/>
        </w:rPr>
        <w:t xml:space="preserve">النَّاسِ فَقَضَی حَاجَتَهُ فَلَمَّا جَاوَزَ بَابَهُ هَبَطَ عَلَیْهِ جَبْرَئِیلُ فَقَالَ لَهُ یَا یَعْقُوبُ رَبُّکَ یُقْرِئُکَ السَّلَامَ وَ یَقُولُ لَکَ شَکَوْتَنِی إِلَی النَّاسِ فَعَفَّرَ وَجْهَهُ فِی التُّرَابِ وَ قَالَ یَا رَبِّ زَلَّةً أَقِلْنِیهَا فَلَا أَعُودُ بَعْدَ هَذَا أَبَداً ثُمَّ عَادَ إِلَیْهِ جَبْرَئِیلُ فَقَالَ یَا یَعْقُوبُ ارْفَعْ رَأْسَکَ رَبُّکَ یُقْرِئُکَ السَّلَامَ وَ یَقُولُ لَکَ قَدْ أَقَلْتُکَ فَلَا تَعُودُ تَشْکُونِی إِلَی خَلْقِی فَمَا رُئِیَ نَاطِقاً بِکَلِمَةٍ مِمَّا کَانَ فِیهِ حَتَّی أَتَاهُ بَنُوهُ فَصَرَفَ وَجْهَهُ إِلَی الْحَائِطِ وَ قَالَ إِنَّما أَشْکُوا بَثِّی وَ حُزْنِی إِلَی اللَّهِ وَ أَعْلَمُ مِنَ اللَّهِ ما لا تَعْلَمُونَ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پی خواسته ای نزد پادشاهی از ناحیه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ابراهیم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اسحاق بن ابراهیم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بن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تا تو را با این سن کم به این شکل ببینم؟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اندوه من برای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غم و اندوه، تو را به نهایت سختی و فلاکت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زود تر از دیگران به بلا و مصیبت دچار می شویم و بلا و مصیبت پس از ما به ترتیب به بهترین های مردم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یعقوب علیه السلام خواسته خود را بر 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عبور کرد جبرئیل بر او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پروردگارت به تو سلام رسانده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من را پیش مردم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روی خود خاک پاشید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پرروردگارا، آن یک لغزش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درگذر؛ چرا که دیگر هرگز آن را تکرار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سوی او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سرت را بالا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شکایت مرا نزد خلقم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دیگر در حال شِکوه دیده نشد تا این که پسرانش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روی برگرداند و رو به دیوار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1839571_1468164448"/>
      <w:bookmarkStart w:id="1229" w:name="_Toc516"/>
      <w:bookmarkEnd w:id="1228"/>
      <w:r>
        <w:rPr>
          <w:rtl w:val="true"/>
        </w:rPr>
        <w:t>«</w:t>
      </w:r>
      <w:r>
        <w:rPr/>
        <w:t>128</w:t>
      </w:r>
      <w:r>
        <w:rPr>
          <w:rtl w:val="true"/>
        </w:rPr>
        <w:t>»</w:t>
      </w:r>
      <w:bookmarkEnd w:id="1229"/>
    </w:p>
    <w:p>
      <w:pPr>
        <w:pStyle w:val="BookText"/>
        <w:rPr/>
      </w:pPr>
      <w:r>
        <w:rPr>
          <w:rFonts w:ascii="Amiri" w:hAnsi="Amiri" w:eastAsia="Amiri" w:cs="Amiri"/>
          <w:color w:val="111111"/>
          <w:sz w:val="28"/>
          <w:sz w:val="28"/>
          <w:szCs w:val="28"/>
          <w:rtl w:val="true"/>
          <w:lang w:bidi="ar-SA"/>
        </w:rPr>
        <w:t xml:space="preserve">وَ فِی حَدِیثٍ آخَرَ عَنْهُ جَاءَ یَعْقُوبُ إِلَی نُمْرُودَ فِی حَاجَةٍ فَلَمَّا دَخَلَ عَلَیْهِ وَ کَانَ أَشْبَهَ النَّاسِ بِإِبْرَاهِیمَ قَالَ لَهُ أَنْتَ إِبْرَاهِیمُ خَلِیلُ الرَّحْمَنِ قَالَ لَا الْحَدِیثَ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برای خواسته ای نزد نمرود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او شبیه ترین مردم به ابراهیم علیه السلام بود چون بر نمرود وارد شد نمرود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ابراهیم خلیل الرحمن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1839573_1468164448"/>
      <w:bookmarkStart w:id="1231" w:name="_Toc517"/>
      <w:bookmarkEnd w:id="1230"/>
      <w:r>
        <w:rPr>
          <w:rtl w:val="true"/>
        </w:rPr>
        <w:t>«</w:t>
      </w:r>
      <w:r>
        <w:rPr/>
        <w:t>129</w:t>
      </w:r>
      <w:r>
        <w:rPr>
          <w:rtl w:val="true"/>
        </w:rPr>
        <w:t>»</w:t>
      </w:r>
      <w:bookmarkEnd w:id="12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بَصِیرٍ عَنْ أَبِی جَعْفَرٍ علیه السلام عَادَ إِلَی الْحَدِیثِ الْأَوَّلِ </w:t>
      </w:r>
      <w:r>
        <w:rPr>
          <w:rStyle w:val="FootnoteAnchor"/>
          <w:rtl w:val="true"/>
        </w:rPr>
        <w:footnoteReference w:id="1310"/>
      </w:r>
      <w:r>
        <w:rPr>
          <w:rFonts w:ascii="Amiri" w:hAnsi="Amiri" w:eastAsia="Amiri" w:cs="Amiri"/>
          <w:color w:val="111111"/>
          <w:sz w:val="28"/>
          <w:sz w:val="28"/>
          <w:szCs w:val="28"/>
          <w:rtl w:val="true"/>
          <w:lang w:bidi="ar-SA"/>
        </w:rPr>
        <w:t xml:space="preserve">قَالَ وَ اشْتَدَّ حُزْنُهُ یَعْنِی یَعْقُوبَ حَتَّی تَقَوَّسَ ظَهْرُهُ وَ أَدْبَرَتِ الدُّنْیَا عَنْ یَعْقُوبَ وَ وُلْدِهِ حَتَّی احْتَاجُوا حَاجَةً شَدِیدَةً وَ فَنِیَتْ مِیَرُهُمْ فَعِنْدَ ذَلِکَ قَالَ یَعْقُوبُ لِوُلْدِهِ اذْهَبُوا فَتَحَسَّسُوا مِنْ یُوسُفَ وَ أَخِیهِ وَ لا تَیْأَسُوا مِنْ رَوْحِ اللَّهِ إِنَّهُ لا یَیْأَسُ مِنْ رَوْحِ اللَّهِ إِلَّا الْقَوْمُ الْکافِرُونَ فَخَرَجَ مِنْهُمْ نَفَرٌ وَ بَعَثَ مَعَهُمْ بِضَاعَةً یَسِیرَةً وَ کَتَبَ مَعَهُمْ کِتَاباً إِلَی عَزِیزِ مِصْرَ یَعْطِفُهُ </w:t>
      </w:r>
      <w:r>
        <w:rPr>
          <w:rStyle w:val="FootnoteAnchor"/>
          <w:rtl w:val="true"/>
        </w:rPr>
        <w:footnoteReference w:id="1311"/>
      </w:r>
      <w:r>
        <w:rPr>
          <w:rFonts w:ascii="Amiri" w:hAnsi="Amiri" w:eastAsia="Amiri" w:cs="Amiri"/>
          <w:color w:val="111111"/>
          <w:sz w:val="28"/>
          <w:sz w:val="28"/>
          <w:szCs w:val="28"/>
          <w:rtl w:val="true"/>
          <w:lang w:bidi="ar-SA"/>
        </w:rPr>
        <w:t xml:space="preserve">عَلَی نَفْسِهِ وَ وُلْدِهِ وَ أَوْصَی وُلْدَهُ أَنْ یَبْدُوا بِدَفْعِ کِتَابِهِ قَبْلَ الْبِضَاعَةِ فَکَتَبَ </w:t>
      </w:r>
      <w:r>
        <w:rPr>
          <w:rStyle w:val="FootnoteAnchor"/>
          <w:rtl w:val="true"/>
        </w:rPr>
        <w:footnoteReference w:id="1312"/>
      </w:r>
      <w:r>
        <w:rPr>
          <w:rFonts w:ascii="Amiri" w:hAnsi="Amiri" w:eastAsia="Amiri" w:cs="Amiri"/>
          <w:color w:val="111111"/>
          <w:sz w:val="28"/>
          <w:sz w:val="28"/>
          <w:szCs w:val="28"/>
          <w:rtl w:val="true"/>
          <w:lang w:bidi="ar-SA"/>
        </w:rPr>
        <w:t xml:space="preserve">بِسْمِ اللَّهِ الرَّحْمنِ الرَّحِیمِ إِلَی عَزِیزِ مِصْرَ وَ مَظْهَرِ الْعَدْلِ وَ مُوفِی الْکَیْلِ مِنْ یَعْقُوبَ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إِسْحَاقَ بْنِ إِبْرَاهِیمَ خَلِیلِ اللَّهِ صَاحِبِ نُمْرُودَ الَّذِی جَمَعَ لِإِبْرَاهِیمَ الْحَطَبَ وَ النَّارَ لِیُحْرِقَهُ بِهَا فَجَعَلَ اللَّهُ عَلَیْهِ بَرْداً وَ سَلَاماً وَ أَنْجَاهُ مِنْهَا أُخْبِرُکَ أَیُّهَا الْعَزِیزُ أَنَّا أَهْلُ بَیْتٍ قَدِیمٍ لَمْ یَزَلِ الْبَلَاءُ إِلَیْنَا سَرِیعاً مِنَ اللَّهِ لِیَبْلُوَنَا بِذَلِکَ عِنْدَ السَّرَّاءِ وَ الضَّرَّاءِ وَ أَنَّ مَصَائِبَ تَتَابَعَتْ عَلَیَّ مُنْذُ عِشْرِینَ سَنَةً أَوَّلُهَا أَنَّهُ کَانَ لِیَ ابْنٌ سَمَّیْتُهُ یُوسُفَ وَ کَانَ سُرُورِی مِنْ بَیْنِ وُلْدِی وَ قُرَّةَ عَیْنِی وَ ثَمَرَةَ فُؤَادِی وَ أَنَّ إِخْوَتَهُ مِنْ غَیْرِ أُمِّهِ سَأَلُونِی أَنْ أَبْعَثَهُ مَعَهُمْ یَرْتَعْ وَ یَلْعَبْ فَبَعَثْتُهُ مَعَهُمْ بُکْرَةً وَ إِنَّهُمْ جَاءُونِی عِشاءً یَبْکُونَ وَ جَاءُونِی عَلی قَمِیصِهِ بِدَمٍ کَذِبٍ فَزَعَمُوا أَنَّ الذِّئْبَ أَکَلَهُ فَاشْتَدَّ لِفَقْدِهِ حُزْنِی وَ کَثُرَ عَلَی فِرَاقِهِ بُکَائِی حَتَّی ابْیَضَّتْ عَیْنَایَ مِنَ الْحُزْنِ وَ أَنَّهُ کَانَ لَهُ أَخٌ مِنْ خَالَتِهِ </w:t>
      </w:r>
      <w:r>
        <w:rPr>
          <w:rStyle w:val="FootnoteAnchor"/>
          <w:rtl w:val="true"/>
        </w:rPr>
        <w:footnoteReference w:id="1313"/>
      </w:r>
      <w:r>
        <w:rPr>
          <w:rFonts w:ascii="Amiri" w:hAnsi="Amiri" w:eastAsia="Amiri" w:cs="Amiri"/>
          <w:color w:val="111111"/>
          <w:sz w:val="28"/>
          <w:sz w:val="28"/>
          <w:szCs w:val="28"/>
          <w:rtl w:val="true"/>
          <w:lang w:bidi="ar-SA"/>
        </w:rPr>
        <w:t xml:space="preserve">وَ کُنْتُ بِهِ مُعْجَباً وَ عَلَیْهِ رَفِیقاً وَ کَانَ لِی أَنِیساً وَ کُنْتُ إِذَا ذَکَرْتُ یُوسُفَ ضَمَمْتُهُ إِلَی صَدْرِی فَیَسْکُنُ بَعْضُ مَا أَجِدُ فِی صَدْرِی وَ أَنَّ إِخْوَتَهُ ذَکَرُوا لِی أَنَّکَ أَیُّهَا الْعَزِیزُ سَأَلْتَهُمْ عَنْهُ وَ أَمَرْتَهُمْ أَنْ یَأْتُوکَ بِهِ وَ إِنْ لَمْ یَأْتُوکَ بِهِ مَنَعْتَهُمُ الْمِیرَةَ لَنَا مِنَ الْقَمْحِ مِنْ مِصْرَ فَبَعَثْتُهُ مَعَهُمْ لِیَمْتَارُوا لَنَا قَمْحاً فَرَجَعُوا إِلَیَّ فَلَیْسَ هُوَ مَعَهُمْ وَ ذَکَرُوا أَنَّهُ سَرَقَ مِکْیَالَ الْمَلِکِ وَ نَحْنُ أَهْلُ بَیْتٍ لَا نَسْرِقُ وَ قَدْ حَبَسْتَهُ وَ فَجَعْتَنِی بِهِ وَ قَدِ اشْتَدَّ لِفِرَاقِهِ حُزْنِی حَتَّی تَقَوَّسَ لِذَلِکَ ظَهْرِی وَ عَظُمَتْ بِهِ مُصِیبَتِی مَعَ مَصَائِبَ مُتَتَابِعَاتٍ عَلَیَّ </w:t>
      </w:r>
      <w:r>
        <w:rPr>
          <w:rStyle w:val="FootnoteAnchor"/>
          <w:rtl w:val="true"/>
        </w:rPr>
        <w:footnoteReference w:id="1314"/>
      </w:r>
      <w:r>
        <w:rPr>
          <w:rFonts w:ascii="Amiri" w:hAnsi="Amiri" w:eastAsia="Amiri" w:cs="Amiri"/>
          <w:color w:val="111111"/>
          <w:sz w:val="28"/>
          <w:sz w:val="28"/>
          <w:szCs w:val="28"/>
          <w:rtl w:val="true"/>
          <w:lang w:bidi="ar-SA"/>
        </w:rPr>
        <w:t xml:space="preserve">فَمُنَّ عَلَیَّ بِتَخْلِیَةِ سَبِیلِهِ وَ إِطْلَاقِهِ مِنْ مَحْبَسِهِ </w:t>
      </w:r>
      <w:r>
        <w:rPr>
          <w:rStyle w:val="FootnoteAnchor"/>
          <w:rtl w:val="true"/>
        </w:rPr>
        <w:footnoteReference w:id="1315"/>
      </w:r>
      <w:r>
        <w:rPr>
          <w:rFonts w:ascii="Amiri" w:hAnsi="Amiri" w:eastAsia="Amiri" w:cs="Amiri"/>
          <w:color w:val="111111"/>
          <w:sz w:val="28"/>
          <w:sz w:val="28"/>
          <w:szCs w:val="28"/>
          <w:rtl w:val="true"/>
          <w:lang w:bidi="ar-SA"/>
        </w:rPr>
        <w:t xml:space="preserve">وَ طَیِّبْ لَنَا الْقَمْحَ وَ اسْمَحْ لَنَا فِی السِّعْرِ وَ عَجِّلْ سَرَاحَ آلِ یَعْقُوبَ فَلَمَّا مَضَی وُلْدُ یَعْقُوبَ مِنْ عِنْدِهِ نَحْوَ مِصْرَ بِکِتَابِهِ نَزَلَ جَبْرَئِیلُ عَلَی یَعْقُوبَ فَقَالَ لَهُ یَا یَعْقُوبُ إِنَّ رَبَّکَ یَقُولُ لَکَ مَنِ ابْتَلَاکَ بِمَصَائِبِکَ الَّتِی کَتَبْتَ بِهَا إِلَی عَزِیزِ مِصْرَ قَالَ یَعْقُوبُ أَنْتَ بَلَوْتَنِی بِهَا عُقُوبَةً مِنْکَ وَ أَدَباً لِی قَالَ اللَّهُ فَهَلْ کَانَ یَقْدِرُ عَلَی صَرْفِهَا عَنْکَ أَحَدٌ غَیْرِی قَالَ یَعْقُوبُ اللَّهُمَّ لَا قَالَ أَ فَمَا اسْتَحْیَیْتَ مِنِّی حِینَ شَکَوْتَ مَصَائِبَکَ إِلَی غَیْرِی وَ لَمْ تَسْتَغِثْ بِی وَ تَشْکُو مَا بِکَ إِلَیَّ فَقَالَ یَعْقُوبُ أَسْتَغْفِرُکَ یَا إِلَهِی وَ أَتُوبُ إِلَیْکَ وَ أَشْکُو بَثِّی وَ حُزْنِی إِلَیْکَ فَقَالَ اللَّهُ تَبَارَکَ وَ تَعَالَی قَدْ بَلَغْتُ بِکَ یَا یَعْقُوبُ وَ بِوُلْدِکَ الْخَاطِئِینَ </w:t>
      </w:r>
      <w:bookmarkStart w:id="1232" w:name="pg13749_126817"/>
    </w:p>
    <w:p>
      <w:pPr>
        <w:pStyle w:val="BookText"/>
        <w:rPr/>
      </w:pPr>
      <w:bookmarkEnd w:id="1232"/>
      <w:r>
        <w:rPr>
          <w:rFonts w:ascii="Amiri" w:hAnsi="Amiri" w:eastAsia="Amiri" w:cs="Amiri"/>
          <w:color w:val="111111"/>
          <w:sz w:val="28"/>
          <w:sz w:val="28"/>
          <w:szCs w:val="28"/>
          <w:rtl w:val="true"/>
          <w:lang w:bidi="ar-SA"/>
        </w:rPr>
        <w:t>الْغَایَةَ فِی أَدَبِی وَ لَوْ کُنْتَ یَا یَعْقُوبُ شَکَوْتَ مَصَائِبَکَ إِلَیَّ عِنْدَ نُزُولِهَا بِکَ وَ اسْتَغْفَرْتَ وَ تُبْتَ إِلَیَّ مِنْ ذَنْبِکَ لَصَرَفْتُهَا عَنْکَ بَعْدَ تَقْدِیرِی إِیَّاهَا عَلَیْکَ وَ لَکِنَّ الشَّیْطَانَ أَنْسَاکَ ذِکْرِی فَصِرْتَ إِلَی الْقُنُوطِ مِنْ رَحْمَتِی وَ أَنَا اللَّهُ الْجَوَادُ الْکَرِیمُ أُحِبُّ عِبَادِیَ الْمُسْتَغْفِرِینَ التَّائِبِینَ الرَّاغِبِینَ إِلَیَّ فِیمَا عِنْدِی یَا یَعْقُوبُ أَنَا رَادٌّ إِلَیْکَ یُوسُفَ وَ أَخَاهُ وَ مُعِیدٌ إِلَیْکَ مَا ذَهَبَ مِنْ مَالِکَ وَ لَحْمِکَ وَ دَمِکَ وَ رَادٌّ إِلَیْکَ بَصَرَکَ وَ یَقُومُ لَکَ ظَهْرُکَ فَطِبْ نَفْساً وَ قَرَّ عَیْناً وَ إِنَّ الَّذِی فَعَلْتُهُ بِکَ کَانَ أَدَباً مِنِّی لَکَ فَاقْبَلْ أَدَبِی وَ مَضَی وُلْدُ یَعْقُوبَ بِکِتَابِهِ نَحْوَ مِصْرَ حَتَّی دَخَلُوا عَلَی یُوسُفَ فِی دَارِ الْمَمْلَکَةِ فَ قالُوا یا أَیُّهَا الْعَزِیزُ مَسَّنا وَ أَهْلَنَا الضُّرُّ وَ جِئْنا بِبِضاعَةٍ مُزْجاةٍ فَأَوْفِ لَنَا الْکَیْلَ وَ تَصَدَّقْ عَلَیْنا بِأَخِینَا ابْنِ یَامِینَ وَ هَذَا کِتَابُ أَبِینَا یَعْقُوبَ إِلَیْکَ فِی أَمْرِهِ یَسْأَلُکَ أَنْ تَمُنَّ بِهِ عَلَیْهِ قَالَ فَأَخَذَ یُوسُفُ کِتَابَ یَعْقُوبَ فَقَبَّلَهُ وَ وَضَعَهُ عَلَی عَیْنَیْهِ وَ بَکَی وَ انْتَحَبَ حَتَّی بَلَّتْ دُمُوعُهُ الْقَمِیصَ الَّذِی عَلَیْهِ ثُمَّ أَقْبَلَ عَلَیْهِمْ فَ قالَ هَلْ عَلِمْتُمْ ما فَعَلْتُمْ بِیُوسُفَ مِنْ قَبْلُ وَ أَخِیهِ مِنْ بَعْدُ قالُوا أَ إِنَّکَ لَأَنْتَ یُوسُفُ قالَ أَنَا یُوسُفُ وَ هذا أَخِی قَدْ مَنَّ اللَّهُ عَلَیْنا قالُوا تَاللَّهِ لَقَدْ آثَرَکَ اللَّهُ عَلَیْنا فَلَا تَفْضَحْنَا وَ لَا تُعَاقِبْنَا الْیَوْمَ وَ اغْفِرْ لَنَا قالَ لا تَثْرِیبَ عَلَیْکُمُ الْیَوْمَ یَغْفِرُ اللَّهُ لَکُمْ</w:t>
      </w:r>
    </w:p>
    <w:p>
      <w:pPr>
        <w:pStyle w:val="BookText"/>
        <w:rPr/>
      </w:pPr>
      <w:r>
        <w:rPr>
          <w:rFonts w:ascii="IRNazanin" w:hAnsi="IRNazanin" w:eastAsia="IRNazanin"/>
          <w:color w:val="111111"/>
          <w:sz w:val="28"/>
          <w:sz w:val="28"/>
          <w:szCs w:val="28"/>
          <w:rtl w:val="true"/>
          <w:lang w:bidi="fa-IR"/>
        </w:rPr>
        <w:t xml:space="preserve">و فی روایة أخری عن أبی بصیر عن أبی جعفر علیه السلام نحوه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حدیث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او از حدیث اول حدیث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یعقوب علیه السلام شدت یافت تا این که پشتش خمیده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یعقوب علیه السلام و فرزندانش پشت کرد تا این که بسیار نیازمند شدند و آذوقه 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یعقوب علیه السلام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تعدادی از آنان راهی شدند و یعقوب علیه السلام</w:t>
      </w:r>
    </w:p>
    <w:p>
      <w:pPr>
        <w:pStyle w:val="BookText"/>
        <w:rPr/>
      </w:pPr>
      <w:r>
        <w:rPr>
          <w:rFonts w:ascii="IRNazanin" w:hAnsi="IRNazanin" w:eastAsia="IRNazanin"/>
          <w:color w:val="111111"/>
          <w:sz w:val="28"/>
          <w:sz w:val="28"/>
          <w:szCs w:val="28"/>
          <w:rtl w:val="true"/>
          <w:lang w:bidi="fa-IR"/>
        </w:rPr>
        <w:t>سرمایه اندکی و نامه ای خطاب به عزیز مصر را به همراه آنان فرستاد و از او برای خود و فرزندانش در خواست عطوفت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سفارش کرد که پیش از دادن سرمایه ابتدا نامه را به عزیز مصر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نبوت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علیه السلام این طور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مانند آن چه در روایت ابو بصیر آمده تا این جا می رساند که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آن به ما تخفیف بده و پیمانه را برایمان کامل کن و در آزادی آل یعقوب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را بردند تا این که بر یوسف علیه السلام در سرای پادشاهی 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به ما و خانواده ما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برادرمان ابن یامین را به ما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پدرمان یعقوب به تو درباره برادرمان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می خواهد تا او را آزاد سازی و با آزادی او بر ما منت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بوسید و روی چشمانش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گریست و شیون کرد تا این که پیراهنی که به تن داشت از آن اشک ها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دانستید با یوسف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 مصر، ظاهر کننده عدالت و کامل دهنده پیمانه، از یعقوب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بن اسحاق بن ابراهیم خلیل الله معاصر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 که برای ابراهیم هیزم و آتش گرد آورد تا او را در آن آتش بسوزاند، اما خداوند، آتش را برای او سرد و بی آسیب گرداند و او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تو را آگاه می سازم که ما اهل بیت کهنی هستیم که پیوسته بلا و مصیبت از سوی خداوند شتابان به سوی ما می آید تا ما را به وسیله آن در خوشی و ناخوشی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بیست سال پیش پشت سر هم دچار مصیبت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نخستینشان این بود که من پسری داشتم که او را یوسف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فرزندانم باعث شادی ام می شد و نور چشمانم و میوه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پدری اش از من خواستند تا او را با آنان برای گشتن در چمن و بازی کردن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صبحگاهان با آنان فرستادم و آنان شامگاهان گریان نزد من آمدند و پیراهنش را با خونی دروغین نزد من آوردند و ادعا کردند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در نبود او شدت یافت و از دوری او بسیار گریستم تا این که به دلیل غم و اندوه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برادری از خاله اش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دلالت می کند بر این که بنیامین برادر مادری یوسف علیه السلام نبود، بلکه فرزند خاله اش بود و تنها مجازاً او را برادر مادری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مطلب در حدیث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نیز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شیفته او بودم و با او ملاطفت می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همدم من بود و وقتی یاد یوسف می افتادم او را در آغوش می گرفتم و بدین سان مقداری از غم و اندوه درونم تسکین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من گفته اند که تو ای عزیز او را از آنان خواستی و به آنان دستور دادی تا او را نزد تو بیاورند و اگر او را نزدت نیاورند به آنان آذوقه گندم نمی دهی تا از مصر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همراه آنان فرستادم تا آذوقه گندم برایمان بیاورند، اما آنان بدون او نزد من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 که او پیمانه پادشاه را دزدیده است، در حالی که ما اهل بیت دزدی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بازداشت کرده ای و داغ او را بر دلم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اندوهم از جدایی او شدت یافته تا این که به همین دلیل پشتم خم شده و مصیبتی که از دوری او بر من وارد شده به همراه مصیبت های متوالی دیگر، بر من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من منت گذار و او را از حبس آزاد کن، گندم خوبی به ما بده، در قیمت آن به ما تخفیف ده و در آزاد کردن آل یعقوب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فرزندان یعقوب به همراه نامه او به سوی مصر رفتند جبرئیل بر یعقوب علیه السلام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پروردگارت از تو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مصیبت هایت دچار کرده است که تو آنها را برای عزیز مصر می نویسی؟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آن مصیبت ها مبتلا ساختی تا مجازات و ادبی برای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من می تواند آن مصیبت را از تو باز دارد؟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شکایت مصیبت هایت را به کسی غیر از من می کردی و از من کمک نخواستی و شکایت آنها را نزد من نکردی از من شرم نداشتی؟ یعقوب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 طلبم و به سوی تو توبه می کنم و غم و اندوه خود را نزد تو شکوه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هدف من در ادب کردن تو و فرزندان گناه کارت به نهایت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ای یعقوب اگر از مصیبت هایت به هنگام نازل شدن بر تو نزد خودم شکوه می کردی، آمرزش می خواستی و از گناهت به سوی من توبه می نمودی آن مصیبت ها را پس از آن که برایت مقدر کرده بودم از تو دفع می کردم، اما شیطان، یاد مرا از ذهنت برد؛ از این رو از رحمتم ناامید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خداوند بخشنده نیکوکار هستم و بندگان آمرزش خواه و توبه کننده به سویم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من یوسف و برادرش و مال، گوشت و خون از دستت رفته ات را به تو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بینا می سازم و پشتت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شاد و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تو کردم برای ادب کردنت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 کردنم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یعقوب علیه السلام نامه او را به مصر بردند تا این که در سرای پادشاهی یوسف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پیمانه ما را تمام بده و برادرمان بنیامین را به ما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پدرمان یعقوب به تو درباره برادرمان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می خواهد که با دادن او به ما بر ما منت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نامه یعقوب علیه السلام را گرفت و بوسید و بر چشمانش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شیون کرد تا این که پیراهنی که بر تن داشت از اشک هایش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پیش از این با یوسف و برادرش چه کردید؟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واقعاً خدا تو را بر ما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رسوا مساز و مجازات مکن 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نیز شبیه به حدیث بالا از امام باقر علیه السلام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839575_1468164448"/>
      <w:bookmarkStart w:id="1234" w:name="_Toc518"/>
      <w:bookmarkEnd w:id="1233"/>
      <w:r>
        <w:rPr>
          <w:rtl w:val="true"/>
        </w:rPr>
        <w:t>«</w:t>
      </w:r>
      <w:r>
        <w:rPr/>
        <w:t>130</w:t>
      </w:r>
      <w:r>
        <w:rPr>
          <w:rtl w:val="true"/>
        </w:rPr>
        <w:t>»</w:t>
      </w:r>
      <w:bookmarkEnd w:id="1234"/>
    </w:p>
    <w:p>
      <w:pPr>
        <w:pStyle w:val="BookText"/>
        <w:rPr/>
      </w:pPr>
      <w:r>
        <w:rPr>
          <w:rFonts w:ascii="Amiri" w:hAnsi="Amiri" w:eastAsia="Amiri" w:cs="Amiri"/>
          <w:color w:val="111111"/>
          <w:sz w:val="28"/>
          <w:sz w:val="28"/>
          <w:szCs w:val="28"/>
          <w:rtl w:val="true"/>
          <w:lang w:bidi="ar-SA"/>
        </w:rPr>
        <w:t>شی، تفسیر العیاشی عَنْ عَمْرِو بْنِ عُثْمَانَ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إِخْوَةُ یُوسُفَ یا أَیُّهَا الْعَزِیزُ مَسَّنا وَ أَهْلَنَا الضُّرُّ قَالَ قَالَ یُوسُفُ لَا صَبْرَ عَلَی ضُرِّ آلِ یَعْقُوبَ فَقَالَ عِنْدَ ذَلِکَ هَلْ عَلِمْتُمْ ما فَعَلْتُمْ بِیُوسُفَ وَ أَخِیهِ الْآیَةَ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علیه 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به ما و خانواده ما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آسیب دیدن آل یعقوب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839577_1468164448"/>
      <w:bookmarkStart w:id="1236" w:name="_Toc519"/>
      <w:bookmarkEnd w:id="1235"/>
      <w:r>
        <w:rPr>
          <w:rtl w:val="true"/>
        </w:rPr>
        <w:t>«</w:t>
      </w:r>
      <w:r>
        <w:rPr/>
        <w:t>131</w:t>
      </w:r>
      <w:r>
        <w:rPr>
          <w:rtl w:val="true"/>
        </w:rPr>
        <w:t>»</w:t>
      </w:r>
      <w:bookmarkEnd w:id="1236"/>
    </w:p>
    <w:p>
      <w:pPr>
        <w:pStyle w:val="BookText"/>
        <w:rPr/>
      </w:pPr>
      <w:r>
        <w:rPr>
          <w:rFonts w:ascii="Amiri" w:hAnsi="Amiri" w:eastAsia="Amiri" w:cs="Amiri"/>
          <w:color w:val="111111"/>
          <w:sz w:val="28"/>
          <w:sz w:val="28"/>
          <w:szCs w:val="28"/>
          <w:rtl w:val="true"/>
          <w:lang w:bidi="ar-SA"/>
        </w:rPr>
        <w:t>شی، تفسیر العیاشی عَنْ أَحْمَدَ بْنِ مُحَمَّدٍ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وَ جِئْنا بِبِضاعَةٍ مُزْجاةٍ قَالَ الْمُقْلُ وَ فِی هَذِهِ الرِّوَایَةِ وَ جِئْنَا بِبِضَاعَةٍ مُزْجِئَةٍ قَالَ کَانَتِ الْمُقْلَ وَ کَانَتْ بِلَادُهُمْ بِلَادَ الْمُقْلِ وَ هِیَ الْبِضَاعَةُ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آیه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بِبِضاعَةٍ مُزجِئَۀ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سرمایه ناچیز مُقل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آنان مُقل کشت می شد و مقصود از سرمایه همین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1839579_1468164448"/>
      <w:bookmarkStart w:id="1238" w:name="_Toc520"/>
      <w:bookmarkEnd w:id="1237"/>
      <w:r>
        <w:rPr>
          <w:rtl w:val="true"/>
        </w:rPr>
        <w:t>بیان</w:t>
      </w:r>
      <w:bookmarkEnd w:id="12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البیضاوی مُزْجاةٍ ردیئة أو قلیلة ترد و تدفع رغبة عنها من أزجیته </w:t>
      </w:r>
      <w:bookmarkStart w:id="1239" w:name="pg13749_126818"/>
    </w:p>
    <w:p>
      <w:pPr>
        <w:pStyle w:val="BookText"/>
        <w:rPr/>
      </w:pPr>
      <w:bookmarkEnd w:id="1239"/>
      <w:r>
        <w:rPr>
          <w:rFonts w:ascii="IRNazanin" w:hAnsi="IRNazanin" w:eastAsia="IRNazanin"/>
          <w:color w:val="111111"/>
          <w:sz w:val="28"/>
          <w:sz w:val="28"/>
          <w:szCs w:val="28"/>
          <w:rtl w:val="true"/>
          <w:lang w:bidi="fa-IR"/>
        </w:rPr>
        <w:t xml:space="preserve">إذا دفعته و قیل کانت دراهم زیوفا </w:t>
      </w:r>
      <w:r>
        <w:rPr>
          <w:rStyle w:val="FootnoteAnchor"/>
          <w:rtl w:val="true"/>
        </w:rPr>
        <w:footnoteReference w:id="1319"/>
      </w:r>
      <w:r>
        <w:rPr>
          <w:rFonts w:ascii="IRNazanin" w:hAnsi="IRNazanin" w:eastAsia="IRNazanin"/>
          <w:color w:val="111111"/>
          <w:sz w:val="28"/>
          <w:sz w:val="28"/>
          <w:szCs w:val="28"/>
          <w:rtl w:val="true"/>
          <w:lang w:bidi="fa-IR"/>
        </w:rPr>
        <w:t>و قیل صوفا و سمنا و قیل صنوبر و حبة الخضراء و قیل الأقط و سویق المقل انتهی</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و فی روایة أخری لعله علیه السلام قرأ مُزَجَّاةٍ بتشدید الجیم أو مزْجِیَّة بکسر الجیم و تشدید الیاء و لم ینقل فی القراءة الشاذة غیر القراءة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مُزجاۀ به معنای پست یا کم است که به دلیل تمایل نداشتن به آن پس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مُزجاۀ مشتق از أَزجَیتُهُ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به معنای آن را پس دادم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مقصود از آن سرمایه را درهم های تقلبی و برخی نیز آن را مقداری پشم و روغن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آن، صنوبر و حبۀ الخضرا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کشک و حلیم مُقل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w:t>
      </w:r>
    </w:p>
    <w:p>
      <w:pPr>
        <w:pStyle w:val="BookText"/>
        <w:rPr/>
      </w:pP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شاید امام در روایت دیگری، مُزَجّاۀ به تشدید جیم یا مَزجیّۀ به کسر جیم و تشدید یاء قرائت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قرائت شاذ نیز تنها قرائت مشهور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839581_1468164448"/>
      <w:bookmarkStart w:id="1241" w:name="_Toc521"/>
      <w:bookmarkEnd w:id="1240"/>
      <w:r>
        <w:rPr>
          <w:rtl w:val="true"/>
        </w:rPr>
        <w:t>«</w:t>
      </w:r>
      <w:r>
        <w:rPr/>
        <w:t>132</w:t>
      </w:r>
      <w:r>
        <w:rPr>
          <w:rtl w:val="true"/>
        </w:rPr>
        <w:t>»</w:t>
      </w:r>
      <w:bookmarkEnd w:id="1241"/>
    </w:p>
    <w:p>
      <w:pPr>
        <w:pStyle w:val="BookText"/>
        <w:rPr/>
      </w:pPr>
      <w:r>
        <w:rPr>
          <w:rFonts w:ascii="Amiri" w:hAnsi="Amiri" w:eastAsia="Amiri" w:cs="Amiri"/>
          <w:color w:val="111111"/>
          <w:sz w:val="28"/>
          <w:sz w:val="28"/>
          <w:szCs w:val="28"/>
          <w:rtl w:val="true"/>
          <w:lang w:bidi="ar-SA"/>
        </w:rPr>
        <w:t>شی، تفسیر العیاشی عَنِ ابْنِ أَبِی عُمَیْرٍ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یَعْقُوبُ النَّبِیُّ إِلَی یُوسُفَ مِنْ یَعْقُوبَ بْنِ إِسْحَاقَ ذَبِیحِ اللَّهِ ابْنِ إِبْرَاهِیمَ خَلِیلِ اللَّهِ الرَّحْمَنِ إِلَی عَزِیزِ مِصْرَ أَمَّا بَعْدُ فَإِنَّا أَهْلُ بَیْتٍ لَمْ یَزَلِ الْبَلَاءُ سَرِیعاً إِلَیْنَا ابْتُلِیَ إِبْرَاهِیمُ جَدِّی فَأُلْقِیَ فِی النَّارِ ثُمَّ ابْتُلِیَ أَبِی إِسْحَاقُ بِالذَّبْحِ فَکَانَ لِیَ ابْنٌ وَ کَانَ قُرَّةَ عَیْنِی وَ کُنْتُ أُسَرُّ بِهِ فَابْتُلِیتُ بِأَنْ أَکَلَهُ الذِّئْبُ فَذَهَبَ بَصَرِی حُزْناً عَلَیْهِ مِنَ الْبُکَاءِ وَ کَانَ لَهُ أَخٌ وَ کُنْتُ أُسَرُّ بِهِ بَعْدَهُ فَأَخَذْتَهُ فِی سَرَقٍ وَ إِنَّا أَهْلُ بَیْتٍ لَمْ نَسْرِقْ قَطُّ وَ لَا نُعْرَفُ بِالسَّرَقِ فَإِنْ رَأَیْتَ أَنْ تَمُنَّ عَلَیَّ بِهِ فَعَلْتَ قَالَ فَلَمَّا أُتِیَ یُوسُفُ بِالْکِتَابِ فَتَحَهُ وَ قَرَأَهُ فَصَاحَ ثُمَّ قَامَ فَدَخَلَ مَنْزِلَهُ فَقَرَأَ وَ بَکَی ثُمَّ غَسَلَ وَجْهَهُ ثُمَّ خَرَجَ إِلَی إِخْوَتِهِ ثُمَّ عَادَ فَقَرَأَهُ فَصَاحَ وَ بَکَی ثُمَّ قَامَ فَدَخَلَ مَنْزِلَهُ فَقَرَأَهُ وَ بَکَی ثُمَّ غَسَلَ وَجْهَهُ وَ عَادَ إِلَی إِخْوَتِهِ فَقَالَ هَلْ عَلِمْتُمْ ما فَعَلْتُمْ بِیُوسُفَ وَ أَخِیهِ إِذْ أَنْتُمْ جاهِلُونَ وَ أَعْطَاهُمْ قَمِیصَهُ وَ هُوَ قَمِیصُ إِبْرَاهِیمَ وَ کَانَ یَعْقُوبُ بِالرَّمْلَةِ فَلَمَّا فَصَلُوا بِالْقَمِیصِ مِنْ مِصْرَ قَالَ یَعْقُوبُ إِنِّی لَأَجِدُ رِیحَ یُوسُفَ لَوْ لا أَنْ تُفَنِّدُونِ قالُوا تَاللَّهِ إِنَّکَ لَفِی ضَلالِکَ الْقَدِیمِ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علیه السلام به یوسف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اسحاق ذبیح الله بن ابراهیم خلیل االله رحمان 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بلا و آزمایش پیوسته به سوی ما اهل بیت در حال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ابراهیم آزمایش شد و او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اسحاق با سر بریده شدن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نور چشمانم بود و با او شاد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خورده شدن او توسط گرگ آزمایش شدم و از اندوه و گریستن بر او نابینا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داشت که پس از او مایه شادی ام بود و تو او را به خاطر دزدی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هرگز دزدی نکرده ایم و معروف به دزدی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 با آزاد کردن او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دست یوسف علیه السلام رسید آن را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اش شد و آن نامه را خواند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برادرانش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آن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اش شد و آن نامه را خواند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برادرانش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پیراهنش را که همان پیراهن ابراهیم علیه السلام بود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شهر رمله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همراه پیراهن از مصر بیرون رفتند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که تو سخت در گمراهی دیرین خود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839583_1468164448"/>
      <w:bookmarkStart w:id="1243" w:name="_Toc522"/>
      <w:bookmarkEnd w:id="1242"/>
      <w:r>
        <w:rPr>
          <w:rtl w:val="true"/>
        </w:rPr>
        <w:t>«</w:t>
      </w:r>
      <w:r>
        <w:rPr/>
        <w:t>133</w:t>
      </w:r>
      <w:r>
        <w:rPr>
          <w:rtl w:val="true"/>
        </w:rPr>
        <w:t>»</w:t>
      </w:r>
      <w:bookmarkEnd w:id="12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رَجُلٌ مِنْ وُلْدِ فَاطِمَةَ یَمُوتُ وَ لَا یَخْرُجُ مِنَ الدُّنْیَا حَتَّی یُقِرَّ لِلْإِمَامِ بِإِمَامَتِهِ کَمَا أَقَرَّ وُلْدُ یَعْقُوبَ لِیُوسُفَ حِینَ قَالُوا تَاللَّهِ لَقَدْ آثَرَکَ اللَّهُ عَلَیْنا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1244" w:name="pg13749_126819"/>
    </w:p>
    <w:p>
      <w:pPr>
        <w:pStyle w:val="BookText"/>
        <w:rPr/>
      </w:pPr>
      <w:bookmarkEnd w:id="1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فاطمه سلام الله علیها به هنگام مرگ و بیرون رفتن از دنیا به امامت امام اذعان می کنند، همان طور که فرزندان یعقوب برای یوسف علیه السلام اذعان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1839585_1468164448"/>
      <w:bookmarkStart w:id="1246" w:name="_Toc523"/>
      <w:bookmarkEnd w:id="1245"/>
      <w:r>
        <w:rPr>
          <w:rtl w:val="true"/>
        </w:rPr>
        <w:t>«</w:t>
      </w:r>
      <w:r>
        <w:rPr/>
        <w:t>134</w:t>
      </w:r>
      <w:r>
        <w:rPr>
          <w:rtl w:val="true"/>
        </w:rPr>
        <w:t>»</w:t>
      </w:r>
      <w:bookmarkEnd w:id="1246"/>
    </w:p>
    <w:p>
      <w:pPr>
        <w:pStyle w:val="BookText"/>
        <w:rPr/>
      </w:pPr>
      <w:r>
        <w:rPr>
          <w:rFonts w:ascii="Amiri" w:hAnsi="Amiri" w:eastAsia="Amiri" w:cs="Amiri"/>
          <w:color w:val="111111"/>
          <w:sz w:val="28"/>
          <w:sz w:val="28"/>
          <w:szCs w:val="28"/>
          <w:rtl w:val="true"/>
          <w:lang w:bidi="ar-SA"/>
        </w:rPr>
        <w:t xml:space="preserve">ل، الخصال ع، علل الشرائع ن، عیون أخبار الرضا علیه السلام فِی أَسْئِلَةِ الشَّامِیِّ عَنْ أَمِیرِ الْمُؤْمِنِینَ علیه السلام أَنَّهُ علیه السلام قَالَ یَوْمَ الْأَرْبِعَاءِ أُدْخِلَ یُوسُفُ السِّجْنَ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روز چهارشنبه به زندان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1839587_1468164448"/>
      <w:bookmarkStart w:id="1248" w:name="_Toc524"/>
      <w:bookmarkEnd w:id="1247"/>
      <w:r>
        <w:rPr>
          <w:rtl w:val="true"/>
        </w:rPr>
        <w:t>«</w:t>
      </w:r>
      <w:r>
        <w:rPr/>
        <w:t>135</w:t>
      </w:r>
      <w:r>
        <w:rPr>
          <w:rtl w:val="true"/>
        </w:rPr>
        <w:t>»</w:t>
      </w:r>
      <w:bookmarkEnd w:id="1248"/>
    </w:p>
    <w:p>
      <w:pPr>
        <w:pStyle w:val="BookText"/>
        <w:rPr/>
      </w:pPr>
      <w:r>
        <w:rPr>
          <w:rFonts w:ascii="Amiri" w:hAnsi="Amiri" w:eastAsia="Amiri" w:cs="Amiri"/>
          <w:color w:val="111111"/>
          <w:sz w:val="28"/>
          <w:sz w:val="28"/>
          <w:szCs w:val="28"/>
          <w:rtl w:val="true"/>
          <w:lang w:bidi="ar-SA"/>
        </w:rPr>
        <w:t>شی، تفسیر العیاشی عَنْ مُحَمَّدِ بْنِ إِسْمَاعِیلَ رَفَعَهُ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یَعْقُوبَ وَجَدَ رِیحَ قَمِیصِ یُوسُفَ مِنْ مَسِیرَةِ عَشَرَةِ لَیَالٍ وَ کَانَ یَعْقُوبُ بِبَیْتِ الْمَقْدِسِ وَ یُوسُفُ بِمِصْرَ وَ هُوَ الْقَمِیصُ الَّذِی نَزَلَ عَلَی إِبْرَاهِیمَ مِنَ الْجَنَّةِ فَدَفَعَهُ إِبْرَاهِیمُ إِلَی إِسْحَاقَ وَ إِسْحَاقُ إِلَی یَعْقُوبَ وَ دَفَعَهُ یَعْقُوبُ إِلَی یُوسُفَ علیه السلام </w:t>
      </w:r>
      <w:r>
        <w:rPr>
          <w:rStyle w:val="FootnoteAnchor"/>
          <w:rtl w:val="true"/>
        </w:rPr>
        <w:footnoteReference w:id="1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بوی پیراهن یوسف علیه السلام را از مسیری که ده شب با او فاصله داشت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بیت المقدس و یوسف علیه السلام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پیراهنی بود که از بهشت بر ابراهیم علیه السلام نازل شد و ابراهیم علیه السلام آن را به اسحاق علیه السلام و او آن را به یعقوب علیه السلام و او نیز آن را به یوسف علیه السلام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1839589_1468164448"/>
      <w:bookmarkStart w:id="1250" w:name="_Toc525"/>
      <w:bookmarkEnd w:id="1249"/>
      <w:r>
        <w:rPr>
          <w:rtl w:val="true"/>
        </w:rPr>
        <w:t>«</w:t>
      </w:r>
      <w:r>
        <w:rPr/>
        <w:t>136</w:t>
      </w:r>
      <w:r>
        <w:rPr>
          <w:rtl w:val="true"/>
        </w:rPr>
        <w:t>»</w:t>
      </w:r>
      <w:bookmarkEnd w:id="1250"/>
    </w:p>
    <w:p>
      <w:pPr>
        <w:pStyle w:val="BookText"/>
        <w:rPr/>
      </w:pPr>
      <w:r>
        <w:rPr>
          <w:rFonts w:ascii="Amiri" w:hAnsi="Amiri" w:eastAsia="Amiri" w:cs="Amiri"/>
          <w:color w:val="111111"/>
          <w:sz w:val="28"/>
          <w:sz w:val="28"/>
          <w:szCs w:val="28"/>
          <w:rtl w:val="true"/>
          <w:lang w:bidi="ar-SA"/>
        </w:rPr>
        <w:t>شی، تفسیر العیاشی عَنْ نَشِیطِ بْنِ صَالِحٍ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کَانَ إِخْوَةُ یُوسُفَ أَنْبِیَاءَ قَالَ لَا وَ لَا بَرَرَةً أَتْقِیَاءَ وَ کَیْفَ وَ هُمْ یَقُولُونَ لِأَبِیهِمْ یَعْقُوبَ تَاللَّهِ إِنَّکَ لَفِی ضَلالِکَ الْقَدِیمِ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نشیط عن رجل مثله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 بن صالح بجلی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یوسف علیه السلام پیامبر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پیامبر بودند و نه نیکوکار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توانستند پیامبر باشند وقتی به پدرشان یعقوب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تو سخت در گمراهی دیرین خود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نیز شبیه به حدیث بالادر این تفسیر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839591_1468164448"/>
      <w:bookmarkStart w:id="1252" w:name="_Toc526"/>
      <w:bookmarkEnd w:id="1251"/>
      <w:r>
        <w:rPr>
          <w:rtl w:val="true"/>
        </w:rPr>
        <w:t>«</w:t>
      </w:r>
      <w:r>
        <w:rPr/>
        <w:t>137</w:t>
      </w:r>
      <w:r>
        <w:rPr>
          <w:rtl w:val="true"/>
        </w:rPr>
        <w:t>»</w:t>
      </w:r>
      <w:bookmarkEnd w:id="1252"/>
    </w:p>
    <w:p>
      <w:pPr>
        <w:pStyle w:val="BookText"/>
        <w:rPr/>
      </w:pPr>
      <w:r>
        <w:rPr>
          <w:rFonts w:ascii="Amiri" w:hAnsi="Amiri" w:eastAsia="Amiri" w:cs="Amiri"/>
          <w:color w:val="111111"/>
          <w:sz w:val="28"/>
          <w:sz w:val="28"/>
          <w:szCs w:val="28"/>
          <w:rtl w:val="true"/>
          <w:lang w:bidi="ar-SA"/>
        </w:rPr>
        <w:t>شی، تفسیر العیاشی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یَعْقُوبَ بَعْدَ مَا صَنَعُوا بِیُوسُفَ أَذْنَبُوا فَکَانُوا أَنْبِیَاءَ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با آن کاری که با یوسف علیه السلام کردند گناه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پیامبر بوده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839593_1468164448"/>
      <w:bookmarkStart w:id="1254" w:name="_Toc527"/>
      <w:bookmarkEnd w:id="1253"/>
      <w:r>
        <w:rPr>
          <w:rtl w:val="true"/>
        </w:rPr>
        <w:t>بیان</w:t>
      </w:r>
      <w:bookmarkEnd w:id="1254"/>
    </w:p>
    <w:p>
      <w:pPr>
        <w:pStyle w:val="BookText"/>
        <w:rPr/>
      </w:pPr>
      <w:r>
        <w:rPr>
          <w:rFonts w:ascii="IRNazanin" w:hAnsi="IRNazanin" w:eastAsia="IRNazanin"/>
          <w:color w:val="111111"/>
          <w:sz w:val="28"/>
          <w:sz w:val="28"/>
          <w:szCs w:val="28"/>
          <w:rtl w:val="true"/>
          <w:lang w:bidi="fa-IR"/>
        </w:rPr>
        <w:t>استفهام علی الإنکار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در این جا استفهام انکاری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839595_1468164448"/>
      <w:bookmarkStart w:id="1256" w:name="_Toc528"/>
      <w:bookmarkEnd w:id="1255"/>
      <w:r>
        <w:rPr>
          <w:rtl w:val="true"/>
        </w:rPr>
        <w:t>«</w:t>
      </w:r>
      <w:r>
        <w:rPr/>
        <w:t>138</w:t>
      </w:r>
      <w:r>
        <w:rPr>
          <w:rtl w:val="true"/>
        </w:rPr>
        <w:t>»</w:t>
      </w:r>
      <w:bookmarkEnd w:id="125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مُقَرِّنٍ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عَزِیزُ مِصْرَ إِلَی یَعْقُوبَ أَمَّا بَعْدُ فَهَذَا ابْنُکَ یُوسُفُ اشْتَرَیْتُهُ بِثَمَنٍ بَخْسٍ دَراهِمَ مَعْدُودَةٍ وَ اتَّخَذْتُهُ عَبْداً وَ هَذَا ابْنُکَ ابْنُ یَامِینَ أَخَذْتُهُ قَدْ سَرَقَ وَ اتَّخَذْتُهُ عَبْداً </w:t>
      </w:r>
      <w:r>
        <w:rPr>
          <w:rStyle w:val="FootnoteAnchor"/>
          <w:rtl w:val="true"/>
        </w:rPr>
        <w:footnoteReference w:id="1328"/>
      </w:r>
      <w:r>
        <w:rPr>
          <w:rFonts w:ascii="Amiri" w:hAnsi="Amiri" w:eastAsia="Amiri" w:cs="Amiri"/>
          <w:color w:val="111111"/>
          <w:sz w:val="28"/>
          <w:sz w:val="28"/>
          <w:szCs w:val="28"/>
          <w:rtl w:val="true"/>
          <w:lang w:bidi="ar-SA"/>
        </w:rPr>
        <w:t xml:space="preserve">قَالَ فَمَا وَرَدَ عَلَی یَعْقُوبَ شَیْ‌ءٌ أَشَدُّ عَلَیْهِ مِنْ ذَلِکَ الْکِتَابِ فَقَالَ لِلرَّسُولِ مَکَانَکَ حَتَّی أُجِیبَهُ فَکَتَبَ إِلَیْهِ یَعْقُوبُ أَمَّا بَعْدُ فَقَدْ فَهِمْتُ کِتَابَکَ أَنَّکَ أَخَذْتَ ابْنِی بِثَمَنٍ بَخْسٍ وَ اتَّخَذْتَهُ عَبْداً وَ أَنَّکَ اتَّخَذْتَ ابْنِی ابْنَ یَامِینَ وَ قَدْ سَرَقَ فَاتَّخَذْتَهُ عَبْداً فَإِنَّا أَهْلُ بَیْتٍ لَا نَسْرِقُ وَ لَکِنَّا أَهْلُ بَیْتٍ نُبْتَلَی وَ قَدِ ابْتُلِیَ أَبُونَا إِبْرَاهِیمُ بِالنَّارِ فَوَقَاهُ اللَّهُ وَ ابْتُلِیَ أَبُونَا إِسْحَاقُ بِالذَّبْحِ فَوَقَاهُ اللَّهُ وَ إِنِّی قَدِ ابْتُلِیتُ بِذَهَابِ بَصَرِی وَ ذَهَابِ ابْنَیَّ وَ عَسَی اللَّهُ أَنْ یَأْتِیَنِی بِهِمْ جَمِیعاً </w:t>
      </w:r>
      <w:bookmarkStart w:id="1257" w:name="pg13749_126820"/>
    </w:p>
    <w:p>
      <w:pPr>
        <w:pStyle w:val="BookText"/>
        <w:rPr/>
      </w:pPr>
      <w:bookmarkEnd w:id="1257"/>
      <w:r>
        <w:rPr>
          <w:rFonts w:ascii="Amiri" w:hAnsi="Amiri" w:eastAsia="Amiri" w:cs="Amiri"/>
          <w:color w:val="111111"/>
          <w:sz w:val="28"/>
          <w:sz w:val="28"/>
          <w:szCs w:val="28"/>
          <w:rtl w:val="true"/>
          <w:lang w:bidi="ar-SA"/>
        </w:rPr>
        <w:t xml:space="preserve">قَالَ فَلَمَّا وَلَّی الرَّسُولُ عَنْهُ رَفَعَ یَدَهُ إِلَی السَّمَاءِ ثُمَّ قَالَ یَا حَسَنَ الصُّحْبَةِ یَا کَرِیمَ الْمَعُونَةِ </w:t>
      </w:r>
      <w:r>
        <w:rPr>
          <w:rStyle w:val="FootnoteAnchor"/>
          <w:rtl w:val="true"/>
        </w:rPr>
        <w:footnoteReference w:id="1329"/>
      </w:r>
      <w:r>
        <w:rPr>
          <w:rFonts w:ascii="Amiri" w:hAnsi="Amiri" w:eastAsia="Amiri" w:cs="Amiri"/>
          <w:color w:val="111111"/>
          <w:sz w:val="28"/>
          <w:sz w:val="28"/>
          <w:szCs w:val="28"/>
          <w:rtl w:val="true"/>
          <w:lang w:bidi="ar-SA"/>
        </w:rPr>
        <w:t xml:space="preserve">یَا خَیْراً کُلُّهُ ائْتِنِی بِرَوْحٍ مِنْکَ وَ فَرَجٍ مِنْ عِنْدِکَ قَالَ فَهَبَطَ عَلَیْهِ جَبْرَئِیلُ فَقَالَ یَا یَعْقُوبُ أَ لَا أُعَلِّمُکَ دَعَوَاتٍ یَرُدُّ اللَّهُ عَلَیْکَ بِهَا بَصَرَکَ وَ یَرُدُّ عَلَیْکَ ابْنَیْکَ </w:t>
      </w:r>
      <w:r>
        <w:rPr>
          <w:rStyle w:val="FootnoteAnchor"/>
          <w:rtl w:val="true"/>
        </w:rPr>
        <w:footnoteReference w:id="1330"/>
      </w:r>
      <w:r>
        <w:rPr>
          <w:rFonts w:ascii="Amiri" w:hAnsi="Amiri" w:eastAsia="Amiri" w:cs="Amiri"/>
          <w:color w:val="111111"/>
          <w:sz w:val="28"/>
          <w:sz w:val="28"/>
          <w:szCs w:val="28"/>
          <w:rtl w:val="true"/>
          <w:lang w:bidi="ar-SA"/>
        </w:rPr>
        <w:t xml:space="preserve">فَقَالَ بَلَی فَقَالَ قُلْ یَا مَنْ لَا یَعْلَمُ أَحَدٌ کَیْفَ هُوَ وَ حَیْثُ هُوَ وَ قُدْرَتَهُ إِلَّا هُوَ یَا مَنْ سَدَّ الْهَوَاءَ بِالسَّمَاءِ وَ کَبَسَ الْأَرْضَ عَلَی الْمَاءِ وَ اخْتَارَ لِنَفْسِهِ أَحْسَنَ الْأَسْمَاءِ ائْتِنِی بِرَوْحٍ مِنْکَ وَ فَرَجٍ مِنْ عِنْدِکَ فَمَا انْفَجَرَ عَمُودُ الصُّبْحِ حَتَّی أُتِیَ بِالْقَمِیصِ فَطُرِحَ عَلَی وَجْهِهِ فَرَدَّ اللَّهُ عَلَیْهِ بَصَرَهُ وَ رَدَّ عَلَیْهِ وُلْدَهُ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یعقوب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این پسرت یوسف است که او را با بهای ناچیزی چند درهم خریدم و بنده خود کردم و این پسر تو ابن یامین است که او را به دلیل دزدی اش گرفتم و بنده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چیزی گران بار تر از آن نامه بر یعقوب علیه السلام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فرستاده 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هستی بمان تا پاسخ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من از نامه تو دریافتم که تو پسرم را با بهای اندکی خریدی و او را بنده خود کردی و پسرم ابن یامین را که دزدی کرده بود گرفتی و بنده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دزدی نمی کنیم، اما آزمایش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ابراهیم با آتش آزمایش شد و خداوند او را از آن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اسحاق با سر بریدن آزمایش شد و خداوند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نابینا شدن و از دست رفتن دو پسرم آزمایش شدم که امید است خداوند همگی آنان را نزد من بازآورد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عزیز از پیش یعقوب علیه السلام رفت او دست به آسمان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همنشینی ات نیک و زیباست، ای که یاری و کمکت با گشاده دستی همراه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یاری و کمکت فراوان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 که همه ات خیر است، روحی از خود به من ببخش و از نزد خود گره از کارم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آیا نمی خواهی دعاهایی به تو بیاموزم که چشمانت را دوباره بینا سازد و دو پسرت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پسرت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تو باز گرداند؟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تنها خودت می دانی که چگونه ای، کجایی و قدرتت به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 را سدی در برابر هوا قرار دادی و زمین را روی آب فشردی و زیباترین نام ها را برای خود برگزیدی، روحی از خود به من ارزانی ده و از نزد خود گره از کارم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سپیده دم زد پیراهن را برای یعقوب علیه السلام آوردند و روی چهره اش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او را دوباره بینا ساخت و پسرش را به او بازگرداند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1839597_1468164448"/>
      <w:bookmarkStart w:id="1259" w:name="_Toc529"/>
      <w:bookmarkEnd w:id="1258"/>
      <w:r>
        <w:rPr>
          <w:rtl w:val="true"/>
        </w:rPr>
        <w:t>«</w:t>
      </w:r>
      <w:r>
        <w:rPr/>
        <w:t>139</w:t>
      </w:r>
      <w:r>
        <w:rPr>
          <w:rtl w:val="true"/>
        </w:rPr>
        <w:t>»</w:t>
      </w:r>
      <w:bookmarkEnd w:id="1259"/>
    </w:p>
    <w:p>
      <w:pPr>
        <w:pStyle w:val="BookText"/>
        <w:rPr/>
      </w:pPr>
      <w:r>
        <w:rPr>
          <w:rFonts w:ascii="Amiri" w:hAnsi="Amiri" w:eastAsia="Amiri" w:cs="Amiri"/>
          <w:color w:val="111111"/>
          <w:sz w:val="28"/>
          <w:sz w:val="28"/>
          <w:szCs w:val="28"/>
          <w:rtl w:val="true"/>
          <w:lang w:bidi="ar-SA"/>
        </w:rPr>
        <w:t xml:space="preserve">دَعَوَاتُ الرَّاوَنْدِیِّ، عَنْ أَبِی جَعْفَرٍ علیه السلام أَنَّ یَعْقُوبَ علیه السلام کَانَ اشْتَدَّ بِهِ الْحُزْنُ وَ رَفَعَ یَدَهُ إِلَی السَّمَاءِ وَ قَالَ یَا حَسَنَ الصُّحْبَةِ إِلَی آخِرِ الْخَبَرِ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بر یعقوب علیه السلام گران آمد و دست به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همنشینی ات نیک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839599_1468164448"/>
      <w:bookmarkStart w:id="1261" w:name="_Toc530"/>
      <w:bookmarkEnd w:id="1260"/>
      <w:r>
        <w:rPr>
          <w:rtl w:val="true"/>
        </w:rPr>
        <w:t>«</w:t>
      </w:r>
      <w:r>
        <w:rPr/>
        <w:t>140</w:t>
      </w:r>
      <w:r>
        <w:rPr>
          <w:rtl w:val="true"/>
        </w:rPr>
        <w:t>»</w:t>
      </w:r>
      <w:bookmarkEnd w:id="126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بَصِیرٍ عَنْ أَبِی جَعْفَرٍ علیه السلام عَادَ إِلَی الْحَدِیثِ الْأَوَّلِ الَّذِی قَطَعْنَاهُ </w:t>
      </w:r>
      <w:r>
        <w:rPr>
          <w:rStyle w:val="FootnoteAnchor"/>
          <w:rtl w:val="true"/>
        </w:rPr>
        <w:footnoteReference w:id="1333"/>
      </w:r>
      <w:r>
        <w:rPr>
          <w:rFonts w:ascii="Amiri" w:hAnsi="Amiri" w:eastAsia="Amiri" w:cs="Amiri"/>
          <w:color w:val="111111"/>
          <w:sz w:val="28"/>
          <w:sz w:val="28"/>
          <w:szCs w:val="28"/>
          <w:rtl w:val="true"/>
          <w:lang w:bidi="ar-SA"/>
        </w:rPr>
        <w:t xml:space="preserve">قالَ لا تَثْرِیبَ عَلَیْکُمُ الْیَوْمَ یَغْفِرُ اللَّهُ لَکُمْ اذْهَبُوا بِقَمِیصِی هذا الَّذِی بَلَّتْهُ دُمُوعُ عَیْنِی فَأَلْقُوهُ عَلی وَجْهِ أَبِی یَرْتَدَّ بَصِیراً لَوْ قَدْ شَمَّ بِرِیحِی وَ أْتُونِی بِأَهْلِکُمْ أَجْمَعِینَ وَ رَدَّهُمْ إِلَی یَعْقُوبَ فِی ذَلِکَ الْیَوْمِ وَ جَهَّزَهُمْ بِجَمِیعِ مَا یَحْتَاجُونَ إِلَیْهِ فَلَمَّا فَصَلَتْ عِیرُهُمْ مِنْ مِصْرَ وَجَدَ یَعْقُوبُ رِیحَ یُوسُفَ فَقَالَ لِمَنْ بِحَضْرَتِهِ مِنْ وُلْدِهِ إِنِّی لَأَجِدُ رِیحَ یُوسُفَ لَوْ لا أَنْ تُفَنِّدُونِ قَالَ وَ أَقْبَلَ وُلْدُهُ یُحِثُّونَ السَّیْرَ بِالْقَمِیصِ فَرَحاً وَ سُرُوراً بِمَا رَأَوْا مِنْ حَالِ یُوسُفَ وَ الْمُلْکِ الَّذِی أَعْطَاهُ اللَّهُ وَ الْعِزِّ الَّذِی صَارُوا إِلَیْهِ فِی سُلْطَانِ یُوسُفَ وَ کَانَ مَسِیرُهُمْ مِنْ مِصْرَ إِلَی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تِسْعَةَ أَیَّامٍ فَلَمَّا أَنْ جاءَ الْبَشِیرُ أَلْقَی الْقَمِیصَ عَلی وَجْهِهِ فَارْتَدَّ بَصِیراً وَ قَالَ لَهُمْ مَا فَعَلَ ابْنُ یَامِیلَ </w:t>
      </w:r>
      <w:r>
        <w:rPr>
          <w:rStyle w:val="FootnoteAnchor"/>
          <w:rtl w:val="true"/>
        </w:rPr>
        <w:footnoteReference w:id="1334"/>
      </w:r>
      <w:r>
        <w:rPr>
          <w:rFonts w:ascii="Amiri" w:hAnsi="Amiri" w:eastAsia="Amiri" w:cs="Amiri"/>
          <w:color w:val="111111"/>
          <w:sz w:val="28"/>
          <w:sz w:val="28"/>
          <w:szCs w:val="28"/>
          <w:rtl w:val="true"/>
          <w:lang w:bidi="ar-SA"/>
        </w:rPr>
        <w:t xml:space="preserve">قَالُوا خَلَّفْنَاهُ عِنْدَ أَخِیهِ صَالِحاً قَالَ فَحَمِدَ اللَّهَ یَعْقُوبُ عِنْدَ ذَلِکَ وَ سَجَدَ لِرَبِّهِ سَجْدَةَ الشُّکْرِ وَ رَجَعَ إِلَیْهِ بَصَرُهُ وَ تَقَوَّمَ لَهُ ظَهْرُهُ وَ قَالَ لِوُلْدِهِ تَحَمَّلُوا إِلَی یُوسُفَ فِی یَوْمِکُمْ هَذَا بِأَجْمَعِکُمْ فَسَارُوا إِلَی یُوسُفَ وَ مَعَهُمْ یَعْقُوبُ وَ خَالَةُ یُوسُفَ یَامِیلُ </w:t>
      </w:r>
      <w:r>
        <w:rPr>
          <w:rStyle w:val="FootnoteAnchor"/>
          <w:rtl w:val="true"/>
        </w:rPr>
        <w:footnoteReference w:id="1335"/>
      </w:r>
      <w:bookmarkStart w:id="1262" w:name="pg13749_126821"/>
    </w:p>
    <w:p>
      <w:pPr>
        <w:pStyle w:val="BookText"/>
        <w:rPr/>
      </w:pPr>
      <w:bookmarkEnd w:id="1262"/>
      <w:r>
        <w:rPr>
          <w:rFonts w:ascii="Amiri" w:hAnsi="Amiri" w:eastAsia="Amiri" w:cs="Amiri"/>
          <w:color w:val="111111"/>
          <w:sz w:val="28"/>
          <w:sz w:val="28"/>
          <w:szCs w:val="28"/>
          <w:rtl w:val="true"/>
          <w:lang w:bidi="ar-SA"/>
        </w:rPr>
        <w:t xml:space="preserve">فَأَحَثُّوا السَّیْرَ فَرَحاً وَ سُرُوراً فَسَارُوا تِسْعَةَ أَیَّامٍ إِلَی مِصْرَ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ادامه حدیث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مصنف از حدیث اول حدیث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پاره ای از آن را در حدیث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آن را قطع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پیراهنم را که با اشک هایم تر شده ببرید و روی چهره پدرم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بویم را استشمام کند دوباره بینا می شود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آنان را در همان روز به سوی یعقوب علیه السلام بازگرداند و آنان را مجهز به تمام چیز هایی کرد که بدان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از مصر بیرون رفت یعقوب علیه السلام بوی یوسف علیه السلام را شنید و به فرزندانش که نزد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به همراه آن پیراهن از روی شادی و سرور از دیدن حال یوسف علیه السلام و فرمانروایی ای که خداوند به او ارزانی داشته بود و عزتی که آنان در سایه سلطنت یوسف علیه السلام به دست آورده بودند به سرعت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آنان از مصر تا بادیه ای که یعقوب علیه السلام در آن قرار داشت نُه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دهنده آمد پیراهن را روی چهره یعقوب علیه السلام افکند و بدین سان او دوباره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یامیل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حدیث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شد؟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صحیح و سالم نزد برادرش بر جای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این هنگام خداوند را سپاس گفت و برای پروردگارش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دیدگانش بازگشت و پشتش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همگی تان بار سفر ببندید تا به سوی یوسف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یعقوب علیه السلام و خاله یوسف یامیل به سوی یوسف علیه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آنان از روی شادی و سرور به سرعت حرت کردند و نُه روز تا مصر در راه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1839601_1468164448"/>
      <w:bookmarkStart w:id="1264" w:name="_Toc531"/>
      <w:bookmarkEnd w:id="1263"/>
      <w:r>
        <w:rPr>
          <w:rtl w:val="true"/>
        </w:rPr>
        <w:t>«</w:t>
      </w:r>
      <w:r>
        <w:rPr/>
        <w:t>141</w:t>
      </w:r>
      <w:r>
        <w:rPr>
          <w:rtl w:val="true"/>
        </w:rPr>
        <w:t>»</w:t>
      </w:r>
      <w:bookmarkEnd w:id="1264"/>
    </w:p>
    <w:p>
      <w:pPr>
        <w:pStyle w:val="BookText"/>
        <w:rPr/>
      </w:pPr>
      <w:r>
        <w:rPr>
          <w:rFonts w:ascii="Amiri" w:hAnsi="Amiri" w:eastAsia="Amiri" w:cs="Amiri"/>
          <w:color w:val="111111"/>
          <w:sz w:val="28"/>
          <w:sz w:val="28"/>
          <w:szCs w:val="28"/>
          <w:rtl w:val="true"/>
          <w:lang w:bidi="ar-SA"/>
        </w:rPr>
        <w:t xml:space="preserve">شی، تفسیر العیاشی عَنْ مُحَمَّدِ بْنِ أَبِی عُمَیْرٍ عَنْ بَعْضِ أَصْحَابِنَا عَنْ أَبِی عَبْدِ اللَّهِ علیه السلام فِی قَوْلِهِ سَوْفَ أَسْتَغْفِرُ لَکُمْ رَبِّی فَقَالَ أَخَّرَهُمْ إِلَی السَّحَرِ قَالَ یَا رَبِّ إِنَّمَا ذَنْبُهُمْ فِیمَا بَیْنِی وَ بَیْنَهُمْ فَأَوْحَی اللَّهُ إِلَیْهِ أَنِّی قَدْ غَفَرْتُ لَهُمْ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طلب آمرزش برای آنان را تا سحرگاه به تعویق افکند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 آنان تنها میان من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به او وحی فرمود که من آنان را آمرزیدم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1839603_1468164448"/>
      <w:bookmarkStart w:id="1266" w:name="_Toc532"/>
      <w:bookmarkEnd w:id="1265"/>
      <w:r>
        <w:rPr>
          <w:rtl w:val="true"/>
        </w:rPr>
        <w:t>«</w:t>
      </w:r>
      <w:r>
        <w:rPr/>
        <w:t>142</w:t>
      </w:r>
      <w:r>
        <w:rPr>
          <w:rtl w:val="true"/>
        </w:rPr>
        <w:t>»</w:t>
      </w:r>
      <w:bookmarkEnd w:id="1266"/>
    </w:p>
    <w:p>
      <w:pPr>
        <w:pStyle w:val="BookText"/>
        <w:rPr/>
      </w:pPr>
      <w:r>
        <w:rPr>
          <w:rFonts w:ascii="Amiri" w:hAnsi="Amiri" w:eastAsia="Amiri" w:cs="Amiri"/>
          <w:color w:val="111111"/>
          <w:sz w:val="28"/>
          <w:sz w:val="28"/>
          <w:szCs w:val="28"/>
          <w:rtl w:val="true"/>
          <w:lang w:bidi="ar-SA"/>
        </w:rPr>
        <w:t xml:space="preserve">شی، تفسیر العیاشی عَنْ مُحَمَّدِ بْنِ مُسْلِمٍ عَنْ أَبِی عَبْدِ اللَّهِ علیه السلام فِی قَوْلِهِ سَوْفَ أَسْتَغْفِرُ لَکُمْ رَبِّی قَالَ أَخَّرَهُمْ إِلَی السَّحَرِ لَیْلَةَ الْجُمُعَةِ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طلب آمرزش برای آنان را تا سحرگاه شب جمعه به تعویق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1839605_1468164448"/>
      <w:bookmarkStart w:id="1268" w:name="_Toc533"/>
      <w:bookmarkEnd w:id="1267"/>
      <w:r>
        <w:rPr>
          <w:rtl w:val="true"/>
        </w:rPr>
        <w:t>«</w:t>
      </w:r>
      <w:r>
        <w:rPr/>
        <w:t>143</w:t>
      </w:r>
      <w:r>
        <w:rPr>
          <w:rtl w:val="true"/>
        </w:rPr>
        <w:t>»</w:t>
      </w:r>
      <w:bookmarkEnd w:id="1268"/>
    </w:p>
    <w:p>
      <w:pPr>
        <w:pStyle w:val="BookText"/>
        <w:rPr/>
      </w:pPr>
      <w:r>
        <w:rPr>
          <w:rFonts w:ascii="Amiri" w:hAnsi="Amiri" w:eastAsia="Amiri" w:cs="Amiri"/>
          <w:color w:val="111111"/>
          <w:sz w:val="28"/>
          <w:sz w:val="28"/>
          <w:szCs w:val="28"/>
          <w:rtl w:val="true"/>
          <w:lang w:bidi="ar-SA"/>
        </w:rPr>
        <w:t xml:space="preserve">شی، تفسیر العیاشی عَنْ أَبِی بَصِیرٍ فِی تَتِمَّةِ الْخَبَرِ الْأَوَّلِ </w:t>
      </w:r>
      <w:r>
        <w:rPr>
          <w:rStyle w:val="FootnoteAnchor"/>
          <w:rtl w:val="true"/>
        </w:rPr>
        <w:footnoteReference w:id="1339"/>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تِسْعَةَ أَیَّامٍ إِلَی مِصْرَ فَلَمَّا دَخَلُوا عَلَی یُوسُفَ فِی دَارِ الْمَلِکِ اعْتَنَقَ أَبَاهُ فَقَبَّلَهُ وَ بَکَی وَ رَفَعَهُ وَ رَفَعَ خَالَتَهُ عَلَی سَرِیرِ الْمُلْکِ ثُمَّ دَخَلَ مَنْزِلَهُ فَادَّهَنَ وَ اکْتَحَلَ وَ لَبِسَ ثِیَابَ الْعِزِّ وَ الْمُلْکِ ثُمَّ خَرَجَ إِلَیْهِمْ فَلَمَّا رَأَوْهُ سَجَدُوا جَمِیعاً لَهُ إِعْظَاماً لَهُ وَ شُکْراً لِلَّهِ فَعِنْدَ ذَلِکَ قَالَ یا أَبَتِ هذا تَأْوِیلُ رُءْیایَ مِنْ قَبْلُ إِلَی قَوْلِهِ بَیْنِی وَ بَیْنَ إِخْوَتِی قَالَ وَ لَمْ یَکُنْ یُوسُفُ فِی تِلْکَ الْعِشْرِینَ السَّنَةَ یَدَّهِنُ وَ لَا یَکْتَحِلُ وَ لَا یَتَطَیَّبُ وَ لَا یَضْحَکُ وَ لَا یَمَسُّ النِّسَاءَ</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حَتَّی جَمَعَ اللَّهُ یَعْقُوبَ علیه السلام شَمْلَهُ وَ جَمَعَ بَیْنَهُ وَ بَیْنَ یَعْقُوبَ وَ إِخْوَتِهِ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تتمّه حدیث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حدیث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روز تا مصر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یوسف علیه السلام در سرای پادشاهی اش وارد شدند او پدرش را در آغوش گرفت، بوسید و گریست و او و خاله اش را بر تخت پادشاهی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موهایش روغن مالید، سرمه کشید و لباس قدرت و پادشاهی را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نگاهشان به او افتاد همگی به بزرگداشت او و سپاسگذاری از خداوند برایش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آن بیست سال به موهای خود روغن نمالیده، سرمه نکشیده، عطر نزده، نخندیده و زنان را لمس نکرده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روی شهوت و لذت است، بلکه به پیروی از سنت و ازدیاد نسل این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بنیامین در پاسخ به پرسش یوسف علیه السلام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برای برادرت – یعنی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یازده پسر شدم و نام همه آنان را از نام او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پس از او زنان را در آغوش گرفتی و فرزندانت را بوییده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با زنان و بوییدن فرزندان با اندوهی که ادعای آن را داری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درستکاری دارم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فرزندانی به تو ارزانی دارد که زمین را پر از تسبیح او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این که خداوند، او، یعقوب علیه السلام و برادرانش را گرد هم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1839607_1468164448"/>
      <w:bookmarkStart w:id="1270" w:name="_Toc534"/>
      <w:bookmarkEnd w:id="1269"/>
      <w:r>
        <w:rPr>
          <w:rtl w:val="true"/>
        </w:rPr>
        <w:t>بیان</w:t>
      </w:r>
      <w:bookmarkEnd w:id="127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الرازی اختلفوا فی مقدار المدة بین هذا الوقت و بین وقت الرؤیا فقیل ثمانون سنة و قیل سبعون و قیل أربعون سنة و هو قول الأکثرین و لذلک یقولون إن تأویل الرؤیا ربما صحت بعد أربعین سنة و قیل ثمانی عشرة سنة و عن الحسن أنه ألقی فی الجب ابن سبع عشرة سنة و بقی فی العبودیة و السجن و الملک ثمانین سنة ثم </w:t>
      </w:r>
      <w:bookmarkStart w:id="1271" w:name="pg13749_126822"/>
    </w:p>
    <w:p>
      <w:pPr>
        <w:pStyle w:val="BookText"/>
        <w:rPr/>
      </w:pPr>
      <w:bookmarkEnd w:id="1271"/>
      <w:r>
        <w:rPr>
          <w:rFonts w:ascii="IRNazanin" w:hAnsi="IRNazanin" w:eastAsia="IRNazanin"/>
          <w:color w:val="111111"/>
          <w:sz w:val="28"/>
          <w:sz w:val="28"/>
          <w:szCs w:val="28"/>
          <w:rtl w:val="true"/>
          <w:lang w:bidi="fa-IR"/>
        </w:rPr>
        <w:t>وصل إلی أبیه و أقاربه و عاش بعد ذلک ثلاثا و عشرین سنة فکان عمره مائة و عشرین سنة و الله أعلم بالحقائق</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فاصله میان این زمان یعنی زمان دیدار دوباره آنان با یکدیگر و زمانی که در آن یوسف علیه السلام آن خواب را دید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هشتاد سال و برخی دیگر هفتاد سال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معتقدند که آن، چهل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گویند که چه بسا تعبیر یک خواب پس از چهل سال درست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هجده سال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 که یوسف علیه السلام را در سن هفده سالگی در چاه انداختند و او هشتاد سال در بندگی، زندان و پادشاهی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سپس با پدر و نزدیکانش دیدار کرد و پس از آن بیست و سه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او صد و بیست سال بود و خداوند به حقایق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1839609_1468164448"/>
      <w:bookmarkStart w:id="1273" w:name="_Toc535"/>
      <w:bookmarkEnd w:id="1272"/>
      <w:r>
        <w:rPr>
          <w:rtl w:val="true"/>
        </w:rPr>
        <w:t>«</w:t>
      </w:r>
      <w:r>
        <w:rPr/>
        <w:t>144</w:t>
      </w:r>
      <w:r>
        <w:rPr>
          <w:rtl w:val="true"/>
        </w:rPr>
        <w:t>»</w:t>
      </w:r>
      <w:bookmarkEnd w:id="1273"/>
    </w:p>
    <w:p>
      <w:pPr>
        <w:pStyle w:val="BookText"/>
        <w:rPr/>
      </w:pPr>
      <w:r>
        <w:rPr>
          <w:rFonts w:ascii="Amiri" w:hAnsi="Amiri" w:eastAsia="Amiri" w:cs="Amiri"/>
          <w:color w:val="111111"/>
          <w:sz w:val="28"/>
          <w:sz w:val="28"/>
          <w:szCs w:val="28"/>
          <w:rtl w:val="true"/>
          <w:lang w:bidi="ar-SA"/>
        </w:rPr>
        <w:t>شی، تفسیر العیاشی عَنِ الْحَسَنِ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فِی کَمْ دَخَلَ یَعْقُوبُ مِنْ وُلْدِهِ عَلَی یُوسُفَ قَالَ فِی أَحَدَ عَشَرَ ابْناً لَهُ فَقِیلَ لَهُ أَسْبَاطٌ قَالَ نَعَمْ وَ سَأَلْتُهُ عَنْ یُوسُفَ وَ أَخِیهِ أَ کَانَ أَخَاهُ لِأُمِّهِ أَمْ ابْنَ خَالَتِهِ فَقَالَ ابْنَ خَالَتِهِ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با چند نفر از فرزندانش بر یوسف علیه السلام وارد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أَسباط، همین ها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یوسف علیه السلام و برادرش پرسیدم که آیا برادرش برادر مادری او بود یا پسر خاله اش؟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839611_1468164448"/>
      <w:bookmarkStart w:id="1275" w:name="_Toc536"/>
      <w:bookmarkEnd w:id="1274"/>
      <w:r>
        <w:rPr>
          <w:rtl w:val="true"/>
        </w:rPr>
        <w:t>بیان</w:t>
      </w:r>
      <w:bookmarkEnd w:id="1275"/>
    </w:p>
    <w:p>
      <w:pPr>
        <w:pStyle w:val="BookText"/>
        <w:rPr/>
      </w:pPr>
      <w:r>
        <w:rPr>
          <w:rFonts w:ascii="IRNazanin" w:hAnsi="IRNazanin" w:eastAsia="IRNazanin"/>
          <w:color w:val="111111"/>
          <w:sz w:val="28"/>
          <w:sz w:val="28"/>
          <w:szCs w:val="28"/>
          <w:rtl w:val="true"/>
          <w:lang w:bidi="fa-IR"/>
        </w:rPr>
        <w:t>هذا الخبر یدل علی أن بنیامین لم یکن من أم یوسف بل من خالته و إنما دعاه أخا من أمه مجازا کما تجوز فی قوله وَ رَفَعَ أَبَوَیْهِ و هو قول جماعة من المفسرین و المؤرخین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دلالت می کند بر این که بنیامین برادر مادری یوسف علیه السلام نبود، بلکه پسر خاله اش بود و او تنها از روی مجاز او را برادر مادری نامید، همان 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گروهی از مفسران و مورخان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839613_1468164448"/>
      <w:bookmarkStart w:id="1277" w:name="_Toc537"/>
      <w:bookmarkEnd w:id="1276"/>
      <w:r>
        <w:rPr>
          <w:rtl w:val="true"/>
        </w:rPr>
        <w:t>«</w:t>
      </w:r>
      <w:r>
        <w:rPr/>
        <w:t>145</w:t>
      </w:r>
      <w:r>
        <w:rPr>
          <w:rtl w:val="true"/>
        </w:rPr>
        <w:t>»</w:t>
      </w:r>
      <w:bookmarkEnd w:id="1277"/>
    </w:p>
    <w:p>
      <w:pPr>
        <w:pStyle w:val="BookText"/>
        <w:rPr/>
      </w:pPr>
      <w:r>
        <w:rPr>
          <w:rFonts w:ascii="Amiri" w:hAnsi="Amiri" w:eastAsia="Amiri" w:cs="Amiri"/>
          <w:color w:val="111111"/>
          <w:sz w:val="28"/>
          <w:sz w:val="28"/>
          <w:szCs w:val="28"/>
          <w:rtl w:val="true"/>
          <w:lang w:bidi="ar-SA"/>
        </w:rPr>
        <w:t xml:space="preserve">شی، تفسیر العیاشی عَنِ ابْنِ أَبِی عُمَیْرٍ عَنْ بَعْضِ أَصْحَابِنَا عَنْ أَبِی عَبْدِ اللَّهِ علیه السلام فِی قَوْلِ اللَّهِ وَ رَفَعَ أَبَوَیْهِ عَلَی الْعَرْشِ قَالَ الْعَرْشُ السَّرِیرُ وَ فِی قَوْلِهِ وَ خَرُّوا لَهُ سُجَّداً قَالَ کَانَ سُجُودُهُمْ ذَلِکَ عِبَادَةً لِلَّهِ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به تخت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معنای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آنان از روی عبادت خداوند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839615_1468164448"/>
      <w:bookmarkStart w:id="1279" w:name="_Toc538"/>
      <w:bookmarkEnd w:id="1278"/>
      <w:r>
        <w:rPr>
          <w:rtl w:val="true"/>
        </w:rPr>
        <w:t>«</w:t>
      </w:r>
      <w:r>
        <w:rPr/>
        <w:t>146</w:t>
      </w:r>
      <w:r>
        <w:rPr>
          <w:rtl w:val="true"/>
        </w:rPr>
        <w:t>»</w:t>
      </w:r>
      <w:bookmarkEnd w:id="1279"/>
    </w:p>
    <w:p>
      <w:pPr>
        <w:pStyle w:val="BookText"/>
        <w:rPr/>
      </w:pPr>
      <w:r>
        <w:rPr>
          <w:rFonts w:ascii="Amiri" w:hAnsi="Amiri" w:eastAsia="Amiri" w:cs="Amiri"/>
          <w:color w:val="111111"/>
          <w:sz w:val="28"/>
          <w:sz w:val="28"/>
          <w:szCs w:val="28"/>
          <w:rtl w:val="true"/>
          <w:lang w:bidi="ar-SA"/>
        </w:rPr>
        <w:t>شی، تفسیر العیاشی عَنْ مُحَمَّدِ بْنِ بِهْرُوزَ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یَعْقُوبَ قَالَ لِیُوسُفَ حَیْثُ الْتَقَیَا أَخْبِرْنِی یَا بُنَیَّ کَیْفَ صُنِعَ بِکَ فَقَالَ لَهُ یُوسُفُ انْطَلِقْ بِی فَأُقْعِدْتُ عَلَی رَأْسِ الْجُبِّ فَقِیلَ لِیَ انْزِعِ الْقَمِیصَ فَقُلْتُ لَهُمْ إِنِّی أَسْأَلُکَ </w:t>
      </w:r>
      <w:r>
        <w:rPr>
          <w:rStyle w:val="FootnoteAnchor"/>
          <w:rtl w:val="true"/>
        </w:rPr>
        <w:footnoteReference w:id="1345"/>
      </w:r>
      <w:r>
        <w:rPr>
          <w:rFonts w:ascii="Amiri" w:hAnsi="Amiri" w:eastAsia="Amiri" w:cs="Amiri"/>
          <w:color w:val="111111"/>
          <w:sz w:val="28"/>
          <w:sz w:val="28"/>
          <w:szCs w:val="28"/>
          <w:rtl w:val="true"/>
          <w:lang w:bidi="ar-SA"/>
        </w:rPr>
        <w:t xml:space="preserve">بِوَجْهِ أَبِیَ الصِّدِّیقِ یَعْقُوبَ أَنْ لَا تُبْدُوا عَوْرَتِی وَ لَا تَسْلُبُونِی قَمِیصِی قَالَ فَأَخْرَجَ عَلَیَّ فُلَانٌ السِّکِّینَ فَغُشِیَ عَلَی یَعْقُوبَ فَلَمَّا أَفَاقَ قَالَ لَهُ یَعْقُوبُ حَدِّثْنِی کَیْفَ صُنِعَ بِکَ فَقَالَ لَهُ یُوسُفُ إِنِّی أُطَالَبُ یَا أَبَتَاهْ لَمَّا کَفَفْتَ فَکَفَّ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علیه السلام هنگامی که به هم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من بگو آنان با تو چه کردند؟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بردند و بر روی چاه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آبروی پدر بسیار راستگویم یعقوب، از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تمامی نسخه ها این طور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خواهم که عورتم را آشکار نسازید و پیراهنم را از من به زور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من چاقو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با تو چه کردند؟ یوسف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پدرجان، از تو می خواهم که از این کار دست بکشی او نیز دست 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839617_1468164448"/>
      <w:bookmarkStart w:id="1281" w:name="_Toc539"/>
      <w:bookmarkEnd w:id="1280"/>
      <w:r>
        <w:rPr>
          <w:rtl w:val="true"/>
        </w:rPr>
        <w:t>«</w:t>
      </w:r>
      <w:r>
        <w:rPr/>
        <w:t>147</w:t>
      </w:r>
      <w:r>
        <w:rPr>
          <w:rtl w:val="true"/>
        </w:rPr>
        <w:t>»</w:t>
      </w:r>
      <w:bookmarkEnd w:id="128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إِسْحَاقَ بْنِ یَسَارٍ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إِلَی یُوسُفَ وَ هُوَ فِی السِّجْنِ</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یَا ابْنَ یَعْقُوبَ مَا أَسْکَنَکَ مَعَ الْخَطَّائِینَ قَالَ جُرْمِی قَالَ فَاعْتَرَفَ بِجُرْمِهِ فَأُخْرِجَ</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فَاعْتَرَفَ بِمَجْلِسِهِ مِنْهَا مَجْلِسَ الرَّجُلِ مِنْ أَهْلِهِ فَقَالَ لَهُ ادْعُ بِهَذَا الدُّعَاءِ یَا کَبِیرَ کُلِّ کَبِیرٍ یَا مَنْ لَا شَرِیکَ لَهُ وَ لَا وَزِیرَ یَا خَالِقَ الشَّمْسِ وَ الْقَمَرِ الْمُنِیرِ </w:t>
      </w:r>
      <w:bookmarkStart w:id="1282" w:name="pg13749_126823"/>
    </w:p>
    <w:p>
      <w:pPr>
        <w:pStyle w:val="BookText"/>
        <w:rPr/>
      </w:pPr>
      <w:bookmarkEnd w:id="1282"/>
      <w:r>
        <w:rPr>
          <w:rFonts w:ascii="Amiri" w:hAnsi="Amiri" w:eastAsia="Amiri" w:cs="Amiri"/>
          <w:color w:val="111111"/>
          <w:sz w:val="28"/>
          <w:sz w:val="28"/>
          <w:szCs w:val="28"/>
          <w:rtl w:val="true"/>
          <w:lang w:bidi="ar-SA"/>
        </w:rPr>
        <w:t xml:space="preserve">یَا عِصْمَةَ الْمُضْطَرِّ الضَّرِیرِ یَا قَاصِمَ کُلِّ جَبَّارٍ عَنِیدٍ یَا مُغْنِیَ الْبَائِسِ الْفَقِیرِ یَا جَابِرَ الْعَظْمِ الْکَسِیرِ یَا مُطْلِقَ الْمُکَبَّلِ </w:t>
      </w:r>
      <w:r>
        <w:rPr>
          <w:rStyle w:val="FootnoteAnchor"/>
          <w:rtl w:val="true"/>
        </w:rPr>
        <w:footnoteReference w:id="1349"/>
      </w:r>
      <w:r>
        <w:rPr>
          <w:rFonts w:ascii="Amiri" w:hAnsi="Amiri" w:eastAsia="Amiri" w:cs="Amiri"/>
          <w:color w:val="111111"/>
          <w:sz w:val="28"/>
          <w:sz w:val="28"/>
          <w:szCs w:val="28"/>
          <w:rtl w:val="true"/>
          <w:lang w:bidi="ar-SA"/>
        </w:rPr>
        <w:t xml:space="preserve">الْأَسِیرِ أَسْأَلُکَ بِحَقِّ مُحَمَّدٍ وَ آلِ مُحَمَّدٍ أَنْ تَجْعَلَ لِی مِنْ أَمْرِی فَرَجاً وَ مَخْرَجاً وَ تَرْزُقَنِی مِنْ حَیْثُ أَحْتَسِبُ وَ مِنْ حَیْثُ لَا أَحْتَسِبُ قَالَ فَلَمَّا أَصْبَحَ دَعَاهُ الْمَلِکُ فَخَلَّی سَبِیلَهُ وَ ذَلِکَ قَوْلُهُ وَ قَدْ أَحْسَنَ بِی إِذْ أَخْرَجَنِی مِنَ السِّجْنِ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لما جمع اللّه سبحانه لیوسف شمله و أقر له عینه و أتم له رؤیاه و وسع علیه فی ملک الدنیا و نعیمها علم أن ذلک لا یبقی له و لا یدوم، فطلب من اللّه عزّ و جلّ نعیما لا یفنی، و تاقت نفسه الی الجنة فتمنی الموت و دعی به، و لم یتمن ذلک قبله و لا بعده أحد،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فتوفاه اللّه بمصر و هو نبی، فدفن فی النیل فی صندوق من رخام، و ذلک أنّه لما مات تشاح الناس علیه کل یحب أن یدفن فی محلته لما کانوا یرجون من برکته، فرأوا أن یدفنوه فی النیل فیمر الماء علیه، ثمّ یصل الی جمیع مصر فیکون کلهم فیه شرکاء و فی برکته شرعا سواء فکان قبره فی النیل الی أن حمله موسی علیه السلام حین خرج من مصر 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به سوی یوسف علیه السلام که در زندان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یعقوب، چه چیز باعث شد تا با فرومایگان هم خانه شوی؟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به جرمش اعتراف کرد؛ از این رو آزاد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درستش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جرمت اعتراف کن تا آزاد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حدیث بسیار عجیب است، بلکه مخالف با این مذهب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به همنشینی اش با زلیخا همانند همنشینی مرد با همسرش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همه بزرگان، ای که هیچ شریک و وزیری نداری، ای آفریدگار خورشید و ماه فروزان،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ای پناه بیچاره نابینا، ای خرد کننده پشت هر ستمگر سرکش، ای بی نیاز کننده بینوای فقیر، ای پیوند دهنده استخوان شکسته، ای رهاننده دربند و اسیر، به حق محمد و آل محمد از تو می خواهم تا در کارم گشایشی و برون رفتی ایجاد کنی و مرا با حساب و بی حساب 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پادشاه، او را فراخواند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احسان کرد آنگاه که مرا از زندان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چاپ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که چون خداوند سبحان یوسف علیه السلام را با خانواده اش گرد هم آورد، او را شادمان کرد، خوابش را کامل ساخت و فرمانروایی و نعمت بسیاری را در دنیا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دانست که آن ها برایش باقی نمی ماند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عزوجل نعمتی ماندگار طلب کرد و نفسش مشتاق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آرزو و دعای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هیچ کس پیش یا پس از او این آرزو را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او را در حال نبوت در مصر میراند و او را در نیل درون صندوقی از سنگ مرمر دفن کردند؛ زیرا وقتی او مرد هر کس تلاش کرد تا او را به دست آورد و دوست داشت که یوسف علیه السلام در محله اش دفن شود؛ زیرا امید به برکت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این شدند که او را در نیل دفن کنند و آب از کنار آن بگذرد و سپس به تمام مصر برسد و بدین سان همه در او و برکتش به طور قانونی و یکسان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قبر او در نیل بود تا این که موسی علیه السلام به هنگام بیرون رفتن از مصر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839619_1468164448"/>
      <w:bookmarkStart w:id="1284" w:name="_Toc540"/>
      <w:bookmarkEnd w:id="1283"/>
      <w:r>
        <w:rPr>
          <w:rtl w:val="true"/>
        </w:rPr>
        <w:t>«</w:t>
      </w:r>
      <w:r>
        <w:rPr/>
        <w:t>148</w:t>
      </w:r>
      <w:r>
        <w:rPr>
          <w:rtl w:val="true"/>
        </w:rPr>
        <w:t>»</w:t>
      </w:r>
      <w:bookmarkEnd w:id="1284"/>
    </w:p>
    <w:p>
      <w:pPr>
        <w:pStyle w:val="BookText"/>
        <w:rPr/>
      </w:pPr>
      <w:r>
        <w:rPr>
          <w:rFonts w:ascii="Amiri" w:hAnsi="Amiri" w:eastAsia="Amiri" w:cs="Amiri"/>
          <w:color w:val="111111"/>
          <w:sz w:val="28"/>
          <w:sz w:val="28"/>
          <w:szCs w:val="28"/>
          <w:rtl w:val="true"/>
          <w:lang w:bidi="ar-SA"/>
        </w:rPr>
        <w:t xml:space="preserve">شی، تفسیر العیاشی عَنْ عَبَّاسِ بْنِ یَزِیدَ قَالَ سَمِعْتُ أَبَا عَبْدِ اللَّهِ علیه السلام یَقُولُ بَیْنَا رَسُولُ اللَّهِ صلی الله علیه و آله جَالِسٌ فِی أَهْلِ بَیْتِهِ إِذْ قَالَ أَحَبَّ یُوسُفُ أَنْ یَسْتَوْثِقَ لِنَفْسِهِ قَالَ فَقِیلَ بِمَا ذَا یَا رَسُولَ اللَّهِ قَالَ لَمَّا عَزَلَ لَهُ عَزِیزُ مِصْرَ عَنْ مِصْرَ لَبِسَ ثَوْبَیْنِ جَدِیدَیْنِ أَوْ قَالَ لَطِیفَیْنِ وَ خَرَجَ إِلَی فَلَاةٍ مِنَ الْأَرْضِ فَصَلَّی رَکَعَاتٍ فَلَمَّا فَرَغَ رَفَعَ یَدَهُ إِلَی السَّمَاءِ فَقَالَ رَبِّ قَدْ آتَیْتَنِی مِنَ الْمُلْکِ وَ عَلَّمْتَنِی مِنْ تَأْوِیلِ الْأَحادِیثِ فاطِرَ السَّماواتِ وَ الْأَرْضِ أَنْتَ وَلِیِّی فِی الدُّنْیا وَ الْآخِرَةِ قَالَ فَهَبَطَ إِلَیْهِ جَبْرَئِیلُ فَقَالَ لَهُ یَا یُوسُفُ مَا حَاجَتُکَ فَقَالَ رَبِّ تَوَفَّنِی مُسْلِماً وَ أَلْحِقْنِی بِالصَّالِحِینَ فَقَالَ أَبُو عَبْدِ اللَّهِ علیه السلام خَشِیَ الْفِتَنَ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فی سعد السعود نقلا عن ترجمة التوراة أن إخوة یوسف باعوه بعشرین مثقالا من فضة و أن عمره کان عشرین سنة و أن عمر یعقوب کان مائة و سبعا و أربعین سنة و أن یوسف بکی علی أبیه سبعة أیام و ناح المقربون علیه سبعین یوما و أن عمر یوسف کان مائة و عشرین سنة ثم قال و ذکر محمد بن خالد البرقی فی کتاب المبتدإ أن عمره یوم باعوه کان ثلاث عشرة سنة</w:t>
      </w:r>
      <w:r>
        <w:rPr>
          <w:rFonts w:eastAsia="IRNazanin" w:cs="IRNazanin"/>
          <w:color w:val="111111"/>
          <w:sz w:val="28"/>
          <w:szCs w:val="28"/>
          <w:rtl w:val="true"/>
          <w:lang w:bidi="fa-IR"/>
        </w:rPr>
        <w:t xml:space="preserve">. </w:t>
      </w:r>
      <w:r>
        <w:rPr>
          <w:rStyle w:val="FootnoteAnchor"/>
          <w:rtl w:val="true"/>
        </w:rPr>
        <w:footnoteReference w:id="1352"/>
      </w:r>
      <w:bookmarkStart w:id="1285" w:name="pg13749_126824"/>
    </w:p>
    <w:p>
      <w:pPr>
        <w:pStyle w:val="BookText"/>
        <w:rPr/>
      </w:pPr>
      <w:bookmarkEnd w:id="128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الفهرست لأبی غالب الزراری ما هذا لفظه أبو حمزة البطائنی اسمه سالم روی عنه أن صاع یوسف کان یصوت بصوت حسن واحد و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در میان اهل بیت خود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دوست داشت از خود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چیزی ای پیامبر خدا؟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عزیز مصر به خاطر یوسف علیه السلام از مصر خارج شد یوسف علیه السلام دو جامه نو – یا این که پیامبر صلی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لطیف و نرم – پوشید و به سوی بیابانی از زمین بیرون رفت و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به پایان رساند دست به آسمان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 من دولت دادی و از تعبیر خواب 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آسمانها و زمین، تنها تو در دنیا و آخرت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یوسف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چه خواسته ای داری؟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از فریبندگی ها و آزمایش ها بیم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سعد السعود به نقل از ترجمه تورات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او را در مقابل بیست مثقال سیم فروختند و او در آن هنگام بیست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صد و چهل و هفت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هفت روز برای پدرش گریست و نزدیکان او برایش هفتاد روز نوحه سرایی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صد و بیست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برقی در کتاب المبتدا آورده که وقتی یوسف علیه السلام را فروختند سیزده سال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زمخشری در کشاف در یک روایت می گوید که وقتی یوسف علیه السلام را فروختند هفده سال داشت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الفهرست ابو غالب زراری دیدم که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بطائنی روایت شده است که پیمانه یوسف علیه السلام با صدایی زیبا آواز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839621_1468164448"/>
      <w:bookmarkStart w:id="1287" w:name="_Toc541"/>
      <w:bookmarkEnd w:id="1286"/>
      <w:r>
        <w:rPr>
          <w:rtl w:val="true"/>
        </w:rPr>
        <w:t>الأول</w:t>
      </w:r>
      <w:bookmarkEnd w:id="1287"/>
    </w:p>
    <w:p>
      <w:pPr>
        <w:pStyle w:val="BookText"/>
        <w:rPr/>
      </w:pPr>
      <w:r>
        <w:rPr>
          <w:rFonts w:ascii="IRNazanin" w:hAnsi="IRNazanin" w:eastAsia="IRNazanin"/>
          <w:color w:val="111111"/>
          <w:sz w:val="28"/>
          <w:sz w:val="28"/>
          <w:szCs w:val="28"/>
          <w:rtl w:val="true"/>
          <w:lang w:bidi="fa-IR"/>
        </w:rPr>
        <w:t>فیما یتعلق بأحوال یعقوب و لنذکر هنا بعض ما أورده السید قدس الله روحه فی کتاب تنزیه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فإن قیل فما معنی تفضیل یعقوب لیوسف علیه السلام علی إخوته فی البر و التقریب و المحبة حتی أوقع ذلک التحاسد بینهم و بینه و أفضی إلی الحال المکروهة التی نطق بها القرآن حتی قالوا علی ما حکاه الله تعالی عنهم لَیُوسُفُ وَ أَخُوهُ أَحَبُّ إِلی أَبِینا مِنَّا وَ نَحْنُ عُصْبَةٌ إِنَّ أَبانا لَفِی ضَلالٍ مُبِینٍ فنسبوه إلی الضلال و الخطاء و لیس لکم أن تقولوا إن یعقوب علیه السلام لم یعلم بذلک من حالهم قبل أن یکون منه التفضیل لیوسف علیه السلام لأن ذلک لا بد من أن یکون معلوما من حیث کان فی طباع البشر التنافس و التحاسد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قیل له لیس فیما نطق به القرآن ما یدل علی أن یعقوب فضله بشی‌ء من فعله لأن المحبة التی هی میل الطباع لیست مما یکتسبه الإنسان و یختاره و إنما ذلک موقوف علی فعل الله تعالی فیه و لهذا یکون للرجل عدة أولاد فیحب أحدهم دون غیره و ربما کان المحبوب أدونهم فی الجمال و الکمال و قد قال الله تعالی وَ لَنْ تَسْتَطِیعُوا أَنْ تَعْدِلُوا بَیْنَ النِّساءِ وَ لَوْ حَرَصْتُمْ و إنما أراد ما بیناه من میل النفس الذی لا یمکن الإنسان أن یعدل فیه بین نسائه لأن ما عدا ذلک من البر و العطاء و التقریب و ما أشبهه یستطیع الإنسان أن یعدل فیه بین النساء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فکأنکم نفیتم عن یعقوب علیه السلام القبیح و الاستفساد و أضفتموها إلی الله فما الجواب عن المسألة علی هذا الوجه قلنا عنها جوابان أحدهما أنه لا یمتنع أن یکون الله تعالی علم أن إخوة یوسف سیکون بینهم ذلک التحاسد و الفعل القبیح علی کل حال و إن لم یفضل یوسف فی محبة أبیه له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و الجواب الآخر أن یکون ذلک جاریا مجری التمکین و التکلیف الشاق لأن هؤلاء الإخوة متی امتنعوا من حسد أخیهم و البغی علیه و الإضرار به و هو غیر مفضل علیهم و لا مقدم لا یستحقون من الثواب ما یستحقونه إذا امتنعوا من ذلک مع التقدیم و التفضیل فأراد الله تعالی منهم أن یمتنعوا علی هذا الوجه الشاق و إذا کان مکلفا علی هذا الوجه فلا استفساد فی تمییله طباع أبیهم إلی محبة یوسف علیه السلام لأن بذلک ینتظم هذا التکلیف و یجری هذا الباب مجری خلق إبلیس مع علمه تعالی بضلال من ضل عند خلقه ممن لو لم یخلقه لم یکن ضالا و مجری زیادة الشهوة فیمن یعلم تعالی أنه عند هذه الزیادة یفعل قبیحا لولاها لم یفعله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آخر فی الجواب عن أصل المسألة و هو أنه یجوز أن یکون یعقوب علیه السلام کان مفضلا لیوسف علیه السلام فی العطاء و التقریب و الترحیب و البر الذی وصل إلیه من جهته و لیس ذلک بقبیح لأنه لا یمتنع أن یکون یعقوب علیه السلام لم یعلم أن ذلک یؤدی إلی ما أدی إلیه </w:t>
      </w:r>
      <w:r>
        <w:rPr>
          <w:rStyle w:val="FootnoteAnchor"/>
          <w:rtl w:val="true"/>
        </w:rPr>
        <w:footnoteReference w:id="1354"/>
      </w:r>
      <w:r>
        <w:rPr>
          <w:rFonts w:ascii="IRNazanin" w:hAnsi="IRNazanin" w:eastAsia="IRNazanin"/>
          <w:color w:val="111111"/>
          <w:sz w:val="28"/>
          <w:sz w:val="28"/>
          <w:szCs w:val="28"/>
          <w:rtl w:val="true"/>
          <w:lang w:bidi="fa-IR"/>
        </w:rPr>
        <w:t xml:space="preserve">و یجوز أن یکون رأی من سیرة إخوته و سدادهم و جمیل ظاهرهم ما غلب علی ظنه أنهم لا یحسدونه و إن فضله علیهم فإن الحسد و إن کان کثیرا ما یکون فی الطباع فإن کثیرا من الناس یتنزهون عنه و یتجنبونه و یظهر من أحوالهم أمارات یظن معها بهم ما ذکرناه و لیس التفضیل لبعض الأولاد علی بعض فی العطاء محاباة لأن المحاباة هی مفاعلة من الحباء و معناها أن تحبو غیرک لیحبوک و هذا خارج عن معنی التفضیل بالبر الذی لا یقصد به إلی </w:t>
      </w:r>
      <w:r>
        <w:rPr>
          <w:rStyle w:val="FootnoteAnchor"/>
          <w:rtl w:val="true"/>
        </w:rPr>
        <w:footnoteReference w:id="1355"/>
      </w:r>
      <w:r>
        <w:rPr>
          <w:rFonts w:ascii="IRNazanin" w:hAnsi="IRNazanin" w:eastAsia="IRNazanin"/>
          <w:color w:val="111111"/>
          <w:sz w:val="28"/>
          <w:sz w:val="28"/>
          <w:szCs w:val="28"/>
          <w:rtl w:val="true"/>
          <w:lang w:bidi="fa-IR"/>
        </w:rPr>
        <w:t xml:space="preserve">ما ذکرناه فأما قولهم إِنَّ أَبانا لَفِی ضَلالٍ مُبِینٍ فلم یریدوا به الضلال عن الدین و إنما أرادوا الذهاب عن التسویة بینهم فی العطیة لأنهم رأوا أن ذلک أصوب فی تدبیرهم و أصل الضلال هو العدول و کل من عدل عن شی‌ء و ذهب عنه فقد ضل و یجوز أیضا أن یریدوا بذلک الضلال عن الدین لأنهم خبروا عن اعتقادهم و قد یجوز أن یعتقدوا فی الصواب الخطاء فإن قیل کیف یجوز أن یقع من إخوة یوسف هذا الخطاء العظیم و الفعل القبیح </w:t>
      </w:r>
    </w:p>
    <w:p>
      <w:pPr>
        <w:pStyle w:val="BookText"/>
        <w:rPr/>
      </w:pPr>
      <w:r>
        <w:rPr>
          <w:rFonts w:ascii="IRNazanin" w:hAnsi="IRNazanin" w:eastAsia="IRNazanin"/>
          <w:color w:val="111111"/>
          <w:sz w:val="28"/>
          <w:sz w:val="28"/>
          <w:szCs w:val="28"/>
          <w:rtl w:val="true"/>
          <w:lang w:bidi="fa-IR"/>
        </w:rPr>
        <w:t>و قد کانوا أنبیاء فإن قلتم لم یکونوا أنبیاء فی الحال قیل لکم و أی منفعة فی ذلک لکم و أنتم تذهبون إلی أن الأنبیاء لا یواقعون القبائح قبل النبوة و لا بعدها قلنا لم یقم الحجة بأن إخوة یوسف الذین فعلوا به ما فعلوه کانوا أنبیاء فی حال من الأحوال و إذا لم یقم بذلک الحجة جاز علی هؤلاء الإخوة من فعل القبیح ما یجوز علی کل مکلف لم تقم حجة بعصمته و لیس لأحد أن یقول کیف تدفعون نبوتهم و الظاهر أن الأسباط من بنی یعقوب کانوا أنبیاء لأنه لا یمتنع أن یکون الأسباط الذین کانوا أنبیاء غیر هؤلاء الإخوة الذین فعلوا بیوسف ما قصه الله تعالی عنهم و لیس فی ظاهر الکتاب أن جمیع إخوة یوسف و سائر أسباط یعقوب کادوا یوسف علیه السلام بما حکاه الله تعالی من الکید و قد قیل إن هؤلاء الإخوة فی تلک الحال لم یکونوا بلغوا الحلم و لا توجه إلیهم التکلیف و قد یقع ممن قارب البلوغ من الغلمان مثل هذه الأفعال و قد یلزمهم بعض العتاب و اللوم فإن ثبت هذا الوجه سقطت المسألة أیضا مع تسلیم أن هؤلاء الإخوة کانوا أنبیاء فی المستقبل انتهی کلامه رحمه الله</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أقول الأظهر فی الجواب هو ما أومئ إلیه من أن التفضیل بین الأولاد فی العطاء و المحبة و الإکرام إذا کان لأمر دینی و لفضیلة واقعیة لم یدل دلیل علی کونه مرجوحا بل دلت الأخبار المعتبرة علی رجحانه کما سیأتی فی بابه فعلی هذا لا حرج فی تفضیل یعقوب یوسف مع علمه بأنه سیکون من الأنبیاء و الصدیقین علیهم و لا یوجب العلم بحسد الإخوة ترک أمر راجح دینی یقتضیه العقل و الشرع و أما خطاء الإخوة فقد عرفت بما مر من الأخبار أنهم لم یکونوا من الأنبیاء </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یوسف و داود و سلیمان علیهم السلام؛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إِبْراهِیمَ وَ إِسْماعِیلَ وَ إِسْحاقَ وَ یَعْقُوبَ وَ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یوسف علیه السلام فتأمل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کثیر من العامة أیضا إلی ذلک فلا یستبعد منهم صدور الذنب و لکن دلت الآیة ظاهرا و الأخبار صریحا علی أنهم فارقوا الدنیا تائبین مغفورین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قدس الله روحه مسألة فإن قال فلم أرسل یعقوب علیه السلام یوسف مع إخوته مع خوفه علیه منهم و قوله أَخافُ أَنْ یَأْکُلَهُ الذِّئْبُ وَ أَنْتُمْ عَنْهُ غافِلُونَ و هل هذا إلا تغریر به و مخاطرة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قیل له لیس یمتنع أن یکون یعقوب لما رأی من بنیه ما رأی من الأیمان و العهود و الاجتهاد فی الحفظ و الرعایة لأخیهم ظن مع ذلک السلامة و غلب النجاة بعد أن کان خائفا مغلبا لغیر السلامة و قوی فی نفسه أن یرسله معهم إشفاقه من إیقاع الوحشة و العداوة بینهم لأنه إذا لم یرسله مع الطلب منهم و الحرص علموا أن سبب ذلک هو التهمة لهم و الخوف من ناحیتهم و استوحشوا منه و من یوسف علیه السلام و انضاف هذا الداعی إلی ما ظنه من السلامة و النجاة فأرسله</w:t>
      </w:r>
      <w:r>
        <w:rPr>
          <w:rFonts w:eastAsia="IRNazanin" w:cs="IRNazanin"/>
          <w:color w:val="111111"/>
          <w:sz w:val="28"/>
          <w:szCs w:val="28"/>
          <w:rtl w:val="true"/>
          <w:lang w:bidi="fa-IR"/>
        </w:rPr>
        <w:t xml:space="preserve">. </w:t>
      </w:r>
      <w:r>
        <w:rPr>
          <w:rStyle w:val="FootnoteAnchor"/>
          <w:rtl w:val="true"/>
        </w:rPr>
        <w:footnoteReference w:id="1358"/>
      </w:r>
      <w:r>
        <w:rPr>
          <w:rFonts w:ascii="Amiri" w:hAnsi="Amiri" w:eastAsia="Amiri" w:cs="Amiri"/>
          <w:color w:val="111111"/>
          <w:sz w:val="28"/>
          <w:sz w:val="28"/>
          <w:szCs w:val="28"/>
          <w:rtl w:val="true"/>
          <w:lang w:bidi="ar-SA"/>
        </w:rPr>
        <w:t>مسألة فإن قال فما معنی قولهم لیعقوب علیه السلام وَ ما أَنْتَ بِمُؤْمِنٍ لَنا وَ لَوْ کُنَّا صادِقِینَ و کیف یجوز أن ینسبوه إلی أنه لا یصدق الصادق و یکذبه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إنهم لما علموا علی مرور الأیام شدة تهمة أبیهم لهم و خوفه علی أخیهم منهم لما کان یظهر منهم من أمارات الحسد و النفاسة أیقنوا بأنه یکذبهم فیما أخبروا به من أکل الذئب أخاهم فقالوا له إنک لا تصدقنا فی هذا الخبر لما سبق إلی قلبک من تهمتنا و إن کنا صادقین و قد یفعل مثل ذلک المخادع المماکر إذا أراد أن یوقع فی قلب من یخبره بالشی‌ء لیصدقه فیقول له أنا أعلم أنک لا تصدقنی فی کذا و کذا و إن کنت صادقا و هذا بین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فإن قال فلم أسرف یعقوب علیه السلام فی الحزن و التهالک و ترک التماسک حتی ابیضت عیناه من البکاء و من شأن الأنبیاء التجلد </w:t>
      </w:r>
      <w:r>
        <w:rPr>
          <w:rStyle w:val="FootnoteAnchor"/>
          <w:rtl w:val="true"/>
        </w:rPr>
        <w:footnoteReference w:id="1359"/>
      </w:r>
      <w:r>
        <w:rPr>
          <w:rFonts w:ascii="Amiri" w:hAnsi="Amiri" w:eastAsia="Amiri" w:cs="Amiri"/>
          <w:color w:val="111111"/>
          <w:sz w:val="28"/>
          <w:sz w:val="28"/>
          <w:szCs w:val="28"/>
          <w:rtl w:val="true"/>
          <w:lang w:bidi="ar-SA"/>
        </w:rPr>
        <w:t>و التصبر و تحمل الأثقال و لهذه الحالة ما عظمت منازلهم و ارتفعت درجاتهم</w:t>
      </w:r>
      <w:r>
        <w:rPr>
          <w:rFonts w:eastAsia="Amiri" w:cs="Amiri" w:ascii="Amiri" w:hAnsi="Amiri"/>
          <w:color w:val="111111"/>
          <w:sz w:val="28"/>
          <w:szCs w:val="28"/>
          <w:rtl w:val="true"/>
          <w:lang w:bidi="ar-SA"/>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الجواب قیل له إن یعقوب علیه السلام بلی و امتحن فی ابنه بما لم یمتحن به أحد </w:t>
      </w:r>
    </w:p>
    <w:p>
      <w:pPr>
        <w:pStyle w:val="BookText"/>
        <w:rPr/>
      </w:pPr>
      <w:r>
        <w:rPr>
          <w:rFonts w:ascii="IRNazanin" w:hAnsi="IRNazanin" w:eastAsia="IRNazanin"/>
          <w:color w:val="111111"/>
          <w:sz w:val="28"/>
          <w:sz w:val="28"/>
          <w:szCs w:val="28"/>
          <w:rtl w:val="true"/>
          <w:lang w:bidi="fa-IR"/>
        </w:rPr>
        <w:t>قبله لأن الله تعالی رزقه من یوسف أحسن الناس و أجملهم و أکملهم علما و فضلا و أدبا و عفافا ثم أصیب به أعجب مصیبة و أطرفها لأنه لم یمرض بین یدیه مرضا یئول إلی الموت فیسلیه عنه تمریضه له ثم یئس منه بالموت بل فقده فقدا لا یقطع معه علی الهلاک فییأس و لا یجد أمارة علی حیاته و سلامته فیرجو و یطمع فکان متردد الفکر بین یأس و طمع و هذا أغلظ ما یکون علی الإنسان و أنکی لقلبه و قد یرد علی الإنسان من الحزن ما لا یملک رده و لا یقوی علی دفعه و لهذا لم یکن أحد منهیا عن مجرد الحزن و البکاء و إنما نهی عن اللطم و النوح و أن یطلق لسانه بما سخط ربه</w:t>
      </w:r>
    </w:p>
    <w:p>
      <w:pPr>
        <w:pStyle w:val="BookText"/>
        <w:rPr/>
      </w:pPr>
      <w:r>
        <w:rPr>
          <w:rFonts w:ascii="Amiri" w:hAnsi="Amiri" w:eastAsia="Amiri" w:cs="Amiri"/>
          <w:color w:val="111111"/>
          <w:sz w:val="28"/>
          <w:sz w:val="28"/>
          <w:szCs w:val="28"/>
          <w:rtl w:val="true"/>
          <w:lang w:bidi="ar-SA"/>
        </w:rPr>
        <w:t>وَ قَدْ بَکَی نَبِیُّنَا صلی الله علیه و آله عَلَی ابْنِهِ إِبْرَاهِیمَ عِنْدَ وَفَاتِهِ وَ قَالَ الْعَیْنُ تَدْمَعُ وَ الْقَلْبُ یَخْشَعُ وَ لَا نَقُولُ مَا یُسْخِطُ الرَّبَّ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علیه الصلاة و السلام القدوة فی جمیع الآداب و الفضائل علی أن یعقوب علیه السلام إنما أبدی من حزنه یسیرا من کثیر و کان ما یخبه </w:t>
      </w:r>
      <w:r>
        <w:rPr>
          <w:rStyle w:val="FootnoteAnchor"/>
          <w:rtl w:val="true"/>
        </w:rPr>
        <w:footnoteReference w:id="1361"/>
      </w:r>
      <w:r>
        <w:rPr>
          <w:rFonts w:ascii="IRNazanin" w:hAnsi="IRNazanin" w:eastAsia="IRNazanin"/>
          <w:color w:val="111111"/>
          <w:sz w:val="28"/>
          <w:sz w:val="28"/>
          <w:szCs w:val="28"/>
          <w:rtl w:val="true"/>
          <w:lang w:bidi="fa-IR"/>
        </w:rPr>
        <w:t>و یتصبر علیه و یغالبه أکثر و أوسع مما أظهره و بعد فإن التجلد علی المصائب و کظم الحزن من المندوب إلیه و لیس بواجب لازم و قد یعدل الأنبیاء علیهم السلام عن کثیر من المندوبات انتهی کلامه رفع الله مقامه</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أقول قد حققنا فی بعض کتبنا أن محبة المقربین لأولادهم و أقربائهم و أحبائهم لیست من جهة الدواعی النفسانیة و الشهوات البشریة بل تجردوا عن جمیع ذلک و أخلصوا حبهم و ودهم و إرادتهم لله فهم ما یحبون سوی الله تعالی و حبهم لغیره تعالی إنما یرجع إلی حبهم له و لذا لم یحب یعقوب علیه السلام من سائر أولاده مثل ما أحب یوسف علیه السلام و هم لجهلهم بسبب حبه له نسبوه إلی الضلال و قالوا نحن عصبة و نحن أحق بأن نکون محبوبین له لأنا أقویاء علی تمشیة ما یریده من أمور الدنیا ففرط حبه لیوسف إنما کان لحب الله تعالی له و اصطفائه إیاه و محبوب المحبوب محبوب فإفراطه فی حب یوسف لا ینافی خلوص حبه لربه و لا یخل بعلو قدره و منزلته عند سیده </w:t>
      </w:r>
      <w:r>
        <w:rPr>
          <w:rStyle w:val="FootnoteAnchor"/>
          <w:rtl w:val="true"/>
        </w:rPr>
        <w:footnoteReference w:id="1363"/>
      </w:r>
      <w:r>
        <w:rPr>
          <w:rFonts w:ascii="IRNazanin" w:hAnsi="IRNazanin" w:eastAsia="IRNazanin"/>
          <w:color w:val="111111"/>
          <w:sz w:val="28"/>
          <w:sz w:val="28"/>
          <w:szCs w:val="28"/>
          <w:rtl w:val="true"/>
          <w:lang w:bidi="fa-IR"/>
        </w:rPr>
        <w:t xml:space="preserve">و سیأتی الکلام </w:t>
      </w:r>
      <w:bookmarkStart w:id="1288" w:name="pg13749_126829"/>
    </w:p>
    <w:p>
      <w:pPr>
        <w:pStyle w:val="BookText"/>
        <w:rPr/>
      </w:pPr>
      <w:bookmarkEnd w:id="1288"/>
      <w:r>
        <w:rPr>
          <w:rFonts w:ascii="IRNazanin" w:hAnsi="IRNazanin" w:eastAsia="IRNazanin"/>
          <w:color w:val="111111"/>
          <w:sz w:val="28"/>
          <w:sz w:val="28"/>
          <w:szCs w:val="28"/>
          <w:rtl w:val="true"/>
          <w:lang w:bidi="fa-IR"/>
        </w:rPr>
        <w:t>فی ذلک علی وجه أبسط فی محله و فیما أوردته کفایة لأولی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مسألة فإن قال کیف لم یتسل یعقوب علیه السلام و یخفف عنه الحزن ما تحققه من رؤیا ابنه یوسف و رؤیا الأنبیاء لا تکون إلا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قیل له عن ذلک جوابان أحدهما أن یوسف علیه السلام رأی تلک الرؤیا و هو صبی غیر نبی و لا موحی إلیه فلا وجه فی تلک الحال للقطع علی صدقها و صحتها و الآخر أن أکثر ما فی هذا الباب أن یکون یعقوب علیه السلام قاطعا علی بقاء ابنه و أن الأمر سیئول فیه إلی ما تضمنته الرؤیا و هذا لا یوجب نفی الحزن و الجزع لأنا نعلم أن طول المفارقة و استمرار الغیبة تقتضیان الحزن مع القطع علی أن المفارق باق یجوز أن یئول حاله إلی القدوم و قد جزع الأنبیاء علیهم السلام و من جری مجراهم من المؤمنین المطهرین من مفارقة أولادهم و أحبائهم مع ثقتهم بالالتقاء بهم فی الآخرة و الحصول معهم فی الجنة و الوجه فی ذلک ما ذکرناه انتهی کلامه رحمه الله</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آیات و احادیثی که به احوال یعقوب علیه السلام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برخی از مطالبی را که سید بن طاووس رحمه الله در کتاب تنزیه الانبیا آورده است،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یعقوب علیه السلام یوسف علیه السلام را بر برادرانش در نیکی، نزدیک سازی و دوست داشتن برتری داد تا این که آن حسادت میان آنان و او به وجود آمد و به آن حالت بد انجامید که قرآن از آن حکایت کرده است و آنان همان طور که خداوند متعال حکایت می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علیه السلام را به گمراهی و اشتباه نسبت دادند؟ شما نمی توانید بگویید که یعقوب علیه السلام پیش از برتری</w:t>
      </w:r>
    </w:p>
    <w:p>
      <w:pPr>
        <w:pStyle w:val="BookText"/>
        <w:rPr/>
      </w:pPr>
      <w:r>
        <w:rPr>
          <w:rFonts w:ascii="IRNazanin" w:hAnsi="IRNazanin" w:eastAsia="IRNazanin"/>
          <w:color w:val="111111"/>
          <w:sz w:val="28"/>
          <w:sz w:val="28"/>
          <w:szCs w:val="28"/>
          <w:rtl w:val="true"/>
          <w:lang w:bidi="fa-IR"/>
        </w:rPr>
        <w:t>دادن یوسف علیه السلام از حال آنان آگاهی نداشت؛ زیرا این امر ناگزیر می بایست از رقابت و حسادتی که در سرشت انسان هاست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در قرآن آمده است چیزی نیست که دلالت کند بر این که یعقوب علیه السلام او را با کار خود برتری داده است؛ چرا که دوست داشتن، تمایل سرشت هاست و از چیزی هایی نیست که انسان آن را به دست می آورد و بر می گزیند، بلکه به فعل خداوند در انسان بستگی دارد؛ از این رو انسانی که چند فرزند دارد یکی را از بقیه بیشتر دوست می دارد و چه بسا آن که بیشتر دوست داشته می شود زیباترین و کامل ترینشان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هرگز نمی‌توانید میان زنان عدالت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در این آیه تنها تمایل نفس است که ما بیان کردیم و انسان نمی تواند در آن میان همسرانش عدالت بورزد؛ زیرا انسان می تواند در غیر آن از نیکی گرفته تا بخشش، نزدیک سازی و شبیه آن میان همسران خود عدالت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گویا شما انجام فعل قبیح و فساد انگیزی را از یعقوب علیه السلام نفی کرده اید و این کار ها را به خداوند نسبت داده اید، پاسخ او بر این وجه چیست؟ می گوییم پرسش او را می توان به دو صورت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مانعی ندارد که خداوند متعال آگاه بوده باشد از این که برادران یوسف به هر حال میان خود به حسادت و فعل قبیح دچار خواهند شد، هر چند یوسف علیه السلام را در دوست داشته شدن توسط پدرش برتری ندهد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در دوست داشته شدن آنان توسط پدرش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افزون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فساد انگیزی به شمار می آید که به وجود آمدن فساد بستگی به آن داشته باشد و با بر طرف شدنش فساد نیز برطرف شود و باعث قدرت دادن برای انجام آن نباشد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پاسخ دیگری که می توان به این پرسش داد این است که این امر به منزله قدرت دادن و مکلف کردن به تکلیف دشوار است؛ زیرا اگر این برادران در صورتی از حسادت ورزیدن به برادرشان و ظلم و زیان رساندن به او بازداشته می شدند که او بر آنان برتری نمی داشت و مقدم شمرده نمی شد دیگر مستحق آن ثوابی نمی شدند که در حال منع شدن از این کار به همراه مقدم شمرده شدن و برتری دادن او</w:t>
      </w:r>
    </w:p>
    <w:p>
      <w:pPr>
        <w:pStyle w:val="BookText"/>
        <w:rPr/>
      </w:pPr>
      <w:r>
        <w:rPr>
          <w:rFonts w:ascii="IRNazanin" w:hAnsi="IRNazanin" w:eastAsia="IRNazanin"/>
          <w:color w:val="111111"/>
          <w:sz w:val="28"/>
          <w:sz w:val="28"/>
          <w:szCs w:val="28"/>
          <w:rtl w:val="true"/>
          <w:lang w:bidi="fa-IR"/>
        </w:rPr>
        <w:t>مستحق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آنان خواست تا در این حالت دشوار از آن کار امتنناع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به این دلیل تکلیف شده باشد بنابراین دیگر در مایل کردن سرشت پدرشان به دوست داشتن یوسف علیه السلام هیچ فساد انگیزی ای وجود ندارد؛ زیرا این تکلیف بدین وسیله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به منزله آفرینش شیطان است که خداوند متعال علم داشت به حال کسانی که با وجود ابلیس گمراه شدند اما اگر ابلیس را نمی آفرید آنها گمراه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منزله افزایش شهوت است در کسی که با وجود افزایش شهوت فعل قبیح انجام می دهد اما خداوند متعال می دانست که اگر این افزایش نمی بود او فعل قبیح انجام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دیگری که می توانیم به این پرسش بدهیم این است که یعقوب علیه السلام یوسف علیه السلام را در بخشش، نزدیک سازی، استقبال و نیکی به او از سوی خود برتری می داد، اما این کار، قبیح نبود؛ زیرا جایز است که یعقوب علیه السلام نمی دانست که این امر به آن چه بدان انجامیده است می انجامد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سخن یعقوب علیه السلام که خداوند آن را حکایت کرده عکس این مطلب را نشان می دهد؛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خوابت را برای برادرانت حکایت مکن که برای تو نیرنگی می اندیشند؛ زیرا شیطان برای آدمی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یعقوب علیه السلام از حالت آنان پی برده بود به این که اگر یوسف علیه السلام خوابش را برایشان تعریف کند آنان برای او نیرنگی می اندیشند، جز این که بگوییم که او در این باره احتیاط ورزیده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همچنین جایز است که او با دیدن منش، درستی و ظاهر زیبای برادران یوسف به این گمان غالب رسید که حتما اگر او یوسف علیه السلام را بر آنان برتری دهد آنان به او حسادت نمی ورزند؛ زیرا هر چند حسادت در بیشتر اوقات در سرشت انسان هاست، اما بسیاری از مردم از آن دوری و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آنان نشانه هایی پیدا بود که یعقوب علیه السلام با وجود آنها گمان می کرد که آنان به یوسف علیه السلام حسادت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مُحاباة به معنای برتری دادن برخی فرزندان بر برخی دیگر نیست؛ زیرا محاباة از باب مفاعله و از ریشه حِباء است و یعنی این که به دیگری هدیه بدهی تا به تو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بیرون از معنای برتری دادن به وسیله نیکی کردنی است و مقصود از آن چه گفته ایم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که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مقصود آنان از این سخن، گمراهی در دین نبوده است، بلکه مقصودشان یکسان ندانستن آنان در بخشش است؛ زیرا آنان معتقد بودند که یکسان برخورد کردن با آنان در تدبیرشان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در اصل به معنای عدول کردن است و هر کسی که از چیزی عدول کند و از آن منحرف شود گمراه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مقصودشان از این سخن گمراهی از دین باشد؛ زیرا آنان عقیده خود را اعلام داشتند و جایز است که چیز درست را اشتباه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که این اشتباه بزرگ و فعل قبیح از برادران یوسف که پیامبر بودند سر بزند؟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اگر بگویید که آنان در آن زمان پیامبر نبودند در پاسختان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نبودن آنان در آن زمان چه سودی برای شما دارد که معتقدید به این که پیامبران چه پیش از نبوت و چه پس از نبوت مرتکب فعل قبیح نمی شوند؟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مبنی بر این که برادران یوسف که با او آن کار را کردند زمانی پیامبر شدند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آنان جایز است که مانند دیگر مکلفان که دلیلی بر عصمتشان وجود ندارد مرتکب فعل قبیح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 تواند بگوید که چگونه از نبوت آنان دفاع می کنید، در حالی که پیداست که اسباط از میان فرزندان یعقوب پیامبر بودند؛ زیرا جایز است که مقصود از آن اسباط که پیامبر بودند کسانی غیر از این برادرانی باشند که در حق یوسف علیه السلام آن کاری را کرده اند که خداوند متعال درباره آنان حکایت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آیات قرآن نیامده است که تمام برادران یوسف و اسباط یعقوب با یوسف همان طور که خداوند حکایت فرموده است، نیرنگ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این برادران در آن زمان به سن بلوغ نرسیده بودند و تکلیفی بر آنان نبوده است و گاه پسران نزدیک بلوغ چنین کار هایی انجام می دهند و گاه لازم است که مقداری عتاب و سرزنش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آنان در آن زمان به سن بلوغ نرسیده بودند اصلا صورت مسئله دیگر از اعتبار می افتد هر چند بپذریم که آنان در آینده پیامبر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بن طاووس رحمه الله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 همان طور که بدان اشاره شد – این است که اگر برتری دادن میان فرزندان در بخشش، دوست داشتن و بزرگداشت به دلیل یک امر دینی و یک فضیلت واقعی باشد دلیلی بر برتری نداشتن آن وجود ندارد، بلکه احادیث معتبر دلالت دارند بر این که برتری دارد، همان طور که در بابش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ندارد که یعقوب علیه السلام یوسف علیه السلام را بر آنان برتری داد؛ زیرا می دانست از پیامبران و صدیقین بر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حسادت برادران موجب رها کردن امر راجح دینی که عقل و شرع آن را اقتضا می کند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اشتباه برادران یوسف باید بگوییم که از احادیثی که گذشت دانستیم که آنان پیامبر نبودند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ما به خدا و به آنچه بر ما نازل شده و به آنچه بر ابراهیم نازل آمده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داود و سلیمان علیهم السلام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ابراهیم و اسماعیل و اسحاق و یعقوب و اسباط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کن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بسیاری از عامه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آنان مرتکب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دانستی آیه به ظاهر و احادیث به صراحت دلالت دارند بر این که آنان پس از توبه کردن و آمرزیده شدن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سپس سید بن طاووس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یعقوب علیه السلام یوسف علیه السلام را همراه برادرانش فرستاد با این که برای او از سوی آنان نگران 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چیزی جز به خطر انداختن اوست؟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می گوییم مانعی ندارد که یعقوب علیه السلام در ابتدا برای یوسف علیه السلام نگران بود و عدم سلامت را غلبه می داد اما بعد از اینکه ایمان، پیمانها و تلاش برادران یوسف در مراقبت و حفظ برادرشان را دید،</w:t>
      </w:r>
    </w:p>
    <w:p>
      <w:pPr>
        <w:pStyle w:val="BookText"/>
        <w:rPr/>
      </w:pPr>
      <w:r>
        <w:rPr>
          <w:rFonts w:ascii="IRNazanin" w:hAnsi="IRNazanin" w:eastAsia="IRNazanin"/>
          <w:color w:val="111111"/>
          <w:sz w:val="28"/>
          <w:sz w:val="28"/>
          <w:szCs w:val="28"/>
          <w:rtl w:val="true"/>
          <w:lang w:bidi="fa-IR"/>
        </w:rPr>
        <w:t>گمان سلامت کرد و نجات را غلبه داد و به این قوت قلب رسید که او را با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 آن داشت که با نفرستادن او باعث نفرت و دشمنی میان آنان شود؛ زیرا اگر او یوسف علیه السلام را با وجود درخواست و تمایل شدید آنان نمی فرستاد آنان می دانستند که دلیل این کار، متهم دانستن آنان و بیم داشتن از آنان است؛ از این رو از او و یوسف علیه السلام نفرت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دلیل و نیز گمان یعقوب علیه السلام مبنی بر سلامت و نجات یافتن یوسف علیه السلام باعث شد تا او را به همراه آنان بفرستد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سخن آنان که به یعقوب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ما را هر چند راستگو باشیم باور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چگونه جایز است که آنان به او این نسبت را دهند که او راستگو را تصدیق نکرده و تکذیب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گذشت زمان دانستند که پدرشان به دلیل نشانه های حسادت و رقابتی که از آنان ظاهر می شد با دیده اتهام فراوان به آنان می نگرد و نسبت به برادرشان از سوی آنان نگران است؛ از این رو یقین کردند که او خبر آنان مبنی بر این که گرگ، برادرشان را خورده است،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دلیل این که اتهام به ما بیشتر در دلت راه یافته است ما را هرچند راستگو باشیم باور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وقتی انسان فریبنده و حیله گر می خواهد در دل کسی بنشیند که به او درباره چیزی خبر می دهد، این کار را می کند تا طرف مقابل او را تصدیق نماید؛ از این رو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مرا هر چند راستگو باشم در فلان مورد تصدیق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چرا یعقوب علیه السلام در غم، اشتیاق و عدم تسلط بر خود افراط ورزید تا این که چشمانش به دلیل گریه نابینا شد؟ در حالی که از شأن پیامبران صبوری ورزیدن و تحمل غم واندوه است و به همین دلیل جایگاه والایی یافتند؟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نسخه ها این طور آمده و 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نمی بود جایگاه والایی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که در منبع آمده درست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می گوییم که یعقوب علیه السلام در مورد فرزندش به چیزی مبتلا و امتحان شد که هیچ کسی پیش از او به آن مبتلا و امتحان نشده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زیرا خداوند متعال یوسف علیه السلام را به او داده بود که بهترین، زیباترین و کامل ترین انسانها از نظر دانش، فضیلت، ادب و پاکدامنی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از دست دادنش به عجیب و شگرف ترین مصیبت دچار شد؛ زیرا یوسف علیه السلام در نزد او به بیماری ای دچار نشده بود که باعث مرگ او شود و با پرستاری از او تسکین یابد و سپس با مردنش از او ناامید شود، بلکه او را طوری از دست داد که به مرگ او یقین پیدا نکرد تا ناامید شود و نشانه ای نیز بر زندگی و سلامتش نیافت تا امید داشته باشد؛ از این رو میان ناامیدی و امید در تردید بود و این برای انسان، سخت ترین و برای قلبش، آزار دهنده 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غم و اندوهی دچار می شود که نمی تواند آن را از خود دور کند؛ از این رو هیچ کس از غصه خوردن و گریه کردن نهی نشده است، بلکه از زدن خود، زاری و زبان گشودن به آنچه باعث خشم خداوند می شود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برای مرگ پسرش ابراهیم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گرید، دل فروتنی می ورزد و چیزی نمی گوییم که پروردگار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تمام آداب و فضایل،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تنها پاره ای از اندوه خود را ابراز داشت و بیشتر آن را پنهان می داشت و بر آن صبر می نمود و بر بیشتر از آنچه اظهار می کرد غلبه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صبر بر مصیبت ها و فرو نشاندن غم مستحب است و واجب و لازم نیست و گاه انبیا از بسیاری مستحبات عدول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بن طاووس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 های ما آوردیم که محبت مقربان درگاه الهی نسبت به فرزندان، نزدیکان و عزیزانشان به دلیل انگیزه های نفسانی و شهوت های بشری نیست، بلکه آنان تهی از تمامی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محبت، دوستی و اراده خود را برای خداوند خالص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خداوند متعال را دوست ندارند و این که غیر خداوند را دوست می دارند تنها به دلیل این است که به دوست داشتن خداوند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فرزندان دیگر خود را به اندازه یوسف علیه السلام دوست نداشت و آنان به خاطر جهلشان نسبت به دلیل دوست داشتن یوسف علیه السلام توسط او به او نسبت گمراهی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نیرومند هستیم و شایسته تریم که عزیز او باشیم؛ زیرا ما در پیشبرد امور دنیایی ای که او خواستارش است نیرومندیم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زیاد یوسف توسط او تنها به دلیل این بود که خداوند متعال، او را دوست می داشت و او را برگزیده بود و محبوب محبوب،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زیاده روی یعقوب علیه السلام در دوست داشتن یوسف علیه السلام با خلوص عشقش نسبت به پروردگارش منافاتی ندارد و به بزرگی جایگاه و منزلتش نزد سرورش خلل وارد نمی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پیشتر احادیثی مبنی بر مؤاخذه شدن یعقوب علیه السلام توسط خداوند به دلیل بی تابی و گریه بسیارش نمی آمد این مطلب می توانست دلیل خوبی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جلوتر نیز در جای خود به صورت ساده تر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این مقدار از مطالب که آوردیم نیز برای خردمندان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رحمه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چگونه یعقوب علیه السلام که می دانست خواب پسرش یوسف علیه السلام و خواب پیامبران علیهم السلام تنها می تواند راست باشد، آرام نگرفت و از غم و اندوهش کاسته نشد؟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پرسش دو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یوسف علیه السلام آن خواب را در بچگی دید و در آن زمان پیامبر نبود و به او وحی نمی شد؛ بنابراین در آن حالت هیچ دلیلی بر این وجود ندارد که بتوان به راست بودن و درستی آن قطعیت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 است که بیشتر مطالبی که در این باب آمد نشان می دهد که یعقوب علیه السلام قاطعانه می دانست که پسرش باقی می ماند و سرنوشتش به مضمون آن خواب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نفی غم و اندوه نمی شود؛ زیرا ما می دانیم که جداییِ طولانی و ادامه یافتن غیبت، مستلزم غم و اندوه است، هر چند قطعیت نظر وجود داشته باشد به این که آن فرد جدا شده ماندگار است و جایز است که حالش به بازگشت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و مؤمنان پاک دیگر نیز از دوری فرزندان و عزیزان خود بی تابی کردند با این که یقینن داشتند که با آنان در آخرت ملاقات می کنند و در بهشت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همان چیزی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بن طاووس رحمه الله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839623_1468164448"/>
      <w:bookmarkStart w:id="1290" w:name="_Toc542"/>
      <w:bookmarkEnd w:id="1289"/>
      <w:r>
        <w:rPr>
          <w:rtl w:val="true"/>
        </w:rPr>
        <w:t>الفصل الثانی</w:t>
      </w:r>
      <w:bookmarkEnd w:id="1290"/>
    </w:p>
    <w:p>
      <w:pPr>
        <w:pStyle w:val="BookText"/>
        <w:rPr/>
      </w:pPr>
      <w:r>
        <w:rPr>
          <w:rFonts w:ascii="Amiri" w:hAnsi="Amiri" w:eastAsia="Amiri" w:cs="Amiri"/>
          <w:color w:val="111111"/>
          <w:sz w:val="28"/>
          <w:sz w:val="28"/>
          <w:szCs w:val="28"/>
          <w:rtl w:val="true"/>
          <w:lang w:bidi="ar-SA"/>
        </w:rPr>
        <w:t>فی تأویل قوله تعالی وَ لَقَدْ هَمَّتْ بِهِ وَ هَمَّ بِها لَوْ لا أَنْ رَأی بُرْهانَ رَبِّهِ و لنذکر هنا ما أورده الرازی فی تفسیره فی هذا المقام فإن اعتراف الخصم أجدی لإتمام المرام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اعلم أن هذه الآیة من المهمات التی یجب الاعتناء بالبحث عنها و فی هذه الآیة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 فی أنه علیه السلام هل صدر عنه ذنب أم لا و فی هذه المسألة قولان أحدهما أن یوسف علیه السلام هم بالفاحشة قال الواحدی فی کتاب البسیط قال المفسرون الموثوق بعلمهم المرجوع إلی روایتهم هم یوسف أیضا بهذه المرأة همّا صحیحا و جلس منها مجلس الرجل من المرأة فلما رأی البرهان من ربه زالت کل شهوة عنه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الْبَاقِرُ بِإِسْنَادِهِ عَنْ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فِیهِ وَ طَمِعَ فِیهَا وَ کَانَ طَمَعَهُ </w:t>
      </w:r>
    </w:p>
    <w:p>
      <w:pPr>
        <w:pStyle w:val="BookText"/>
        <w:rPr/>
      </w:pPr>
      <w:r>
        <w:rPr>
          <w:rFonts w:ascii="Amiri" w:hAnsi="Amiri" w:eastAsia="Amiri" w:cs="Amiri"/>
          <w:color w:val="111111"/>
          <w:sz w:val="28"/>
          <w:sz w:val="28"/>
          <w:szCs w:val="28"/>
          <w:rtl w:val="true"/>
          <w:lang w:bidi="ar-SA"/>
        </w:rPr>
        <w:t xml:space="preserve">فِیهَا أَنَّهُ هَمَّ أَنْ یَحِلَّ التِّکَّةَ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عباس رضی الله عنه قال حل الهمیان </w:t>
      </w:r>
      <w:r>
        <w:rPr>
          <w:rStyle w:val="FootnoteAnchor"/>
          <w:rtl w:val="true"/>
        </w:rPr>
        <w:footnoteReference w:id="1366"/>
      </w:r>
      <w:r>
        <w:rPr>
          <w:rFonts w:ascii="IRNazanin" w:hAnsi="IRNazanin" w:eastAsia="IRNazanin"/>
          <w:color w:val="111111"/>
          <w:sz w:val="28"/>
          <w:sz w:val="28"/>
          <w:szCs w:val="28"/>
          <w:rtl w:val="true"/>
          <w:lang w:bidi="fa-IR"/>
        </w:rPr>
        <w:t xml:space="preserve">و جلس منها مجلس الخائن و عنه أیضا أنها استلقت له و قعد هو بین رجلیها ینزع ثیابه ثم إن الواحدی طول فی کلمات عدیمة الفائدة فی هذا الباب و ما ذکر آیة یحتج بها أو حدیثا </w:t>
      </w:r>
      <w:r>
        <w:rPr>
          <w:rStyle w:val="FootnoteAnchor"/>
          <w:rtl w:val="true"/>
        </w:rPr>
        <w:footnoteReference w:id="1367"/>
      </w:r>
      <w:r>
        <w:rPr>
          <w:rFonts w:ascii="Amiri" w:hAnsi="Amiri" w:eastAsia="Amiri" w:cs="Amiri"/>
          <w:color w:val="111111"/>
          <w:sz w:val="28"/>
          <w:sz w:val="28"/>
          <w:szCs w:val="28"/>
          <w:rtl w:val="true"/>
          <w:lang w:bidi="ar-SA"/>
        </w:rPr>
        <w:t xml:space="preserve">صحیحا یعول علیه فی تصحیح هذه المقالة و لما أمعن فی الکلمات العاریة عن الفائدة روی أن یوسف لما قال ذلِکَ لِیَعْلَمَ أَنِّی لَمْ أَخُنْهُ بِالْغَیْبِ قال له جبرئیل و لا حین هممت یا یوسف فقال یوسف عند ذلک وَ ما أُبَرِّئُ نَفْسِی ثم قال و الذین أثبتوا هذا العمل لیوسف کانوا أعرف بحقوق الأنبیاء و ارتفاع منازلهم عند الله من الذین نفوا لهم عنه </w:t>
      </w:r>
      <w:r>
        <w:rPr>
          <w:rStyle w:val="FootnoteAnchor"/>
          <w:rtl w:val="true"/>
        </w:rPr>
        <w:footnoteReference w:id="1368"/>
      </w:r>
      <w:r>
        <w:rPr>
          <w:rFonts w:ascii="IRNazanin" w:hAnsi="IRNazanin" w:eastAsia="IRNazanin"/>
          <w:color w:val="111111"/>
          <w:sz w:val="28"/>
          <w:sz w:val="28"/>
          <w:szCs w:val="28"/>
          <w:rtl w:val="true"/>
          <w:lang w:bidi="fa-IR"/>
        </w:rPr>
        <w:t>فهذا خلاصة کلامه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 یوسف علیه السلام کان بریئا من العمل الباطل و الهم المحرم و هذا قول المحققین من المفسرین و المتکلمین و به نقول و عنه نذب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الدلائل الدالة علی وجوب عصمة الأنبیاء علیهم السلام کثیرة استقصیناها فی سورة البقرة فی قصة آدم علیه السلام فلا نعیدها إلا أنا نزید هاهنا وجوها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فالحجة الأولی أن الزنا من منکرات الکبائر و الخیانة من معرض الأمانة من منکرات الذنوب و أیضا مقابلة الإحسان العظیم الدائم بالإساءة الموجبة للفضیحة الباقیة و العار الشدید من منکرات الذنوب و أیضا الصبی إذا تربی فی حجر إنسان و بقی مکفی المئونة مصون العرض من أول صباه إلی زمان شبابه و کمال قوته فإقدام هذا الصبی علی </w:t>
      </w:r>
    </w:p>
    <w:p>
      <w:pPr>
        <w:pStyle w:val="BookText"/>
        <w:rPr/>
      </w:pPr>
      <w:r>
        <w:rPr>
          <w:rFonts w:ascii="IRNazanin" w:hAnsi="IRNazanin" w:eastAsia="IRNazanin"/>
          <w:color w:val="111111"/>
          <w:sz w:val="28"/>
          <w:sz w:val="28"/>
          <w:szCs w:val="28"/>
          <w:rtl w:val="true"/>
          <w:lang w:bidi="fa-IR"/>
        </w:rPr>
        <w:t>إیصال أقبح أنواع الإساءة إلی ذلک المنعم من منکرات الأعمال إذا ثبت هذا فنقول إن هذه التی نسبوها إلی یوسف کانت موصوفة بجمیع هذه الجهات الأربعة و مثل هذه المعصیة لو نسبت إلی أفسق خلق الله و أبعدهم عن کل خیر لاستنکف منه فکیف یجوز إسناده إلی الرسول المؤید بالمعجزات القاهرة الباهرة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تعالی قال فی عین هذه الواقعة کَذلِکَ لِنَصْرِفَ عَنْهُ السُّوءَ وَ الْفَحْشاءَ و ذلک یدل علی أن ماهیة السوء و ماهیة الفحشاء مصروفة عنه و لا شک أن المعصیة التی نسبوها إلیه أعظم أنواع السوء و أفحش أقسام الفحشاء فکیف یلیق برب العالمین أن یشهد فی عین هذه الواقعة بکونه بریئا من السوء و الفحشاء مع أنه کان قد أتی بأعظم أنواع السوء و الفحشاء و أیضا فالآیة تدل علی قولنا من وجه آخر و ذلک لأنا نقول هب أن هذه الآیة لا تدل علی نفی هذه المعصیة عنه إلا أنه لا شک أنها تفید المدح العظیم و الثناء البالغ و لا یلیق بحکمة الله تعالی أن یحکی عن إنسان إقدامه علی معصیة عظیمة ثم إنه یمدحه و یثنی علیه بأعظم المدائح و الأثنیة عقیب أن یحکی عنه ذلک الذنب العظیم فإن مثاله ما إذا حکی السلطان عن بعض عبیده أقبح الذنوب و أفحش الأعمال ثم یذکره بالمدح العظیم و الثناء البالغ عقیبه فإن ذلک یستنکر جدا 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 الأنبیاء متی صدرت عنهم زلة أو هفوة </w:t>
      </w:r>
      <w:r>
        <w:rPr>
          <w:rStyle w:val="FootnoteAnchor"/>
          <w:rtl w:val="true"/>
        </w:rPr>
        <w:footnoteReference w:id="1369"/>
      </w:r>
      <w:r>
        <w:rPr>
          <w:rFonts w:ascii="IRNazanin" w:hAnsi="IRNazanin" w:eastAsia="IRNazanin"/>
          <w:color w:val="111111"/>
          <w:sz w:val="28"/>
          <w:sz w:val="28"/>
          <w:szCs w:val="28"/>
          <w:rtl w:val="true"/>
          <w:lang w:bidi="fa-IR"/>
        </w:rPr>
        <w:t>استعظموا ذلک و أتبعوها بإظهار الندامة و التوبة و التواضع و لو کان یوسف أقدم هاهنا علی هذه الکبیرة المنکرة لکان من المحال أن لا یتبعها بالتوبة و الاستغفار و لو أتی بالتوبة لحکی الله عنه إتیانه بها کما فی سائر المواضع و حیث لم یوجد شی‌ء من ذلک علمنا أنه ما صدر عنه فی هذه الواقعة ذنب و لا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کل من کان له تعلق بتلک الواقعة فقد شهد ببراءة یوسف علیه السلام عن المعصیة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الذین لهم تعلق بهذه الواقعة یوسف و تلک المرأة و زوجها و النسوة و الشهود و رب العالمین شهد ببراءته عن الذنب و إبلیس أیضا أقر ببراءته عن المعصیة </w:t>
      </w:r>
    </w:p>
    <w:p>
      <w:pPr>
        <w:pStyle w:val="BookText"/>
        <w:rPr/>
      </w:pPr>
      <w:r>
        <w:rPr>
          <w:rFonts w:ascii="Amiri" w:hAnsi="Amiri" w:eastAsia="Amiri" w:cs="Amiri"/>
          <w:color w:val="111111"/>
          <w:sz w:val="28"/>
          <w:sz w:val="28"/>
          <w:szCs w:val="28"/>
          <w:rtl w:val="true"/>
          <w:lang w:bidi="ar-SA"/>
        </w:rPr>
        <w:t xml:space="preserve">و إذا کان الأمر کذلک فحینئذ لم یبق للمسلم توقف فی هذا الباب أما بیان أن یوسف علیه السلام ادعی البراءة عن الذنب فهو قوله علیه السلام هِیَ راوَدَتْنِی عَنْ نَفْسِی و قوله علیه السلام رَبِّ السِّجْنُ أَحَبُّ إِلَیَّ مِمَّا یَدْعُونَنِی إِلَیْهِ </w:t>
      </w:r>
      <w:r>
        <w:rPr>
          <w:rStyle w:val="FootnoteAnchor"/>
          <w:rtl w:val="true"/>
        </w:rPr>
        <w:footnoteReference w:id="1370"/>
      </w:r>
      <w:r>
        <w:rPr>
          <w:rFonts w:ascii="Amiri" w:hAnsi="Amiri" w:eastAsia="Amiri" w:cs="Amiri"/>
          <w:color w:val="111111"/>
          <w:sz w:val="28"/>
          <w:sz w:val="28"/>
          <w:szCs w:val="28"/>
          <w:rtl w:val="true"/>
          <w:lang w:bidi="ar-SA"/>
        </w:rPr>
        <w:t xml:space="preserve">و أما بیان أن المرأة اعترفت بذلک فلأنها قالت للنسوة وَ لَقَدْ راوَدْتُهُ عَنْ نَفْسِهِ فَاسْتَعْصَمَ و أیضا قالت الْآنَ حَصْحَصَ الْحَقُّ أَنَا راوَدْتُهُ عَنْ نَفْسِهِ وَ إِنَّهُ لَمِنَ الصَّادِقِینَ و أما بیان أن زوج المرأة أقر بذلک فهو قوله إِنَّهُ مِنْ کَیْدِکُنَّ إِنَّ کَیْدَکُنَّ عَظِیمٌ یُوسُفُ أَعْرِضْ عَنْ هذا وَ اسْتَغْفِرِی لِذَنْبِکِ و أما النسوة فلقولهن امْرَأَتُ الْعَزِیزِ تُراوِدُ فَتاها عَنْ نَفْسِهِ قَدْ شَغَفَها حُبًّا إِنَّا لَنَراها فِی ضَلالٍ مُبِینٍ و قولهن حاشَ لِلَّهِ ما عَلِمْنا عَلَیْهِ مِنْ سُوءٍ </w:t>
      </w:r>
      <w:r>
        <w:rPr>
          <w:rStyle w:val="FootnoteAnchor"/>
          <w:rtl w:val="true"/>
        </w:rPr>
        <w:footnoteReference w:id="1371"/>
      </w:r>
      <w:r>
        <w:rPr>
          <w:rFonts w:ascii="Amiri" w:hAnsi="Amiri" w:eastAsia="Amiri" w:cs="Amiri"/>
          <w:color w:val="111111"/>
          <w:sz w:val="28"/>
          <w:sz w:val="28"/>
          <w:szCs w:val="28"/>
          <w:rtl w:val="true"/>
          <w:lang w:bidi="ar-SA"/>
        </w:rPr>
        <w:t xml:space="preserve">و أما الشهود فقوله تعالی وَ شَهِدَ شاهِدٌ مِنْ أَهْلِها إِنْ کانَ قَمِیصُهُ قُدَّ مِنْ قُبُلٍ إلی آخر الآیة و أما شهادة الله بذلک فقوله کَذلِکَ لِنَصْرِفَ عَنْهُ السُّوءَ وَ الْفَحْشاءَ إِنَّهُ مِنْ عِبادِنَا الْمُخْلَصِینَ فقد شهد الله تعالی فی هذه الآیة علی طهارته أربع مرات أولها قوله لنصرف عنه السوء و اللام للتأکید و المبالغة و الثانی قوله وَ الْفَحْشاءَ أی کذلک لنصرف عنه الفحشاء و الثالث قوله إِنَّهُ مِنْ عِبادِنَا مع أنه تعالی قال وَ عِبادُ الرَّحْمنِ الَّذِینَ یَمْشُونَ عَلَی الْأَرْضِ هَوْناً وَ إِذا خاطَبَهُمُ الْجاهِلُونَ قالُوا سَلاماً الرابع قوله الْمُخْلَصِینَ و فیه قراءتان تارة باسم الفاعل و تارة باسم المفعول فوروده باسم الفاعل دل علی کونه آتیا بالطاعات و القربات مع صفة الإخلاص و وروده باسم المفعول یدل علی أن الله تعالی استخلصه لنفسه و اصطفاه لحضرته و علی کلا الوجهین فإنه من أدل الألفاظ علی کونه منزها مما أضافوه إلیه </w:t>
      </w:r>
      <w:r>
        <w:rPr>
          <w:rStyle w:val="FootnoteAnchor"/>
          <w:rtl w:val="true"/>
        </w:rPr>
        <w:footnoteReference w:id="1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نُضِیعُ أَجْرَ الْمُحْسِنِینَ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بیان أن إبلیس أقر بطهارته فلأنه قال فَبِعِزَّتِکَ لَأُغْوِیَنَّهُمْ أَجْمَعِینَ إِلَّا عِبادَکَ مِنْهُمُ</w:t>
      </w:r>
    </w:p>
    <w:p>
      <w:pPr>
        <w:pStyle w:val="BookText"/>
        <w:rPr/>
      </w:pPr>
      <w:r>
        <w:rPr>
          <w:rFonts w:ascii="IRNazanin" w:hAnsi="IRNazanin" w:eastAsia="IRNazanin"/>
          <w:color w:val="111111"/>
          <w:sz w:val="28"/>
          <w:sz w:val="28"/>
          <w:szCs w:val="28"/>
          <w:rtl w:val="true"/>
          <w:lang w:bidi="fa-IR"/>
        </w:rPr>
        <w:t>الْمُخْلَصِینَ فأقر بأنه لا یمکنه إغواء المخلصین و یوسف من المخلصین لقوله تعالی إِنَّهُ مِنْ عِبادِنَا الْمُخْلَصِینَ و کان هذا إقرارا من إبلیس بأنه ما أغواه و ما أضله عن طریق الهدی و عند هذا نقول هؤلاء الجهال الذین نسبوا إلی یوسف علیه السلام هذه الفضیحة إن کانوا من أتباع دین الله فلیقبلوا شهادة الله علی طهارته و إن کانوا من أتباع إبلیس و جنوده فلیقبلوا شهادة إبلیس علی طهارته و لعلهم یقولون کنا فی أول الأمر تلامذة إبلیس إلا أنا تخرجنا و زدنا علیه فی السفاهة کما قال الحروری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فتی من جند إبلیس فارتقی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الأمر حتی صار إبلیس من جندی</w:t>
      </w:r>
    </w:p>
    <w:p>
      <w:pPr>
        <w:pStyle w:val="BookText"/>
        <w:rPr/>
      </w:pPr>
      <w:r>
        <w:rPr>
          <w:rFonts w:ascii="IRNazanin" w:hAnsi="IRNazanin" w:eastAsia="IRNazanin"/>
          <w:color w:val="111111"/>
          <w:sz w:val="28"/>
          <w:sz w:val="28"/>
          <w:szCs w:val="28"/>
          <w:rtl w:val="true"/>
          <w:lang w:bidi="fa-IR"/>
        </w:rPr>
        <w:t>فلو مات قبلی کنت أحسن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فسق لیس یحسنها بعدی</w:t>
      </w:r>
    </w:p>
    <w:p>
      <w:pPr>
        <w:pStyle w:val="BookText"/>
        <w:rPr/>
      </w:pPr>
      <w:r>
        <w:rPr>
          <w:rFonts w:ascii="IRNazanin" w:hAnsi="IRNazanin" w:eastAsia="IRNazanin"/>
          <w:color w:val="111111"/>
          <w:sz w:val="28"/>
          <w:sz w:val="28"/>
          <w:szCs w:val="28"/>
          <w:rtl w:val="true"/>
          <w:lang w:bidi="fa-IR"/>
        </w:rPr>
        <w:t>فثبت بهذه الدلائل أن یوسف علیه السلام بری‌ء عما یقوله هؤلاء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عرفت هذا فنقول الکلام علی ظاهر هذه الآیة یقع فی مقامین المقام الأول أن نقول لا نسلم أن یوسف علیه السلام هم بها و الدلیل علیه أنه تعالی قال وَ هَمَّ بِها لَوْ لا أَنْ رَأی بُرْهانَ رَبِّهِ و جواب لو لا هاهنا مقدم و هو کما یقال قد کنت من الهالکین لو لا أخلصک </w:t>
      </w:r>
      <w:r>
        <w:rPr>
          <w:rStyle w:val="FootnoteAnchor"/>
          <w:rtl w:val="true"/>
        </w:rPr>
        <w:footnoteReference w:id="1373"/>
      </w:r>
      <w:r>
        <w:rPr>
          <w:rFonts w:ascii="IRNazanin" w:hAnsi="IRNazanin" w:eastAsia="IRNazanin"/>
          <w:color w:val="111111"/>
          <w:sz w:val="28"/>
          <w:sz w:val="28"/>
          <w:szCs w:val="28"/>
          <w:rtl w:val="true"/>
          <w:lang w:bidi="fa-IR"/>
        </w:rPr>
        <w:t>و طعن الزجاج فی هذا الجواب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تقدم جواب لو لا شاذ و غیر موجود فی الکلام الفصیح الثانی أن لو لا یجاب باللام فلو کان الأمر علی ما ذکرتم لقال و لقد همت به و لهم بها و ذکر غیر الزجاج سؤالا ثالثا و هو أنه لو لم یوجد الهم لما بقی لقوله لَوْ لا أَنْ رَأی بُرْهانَ رَبِّهِ فائدة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ما ذکره الزجاج بعید لأنا نسلم أن تأخیر جواب لو لا حسن جائز إلا أن جوازه لا یمنع من جواز تقدیم هذا الجواب و کیف و نقل عن سیبویه أنه قال إنهم یقدمون الأهم و الذی هم بشأنه أعنی فکان الأمر فی جواز التقدیم و التأخیر مربوطا بشدة الاهتمام فأما تعیین بعض الألفاظ بالمنع فذلک ما لا یلیق بالحکمة و أیضا ذکر جواب لو لا باللام جائز أما هذا لا یدل علی أن ذکره بغیر اللام لا یجوز لأنا نذکر آیة أخری تدل علی فساد قول الزجاج فی هذین السؤالین و هو قوله تعالی إِنْ کادَتْ لَتُبْدِی </w:t>
      </w:r>
    </w:p>
    <w:p>
      <w:pPr>
        <w:pStyle w:val="BookText"/>
        <w:rPr/>
      </w:pPr>
      <w:r>
        <w:rPr>
          <w:rFonts w:ascii="IRNazanin" w:hAnsi="IRNazanin" w:eastAsia="IRNazanin"/>
          <w:color w:val="111111"/>
          <w:sz w:val="28"/>
          <w:sz w:val="28"/>
          <w:szCs w:val="28"/>
          <w:rtl w:val="true"/>
          <w:lang w:bidi="fa-IR"/>
        </w:rPr>
        <w:t>بِهِ لَوْ لا أَنْ رَبَطْنا عَلی قَلْبِها و أما السؤال الثالث و هو أنه لو لم یوجد الهم لم یبق لقوله لَوْ لا أَنْ رَأی بُرْهانَ رَبِّهِ فائدة فنقول بل فیه أعظم الفوائد و هو بیان أن ترک الهم بها ما کان لعدم رغبته فی النساء و عدم قدرته علیهن بل لأجل أن دلائل دین الله منعته عن ذلک العمل ثم نقول الذی یدل علی أن جواب لو لا ما ذکرناه أن لو لا یستدعی جوابا و هذا المذکور یصلح جوابا له فوجب الحکم بکونه جوابا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إنا نضمر له جوابا و ترک الجواب کثیر فی القرآن فنقول لا نزاع أنه کثیر فی القرآن إلا أن الأصل أن لا یکون محذوفا و أیضا فالجواب إنما یحسن ترکه و حذفه إذا حصل فی الملفوظ ما یدل علی تعینه فهاهنا بتقدیر أن یکون الجواب محذوفا فلیس فی اللفظ ما یدل علی تعیین ذلک الجواب فإن هاهنا أنواعا من الإضمارات یحسن إضمار کل واحد منها و لیس إضمار بعضها أولی من إضمار الباقی فظهر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الکلام علی هذه الآیة أن نقول سلمنا أن الهم قد حصل إلا أنا نقول إن قوله وَ هَمَّ بِها لا یمکن حمله علی ظاهره لأن تعلیق الهم بذات المرأة محال لأن الهم من جنس القصد و القصد لا یتعلق بالذوات الباقیة فثبت أنه لا بد من إضمار فعل مخصوص یجعل متعلق ذلک الهم و ذلک الفعل غیر مذکور فهم زعموا أن ذلک المضمر هو إیقاع الفاحشة و نحن نضمر شیئا آخر یغایر ما ذکروه و بیانه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المراد أنه علیه السلام هم بدفعها عن نفسه و منعها من ذلک القبیح لأن الهم هو القصد فوجب أن یحمل فی حق کل واحد علی القصد الذی یلیق به فاللائق بالمرأة القصد إلی تحصیل اللذة و التنعم و التمتع و اللائق بالرسول المبعوث إلی الخلق القصد إلی زجر العاصی عن معصیته و إلی الأمر بالمعروف و النهی عن المنکر یقال هممت بفلان أی بضربه و دفعه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فعلی هذا التقدیر لا یبقی لقوله لَوْ لا أَنْ رَأی بُرْهانَ رَبِّهِ فائدة قلنا بل فیه أعظم الفوائد و بیانه من وجهین الأول أنه تعالی أعلم یوسف علیه السلام أنه </w:t>
      </w:r>
    </w:p>
    <w:p>
      <w:pPr>
        <w:pStyle w:val="BookText"/>
        <w:rPr/>
      </w:pPr>
      <w:r>
        <w:rPr>
          <w:rFonts w:ascii="IRNazanin" w:hAnsi="IRNazanin" w:eastAsia="IRNazanin"/>
          <w:color w:val="111111"/>
          <w:sz w:val="28"/>
          <w:sz w:val="28"/>
          <w:szCs w:val="28"/>
          <w:rtl w:val="true"/>
          <w:lang w:bidi="fa-IR"/>
        </w:rPr>
        <w:t xml:space="preserve">لو هم بدفعها لقتلته أو لکانت تأمر الحاضرین بقتله فأعلمه تعالی أن الامتناع من ضربها أولی صونا للنفس عن الهلاک و الثانی أنه علیه السلام لو اشتغل بدفعها عن نفسه فربما تعلقت به فکان یتمزق ثوبه من قدام و کان فی علم الله تعالی أن الشاهد یشهد بأن ثوبه لو تمزق من قدام لکان یوسف هو الجانی </w:t>
      </w:r>
      <w:r>
        <w:rPr>
          <w:rStyle w:val="FootnoteAnchor"/>
          <w:rtl w:val="true"/>
        </w:rPr>
        <w:footnoteReference w:id="1374"/>
      </w:r>
      <w:r>
        <w:rPr>
          <w:rFonts w:ascii="IRNazanin" w:hAnsi="IRNazanin" w:eastAsia="IRNazanin"/>
          <w:color w:val="111111"/>
          <w:sz w:val="28"/>
          <w:sz w:val="28"/>
          <w:szCs w:val="28"/>
          <w:rtl w:val="true"/>
          <w:lang w:bidi="fa-IR"/>
        </w:rPr>
        <w:t xml:space="preserve">و لو کان ثوبه متمزقا من خلف لکانت المرأة هی الجانیة </w:t>
      </w:r>
      <w:r>
        <w:rPr>
          <w:rStyle w:val="FootnoteAnchor"/>
          <w:rtl w:val="true"/>
        </w:rPr>
        <w:footnoteReference w:id="1375"/>
      </w:r>
      <w:r>
        <w:rPr>
          <w:rFonts w:ascii="IRNazanin" w:hAnsi="IRNazanin" w:eastAsia="IRNazanin"/>
          <w:color w:val="111111"/>
          <w:sz w:val="28"/>
          <w:sz w:val="28"/>
          <w:szCs w:val="28"/>
          <w:rtl w:val="true"/>
          <w:lang w:bidi="fa-IR"/>
        </w:rPr>
        <w:t>فالله تعالی أعلمه هذا المعنی فلا جرم لم یشتغل بدفعها عن نفسه بل ولی هاربا عنها حتی صارت شهادة الشاهد حجة له علی براءته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فی الجواب أن نفسر الهم بالشهوة و هذا مستعمل فی اللغة الشائعة یقول القائل فیما لا یشتهیه ما یهمنی هذا و فیما یشتهیه هذا أهم الأشیاء إلی فسمی الله تعالی شهوة یوسف هما فمعنی الآیة و لقد اشتهته و اشتهاها و لو لا أن رأی برهان ربه لدخل ذلک العمل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نفسر الهم بحدیث النفس و ذلک لأن المرأة الفائقة فی الحسن و الجمال إذا تزینت و تهیأت للرجل الشاب القوی فلا بد و أن یقع هناک بین الشهوة و الحکمة و بین النفس و العقل مجاذبات و منازعات فتارة تقوی داعیة الطبیعة و الشهوة و تارة تقوی داعیة العقل و الحکمة فالهم عبارة عن جواذب الطبیعة و رؤیة البرهان عبارة عن جواذب العبودیة و مثاله أن الرجل الصالح الصائم فی الصیف الصائف إذا رأی الجلاب المبرد بالثلج فإن طبیعته تحمله علی شربه إلا أن دینه و هداه یمنعه منه فهذا لا یدل علی حصول الذنب بل کلما کانت هذه الحالة أشد کانت القوة فی القیام بلوازم العبودیة أکمل فقد ظهر بحمد الله صحة القول الذی ذهبنا إلیه و لم یبق فی ید الواحدی إلا مجرد التصلف و تعدید أسماء المفسرین و لو کان قد ذکر فی تقریر ذلک شبهة لأجبنا عنها إلا أنه ما زاد علی الروایة عن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w:t>
      </w:r>
    </w:p>
    <w:p>
      <w:pPr>
        <w:pStyle w:val="BookText"/>
        <w:rPr/>
      </w:pPr>
      <w:r>
        <w:rPr>
          <w:rFonts w:ascii="IRNazanin" w:hAnsi="IRNazanin" w:eastAsia="IRNazanin"/>
          <w:color w:val="111111"/>
          <w:sz w:val="28"/>
          <w:sz w:val="28"/>
          <w:szCs w:val="28"/>
          <w:rtl w:val="true"/>
          <w:lang w:bidi="fa-IR"/>
        </w:rPr>
        <w:t>بعض الحشویة روی عن النبی صلی الله علیه و آله أنه قال ما کذب إبراهیم إلا ثلاث کذبات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الأولی أن لا یقبل مثل هذه الأخبار فقال علی طریق الاستنکار </w:t>
      </w:r>
    </w:p>
    <w:p>
      <w:pPr>
        <w:pStyle w:val="BookText"/>
        <w:rPr/>
      </w:pPr>
      <w:r>
        <w:rPr>
          <w:rFonts w:ascii="IRNazanin" w:hAnsi="IRNazanin" w:eastAsia="IRNazanin"/>
          <w:color w:val="111111"/>
          <w:sz w:val="28"/>
          <w:sz w:val="28"/>
          <w:szCs w:val="28"/>
          <w:rtl w:val="true"/>
          <w:lang w:bidi="fa-IR"/>
        </w:rPr>
        <w:t>فإن لم نقبله لزمنا تکذیب الرواة فقلت له یا مسکین إن قبلناه لزمنا الحکم بتکذیب إبراهیم و إن رددناه لزمنا الحکم بتکذیب الرواة و لا شک أن صون إبراهیم علیه السلام عن الکذب أولی من صون طائفة من المجاهیل عن الکذب إذا عرفت هذا الأصل فنقول للواحدی و من الذی یضمن لنا أن الذین نقلوا هذا القول عن هؤلاء المفسرین کانوا صادقین أم کاذبین المسألة الثانیة فی أن المراد بذلک البرهان ما هو أما المحققون المثبتون للعصمة فقد فسروا رؤیة البرهان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حجة الله تعالی فی تحریم الزنا و العلم بما علی الزانی من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الثانی أن الله تعال طهر نفوس الأنبیاء عن الأخلاق الذمیمة بل نقول إنه تعالی طهر نفوس المتصلین بهم عنها کما قال إِنَّما یُرِیدُ اللَّهُ لِیُذْهِبَ عَنْکُمُ الرِّجْسَ أَهْلَ الْبَیْتِ وَ یُطَهِّرَکُمْ تَطْهِیراً </w:t>
      </w:r>
      <w:r>
        <w:rPr>
          <w:rStyle w:val="FootnoteAnchor"/>
          <w:rtl w:val="true"/>
        </w:rPr>
        <w:footnoteReference w:id="1376"/>
      </w:r>
      <w:r>
        <w:rPr>
          <w:rFonts w:ascii="IRNazanin" w:hAnsi="IRNazanin" w:eastAsia="IRNazanin"/>
          <w:color w:val="111111"/>
          <w:sz w:val="28"/>
          <w:sz w:val="28"/>
          <w:szCs w:val="28"/>
          <w:rtl w:val="true"/>
          <w:lang w:bidi="fa-IR"/>
        </w:rPr>
        <w:t>فالمراد برؤیة البرهان هو حصول تلک الأخلاق و تذکیر الأحوال الرادعة لهم عن الإقدام علی المنکرات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أنه رأی مکتوبا فی سقف البیت وَ لا تَقْرَبُوا الزِّنی إِنَّهُ کانَ فاحِشَةً و مقتا وَ ساءَ سَبِیلًا </w:t>
      </w:r>
      <w:r>
        <w:rPr>
          <w:rStyle w:val="FootnoteAnchor"/>
          <w:rtl w:val="true"/>
        </w:rPr>
        <w:footnoteReference w:id="1377"/>
      </w:r>
      <w:r>
        <w:rPr>
          <w:rFonts w:ascii="Amiri" w:hAnsi="Amiri" w:eastAsia="Amiri" w:cs="Amiri"/>
          <w:color w:val="111111"/>
          <w:sz w:val="28"/>
          <w:sz w:val="28"/>
          <w:szCs w:val="28"/>
          <w:rtl w:val="true"/>
          <w:lang w:bidi="ar-SA"/>
        </w:rPr>
        <w:t xml:space="preserve">الرابع أنه النبوة المانعة من ارتکاب الفواحش و الدلیل علیه أن الأنبیاء بعثوا لمنع الخلق عن القبائح و الفضائح فلو أنهم منعوا الناس عنها ثم أقدموا علی أقبح أنواعها و أفحش أقسامها لدخلوا تحت قوله تعالی یا أَیُّهَا الَّذِینَ آمَنُوا لِمَ تَقُولُونَ ما لا تَفْعَلُونَ کَبُرَ مَقْتاً عِنْدَ اللَّهِ أَنْ تَقُولُوا ما لا تَفْعَلُونَ </w:t>
      </w:r>
      <w:r>
        <w:rPr>
          <w:rStyle w:val="FootnoteAnchor"/>
          <w:rtl w:val="true"/>
        </w:rPr>
        <w:footnoteReference w:id="1378"/>
      </w:r>
      <w:r>
        <w:rPr>
          <w:rFonts w:ascii="Amiri" w:hAnsi="Amiri" w:eastAsia="Amiri" w:cs="Amiri"/>
          <w:color w:val="111111"/>
          <w:sz w:val="28"/>
          <w:sz w:val="28"/>
          <w:szCs w:val="28"/>
          <w:rtl w:val="true"/>
          <w:lang w:bidi="ar-SA"/>
        </w:rPr>
        <w:t xml:space="preserve">و أیضا إن الله تعالی عیر الیهود بقوله أَ تَأْمُرُونَ النَّاسَ بِالْبِرِّ وَ تَنْسَوْنَ أَنْفُسَکُمْ </w:t>
      </w:r>
      <w:r>
        <w:rPr>
          <w:rStyle w:val="FootnoteAnchor"/>
          <w:rtl w:val="true"/>
        </w:rPr>
        <w:footnoteReference w:id="1379"/>
      </w:r>
      <w:r>
        <w:rPr>
          <w:rFonts w:ascii="IRNazanin" w:hAnsi="IRNazanin" w:eastAsia="IRNazanin"/>
          <w:color w:val="111111"/>
          <w:sz w:val="28"/>
          <w:sz w:val="28"/>
          <w:szCs w:val="28"/>
          <w:rtl w:val="true"/>
          <w:lang w:bidi="fa-IR"/>
        </w:rPr>
        <w:t>و ما یکون عیبا فی حق الیهود کیف ینسب إلی الرسول المؤید بالمعجزات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الذین نسبوا المعصیة إلی یوسف علیه السلام فقد ذکروا فی تفسیر ذلک البرهان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قالوا إن المرأة قامت إلی صنم مکلل بالدر و الیاقوت فی زاویة البیت فسترته بثوب فقال یوسف و لم قالت أستحی من إلهی هذا أن یرانی علی المعصیة فقال یوسف تستحی من صنم لا یعقل و لا یسمع و لا أستحی من إلهی القائم علی کل نفس بما کسبت فو الله لا أفعل ذلک أبدا قالوا فهذا هو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نقلوا عن ابن عباس أنه مثل له یعقوب فرآه عاضا علی أصابعه و یقول له أ تعمل عمل الفجار و أنت مکتوب فی زمرة الأنبیاء فاستحیا منه قالوا هو قول عکرمة و مجاهد و الحسن و سعید بن جبیر و قتادة و الضحاک و مقاتل و ابن سیرین قال سعید بن جبیر تمثل له یعقوب فضرب فی صدره فخرجت شهوته من أنامله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قالوا إنه سمع فی الهواء قائلا یقول یا ابن یعقوب لا تکن کالطیر یکون له ریش فإذا زنی ذهب ریشه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نقلوا عن ابن عباس أن یوسف لم یزدجر برؤیة صورة یعقوب حتی رکضه جبرئیل علیه السلام فلم یبق فیه شی‌ء من الشهوة إلا خرج</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نقل الواحدی هذه الروایات تصلف </w:t>
      </w:r>
      <w:r>
        <w:rPr>
          <w:rStyle w:val="FootnoteAnchor"/>
          <w:rtl w:val="true"/>
        </w:rPr>
        <w:footnoteReference w:id="1380"/>
      </w:r>
      <w:r>
        <w:rPr>
          <w:rFonts w:ascii="IRNazanin" w:hAnsi="IRNazanin" w:eastAsia="IRNazanin"/>
          <w:color w:val="111111"/>
          <w:sz w:val="28"/>
          <w:sz w:val="28"/>
          <w:szCs w:val="28"/>
          <w:rtl w:val="true"/>
          <w:lang w:bidi="fa-IR"/>
        </w:rPr>
        <w:t xml:space="preserve">و قال هذا الذی ذکرناه قول أئمة التفسیر الذین أخذوا التأویل عمن شاهد التنزیل فیقال له إنک لا تأتینا البتة إلا بهذه التصلفات التی لا فائدة فیها فأین الحجة و الدلیل و أیضا فإن ترادف الدلائل علی الشی‌ء الواحد جائز و إنه علیه السلام کان ممتنعا عن الزنا بحسب الدلائل الأصلیة فلما انضاف إلیها هذه الزواجر قوی الانزجار و کمل الاحتراز و العجب أنهم نقلوا أن جروا </w:t>
      </w:r>
      <w:r>
        <w:rPr>
          <w:rStyle w:val="FootnoteAnchor"/>
          <w:rtl w:val="true"/>
        </w:rPr>
        <w:footnoteReference w:id="1381"/>
      </w:r>
      <w:r>
        <w:rPr>
          <w:rFonts w:ascii="IRNazanin" w:hAnsi="IRNazanin" w:eastAsia="IRNazanin"/>
          <w:color w:val="111111"/>
          <w:sz w:val="28"/>
          <w:sz w:val="28"/>
          <w:szCs w:val="28"/>
          <w:rtl w:val="true"/>
          <w:lang w:bidi="fa-IR"/>
        </w:rPr>
        <w:t xml:space="preserve">دخل تحت حجرة رسول الله صلی الله علیه و آله و بقی هناک بغیر علمه قالوا فامتنع جبرئیل من الدخول علیه أربعین یوما و هاهنا زعموا أن یوسف حال اشتغاله بالفاحشة ذهب إلیه جبرئیل و العجب أیضا أنهم زعموا أنه لم یمتنع عن ذلک العمل بسبب حضور جبرئیل و لو أن أفسق الخلق و أکفرهم </w:t>
      </w:r>
    </w:p>
    <w:p>
      <w:pPr>
        <w:pStyle w:val="BookText"/>
        <w:rPr/>
      </w:pPr>
      <w:r>
        <w:rPr>
          <w:rFonts w:ascii="IRNazanin" w:hAnsi="IRNazanin" w:eastAsia="IRNazanin"/>
          <w:color w:val="111111"/>
          <w:sz w:val="28"/>
          <w:sz w:val="28"/>
          <w:szCs w:val="28"/>
          <w:rtl w:val="true"/>
          <w:lang w:bidi="fa-IR"/>
        </w:rPr>
        <w:t>کان مشغولا بفاحشة فإذا دخل علیه رجل صالح علی زی الصالحین استحیا منه و فر و ترک ذلک العمل و هاهنا رأی یعقوب عض علی أنامله و لم یلتفت ثم إن جبرئیل علی جلالة قدره دخل علیه فلم یمتنع أیضا عن ذلک القبیح بسبب حضوره حتی احتاج جبرئیل إلی أن رکضه علی ظهره نسأل الله تعالی أن یصوننا عن العمی فی الدین و الخذلان فی طلب الیقین فهذا هو الکلام الملخص فی هذه المسألة انتهی</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أقول قد عرفت أن الوجهین اللذین اختارهما أومأ الرضا علیه السلام إلی أحدهما فی خبر أبی الصلت حیث قال و أما قوله عز و جل فی یوسف وَ لَقَدْ هَمَّتْ بِهِ وَ هَمَّ بِها فإنها همت بالمعصیة و هم یوسف بقتلها إن أجبرته لعظم ما داخله فصرف الله عنه قتلها و الفاحشة و هو قوله کَذلِکَ لِنَصْرِفَ عَنْهُ السُّوءَ یعنی القتل وَ الْفَحْشاءَ یعنی الزنا و أشار إلیهما معا فی خبر ابن الجهم حیث قال لقد همت به و لو لا أن رأی برهان ربه لهم بها کما همت لکنه کان معصوما و المعصوم لا یهم بذنب و لا یأتیه</w:t>
      </w:r>
    </w:p>
    <w:p>
      <w:pPr>
        <w:pStyle w:val="BookText"/>
        <w:rPr/>
      </w:pPr>
      <w:r>
        <w:rPr>
          <w:rFonts w:ascii="Amiri" w:hAnsi="Amiri" w:eastAsia="Amiri" w:cs="Amiri"/>
          <w:color w:val="111111"/>
          <w:sz w:val="28"/>
          <w:sz w:val="28"/>
          <w:szCs w:val="28"/>
          <w:rtl w:val="true"/>
          <w:lang w:bidi="ar-SA"/>
        </w:rPr>
        <w:t>وَ لَقَدْ حَدَّثَنِی أَبِی عَنْ أَبِیهِ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 هَمَّ بِأَنْ لَا یَفْعَلَ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یتوهم خطاء فی قصده القتل إذ الدفع عن العرض و الاحتراز عن المعصیة لازم و إن انجر إلی القتل و لکن الله تعالی نهاه عند ذلک لمصلحة إما لئلا یقتل قودا </w:t>
      </w:r>
      <w:r>
        <w:rPr>
          <w:rStyle w:val="FootnoteAnchor"/>
          <w:rtl w:val="true"/>
        </w:rPr>
        <w:footnoteReference w:id="1383"/>
      </w:r>
      <w:r>
        <w:rPr>
          <w:rFonts w:ascii="IRNazanin" w:hAnsi="IRNazanin" w:eastAsia="IRNazanin"/>
          <w:color w:val="111111"/>
          <w:sz w:val="28"/>
          <w:sz w:val="28"/>
          <w:szCs w:val="28"/>
          <w:rtl w:val="true"/>
          <w:lang w:bidi="fa-IR"/>
        </w:rPr>
        <w:t>أو لئلا یتهم بسوء کما یومئ إلیهما کَذلِکَ لِنَصْرِفَ عَنْهُ السُّوءَ أو لغیر ذلک من المصالح و یمکن أن یکون فی شرعه علیه السلام قتل مرید مثل هذا الأمر مجوزا و علی الخبر الأخیر یمکن أن یکون المراد برؤیة برهان ربه نزول جبرئیل علیه تعبیرا عن النبوة بما یلزمه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الأخبار الأخر الموافقة لجماعة کثیرة من المخالفین فظاهر أنها محمولة علی التقیة و قد اتضح ذلک من الأخبار أیضا و أما أخبار إلقاء الثوب فإذا لم نحملها علی التقیة فلیس فیها تصریح بأن ذلک وقع بعد قصد الفاحشة أو رضاه علیه السلام بما همت </w:t>
      </w:r>
      <w:bookmarkStart w:id="1291" w:name="pg13749_126839"/>
    </w:p>
    <w:p>
      <w:pPr>
        <w:pStyle w:val="BookText"/>
        <w:rPr/>
      </w:pPr>
      <w:bookmarkEnd w:id="1291"/>
      <w:r>
        <w:rPr>
          <w:rFonts w:ascii="IRNazanin" w:hAnsi="IRNazanin" w:eastAsia="IRNazanin"/>
          <w:color w:val="111111"/>
          <w:sz w:val="28"/>
          <w:sz w:val="28"/>
          <w:szCs w:val="28"/>
          <w:rtl w:val="true"/>
          <w:lang w:bidi="fa-IR"/>
        </w:rPr>
        <w:t>به و لعله تعالی سبب ذلک تأییدا للعصمة و إلقاء للحجة التی یحتج بها یوسف علیه السلام علیها کما أومأ إلیه الرازی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مطالبی را می آوریم که رازی در تفسیر خود در این باره آورده است؛ چرا که اعتراف طرف نزاع برای کامل کردن مقصود مفید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آیه از آیات مهمی است که باید به بحث درباره آن اهتمام ورزید و در آن، چند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یوسف علیه السلام مرتکب گناه شد یا نه؟ درباره این مسئله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یوسف علیه السلام خواست که آن کار بد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کتاب بسیط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علمشان مورد اعتماد است و به روایت آنان رجوع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حقیقتا آهنگ آن زن کرد و با او به مانند نشستن مرد با همسرش نشست، اما چون برهان پروردگارش را دید تمام شهوتش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باقر با سندش از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یوسف علیه السلام طمع کرد و او نیز در زلیخا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یوسف علیه السلام درباره زلیخا این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که خواست بند شلوار خود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بند شلوار را گشود و با آن زن به مانند خائن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در روایت دیگری می گوید که زلیخا برای یوسف علیه السلام دراز کشید و یوسف علیه السلام میان دو پای او نشست و لباس خود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واحدی سخنان متعدد بی فایده ای را درباره این باب می آورد، بی آن که به آیه ای اشاره کرده و به وسیله آن استدلال کند یا حدیث صحیحی بیاورد و در تصحیح این سخن خود بر آن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افراط در آوردن احادیث بی فایده روایت می کند که وقتی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وقتی آهنگ همسر او کردی نیز به او خیانت نکردی؟ یوسف علیه السلام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واحدی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این کار یوسف علیه السلام را اثبات کردند بیشتر از آنانی که چنین کاری را از پیامبران نفی می کنند به حقوق و جایگاه والای پیامبران علیهم السلام نزد خداوند آشنا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ببینید که آنان چگونه به حقوق و جایگاه والای پیامبران علیهم السلام آشنا بودند و به آنان چیزی را نسبت دادند که به هیچ یک از این امت نسبت داده نمی شود و تنها انسان های فاسق از میان رعیت بدان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نسبت ها درست باشد آیا دیگر مجالی برای وجوب پیروی از آنان، اعتماد به سخنشان و پذیرش گواهی شان باقی می ماند؟ آیا نهی آنان از این کار ها واجب است و باید حدود الهی را بر آنان اقامه کرد؟ در اثبات ارتکاب چنین کاری از سوی پیامبران علیه السلام هشدار های شدیدی آمده است که مصنف در باب عصمت پیامبران آورده است و رازی جلوتر به برخی از آن ها اشاره می 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خلاصه سخن رازی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یوسف علیه السلام از آن عمل باطل و قصد حرام مبرا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مفسران و متکلمان محقق است و ما نیز به قائل به همین نظر هستیم و از آن دفاع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دلایل وجوب عصمت پیامبران بسیار است و ما در سوره بقره در داستان آدم علیه السلام آنها را به خوبی 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چند دلیل را در این جا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گناهان کبیره و خیانت در امانت از گناهان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دادن به نیکی زیاد و پیوسته با بدی ای که موجب رسوایی ماندگار و ننگ زیاد شود نیز از گناهان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کودک از ابتدای کودکی تا زمان جوانی و کامل شدن نیرویش در دامان انسانی تربیت شود و آن انسان، هزینه اش را پیوسته بدهد و آبرویش را حفظ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 کودک به زشت ترین بدی ها در برابر نعمت دهنده اش دست بزند این کار او از کارهای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اثبات این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گناهی که آنان به یوسف علیه السلام نسبت دادند تمام این چهار جنبه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گناهی را به فاسق ترین خلق خدا و دورترینشان از خوبی نسبت دهند از آن سر 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جایز است که آن را به پیامبری نسبت دهیم که با معجزات غالب و خیره کننده تأیید شده است؟</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خود این حادثه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 کند بر این که ماهیت بدی و زشتکاری از یوسف علیه السلام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گناهی که به او نسبت دادند از بزرگترین انواع بدی و زشت ترین اقسام زشتکاری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برای پروردگار جهانیان شایسته است که در چنین حادثه ای به بی گناهی یوسف علیه السلام از بدی و زشتکاری گواهی دهد با این که او بزرگترین انواع بدی و زشتکاری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از جهتی دیگر نیز بر سخن ما دلالت می کند؛ زیرا ما می گوییم فرض کنید که این آیه بر نفی این گناه از یوسف علیه السلام دلالت نکند، اما بدون تردید ستایش فراوان و ثنای زیاد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حکمت خداوند متعال نیست که از انسانی سخن بگوید که اقدام به یک گناه بزرگ کرده است و پس از حکایت گناه بزرگ او، او را با بزرگترین مدح و ثنا مدح و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سلطان، بزرگترین گناه و زشت ترین کار را از یکی از بندگانش حکایت کند و سپس او فراوان مدح و ثنا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بسیار زشت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پیامبران لغزش یا اشتباهی سر بزند آن را بزرگ می شمارند و در پی آن اظهار ندامت، توبه و فروتنی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علیه السلام در این جا مرتکب چنین گناه کبیره و زشتی می شد محال بود که در پی آن توبه و آمرزش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کرده بود می بایست خداوند به ماند سایر جاها آن را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دیده نمی شود ما درمی یابیم که یوسف علیه السلام در این حادثه مرتکب هیچ گناه و معصیتی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آن حادثه مربوط می شدند به بی گناهی یوسف علیه السلام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کسانی که به این حادثه ربط داشتند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زن، شوهرش، آن زنان، شهود، پروردگار جهانیان که به بی گناهی او گواهی داد و شیطان که به بی گناهی او اذعان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بنابراین مسلمان در این باره مجالی برای درنگ ندارد؛ بیان اینکه خود یوسف علیه السلام ادعای بی گناهی کرد آن جا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کام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برای من دوستداشتنی تر است از آنچه مرا به آن می 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نکردم و خدا نیرنگ خائنان را به جایی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جای نیکو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من به نیرنگ آنان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بیان اینکه آن زن نیز به بی گناهی یوسف علیه السلام اعتراف کرد؛ آن جا است که به آن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کام خواستم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 شک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اینکه شوهر آن زن نیز به این امر اعتراف کرد آن جا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نیز این طور اذعان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عزیز از غلام خود کام خواسته و سخت خاطرخواه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بر او نمی 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اعتراف زنان به بی گناهی یوسف علیه السلام نیامده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درباره شهادت شهود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 از خانواده آن زن شهادت داد اگر پیراهن او از جلو چاک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بی گناهی یوسف علیه السلام شهادت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بازگردانیم؛ چرا که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چهار بار به پاکی یوسف علیه السلام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این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 در آن برای تأکید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این سخن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چنین کردیم تا زشتکاری را از او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این سخنش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از بندگان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خدای رحمان کسانی‌اند که روی زمین به نرمی گام برمی‌دارند 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این سخنش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می توان به دو صورت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صورت اسم فاعل و بار دیگر به صورت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بودنش نشان می دهد که او طاعات و تقربات خود را با اخلاص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بودنش نیز نشان می دهد که خداوند متعال او را برای خود برگزیده و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به هر دو صورت بیشترین دلالت را دارد بر این که یوسف علیه السلام منزه از چیزی بود که به او نسبت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سخنان دیگر خداوند که او در آن بر بی گناهی یوسف علیه السلام شهادت می داد آیات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حد رشد رسید او را حکمت و دانش عطا کردیم و نیکوکاران را چنین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خداوند شهادت می دهد بر این که او از نیکوکاران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 از دیدن آن نشانه ها به نظرشان آمد که او را تا چندی به زندان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نشانه هایی را دیدند که بر مبرا و منزه بودنش از چیزی دلالت می کرد که به او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 نیکوکاران را تباه نمی سازیم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شیطان نیز به پاکی یوسف علیه السلام اذعان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که همگی را جدا از راه به در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پاکدل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بنابراین او اذعان کرد به این که نمی تواند انسان های مخلص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از انسان های مخلص بود؛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اعتراف شیطان است به این که یوسف علیه السلام را گمراه نساخته و از راه هدایت منحرف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نادانان که آن رسوایی را به یوسف علیه السلام نسبت دادند از پیروان دین خدا هستند باید شهادت خداوند بر پاکی او را بپذیرند و اگر از پیروان و سربازان شیطان هستند نیز باید شهادت شیطان بر پاکی او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بگویند که ما در ابتدا از شاگردان شیطان بودیم، اما فارغ التحصیل شدیم و سفاهت و نادانی مان از او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حروری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کُنتُ فَتًی مِن جُندِ إِبلیسَ فَارتَقی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الأَمرُ حَتَّی صارَ إِبلیسُ مِن جُندی</w:t>
      </w:r>
    </w:p>
    <w:p>
      <w:pPr>
        <w:pStyle w:val="BookText"/>
        <w:rPr/>
      </w:pPr>
      <w:r>
        <w:rPr>
          <w:rFonts w:ascii="IRNazanin" w:hAnsi="IRNazanin" w:eastAsia="IRNazanin"/>
          <w:color w:val="111111"/>
          <w:sz w:val="28"/>
          <w:sz w:val="28"/>
          <w:szCs w:val="28"/>
          <w:rtl w:val="true"/>
          <w:lang w:bidi="fa-IR"/>
        </w:rPr>
        <w:t>من جوانی از سربازان شیطان بودم که رتبه ام بالا رفت تا آن که شیطان از سربازانم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ماتَ قَبلی کُنتُ أُحسِنُ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فِسقٍ لَیسَ یُحسِنُها بَعدی اگر او بمیرد پس از او من به خوبی می توانم از عهده راه های فسق و فجور بر آیم، در حالی که او پس از من از عهده آن به خوبی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این دلایل ثابت شد که یوسف علیه السلام از آنچه آن نادانان می گویند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این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این آیه می توان دو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یوسف علیه السلام آهنگ آن زن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جواب لولا در این جا مقدم شده است و به مانند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می شدی اگر تو را نجات نمی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تو را نجات نمی داد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زجاج این پاسخ را از دو لحاظ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 جواب لولا شاذ است و در کلام فصیح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لولا، 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همان طور که می گویید باشد باید خداوند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هَمَّت بِهِ وَ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غیر از زجاج پرسش سومی را مطرح کردند و آن، این است که اگر یوسف علیه السلام آهنگ او نکرده بود دیگر بی فایده بود که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آنچه زجاج گفته، بعید است؛ زیرا ما می پذیریم که مؤخر شدن جواب لولا نیک و جایز است، در عین حال جایز بودنش مانع از مقدم شدن این جواب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نباشد در حالی که از سیبویه نقل می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امر مهم تر که اهتمام بیشتری به آن می ورزند را مقدم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بودن تقدیم و تأخیر بستگی به شدت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برخی از الفاظ را مشخص کرده و بگوییم که مقدم شدنش ممنوع است شایسته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آمدن جواب لولا با لام جایز است و دلالت نمی کند بر این که آمدنش بدون لام جایز نباشد؛ زیرا ما آیه دیگری را می آوریم که بر بطلان سخن زجاج در این دو پرسش دلالت می کند 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قلبش را استوار نساخته بودیم چیزی نمانده بود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پرسش سوم مبنی بر این که اگر یوسف علیه السلام آهنگ او نکرده بود دیگر بی فایده بود که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سخن خداوند بیشترین فایده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فایده عبارت از تبیین این نکته است که ترک آهنگ آن زن توسط یوسف علیه السلام به دلیل تمایل نداشتنش نسبت به زنان و ناتوانی اش بر آنان نبود، بلکه دلایل دین خداوند،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جواب لولا را نیاورده ایم، این است که لولا نیاز به جواب دارد و این جمله ای که آمده است می تواند جواب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حکم کنیم که این جمله جواب لولاست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ما جوابی را برای آن در تقدیر می گیریم و نیامدن جواب در قرآن بسیار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وجود ندارد در این که نیامدن جواب در قرآن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اصل بر این است که حذف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نیامدن و حذف جواب تنها زمانی نیکوست که در لفظ قرینه ای باشد که بر تعیین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 جا این طور در نظر بگیریم که جواب، حذف شده است در لفظ، چیزی نیامده که به تعیین آن جواب دلالت کند؛ زیرا در این جا چند چیز را می توان در تقدیر گرفت و تقدیر گرفتن هر کدام از آنها نیکوست و تقدیر گرفتن برخی، بر برخی دیگر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 درباره این آیه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که یوسف علیه السلام آهنگ آن 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 گوییم که نمی 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ظاهرش حمل کرد؛ زیرا متعلق کردن آهنگ به ذات آن زن محال است؛ چرا که آهنگ از جنس قصد است و قصد، متعلق به ذات های ماندگار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ناگزیر باید فعل به خصوصی را در این جا در تقدیر گرفت تا آن آهنگ متعلق به آن 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در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شدند که آن مقدر، همان ارتکاب کار زشت است، اما ما چیزی را در تقدیر می گیریم که با آنچه آنان گفته اند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می توان آن فعل مقدر را تبین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یوسف علیه السلام خواست تا آن زن را از خود دور سازد و او را از آن کار زشت باز داد؛ زیرا آهنگ، به معنای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حق هر کسی بر آن چیزی حمل شود که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زن، قصد دستیابی به لذت، بهره مندی و برخورداری و شایسته پیامبر که به سوی خلق فرستاده شده است قصد منع کردن گناهکار از گناهش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بِفُلانٍ یعنی آهنگ زدن و دور کردن فلانی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تقدیر دیگر فایده ای ندارد که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سخن خداوند بیشترین فایده است و آن را می توان به دو صورت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خداوند متعال یوسف علیه السلام را آگاه کرده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از این که اگر آهنگ دور کردن آن زن کند آن زن او را می کشد یا به حاضران دستور می دهد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او را آگاه کرد از این که خوداری از زدن آن زن به دلیل حفظ جانش از مردن،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اگر یوسف علیه السلام به دور کردن آن زن از خود می پرداخت چه بسا پیراهنش از روبرو پاره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دانست که آن شاهد شهادت می دهد به این که اگر پیراهن یوسف علیه السلام از روبرو پاره شده، او جنایتکار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خائن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بوده است و اگر از پشت پاره شده آن زن، جنایتکار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یوسف علیه السلام را از این مضمون</w:t>
      </w:r>
    </w:p>
    <w:p>
      <w:pPr>
        <w:pStyle w:val="BookText"/>
        <w:rPr/>
      </w:pPr>
      <w:r>
        <w:rPr>
          <w:rFonts w:ascii="IRNazanin" w:hAnsi="IRNazanin" w:eastAsia="IRNazanin"/>
          <w:color w:val="111111"/>
          <w:sz w:val="28"/>
          <w:sz w:val="28"/>
          <w:szCs w:val="28"/>
          <w:rtl w:val="true"/>
          <w:lang w:bidi="fa-IR"/>
        </w:rPr>
        <w:t>آگاه ساخت؛ از این رو جای تعجب ندارد که یوسف علیه السلام به دور کردن آن زن از خود نپرداخته باشد، بلکه پشت کرد و از دست او گریخت تا شهادت آن شاهد دلیلی برای او مبنی بر بی گناهی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را تفسیر به 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زبان رایج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کسی به چیزی میل نداشته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یَهُمُّنی هذا و درباره چیزی که به آن میل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أَهَمُّ الأَشیاءِ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میل یوسف علیه السلام را 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بدین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میل او کرد و او نیز میل او کرد و اگر برهان پروردگارش را ندیده بود آن کار به وجود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را تفسیر به حدیث نفس کنیم؛ زیرا اگر زنِ بسیار زیبا خود را آرایش و برای مرد جوان نیرومند آماده کند ناگزیر در آن جا میان شهوت و حکمت و میان نفس و عقل کشمکش در می گیرد و یک بار انگیزه سرشت و شهوت و بار دیگر انگیزه عقل و حکمت قدرت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عبارت از انگیزه های جذاب سرشت و دیدن آن برهان، عبارت از انگیزه های جذاب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می ماند که مرد درستکار روزه دار در تابستانِ بسیار داغ شربت جُلّاب سرد شده با برف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سرشتش او را به نوشیدن آن وا می دارد، در حالی که دین و هدایتش او را از این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دلالت نمی کند بر این که او مرتکب گناه شده است، بلکه هر چقدر این حالت شدیدتر و سخت تر باشد نیروی انجام مستلزمات عبودیت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 را شکر، درستی نظری که قائل بدان شدیم روشن شد و واحدی تنها می تواند به ظاهر به خود ببالد و نام مفسران را بر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در تصریح نظرش شبهه ای می آورد به آن پاسخ می دادیم، اما او تنها به نقل از برخی مفسران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یکی از حشویّه از پیامبر صلی الله علیه و آله 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تنها سه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است که چنین اخباری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مذمت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اگر آن را نپذیریم باید راویان آن را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اگر آن را بپذیریم باید ابراهیم علیه السلام را تکذیب کنیم و اگر آن را رد کنیم باید راویان آن را تکذیب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حفظ ابراهیم علیه السلام از نسبت دادن دروغ به او بهتر از آن است که گروهی ناشناس را از نسبت دادن دروغ به آنان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این اصل به واحدی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تضمین می کند که آن مفسرانی که این سخن را نقل کرده اند راستگو بوده اند یا دروغگو؟</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برهان چیست؟</w:t>
      </w:r>
    </w:p>
    <w:p>
      <w:pPr>
        <w:pStyle w:val="BookText"/>
        <w:rPr/>
      </w:pPr>
      <w:r>
        <w:rPr>
          <w:rFonts w:ascii="IRNazanin" w:hAnsi="IRNazanin" w:eastAsia="IRNazanin"/>
          <w:color w:val="111111"/>
          <w:sz w:val="28"/>
          <w:sz w:val="28"/>
          <w:szCs w:val="28"/>
          <w:rtl w:val="true"/>
          <w:lang w:bidi="fa-IR"/>
        </w:rPr>
        <w:t>محققانی که عصمت را اثبات کرده اند دیدن برهان را به چند صورت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برهان، دلیل خداوند متعال در تحریم زنا و آگاهی از مجازاتی است که در انتظار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نفوس پیامبران علیهم السلام را از اخلاق ناپسند پاک ساخته است، بلکه می گوییم که خداوند متعال نفوس انسان هایی که به او پیوسته اند را از اخلاق ناپسند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 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دیدن برهان به وجود آمدن آن اخلاق و یاد آوری احوالی است که آنان را از اقدام به کار ناپسند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سقف آن خانه این نوشته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تَقْرَبُواْ الزِّنَی إِنَّهُ کَانَ فَاحِشَةً وَسَاء سَبِیلًا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زنا نزدیک مشوید چرا که آن همواره زشت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برهان، نبوّت است که مانع از ارتکاب اعمال کار های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پیامبران علیهم السلام فرستاده شدند تا مردم را از کار های زشت و رسوایی 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آنان مردم را از آن کار ها باز دارند و سپس خود به بد و زشت ترین انواع آن دست بزنند در حکم این آیه داخل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عِندَاللَّهِ أَن تَقُولُوا مَا لَا تَفْعَلُونَ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چرا چیزی می‌گویید که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یهودیان را توبیخ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 النَّاسَ بِالْبِرِّ وَتَنسَوْنَ أَنفُسَکُمْ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چه در حق یهودیان عیب شمرده می شود را می توان به پیامبر نسبت داد که با معجزات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اما کسانی که آن گناه را به یوسف علیه السلام نسبت دادند آن برهان را به چند صورت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آن زن برخاست و به سوی بتی رفت که آراسته به مروارید و یاقوت بود و در گوشه خانه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جامه ای آن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که این خدایم مرا در حال گناه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بتی که درک نمی کند و نمی شنود شرم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از پروردگارم که بر آنچه هر نفسی به دست آورده آگاهی دارد، شرم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هرگز آن کار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 که مقصود از برهان،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ابن عباس نقل می کنند که تصویر یعقوب علیه السلام برای یوسف علیه السلام نمایان شد و او را دید که انگشت بر دهان می گزد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انسان بدکاره را انجام می دهی، در حالی که نامت در زمره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از او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این، نظر عکرمه، مجاهد، حسن، سعید بن جبیر، قتاده، ضحّاک، مقاتل و ابن سیرین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یعقوب علیه السلام بر یوسف علیه السلام نمایان شد و بر سینه او زد و بدین سان شهوت از سرانگشتانش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یوسف علیه السلام در هوا شنید که منادی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یعقوب، مانند پرندگان نباش که پر دارند و اگر زنا کنند پرشان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ابن عباس نقل می کنند که یوسف علیه السلام با دیدن تصویر یعقوب علیه السلام از آن کار دست نکشید تا این که جبرئیل به او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 چه در او شهوت بود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واحدی این روایات را نقل کرد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آورده ایم نظر ائمه تفسیر است که تأویل را از کسانی آموخته اند که شاهد تنزیل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برای ما این لاف زدن ها را که هیچ فایده ای در آن نیست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دلیلت کجاست؟ همچنین پیاپی آمدن دلایل برای یک 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دلایل اصلی، یوسف علیه السلام از زنا خوداری کرد و چون این منع کردن ها به آن دلایل اصلی افزوده شد دوری کردن او از این کار قوی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آنان نقل می کنند که توله سگی به زیر اتاق پیامبر صلی الله علیه و آله و سلم رفت و بی آن که حضرت به وجود او پی ببرد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تا چهل روز از ورود بر حضرت منع شد، در حالی که در این جا ادعا می کنند که جبرئیل در حالی که یوسف علیه السلام مشغول آن کار بد بود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عجیب است که آنان ادعا می کنند که او به دلیل حضور جبرئیل از این کار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ترین و کافرترین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مشغول کار بد باشد وقتی مردی درستکار در لباس درستکاران بر او وارد می شود از او شرم کرده و می گریزد و آن کار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جا یعقوب علیه السلام را دید که انگشت بر دهان می گزد، اما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با آن جایگاه والایش بر او وارد شد و او به دلیل حضور او نیز از آن کار زشت دست نکشید تا این که جبرئیل ناچار شد تا به پشت او لگد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تا ما را از ناببینا شدن در دین و خوار شدن در طلب یقین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چکیده سخن درباره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رازی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امام رضا علیه السلام در حدیث اباصلت به یکی از دو وجهی اشاره کرده که رازی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سخن خداوند عزوجل که درباره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زن، آهنگ آن گناه و یوسف علیه السلام، آهنگ آن کرد که اگر آن زن، او را به این کار مجبور کند به دلیل بزرگی آنچه در درونش بود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کشتن آن زن و آن کار بد را از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در حدیث ابن جهم به هر دو وجه با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علیه السلام، برهان پروردگارش را ندیده بود آهنگ آن زن می کرد، همان طور که او آهنگ یوسف علیه السلام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معصوم بود و معصوم آهنگ گناه نمی کند و مرتکب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انجام آن گناه و یوسف علیه السلام آهنگ انجام ندادن آن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یوسف علیه السلام آهنگ کشتن آن زن کرد نباید تصور اشتباه شود؛ زیرا دفاع از آبرو و دوری از گناه لازم است، هر چند به کشتن بیانجامد، اما خداوند متعال او را به دلیل مصلحتی از این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 یا عبارت است از این که یوسف علیه السلام به جای آن زن کشته نشود یا متهم به کار بدی نشود، همان طور که این آیه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مصلحتی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در شریعت یوسف علیه السلام کشتن کسی که خواهان چنین کاری است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اخیر نیز</w:t>
      </w:r>
    </w:p>
    <w:p>
      <w:pPr>
        <w:pStyle w:val="BookText"/>
        <w:rPr/>
      </w:pPr>
      <w:r>
        <w:rPr>
          <w:rFonts w:ascii="IRNazanin" w:hAnsi="IRNazanin" w:eastAsia="IRNazanin"/>
          <w:color w:val="111111"/>
          <w:sz w:val="28"/>
          <w:sz w:val="28"/>
          <w:szCs w:val="28"/>
          <w:rtl w:val="true"/>
          <w:lang w:bidi="fa-IR"/>
        </w:rPr>
        <w:t>احتمال دارد که مقصود از دیدن برهان پروردگارش، نازل شدن جبرئیل بر یوسف علیه السلام به منظور بیان نبوّت و چیزی باشد که بر یوسف علیه السلام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احادیث دیگری که با بسیاری از مخالفان موافق است ظاهراً باید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احادیث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احادیثِ مربوط به افکندن پوشش روی آن بت را حمل بر تقیه نکنیم در آنها تصریح نمی شود بر این که این کار پس از قصد کار بد یا راضی شدن یوسف علیه السلام به آنچه آن زن آهنگ آن کرده بود،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شاید خداوند متعال مسبب این حادثه شد تا آن، تأییدی بر عصمت و نشان دادن دلیلی باشد که یوسف علیه السلام به وسیله آن علیه آن زن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رازی نیز به این مطلب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1839625_1468164448"/>
      <w:bookmarkStart w:id="1293" w:name="_Toc543"/>
      <w:bookmarkEnd w:id="1292"/>
      <w:r>
        <w:rPr>
          <w:rtl w:val="true"/>
        </w:rPr>
        <w:t>الفصل الثالث</w:t>
      </w:r>
      <w:bookmarkEnd w:id="1293"/>
    </w:p>
    <w:p>
      <w:pPr>
        <w:pStyle w:val="BookText"/>
        <w:rPr/>
      </w:pPr>
      <w:r>
        <w:rPr>
          <w:rFonts w:ascii="IRNazanin" w:hAnsi="IRNazanin" w:eastAsia="IRNazanin"/>
          <w:color w:val="111111"/>
          <w:sz w:val="28"/>
          <w:sz w:val="28"/>
          <w:szCs w:val="28"/>
          <w:rtl w:val="true"/>
          <w:lang w:bidi="fa-IR"/>
        </w:rPr>
        <w:t>فی معنی سجودهم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ذکرنا بعض ما یناسب هذا المقام فی باب سجود الملائکة لآدم علیه السلام و قد أوردنا فی هذا الباب الذی نحن فیه الأخبار الواردة فی توجیه ذلک و لنذکر هنا ما ذکره الرازی فی هذا المقام لکمال الإیضاح قال و أما قوله وَ خَرُّوا لَهُ سُجَّداً ففیه إشکال و ذلک لأن یعقوب کان أبا یوسف و حق الأبوة حق عظیم قال تعالی وَ قَضی رَبُّکَ أَلَّا تَعْبُدُوا إِلَّا إِیَّاهُ وَ بِالْوالِدَیْنِ إِحْساناً </w:t>
      </w:r>
      <w:r>
        <w:rPr>
          <w:rStyle w:val="FootnoteAnchor"/>
          <w:rtl w:val="true"/>
        </w:rPr>
        <w:footnoteReference w:id="1384"/>
      </w:r>
      <w:r>
        <w:rPr>
          <w:rFonts w:ascii="IRNazanin" w:hAnsi="IRNazanin" w:eastAsia="IRNazanin"/>
          <w:color w:val="111111"/>
          <w:sz w:val="28"/>
          <w:sz w:val="28"/>
          <w:szCs w:val="28"/>
          <w:rtl w:val="true"/>
          <w:lang w:bidi="fa-IR"/>
        </w:rPr>
        <w:t>فقرن حق الوالدین بحق نفسه و أیضا أنه کان شیخا و الشاب یجب علیه تعظیم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أنه کان من أکابر الأنبیاء و یوسف و إن کان نبیا إلا أن یعقوب کان أعلی حالا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أن جده و اجتهاده فی تکثیر الطاعات أکثر من جد یوسف و لما اجتمعت هذه الجهات الکثیرة فهذا یوجب أن یبالغ یوسف فی خدمة یعقوب فکیف استجاز یوسف أن یسجد له یعقوب هذا تقریر السؤال و الجواب عنه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هو قول ابن عباس فی روایة عطا أن المراد بهذه الآیة أنهم خروا له أی لأجل وجدانه سجدا لله و حاصله أنه کان ذلک سجود الشکر فالمسجود له هو الله إلا أن ذلک السجود إنما کان لأجله و الدلیل علی صحة هذا التأویل أن قوله وَ رَفَعَ أَبَوَیْهِ عَلَی الْعَرْشِ وَ خَرُّوا لَهُ سُجَّداً مشعر بأنهم صعدوا ذلک السریر ثم سجدوا و لو أنهم سجدوا لیوسف لسجدوا له قبل الصعود علی السریر لأن ذلک أدخل فی التواضع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هذا التأویل لا یطابق قوله یا أَبَتِ هذا تَأْوِیلُ رُءْیایَ مِنْ قَبْلُ و المراد منه قوله إِنِّی رَأَیْتُ أَحَدَ عَشَرَ کَوْکَباً وَ الشَّمْسَ وَ الْقَمَرَ رَأَیْتُهُمْ لِی ساجِدِینَ قلنا بل هذا مطابق له و یکون المراد من قوله وَ الشَّمْسَ وَ الْقَمَرَ رَأَیْتُهُمْ لِی ساجِدِینَ أی رأیتهم ساجدین لأجلی أی أنها سجدت لله لطلب مصلحتی و السعی فی إعلاء منصبی و إذا کان هذا </w:t>
      </w:r>
    </w:p>
    <w:p>
      <w:pPr>
        <w:pStyle w:val="BookText"/>
        <w:rPr/>
      </w:pPr>
      <w:r>
        <w:rPr>
          <w:rFonts w:ascii="IRNazanin" w:hAnsi="IRNazanin" w:eastAsia="IRNazanin"/>
          <w:color w:val="111111"/>
          <w:sz w:val="28"/>
          <w:sz w:val="28"/>
          <w:szCs w:val="28"/>
          <w:rtl w:val="true"/>
          <w:lang w:bidi="fa-IR"/>
        </w:rPr>
        <w:t>محتملا سقط السؤال و عندی أن هذا التأویل متعین لأنه یبعد من عقل یوسف و دینه أن یرضی بأن یسجد له أبوه مع سابقته فی حقوق الولادة و الشیخوخة و العلم و الدین و کمال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فی الجواب أن یقال إنهم جعلوا یوسف کالقبلة و سجدوا لله شکرا لنعمة وجدانه و هذا أیضا تأویل حسن فإنه یقال صلیت للکعبة کما یقال صلیت إلی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أعرف أن الأمر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هاشم ثم منها عن أبی حسن</w:t>
      </w:r>
    </w:p>
    <w:p>
      <w:pPr>
        <w:pStyle w:val="BookText"/>
        <w:rPr/>
      </w:pPr>
      <w:r>
        <w:rPr>
          <w:rFonts w:ascii="IRNazanin" w:hAnsi="IRNazanin" w:eastAsia="IRNazanin"/>
          <w:color w:val="111111"/>
          <w:sz w:val="28"/>
          <w:sz w:val="28"/>
          <w:szCs w:val="28"/>
          <w:rtl w:val="true"/>
          <w:lang w:bidi="fa-IR"/>
        </w:rPr>
        <w:t>أ لیس أول من صلی لقبلتکم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أعرف الناس بالآثار و السنن</w:t>
      </w:r>
    </w:p>
    <w:p>
      <w:pPr>
        <w:pStyle w:val="BookText"/>
        <w:rPr/>
      </w:pPr>
      <w:r>
        <w:rPr>
          <w:rFonts w:ascii="IRNazanin" w:hAnsi="IRNazanin" w:eastAsia="IRNazanin"/>
          <w:color w:val="111111"/>
          <w:sz w:val="28"/>
          <w:sz w:val="28"/>
          <w:szCs w:val="28"/>
          <w:rtl w:val="true"/>
          <w:lang w:bidi="fa-IR"/>
        </w:rPr>
        <w:t>و هذا یدل علی أنه یجوز أن یقال فلان صلی للقبلة فکذلک یجوز أن یقال سجد للقبلة فقوله وَ خَرُّوا لَهُ سُجَّداً أی جعلوه کالقبلة ثم سجدوا لله شکرا لنعمة وجدانه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فی الجواب أن التواضع قد یسمی سجودا کقوله تری الأکم فیها سجدا للحوافر فکان المراد هاهنا التواضع إلا أن هذا مشکل لأنه تعالی قال و خروا له سجدا و الخرور إلی السجدة مشعر بالإتیان بالسجدة علی أکمل الوجوه و أجیب عنه بأن الخرور یعنی به </w:t>
      </w:r>
      <w:r>
        <w:rPr>
          <w:rStyle w:val="FootnoteAnchor"/>
          <w:rtl w:val="true"/>
        </w:rPr>
        <w:footnoteReference w:id="1385"/>
      </w:r>
      <w:r>
        <w:rPr>
          <w:rFonts w:ascii="Amiri" w:hAnsi="Amiri" w:eastAsia="Amiri" w:cs="Amiri"/>
          <w:color w:val="111111"/>
          <w:sz w:val="28"/>
          <w:sz w:val="28"/>
          <w:szCs w:val="28"/>
          <w:rtl w:val="true"/>
          <w:lang w:bidi="ar-SA"/>
        </w:rPr>
        <w:t xml:space="preserve">المرور فقط قال تعالی لَمْ یَخِرُّوا عَلَیْها صُمًّا وَ عُمْیاناً </w:t>
      </w:r>
      <w:r>
        <w:rPr>
          <w:rStyle w:val="FootnoteAnchor"/>
          <w:rtl w:val="true"/>
        </w:rPr>
        <w:footnoteReference w:id="1386"/>
      </w:r>
      <w:r>
        <w:rPr>
          <w:rFonts w:ascii="IRNazanin" w:hAnsi="IRNazanin" w:eastAsia="IRNazanin"/>
          <w:color w:val="111111"/>
          <w:sz w:val="28"/>
          <w:sz w:val="28"/>
          <w:szCs w:val="28"/>
          <w:rtl w:val="true"/>
          <w:lang w:bidi="fa-IR"/>
        </w:rPr>
        <w:t>یعنی لم یمروا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فی الجواب أن نقول الضمیر فی قوله وَ خَرُّوا لَهُ غیر عائد إلی الأبوین لا محالة و إلا لقال و خرا له ساجدین بل الضمیر عائد إلی إخوته و إلی سائر من کان یدخل علیه لأجل التهنئة فالتقدیر و رفع أبویه علی العرش مبالغة فی تعظیمهما و أما الإخوة و سائر الداخلین فخروا له ساجدین فإن قالوا فهذا لا یلائم قوله یا أَبَتِ هذا تَأْوِیلُ رُءْیایَ مِنْ قَبْلُ قلنا إن تعبیر الرؤیا لا یجب أن یکون مطابقا للرؤیا بحسب </w:t>
      </w:r>
    </w:p>
    <w:p>
      <w:pPr>
        <w:pStyle w:val="BookText"/>
        <w:rPr/>
      </w:pPr>
      <w:r>
        <w:rPr>
          <w:rFonts w:ascii="IRNazanin" w:hAnsi="IRNazanin" w:eastAsia="IRNazanin"/>
          <w:color w:val="111111"/>
          <w:sz w:val="28"/>
          <w:sz w:val="28"/>
          <w:szCs w:val="28"/>
          <w:rtl w:val="true"/>
          <w:lang w:bidi="fa-IR"/>
        </w:rPr>
        <w:t>الصورة و الصفة من کل الوجوه فسجود الکواکب و الشمس و القمر تعبیره تعظیم الأکابر من الناس له و لا شک أن ذهاب یعقوب مع أولاده من کنعان إلی مصر لأجل نهایة التعظیم له فیکفی هذا القدر فی صحة الرؤیا فأما أن یکون التعبیر مساویا لأصل الرؤیا فی الصفة و الصورة فلم یقل بوجوبه أحد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 فی الجواب لعل الفعل الدال علی التحیة و الإکرام فی ذلک الوقت هو السجود فکان مقصودهم من السجود تعظیمه و هو فی غایة البعد لأن المبالغة فی التعظیم کانت ألیق بیوسف منها بیعقوب فلو کان الأمر کما قلتم لکان من الواجب أن یسجد یوسف لیعقوب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 فیه أن یقال لعل إخوته حملتهم الأنفة و الاستعلاء علی أن لا یسجدوا له علی سبیل التواضع و علم یعقوب أنهم لو لم یفعلوا ذلک لصار ذلک سببا لثوران الفتن و ظهور الأحقاد القدیمة بعد کمونها فهو مع جلالة قدره و عظیم حقه بسبب الأبوة و الشیخوخة و التقدم فی الدین و العلم و النبوة فعل ذلک السجود حتی یصیر مشاهدتهم لذلک سببا لزوال تلک الأنفة و النفرة عن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السلطان الکبیر إذا نصب محتسبا فإذا أراد تربیته مکنه من إقامة الحسبة علیه لیصیر ذلک سببا فی أن لا یبقی فی قلب أحد منازعة ذلک المحتسب فی إقامة الحسبة 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 لعل الله تعالی أمر یعقوب بتلک السجدة لحکمة خفیة لا یعرفها إلا هو کما أنه أمر الملائکة بسجودهم لآدم لحکمة لا یعرفها إلا هو و یوسف ما کان راضیا بذلک فی قلبه إلا أنه لما علم أن الله أمره بذلک 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حکی تعالی أن یوسف لما رأی هذه الحالة قال یا أَبَتِ هذا تَأْوِیلُ رُءْیایَ مِنْ قَبْلُ قَدْ جَعَلَها رَبِّی حَقًّا و فیه بحثان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1387"/>
      </w:r>
      <w:r>
        <w:rPr>
          <w:rFonts w:ascii="Amiri" w:hAnsi="Amiri" w:eastAsia="Amiri" w:cs="Amiri"/>
          <w:color w:val="111111"/>
          <w:sz w:val="28"/>
          <w:sz w:val="28"/>
          <w:szCs w:val="28"/>
          <w:rtl w:val="true"/>
          <w:lang w:bidi="ar-SA"/>
        </w:rPr>
        <w:t xml:space="preserve">قال ابن عباس لما رأی سجود أبویه و إخوته له هاله ذلک و اقشعر جلده منه و قال لیعقوب هذا تَأْوِیلُ رُءْیایَ مِنْ قَبْلُ و أقول هذا یقوی الجواب السابع </w:t>
      </w:r>
      <w:bookmarkStart w:id="1294" w:name="pg13749_126842"/>
    </w:p>
    <w:p>
      <w:pPr>
        <w:pStyle w:val="BookText"/>
        <w:rPr/>
      </w:pPr>
      <w:bookmarkEnd w:id="1294"/>
      <w:r>
        <w:rPr>
          <w:rFonts w:ascii="IRNazanin" w:hAnsi="IRNazanin" w:eastAsia="IRNazanin"/>
          <w:color w:val="111111"/>
          <w:sz w:val="28"/>
          <w:sz w:val="28"/>
          <w:szCs w:val="28"/>
          <w:rtl w:val="true"/>
          <w:lang w:bidi="fa-IR"/>
        </w:rPr>
        <w:t>کأنه یقول یا أبت لا یلیق بمثلک علی جلالتک من العلم و الدین و النبوة أن تسجد لولدک إلا أن هذا أمر أمرت به و تکلیف کلفت به فإن رؤیا الأنبیاء حق فکما أن رؤیا إبراهیم علیه السلام ذبح ولده صار سببا لوجوب ذلک الذبح علیه فی الیقظة فکذلک صارت هذه الرؤیا التی رآها یوسف و حکاها لیعقوب سببا لوجوب ذلک السجود علیه فلهذا السبب حکی ابن عباس أن یوسف لما رأی ذلک هاله و اقشعر منه جلده و لکنه لم یقل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ذلک من تمام تشدید الله تعالی علی یعقوب کأنه قیل له أنت کنت دائم الرغبة فی وصاله دائم الحزن بسبب فراقه فإذا وجدته فاسجد له فکان الأمر بتلک السجدة من تمام التشدید و الله العالم بحقائق الأمور</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انتهی ما أردنا إیراده من کلامه و لا نشتغل برد ما حققه و قبوله لئلا یطول الکلام و إنما أوردنا کلامه بطوله لیتضح لک ما صدر عنهم علیهم السلام فی الأخبار السالفة لتوجیه ذلک و لعلک لا تحتاج بعد ذلک إلی مزید إیضاح و بیان و من الله التوفیق و علیه التکلان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معنای سجده کردن آنان بر یوسف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مطالب در این باره را در باب سجده کردن فرشتگان بر آدم علیه السلام آورده ایم و در همین بابی که پیش روی ماست نیز احادیثی را ذکر کردیم که در توجیه این مطلب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سخن رازی در این باره را برای روشن شدن بیشتر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وجود دارد؛ زیرا یعقوب علیه السلام پدر یوسف علیه السلام بود و حق پدری، حق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 وَبِالْوَالِدَیْنِ إِحْسَانًا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حق پدر و مادر را قرین حق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یعقوب علیه السلام پیر بود و جوان باید پیر را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یعقوب علیه السلام از پیامبران بزرگ بود و یوسف علیه السلام هر چند پیامبر بود، اما حال یعقوب علیه السلام برتر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جدیّت و تلاش یعقوب علیه السلام در انجام طاعات بیشتر از جدیّت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این وجوه را کنار هم بگذاریم لازم می آید که یوسف علیه السلام بیش از حد در خدمت به یعقوب علیه السلام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یوسف علیه السلام به یعقوب علیه السلام اجازه داد تا بر او سجده کند؟ این تبیین پرسش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می توان به این پرسش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است که آنان به دلیل پیدا کردن او برای خداوند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مطلب این است که آن سجده، سجده شکر و کسی که برایش سجده شده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سجده تنها به دلیل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درستیِ این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نشان می دهد که آنان بالای تخت نشستند و سپس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 یوسف سجده کرده بودند می بایست پیش از نشستن بر بالای تخت بر او سجده می کردند؛ زیرا تواضع و فروتنی بیشتری در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که این تأویل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ندارد که مقصود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تأویل با آن آیه همخوانی دارد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را دیدم که به خاطر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برای خداوند سجده کردند تا مصلحتم را از او طلب کنند و از او بخواهند تا در بالا بردن جایگاهم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با این احتمال، دیگر جای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تأویل، مشخص است؛ زیرا از درک و دین یوسف علیه السلام بعید است که به سجده کردن پدرش بر او راضی شود، پدری که در حقوق پدری، سالخوردگی، علم، دین و کمال نبوّت 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آنان یوسف را مانند قبله قرار دادند و برای خداوند در سپاسگذاری از نعمت پیدا کردن یوسف علیه السلام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تأویل خوبی است؛ چرا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کعبه نماز گزاردم، همان 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أَعرَفُ أَنَّ الأَمرَ مُنصَرِفٌ عَن هاشِمٍ ثُمَّ مِنها عَن أَبی حَسَنِ</w:t>
      </w:r>
    </w:p>
    <w:p>
      <w:pPr>
        <w:pStyle w:val="BookText"/>
        <w:rPr/>
      </w:pPr>
      <w:r>
        <w:rPr>
          <w:rFonts w:ascii="IRNazanin" w:hAnsi="IRNazanin" w:eastAsia="IRNazanin"/>
          <w:color w:val="111111"/>
          <w:sz w:val="28"/>
          <w:sz w:val="28"/>
          <w:szCs w:val="28"/>
          <w:rtl w:val="true"/>
          <w:lang w:bidi="fa-IR"/>
        </w:rPr>
        <w:t>نمی دانستم که حکومت از هاشم و پس از او از ابا حسن باز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أَوَّلَ مَن صَلّی لِقِبلَتِکُم وَ أَعرَفَ الناسِ بِالآثارِ وَ السُّنَنِ</w:t>
      </w:r>
    </w:p>
    <w:p>
      <w:pPr>
        <w:pStyle w:val="BookText"/>
        <w:rPr/>
      </w:pPr>
      <w:r>
        <w:rPr>
          <w:rFonts w:ascii="IRNazanin" w:hAnsi="IRNazanin" w:eastAsia="IRNazanin"/>
          <w:color w:val="111111"/>
          <w:sz w:val="28"/>
          <w:sz w:val="28"/>
          <w:szCs w:val="28"/>
          <w:rtl w:val="true"/>
          <w:lang w:bidi="fa-IR"/>
        </w:rPr>
        <w:t>آیا او نخستین کسی نیست که برای قبله تان نماز گزارد و آشنا ترین مردم به احادیث و سنت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 می دهد که جایز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قبله نماز گزارد، همان طور که جایز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قبله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یوسف علیه السلام را مانند قبله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خداوند به دلیل سپاسگذاری از نعمتِ یافتن یوسف علیه السلام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فروتنی، سجده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حسّان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های آن را می بینی که برای سم اسبان به سجده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سجده در این جا،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تأویل، مشکل است؛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که سجده به کامل ترین وجه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پاسخ به این اشکال این طور پاسخ داده اند که خُرُور تنها به معنای گذشتن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تنها به معنای گذشتن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یَخِرُّوا عَلَیْهَا صُمًّا وَعُمْیَانًا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 و کور روی آن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به پدر و مادر بر نمی گردد، وگرنه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 لَهُ ساجِدَین، بلکه ضمیر به برادران یوسف و همه کسانی بر می گردد که برای شادباش بر او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تقدیر، آیه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مادرش را به دلیل بزرگداشتشان به تخت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و سایر وارد شدگان بر او، برایش به سجده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آیه تأویل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ندارد،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تعبیر خواب از نظر تصویر و توصیف از تمامی جهات با خود خواب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بنابراین تعبیر سجده کردن ستارگان و خورشید و ماه این است که مردمان بزرگ، یوسف علیه السلام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رفتن یعقوب علیه السلام به همراه فرزندانش از کنعان به مصر نشان می دهد که آنان بی نهایت یوسف علیه السلام را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برای درستی آن خواب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عقلا قائل نشدند به این که باید تعبیر خواب در تصویر و توصیف با اصلش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کاری که در آن زمان بر سلام و بزرگداشت دلالت می کرد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مقصودشان از سجده کردن، بزرگداشتن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بسیار بعید است؛ زیرا یوسف علیه السلام در بزرگداشتن، بسیار شایسته تر از یعقوب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همان طور که می گویید باشد می بایست یوسف علیه السلام بر یعقوب علیه السلام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غرور و خود برتر بینی برادران یوسف آنان را واداشت تا برای او از باب فروتنی به سجده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نیز می دانست که اگر آنان این کار را نکنند باعث ایجاد فتنه و سر باز کردن کینه های قدیمیِ پنهان در دل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آن که به دلیل پدر بودن، سالخوردگی، مقدم بودن در دین، علم و نبوّت جایگاه والا و حق بسیار داشت، سجده کرد تا دیدن این صحنه باعث از بین رفتن آن خود بزرگ بینی و نفرت، از دل هایشان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که اگر سلطان بزرگ بخواهد محتسبی را بگمارد و او را تربیت کند به او قدرت حساب کشی از خود را نیز می دهد تا وقتی او از کسی دیگر حساب می خواهد آن کس از او کینه به دل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متعال به دلیل حکمتی پنهان که تنها خودش از آن آگاهی دارد به یعقوب علیه السلام دستور داد تا بر یوسف علیه السلام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دلیل حکمتی پنهان که تنها خود از آن آگاهی دارد به فرشتگان</w:t>
      </w:r>
    </w:p>
    <w:p>
      <w:pPr>
        <w:pStyle w:val="BookText"/>
        <w:rPr/>
      </w:pPr>
      <w:r>
        <w:rPr>
          <w:rFonts w:ascii="IRNazanin" w:hAnsi="IRNazanin" w:eastAsia="IRNazanin"/>
          <w:color w:val="111111"/>
          <w:sz w:val="28"/>
          <w:sz w:val="28"/>
          <w:szCs w:val="28"/>
          <w:rtl w:val="true"/>
          <w:lang w:bidi="fa-IR"/>
        </w:rPr>
        <w:t>دستور داد تا بر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دل راضی به این کار نبود، در عین حال وقتی فهمید که خداوند دستور به این کار داده است،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حکایت می کند که وقتی یوسف علیه السلام، این حالت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پروردگارم آن را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دوم همان اختلاف نظر درباره فاصله میان این زمان و دیدن آن خواب بود که پیشتر گذشت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سجده پدر و مادر و برادرانش بر خود را دید این صحنه، او را به وحشت انداخت و پوست بدنش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تعبیر خواب پیشین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پاسخ هفتم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گویا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شخصی مثل تو با این بزرگی در علم، دین و نبوّت شایسته نیست که برای فرزندت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دستوری است که به من داده شده و تکلیفی است که بر عهده من گذاشته شده است؛ چرا که خواب پیامبران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ابراهیم در خواب دید که پسرش را سر می برد و این خواب، سر بریدن او در بیداری را واجب ساخت این خوابی که یوسف علیه السلام دید و برای یعقوب علیه السلام تعریف کرد نیز آن سجده بر او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عباس حکایت می کند که چون یوسف علیه السلام آن صحنه را دید به وحشت افتاد و پوست بدنش لرزید، اما چیزی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کار به دلیل کامل شدن سخت گیری خداوند متعال بر یعقوب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یعقوب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مایل به وصال یوسف علیه السلام بودی و به دلیل دوری اش غصه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او را یافتی بر او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به آن سجده باعث کامل شدن سخت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به حقایق امور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 مقدار از سخنان رازی که می خواستیم در این جا بیاوریم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دوری از اطاله کلام به پاسخگویی به آنچه او بررسی کرد و پذیرفت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هدفمان از آوردن سخن طولانی او این بود که توجیه آنان درباره احادیث گذشته برای تو روشن شود و شاید پس از آن نیاز به توضیح و تبیین بیشتر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تنها از سوی خداست و توکل، تنها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5" w:name="__RefHeading___Toc1839627_1468164448"/>
      <w:bookmarkStart w:id="1296" w:name="_Toc544"/>
      <w:bookmarkEnd w:id="1295"/>
      <w:r>
        <w:rPr>
          <w:rtl w:val="true"/>
        </w:rPr>
        <w:t xml:space="preserve">باب </w:t>
      </w:r>
      <w:r>
        <w:rPr/>
        <w:t>10</w:t>
      </w:r>
      <w:r>
        <w:rPr>
          <w:rtl w:val="true"/>
        </w:rPr>
        <w:t xml:space="preserve"> </w:t>
      </w:r>
      <w:r>
        <w:rPr>
          <w:rtl w:val="true"/>
        </w:rPr>
        <w:t>قصص أیوب علیه السلام‌</w:t>
      </w:r>
      <w:bookmarkEnd w:id="1296"/>
    </w:p>
    <w:p>
      <w:pPr>
        <w:pStyle w:val="Heading4"/>
        <w:numPr>
          <w:ilvl w:val="3"/>
          <w:numId w:val="1"/>
        </w:numPr>
        <w:rPr/>
      </w:pPr>
      <w:bookmarkStart w:id="1297" w:name="__RefHeading___Toc1839629_1468164448"/>
      <w:bookmarkStart w:id="1298" w:name="_Toc545"/>
      <w:bookmarkEnd w:id="1297"/>
      <w:r>
        <w:rPr>
          <w:rtl w:val="true"/>
        </w:rPr>
        <w:t>الآیات</w:t>
      </w:r>
      <w:bookmarkEnd w:id="1298"/>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ارْکُضْ بِرِجْلِکَ هذا مُغْتَسَلٌ بارِدٌ وَ شَرابٌ </w:t>
      </w:r>
      <w:r>
        <w:rPr>
          <w:rFonts w:ascii="Amiri" w:hAnsi="Amiri" w:eastAsia="Amiri" w:cs="Amiri"/>
          <w:i/>
          <w:i/>
          <w:iCs/>
          <w:color w:val="111111"/>
          <w:sz w:val="28"/>
          <w:sz w:val="28"/>
          <w:szCs w:val="28"/>
          <w:rtl w:val="true"/>
          <w:lang w:bidi="ar-SA"/>
        </w:rPr>
        <w:t>وَ وَهَبْنا لَهُ أَهْلَهُ وَ مِثْلَهُمْ مَعَهُمْ رَحْمَةً مِنَّا وَ ذِکْری لِأُولِی الْأَلْبابِ</w:t>
      </w:r>
      <w:r>
        <w:rPr>
          <w:rFonts w:ascii="Amiri" w:hAnsi="Amiri" w:eastAsia="Amiri" w:cs="Amiri"/>
          <w:color w:val="111111"/>
          <w:sz w:val="28"/>
          <w:sz w:val="28"/>
          <w:szCs w:val="28"/>
          <w:rtl w:val="true"/>
          <w:lang w:bidi="ar-SA"/>
        </w:rPr>
        <w:t xml:space="preserve"> وَ خُذْ بِیَدِکَ ضِغْثاً فَاضْرِبْ بِهِ وَ لا تَحْنَثْ إِنَّا وَجَدْناهُ صابِراً نِعْمَ الْعَبْدُ إِنَّهُ أَوَّابٌ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299" w:name="pg13749_126843"/>
    </w:p>
    <w:p>
      <w:pPr>
        <w:pStyle w:val="BookText"/>
        <w:rPr/>
      </w:pPr>
      <w:bookmarkEnd w:id="1299"/>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وَأَیُّوبَ إِذْ نَادَی رَبَّهُ أَنِّی مَسَّنِیَ الضُّرُّ وَأَنتَ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وَآتَیْنَاهُ أَهْلَهُ وَمِثْلَهُم مَّعَهُمْ رَحْمَةً مِّنْ عِندِنَا وَذِکْرَی لِلْعَابِدِینَ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 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أَهْلَهُ وَمِثْلَهُم مَّعَهُمْ رَحْمَةً مِّنَّا وَذِکْرَی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بِیَدِکَ ضِغْثًا فَاضْرِب بِّهِ وَلَا تَحْنَثْ إِنَّا وَجَدْنَاهُ صَابِرًا نِعْمَ الْعَبْدُ 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ما ایوب را به یاد آور آنگاه که پروردگارش را ندا داد که شیطان مرا به رنج و عذاب مبتلا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را و نظایر آنها را همراه آنها به او بخشیدیم تا رحمتی از جانب ما و عبرتی برای خردمندان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توبه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0" w:name="__RefHeading___Toc1839631_1468164448"/>
      <w:bookmarkStart w:id="1301" w:name="_Toc546"/>
      <w:bookmarkEnd w:id="1300"/>
      <w:r>
        <w:rPr>
          <w:rtl w:val="true"/>
        </w:rPr>
        <w:t>تفسیر</w:t>
      </w:r>
      <w:bookmarkEnd w:id="1301"/>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أَیُّوبَ أی و اذکر أیوب حین دعا ربه لما اشتدت المحنة به أَنِّی مَسَّنِیَ الضُّرُّ أی نالنی الضر و أصابنی الجهد وَ أَنْتَ أَرْحَمُ الرَّاحِمِینَ و هذا تعریض منه بالدعاء لإزالة ما به من البلاء</w:t>
      </w:r>
      <w:r>
        <w:rPr>
          <w:rFonts w:eastAsia="Amiri" w:cs="Amiri" w:ascii="Amiri" w:hAnsi="Amiri"/>
          <w:color w:val="111111"/>
          <w:sz w:val="28"/>
          <w:szCs w:val="28"/>
          <w:rtl w:val="true"/>
          <w:lang w:bidi="ar-SA"/>
        </w:rPr>
        <w:t xml:space="preserve">. </w:t>
      </w:r>
      <w:r>
        <w:rPr>
          <w:rStyle w:val="FootnoteAnchor"/>
          <w:rtl w:val="true"/>
        </w:rPr>
        <w:footnoteReference w:id="1389"/>
      </w:r>
      <w:r>
        <w:rPr>
          <w:rFonts w:ascii="IRNazanin" w:hAnsi="IRNazanin" w:eastAsia="IRNazanin"/>
          <w:color w:val="111111"/>
          <w:sz w:val="28"/>
          <w:sz w:val="28"/>
          <w:szCs w:val="28"/>
          <w:rtl w:val="true"/>
          <w:lang w:bidi="fa-IR"/>
        </w:rPr>
        <w:t>بِنُصْبٍ وَ عَذابٍ أی بتعب و مکروه و مشقة و قیل بوسوسة فیقول له طال مرضک و لا یرحمک ربک و قیل بأن یذکره ما کان فیه من نعم الله تعالی و کیف زال ذلک کله طمعا أن یزله بذلک فوجده صابرا مسلما لأمر الله و قیل إنه اشتد مرضه حتی تجنبه الناس فوسوس الشیطان إلی الناس أن یستقذروه و یخرجوه من بینهم و لا یترکوا امرأته التی تخدمه أن تدخل علیهم فکان أیوب یتأذی بذلک و یتألم منه و لم یشک الألم الذی کان من أمر الله قال قتادة دام ذلک سبع سنین و روی ذلک عن أبی عبد الله علیه السلام ارْکُضْ بِرِجْلِکَ أی ادفع برجلک الأرض هذا مُغْتَسَلٌ بارِدٌ وَ شَرابٌ و فی الکلام حذف أی فرکض برجله فنبعت برکضته عین ماء و قیل نبعت عینان فاغتسل من إحداهما فبرأ و شرب من الأخری فروی و المغتسل الموضع الذی یغتسل فیه و قیل هو اسم للماء الذی یغتسل به وَ خُذْ بِیَدِکَ ضِغْثاً و هو مل‌ء الکف من الشماریخ و ما أشبه ذلک أی و قلنا له ذلک و ذلک أنه حلف علی امرأته لأمر أنکره من قولها إن عوفی لیضربنها مائة جلدة فقیل له خذ ضغثا بعدد ما حلفت فَاضْرِبْ بِهِ أی و اضربها به دفعة واحدة فإنک إذا فعلت ذلک برَّت یمینک وَ لا تَحْنَثْ فی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أنه قال کان السبب فی ذلک أن إبلیس لقیها فی صورة طبیب فدعته إلی مداواة أیوب فقال أداویه علی أنه إذا برئ قال أنت شفیتنی لا أرید جزاء سواه قالت نعم فأشارت إلی أیوب بذلک فحلف لیضربنها و قیل إنها کانت ذهبت فی حاجة فأبطأت فی الرجوع فضاق صدر المریض فحلف إِنَّهُ أَوَّابٌ أی رجّاع إلی الله منقطع إلیه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بِإِسْنَادِهِ أَنَّ عَبَّادَ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سُفْیَانُ الثَّوْرِیُّ إِنِّی أَرَی لَکَ مِنْ أَبِی عَبْدِ اللَّهِ مَنْزِلَةً فَاسْأَلْهُ عَنْ رَجُلٍ زَنَی وَ هُوَ مَرِیضٌ فَإِنْ أُقِیمَ عَلَیْهِ الْحَدُّ خَافُوا أَنْ یَمُوتَ </w:t>
      </w:r>
      <w:bookmarkStart w:id="1302" w:name="pg13749_126844"/>
    </w:p>
    <w:p>
      <w:pPr>
        <w:pStyle w:val="BookText"/>
        <w:rPr/>
      </w:pPr>
      <w:bookmarkEnd w:id="1302"/>
      <w:r>
        <w:rPr>
          <w:rFonts w:ascii="Amiri" w:hAnsi="Amiri" w:eastAsia="Amiri" w:cs="Amiri"/>
          <w:color w:val="111111"/>
          <w:sz w:val="28"/>
          <w:sz w:val="28"/>
          <w:szCs w:val="28"/>
          <w:rtl w:val="true"/>
          <w:lang w:bidi="ar-SA"/>
        </w:rPr>
        <w:t xml:space="preserve">مَا یَقُولُ فِیهِ فَسَأَلْتُهُ فَقَالَ لِی هَذِهِ الْمَسْأَلَةُ مِنْ تِلْقَاءِ نَفْسِکَ أَوْ أَمَرَکَ بِهَا إِنْسَانٌ فَقُلْتُ إِنَّ سُفْیَانَ الثَّوْرِیَّ أَمَرَنِی أَنْ أَسْأَلَکَ عَنْهَا فَقَالَ إِنَّ رَسُولَ اللَّهِ صلی الله علیه و آله أُتِیَ بِرَجُلٍ أَحْبَنَ قَدِ اسْتَسْقَی بَطْنُهُ وَ بَدَتْ عُرُوقُ فَخِذَیْهِ وَ قَدْ زَنَی بِامْرَأَةٍ مَرِیضَةٍ فَأَمَرَ رَسُولُ اللَّهِ صلی الله علیه و آله فَأُتِیَ بِعُرْجُونٍ فِیهِ مِائَةُ شِمْرَاخٍ فَضَرَبَهُ بِهِ ضَرْبَةً وَ خَلَّی سَبِیلَهُمَا وَ ذَلِکَ قَوْلُهُ وَ خُذْ بِیَدِکَ ضِغْثاً فَاضْرِبْ بِهِ وَ لا تَحْنَثْ انْتَهَی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الفقیه بسنده الصحیح عن الحسن بن محبوب عن حنان بن سدیر عن عباد المکی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الحَبَن محرکة داء فی البطن یعظم منه و 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کن ایوب علیه السلام را که وقتی گرفتاری اش شدت یافت، پروردگارش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آسیب رسیده و فشار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یعقوب علیه السلام اشاره به دعا برای از بین رفتن بلایی دارد که بدان دچار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خستگی، امر ناگوار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معنای آن را وسوسه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ات طولانی شده است و پروردگارت به تو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نعمت های خداوند متعال که ایوب علیه السلام از آنها بهره مند بود و این که چگونه همه آنها از بین رفت را به یادش می آورد و امید داشت که بدین وسیله او را به اشتباه بیندازد، اما او را صبور و تسلیم امر خداوند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بیماری ایوب علیه السلام شدت یافت به طوری که مردم از او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مردم را وسوسه کرده بود که او را آلوده بشمارند و از میان خود بیرون کنند و نگذارند همسرش که به او خدمت می کرد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دلیل این کارِ آنان آزرده می شد و درد می کشید، اما شک نداشت که این درد از دستورات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هفت سال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پایت خاک زمین را کنار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حذف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ایوب علیه السلام با پایش به زمین کوبید و با لگد او چشمه آبی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دو چشمه جوشید و ایوب علیه السلام با آب یکی از آنها خود را شست و شفا یافت و از دیگری نوشید و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اَلمُغتَسَل به معنای جای تن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نام آبی می دانند که با آن شستشو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ترکه به دستت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ضِغث به معنای یک کف دست ترکه و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گفتیم این کار را بکن؛ زیرا ایوب علیه السلام به دلیل ناپسند شمردن سخن همسرش سوگند یاد کرده بود که وقتی شفا یافت او را صد بار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تعداد که سوگند خوردی ترکه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دفعه او را با آن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بکنی سوگندت را انجام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سوگند ایوب علیه السلام این بود که شیطان به صورت یک طبیب به همسر ایوب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از او خواست تا ایوب علیه السلام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او را درمان می کنم که اگر شفا یافت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شفا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همین پاداش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ایوب علیه السلام در این باره مشورت کرد و ایوب علیه السلام سوگند یاد کرد که او را حتماً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علیه السلام برای کاری بیرون رفت و در بازگشتن به خانه کُندی ورزید؛ از این رو سینه بیمار به تنگ آمد و سوگند یاد کرد که او را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او توبه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به سوی خداوند باز می گشت و خود را وقف خداوند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که تو نزد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والایی برخوردار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او بپرس که مردی بیمار، مرتکب زنا شده است و اگر حد بر او اجرا شود بیم آن می رود که بمیرد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 ببین که حضرت در این باره چه می فرماید؟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پرسش را از حضرت پرسیدم و 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خودت است یا کسی دیگر تو را به آن دستور داده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دستور داد تا این پرسش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شکمش بزرگ شده و آب آورده بود و رگ ران هایش پدیدار شده بود و با زنی بیمار زنا کرده بود را نزد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تا خوشه خرمایی را بیاورند که در آن صد ترکه باشد و با آن یک بار به آنان زد و آزادشان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رحمه الله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کتاب الفقیه حدیثی شبیه به حدیث بالا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حَبَن با حاء و باء متحرک، بیماری ای در شکم است که شکم به دلیل آن بزرگ می شود و ورم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3" w:name="__RefHeading___Toc1839633_1468164448"/>
      <w:bookmarkStart w:id="1304" w:name="_Toc547"/>
      <w:bookmarkEnd w:id="1303"/>
      <w:r>
        <w:rPr>
          <w:rtl w:val="true"/>
        </w:rPr>
        <w:t>الأخبار</w:t>
      </w:r>
      <w:bookmarkEnd w:id="1304"/>
    </w:p>
    <w:p>
      <w:pPr>
        <w:pStyle w:val="Heading5"/>
        <w:numPr>
          <w:ilvl w:val="4"/>
          <w:numId w:val="1"/>
        </w:numPr>
        <w:rPr/>
      </w:pPr>
      <w:bookmarkStart w:id="1305" w:name="__RefHeading___Toc1839635_1468164448"/>
      <w:bookmarkStart w:id="1306" w:name="_Toc548"/>
      <w:bookmarkEnd w:id="1305"/>
      <w:r>
        <w:rPr>
          <w:rtl w:val="true"/>
        </w:rPr>
        <w:t>«</w:t>
      </w:r>
      <w:r>
        <w:rPr/>
        <w:t>1</w:t>
      </w:r>
      <w:r>
        <w:rPr>
          <w:rtl w:val="true"/>
        </w:rPr>
        <w:t>»</w:t>
      </w:r>
      <w:bookmarkEnd w:id="1306"/>
    </w:p>
    <w:p>
      <w:pPr>
        <w:pStyle w:val="BookText"/>
        <w:rPr/>
      </w:pPr>
      <w:r>
        <w:rPr>
          <w:rFonts w:ascii="Amiri" w:hAnsi="Amiri" w:eastAsia="Amiri" w:cs="Amiri"/>
          <w:color w:val="111111"/>
          <w:sz w:val="28"/>
          <w:sz w:val="28"/>
          <w:szCs w:val="28"/>
          <w:rtl w:val="true"/>
          <w:lang w:bidi="ar-SA"/>
        </w:rPr>
        <w:t>کا، الکافی مُحَمَّدُ بْنُ یَحْیَی عَنْ أَحْمَدَ بْنِ مُحَمَّدٍ عَنْ مُحَمَّدِ بْنِ سِنَانٍ عَنْ عُثْمَانَ النَّوَّاءِ عَمَّنْ ذَکَرَهُ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بَلِیَّةٍ وَ یُمِیتُهُ بِکُلِّ مِیتَةٍ وَ لَا یَبْتَلِیهِ بِذَهَابِ عَقْلِهِ أَ مَا تَرَی أَیُّوبَ کَیْفَ سُلِّطَ إِبْلِیسُ عَلَی مَالِهِ وَ عَلَی وُلْدِهِ وَ عَلَی أَهْلِهِ وَ عَلَی کُلِّ شَیْ‌ءٍ مِنْهُ وَ لَمْ یُسَلَّطْ عَلَی عَقْلِهِ تُرِکَ لَهُ لِیُوَحِّدَ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عدة من أصحابنا عن سهل بن زیاد عن محمد بن سنان مثله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نوا از شخصی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مؤمن را به همه بلا ها دچار می کند و او را به همه انواع مردن می میراند، اما عقل او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چگونه شیطان بر مال، فرزندان، خانواده و همه چیز ایوب علیه السلام مسلط شد، اما بر عقلش مسلط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حفظ شد تا به وسیله آن، خداوند را یگانه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نیز شبیه به حدیث بالا به دست ما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برایش حفظ شد که به وسیله آن، خداوند عزوجل را یگانه بداند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1839637_1468164448"/>
      <w:bookmarkStart w:id="1308" w:name="_Toc549"/>
      <w:bookmarkEnd w:id="1307"/>
      <w:r>
        <w:rPr>
          <w:rtl w:val="true"/>
        </w:rPr>
        <w:t>«</w:t>
      </w:r>
      <w:r>
        <w:rPr/>
        <w:t>2</w:t>
      </w:r>
      <w:r>
        <w:rPr>
          <w:rtl w:val="true"/>
        </w:rPr>
        <w:t>»</w:t>
      </w:r>
      <w:bookmarkEnd w:id="1308"/>
    </w:p>
    <w:p>
      <w:pPr>
        <w:pStyle w:val="BookText"/>
        <w:rPr/>
      </w:pPr>
      <w:r>
        <w:rPr>
          <w:rFonts w:ascii="Amiri" w:hAnsi="Amiri" w:eastAsia="Amiri" w:cs="Amiri"/>
          <w:color w:val="111111"/>
          <w:sz w:val="28"/>
          <w:sz w:val="28"/>
          <w:szCs w:val="28"/>
          <w:rtl w:val="true"/>
          <w:lang w:bidi="ar-SA"/>
        </w:rPr>
        <w:t xml:space="preserve">کا، الکافی حُمَیْدُ بْنُ زِیَادٍ عَنِ الْحَسَنِ بْنِ مُحَمَّدٍ الْکِنْدِیِّ عَنْ أَحْمَدَ بْنِ الْحَسَنِ الْمِیثَمِیِّ عَنْ أَبَانِ بْنِ عُثْمَانَ عَنْ عَبْدِ الْأَعْلَی مَوْلَی آلِ سَامٍ قَالَ سَمِعْتُ أَبَا عَبْدِ اللَّهِ علیه السلام یَقُولُ تُؤْتَی بِالْمَرْأَةِ الْحَسْنَاءِ یَوْمَ الْقِیَامَةِ الَّتِی قَدِ افْتُتِنَتْ فِی حُسْنِهَا فَتَقُولُ یَا رَبِّ حَسَّنْتَ خَلْقِی حَتَّی لَقِیتُ مَا لَقِیتُ فَیُجَاءُ بِمَرْیَمَ علیها السلام فَیُقَالُ أَنْتِ أَحْسَنُ أَوْ هَذِهِ قَدْ حَسَّنَّاهَا فَلَمْ تُفْتَتَنْ وَ یُجَاءُ بِالرَّجُلِ الْحَسَنِ الَّذِی قَدِ افْتُتِنَ فِی حُسْنِهِ فَیَقُولُ یَا رَبِّ حَسَّنْتَ خَلْقِی حَتَّی لَقِیتُ مِنَ النِّسَاءِ مَا لَقِیتُ فَیُجَاءُ بِیُوسُفَ وَ یُقَالُ أَنْتَ أَحْسَنُ أَوْ هَذَا قَدْ حَسَّنَّاهُ فَلَمْ یُفْتَتَنْ وَ یُجَاءُ بِصَاحِبِ الْبَلَاءِ الَّذِی قَدْ أَصَابَتْهُ الْفِتْنَةُ فِی بَلَائِهِ فَیَقُولُ یَا رَبِّ شَدَّدْتَ عَلَیَّ الْبَلَاءَ حَتَّی افْتُتِنْتُ فَیُؤْتَی بِأَیُّوبَ فَیُقَالُ أَ بَلِیَّتُکَ أَشَدُّ أَوْ بَلِیَّةُ هَذَا فَقَدِ ابْتُلِیَ فَلَمْ یُفْتَتَنْ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زن زیبا که به زیبایی اش فریفته شده است را می آورند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زیبا آفریدی و به همین خاطر آن کار های مرا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مریم سلام الله علیها را می آورند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زیباتری یا این؟ ما او را زیبا کردیم، اما فریفته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زیبایی را می آورند که فریفته زیبای اش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زیبا آفریدی و به همین دلیل آن کارهای من با زنان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یوسف علیه السلام را می آورند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زیباتری یا این؟ ما او را زیبا کردیم، اما فریفته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بلا که در هنگام بلا گمراه شده است را می آورند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بلاهای سخت نازل کردی تا این که گمراه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ایوب علیه السلام را می آورند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بلای تو سخت تر بود یا بلای این؟ او به بلا دچار شد، اما گمراه نگردید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1839639_1468164448"/>
      <w:bookmarkStart w:id="1310" w:name="_Toc550"/>
      <w:bookmarkEnd w:id="1309"/>
      <w:r>
        <w:rPr>
          <w:rtl w:val="true"/>
        </w:rPr>
        <w:t>«</w:t>
      </w:r>
      <w:r>
        <w:rPr/>
        <w:t>3</w:t>
      </w:r>
      <w:r>
        <w:rPr>
          <w:rtl w:val="true"/>
        </w:rPr>
        <w:t>»</w:t>
      </w:r>
      <w:bookmarkEnd w:id="131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فَضَّالٍ عَنْ عَبْدِ اللَّهِ بْنِ بَحْرٍ عَنِ ابْنِ مُسْکَانَ عَنْ أَبِی بَصِیرٍ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بَلِیَّةِ أَیُّوبَ علیه السلام الَّتِی ابْتُلِیَ بِهَا فِی الدُّنْیَا لِأَیِّ عِلَّةٍ کَانَتْ قَالَ لِنِعْمَةٍ أَنْعَمَ اللَّهُ عَلَیْهِ بِهَا فِی الدُّنْیَا وَ أَدَّی شُکْرَهَا وَ کَانَ فِی ذَلِکَ الزَّمَانِ لَا یُحْجَبُ إِبْلِیسُ عَنْ دُونِ الْعَرْشِ </w:t>
      </w:r>
      <w:r>
        <w:rPr>
          <w:rStyle w:val="FootnoteAnchor"/>
          <w:rtl w:val="true"/>
        </w:rPr>
        <w:footnoteReference w:id="1393"/>
      </w:r>
      <w:r>
        <w:rPr>
          <w:rFonts w:ascii="Amiri" w:hAnsi="Amiri" w:eastAsia="Amiri" w:cs="Amiri"/>
          <w:color w:val="111111"/>
          <w:sz w:val="28"/>
          <w:sz w:val="28"/>
          <w:szCs w:val="28"/>
          <w:rtl w:val="true"/>
          <w:lang w:bidi="ar-SA"/>
        </w:rPr>
        <w:t xml:space="preserve">فَلَمَّا صَعِدَ وَ رَأَی شُکْرَ نِعْمَةِ أَیُّوبَ حَسَدَهُ إِبْلِیسُ فَقَالَ یَا رَبِّ إِنَّ أَیُّوبَ لَمْ یُؤَدِّ إِلَیْکَ شُکْرَ هَذِهِ النِّعْمَةِ </w:t>
      </w:r>
      <w:r>
        <w:rPr>
          <w:rStyle w:val="FootnoteAnchor"/>
          <w:rtl w:val="true"/>
        </w:rPr>
        <w:footnoteReference w:id="1394"/>
      </w:r>
      <w:r>
        <w:rPr>
          <w:rFonts w:ascii="Amiri" w:hAnsi="Amiri" w:eastAsia="Amiri" w:cs="Amiri"/>
          <w:color w:val="111111"/>
          <w:sz w:val="28"/>
          <w:sz w:val="28"/>
          <w:szCs w:val="28"/>
          <w:rtl w:val="true"/>
          <w:lang w:bidi="ar-SA"/>
        </w:rPr>
        <w:t xml:space="preserve">إِلَّا بِمَا أَعْطَیْتَهُ مِنَ الدُّنْیَا وَ لَوْ حَرَمْتَهُ دُنْیَاهُ مَا أَدَّی إِلَیْکَ شُکْرَ نِعْمَةٍ أَبَداً فَسَلِّطْنِی عَلَی دُنْیَاهُ حَتَّی تَعْلَمَ أَنَّهُ لَا یُؤَدِّی إِلَیْکَ شُکْرَ نِعْمَةٍ أَبَداً فَقِیلَ لَهُ قَدْ سَلَّطْتُکَ عَلَی مَالِهِ وَ وُلْدِهِ قَالَ فَانْحَدَرَ إِبْلِیسُ فَلَمْ یُبْقِ لَهُ </w:t>
      </w:r>
      <w:r>
        <w:rPr>
          <w:rStyle w:val="FootnoteAnchor"/>
          <w:rtl w:val="true"/>
        </w:rPr>
        <w:footnoteReference w:id="1395"/>
      </w:r>
      <w:r>
        <w:rPr>
          <w:rFonts w:ascii="Amiri" w:hAnsi="Amiri" w:eastAsia="Amiri" w:cs="Amiri"/>
          <w:color w:val="111111"/>
          <w:sz w:val="28"/>
          <w:sz w:val="28"/>
          <w:szCs w:val="28"/>
          <w:rtl w:val="true"/>
          <w:lang w:bidi="ar-SA"/>
        </w:rPr>
        <w:t xml:space="preserve">مَالًا وَ لَا وَلَداً إِلَّا أَعْطَبَهُ </w:t>
      </w:r>
      <w:r>
        <w:rPr>
          <w:rStyle w:val="FootnoteAnchor"/>
          <w:rtl w:val="true"/>
        </w:rPr>
        <w:footnoteReference w:id="1396"/>
      </w:r>
      <w:r>
        <w:rPr>
          <w:rFonts w:ascii="Amiri" w:hAnsi="Amiri" w:eastAsia="Amiri" w:cs="Amiri"/>
          <w:color w:val="111111"/>
          <w:sz w:val="28"/>
          <w:sz w:val="28"/>
          <w:szCs w:val="28"/>
          <w:rtl w:val="true"/>
          <w:lang w:bidi="ar-SA"/>
        </w:rPr>
        <w:t xml:space="preserve">فَازْدَادَ أَیُّوبُ لِلَّهِ شُکْراً وَ حَمْداً فَقَالَ فَسَلِّطْنِی عَلَی زَرْعِهِ یَا رَبِّ قَالَ قَدْ فَعَلْتُ فَجَاءَ مَعَ شَیَاطِینِهِ فَنَفَخَ فِیهِ فَاحْتَرَقَ فَازْدَادَ أَیُّوبُ لِلَّهِ شُکْراً وَ حَمْداً فَقَالَ یَا رَبِّ سَلِّطْنِی عَلَی غَنَمِهِ فَسَلَّطَهُ عَلَی غَنَمِهِ فَأَهْلَکَهَا فَازْدَادَ أَیُّوبُ لِلَّهِ شُکْراً وَ حَمْداً فَقَالَ یَا رَبِّ سَلِّطْنِی عَلَی بَدَنِهِ فَسَلَّطَهُ عَلَی بَدَنِهِ مَا خَلَا عَقْلَهُ وَ عَیْنَیْهِ فَنَفَخَ فِیهِ إِبْلِیسُ فَصَارَ قَرْحَةً وَاحِدَةً مِنْ قَرْنِهِ إِلَی قَدَمِهِ فَبَقِیَ فِی ذَلِکَ دَهْراً طَوِیلًا یَحْمَدُ اللَّهَ وَ یَشْکُرُهُ حَتَّی وَقَعَ فِی بَدَنِهِ الدُّودُ وَ کَانَتْ تَخْرُجُ مِنْ بَدَنِهِ </w:t>
      </w:r>
      <w:r>
        <w:rPr>
          <w:rStyle w:val="FootnoteAnchor"/>
          <w:rtl w:val="true"/>
        </w:rPr>
        <w:footnoteReference w:id="1397"/>
      </w:r>
      <w:r>
        <w:rPr>
          <w:rFonts w:ascii="Amiri" w:hAnsi="Amiri" w:eastAsia="Amiri" w:cs="Amiri"/>
          <w:color w:val="111111"/>
          <w:sz w:val="28"/>
          <w:sz w:val="28"/>
          <w:szCs w:val="28"/>
          <w:rtl w:val="true"/>
          <w:lang w:bidi="ar-SA"/>
        </w:rPr>
        <w:t xml:space="preserve">فَیَرُدُّهَا وَ یَقُولُ لَهَا ارْجِعِی إِلَی مَوْضِعِکِ الَّذِی خَلَقَکِ اللَّهُ مِنْهُ وَ نَتُنَ حَتَّی أَخْرَجَهُ أَهْلُ الْقَرْیَةِ مِنَ الْقَرْیَةِ وَ أَلْقَوْهُ عَلَی الْمَزْبَلَةِ </w:t>
      </w:r>
      <w:r>
        <w:rPr>
          <w:rStyle w:val="FootnoteAnchor"/>
          <w:rtl w:val="true"/>
        </w:rPr>
        <w:footnoteReference w:id="1398"/>
      </w:r>
      <w:r>
        <w:rPr>
          <w:rFonts w:ascii="Amiri" w:hAnsi="Amiri" w:eastAsia="Amiri" w:cs="Amiri"/>
          <w:color w:val="111111"/>
          <w:sz w:val="28"/>
          <w:sz w:val="28"/>
          <w:szCs w:val="28"/>
          <w:rtl w:val="true"/>
          <w:lang w:bidi="ar-SA"/>
        </w:rPr>
        <w:t xml:space="preserve">خَارِجَ الْقَرْیَةِ وَ کَانَتِ امْرَأَتُهُ رَحْمَةَ بِنْتَ یُوسُفَ بْنِ یَعْقُوبَ بْنِ </w:t>
      </w:r>
      <w:r>
        <w:rPr>
          <w:rStyle w:val="FootnoteAnchor"/>
          <w:rtl w:val="true"/>
        </w:rPr>
        <w:footnoteReference w:id="1399"/>
      </w:r>
      <w:r>
        <w:rPr>
          <w:rFonts w:ascii="Amiri" w:hAnsi="Amiri" w:eastAsia="Amiri" w:cs="Amiri"/>
          <w:color w:val="111111"/>
          <w:sz w:val="28"/>
          <w:sz w:val="28"/>
          <w:szCs w:val="28"/>
          <w:rtl w:val="true"/>
          <w:lang w:bidi="ar-SA"/>
        </w:rPr>
        <w:t xml:space="preserve">إِسْحَاقَ بْنِ إِبْرَاهِیمَ خَلِیلِ اللَّهِ صَلَّی اللَّهُ عَلَیْهِمْ وَ عَلَیْهَا تَتَصَدَّقُ مِنَ النَّاسِ وَ تَأْتِیهِ بِمَا تَجِدُهُ قَالَ فَلَمَّا طَالَ عَلَیْهِ الْبَلَاءُ وَ رَأَی إِبْلِیسُ صَبْرَهُ أَتَی أَصْحَاباً لَهُ کَانُوا رُهْبَاناً فِی الْجِبَالِ وَ قَالَ لَهُمْ مُرُّوا بِنَا إِلَی هَذَا الْعَبْدِ الْمُبْتَلَی فَنَسْأَلَهُ عَنْ بَلِیَّتِهِ فَرَکِبُوا بِغَالًا شُهْباً وَ جَاءُوا فَلَمَّا دَنَوْا مِنْهُ نَفَرَتْ بِغَالُهُمْ مِنْ نَتْنِ رِیحِهِ فَقَرَنُوا بَعْضاً إِلَی بَعْضٍ </w:t>
      </w:r>
      <w:r>
        <w:rPr>
          <w:rStyle w:val="FootnoteAnchor"/>
          <w:rtl w:val="true"/>
        </w:rPr>
        <w:footnoteReference w:id="1400"/>
      </w:r>
      <w:r>
        <w:rPr>
          <w:rFonts w:ascii="Amiri" w:hAnsi="Amiri" w:eastAsia="Amiri" w:cs="Amiri"/>
          <w:color w:val="111111"/>
          <w:sz w:val="28"/>
          <w:sz w:val="28"/>
          <w:szCs w:val="28"/>
          <w:rtl w:val="true"/>
          <w:lang w:bidi="ar-SA"/>
        </w:rPr>
        <w:t xml:space="preserve">ثُمَّ مَشَوْا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وَ کَانَ فِیهِمْ شَابٌّ حَدَثُ السِّنِّ فَقَعَدُوا إِلَیْهِ فَقَالُوا یَا أَیُّوبُ لَوْ أَخْبَرْتَنَا بِذَنْبِکَ لَعَلَّ اللَّهَ کَانَ یُهْلِکُنَا إِذَا سَأَلْنَاهُ وَ مَا نَرَی ابْتِلَاءَکَ الَّذِی لَمْ یُبْتَلَ بِهِ أَحَدٌ إِلَّا مِنْ أَمْرٍ کُنْتَ تَسْتُرُهُ فَقَالَ أَیُّوبُ وَ عِزَّةِ رَبِّی إِنَّهُ لَیَعْلَمُ أَنِّی مَا أَکَلْتُ طَعَاماً إِلَّا وَ یَتِیمٌ أَوْ ضَعِیفٌ یَأْکُلُ مَعِی وَ مَا عَرَضَ لِی أَمْرَانِ کِلَاهُمَا طَاعَةٌ لِلَّهِ إِلَّا أَخَذْتُ بِأَشَدِّهِمَا عَلَی بَدَنِی فَقَالَ الشَّابُّ سَوْأَةً لَکُمْ عَمَدْتُمْ إِلَی نَبِیِّ اللَّهِ فَعَیَّرْتُمُوهُ حَتَّی أَظْهَرَ مِنْ عِبَادَةِ رَبِّهِ </w:t>
      </w:r>
      <w:r>
        <w:rPr>
          <w:rStyle w:val="FootnoteAnchor"/>
          <w:rtl w:val="true"/>
        </w:rPr>
        <w:footnoteReference w:id="1401"/>
      </w:r>
      <w:r>
        <w:rPr>
          <w:rFonts w:ascii="Amiri" w:hAnsi="Amiri" w:eastAsia="Amiri" w:cs="Amiri"/>
          <w:color w:val="111111"/>
          <w:sz w:val="28"/>
          <w:sz w:val="28"/>
          <w:szCs w:val="28"/>
          <w:rtl w:val="true"/>
          <w:lang w:bidi="ar-SA"/>
        </w:rPr>
        <w:t xml:space="preserve">مَا کَانَ یَسْتُرُهَا فَقَالَ أَیُّوبُ یَا رَبِّ لَوْ جَلَسْتُ مَجْلِسَ الْحَکَمِ مِنْکَ لَأَدْلَیْتُ بِحُجَّتِی فَبَعَثَ اللَّهُ إِلَیْهِ غَمَامَةً فَقَالَ یَا أَیُّوبُ أَدْلِنِی بِحُجَّتِکَ فَقَدْ أَقْعَدْتُکَ مَقْعَدَ الْحَکَمِ </w:t>
      </w:r>
      <w:r>
        <w:rPr>
          <w:rStyle w:val="FootnoteAnchor"/>
          <w:rtl w:val="true"/>
        </w:rPr>
        <w:footnoteReference w:id="1402"/>
      </w:r>
      <w:r>
        <w:rPr>
          <w:rFonts w:ascii="Amiri" w:hAnsi="Amiri" w:eastAsia="Amiri" w:cs="Amiri"/>
          <w:color w:val="111111"/>
          <w:sz w:val="28"/>
          <w:sz w:val="28"/>
          <w:szCs w:val="28"/>
          <w:rtl w:val="true"/>
          <w:lang w:bidi="ar-SA"/>
        </w:rPr>
        <w:t xml:space="preserve">وَ هَا أَنَا ذَا قَرِیبٌ وَ لَمْ أَزَلْ فَقَالَ یَا رَبِّ إِنَّکَ لَتَعْلَمُ أَنَّهُ لَمْ یَعْرِضْ لِی أَمْرَانِ قَطُّ کِلَاهُمَا لَکَ طَاعَةٌ إِلَّا أَخَذْتُ بِأَشَدِّهِمَا عَلَی نَفْسِی أَ لَمْ أَحْمَدْکَ أَ لَمْ أَشْکُرْکَ أَ لَمْ أُسَبِّحْکَ قَالَ فَنُودِیَ مِنَ الْغَمَامَةِ بِعَشَرَةِ آلَافِ لِسَانٍ یَا أَیُّوبُ مَنْ صَیَّرَکَ تَعْبُدُ اللَّهَ وَ النَّاسُ عَنْهُ غَافِلُونَ وَ تَحْمَدُهُ وَ تُسَبِّحُهُ وَ تُکَبِّرُهُ وَ النَّاسُ عَنْهُ غَافِلُونَ أَ تَمُنُّ عَلَی اللَّهِ بِمَا لِلَّهِ الْمَنُّ فِیهِ عَلَیْکَ </w:t>
      </w:r>
      <w:r>
        <w:rPr>
          <w:rStyle w:val="FootnoteAnchor"/>
          <w:rtl w:val="true"/>
        </w:rPr>
        <w:footnoteReference w:id="1403"/>
      </w:r>
      <w:r>
        <w:rPr>
          <w:rFonts w:ascii="Amiri" w:hAnsi="Amiri" w:eastAsia="Amiri" w:cs="Amiri"/>
          <w:color w:val="111111"/>
          <w:sz w:val="28"/>
          <w:sz w:val="28"/>
          <w:szCs w:val="28"/>
          <w:rtl w:val="true"/>
          <w:lang w:bidi="ar-SA"/>
        </w:rPr>
        <w:t xml:space="preserve">قَالَ فَأَخَذَ أَیُّوبُ التُّرَابَ فَوَضَعَهُ فِی فِیهِ ثُمَّ قَالَ لَکَ الْعُتْبَی یَا رَبِّ أَنْتَ الَّذِی فَعَلْتَ ذَلِکَ بِی قَالَ فَأَنْزَلَ اللَّهُ عَلَیْهِ مَلَکاً فَرَکَضَ بِرِجْلِهِ فَخَرَجَ الْمَاءُ فَغَسَّلَهُ بِذَلِکَ الْمَاءِ فَعَادَ أَحْسَنَ مَا کَانَ وَ أَطْرَأَ وَ أَنْبَتَ اللَّهُ عَلَیْهِ رَوْضَةً خَضْرَاءَ وَ رَدَّ عَلَیْهِ أَهْلَهُ وَ مَالَهُ وَ وُلْدَهُ وَ زَرْعَهُ وَ قَعَدَ مَعَهُ الْمَلَکُ یُحَدِّثُهُ وَ یُؤْنِسُهُ فَأَقْبَلَتِ امْرَأَتُهُ وَ مَعَهَا الْکِسَرُ </w:t>
      </w:r>
      <w:r>
        <w:rPr>
          <w:rStyle w:val="FootnoteAnchor"/>
          <w:rtl w:val="true"/>
        </w:rPr>
        <w:footnoteReference w:id="1404"/>
      </w:r>
      <w:r>
        <w:rPr>
          <w:rFonts w:ascii="Amiri" w:hAnsi="Amiri" w:eastAsia="Amiri" w:cs="Amiri"/>
          <w:color w:val="111111"/>
          <w:sz w:val="28"/>
          <w:sz w:val="28"/>
          <w:szCs w:val="28"/>
          <w:rtl w:val="true"/>
          <w:lang w:bidi="ar-SA"/>
        </w:rPr>
        <w:t xml:space="preserve">فَلَمَّا انْتَهَتْ إِلَی الْمَوْضِعِ إِذاً الْمَوْضِعُ مُتَغَیِّرٌ وَ إِذاً رَجُلَانِ جَالِسَانِ فَبَکَتْ وَ صَاحَتْ وَ قَالَتْ یَا أَیُّوبُ مَا دَهَاکَ فَنَادَاهَا أَیُّوبُ فَأَقْبَلَتْ فَلَمَّا رَأَتْهُ وَ قَدْ رَدَّ اللَّهُ عَلَیْهِ بَدَنَهُ وَ نِعْمَتَهُ سَجَدَتْ لِلَّهِ شُکْراً فَرَأَی ذَوَائِبَهَا </w:t>
      </w:r>
      <w:r>
        <w:rPr>
          <w:rStyle w:val="FootnoteAnchor"/>
          <w:rtl w:val="true"/>
        </w:rPr>
        <w:footnoteReference w:id="1405"/>
      </w:r>
      <w:r>
        <w:rPr>
          <w:rFonts w:ascii="Amiri" w:hAnsi="Amiri" w:eastAsia="Amiri" w:cs="Amiri"/>
          <w:color w:val="111111"/>
          <w:sz w:val="28"/>
          <w:sz w:val="28"/>
          <w:szCs w:val="28"/>
          <w:rtl w:val="true"/>
          <w:lang w:bidi="ar-SA"/>
        </w:rPr>
        <w:t xml:space="preserve">مَقْطُوعَةً وَ ذَلِکَ أَنَّهَا سَأَلَتْ قَوْماً أَنْ یُعْطُوهَا مَا تَحْمِلُهُ إِلَی أَیُّوبَ مِنَ الطَّعَامِ وَ کَانَتْ حَسَنَةَ الذُّؤَابَةِ فَقَالُوا لَهَا تَبِیعِینَّا ذُؤَابَتَکِ هَذِهِ حَتَّی نُعْطِیَکِ فَقَطَعَتْهَا </w:t>
      </w:r>
      <w:bookmarkStart w:id="1311" w:name="pg13749_126847"/>
    </w:p>
    <w:p>
      <w:pPr>
        <w:pStyle w:val="BookText"/>
        <w:rPr/>
      </w:pPr>
      <w:bookmarkEnd w:id="1311"/>
      <w:r>
        <w:rPr>
          <w:rFonts w:ascii="Amiri" w:hAnsi="Amiri" w:eastAsia="Amiri" w:cs="Amiri"/>
          <w:color w:val="111111"/>
          <w:sz w:val="28"/>
          <w:sz w:val="28"/>
          <w:szCs w:val="28"/>
          <w:rtl w:val="true"/>
          <w:lang w:bidi="ar-SA"/>
        </w:rPr>
        <w:t xml:space="preserve">وَ دَفَعَتْهَا إِلَیْهِمْ وَ أَخَذَتْ مِنْهُمْ طَعَاماً لِأَیُّوبَ فَلَمَّا رَآهَا مَقْطُوعَةَ الشَّعْرِ غَضِبَ وَ حَلَفَ عَلَیْهَا أَنْ یَضْرِبَهَا مِائَةً فَأَخْبَرَتْهُ أَنَّهُ کَانَ سَبَبُهُ کَیْتَ وَ کَیْتَ </w:t>
      </w:r>
      <w:r>
        <w:rPr>
          <w:rStyle w:val="FootnoteAnchor"/>
          <w:rtl w:val="true"/>
        </w:rPr>
        <w:footnoteReference w:id="1406"/>
      </w:r>
      <w:r>
        <w:rPr>
          <w:rFonts w:ascii="Amiri" w:hAnsi="Amiri" w:eastAsia="Amiri" w:cs="Amiri"/>
          <w:color w:val="111111"/>
          <w:sz w:val="28"/>
          <w:sz w:val="28"/>
          <w:szCs w:val="28"/>
          <w:rtl w:val="true"/>
          <w:lang w:bidi="ar-SA"/>
        </w:rPr>
        <w:t xml:space="preserve">فَاغْتَمَّ أَیُّوبُ مِنْ ذَلِکَ فَأَوْحَی اللَّهُ إِلَیْهِ وَ خُذْ بِیَدِکَ ضِغْثاً فَاضْرِبْ بِهِ وَ لا تَحْنَثْ فَأَخَذَ مِائَةَ شِمْرَاخٍ فَضَرَبَهَا ضَرْبَةً وَاحِدَةً فَخَرَجَ مِنْ یَمِینِهِ </w:t>
      </w:r>
      <w:r>
        <w:rPr>
          <w:rStyle w:val="FootnoteAnchor"/>
          <w:rtl w:val="true"/>
        </w:rPr>
        <w:footnoteReference w:id="1407"/>
      </w:r>
      <w:r>
        <w:rPr>
          <w:rFonts w:ascii="Amiri" w:hAnsi="Amiri" w:eastAsia="Amiri" w:cs="Amiri"/>
          <w:color w:val="111111"/>
          <w:sz w:val="28"/>
          <w:sz w:val="28"/>
          <w:szCs w:val="28"/>
          <w:rtl w:val="true"/>
          <w:lang w:bidi="ar-SA"/>
        </w:rPr>
        <w:t xml:space="preserve">ثُمَّ قَالَ وَ وَهَبْنا لَهُ أَهْلَهُ وَ مِثْلَهُمْ مَعَهُمْ رَحْمَةً مِنَّا وَ ذِکْری لِأُولِی الْأَلْبابِ قَالَ فَرَدَّ اللَّهُ عَلَیْهِ أَهْلَهُ الَّذِینَ مَاتُوا قَبْلَ الْبَلِیَّةِ وَ رَدَّ عَلَیْهِ أَهْلَهُ الَّذِینَ مَاتُوا بَعْدَ مَا أَصَابَهُمُ الْبَلَاءُ کُلَّهُمْ أَحْیَاهُمُ اللَّهُ تَعَالَی لَهُ فَعَاشُوا مَعَهُ وَ سُئِلَ أَیُّوبُ بَعْدَ مَا عَافَاهُ اللَّهُ أَیُّ شَیْ‌ءٍ کَانَ أَشَدَّ عَلَیْکَ مِمَّا مَرَّ عَلَیْکَ قَالَ شَمَاتَةُ الْأَعْدَاءِ قَالَ فَأَمْطَرَ اللَّهُ عَلَیْهِ فِی دَارِهِ فَرَاشَ الذَّهَبِ وَ کَانَ یَجْمَعُهُ فَإِذَا ذَهَبَ </w:t>
      </w:r>
      <w:r>
        <w:rPr>
          <w:rStyle w:val="FootnoteAnchor"/>
          <w:rtl w:val="true"/>
        </w:rPr>
        <w:footnoteReference w:id="1408"/>
      </w:r>
      <w:r>
        <w:rPr>
          <w:rFonts w:ascii="Amiri" w:hAnsi="Amiri" w:eastAsia="Amiri" w:cs="Amiri"/>
          <w:color w:val="111111"/>
          <w:sz w:val="28"/>
          <w:sz w:val="28"/>
          <w:szCs w:val="28"/>
          <w:rtl w:val="true"/>
          <w:lang w:bidi="ar-SA"/>
        </w:rPr>
        <w:t xml:space="preserve">الرِّیحُ مِنْهُ بِشَیْ‌ءٍ عَدَا خَلْفَهُ فَرَدَّهُ فَقَالَ لَهُ جَبْرَئِیلُ مَا تَشْبَعُ یَا أَیُّوبُ قَالَ وَ مَنْ یَشْبَعُ مِنْ رِزْقِ رَبِّهِ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از امام صادق علیه السلام پرسیدم که دلیل بلا هایی که ایوب علیه السلام در دنیا بدآنها دچار شد چه بود؟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نعمتی بود که خداوند در دنیا به او داد و او شکرش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از دیده شیطان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ابلیس بالا رفت و شکر نعمت ایوب علیه السلام را دید به او حسادت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ایوب تنها به دلیل این که دنیا را به او دادی شکر این نعمت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شکر این نعمت ها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جای آورده است و اگر او را محروم می کردی هیچ گاه شکر این نعمت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بر دنیایش مسلط کن تا بدانی که او هرگز شکر این نعمت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اموال و فرزندانش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سرازیر شد و همه اموال و فرزندان ایوب علیه السلام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و ستایش ایوب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محصولات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همراه شیاطین خود آمد و در محصولات ایوب علیه السلام دمید و آن محصولات،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و ستایش ایوب علیه السلام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گوسفندان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گوسفندان ایوب علیه السلام مسلط کرد و ابلیس،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و ستایش ایوب علیه السلام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بدن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تمام بدن ایوب علیه السلام به جز عقل و چشمانش مسلط کرد و او در بدن ایوب علیه السلام دمید و بدنش تبدیل به یک جوش از سر تا پایش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ایوب علیه السلام در این حالت مدت زمان زیادی ماند و خداوند را ستایش و از او سپاسگذاری می کرد تا این که در بدنش کرم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از بدن ایوب علیه السلام بیرون می آمد، اما او آن را باز می گرداند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که خداوند تو را از آن جا آفریده است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ایوب علیه السلام فاسد گردید تا این که مردم روستا او را از روستا بیرون کردند و در زباله دانی ای بیرون از روستا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رحمت دختر یوسف بن یعقوب 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دختر افراثیم بن یوسف بن یعقوب آمده که ظاهر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ابراهیم خلیل الله صلوات الله علیهم و علیها از مردم صدقه می گرفت و آن چه می یافت را برای ایوب علیه السلام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 و گرفتاری اش طولانی گردید و ابلیس صبر او را دید، نزد یاران او که راهبانی در کوه ها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کنار این بنده بلا دیده بگذریم و از او درباره بلا و گرفتاری اش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استر های خاکستری رنگی شدند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او شدند استر هایشان از بوی بد او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استرها را کنار یکدیگر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در میان آنان، جوان کم سنی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کنار ایوب علیه السلام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ای کاش ما را از گناهت آگاه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ما آن را از خداوند بپرسیم او ما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مبتلا شدن تو به این بلا که تا به حال کسی به آن مبتلا نشده به دلیل کاری بوده است که تو آن را پنهان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پروردگارم، او می داند که من هر غذایی که می خوردم یتیم یا انسان ضعیفی را در غذای خود شریک می کردم و هر گاه دو کار در طاعت خداوند بر من عرضه می شد مشکل ترین آنها بر بدنم را انتخاب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سوی پیامبر خدا آمدید و او را سرزنش کردید تا این که عبادت پروردگارش که مخفی داشته بود را آشکار کند؟ 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 جایگاه داور تو می نشستم دلیلم را ارائه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را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دلیلت را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جایگاه داور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طرف نزاع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نشانده ام و پیوسته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هر گاه دو کار در راه طاعت تو بر من عرضه می شد من کاری که انجامش برایم دشوار تر بود را بر می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ستایش نکردم؟ آیا تو را سپاس نگفتم؟ آیا تو را تسبیح نکردم؟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از سوی آن ابر با هزار زبان</w:t>
      </w:r>
    </w:p>
    <w:p>
      <w:pPr>
        <w:pStyle w:val="BookText"/>
        <w:rPr/>
      </w:pPr>
      <w:r>
        <w:rPr>
          <w:rFonts w:ascii="IRNazanin" w:hAnsi="IRNazanin" w:eastAsia="IRNazanin"/>
          <w:color w:val="111111"/>
          <w:sz w:val="28"/>
          <w:sz w:val="28"/>
          <w:szCs w:val="28"/>
          <w:rtl w:val="true"/>
          <w:lang w:bidi="fa-IR"/>
        </w:rPr>
        <w:t>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تو را واداشت تا خدایی را عبادت کنی که مردم از او غافلند؟ چه کسی تو را واداشت تا خدایی را ستایش و تسبیح کنی و بزرگ بداری که مردم از او غافلند؟ آیا بر خدا به چیزی منت می گذاری که خداوند، مستحق منت گذاری درباره آن بر توست؟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خاک برگرفت و در دهانش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بودی که مرا به آن کارها واداشتی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بر ایوب علیه السلام نازل فرمود و با پاهایش بر زمین کوبید و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آب، خود را شستشو کرد و زیباتر و تازه تر از قبل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باغ سرسبزی را برای او رویانید و خانواده، اموال، فرزندان و محصولاتش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با او نشست و با او سخن گفته و همدم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علیه السلام که پاره استخوانی به همراه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رسید، ناگهان دید که آن جا تغییر کرده است و دو مرد در آن جا نشست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گریست،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بر سرت آمد؟ ایوب علیه السلام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آورد و چون ایوب علیه السلام را دید که خداوند، بدن و نعمتش را به او بازگردانده است،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ایوب به گیسوان او که بریده شده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گیسوان او از این قرار بود که او از قومی مقداری غذا خواست تا برای ایوب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گیسوان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تو غذا دهیم باید گیسوانت را به ما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گیسوانش را برید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 به آنان داد و از آنان غذایی برای ایوب علیه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ایوب علیه السلام به او افتاد که مویش بریده شده است، خشمگین شد و سوگند یاد کرد که او را صد بار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او را آگاه کرد که دلیل این کارش چنین و 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ایوب علیه السلام از سوگندی که خورد،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صد ترکه برداشت و با آنها یک بار به او زد و سوگندش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را و نظایر آنها را همراه آنها به او بخشیدیم تا رحمتی از جانب ما و عبرتی برای خردمندان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کسان او را که پیش از مبتلا شدن به بلا و پس از آن مرده بودند، به او بازگرداند و همه را زنده کرد و آنان به همراه او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ایوب علیه السلام پس از آن که خداوند، او را شفا داد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بلا هایی که بر تو گذشت دشوار تر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در خانه اش بستری از زر بارانید و او آن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باد مقداری از آن زر را می برد او به دنبالش می رفت و آن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آیا سیر نمی شوی؟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روزی پروردگارش سیر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1839641_1468164448"/>
      <w:bookmarkStart w:id="1313" w:name="_Toc551"/>
      <w:bookmarkEnd w:id="1312"/>
      <w:r>
        <w:rPr>
          <w:rtl w:val="true"/>
        </w:rPr>
        <w:t>بیان</w:t>
      </w:r>
      <w:bookmarkEnd w:id="1313"/>
    </w:p>
    <w:p>
      <w:pPr>
        <w:pStyle w:val="BookText"/>
        <w:rPr/>
      </w:pPr>
      <w:r>
        <w:rPr>
          <w:rFonts w:ascii="IRNazanin" w:hAnsi="IRNazanin" w:eastAsia="IRNazanin"/>
          <w:color w:val="111111"/>
          <w:sz w:val="28"/>
          <w:sz w:val="28"/>
          <w:szCs w:val="28"/>
          <w:rtl w:val="true"/>
          <w:lang w:bidi="fa-IR"/>
        </w:rPr>
        <w:t xml:space="preserve">قوله لعل الله یهلکنا أی لا یمکننا أن نسأل الله تعالی عن ذنبک لعلو قدرک عنده تعالی و استعلامهم منه تعالی إما بتوسط نبی آخر أو بأنفسهم إذ کان فی تلک الأزمنة یتأتی مثل ذلک لغیر الأنبیاء أیضا کما نقل و یحتمل أن یکون سؤال العفو عن ذنبه و الاستغفار له و أدلی بحجته أی احتج بها و العتبی بالضم الرجوع عن الذنب و الإساءة و الرکض تحریک الرجل قولها ما دهاک أی ما أصابک من الداهیة و البلاء و الضغث بالکسر الحزمة الصغیرة من الحشیش و غیره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آمده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ما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 توانیم به دلیل جایگاه والایت نزد خداوند متعال از او درباره گناهت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آنان از خداوند متعال یا به واسطه یک پیامبر دیگر و یا از طریق خودشان صورت می گرفت؛ چرا که بنابر احادیث، چنین کاری در آن زمان برای افرادی که پیامبر نبودند نیز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آنان، درخواست بخشش و آمرزش برای گناهش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 بِحُجَّتِهِ یعنی با دلیل خود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اَلعُتبی به ضم عین به معنای توبه از گناه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اَلرَّکض به معنای حرکت دادن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همسر ایوب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بلایی سرت آمده است؟ ضِغث به کسر ضاد یعنی یک بسته از گیاه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839643_1468164448"/>
      <w:bookmarkStart w:id="1315" w:name="_Toc552"/>
      <w:bookmarkEnd w:id="1314"/>
      <w:r>
        <w:rPr>
          <w:rtl w:val="true"/>
        </w:rPr>
        <w:t>«</w:t>
      </w:r>
      <w:r>
        <w:rPr/>
        <w:t>4</w:t>
      </w:r>
      <w:r>
        <w:rPr>
          <w:rtl w:val="true"/>
        </w:rPr>
        <w:t>»</w:t>
      </w:r>
      <w:bookmarkEnd w:id="131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مَاجِیلَوَیْهِ عَنْ عَمِّهِ عَنِ الْبَرْقِیِّ عَنْ أَبِیهِ عَنِ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کَانَتْ بَلِیَّةُ أَیُّوبَ الَّتِی ابْتُلِیَ بِهَا فِی الدُّنْیَا </w:t>
      </w:r>
      <w:bookmarkStart w:id="1316" w:name="pg13749_126848"/>
    </w:p>
    <w:p>
      <w:pPr>
        <w:pStyle w:val="BookText"/>
        <w:rPr/>
      </w:pPr>
      <w:bookmarkEnd w:id="1316"/>
      <w:r>
        <w:rPr>
          <w:rFonts w:ascii="Amiri" w:hAnsi="Amiri" w:eastAsia="Amiri" w:cs="Amiri"/>
          <w:color w:val="111111"/>
          <w:sz w:val="28"/>
          <w:sz w:val="28"/>
          <w:szCs w:val="28"/>
          <w:rtl w:val="true"/>
          <w:lang w:bidi="ar-SA"/>
        </w:rPr>
        <w:t xml:space="preserve">لِنِعْمَةٍ أَنْعَمَ اللَّهُ بِهَا عَلَیْهِ فَأَدَّی شُکْرَهَا وَ کَانَ إِبْلِیسُ فِی ذَلِکَ الزَّمَانِ لَا یُحْجَبُ دُونَ الْعَرْشِ فَلَمَّا صَعِدَ عَمَلُ أَیُّوبَ بِأَدَاءِ شُکْرِ النِّعْمَةِ حَسَدَهُ إِبْلِیسُ فَقَالَ یَا رَبِّ إِنَّ أَیُّوبَ لَمْ یُؤَدِّ شُکْرَ هَذِهِ النِّعْمَةِ إِلَّا بِمَا أَعْطَیْتَهُ مِنَ الدُّنْیَا فَلَوْ حُلْتَ بَیْنَهُ وَ بَیْنَ دُنْیَاهُ مَا أَدَّی إِلَیْکَ شُکْرَ نِعْمَةٍ فَسَلِّطْنِی عَلَی دُنْیَاهُ تَعْلَمْ أَنَّهُ لَا یُؤَدِّی شُکْرَ نِعْمَةٍ فَقَالَ قَدْ سَلَّطْتُکَ عَلَی دُنْیَاهُ فَلَمْ یَدَعْ لَهُ دُنْیَا وَ لَا وَلَداً إِلَّا أَهْلَکَ کُلَّ ذَلِکَ وَ هُوَ یَحْمَدُ اللَّهَ عَزَّ وَ جَلَّ ثُمَّ رَجَعَ إِلَیْهِ فَقَالَ یَا رَبِّ إِنَّ أَیُّوبَ یَعْلَمُ أَنَّکَ سَتَرُدُّ إِلَیْهِ دُنْیَاهُ الَّتِی أَخَذْتَهَا مِنْهُ فَسَلِّطْنِی عَلَی بَدَنِهِ حَتَّی تَعْلَمَ أَنَّهُ لَا یُؤَدِّی شُکْرَ نِعْمَةٍ </w:t>
      </w:r>
      <w:r>
        <w:rPr>
          <w:rStyle w:val="FootnoteAnchor"/>
          <w:rtl w:val="true"/>
        </w:rPr>
        <w:footnoteReference w:id="1411"/>
      </w:r>
      <w:r>
        <w:rPr>
          <w:rFonts w:ascii="Amiri" w:hAnsi="Amiri" w:eastAsia="Amiri" w:cs="Amiri"/>
          <w:color w:val="111111"/>
          <w:sz w:val="28"/>
          <w:sz w:val="28"/>
          <w:szCs w:val="28"/>
          <w:rtl w:val="true"/>
          <w:lang w:bidi="ar-SA"/>
        </w:rPr>
        <w:t xml:space="preserve">قَالَ عَزَّ وَ جَلَّ قَدْ سَلَّطْتُکَ عَلَی بَدَنِهِ مَا عَدَا عَیْنَیْهِ </w:t>
      </w:r>
      <w:r>
        <w:rPr>
          <w:rStyle w:val="FootnoteAnchor"/>
          <w:rtl w:val="true"/>
        </w:rPr>
        <w:footnoteReference w:id="1412"/>
      </w:r>
      <w:r>
        <w:rPr>
          <w:rFonts w:ascii="Amiri" w:hAnsi="Amiri" w:eastAsia="Amiri" w:cs="Amiri"/>
          <w:color w:val="111111"/>
          <w:sz w:val="28"/>
          <w:sz w:val="28"/>
          <w:szCs w:val="28"/>
          <w:rtl w:val="true"/>
          <w:lang w:bidi="ar-SA"/>
        </w:rPr>
        <w:t xml:space="preserve">وَ قَلْبَهُ وَ لِسَانَهُ وَ سَمْعَهُ فَقَالَ أَبُو بَصِیرٍ قَالَ أَبُو عَبْدِ اللَّهِ علیه السلام فَانْقَضَّ مُبَادِراً خَشْیَةَ أَنْ تُدْرِکَهُ رَحْمَةُ اللَّهِ عَزَّ وَ جَلَّ فَیَحُولَ بَیْنَهُ وَ بَیْنَهُ فَنَفَخَ فِی مَنْخِرَیْهِ مِنْ نَارِ السَّمُومِ فَصَارَ جَسَدُهُ نُقَطاً نُقَطاً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بلایی که ایوب علیه السلام در دنیا بدان مبتلا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نعمتی بود که خداوند، به او ارزانی داشت و او شکرش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از دیده ابلیس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شکر گذاری ایوب علیه السلام برای آن نعمت بالا رفت ابلیس به او حسادت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تنها به دلیل دنیایی که به او ارزانی داشته ای شکر این نعمت 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او و دنیایش مانع ایجاد کنی شکر هیچ نعمتی از نعمت هایت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دنیایش مسلط کن تا بدانی که او برای هیچ نعمتی شکر گذاری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دنیایش مسلط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همه دنیا و فرزندانش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ایوب علیه السلام، خداوند عزوجل را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نزد پروردگار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می داند که تو، دنیایی که از او گرفته ای را به او باز خواهی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بر بدنش مسلط کن تا بدانی که او شکر هیچ نعمتی را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بدن او به جز چشم ها، دل، زبان و گوشش مسلط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این که رحمت خداوند عزوجل به ایوب علیه السلام برسد و مانع او و ایوب علیه السلام شود، زود فرود آمد و از سموم آتشین در سوراخ های بینی اش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بدنش پر از تاول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1839645_1468164448"/>
      <w:bookmarkStart w:id="1318" w:name="_Toc553"/>
      <w:bookmarkEnd w:id="1317"/>
      <w:r>
        <w:rPr>
          <w:rtl w:val="true"/>
        </w:rPr>
        <w:t>بیان</w:t>
      </w:r>
      <w:bookmarkEnd w:id="1318"/>
    </w:p>
    <w:p>
      <w:pPr>
        <w:pStyle w:val="BookText"/>
        <w:rPr/>
      </w:pPr>
      <w:r>
        <w:rPr>
          <w:rFonts w:ascii="IRNazanin" w:hAnsi="IRNazanin" w:eastAsia="IRNazanin"/>
          <w:color w:val="111111"/>
          <w:sz w:val="28"/>
          <w:sz w:val="28"/>
          <w:szCs w:val="28"/>
          <w:rtl w:val="true"/>
          <w:lang w:bidi="fa-IR"/>
        </w:rPr>
        <w:t>انقضّ الطائر هوی لیقع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الطّائِرُ یعنی پرنده شیرجه زد تا روی چیزی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839647_1468164448"/>
      <w:bookmarkStart w:id="1320" w:name="_Toc554"/>
      <w:bookmarkEnd w:id="1319"/>
      <w:r>
        <w:rPr>
          <w:rtl w:val="true"/>
        </w:rPr>
        <w:t>«</w:t>
      </w:r>
      <w:r>
        <w:rPr/>
        <w:t>5</w:t>
      </w:r>
      <w:r>
        <w:rPr>
          <w:rtl w:val="true"/>
        </w:rPr>
        <w:t>»</w:t>
      </w:r>
      <w:bookmarkEnd w:id="13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الْبَرْقِیِّ عَنْ أَبِیهِ عَنْ عَبْدِ اللَّهِ بْنِ یَحْیَی الْبَصْرِیِّ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الْمَاضِیَ علیه السلام عَنْ بَلِیَّةِ أَیُّوبَ الَّتِی ابْتُلِیَ بِهَا فِی الدُّنْیَا لِأَیَّةِ عِلَّةٍ کَانَتْ قَالَ لِنِعْمَةٍ أَنْعَمَ اللَّهُ عَلَیْهِ بِهَا فِی الدُّنْیَا فَأَدَّی شُکْرَهَا وَ کَانَ فِی ذَلِکَ الزَّمَانِ لَا یُحْجَبُ إِبْلِیسُ دُونَ الْعَرْشِ فَلَمَّا صَعِدَ أَدَاءُ شُکْرِ نِعْمَةِ أَیُّوبَ حَسَدَهُ إِبْلِیسُ فَقَالَ یَا رَبِّ إِنَّ أَیُّوبَ لَمْ یُؤَدِّ إِلَیْکَ شُکْرَ هَذِهِ النِّعْمَةِ إِلَّا بِمَا أَعْطَیْتَهُ مِنَ الدُّنْیَا وَ لَوْ حَرَمْتَهُ دُنْیَاهُ مَا أَدَّی إِلَیْکَ شُکْرَ نِعْمَةٍ أَبَداً قَالَ فَقِیلَ لَهُ إِنِّی قَدْ سَلَّطْتُکَ عَلَی مَالِهِ وَ وُلْدِهِ قَالَ فَانْحَدَرَ إِبْلِیسُ فَلَمْ یُبْقِ لَهُ مَالًا وَ لَا وَلَداً إِلَّا أَعْطَبَهُ فَلَمَّا رَأَی إِبْلِیسُ أَنَّهُ لَا یَصِلُ إِلَی شَیْ‌ءٍ مِنْ أَمْرِهِ قَالَ یَا رَبِّ إِنَّ أَیُّوبَ یَعْلَمُ أَنَّکَ سَتَرُدُّ عَلَیْهِ دُنْیَاهُ الَّتِی أَخَذْتَهَا مِنْهُ فَسَلِّطْنِی عَلَی بَدَنِهِ قَالَ فَقِیلَ لَهُ إِنِّی قَدْ سَلَّطْتُکَ عَلَی بَدَنِهِ مَا خَلَا قَلْبَهُ وَ لِسَانَهُ وَ عَیْنَیْهِ وَ سَمْعَهُ قَالَ فَانْحَدَرَ إِبْلِیسُ مُسْتَعْجِلًا مَخَافَةَ أَنْ تُدْرِکَهُ رَحْمَةُ الرَّبِّ عَزَّ وَ جَلَّ فَتَحُولَ بَیْنَهُ وَ بَیْنَ أَیُّوبَ فَلَمَّا اشْتَدَّ بِهِ الْبَلَاءُ وَ کَانَ فِی آخِرِ بَلِیَّتِهِ جَاءَهُ أَصْحَابُهُ فَقَالُوا لَهُ یَا أَیُّوبُ </w:t>
      </w:r>
      <w:bookmarkStart w:id="1321" w:name="pg13749_126849"/>
    </w:p>
    <w:p>
      <w:pPr>
        <w:pStyle w:val="BookText"/>
        <w:rPr/>
      </w:pPr>
      <w:bookmarkEnd w:id="1321"/>
      <w:r>
        <w:rPr>
          <w:rFonts w:ascii="Amiri" w:hAnsi="Amiri" w:eastAsia="Amiri" w:cs="Amiri"/>
          <w:color w:val="111111"/>
          <w:sz w:val="28"/>
          <w:sz w:val="28"/>
          <w:szCs w:val="28"/>
          <w:rtl w:val="true"/>
          <w:lang w:bidi="ar-SA"/>
        </w:rPr>
        <w:t xml:space="preserve">مَا نَعْلَمُ أَحَداً ابْتُلِیَ بِمِثْلِ هَذِهِ الْبَلِیَّةِ إِلَّا لِسَرِیرَةِ سُوءٍ </w:t>
      </w:r>
      <w:r>
        <w:rPr>
          <w:rStyle w:val="FootnoteAnchor"/>
          <w:rtl w:val="true"/>
        </w:rPr>
        <w:footnoteReference w:id="1414"/>
      </w:r>
      <w:r>
        <w:rPr>
          <w:rFonts w:ascii="Amiri" w:hAnsi="Amiri" w:eastAsia="Amiri" w:cs="Amiri"/>
          <w:color w:val="111111"/>
          <w:sz w:val="28"/>
          <w:sz w:val="28"/>
          <w:szCs w:val="28"/>
          <w:rtl w:val="true"/>
          <w:lang w:bidi="ar-SA"/>
        </w:rPr>
        <w:t xml:space="preserve">فَلَعَلَّکَ أَسْرَرْتَ سُوءاً فِی الَّذِی تُبْدِی لَنَا قَالَ فَعِنْدَ ذَلِکَ نَاجَی أَیُّوبُ رَبَّهُ عَزَّ وَ جَلَّ فَقَالَ رَبِّ ابْتَلَیْتَنِی بِهَذِهِ الْبَلِیَّةِ وَ أَنْتَ أَعْلَمُ أَنَّهُ لَمْ یَعْرِضْ لِی أَمْرَانِ قَطُّ إِلَّا أَلْزَمْتُ أَخْشَنَهُمَا عَلَی بَدَنِی وَ لَمْ آکُلْ أُکْلَةً قَطُّ إِلَّا وَ عَلَی خِوَانِی یَتِیمٌ فَلَوْ أَنَّ لِی مِنْکَ مَقْعَدَ الْخَصْمِ لَأَدْلَیْتُ بِحُجَّتِی قَالَ فَعَرَضَتْ لَهُ سَحَابَةٌ </w:t>
      </w:r>
      <w:r>
        <w:rPr>
          <w:rStyle w:val="FootnoteAnchor"/>
          <w:rtl w:val="true"/>
        </w:rPr>
        <w:footnoteReference w:id="1415"/>
      </w:r>
      <w:r>
        <w:rPr>
          <w:rFonts w:ascii="Amiri" w:hAnsi="Amiri" w:eastAsia="Amiri" w:cs="Amiri"/>
          <w:color w:val="111111"/>
          <w:sz w:val="28"/>
          <w:sz w:val="28"/>
          <w:szCs w:val="28"/>
          <w:rtl w:val="true"/>
          <w:lang w:bidi="ar-SA"/>
        </w:rPr>
        <w:t xml:space="preserve">فَنَطَقَ فِیهَا نَاطِقٌ فَقَالَ یَا أَیُّوبُ أَدْلِ بِحُجَّتِکَ قَالَ فَشَدَّ عَلَیْهِ مِئْزَرَهُ وَ جَثَا عَلَی رُکْبَتَیْهِ </w:t>
      </w:r>
      <w:r>
        <w:rPr>
          <w:rStyle w:val="FootnoteAnchor"/>
          <w:rtl w:val="true"/>
        </w:rPr>
        <w:footnoteReference w:id="1416"/>
      </w:r>
      <w:r>
        <w:rPr>
          <w:rFonts w:ascii="Amiri" w:hAnsi="Amiri" w:eastAsia="Amiri" w:cs="Amiri"/>
          <w:color w:val="111111"/>
          <w:sz w:val="28"/>
          <w:sz w:val="28"/>
          <w:szCs w:val="28"/>
          <w:rtl w:val="true"/>
          <w:lang w:bidi="ar-SA"/>
        </w:rPr>
        <w:t xml:space="preserve">فَقَالَ ابْتَلَیْتَنِی بِهَذِهِ الْبَلِیَّةِ وَ أَنْتَ تَعْلَمُ أَنَّهُ لَمْ یَعْرِضْ لِی أَمْرَانِ قَطُّ إِلَّا أَلْزَمْتُ أَخْشَنَهُمَا عَلَی بَدَنِی وَ لَمْ آکُلْ أُکْلَةً مِنْ طَعَامٍ إِلَّا وَ عَلَی خِوَانِی یَتِیمٌ قَالَ فَقِیلَ لَهُ یَا أَیُّوبُ مَنْ حَبَّبَ إِلَیْکَ الطَّاعَةَ قَالَ فَأَخَذَ کَفّاً مِنْ تُرَابٍ فَوَضَعَهُ فِی فِیهِ </w:t>
      </w:r>
      <w:r>
        <w:rPr>
          <w:rStyle w:val="FootnoteAnchor"/>
          <w:rtl w:val="true"/>
        </w:rPr>
        <w:footnoteReference w:id="1417"/>
      </w:r>
      <w:r>
        <w:rPr>
          <w:rFonts w:ascii="Amiri" w:hAnsi="Amiri" w:eastAsia="Amiri" w:cs="Amiri"/>
          <w:color w:val="111111"/>
          <w:sz w:val="28"/>
          <w:sz w:val="28"/>
          <w:szCs w:val="28"/>
          <w:rtl w:val="true"/>
          <w:lang w:bidi="ar-SA"/>
        </w:rPr>
        <w:t xml:space="preserve">ثُمَّ قَالَ أَنْتَ یَا رَبِّ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بلایی که ایوب علیه السلام به آن مبتلا شد 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نعمتی بود که خداوند به او در دنیا ارزانی داشت و او شکرش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از دیده ابلیس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شکر گذاری ایوب علیه السلام برای نعمت بالا رفت ابلیس به او حسادت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تنها به دلیل دنیایی که به او ارزانی داشته ای شکر این نعمت را به جای آورده است و اگر او را از دنیایش محروم می ساختی هرگز شکر آن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اموال و فرزندان او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سرازیر شد و همه اموال و فرزندان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دید که به هدفش نمی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می داند که تو، دنیایی که از او گرفته ای را به او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بر بدنش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تمام بدن او جز دل، زبان، چشمان و گوشش مسلط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ترس این که رحمت خداوند عزوجل به ایوب علیه السلام برسد و میان او و ایوب علیه السلام مانع شود به سرعت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 ایوب علیه السلام شدت یافت و در پایان بلایش بود دوستانش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تا آن جا که ما می دانیم همه کسانی که به چنین بلایی مبتلا شدند به دلیل نیت بدشان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بدی ای را در آنچه برایمان ابراز می داری، پنهان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ایوب علیه السلام به نجوا با پروردگار عزوجل پرداخت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به این بلا مبتلا ساختی و تو داناتری که اگر دو کار بر من عرضه می شد من آن کار که برای بدنم دشوار تر بود را بر می گزیدم و هر گاه غذا خوردم یتیمی در سر سفره 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مقابل تو در جایگاه طرف نزاع قرار می گرفتم دلیلم را ابراز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 او عرضه شد و سخنگویی در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دلیلت را ابراز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پوشش خود را محکم کرد و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این بلا مبتلا ساختی و تو می دانی که اگر دو کار بر من عرضه می شد من، آن کار که برای بدنم دشوار تر بود را بر می گزیدم و هر گاه غذا خوردم یتیمی در سر سفره 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طاعت را برای تو دوست داشتنی ساخت؟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مشتی خاک برداشت و در دهان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1839649_1468164448"/>
      <w:bookmarkStart w:id="1323" w:name="_Toc555"/>
      <w:bookmarkEnd w:id="1322"/>
      <w:r>
        <w:rPr>
          <w:rtl w:val="true"/>
        </w:rPr>
        <w:t>بیان</w:t>
      </w:r>
      <w:bookmarkEnd w:id="1323"/>
    </w:p>
    <w:p>
      <w:pPr>
        <w:pStyle w:val="BookText"/>
        <w:rPr/>
      </w:pPr>
      <w:r>
        <w:rPr>
          <w:rFonts w:ascii="IRNazanin" w:hAnsi="IRNazanin" w:eastAsia="IRNazanin"/>
          <w:color w:val="111111"/>
          <w:sz w:val="28"/>
          <w:sz w:val="28"/>
          <w:szCs w:val="28"/>
          <w:rtl w:val="true"/>
          <w:lang w:bidi="fa-IR"/>
        </w:rPr>
        <w:t>عل و لعل لغتان بمعنی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و لَعَلَّ دو واژه هستند که یک معنا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1839651_1468164448"/>
      <w:bookmarkStart w:id="1325" w:name="_Toc556"/>
      <w:bookmarkEnd w:id="1324"/>
      <w:r>
        <w:rPr>
          <w:rtl w:val="true"/>
        </w:rPr>
        <w:t>«</w:t>
      </w:r>
      <w:r>
        <w:rPr/>
        <w:t>6</w:t>
      </w:r>
      <w:r>
        <w:rPr>
          <w:rtl w:val="true"/>
        </w:rPr>
        <w:t>»</w:t>
      </w:r>
      <w:bookmarkEnd w:id="1325"/>
    </w:p>
    <w:p>
      <w:pPr>
        <w:pStyle w:val="BookText"/>
        <w:rPr/>
      </w:pPr>
      <w:r>
        <w:rPr>
          <w:rFonts w:ascii="Amiri" w:hAnsi="Amiri" w:eastAsia="Amiri" w:cs="Amiri"/>
          <w:color w:val="111111"/>
          <w:sz w:val="28"/>
          <w:sz w:val="28"/>
          <w:szCs w:val="28"/>
          <w:rtl w:val="true"/>
          <w:lang w:bidi="ar-SA"/>
        </w:rPr>
        <w:t xml:space="preserve">فس، تفسیر القمی مُحَمَّدُ بْنُ جَعْفَرٍ عَنْ مُحَمَّدِ بْنِ عِیسَی بْنِ زِیَادٍ عَنِ ابْنِ فَضَّالٍ عَنِ ابْنِ بُکَیْرٍ وَ غَیْرِهِ عَنْ أَبِی عَبْدِ اللَّهِ علیه السلام فِی قَوْلِ اللَّهِ وَ آتَیْناهُ أَهْلَهُ وَ مِثْلَهُمْ مَعَهُمْ قَالَ أَحْیَا اللَّهُ لَهُ أَهْلَهُ الَّذِینَ کَانُوا قَبْلَ الْبَلِیَّةِ وَ أَحْیَا لَهُ أَهْلَهُ الَّذِینَ مَاتُوا وَ هُوَ فِی بَلِیَّةٍ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 ایوب علیه السلام که پیش از بلا بودند و کسان او که در هنگام بلا درگذشتند را برای او زنده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1839653_1468164448"/>
      <w:bookmarkStart w:id="1327" w:name="_Toc557"/>
      <w:bookmarkEnd w:id="1326"/>
      <w:r>
        <w:rPr>
          <w:rtl w:val="true"/>
        </w:rPr>
        <w:t>بیان</w:t>
      </w:r>
      <w:bookmarkEnd w:id="1327"/>
    </w:p>
    <w:p>
      <w:pPr>
        <w:pStyle w:val="BookText"/>
        <w:rPr/>
      </w:pPr>
      <w:r>
        <w:rPr>
          <w:rFonts w:ascii="IRNazanin" w:hAnsi="IRNazanin" w:eastAsia="IRNazanin"/>
          <w:color w:val="111111"/>
          <w:sz w:val="28"/>
          <w:sz w:val="28"/>
          <w:szCs w:val="28"/>
          <w:rtl w:val="true"/>
          <w:lang w:bidi="fa-IR"/>
        </w:rPr>
        <w:t>قال الشیخ الطبرسی قال ابن عباس و ابن مسعود رد الله سبحانه علیه أهله الذین هلکوا بأعیانهم و أعطاه مثلهم معهم و کذلک رد الله علیه أمواله و مواشیه بأعیانها و أعطاه مثلها معها و به قال الحسن و قتادة و هو المروی عن أبی عبد الله علیه السلام و قیل إنه خیر أیوب فاختار إحیاء أهله فی الآخرة و مثلهم فی الدنیا فأوتی علی ما اختار عن عکرمة و مجاهد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وهب کان له سبع بنات و ثلاثة بنین و قال ابن یسار سبعة بنین و سبع </w:t>
      </w:r>
      <w:bookmarkStart w:id="1328" w:name="pg13749_126850"/>
    </w:p>
    <w:p>
      <w:pPr>
        <w:pStyle w:val="BookText"/>
        <w:rPr/>
      </w:pPr>
      <w:bookmarkEnd w:id="1328"/>
      <w:r>
        <w:rPr>
          <w:rFonts w:ascii="IRNazanin" w:hAnsi="IRNazanin" w:eastAsia="IRNazanin"/>
          <w:color w:val="111111"/>
          <w:sz w:val="28"/>
          <w:sz w:val="28"/>
          <w:szCs w:val="28"/>
          <w:rtl w:val="true"/>
          <w:lang w:bidi="fa-IR"/>
        </w:rPr>
        <w:t xml:space="preserve">بنات </w:t>
      </w:r>
      <w:r>
        <w:rPr>
          <w:rStyle w:val="FootnoteAnchor"/>
          <w:rtl w:val="true"/>
        </w:rPr>
        <w:footnoteReference w:id="1420"/>
      </w:r>
      <w:r>
        <w:rPr>
          <w:rFonts w:ascii="IRNazanin" w:hAnsi="IRNazanin" w:eastAsia="IRNazanin"/>
          <w:color w:val="111111"/>
          <w:sz w:val="28"/>
          <w:sz w:val="28"/>
          <w:szCs w:val="28"/>
          <w:rtl w:val="true"/>
          <w:lang w:bidi="fa-IR"/>
        </w:rPr>
        <w:t xml:space="preserve">انتهی و قال البیضاوی بأن ولد له ضعف ما کان أو أحیا ولده و ولد له منهم نوافل انتهی </w:t>
      </w:r>
      <w:r>
        <w:rPr>
          <w:rStyle w:val="FootnoteAnchor"/>
          <w:rtl w:val="true"/>
        </w:rPr>
        <w:footnoteReference w:id="1421"/>
      </w:r>
      <w:r>
        <w:rPr>
          <w:rFonts w:ascii="IRNazanin" w:hAnsi="IRNazanin" w:eastAsia="IRNazanin"/>
          <w:color w:val="111111"/>
          <w:sz w:val="28"/>
          <w:sz w:val="28"/>
          <w:szCs w:val="28"/>
          <w:rtl w:val="true"/>
          <w:lang w:bidi="fa-IR"/>
        </w:rPr>
        <w:t>و روی بعض المفسرین عن ابن عباس أن الله تعالی رد علی المرأة شبابها فولدت له ستة و عشرین ذکرا و کان له سبعة بنین و سبع بنات أحیاهم الله له بأعیانهم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مسعود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خودِ کسان ایوب که درگذشته بودند را به او بازگرداند و نظیر آنان را نیز به همراه آنان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اموال و چهارپایانش را به او بازگرداند و نظیر آنها را نیز به همراه آنها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امام صادق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مجاهد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ایوب علیه السلام را مخیر کرد و او زنده شدن دوباره کسانش در آخرت و نظیرشان در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برگزیده بود به او ارزانی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دختر و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پسر و هفت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یسار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بیضاوی می گوید که دو برابر فرزندانی که ایوب علیه السلام پیشتر داشت برایش متولد شد یا فرزندانش دوباره زنده و او از آنان نوه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بیضاوی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برخی از مفسران از ابن عباس نقل می کنند که خداوند متعال، همسر ایوب را جوان ساخت و ایوب علیه السلام از او صاحب بیست و شش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پسر و هفت دختر داشت که خداوند، خودِ آنان را دوباره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1839655_1468164448"/>
      <w:bookmarkStart w:id="1330" w:name="_Toc558"/>
      <w:bookmarkEnd w:id="1329"/>
      <w:r>
        <w:rPr>
          <w:rtl w:val="true"/>
        </w:rPr>
        <w:t>«</w:t>
      </w:r>
      <w:r>
        <w:rPr/>
        <w:t>7</w:t>
      </w:r>
      <w:r>
        <w:rPr>
          <w:rtl w:val="true"/>
        </w:rPr>
        <w:t>»</w:t>
      </w:r>
      <w:bookmarkEnd w:id="1330"/>
    </w:p>
    <w:p>
      <w:pPr>
        <w:pStyle w:val="BookText"/>
        <w:rPr/>
      </w:pPr>
      <w:r>
        <w:rPr>
          <w:rFonts w:ascii="Amiri" w:hAnsi="Amiri" w:eastAsia="Amiri" w:cs="Amiri"/>
          <w:color w:val="111111"/>
          <w:sz w:val="28"/>
          <w:sz w:val="28"/>
          <w:szCs w:val="28"/>
          <w:rtl w:val="true"/>
          <w:lang w:bidi="ar-SA"/>
        </w:rPr>
        <w:t xml:space="preserve">کا، الکافی مُحَمَّدُ بْنُ یَحْیَی عَنْ أَحْمَدَ بْنِ مُحَمَّدِ بْنِ عِیسَی عَنْ مُحَمَّدِ بْنِ خَالِدٍ وَ الْحُسَیْنِ بْنِ سَعِیدٍ عَنِ النَّضْرِ بْنِ سُوَیْدٍ عَنْ یَحْیَی الْحَلَبِیِّ عَنْ هَارُونَ بْنِ خَارِجَةَ عَنْ أَبِی بَصِیرٍ عَنْ أَبِی عَبْدِ اللَّهِ علیه السلام فِی قَوْلِ اللَّهِ عَزَّ وَ جَلَّ وَ آتَیْناهُ أَهْلَهُ وَ مِثْلَهُمْ مَعَهُمْ قُلْتُ وُلْدُهُ کَیْفَ أُوتِیَ مِثْلَهُمْ مَعَهُمْ قَالَ أَحْیَا لَهُ مِنْ وُلْدِهِ الَّذِینَ کَانُوا مَاتُوا قَبْلَ ذَلِکَ بِآجَالِهِمْ مِثْلَ الَّذِینَ هَلَکُوا یَوْمَئِذٍ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نظیر فرزندان ایوب همراه با آنان به او ارزانی داده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فرزندان او که پیش از آن با به پایان رسیدن اجلشان درگذشته بودند، همانند آنانی که در آن هنگام هلاک شده بودند، دوباره زنده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1839657_1468164448"/>
      <w:bookmarkStart w:id="1332" w:name="_Toc559"/>
      <w:bookmarkEnd w:id="1331"/>
      <w:r>
        <w:rPr>
          <w:rtl w:val="true"/>
        </w:rPr>
        <w:t>«</w:t>
      </w:r>
      <w:r>
        <w:rPr/>
        <w:t>8</w:t>
      </w:r>
      <w:r>
        <w:rPr>
          <w:rtl w:val="true"/>
        </w:rPr>
        <w:t>»</w:t>
      </w:r>
      <w:bookmarkEnd w:id="1332"/>
    </w:p>
    <w:p>
      <w:pPr>
        <w:pStyle w:val="BookText"/>
        <w:rPr/>
      </w:pPr>
      <w:r>
        <w:rPr>
          <w:rFonts w:ascii="Amiri" w:hAnsi="Amiri" w:eastAsia="Amiri" w:cs="Amiri"/>
          <w:color w:val="111111"/>
          <w:sz w:val="28"/>
          <w:sz w:val="28"/>
          <w:szCs w:val="28"/>
          <w:rtl w:val="true"/>
          <w:lang w:bidi="ar-SA"/>
        </w:rPr>
        <w:t xml:space="preserve">ع، علل الشرائع أَبِی عَنْ سَعْدٍ عَنِ ابْنِ عِیسَی عَنِ الْوَشَّاءِ عَنْ دُرُسْتَ قَالَ قَالَ أَبُو عَبْدِ اللَّهِ علیه السلام إِنَّ أَیُّوبَ ابْتُلِیَ مِنْ غَیْرِ ذَنْبٍ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بی گناه دچار بلا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1839659_1468164448"/>
      <w:bookmarkStart w:id="1334" w:name="_Toc560"/>
      <w:bookmarkEnd w:id="1333"/>
      <w:r>
        <w:rPr>
          <w:rtl w:val="true"/>
        </w:rPr>
        <w:t>«</w:t>
      </w:r>
      <w:r>
        <w:rPr/>
        <w:t>9</w:t>
      </w:r>
      <w:r>
        <w:rPr>
          <w:rtl w:val="true"/>
        </w:rPr>
        <w:t>»</w:t>
      </w:r>
      <w:bookmarkEnd w:id="1334"/>
    </w:p>
    <w:p>
      <w:pPr>
        <w:pStyle w:val="BookText"/>
        <w:rPr/>
      </w:pPr>
      <w:r>
        <w:rPr>
          <w:rFonts w:ascii="Amiri" w:hAnsi="Amiri" w:eastAsia="Amiri" w:cs="Amiri"/>
          <w:color w:val="111111"/>
          <w:sz w:val="28"/>
          <w:sz w:val="28"/>
          <w:szCs w:val="28"/>
          <w:rtl w:val="true"/>
          <w:lang w:bidi="ar-SA"/>
        </w:rPr>
        <w:t>ع، علل الشرائع بِهَذَا الْإِسْنَادِ عَنِ الْوَشَّاءِ عَنْ فَضْلٍ الْأَشْعَرِیِّ عَنِ الْحُسَیْنِ بْنِ 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ابْتُلِیَ أَیُّوبُ سَبْعَ سِنِینَ بِلَا ذَنْبٍ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أبی عن سعد عن ابن عیسی عن الوشاء مثله </w:t>
      </w:r>
      <w:r>
        <w:rPr>
          <w:rStyle w:val="FootnoteAnchor"/>
          <w:rtl w:val="true"/>
        </w:rPr>
        <w:footnoteReference w:id="1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هفت سال بی گناه دچار بلا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حدیثی شبیه به حدیث بالا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839661_1468164448"/>
      <w:bookmarkStart w:id="1336" w:name="_Toc561"/>
      <w:bookmarkEnd w:id="1335"/>
      <w:r>
        <w:rPr>
          <w:rtl w:val="true"/>
        </w:rPr>
        <w:t>بیان</w:t>
      </w:r>
      <w:bookmarkEnd w:id="1336"/>
    </w:p>
    <w:p>
      <w:pPr>
        <w:pStyle w:val="BookText"/>
        <w:rPr/>
      </w:pPr>
      <w:r>
        <w:rPr>
          <w:rFonts w:ascii="IRNazanin" w:hAnsi="IRNazanin" w:eastAsia="IRNazanin"/>
          <w:color w:val="111111"/>
          <w:sz w:val="28"/>
          <w:sz w:val="28"/>
          <w:szCs w:val="28"/>
          <w:rtl w:val="true"/>
          <w:lang w:bidi="fa-IR"/>
        </w:rPr>
        <w:t xml:space="preserve">ما دلت علیه الروایة من کون مدة ابتلائه علیه السلام سبع سنین هو المعتمد و قال البیضاوی ثمانی عشرة سنة أو ثلاث عشرة سنة أو سبعا و سبعة أشهر و سبع ساعات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مورد اعتماد است همان چیزی است که این روایت بر آن دلالت می کند و مدت زمان دچار شدن ایوب علیه السلام به بلا را هفت سال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مدت زمان آن را هجده سال یا سیزده سال یا هفت سال و هفت ماه و هفت ساعت می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1839663_1468164448"/>
      <w:bookmarkStart w:id="1338" w:name="_Toc562"/>
      <w:bookmarkEnd w:id="1337"/>
      <w:r>
        <w:rPr>
          <w:rtl w:val="true"/>
        </w:rPr>
        <w:t>«</w:t>
      </w:r>
      <w:r>
        <w:rPr/>
        <w:t>10</w:t>
      </w:r>
      <w:r>
        <w:rPr>
          <w:rtl w:val="true"/>
        </w:rPr>
        <w:t>»</w:t>
      </w:r>
      <w:bookmarkEnd w:id="1338"/>
    </w:p>
    <w:p>
      <w:pPr>
        <w:pStyle w:val="BookText"/>
        <w:rPr/>
      </w:pPr>
      <w:r>
        <w:rPr>
          <w:rFonts w:ascii="Amiri" w:hAnsi="Amiri" w:eastAsia="Amiri" w:cs="Amiri"/>
          <w:color w:val="111111"/>
          <w:sz w:val="28"/>
          <w:sz w:val="28"/>
          <w:szCs w:val="28"/>
          <w:rtl w:val="true"/>
          <w:lang w:bidi="ar-SA"/>
        </w:rPr>
        <w:t>ع، علل الشرائع بِهَذَا الْإِسْنَادِ عَنْ فَضْلٍ الْأَشْعَرِیِّ عَنِ الْحَسَنِ بْنِ الرَّبِیعِ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ابْتَلَی أَیُّوبَ علیه السلام بِلَا ذَنْبٍ فَصَبَرَ حَتَّی عُیِّرَ وَ إِنَّ الْأَنْبِیَاءَ لَا یَصْبِرُونَ عَلَی التَّعْیِیرِ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ربیع از کسی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ایوب علیه السلام را بی گناه دچار 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پیشه نمود تا این که مورد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سرزنش را بر نمی تابند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1839665_1468164448"/>
      <w:bookmarkStart w:id="1340" w:name="_Toc563"/>
      <w:bookmarkEnd w:id="1339"/>
      <w:r>
        <w:rPr>
          <w:rtl w:val="true"/>
        </w:rPr>
        <w:t>«</w:t>
      </w:r>
      <w:r>
        <w:rPr/>
        <w:t>11</w:t>
      </w:r>
      <w:r>
        <w:rPr>
          <w:rtl w:val="true"/>
        </w:rPr>
        <w:t>»</w:t>
      </w:r>
      <w:bookmarkEnd w:id="134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دَعَوَاتُ الرَّاوَنْدِیِّ، قَالَ النَّبِیُّ صلی الله علیه و آله أَوْحَی اللَّهُ إِلَی أَیُّوبَ علیه السلام هَلْ </w:t>
      </w:r>
      <w:bookmarkStart w:id="1341" w:name="pg13749_126851"/>
    </w:p>
    <w:p>
      <w:pPr>
        <w:pStyle w:val="BookText"/>
        <w:rPr/>
      </w:pPr>
      <w:bookmarkEnd w:id="1341"/>
      <w:r>
        <w:rPr>
          <w:rFonts w:ascii="Amiri" w:hAnsi="Amiri" w:eastAsia="Amiri" w:cs="Amiri"/>
          <w:color w:val="111111"/>
          <w:sz w:val="28"/>
          <w:sz w:val="28"/>
          <w:szCs w:val="28"/>
          <w:rtl w:val="true"/>
          <w:lang w:bidi="ar-SA"/>
        </w:rPr>
        <w:t xml:space="preserve">تَدْرِی مَا ذَنْبُکَ إِلَیَّ حِینَ أَصَابَکَ الْبَلَاءُ قَالَ لَا قَالَ إِنَّکَ دَخَلْتَ عَلَی فِرْعَوْنَ فَدَاهَنْتَ فِی کَلِمَتَیْنِ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ایوب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وقتی به بلا دچار شدی گناهت چه بود؟ ایوب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فرعون وارد شدی و در دو کلمه او را چاپلوسی 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قبلی و بعدی که دلالت دارند بر این که ایوب علیه السلام، بی گناه دچار بلا شد با این حدیث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حدیث به دلیل این که مُرسَل است نمی تواند حجت باشد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1839667_1468164448"/>
      <w:bookmarkStart w:id="1343" w:name="_Toc564"/>
      <w:bookmarkEnd w:id="1342"/>
      <w:r>
        <w:rPr>
          <w:rtl w:val="true"/>
        </w:rPr>
        <w:t>«</w:t>
      </w:r>
      <w:r>
        <w:rPr/>
        <w:t>12</w:t>
      </w:r>
      <w:r>
        <w:rPr>
          <w:rtl w:val="true"/>
        </w:rPr>
        <w:t>»</w:t>
      </w:r>
      <w:bookmarkEnd w:id="1343"/>
    </w:p>
    <w:p>
      <w:pPr>
        <w:pStyle w:val="BookText"/>
        <w:rPr/>
      </w:pPr>
      <w:r>
        <w:rPr>
          <w:rFonts w:ascii="Amiri" w:hAnsi="Amiri" w:eastAsia="Amiri" w:cs="Amiri"/>
          <w:color w:val="111111"/>
          <w:sz w:val="28"/>
          <w:sz w:val="28"/>
          <w:szCs w:val="28"/>
          <w:rtl w:val="true"/>
          <w:lang w:bidi="ar-SA"/>
        </w:rPr>
        <w:t xml:space="preserve">وَ عَنِ ابْنِ عَبَّاسٍ أَنَّ امْرَأَةَ أَیُّوبَ قَالَتْ لَهُ یَوْماً لَوْ دَعَوْتَ اللَّهَ أَنْ یَشْفِیَکَ فَقَالَ وَیْحَکِ کُنَّا فِی النَّعْمَاءِ سَبْعِینَ عَاماً فَهَلُمَّ نَصْبِرْ فِی الضَّرَّاءِ مِثْلَهَا قَالَ فَلَمْ یَمْکُثْ بَعْدَ ذَلِکَ إِلَّا یَسِیراً حَتَّی عُوفِیَ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ایوب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دعا می کردی تا خداوند،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هفتاد سال در نعمت و رفاه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در سختی نیز به مانند آن سال ها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پس از آن، مدت زمان اندکی بیمار ماند تا این که شفا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1839669_1468164448"/>
      <w:bookmarkStart w:id="1345" w:name="_Toc565"/>
      <w:bookmarkEnd w:id="1344"/>
      <w:r>
        <w:rPr>
          <w:rtl w:val="true"/>
        </w:rPr>
        <w:t>«</w:t>
      </w:r>
      <w:r>
        <w:rPr/>
        <w:t>13</w:t>
      </w:r>
      <w:r>
        <w:rPr>
          <w:rtl w:val="true"/>
        </w:rPr>
        <w:t>»</w:t>
      </w:r>
      <w:bookmarkEnd w:id="134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الْقَطَّانُ عَنِ السُّکَّرِیِّ عَنِ الْجَوْهَرِیِّ عَنِ ابْنِ عُمَارَةَ عَنْ أَبِیهِ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ابْتُلِیَ سَبْعَ سِنِینَ مِنْ غَیْرِ ذَنْبٍ</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وَ إِنَّ الْأَنْبِیَاءَ لَا یُذْنِبُونَ لِأَنَّهُمْ مَعْصُومُونَ مُطَهَّرُونَ لَا یُذْنِبُونَ وَ لَا یَزِیغُونَ وَ لَا یَرْتَکِبُونَ ذَنْباً صَغِیراً وَ لَا کَبِیراً وَ قَالَ علیه السلام إِنَّ أَیُّوبَ مِنْ جَمِیعِ مَا ابْتُلِیَ بِهِ </w:t>
      </w:r>
      <w:r>
        <w:rPr>
          <w:rStyle w:val="FootnoteAnchor"/>
          <w:rtl w:val="true"/>
        </w:rPr>
        <w:footnoteReference w:id="1431"/>
      </w:r>
      <w:r>
        <w:rPr>
          <w:rFonts w:ascii="Amiri" w:hAnsi="Amiri" w:eastAsia="Amiri" w:cs="Amiri"/>
          <w:color w:val="111111"/>
          <w:sz w:val="28"/>
          <w:sz w:val="28"/>
          <w:szCs w:val="28"/>
          <w:rtl w:val="true"/>
          <w:lang w:bidi="ar-SA"/>
        </w:rPr>
        <w:t xml:space="preserve">لَمْ تُنْتِنْ لَهُ رَائِحَةٌ وَ لَا قَبُحَتْ لَهُ صُورَةٌ وَ لَا خَرَجَتْ مِنْهُ مِدَّةٌ مِنْ دَمٍ وَ لَا قَیْحٌ وَ لَا اسْتَقْذَرَهُ أَحَدٌ رَآهُ وَ لَا اسْتَوْحَشَ مِنْهُ أَحَدٌ شَاهَدَهُ وَ لَا تَدَوَّدَ شَیْ‌ءٌ مِنْ جَسَدِهِ وَ هَکَذَا یَصْنَعُ اللَّهُ عَزَّ وَ جَلَّ بِجَمِیعِ مَنْ یَبْتَلِیهِ مِنْ أَنْبِیَائِهِ وَ أَوْلِیَائِهِ الْمُکَرَّمِینَ عَلَیْهِ وَ إِنَّمَا اجْتَنَبَهُ النَّاسُ لِفَقْرِهِ وَ ضَعْفِهِ فِی ظَاهِرِ أَمْرِهِ لِجَهْلِهِمْ بِمَا لَهُ عِنْدَ رَبِّهِ تَعَالَی ذِکْرُهُ مِنَ التَّأْیِیدِ وَ الْفَرَجِ وَ قَدْ قَالَ النَّبِیُّ صلی الله علیه و آله أَعْظَمُ النَّاسِ بَلَاءً الْأَنْبِیَاءُ ثُمَّ الْأَمْثَلُ فَالْأَمْثَلُ </w:t>
      </w:r>
      <w:r>
        <w:rPr>
          <w:rStyle w:val="FootnoteAnchor"/>
          <w:rtl w:val="true"/>
        </w:rPr>
        <w:footnoteReference w:id="1432"/>
      </w:r>
      <w:r>
        <w:rPr>
          <w:rFonts w:ascii="Amiri" w:hAnsi="Amiri" w:eastAsia="Amiri" w:cs="Amiri"/>
          <w:color w:val="111111"/>
          <w:sz w:val="28"/>
          <w:sz w:val="28"/>
          <w:szCs w:val="28"/>
          <w:rtl w:val="true"/>
          <w:lang w:bidi="ar-SA"/>
        </w:rPr>
        <w:t xml:space="preserve">وَ إِنَّمَا ابْتَلَاهُ اللَّهُ عَزَّ وَ جَلَّ بِالْبَلَاءِ الْعَظِیمِ الَّذِی یَهُونُ مَعَهُ عَلَی جَمِیعِ النَّاسِ لِئَلَّا یَدَّعُوا لَهُ </w:t>
      </w:r>
      <w:r>
        <w:rPr>
          <w:rStyle w:val="FootnoteAnchor"/>
          <w:rtl w:val="true"/>
        </w:rPr>
        <w:footnoteReference w:id="1433"/>
      </w:r>
      <w:r>
        <w:rPr>
          <w:rFonts w:ascii="Amiri" w:hAnsi="Amiri" w:eastAsia="Amiri" w:cs="Amiri"/>
          <w:color w:val="111111"/>
          <w:sz w:val="28"/>
          <w:sz w:val="28"/>
          <w:szCs w:val="28"/>
          <w:rtl w:val="true"/>
          <w:lang w:bidi="ar-SA"/>
        </w:rPr>
        <w:t xml:space="preserve">الرُّبُوبِیَّةَ إِذَا شَاهَدُوا مَا أَرَادَ اللَّهُ أَنْ یُوصِلَهُ إِلَیْهِ مِنْ عَظَائِمِ نِعَمِهِ تَعَالَی مَتَی شَاهَدُوهُ وَ لِیَسْتَدِلُّوا بِذَلِکَ عَلَی أَنَّ الثَّوَابَ مِنَ اللَّهِ تَعَالَی ذِکْرُهُ عَلَی ضَرْبَیْنِ اسْتِحْقَاقٍ وَ اخْتِصَاصٍ وَ لِئَلَّا یَحْتَقِرُوا </w:t>
      </w:r>
      <w:r>
        <w:rPr>
          <w:rStyle w:val="FootnoteAnchor"/>
          <w:rtl w:val="true"/>
        </w:rPr>
        <w:footnoteReference w:id="1434"/>
      </w:r>
      <w:r>
        <w:rPr>
          <w:rFonts w:ascii="Amiri" w:hAnsi="Amiri" w:eastAsia="Amiri" w:cs="Amiri"/>
          <w:color w:val="111111"/>
          <w:sz w:val="28"/>
          <w:sz w:val="28"/>
          <w:szCs w:val="28"/>
          <w:rtl w:val="true"/>
          <w:lang w:bidi="ar-SA"/>
        </w:rPr>
        <w:t xml:space="preserve">ضَعِیفاً لِضَعْفِهِ وَ لَا فَقِیراً لِفَقْرِهِ </w:t>
      </w:r>
      <w:bookmarkStart w:id="1346" w:name="pg13749_126852"/>
    </w:p>
    <w:p>
      <w:pPr>
        <w:pStyle w:val="BookText"/>
        <w:rPr/>
      </w:pPr>
      <w:bookmarkEnd w:id="1346"/>
      <w:r>
        <w:rPr>
          <w:rFonts w:ascii="Amiri" w:hAnsi="Amiri" w:eastAsia="Amiri" w:cs="Amiri"/>
          <w:color w:val="111111"/>
          <w:sz w:val="28"/>
          <w:sz w:val="28"/>
          <w:szCs w:val="28"/>
          <w:rtl w:val="true"/>
          <w:lang w:bidi="ar-SA"/>
        </w:rPr>
        <w:t xml:space="preserve">وَ لَا مَرِیضاً لِمَرَضِهِ وَ لِیَعْلَمُوا أَنَّهُ یُسْقِمُ مَنْ یَشَاءُ وَ یَشْفِی مَنْ یَشَاءُ مَتَی شَاءَ کَیْفَ شَاءَ بِأَیِّ سَبَبٍ شَاءَ </w:t>
      </w:r>
      <w:r>
        <w:rPr>
          <w:rStyle w:val="FootnoteAnchor"/>
          <w:rtl w:val="true"/>
        </w:rPr>
        <w:footnoteReference w:id="1435"/>
      </w:r>
      <w:r>
        <w:rPr>
          <w:rFonts w:ascii="Amiri" w:hAnsi="Amiri" w:eastAsia="Amiri" w:cs="Amiri"/>
          <w:color w:val="111111"/>
          <w:sz w:val="28"/>
          <w:sz w:val="28"/>
          <w:szCs w:val="28"/>
          <w:rtl w:val="true"/>
          <w:lang w:bidi="ar-SA"/>
        </w:rPr>
        <w:t xml:space="preserve">وَ یَجْعَلُ ذَلِکَ عِبْرَةً لِمَنْ شَاءَ وَ شَقَاوَةً لِمَنْ شَاءَ وَ سَعَادَةً لِمَنْ شَاءَ وَ هُوَ عَزَّ وَ جَلَّ فِی جَمِیعِ ذَلِکَ عَدْلٌ فِی قَضَائِهِ وَ حَکِیمٌ فِی أَفْعَالِهِ لَا یَفْعَلُ بِعِبَادِهِ إِلَّا الْأَصْلَحَ لَهُمْ وَ لَا قُوَّةَ لَهُمْ إِلَّا بِهِ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سال، بی گناه دچار 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گناه نمی کنند؛ زیرا آنان معصوم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 کنند، جعل نمی کنند و مرتکب گناه صغیره یا کبیره ای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ایوب علیه السلام به همه آن چیز ها مبتلا شد، اما بوی بدی پیدا نکرد، چهره اش زشت نشد، چرک و خون از بدنش خارج نشد، کسی او را آلوده نشمرد، بیننده او از او نفرت پیدا نکرد و در هیچ یک از اعضای بدنش کرم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همه پیامبران و اولیای گرامی ای که آنان را مبتلا می سازد این 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دوری ورزیدن مردم از او فقر و ضعف ظاهری اش بود؛ زیرا آنان از تأیید و فرج خداوند متعال برای او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بیش از دیگران بلا می بینند پیامبران علیهم السلام و پس از آنان به ترتیب، افراد خوبتر دچار بزرگترین بلاها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ایوب علیه السلام را به بلای بزرگی مبتلا کرد تا مردم به آسانی بتوانند از ادعای ربوبیت برای او که بزرگترین نعمت های خداوند به او ارزانی داشته شد، دوری کنند و بدین وسیله استدلال نمایند بر این که ثوابی که خداوند متعال می دهد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استحقاقی و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دیگرش این است که ضعیف را به دلیل ضعفش و فقیر را به دلیل فقرش و بیمار را به دلیل بیماری اش تحقیر نکنند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 بدانند که خداوند هر که را بخواهد بیمار می کند و هر که را بخواهد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هر زمان که بخواهد، هر گونه که بخواهد و به هر دلیلی که بخواهد انجام می دهد تا عبرتی باشد برای هر که می خواهد و بیچارگی ای باشد برای هر که می خواهد و خوشبختی باشد برای هر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تمامی این موارد در قضاوتش عادل و در افعالش حکیم است و تنها آن کاری را انجام می دهد که بیشترین مصلحت در آن برای بندگانش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نیروی بندگان از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1839671_1468164448"/>
      <w:bookmarkStart w:id="1348" w:name="_Toc566"/>
      <w:bookmarkEnd w:id="1347"/>
      <w:r>
        <w:rPr>
          <w:rtl w:val="true"/>
        </w:rPr>
        <w:t>بیان</w:t>
      </w:r>
      <w:bookmarkEnd w:id="1348"/>
    </w:p>
    <w:p>
      <w:pPr>
        <w:pStyle w:val="BookText"/>
        <w:rPr/>
      </w:pPr>
      <w:r>
        <w:rPr>
          <w:rFonts w:ascii="IRNazanin" w:hAnsi="IRNazanin" w:eastAsia="IRNazanin"/>
          <w:color w:val="111111"/>
          <w:sz w:val="28"/>
          <w:sz w:val="28"/>
          <w:szCs w:val="28"/>
          <w:rtl w:val="true"/>
          <w:lang w:bidi="fa-IR"/>
        </w:rPr>
        <w:t xml:space="preserve">هذا الخبر أوفق بأصول متکلمی الإمامیة من کونهم علیهم السلام منزهین عما یوجب تنفر الطباع عنهم فیکون الأخبار الأخر محمولة علی التقیة موافقة للعامة فیما رووه لکن إقامة الدلیل علی نفی ذلک عنهم مطلقا و لو بعد ثبوت نبوتهم و حجیتهم لا یخلو من إشکال مع أن الأخبار الدالة علی ثبوتها أکثر و أصح </w:t>
      </w:r>
      <w:r>
        <w:rPr>
          <w:rStyle w:val="FootnoteAnchor"/>
          <w:rtl w:val="true"/>
        </w:rPr>
        <w:footnoteReference w:id="1437"/>
      </w:r>
      <w:r>
        <w:rPr>
          <w:rFonts w:ascii="IRNazanin" w:hAnsi="IRNazanin" w:eastAsia="IRNazanin"/>
          <w:color w:val="111111"/>
          <w:sz w:val="28"/>
          <w:sz w:val="28"/>
          <w:szCs w:val="28"/>
          <w:rtl w:val="true"/>
          <w:lang w:bidi="fa-IR"/>
        </w:rPr>
        <w:t>و بالجملة للتوقف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قدس الله روحه فی کتاب 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أ فتصححون ما روی من أن الجذام أصابه حتی تساقطت أعضاؤه قلنا أما العلل المستقذرة التی تنفر من رآها و توحشه کالبرص و الجذام فلا یجوز شی‌ء منها علی الأنبیاء علیهم السلام لما تقدم ذکره لأن النفور لیس بواقف علی الأمور القبیحة بل قد یکون من الحسن و القبیح معا و لیس ینکر أن یکون أمراض أیوب علیه السلام و أوجاعه و محنته فی جسمه ثم فی أهله و ماله بلغت مبلغا عظیما تزید فی الغم و الألم علی ما ینال المجذوم و لیس ینکر تزاید الألم فیه و إنما ینکر ما اقتضی التنفیر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اصول متکلمان امامیه موافق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معتقدند که پیامبران علیهم السلام از آن چه باعث نفرت سرشت ها از آنان شود،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 دیگر حمل بر تقیه می شود و با احادیث عامه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بر این که همه آن موارد را از پیامبران علیهم السلام نفی کنیم هر چند پس از ثبوت نبوّت و حجت بودنشان باشد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احادیث دلالت کننده بر ثبوت نبوّت بیشتر و درست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با عامه موافق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طور کلی این مسئله جایگاه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کتاب تنزیه الانبیا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را تصدیق می کنید که ایوب علیه السلام دچار جذام شد تا این که اعضایش فرو ریخت؟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پیامبران علیهم السلام به دلایلی که پیشتر گفتیم به بیماری هایی مانند جذام و پیسی دچار شوند که باعث آلودگی، نفرت و گریز مردم از آنان گردد؛ زیرا نفرت، تنها به دلیل امور زشت نیست، بلکه گاه به دلیل زیبایی و زشتی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آن نیست که بیماری ها، درد ها و رنج جسم ایوب علیه السلام و کسان و اموالش به حدی بزرگ بوده که غم و دردش از فرد جذام گرفته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منکر این نیست که درد او به تدریج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انکار می شود چیزی است که باعث تنفر و دوری مردم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1839673_1468164448"/>
      <w:bookmarkStart w:id="1350" w:name="_Toc567"/>
      <w:bookmarkEnd w:id="1349"/>
      <w:r>
        <w:rPr>
          <w:rtl w:val="true"/>
        </w:rPr>
        <w:t>«</w:t>
      </w:r>
      <w:r>
        <w:rPr/>
        <w:t>14</w:t>
      </w:r>
      <w:r>
        <w:rPr>
          <w:rtl w:val="true"/>
        </w:rPr>
        <w:t>»</w:t>
      </w:r>
      <w:bookmarkEnd w:id="135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ثَلَاثَةً مِنْ ثَلَاثَةٍ أَخَذُوا الصَّبْرَ عَنْ أَیُّوبَ وَ الشُّکْرَ عَنْ نُوحٍ وَ الْحَسَدَ عَنْ بَنِی یَعْقُوبَ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1351" w:name="pg13749_126853"/>
    </w:p>
    <w:p>
      <w:pPr>
        <w:pStyle w:val="BookText"/>
        <w:rPr/>
      </w:pPr>
      <w:bookmarkEnd w:id="1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چیز را از سه کس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را از ایوب علیه السلام، شکر را از نوح علیه السلام و حسادت را از فرزندان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1839675_1468164448"/>
      <w:bookmarkStart w:id="1353" w:name="_Toc568"/>
      <w:bookmarkEnd w:id="1352"/>
      <w:r>
        <w:rPr>
          <w:rtl w:val="true"/>
        </w:rPr>
        <w:t>«</w:t>
      </w:r>
      <w:r>
        <w:rPr/>
        <w:t>15</w:t>
      </w:r>
      <w:r>
        <w:rPr>
          <w:rtl w:val="true"/>
        </w:rPr>
        <w:t>»</w:t>
      </w:r>
      <w:bookmarkEnd w:id="1353"/>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أَیُّوبُ النَّبِیُّ علیه السلام حِینَ دَعَا رَبَّهُ یَا رَبِّ کَیْفَ ابْتَلَیْتَنِی بِهَذَا الْبَلَاءِ الَّذِی لَمْ تَبْتَلِ بِهِ أَحَداً فَوَ عِزَّتِکَ إِنَّکَ تَعْلَمُ أَنَّهُ مَا عَرَضَ لِی أَمْرَانِ قَطُّ کِلَاهُمَا لَکَ طَاعَةٌ إِلَّا عَمِلْتُ بِأَشَدِّهِمَا عَلَی بَدَنِی قَالَ فَنُودِیَ وَ مَنْ فَعَلَ ذَلِکَ بِکَ یَا أَیُّوبُ قَالَ فَأَخَذَ التُّرَابَ فَوَضَعَهُ عَلَی رَأْسِهِ ثُمَّ قَالَ أَنْتَ یَا رَبِّ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ایوب پیامبر علیه السلام دعا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مرا به این بلا مبتلا نمودی که هیچ کس را پیش از این بدان مبتلا نکرده بودی؟ سوگند به عزّتت، تو می دانی که اگر در طاعت تو دو چیز بر من عرضه می شد، من آن را بر می گزیدم که انجامش برای بدنم دشوار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با تو این کار را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خاک را گرفت و بر سرش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شیخ</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1839677_1468164448"/>
      <w:bookmarkStart w:id="1355" w:name="_Toc569"/>
      <w:bookmarkEnd w:id="1354"/>
      <w:r>
        <w:rPr>
          <w:rtl w:val="true"/>
        </w:rPr>
        <w:t>«</w:t>
      </w:r>
      <w:r>
        <w:rPr/>
        <w:t>16</w:t>
      </w:r>
      <w:r>
        <w:rPr>
          <w:rtl w:val="true"/>
        </w:rPr>
        <w:t>»</w:t>
      </w:r>
      <w:bookmarkEnd w:id="1355"/>
    </w:p>
    <w:p>
      <w:pPr>
        <w:pStyle w:val="BookText"/>
        <w:rPr/>
      </w:pPr>
      <w:r>
        <w:rPr>
          <w:rFonts w:ascii="Amiri" w:hAnsi="Amiri" w:eastAsia="Amiri" w:cs="Amiri"/>
          <w:color w:val="111111"/>
          <w:sz w:val="28"/>
          <w:sz w:val="28"/>
          <w:szCs w:val="28"/>
          <w:rtl w:val="true"/>
          <w:lang w:bidi="ar-SA"/>
        </w:rPr>
        <w:t xml:space="preserve">کا، الکافی عِدَّةٌ مِنْ أَصْحَابِنَا عَنْ أَحْمَدَ بْنِ مُحَمَّدِ بْنِ خَالِدٍ عَنْ أَبِیهِ عَنْ فَضَالَةَ عَنْ رِفَاعَةَ قَالَ سَمِعْتُ أَبَا عَبْدِ اللَّهِ علیه السلام یَقُولُ إِنَّ اللَّهَ عَزَّ وَ جَلَّ لَمَّا عَافَی أَیُّوبَ علیه السلام نَظَرَ إِلَی بَنِی إِسْرَائِیلَ قَدِ ازْدَرَعَتْ فَرَفَعَ طَرْفَهُ إِلَی السَّمَاءِ فَقَالَ إِلَهِی وَ سَیِّدِی عَبْدُکَ أَیُّوبُ الْمُبْتَلَی عَافَیْتَهُ وَ لَمْ یَزْدَرِعْ شَیْئاً وَ هَذَا لِبَنِی إِسْرَائِیلَ زَرْعٌ فَأَوْحَی اللَّهُ عَزَّ وَ جَلَّ إِلَیْهِ یَا أَیُّوبُ خُذْ مِنْ سُبْحَتِکَ کَفّاً فَابْذُرْهُ وَ کَانَتْ سُبْحَتُهُ فِیهَا مِلْحٌ فَأَخَذَ أَیُّوبُ علیه السلام کَفّاً مِنْهَا فَبَذَرَهُ فَخَرَجَ هَذَا الْعَدَسُ وَ أَنْتُمْ تُسَمُّونَهُ الْحِمِّصَ وَ نَحْنُ نُسَمِّیهِ الْعَدَسَ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ایوب علیه السلام را شفا داد، وی به بنی اسرائیل نگریست که بذر افشانده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سرورا، بنده تو ایوب که مبتلا بود را شفا دادی و او هیچ نکاشته است و این، کِشت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از دانه های تسبیحت یک مشت بردار و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دانه های تسبیح او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مشتی از آنها را گرفت و پاشید و این عدس رویید که شما آن را نخود و ما آن را عدس می نامیم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1839679_1468164448"/>
      <w:bookmarkStart w:id="1357" w:name="_Toc570"/>
      <w:bookmarkEnd w:id="1356"/>
      <w:r>
        <w:rPr>
          <w:rtl w:val="true"/>
        </w:rPr>
        <w:t>بیان</w:t>
      </w:r>
      <w:bookmarkEnd w:id="1357"/>
    </w:p>
    <w:p>
      <w:pPr>
        <w:pStyle w:val="BookText"/>
        <w:rPr/>
      </w:pPr>
      <w:r>
        <w:rPr>
          <w:rFonts w:ascii="IRNazanin" w:hAnsi="IRNazanin" w:eastAsia="IRNazanin"/>
          <w:color w:val="111111"/>
          <w:sz w:val="28"/>
          <w:sz w:val="28"/>
          <w:szCs w:val="28"/>
          <w:rtl w:val="true"/>
          <w:lang w:bidi="fa-IR"/>
        </w:rPr>
        <w:t xml:space="preserve">من سبحتک فی أکثر النسخ بالحاء المهملة و فیه بعد إلا أن یقرأ الملح بضم المیم جمع الأملح و هو بیاض یخالطه سواد و فی بعضها بالخاء المعجمة و هو أظهر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حاء بی نقطه آمده که بعید است، جز این که مِلح را به ضم میم بخوانیم که جمع أَملَح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أَملَح یعنی سفیدی ای که آمیخته با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نیز به خاء نقطه دار آمده که ظاهر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سَبخَه به معنای زمین شوره زار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1839681_1468164448"/>
      <w:bookmarkStart w:id="1359" w:name="_Toc571"/>
      <w:bookmarkEnd w:id="1358"/>
      <w:r>
        <w:rPr>
          <w:rtl w:val="true"/>
        </w:rPr>
        <w:t>«</w:t>
      </w:r>
      <w:r>
        <w:rPr/>
        <w:t>17</w:t>
      </w:r>
      <w:r>
        <w:rPr>
          <w:rtl w:val="true"/>
        </w:rPr>
        <w:t>»</w:t>
      </w:r>
      <w:bookmarkEnd w:id="1359"/>
    </w:p>
    <w:p>
      <w:pPr>
        <w:pStyle w:val="BookText"/>
        <w:rPr/>
      </w:pPr>
      <w:r>
        <w:rPr>
          <w:rFonts w:ascii="Amiri" w:hAnsi="Amiri" w:eastAsia="Amiri" w:cs="Amiri"/>
          <w:color w:val="111111"/>
          <w:sz w:val="28"/>
          <w:sz w:val="28"/>
          <w:szCs w:val="28"/>
          <w:rtl w:val="true"/>
          <w:lang w:bidi="ar-SA"/>
        </w:rPr>
        <w:t xml:space="preserve">مع، معانی الأخبار مَعْنَی أَیُّوبَ مِنْ آبَ یَئُوبُ وَ هُوَ أَنَّهُ یَرْجِعُ إِلَی الْعَافِیَةِ وَ النِّعْمَةِ وَ الْأَهْلِ وَ الْمَالِ وَ الْوَلَدِ بَعْدَ الْبَلَاءِ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از ریشه آبَ یَؤُوبُ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به سوی سلامتی، نعمت، کسان، اموال و فرزندانش پس از بلا باز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1839683_1468164448"/>
      <w:bookmarkStart w:id="1361" w:name="_Toc572"/>
      <w:bookmarkEnd w:id="1360"/>
      <w:r>
        <w:rPr>
          <w:rtl w:val="true"/>
        </w:rPr>
        <w:t>«</w:t>
      </w:r>
      <w:r>
        <w:rPr/>
        <w:t>18</w:t>
      </w:r>
      <w:r>
        <w:rPr>
          <w:rtl w:val="true"/>
        </w:rPr>
        <w:t>»</w:t>
      </w:r>
      <w:bookmarkEnd w:id="1361"/>
    </w:p>
    <w:p>
      <w:pPr>
        <w:pStyle w:val="BookText"/>
        <w:rPr/>
      </w:pPr>
      <w:r>
        <w:rPr>
          <w:rFonts w:ascii="Amiri" w:hAnsi="Amiri" w:eastAsia="Amiri" w:cs="Amiri"/>
          <w:color w:val="111111"/>
          <w:sz w:val="28"/>
          <w:sz w:val="28"/>
          <w:szCs w:val="28"/>
          <w:rtl w:val="true"/>
          <w:lang w:bidi="ar-SA"/>
        </w:rPr>
        <w:t xml:space="preserve">ص، قصص الأنبیاء علیهم السلام قَالَ الصَّادِقُ علیه السلام مَا سَأَلَ أَیُّوبُ الْعَافِیَةَ فِی شَیْ‌ءٍ مِنْ بَلَائِهِ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در هنگام دچار شدنش به بلا هیچ گاه طلب سلامتی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1839685_1468164448"/>
      <w:bookmarkStart w:id="1363" w:name="_Toc573"/>
      <w:bookmarkEnd w:id="1362"/>
      <w:r>
        <w:rPr>
          <w:rtl w:val="true"/>
        </w:rPr>
        <w:t>«</w:t>
      </w:r>
      <w:r>
        <w:rPr/>
        <w:t>19</w:t>
      </w:r>
      <w:r>
        <w:rPr>
          <w:rtl w:val="true"/>
        </w:rPr>
        <w:t>»</w:t>
      </w:r>
      <w:bookmarkEnd w:id="136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یَزِیدَ عَنِ الْحَسَنِ بْنِ عَلِیٍّ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أَیُّوبَ علیه السلام فَقَالَ قَالَ اللَّهُ جَلَّ جَلَالُهُ إِنَّ عَبْدِی أَیُّوبَ مَا أُنْعِمُ عَلَیْهِ بِنِعْمَةٍ إِلَّا ازْدَادَ شُکْراً فَقَالَ الشَّیْطَانُ لَوْ نَصَبْتَ عَلَیْهِ </w:t>
      </w:r>
      <w:bookmarkStart w:id="1364" w:name="pg13749_126854"/>
    </w:p>
    <w:p>
      <w:pPr>
        <w:pStyle w:val="BookText"/>
        <w:rPr/>
      </w:pPr>
      <w:bookmarkEnd w:id="1364"/>
      <w:r>
        <w:rPr>
          <w:rFonts w:ascii="Amiri" w:hAnsi="Amiri" w:eastAsia="Amiri" w:cs="Amiri"/>
          <w:color w:val="111111"/>
          <w:sz w:val="28"/>
          <w:sz w:val="28"/>
          <w:szCs w:val="28"/>
          <w:rtl w:val="true"/>
          <w:lang w:bidi="ar-SA"/>
        </w:rPr>
        <w:t xml:space="preserve">الْبَلَاءَ </w:t>
      </w:r>
      <w:r>
        <w:rPr>
          <w:rStyle w:val="FootnoteAnchor"/>
          <w:rtl w:val="true"/>
        </w:rPr>
        <w:footnoteReference w:id="1445"/>
      </w:r>
      <w:r>
        <w:rPr>
          <w:rFonts w:ascii="Amiri" w:hAnsi="Amiri" w:eastAsia="Amiri" w:cs="Amiri"/>
          <w:color w:val="111111"/>
          <w:sz w:val="28"/>
          <w:sz w:val="28"/>
          <w:szCs w:val="28"/>
          <w:rtl w:val="true"/>
          <w:lang w:bidi="ar-SA"/>
        </w:rPr>
        <w:t xml:space="preserve">فَابْتَلَیْتَهُ کَیْفَ صَبْرُهُ فَسَلَّطَهُ عَلَی إِبِلِهِ وَ رَقِیقِهِ فَلَمْ یَتْرُکْ لَهُ شَیْئاً غَیْرَ غُلَامٍ وَاحِدٍ فَأَتَاهُ الْغُلَامُ فَقَالَ یَا أَیُّوبُ مَا بَقِیَ مِنْ إِبِلَکَ وَ لَا مِنْ رَقِیقِکَ أَحَدٌ إِلَّا وَ قَدْ مَاتَ فَقَالَ أَیُّوبُ الْحَمْدُ لِلَّهِ الَّذِی أَعْطَاهُ وَ الْحَمْدُ لِلَّهِ الَّذِی أَخَذَهُ فَقَالَ الشَّیْطَانُ إِنَّ خَیْلَهُ أَعْجَبُ إِلَیْهِ فَسَلَّطَ عَلَیْهَا فَلَمْ یَبْقَ مِنْهَا شَیْ‌ءٌ إِلَّا هَلَکَ فَقَالَ أَیُّوبُ الْحَمْدُ لِلَّهِ الَّذِی أَعْطَی وَ الْحَمْدُ لِلَّهِ الَّذِی أَخَذَ وَ کَذَلِکَ بِبَقَرِهِ وَ غَنَمِهِ وَ مَزَارِعِهِ وَ أَرْضِهِ وَ أَهْلِهِ وَ وُلْدِهِ حَتَّی مَرِضَ مَرَضاً شَدِیداً فَأَتَاهُ أَصْحَابٌ لَهُ فَقَالُوا یَا أَیُّوبُ مَا کَانَ أَحَدٌ مِنَ النَّاسِ فِی أَنْفُسِنَا وَ لَا خَیْرٌ عَلَانِیَةً خَیْراً عِنْدَنَا مِنْکَ فَلَعَلَّ هَذَا الشَّیْ‌ءَ </w:t>
      </w:r>
      <w:r>
        <w:rPr>
          <w:rStyle w:val="FootnoteAnchor"/>
          <w:rtl w:val="true"/>
        </w:rPr>
        <w:footnoteReference w:id="1446"/>
      </w:r>
      <w:r>
        <w:rPr>
          <w:rFonts w:ascii="Amiri" w:hAnsi="Amiri" w:eastAsia="Amiri" w:cs="Amiri"/>
          <w:color w:val="111111"/>
          <w:sz w:val="28"/>
          <w:sz w:val="28"/>
          <w:szCs w:val="28"/>
          <w:rtl w:val="true"/>
          <w:lang w:bidi="ar-SA"/>
        </w:rPr>
        <w:t xml:space="preserve">کُنْتَ أَسْرَرْتَهُ فِیمَا بَیْنَکَ وَ بَیْنَ رَبِّکَ لَمْ تُطْلِعْ عَلَیْهِ أَحَداً فَابْتَلَاکَ اللَّهُ مِنْ أَجْلِهِ فَجَزِعَ جَزَعاً شَدِیداً وَ دَعَا رَبَّهُ فَشَفَاهُ اللَّهُ تَعَالَی وَ رَدَّ عَلَیْهِ مَا کَانَ لَهُ مِنْ قَلِیلٍ أَوْ کَثِیرٍ فِی الدُّنْیَا قَالَ وَ سَأَلْتُهُ عَنْ قَوْلِهِ تَعَالَی وَ وَهَبْنا لَهُ أَهْلَهُ وَ مِثْلَهُمْ مَعَهُمْ رَحْمَةً فَقَالَ الَّذِینَ کَانُوا مَاتُوا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ایوب علیه السلام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به بنده ام ایوب می دهم او بیشتر شکر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معرض بلا قرار دهی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بلا بریزی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مبتلا سازی چگونه صبر می کند؟ از این رو خداوند، شیطان را بر شتران و بندگان ایوب علیه السلام مسلط کرد و او تنها یک غلام را برایش باقی گذاشت و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نزد ایوب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همه شتران و بندگانت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آنها را ارزانی داشت و ستایش خدایی راست که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اسبانش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شیطان را بر آن اسبان مسلط کرد و او همه شان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داد و ستایش خدایی راست 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شیطان، گاو ها، گوسفندان، مزارع، زمین، کسان و فرزندان او را نابود ساخت تا این که بسیار بیمار شد و یارانش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هیچ یک از مردم و هیچ انسان خوبی آشکارا نزد ما بهتر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شاید این 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خاطر چیزی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میان خود و پروردگارت پنهان داشته ای و هیچ کس را از آن آگاه نساخته ای، همان چیزی که خداوند، به خاطر آن تو را مبتلا ساخته است؟ ایوب علیه السلام بسیار بی تابی کرد و پروردگارش را خواند و خداوند متعال او را شفا داد و هر چه پیشتر در دنیا داشت کم یا زیاد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1839687_1468164448"/>
      <w:bookmarkStart w:id="1366" w:name="_Toc574"/>
      <w:bookmarkEnd w:id="1365"/>
      <w:r>
        <w:rPr>
          <w:rtl w:val="true"/>
        </w:rPr>
        <w:t>«</w:t>
      </w:r>
      <w:r>
        <w:rPr/>
        <w:t>20</w:t>
      </w:r>
      <w:r>
        <w:rPr>
          <w:rtl w:val="true"/>
        </w:rPr>
        <w:t>»</w:t>
      </w:r>
      <w:bookmarkEnd w:id="1366"/>
    </w:p>
    <w:p>
      <w:pPr>
        <w:pStyle w:val="BookText"/>
        <w:rPr/>
      </w:pPr>
      <w:r>
        <w:rPr>
          <w:rFonts w:ascii="Amiri" w:hAnsi="Amiri" w:eastAsia="Amiri" w:cs="Amiri"/>
          <w:color w:val="111111"/>
          <w:sz w:val="28"/>
          <w:sz w:val="28"/>
          <w:szCs w:val="28"/>
          <w:rtl w:val="true"/>
          <w:lang w:bidi="ar-SA"/>
        </w:rPr>
        <w:t xml:space="preserve">ل، الخصال ع، علل الشرائع ن، عیون أخبار الرضا علیه السلام فِی أَسْئِلَةِ الشَّامِیِّ عَنْ أَمِیرِ الْمُؤْمِنِینَ علیه السلام أَنَّهُ قَالَ یَوْمَ الْأَرْبِعَاءِ یَعْنِی آخِرَ الشَّهْرِ ابْتَلَی اللَّهُ أَیُّوبَ بِذَهَابِ مَالِهِ وَ وُلْدِهِ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در روز چهارشنبه آخر ماه به از دست دادن اموال و فرزندانش مبتلا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1839689_1468164448"/>
      <w:bookmarkStart w:id="1368" w:name="_Toc575"/>
      <w:bookmarkEnd w:id="1367"/>
      <w:r>
        <w:rPr>
          <w:rtl w:val="true"/>
        </w:rPr>
        <w:t>«</w:t>
      </w:r>
      <w:r>
        <w:rPr/>
        <w:t>21</w:t>
      </w:r>
      <w:r>
        <w:rPr>
          <w:rtl w:val="true"/>
        </w:rPr>
        <w:t>»</w:t>
      </w:r>
      <w:bookmarkEnd w:id="136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ابْنِ یَزِیدَ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 بَلَاءُ أَیُّوبَ وَ رَأَی إِبْلِیسُ صَبْرَهُ أَتَی إِلَی أَصْحَابٍ لَهُ کَانُوا رُهْبَاناً فِی الْجِبَالِ فَقَالَ لَهُمْ مُرُّوا بِنَا إِلَی هَذَا الْعَبْدِ الْمُبْتَلَی نَسْأَلْهُ عَنْ بَلِیَّتِهِ قَالَ فَرَکِبُوا وَ جَاءُوهُ فَلَمَّا قَرُبُوا مِنْهُ نَفَرَتْ بِغَالُهُمْ فَقَرَّبُوهَا بَعْضاً إِلَی بَعْضٍ ثُمَّ مَشَوْا إِلَیْهِ وَ کَانَ فِیهِمْ شَابٌّ حَدَثٌ فَسَلَّمُوا عَلَی أَیُّوبَ وَ قَعَدُوا وَ قَالُوا یَا أَیُّوبُ لَوْ أَخْبَرْتَنَا بِذَنْبِکَ فَلَا نَرَی تُبْتَلَی بِهَذَا الْبَلَاءِ إِلَّا لِأَمْرٍ کُنْتَ تُسِرُّهُ قَالَ أَیُّوبُ علیه السلام وَ عِزَّةِ رَبِّی إِنَّهُ لَیَعْلَمُ أَنِّی مَا أَکَلْتُ طَعَاماً قَطُّ إِلَّا وَ مَعِیَ یَتِیمٌ أَوْ ضَعِیفٌ یَأْکُلُ مَعِی وَ مَا عَرَضَ لِی أَمْرَانِ کِلَاهُمَا طَاعَةٌ إِلَّا أَخَذْتُ بِأَشَدِّهِمَا عَلَی بَدَنِی فَقَالَ الشَّابُّ سَوْءَةً لَکُمْ عَمَدْتُمْ إِلَی نَبِیِّ اللَّهِ فَعَنَّفْتُمُوهُ حَتَّی أَظْهَرَ مِنْ عِبَادَةِ رَبِّهِ مَا کَانَ یَسْتُرُهُ فَعِنْدَ ذَلِکَ دَعَا رَبَّهُ وَ قَالَ رَبِّ إِنِّی مَسَّنِیَ الشَّیْطانُ بِنُصْبٍ وَ عَذابٍ وَ قَالَ قِیلَ </w:t>
      </w:r>
      <w:bookmarkStart w:id="1369" w:name="pg13749_126855"/>
    </w:p>
    <w:p>
      <w:pPr>
        <w:pStyle w:val="BookText"/>
        <w:rPr/>
      </w:pPr>
      <w:bookmarkEnd w:id="1369"/>
      <w:r>
        <w:rPr>
          <w:rFonts w:ascii="Amiri" w:hAnsi="Amiri" w:eastAsia="Amiri" w:cs="Amiri"/>
          <w:color w:val="111111"/>
          <w:sz w:val="28"/>
          <w:sz w:val="28"/>
          <w:szCs w:val="28"/>
          <w:rtl w:val="true"/>
          <w:lang w:bidi="ar-SA"/>
        </w:rPr>
        <w:t xml:space="preserve">لِأَیُّوبَ علیه السلام بَعْدَ مَا عَافَاهُ اللَّهُ تَعَالَی أَیُّ شَیْ‌ءٍ أَشَدُّ مَا مَرَّ عَلَیْکَ قَالَ شَمَاتَةُ الْأَعْدَاءِ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 ایوب علیه السلام طولانی شد و ابلیس، صبر او را دید نزد یاران او که راهِبانی در کوه ها بودند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از کنار این بنده مبتلا بگذریم و از او درباره دلیل بلایش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شدند و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نزدیکش شدند استر هایشان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استر ها را به هم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جوان کم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ایوب علیه السلام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ای کاش ما را از گناهت آگاه می ساختی؛ چرا که معتقدیم مبتلا شدنت تنها به دلیل کاری است که آن را پنهان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او می داند که من هر بار غذا می خوردم فرد یتیم یا ضعیفی همراه با من در آن غذا شریک می شد و اگر دو چیز بر من عرضه می شد که هر دو طاعت می بودند، من آن کار را بر می گزیدم که برای بدنم دشوار 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نزد پیامبر خدا آمدید و او را سرزنش کردید تا این که از عبادت پروردگارش آن چه پنهان می داشت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ایوب علیه السلام پروردگارش 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خداوند متعال، ایوب علیه السلام را شفا داد برخی از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بلا هایی که بر تو گذشت برایت سخت تر بود؟ ایوب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دشمنان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1839691_1468164448"/>
      <w:bookmarkStart w:id="1371" w:name="_Toc576"/>
      <w:bookmarkEnd w:id="1370"/>
      <w:r>
        <w:rPr>
          <w:rtl w:val="true"/>
        </w:rPr>
        <w:t>«</w:t>
      </w:r>
      <w:r>
        <w:rPr/>
        <w:t>22</w:t>
      </w:r>
      <w:r>
        <w:rPr>
          <w:rtl w:val="true"/>
        </w:rPr>
        <w:t>»</w:t>
      </w:r>
      <w:bookmarkEnd w:id="1371"/>
    </w:p>
    <w:p>
      <w:pPr>
        <w:pStyle w:val="BookText"/>
        <w:rPr/>
      </w:pPr>
      <w:r>
        <w:rPr>
          <w:rFonts w:ascii="Amiri" w:hAnsi="Amiri" w:eastAsia="Amiri" w:cs="Amiri"/>
          <w:color w:val="111111"/>
          <w:sz w:val="28"/>
          <w:sz w:val="28"/>
          <w:szCs w:val="28"/>
          <w:rtl w:val="true"/>
          <w:lang w:bidi="ar-SA"/>
        </w:rPr>
        <w:t>ص، قصص الأنبیاء علیهم السلام بِهَذَا الْإِسْنَادِ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 اللَّهُ عَلَی أَیُّوبَ مِنَ السَّمَاءِ فَرَاشاً مِنْ ذَهَبٍ فَجَعَلَ أَیُّوبُ یَأْخُذُ مَا کَانَ خَارِجاً مِنْ دَارِهِ فَیُدْخِلُهُ دَارَهُ فَقَالَ جَبْرَئِیلُ علیه السلام أَ مَا تَشْبَعُ یَا أَیُّوبُ قَالَ وَ مَنْ یَشْبَعُ مِنْ فَضْلِ رَبِّهِ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بستری از زر را از آسمان بر ایوب علیه السلام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آن زر هایی که بیرون از خانه اش بود را می گرفت و وارد خانه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آیا سیر نمی شوی؟ ایوب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فضل پروردگارش سیر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2" w:name="__RefHeading___Toc1839693_1468164448"/>
      <w:bookmarkStart w:id="1373" w:name="_Toc577"/>
      <w:bookmarkEnd w:id="1372"/>
      <w:r>
        <w:rPr>
          <w:rtl w:val="true"/>
        </w:rPr>
        <w:t>«</w:t>
      </w:r>
      <w:r>
        <w:rPr/>
        <w:t>23</w:t>
      </w:r>
      <w:r>
        <w:rPr>
          <w:rtl w:val="true"/>
        </w:rPr>
        <w:t>»</w:t>
      </w:r>
      <w:bookmarkEnd w:id="137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بِإِسْنَادِهِ عَنْ وَهْبِ بْنِ مُنَبِّهٍ أَنَّ أَیُّوبَ کَانَ فِی زَمَنِ یَعْقُوبَ بْنِ إِسْحَاقَ صَلَوَاتُ اللَّهِ عَلَیْهِمْ وَ کَانَ صِهْراً لَهُ تَحْتَهُ ابْنَةُ یَعْقُوبَ یُقَالُ لَهَا إِلْیَا وَ کَانَ أَبُوهُ مِمَّنْ آمَنَ بِإِبْرَاهِیمَ علیه السلام وَ کَانَتْ أُمُّ أَیُّوبَ ابْنَةَ لُوطٍ وَ کَانَ لُوطٌ جَدَّ أَیُّوبَ صَلَوَاتُ اللَّهِ عَلَیْهِمَا أَبَا أُمِّهِ وَ لَمَّا اسْتَحْکَمَ الْبَلَاءُ عَلَی أَیُّوبَ مِنْ کُلِّ وَجْهٍ صَبَرَتْ عَلَیْهِ امْرَأَتُهُ فَحَسَدَ إِبْلِیسُ عَلَی مُلَازَمَتِهَا بِالْخِدْمَةِ وَ کَانَتْ بِنْتَ یَعْقُوبَ فَقَالَ لَهَا أَ لَسْتِ أُخْتَ یُوسُفَ الصِّدِّیقِ علیه السلام قَالَتْ بَلَی قَالَ فَمَا هَذَا الْجَهْدُ وَ مَا هَذِهِ الْبَلِیَّةُ الَّتِی أَرَاکُمْ فِیهَا قَالَتْ هُوَ الَّذِی فَعَلَ بِنَا لِیُؤْجِرَنَا بِفَضْلِهِ عَلَیْنَا لِأَنَّهُ أَعْطَاهُ بِفَضْلِهِ مُنْعِماً ثُمَّ أَخَذَهُ لِیَبْتَلِیَنَا فَهَلْ رَأَیْتَ مُنْعِماً أَفْضَلَ مِنْهُ فَعَلَی إِعْطَائِهِ نَشْکُرُهُ وَ عَلَی ابْتِلَائِهِ نَحْمَدُهُ فَقَدْ جَعَلَ لَنَا الْحُسْنَیَیْنِ کِلْتَیْهِمَا فَابْتَلَاهُ لِیَرَی صَبْرَنَا وَ لَا نَجِدُ عَلَی الصَّبْرِ قُوَّةً إِلَّا بِمَعُونَتِهِ وَ تَوْفِیقِهِ فَلَهُ الْحَمْدُ وَ الْمِنَّةُ مَا أَوْلَانَا وَ أَبْلَانَا فَقَالَ لَهَا أَخْطَأْتِ خَطَاءً عَظِیماً لَیْسَ مِنْ هَاهُنَا أَلَحَّ عَلَیْکُمُ الْبَلَاءُ وَ أَدْخَلَ عَلَیْهَا شُبَهاً دَفَعَتْهَا کُلَّهَا وَ انْصَرَفَتْ إِلَی أَیُّوبَ علیه السلام مُسْرِعَةً وَ حَکَتْ لَهُ مَا قَالَ اللَّعِینُ فَقَالَ أَیُّوبُ الْقَائِلُ إِبْلِیسُ لَقَدْ حَرَصَ عَلَی قَتْلِی إِنِّی لَأُقْسِمُ بِاللَّهِ لَأُجَلِّدَنَّکِ مِائَةً لِمَ أَصْغَیْتِ إِلَیْهِ إِنْ شَفَانِیَ اللَّهُ قَالَ وَهْبٌ قَالَ ابْنُ عَبَّاسٍ فَأَحْیَا اللَّهُ لَهُمَا أَوْلَادَهُمَا وَ أَمْوَالَهُمَا وَ رَدَّ عَلَیْهِ کُلَّ شَیْ‌ءٍ لَهُمَا بِعَیْنِهِ وَ أَوْحَی اللَّهُ تَعَالَی إِلَیْهِ وَ خُذْ بِیَدِکَ ضِغْثاً فَاضْرِبْ بِهِ وَ لا تَحْنَثْ فَأَخَذَ ضِغْثاً مِنْ قُضْبَانٍ دِقَاقٍ مِنْ شَجَرَةٍ یُقَالُ لَهَا الثُّمَامُ فَبَرَّ بِهِ یَمِینَهُ وَ ضَرَبَهَا ضَرْبَةً وَاحِدَةً وَ قِیلَ أَخَذَ عَشَرَةً مِنْهَا فَضَرَبَهَا بِهَا عَشْرَ مَرَّاتٍ وَ کَانَ عُمُرُ أَیُّوبَ ثَلَاثاً وَ سَبْعِینَ قَبْلَ أَنْ یُصِیبَهَا الْبَلَاءُ فَزَادَهَا اللَّهُ مِثْلَهَا ثَلَاثاً وَ سَبْعِینَ سَنَةً أُخْرَی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bookmarkStart w:id="1374" w:name="pg13749_126856"/>
    </w:p>
    <w:p>
      <w:pPr>
        <w:pStyle w:val="BookText"/>
        <w:rPr/>
      </w:pPr>
      <w:bookmarkEnd w:id="1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در زمان یعقوب بن اسحاق علیه السلام می زیست و داماد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یعقوب بود و الیا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کسانی بود که به ابراهیم علیه السلام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ایوب، دختر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جد ایوب علیه السلام و پدر مادرش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هر سو بر ایوب علیه السلام بلا نازل شد همسرش بر بلای او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دلیل ملازمت ورزیدن همسر ایوب در خدمت به او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دختر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ابلیس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خواهر یوسف بسیار راستگو نیستی؟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چه سختی و مشقتی است؟ این چه بلایی است که شما را در آن می بینم؟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ما این کار را کرده تا به برکت خود به ما پاداش دهد؛ زیرا او با عنایت خود به ایوب علیه السلام نعمتی داد و سپس آن را گرفت تا 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نعمت دهنده ای بهتر از او را دیده ای؟ ما به خاطر نعمت دادنش او را شکر می گذاریم و به دلیل مبتلا کردنش او را ستایش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چیز نیکو را برایمان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ایوب علیه السلام را مبتلا ساخت تا صبرمان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کمک و توفیق او می توانیم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ستایش و منت، مخصوص اوست بر آنچه به ما داد و ما را با آن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خداوند بر مبتلا کردنتان به این دلایلی که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ذهن او شبهه ای انداخت که تمام وجودش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شتابان به سوی ایوب علیه السلام بازگشت و آنچه آن ملعون گفته بود را برایش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ابلیس است که تمایل شدیدی به قتل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 او گوش دادی؟ به خداوند سوگند که اگر شفا یابم تو را صد تازیانه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به نقل از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و اموال ایوب علیه السلام و همسرش را برایشان دوباره زنده کرد و هر چیزی که داشتند را به همان صورت که بود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ایوب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بسته ترکه نازک از درختی به نام ثمام گرفت و سوگند خود را به جای آورد و همسرش را یک بار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ده ترکه گرفت و همسرش را ده بار با آنها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پیش از بلا دیدن، هفتاد و سه ساله بود و خداوند، هفتاد و سه سال دیگر نیز به عمر او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839695_1468164448"/>
      <w:bookmarkStart w:id="1376" w:name="_Toc578"/>
      <w:bookmarkEnd w:id="1375"/>
      <w:r>
        <w:rPr>
          <w:rtl w:val="true"/>
        </w:rPr>
        <w:t>بیان</w:t>
      </w:r>
      <w:bookmarkEnd w:id="1376"/>
    </w:p>
    <w:p>
      <w:pPr>
        <w:pStyle w:val="BookText"/>
        <w:rPr/>
      </w:pPr>
      <w:r>
        <w:rPr>
          <w:rFonts w:ascii="IRNazanin" w:hAnsi="IRNazanin" w:eastAsia="IRNazanin"/>
          <w:color w:val="111111"/>
          <w:sz w:val="28"/>
          <w:sz w:val="28"/>
          <w:szCs w:val="28"/>
          <w:rtl w:val="true"/>
          <w:lang w:bidi="fa-IR"/>
        </w:rPr>
        <w:t xml:space="preserve">قال البیضاوی روی أن امرأته ماخیر بنت میشا بن یوسف أو رحمة بنت إفرائیم بن یوسف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زن ایوب ماخیر دختر میشا بن یوسف علیه السلام یا رحمت دختر افراثیم بن یوسف علیه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1839697_1468164448"/>
      <w:bookmarkStart w:id="1378" w:name="_Toc579"/>
      <w:bookmarkEnd w:id="1377"/>
      <w:r>
        <w:rPr>
          <w:rtl w:val="true"/>
        </w:rPr>
        <w:t>«</w:t>
      </w:r>
      <w:r>
        <w:rPr/>
        <w:t>24</w:t>
      </w:r>
      <w:r>
        <w:rPr>
          <w:rtl w:val="true"/>
        </w:rPr>
        <w:t>»</w:t>
      </w:r>
      <w:bookmarkEnd w:id="1378"/>
    </w:p>
    <w:p>
      <w:pPr>
        <w:pStyle w:val="BookText"/>
        <w:rPr/>
      </w:pPr>
      <w:r>
        <w:rPr>
          <w:rFonts w:ascii="Amiri" w:hAnsi="Amiri" w:eastAsia="Amiri" w:cs="Amiri"/>
          <w:color w:val="111111"/>
          <w:sz w:val="28"/>
          <w:sz w:val="28"/>
          <w:szCs w:val="28"/>
          <w:rtl w:val="true"/>
          <w:lang w:bidi="ar-SA"/>
        </w:rPr>
        <w:t xml:space="preserve">ضا، فقه الرضا علیه السلام رُوِیَ أَنَّ أَیُّوبَ علیه السلام لَمَّا جَهَدَهُ الْبَلَاءُ قَالَ لَأَقْعُدَنَّ مَقْعَدَ الْخَصْمِ فَأَوْحَی اللَّهُ إِلَیْهِ تَکَلَّمْ فَجَثَا عَلَی الرَّمَادِ فَقَالَ یَا رَبِّ إِنَّکَ تَعْلَمُ أَنَّهُ مَا عَرَضَ لِی أَمْرَانِ قَطُّ کِلَاهُمَا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إِلَّا اخْتَرْتُ أَشَدَّهُمَا عَلَی بَدَنِی فَنُودِیَ مِنْ غَمَامَةٍ بَیْضَاءَ بِسِتَّةِ آلَافِ أَلْفِ لُغَةٍ فَلِمَنِ الْمَنُّ فَوَضَعَ الرَّمَادَ عَلَی رَأْسِهِ وَ خَرَّ سَاجِداً یُنَادِی لَکَ الْمَنُّ سَیِّدِی وَ مَوْلَایَ فَکَشَفَ اللَّهُ ضُرَّهُ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چون بلای ایوب علیه السلام طاقت فرسا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طرف نزاع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روی خاکستر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اگر دو امر که هر دو در راه رضای تو بود بر من عرضه می شد من آن امری را بر می گزیدم که برای بدنم دشوار 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ابری سفید به شش هزار زبان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آن کیست؟ ایوب علیه السلام خاکستر را بر سرش نهاد و در حال سجده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مولایم، منّت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زیانش را برطرف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1839699_1468164448"/>
      <w:bookmarkStart w:id="1380" w:name="_Toc580"/>
      <w:bookmarkEnd w:id="1379"/>
      <w:r>
        <w:rPr>
          <w:rtl w:val="true"/>
        </w:rPr>
        <w:t>«</w:t>
      </w:r>
      <w:r>
        <w:rPr/>
        <w:t>25</w:t>
      </w:r>
      <w:r>
        <w:rPr>
          <w:rtl w:val="true"/>
        </w:rPr>
        <w:t>»</w:t>
      </w:r>
      <w:bookmarkEnd w:id="1380"/>
    </w:p>
    <w:p>
      <w:pPr>
        <w:pStyle w:val="BookText"/>
        <w:rPr/>
      </w:pPr>
      <w:r>
        <w:rPr>
          <w:rFonts w:ascii="Amiri" w:hAnsi="Amiri" w:eastAsia="Amiri" w:cs="Amiri"/>
          <w:color w:val="111111"/>
          <w:sz w:val="28"/>
          <w:sz w:val="28"/>
          <w:szCs w:val="28"/>
          <w:rtl w:val="true"/>
          <w:lang w:bidi="ar-SA"/>
        </w:rPr>
        <w:t xml:space="preserve">ین، کتاب حسین بن سعید و النوادر الْحَسَنُ بْنُ عَلِیٍّ الْخَزَّازُ عَنْ أَبِی الْحَسَنِ علیه السلام قَالَ سَمِعْتُهُ یَقُولُ إِنَّ أَیُّوبَ النَّبِیَّ علیه السلام قَالَ یَا رَبِّ مَا سَأَلْتُکَ شَیْئاً مِنَ الدُّنْیَا قَطُّ وَ دَاخَلَهُ شَیْ‌ءٌ فَأَقْبَلَتْ إِلَیْهِ سَحَابَةٌ حَتَّی نَادَتْهُ یَا أَیُّوبُ مَنْ وَفَّقَکَ لِذَلِکَ قَالَ أَنْتَ یَا رَبِّ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کتابین، دو کتاب حسین بن سعید یا کتاب حسین بن سعید و نوادر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حسن بن علی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پیامبر علیه السلام – که چیزی درونش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هرگز چیزی از دنیا را از تو نخواسته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به سوی او روی آورد و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توفیق آن را به تو داده است؟ 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1839701_1468164448"/>
      <w:bookmarkStart w:id="1382" w:name="_Toc581"/>
      <w:bookmarkEnd w:id="1381"/>
      <w:r>
        <w:rPr>
          <w:rtl w:val="true"/>
        </w:rPr>
        <w:t>تذییل</w:t>
      </w:r>
      <w:bookmarkEnd w:id="1382"/>
    </w:p>
    <w:p>
      <w:pPr>
        <w:pStyle w:val="BookText"/>
        <w:rPr/>
      </w:pPr>
      <w:r>
        <w:rPr>
          <w:rFonts w:ascii="IRNazanin" w:hAnsi="IRNazanin" w:eastAsia="IRNazanin"/>
          <w:color w:val="111111"/>
          <w:sz w:val="28"/>
          <w:sz w:val="28"/>
          <w:szCs w:val="28"/>
          <w:rtl w:val="true"/>
          <w:lang w:bidi="fa-IR"/>
        </w:rPr>
        <w:t>قال السید قدس سره فی کتاب تنزیه الأنبیاء فإن قیل فما قولکم فی الأمراض و المحن التی لحقت نبی الله أیوب علیه السلام أ و لیس قد نطق القرآن بأنها کانت جزاء علی ذنب فی قوله أَنِّی مَسَّنِیَ الشَّیْطانُ بِنُصْبٍ وَ عَذابٍ و العذاب لا یکون إلا جزاء کالعقاب و الآلام الواقعة علی سبیل الامتحان لا تسمی عذابا و لا عقابا أ و لیس قد روی جمیع المفسرین أن الله تعالی إنما عاقبه بذلک البلاء لترکه الأمر بالمعروف و النهی عن المنکر و قصته مشهورة یطول شرحها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قلنا أما ظاهر القرآن فلیس یدل علی أن أیوب علیه السلام عوقب بما نزل به من المضار و لیس فی ظاهره شی‌ء مما ظنه السائل لأنه تعالی قال وَ اذْکُرْ عَبْدَنا أَیُّوبَ إِذْ نادی رَبَّهُ أَنِّی مَسَّنِیَ الشَّیْطانُ بِنُصْبٍ وَ عَذابٍ و النصب هو التعب و فیه لغتان فتح النون و الصاد و ضم النون و تسکین الصاد و التعب هو المضرة التی لا تختص بها العقاب و قد تکون علی سبیل الاختبار و الامتحان فأما العذاب فهو أیضا یجری </w:t>
      </w:r>
    </w:p>
    <w:p>
      <w:pPr>
        <w:pStyle w:val="BookText"/>
        <w:rPr/>
      </w:pPr>
      <w:r>
        <w:rPr>
          <w:rFonts w:ascii="IRNazanin" w:hAnsi="IRNazanin" w:eastAsia="IRNazanin"/>
          <w:color w:val="111111"/>
          <w:sz w:val="28"/>
          <w:sz w:val="28"/>
          <w:szCs w:val="28"/>
          <w:rtl w:val="true"/>
          <w:lang w:bidi="fa-IR"/>
        </w:rPr>
        <w:t xml:space="preserve">مجری المضار التی لا یختص إطلاق ذکرها بجهة دون جهة و لهذا یقال للظالم المبتدی بالظلم إنه معذب و مضر و مولم و ربما قیل معاقب علی سبیل المجاز و لیس لفظة العذاب بجاریة مجری لفظة العقاب لأن لفظة العقاب یقتضی بظاهرها الجزاء لأنها من التعقیب و المعاقبة و لفظة العذاب لیست کذلک فأما إضافته ذلک إلی الشیطان و إنما ابتلاه الله تعالی به فله وجه صحیح لأنه لم یضف المرض و السقم إلی الشیطان و إنما أضاف إلیه ما کان یستضر به من وسوسته و یتعب به من تذکیره له ما کان فیه من النعم و العافیة و الرخاء و دعائه له إلی التضجر و التبرم </w:t>
      </w:r>
      <w:r>
        <w:rPr>
          <w:rStyle w:val="FootnoteAnchor"/>
          <w:rtl w:val="true"/>
        </w:rPr>
        <w:footnoteReference w:id="1455"/>
      </w:r>
      <w:r>
        <w:rPr>
          <w:rFonts w:ascii="IRNazanin" w:hAnsi="IRNazanin" w:eastAsia="IRNazanin"/>
          <w:color w:val="111111"/>
          <w:sz w:val="28"/>
          <w:sz w:val="28"/>
          <w:szCs w:val="28"/>
          <w:rtl w:val="true"/>
          <w:lang w:bidi="fa-IR"/>
        </w:rPr>
        <w:t>بما هو علیه و لأنه کان أیضا یوسوس إلی قومه بأن یستقذروه و یتجنبوه لما کان علیه من الأمراض البشعة المنظر و یخرجوه من بینهم و کل هذا ضرر من جهة اللعین إبلیس</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روی أن زوجته علیه السلام کانت تخدم الناس فی منازلهم و تصیر إلیه بما یأکله و یشربه و کان الشیطان یلقی إلیهم أن داءه یعدی و یحسن إلیهم تجنب خدمة زوجته من حیث کانت تباشر قروحه و تمس جسده و هذه مضار لا شبهة فیها فأما قوله تعالی فی سورة الأنبیاء وَ أَیُّوبَ إِذْ نادی رَبَّهُ أَنِّی مَسَّنِیَ الضُّرُّ وَ أَنْتَ أَرْحَمُ الرَّاحِمِینَ فَاسْتَجَبْنا لَهُ فَکَشَفْنا ما بِهِ مِنْ ضُرٍّ وَ آتَیْناهُ أَهْلَهُ وَ مِثْلَهُمْ مَعَهُمْ رَحْمَةً مِنْ عِنْدِنا وَ ذِکْری لِلْعابِدِینَ فلا ظاهر لها أیضا یقتضی ما ذکروه لأن الضر هو الضرر الذی قد یکون محنة کما یکون عقوبة فأما ما روی فی هذا الباب عن جملة المفسرین فمما لا یلتفت إلی مثله لأن هؤلاء لا یزالون یضیفون إلی ربهم تعالی و إلی رسله علیهم السلام کل قبیح و یقرفونهم </w:t>
      </w:r>
      <w:r>
        <w:rPr>
          <w:rStyle w:val="FootnoteAnchor"/>
          <w:rtl w:val="true"/>
        </w:rPr>
        <w:footnoteReference w:id="1456"/>
      </w:r>
      <w:r>
        <w:rPr>
          <w:rFonts w:ascii="IRNazanin" w:hAnsi="IRNazanin" w:eastAsia="IRNazanin"/>
          <w:color w:val="111111"/>
          <w:sz w:val="28"/>
          <w:sz w:val="28"/>
          <w:szCs w:val="28"/>
          <w:rtl w:val="true"/>
          <w:lang w:bidi="fa-IR"/>
        </w:rPr>
        <w:t xml:space="preserve">بکل عظیم و فی روایتهم هذه السخیفة ما إذا تأمله المتأمل علم أنه موضوع باطل مصنوع لأنهم رووا أن الله تعالی سلط إبلیس علی مال أیوب علیه السلام و غنمه و أهله فلما أهلکهم و دمر علیهم و رأی صبره و تماسکه قال إبلیس لربه یا رب إن أیوب قد علم أنه ستخلف له ماله و ولده فسلطنی علی جسده فقال قد سلطتک علی جسده إلا قلبه و بصره قال فأتاه فنفخه من لدن قرنه إلی قدمه فصار قرحة واحدة فقذف علی کناسة لبنی إسرائیل سبع سنین و </w:t>
      </w:r>
    </w:p>
    <w:p>
      <w:pPr>
        <w:pStyle w:val="BookText"/>
        <w:rPr/>
      </w:pPr>
      <w:r>
        <w:rPr>
          <w:rFonts w:ascii="IRNazanin" w:hAnsi="IRNazanin" w:eastAsia="IRNazanin"/>
          <w:color w:val="111111"/>
          <w:sz w:val="28"/>
          <w:sz w:val="28"/>
          <w:szCs w:val="28"/>
          <w:rtl w:val="true"/>
          <w:lang w:bidi="fa-IR"/>
        </w:rPr>
        <w:t>أشهرا یختلف الدواب فی جسده إلی شرح طویل نصون کتابنا عن ذکر تفصیله فمن یقبل عقله هذا الجهل و الکفر کیف یوثق بروایته و من لا یعلم أن الله تعالی لا یسلط إبلیس علی خلقه و أن إبلیس لا یقدر علی أن یقرح الأجساد و لا أن یفعل الأمراض کیف یعتمد روایته فأما هذه الأمراض النازلة بأیوب علیه السلام فلم یکن إلا اختبارا و امتحانا و تعریضا للثواب بالصبر علیها و العوض العظیم النفیس فی مقابلتها و هذه سنة الله تعالی فی أصفیائه و أولیائه</w:t>
      </w:r>
    </w:p>
    <w:p>
      <w:pPr>
        <w:pStyle w:val="BookText"/>
        <w:rPr/>
      </w:pPr>
      <w:r>
        <w:rPr>
          <w:rFonts w:ascii="Amiri" w:hAnsi="Amiri" w:eastAsia="Amiri" w:cs="Amiri"/>
          <w:color w:val="111111"/>
          <w:sz w:val="28"/>
          <w:sz w:val="28"/>
          <w:szCs w:val="28"/>
          <w:rtl w:val="true"/>
          <w:lang w:bidi="ar-SA"/>
        </w:rPr>
        <w:t>فَقَدْ رُوِیَ عَنِ الرَّسُولِ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أَیُّ النَّاسِ أَشَدُّ بَلَاءً فَقَالَ الْأَنْبِیَاءُ ثُمَّ الصَّالِحُونَ ثُمَّ الْأَمْثَلُ فَالْأَمْثَلُ مِنَ النَّاسِ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صبره علی محنته و تماسکه ما صار إلی الآن مثلا حتی روی أنه کان فی خلال ذلک کله شاکرا محتسبا ناطقا بما له فیه من المنفعة و الفائدة و أنه ما سمعت له شکوی و لا تفوّه بتضجر و لا تبرم فعوّضه الله تعالی مع نعیم الآخرة العظیم الدائم أن رد علیه ماله و أهله و ضاعف عددهم فی قوله وَ آتَیْناهُ أَهْلَهُ وَ مِثْلَهُمْ مَعَهُمْ و فی سورة صلی الله علیه و آله وَ وَهَبْنا لَهُ أَهْلَهُ وَ مِثْلَهُمْ مَعَهُمْ ثم مسح ما به و شفاه و عافاه و أمره علی ما وردت به الروایة یرکض رجله الأرض فظهرت عین اغتسل منها فتساقط ما کان علی جسده من الداء قال الله ارْکُضْ بِرِجْلِکَ هذا مُغْتَسَلٌ بارِدٌ وَ شَرابٌ و الرکض هو التحریک و منه رکضت الدابة انتهی کلامه أعلی الله مقامه</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أقول لا أعرف وجها لهذا الإنکار الفظیع و التشنیع علی تلک الروایة و لا أعرف فرقا بین ما صدر من أشقیاء الإنس بالنسبة إلی الأنبیاء حیث خلاهم الله مع إرادتهم بمقتضی حکمته الکاملة و لم یمنعهم عنها و بین ما نقل من تسلیط إبلیس فی تلک الواقعة و الجواب مشترک نعم لا یجوز أن یتسلط الشیطان علی أدیانهم کما دلت علیه الآیات و أما الأبدان فلم یقم دلیل علی نفی تسلطه علیها أحیانا لضرب من المصلحة و کیف لا و هو الذی یغری جمیع الأشرار فی قتل الأخیار و إضرارهم و أیضا أی دلیل قام علی امتناع قدرة إبلیس علی فعل یوجب تقریح الأجساد و حدوث الأمراض و أی فرق بین الشیاطین و الإنس فی ذلک نعم لو قیل بعدم ثبوت بعض الخصوصیات من جهة الأخبار لأمکن ذلک لکن الحکم بنفیها بمجرد الاستبعاد غیر موجه و الله یعلم</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تکملة قال الثعلبی فی العرائس قال وهب و کعب و غیرهما من أهل الکتاب کان أیوب النبی علیه السلام رجلا من الروم و کان رجلا طویلا عظیم الرأس جعد الشعر حسن العینین و الخلق قصیر العنق غلیظ الساقین و الساعدین و کان مکتوبا علی جبهته المبتلی الصابر و هو أیوب بن أموص بن رازخ </w:t>
      </w:r>
      <w:r>
        <w:rPr>
          <w:rStyle w:val="FootnoteAnchor"/>
          <w:rtl w:val="true"/>
        </w:rPr>
        <w:footnoteReference w:id="1458"/>
      </w:r>
      <w:r>
        <w:rPr>
          <w:rFonts w:ascii="IRNazanin" w:hAnsi="IRNazanin" w:eastAsia="IRNazanin"/>
          <w:color w:val="111111"/>
          <w:sz w:val="28"/>
          <w:sz w:val="28"/>
          <w:szCs w:val="28"/>
          <w:rtl w:val="true"/>
          <w:lang w:bidi="fa-IR"/>
        </w:rPr>
        <w:t xml:space="preserve">بن روم بن عیص بن إسحاق بن إبراهیم </w:t>
      </w:r>
      <w:r>
        <w:rPr>
          <w:rStyle w:val="FootnoteAnchor"/>
          <w:rtl w:val="true"/>
        </w:rPr>
        <w:footnoteReference w:id="1459"/>
      </w:r>
      <w:r>
        <w:rPr>
          <w:rFonts w:ascii="IRNazanin" w:hAnsi="IRNazanin" w:eastAsia="IRNazanin"/>
          <w:color w:val="111111"/>
          <w:sz w:val="28"/>
          <w:sz w:val="28"/>
          <w:szCs w:val="28"/>
          <w:rtl w:val="true"/>
          <w:lang w:bidi="fa-IR"/>
        </w:rPr>
        <w:t xml:space="preserve">و کانت أمه من ولد لوط بن هاران علیه السلام و کان الله تعالی قد اصطفاه و نبأه و بسط علیه الدنیا و کانت له البثنة </w:t>
      </w:r>
      <w:r>
        <w:rPr>
          <w:rStyle w:val="FootnoteAnchor"/>
          <w:rtl w:val="true"/>
        </w:rPr>
        <w:footnoteReference w:id="1460"/>
      </w:r>
      <w:r>
        <w:rPr>
          <w:rFonts w:ascii="IRNazanin" w:hAnsi="IRNazanin" w:eastAsia="IRNazanin"/>
          <w:color w:val="111111"/>
          <w:sz w:val="28"/>
          <w:sz w:val="28"/>
          <w:szCs w:val="28"/>
          <w:rtl w:val="true"/>
          <w:lang w:bidi="fa-IR"/>
        </w:rPr>
        <w:t xml:space="preserve">من أرض الشام کلها سهلها و جبلها بما فیها و کان له فیها من أصناف المال کله من الإبل و البقر و الخیل و الغنم و الحمر ما لا یکون للرجل أفضل منه فی العدة و الکثرة و کان له بها خمسمائة فدان </w:t>
      </w:r>
      <w:r>
        <w:rPr>
          <w:rStyle w:val="FootnoteAnchor"/>
          <w:rtl w:val="true"/>
        </w:rPr>
        <w:footnoteReference w:id="1461"/>
      </w:r>
      <w:r>
        <w:rPr>
          <w:rFonts w:ascii="IRNazanin" w:hAnsi="IRNazanin" w:eastAsia="IRNazanin"/>
          <w:color w:val="111111"/>
          <w:sz w:val="28"/>
          <w:sz w:val="28"/>
          <w:szCs w:val="28"/>
          <w:rtl w:val="true"/>
          <w:lang w:bidi="fa-IR"/>
        </w:rPr>
        <w:t xml:space="preserve">یتبعها خمسمائة عبد لکل عبد امرأة و ولد و مال و تحمل آلة کل فدان أتان لکل أتان ولد من اثنین و ثلاثة و أربعة و خمسة و فوق ذلک و کان الله تعالی أعطاه أهلا و ولدا من رجال و نساء و کان برا تقیا رحیما بالمساکین یکفل الأرامل و الأیتام و یکرم الضیف و یبلغ ابن السبیل و کان شاکرا لأنعم الله تعالی مؤدیا لحق الله تعالی قد امتنع من عدو الله إبلیس أن یصیب منه ما یصیب من أهل الغنی </w:t>
      </w:r>
      <w:r>
        <w:rPr>
          <w:rStyle w:val="FootnoteAnchor"/>
          <w:rtl w:val="true"/>
        </w:rPr>
        <w:footnoteReference w:id="1462"/>
      </w:r>
      <w:r>
        <w:rPr>
          <w:rFonts w:ascii="IRNazanin" w:hAnsi="IRNazanin" w:eastAsia="IRNazanin"/>
          <w:color w:val="111111"/>
          <w:sz w:val="28"/>
          <w:sz w:val="28"/>
          <w:szCs w:val="28"/>
          <w:rtl w:val="true"/>
          <w:lang w:bidi="fa-IR"/>
        </w:rPr>
        <w:t xml:space="preserve">من الغرة و الغفلة و السهو و التشاغل من أمر الله تعالی </w:t>
      </w:r>
      <w:r>
        <w:rPr>
          <w:rStyle w:val="FootnoteAnchor"/>
          <w:rtl w:val="true"/>
        </w:rPr>
        <w:footnoteReference w:id="1463"/>
      </w:r>
      <w:r>
        <w:rPr>
          <w:rFonts w:ascii="IRNazanin" w:hAnsi="IRNazanin" w:eastAsia="IRNazanin"/>
          <w:color w:val="111111"/>
          <w:sz w:val="28"/>
          <w:sz w:val="28"/>
          <w:szCs w:val="28"/>
          <w:rtl w:val="true"/>
          <w:lang w:bidi="fa-IR"/>
        </w:rPr>
        <w:t xml:space="preserve">بما هو فیه من الدنیا و کان معه ثلاثة قد آمنوا به و صدقوه و عرفوا فضله رجل من أهل الیمن یقال له الیفن و رجلان من أهل بلاده یقال لأحدهما بلدد و للآخر صافن </w:t>
      </w:r>
      <w:r>
        <w:rPr>
          <w:rStyle w:val="FootnoteAnchor"/>
          <w:rtl w:val="true"/>
        </w:rPr>
        <w:footnoteReference w:id="1464"/>
      </w:r>
      <w:r>
        <w:rPr>
          <w:rFonts w:ascii="IRNazanin" w:hAnsi="IRNazanin" w:eastAsia="IRNazanin"/>
          <w:color w:val="111111"/>
          <w:sz w:val="28"/>
          <w:sz w:val="28"/>
          <w:szCs w:val="28"/>
          <w:rtl w:val="true"/>
          <w:lang w:bidi="fa-IR"/>
        </w:rPr>
        <w:t>و کانوا کهولا</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وهب إن لجبرئیل علیه السلام بین یدی الله تعالی مقاما لیس لأحد من الملائکة فی القربة و الفضیلة و إن جبرئیل هو الذی یتلقی الکلام فإذا ذکر الله تعالی عبدا بخیر تلقاه جبرئیل ثم لقاه میکائیل و حوله الملائکة المقربون حَافِّینَ مِنْ حَوْلِ الْعَرْشِ </w:t>
      </w:r>
      <w:r>
        <w:rPr>
          <w:rStyle w:val="FootnoteAnchor"/>
          <w:rtl w:val="true"/>
        </w:rPr>
        <w:footnoteReference w:id="1465"/>
      </w:r>
      <w:r>
        <w:rPr>
          <w:rFonts w:ascii="IRNazanin" w:hAnsi="IRNazanin" w:eastAsia="IRNazanin"/>
          <w:color w:val="111111"/>
          <w:sz w:val="28"/>
          <w:sz w:val="28"/>
          <w:szCs w:val="28"/>
          <w:rtl w:val="true"/>
          <w:lang w:bidi="fa-IR"/>
        </w:rPr>
        <w:t xml:space="preserve">فإذا شاع ذلک فی الملائکة المقربین شاعت الصلوات علی ذلک العبد من أهل السماوات فإذا صلت علیه ملائکة السماوات هبطت علیه بالصلوات إلی ملائکة الأرض و کان إبلیس لعنه الله لا یحجب عن شی‌ء من السماوات و کان یقف فیهن حیثما أراد و من هناک وصل إلی آدم حین أخرجه من الجنة فلم یزل علی ذلک یصعد فی السماوات حتی رفع الله تعالی عیسی ابن مریم علیه السلام فحجب من أربع و کان یصعد فی ثلاث فلما بعث الله تعالی محمدا صلی الله علیه و آله حجب من الثلاث الباقیة فهو و جنوده محجوبون من جمیع السماوات إلی یوم القیامة إِلَّا مَنِ اسْتَرَقَ السَّمْعَ فَأَتْبَعَهُ شِهابٌ ثاقِبٌ قال فلما سمع إبلیس تجاوب الملائکة بالصلوات علی أیوب علیه السلام و ذلک حین ذکره الله تعالی و أثنی علیه فأدرکه البغی و الحسد فصعد سریعا حتی وقف من السماء موقفا کان یقفه فقال یا إلهی نظرت فی أمر عبدک أیوب فوجدته عبدا أنعمت علیه فشکرک و عافیته فحمدک ثم لم تجرّبه بشدة و بلاء </w:t>
      </w:r>
      <w:r>
        <w:rPr>
          <w:rStyle w:val="FootnoteAnchor"/>
          <w:rtl w:val="true"/>
        </w:rPr>
        <w:footnoteReference w:id="1466"/>
      </w:r>
      <w:r>
        <w:rPr>
          <w:rFonts w:ascii="IRNazanin" w:hAnsi="IRNazanin" w:eastAsia="IRNazanin"/>
          <w:color w:val="111111"/>
          <w:sz w:val="28"/>
          <w:sz w:val="28"/>
          <w:szCs w:val="28"/>
          <w:rtl w:val="true"/>
          <w:lang w:bidi="fa-IR"/>
        </w:rPr>
        <w:t xml:space="preserve">و أنا لک زعیم لئن ضربته ببلاء لیکفرن بک و لینسینک فقال الله تعالی انطلق فقد سلطتک علی ماله فانقضّ علیه عدو الله حتی وقع إلی الأرض ثم جمع عفاریت الشیاطین و عظماءهم فقال لهم ما ذا عندکم من القوة و المعرفة فإنی قد سلطت علی مال أیوب و هی المصیبة الفادحة </w:t>
      </w:r>
      <w:r>
        <w:rPr>
          <w:rStyle w:val="FootnoteAnchor"/>
          <w:rtl w:val="true"/>
        </w:rPr>
        <w:footnoteReference w:id="1467"/>
      </w:r>
      <w:r>
        <w:rPr>
          <w:rFonts w:ascii="IRNazanin" w:hAnsi="IRNazanin" w:eastAsia="IRNazanin"/>
          <w:color w:val="111111"/>
          <w:sz w:val="28"/>
          <w:sz w:val="28"/>
          <w:szCs w:val="28"/>
          <w:rtl w:val="true"/>
          <w:lang w:bidi="fa-IR"/>
        </w:rPr>
        <w:t xml:space="preserve">و الفتنة التی لا یصبر علیها الرجال قال عفریت من الشیاطین أعطیت من القوة ما إذا شئت تحولت إعصارا </w:t>
      </w:r>
      <w:r>
        <w:rPr>
          <w:rStyle w:val="FootnoteAnchor"/>
          <w:rtl w:val="true"/>
        </w:rPr>
        <w:footnoteReference w:id="1468"/>
      </w:r>
      <w:r>
        <w:rPr>
          <w:rFonts w:ascii="IRNazanin" w:hAnsi="IRNazanin" w:eastAsia="IRNazanin"/>
          <w:color w:val="111111"/>
          <w:sz w:val="28"/>
          <w:sz w:val="28"/>
          <w:szCs w:val="28"/>
          <w:rtl w:val="true"/>
          <w:lang w:bidi="fa-IR"/>
        </w:rPr>
        <w:t xml:space="preserve">من نار و أحرقت کل شی‌ء آتی علیه فقال له إبلیس فأت الإبل و رعاءها فانطلق یؤم الإبل و ذلک حین وضعت رءوسها و ثبتت فی مراعیها فلم یشعر الناس حتی ثار من تحت الأرض إعصار من نار تنفح منها أرواح السموم لا یدنو منها أحد </w:t>
      </w:r>
    </w:p>
    <w:p>
      <w:pPr>
        <w:pStyle w:val="BookText"/>
        <w:rPr/>
      </w:pPr>
      <w:r>
        <w:rPr>
          <w:rFonts w:ascii="IRNazanin" w:hAnsi="IRNazanin" w:eastAsia="IRNazanin"/>
          <w:color w:val="111111"/>
          <w:sz w:val="28"/>
          <w:sz w:val="28"/>
          <w:szCs w:val="28"/>
          <w:rtl w:val="true"/>
          <w:lang w:bidi="fa-IR"/>
        </w:rPr>
        <w:t>إلا احترق فلم یزل یحرقها و رعاءها حتی أتی علی آخرها فلما فرغ منها تمثل إبلیس براعیها ثم انطلق یؤم أیوب حتی وجده قائما یصلی فقال یا أیوب قال لبیک قال هل تدری ما الذی صنع ربک الذی اخترته و عبدته بإبلک و رعائها قال أیوب أیهاً إنها ماله أعارنیه و هو أولی به إذا شاء ترکه و إن شاء نزعه و قدیما ما وطنت نفسی و مالی علی الفناء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إبلیس فإن ربک أرسل علیها نارا من السماء فاحترقت کلها فترک الناس مبهوتین وقوفا علیها یتعجبون منها منهم من یقول ما کان أیوب یعبد شیئا و ما کان إلا فی غرور و منهم من یقول لو کان إله أیوب یقدر علی أن یصنع شیئا لمنع ولیه </w:t>
      </w:r>
      <w:r>
        <w:rPr>
          <w:rStyle w:val="FootnoteAnchor"/>
          <w:rtl w:val="true"/>
        </w:rPr>
        <w:footnoteReference w:id="1469"/>
      </w:r>
      <w:r>
        <w:rPr>
          <w:rFonts w:ascii="IRNazanin" w:hAnsi="IRNazanin" w:eastAsia="IRNazanin"/>
          <w:color w:val="111111"/>
          <w:sz w:val="28"/>
          <w:sz w:val="28"/>
          <w:szCs w:val="28"/>
          <w:rtl w:val="true"/>
          <w:lang w:bidi="fa-IR"/>
        </w:rPr>
        <w:t xml:space="preserve">و منهم من یقول بل هو الذی فعل ما فعل یشمت به عدوه و یفجع به صدیقه قال أیوب الحمد لله حین أعطانی و حین نزع منی عریانا خرجت من بطن أمی و عریانا أعود فی التراب و عریانا أحشر إلی الله تعالی لیس ینبغی لک أن تفرح حین أعارک الله و تجزع حین قبض عاریته الله أولی بک و بما أعطاک و لو علم الله فیک أیها العبد خیرا لقبل روحک </w:t>
      </w:r>
      <w:r>
        <w:rPr>
          <w:rStyle w:val="FootnoteAnchor"/>
          <w:rtl w:val="true"/>
        </w:rPr>
        <w:footnoteReference w:id="1470"/>
      </w:r>
      <w:r>
        <w:rPr>
          <w:rFonts w:ascii="IRNazanin" w:hAnsi="IRNazanin" w:eastAsia="IRNazanin"/>
          <w:color w:val="111111"/>
          <w:sz w:val="28"/>
          <w:sz w:val="28"/>
          <w:szCs w:val="28"/>
          <w:rtl w:val="true"/>
          <w:lang w:bidi="fa-IR"/>
        </w:rPr>
        <w:t xml:space="preserve">مع تلک الأرواح فآجرنی فیک و صرت شهیدا و لکنه علم منک شرا فأخرک الله و خلصک من البلاء کما یخلص الزؤان </w:t>
      </w:r>
      <w:r>
        <w:rPr>
          <w:rStyle w:val="FootnoteAnchor"/>
          <w:rtl w:val="true"/>
        </w:rPr>
        <w:footnoteReference w:id="1471"/>
      </w:r>
      <w:r>
        <w:rPr>
          <w:rFonts w:ascii="IRNazanin" w:hAnsi="IRNazanin" w:eastAsia="IRNazanin"/>
          <w:color w:val="111111"/>
          <w:sz w:val="28"/>
          <w:sz w:val="28"/>
          <w:szCs w:val="28"/>
          <w:rtl w:val="true"/>
          <w:lang w:bidi="fa-IR"/>
        </w:rPr>
        <w:t xml:space="preserve">من القمح الخالص فرجع إبلیس لعنه الله إلی أصحابه خاسئا ذلیلا فقال لهم ما ذا عندکم من القوة فإنی لم أکلم قلبه قال عفریت من عظمائهم عندی من القوة ما إذا شئت صحت صوتا لا یسمعه ذو روح إلا خرجت مهجة نفسه قال له إبلیس فأت الغنم و رعاءها فانطلق یؤم الغنم و رعاءها حتی إذا توسطها صاح صوتا تجثمت أمواتا من عند آخرها </w:t>
      </w:r>
      <w:r>
        <w:rPr>
          <w:rStyle w:val="FootnoteAnchor"/>
          <w:rtl w:val="true"/>
        </w:rPr>
        <w:footnoteReference w:id="1472"/>
      </w:r>
      <w:r>
        <w:rPr>
          <w:rFonts w:ascii="IRNazanin" w:hAnsi="IRNazanin" w:eastAsia="IRNazanin"/>
          <w:color w:val="111111"/>
          <w:sz w:val="28"/>
          <w:sz w:val="28"/>
          <w:szCs w:val="28"/>
          <w:rtl w:val="true"/>
          <w:lang w:bidi="fa-IR"/>
        </w:rPr>
        <w:t xml:space="preserve">و مات رعاؤها ثم خرج إبلیس متمثلا بقهرمان </w:t>
      </w:r>
      <w:r>
        <w:rPr>
          <w:rStyle w:val="FootnoteAnchor"/>
          <w:rtl w:val="true"/>
        </w:rPr>
        <w:footnoteReference w:id="1473"/>
      </w:r>
      <w:r>
        <w:rPr>
          <w:rFonts w:ascii="IRNazanin" w:hAnsi="IRNazanin" w:eastAsia="IRNazanin"/>
          <w:color w:val="111111"/>
          <w:sz w:val="28"/>
          <w:sz w:val="28"/>
          <w:szCs w:val="28"/>
          <w:rtl w:val="true"/>
          <w:lang w:bidi="fa-IR"/>
        </w:rPr>
        <w:t xml:space="preserve">الرعاء حتی جاء أیوب و هو قائم یصلی فقال له القول الأول و ردّ علیه أیوب الرد الأول ثم إن إبلیس رجع إلی أصحابه فقال لهم ما ذا عندکم من القوة فإنی لم أکلم </w:t>
      </w:r>
    </w:p>
    <w:p>
      <w:pPr>
        <w:pStyle w:val="BookText"/>
        <w:rPr/>
      </w:pPr>
      <w:r>
        <w:rPr>
          <w:rFonts w:ascii="IRNazanin" w:hAnsi="IRNazanin" w:eastAsia="IRNazanin"/>
          <w:color w:val="111111"/>
          <w:sz w:val="28"/>
          <w:sz w:val="28"/>
          <w:szCs w:val="28"/>
          <w:rtl w:val="true"/>
          <w:lang w:bidi="fa-IR"/>
        </w:rPr>
        <w:t xml:space="preserve">قلب أیوب فقال عفریت من عظمائهم عندی من القوة ما إذا شئت تحولت ریحا عاصفا تنسف کل شی‌ء فآتی علیه </w:t>
      </w:r>
      <w:r>
        <w:rPr>
          <w:rStyle w:val="FootnoteAnchor"/>
          <w:rtl w:val="true"/>
        </w:rPr>
        <w:footnoteReference w:id="1474"/>
      </w:r>
      <w:r>
        <w:rPr>
          <w:rFonts w:ascii="IRNazanin" w:hAnsi="IRNazanin" w:eastAsia="IRNazanin"/>
          <w:color w:val="111111"/>
          <w:sz w:val="28"/>
          <w:sz w:val="28"/>
          <w:szCs w:val="28"/>
          <w:rtl w:val="true"/>
          <w:lang w:bidi="fa-IR"/>
        </w:rPr>
        <w:t xml:space="preserve">حتی لا أبقی منها شیئا قال له إبلیس فأت الفدادین و الحرث فانطلق یؤمهم و ذلک حین قرنوا الفدادین و أنشئوا فی الحرث و أولادها رتوع </w:t>
      </w:r>
      <w:r>
        <w:rPr>
          <w:rStyle w:val="FootnoteAnchor"/>
          <w:rtl w:val="true"/>
        </w:rPr>
        <w:footnoteReference w:id="1475"/>
      </w:r>
      <w:r>
        <w:rPr>
          <w:rFonts w:ascii="IRNazanin" w:hAnsi="IRNazanin" w:eastAsia="IRNazanin"/>
          <w:color w:val="111111"/>
          <w:sz w:val="28"/>
          <w:sz w:val="28"/>
          <w:szCs w:val="28"/>
          <w:rtl w:val="true"/>
          <w:lang w:bidi="fa-IR"/>
        </w:rPr>
        <w:t xml:space="preserve">فلم یشعروا حتی هبت ریح عاصف فنسفت کل شی‌ء من ذلک حتی کأنه لم یکن ثم خرج إبلیس متمثلا بقهرمان الحرث حتی جاء أیوب و هو قائم یصلی فقال له مثل قوله الأول و رد علیه أیوب مثل رده الأول فجعل إبلیس یصیب ماله مالا مالا حتی مر علی آخره کلما انتهی إلیه هلاک مال من ماله حمد الله و أحسن علیه الثناء و رضی بالقضاء و وطن نفسه للصبر علی البلاء حتی لم یبق له مال فلما رأی إبلیس أنه قد أفنی ماله و لم ینجح منه بشی‌ء صعد سریعا حتی وقف </w:t>
      </w:r>
      <w:r>
        <w:rPr>
          <w:rStyle w:val="FootnoteAnchor"/>
          <w:rtl w:val="true"/>
        </w:rPr>
        <w:footnoteReference w:id="1476"/>
      </w:r>
      <w:r>
        <w:rPr>
          <w:rFonts w:ascii="IRNazanin" w:hAnsi="IRNazanin" w:eastAsia="IRNazanin"/>
          <w:color w:val="111111"/>
          <w:sz w:val="28"/>
          <w:sz w:val="28"/>
          <w:szCs w:val="28"/>
          <w:rtl w:val="true"/>
          <w:lang w:bidi="fa-IR"/>
        </w:rPr>
        <w:t xml:space="preserve">الموقف الذی کان یقفه فقال إلهی إن أیوب یری أنک ما متعته بنفسه و ولده </w:t>
      </w:r>
      <w:r>
        <w:rPr>
          <w:rStyle w:val="FootnoteAnchor"/>
          <w:rtl w:val="true"/>
        </w:rPr>
        <w:footnoteReference w:id="1477"/>
      </w:r>
      <w:r>
        <w:rPr>
          <w:rFonts w:ascii="IRNazanin" w:hAnsi="IRNazanin" w:eastAsia="IRNazanin"/>
          <w:color w:val="111111"/>
          <w:sz w:val="28"/>
          <w:sz w:val="28"/>
          <w:szCs w:val="28"/>
          <w:rtl w:val="true"/>
          <w:lang w:bidi="fa-IR"/>
        </w:rPr>
        <w:t>فأنت معطیه المال فهل أنت مسلطی علی ولده فإنها الفتنة المضلة و المصیبة التی لا یقوم لها قلوب الرجال و لا یقوی علیها صبرهم فقال الله تعالی انطلق فقد سلطتک علی ولده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فانقض عدو الله حتی جاء بنی أیوب علیه السلام و هم فی قصرهم فلم یزل یزلزل بهم حتی تداعی من قواعده </w:t>
      </w:r>
      <w:r>
        <w:rPr>
          <w:rStyle w:val="FootnoteAnchor"/>
          <w:rtl w:val="true"/>
        </w:rPr>
        <w:footnoteReference w:id="1478"/>
      </w:r>
      <w:r>
        <w:rPr>
          <w:rFonts w:ascii="IRNazanin" w:hAnsi="IRNazanin" w:eastAsia="IRNazanin"/>
          <w:color w:val="111111"/>
          <w:sz w:val="28"/>
          <w:sz w:val="28"/>
          <w:szCs w:val="28"/>
          <w:rtl w:val="true"/>
          <w:lang w:bidi="fa-IR"/>
        </w:rPr>
        <w:t xml:space="preserve">ثم جعل یناطح </w:t>
      </w:r>
      <w:r>
        <w:rPr>
          <w:rStyle w:val="FootnoteAnchor"/>
          <w:rtl w:val="true"/>
        </w:rPr>
        <w:footnoteReference w:id="1479"/>
      </w:r>
      <w:r>
        <w:rPr>
          <w:rFonts w:ascii="IRNazanin" w:hAnsi="IRNazanin" w:eastAsia="IRNazanin"/>
          <w:color w:val="111111"/>
          <w:sz w:val="28"/>
          <w:sz w:val="28"/>
          <w:szCs w:val="28"/>
          <w:rtl w:val="true"/>
          <w:lang w:bidi="fa-IR"/>
        </w:rPr>
        <w:t xml:space="preserve">جدره بعضها ببعض و یرمیهم بالخشب و الجندل </w:t>
      </w:r>
      <w:r>
        <w:rPr>
          <w:rStyle w:val="FootnoteAnchor"/>
          <w:rtl w:val="true"/>
        </w:rPr>
        <w:footnoteReference w:id="1480"/>
      </w:r>
      <w:r>
        <w:rPr>
          <w:rFonts w:ascii="IRNazanin" w:hAnsi="IRNazanin" w:eastAsia="IRNazanin"/>
          <w:color w:val="111111"/>
          <w:sz w:val="28"/>
          <w:sz w:val="28"/>
          <w:szCs w:val="28"/>
          <w:rtl w:val="true"/>
          <w:lang w:bidi="fa-IR"/>
        </w:rPr>
        <w:t xml:space="preserve">حتی إذا مثل بهم کل مثلة رفع بهم القصر </w:t>
      </w:r>
      <w:r>
        <w:rPr>
          <w:rStyle w:val="FootnoteAnchor"/>
          <w:rtl w:val="true"/>
        </w:rPr>
        <w:footnoteReference w:id="1481"/>
      </w:r>
      <w:r>
        <w:rPr>
          <w:rFonts w:ascii="IRNazanin" w:hAnsi="IRNazanin" w:eastAsia="IRNazanin"/>
          <w:color w:val="111111"/>
          <w:sz w:val="28"/>
          <w:sz w:val="28"/>
          <w:szCs w:val="28"/>
          <w:rtl w:val="true"/>
          <w:lang w:bidi="fa-IR"/>
        </w:rPr>
        <w:t xml:space="preserve">و قلبه فصاروا منکبین </w:t>
      </w:r>
      <w:r>
        <w:rPr>
          <w:rStyle w:val="FootnoteAnchor"/>
          <w:rtl w:val="true"/>
        </w:rPr>
        <w:footnoteReference w:id="1482"/>
      </w:r>
      <w:r>
        <w:rPr>
          <w:rFonts w:ascii="IRNazanin" w:hAnsi="IRNazanin" w:eastAsia="IRNazanin"/>
          <w:color w:val="111111"/>
          <w:sz w:val="28"/>
          <w:sz w:val="28"/>
          <w:szCs w:val="28"/>
          <w:rtl w:val="true"/>
          <w:lang w:bidi="fa-IR"/>
        </w:rPr>
        <w:t xml:space="preserve">و انطلق إلی أیوب متمثلا بالمعلم الذی کان یعلمهم الحکمة و هو جریح مشدوخ الوجه </w:t>
      </w:r>
    </w:p>
    <w:p>
      <w:pPr>
        <w:pStyle w:val="BookText"/>
        <w:rPr/>
      </w:pPr>
      <w:r>
        <w:rPr>
          <w:rFonts w:ascii="IRNazanin" w:hAnsi="IRNazanin" w:eastAsia="IRNazanin"/>
          <w:color w:val="111111"/>
          <w:sz w:val="28"/>
          <w:sz w:val="28"/>
          <w:szCs w:val="28"/>
          <w:rtl w:val="true"/>
          <w:lang w:bidi="fa-IR"/>
        </w:rPr>
        <w:t xml:space="preserve">یسیل دمه و دماغه و أخبره بذلک و قال یا أیوب لو رأیت بنیک کیف عذبوا و کیف قلبوا فکانوا منکسین علی رءوسهم یسیل دماؤهم و دماغهم من أنوفهم و أشفارهم و أجوافهم </w:t>
      </w:r>
      <w:r>
        <w:rPr>
          <w:rStyle w:val="FootnoteAnchor"/>
          <w:rtl w:val="true"/>
        </w:rPr>
        <w:footnoteReference w:id="1483"/>
      </w:r>
      <w:r>
        <w:rPr>
          <w:rFonts w:ascii="IRNazanin" w:hAnsi="IRNazanin" w:eastAsia="IRNazanin"/>
          <w:color w:val="111111"/>
          <w:sz w:val="28"/>
          <w:sz w:val="28"/>
          <w:szCs w:val="28"/>
          <w:rtl w:val="true"/>
          <w:lang w:bidi="fa-IR"/>
        </w:rPr>
        <w:t xml:space="preserve">و لو رأیت کیف شقت بطونهم فتناثرت أمعاؤهم لتقطع قلبک فلم یزل یقول هذا و نحوه و یرققه حتی رق أیوب علیه السلام فبکی و قبض قبضة من التراب فوضعها علی رأسه فاغتنم إبلیس ذلک فصعد سریعا بالذی کان من جزع أیوب مسرورا به ثم لم یلبث أیوب أن فاء </w:t>
      </w:r>
      <w:r>
        <w:rPr>
          <w:rStyle w:val="FootnoteAnchor"/>
          <w:rtl w:val="true"/>
        </w:rPr>
        <w:footnoteReference w:id="1484"/>
      </w:r>
      <w:r>
        <w:rPr>
          <w:rFonts w:ascii="IRNazanin" w:hAnsi="IRNazanin" w:eastAsia="IRNazanin"/>
          <w:color w:val="111111"/>
          <w:sz w:val="28"/>
          <w:sz w:val="28"/>
          <w:szCs w:val="28"/>
          <w:rtl w:val="true"/>
          <w:lang w:bidi="fa-IR"/>
        </w:rPr>
        <w:t xml:space="preserve">و أبصر فاستغفر </w:t>
      </w:r>
      <w:r>
        <w:rPr>
          <w:rStyle w:val="FootnoteAnchor"/>
          <w:rtl w:val="true"/>
        </w:rPr>
        <w:footnoteReference w:id="1485"/>
      </w:r>
      <w:r>
        <w:rPr>
          <w:rFonts w:ascii="IRNazanin" w:hAnsi="IRNazanin" w:eastAsia="IRNazanin"/>
          <w:color w:val="111111"/>
          <w:sz w:val="28"/>
          <w:sz w:val="28"/>
          <w:szCs w:val="28"/>
          <w:rtl w:val="true"/>
          <w:lang w:bidi="fa-IR"/>
        </w:rPr>
        <w:t xml:space="preserve">و صعد قرناؤه من الملائکة بتوبته فبدروا إبلیس إلی الله تعالی و هو أعلم فوقف </w:t>
      </w:r>
      <w:r>
        <w:rPr>
          <w:rStyle w:val="FootnoteAnchor"/>
          <w:rtl w:val="true"/>
        </w:rPr>
        <w:footnoteReference w:id="1486"/>
      </w:r>
      <w:r>
        <w:rPr>
          <w:rFonts w:ascii="IRNazanin" w:hAnsi="IRNazanin" w:eastAsia="IRNazanin"/>
          <w:color w:val="111111"/>
          <w:sz w:val="28"/>
          <w:sz w:val="28"/>
          <w:szCs w:val="28"/>
          <w:rtl w:val="true"/>
          <w:lang w:bidi="fa-IR"/>
        </w:rPr>
        <w:t xml:space="preserve">إبلیس خاسئا ذلیلا فقال یا إلهی إنما هون علی أیوب خطر المال و الولد إنه یری أنک ما متعته بنفسه فأنت تعید له المال و الولد فهل أنت مسلطی علی جسده فإنی لک زعیم لئن ابتلیته فی جسده لینسینک و لیکفرن بک و لیجحدن نعمتک فقال الله عز و جل انطلق فقد سلطتک علی جسده و لکن لیس لک سلطان علی لسانه و لا علی قلبه و لا علی عقله و کان الله هو أعلم به لم یسلطه علیه إلا رحمة لیعظم له الثواب و جعله عبرة للصابرین </w:t>
      </w:r>
      <w:r>
        <w:rPr>
          <w:rStyle w:val="FootnoteAnchor"/>
          <w:rtl w:val="true"/>
        </w:rPr>
        <w:footnoteReference w:id="1487"/>
      </w:r>
      <w:r>
        <w:rPr>
          <w:rFonts w:ascii="IRNazanin" w:hAnsi="IRNazanin" w:eastAsia="IRNazanin"/>
          <w:color w:val="111111"/>
          <w:sz w:val="28"/>
          <w:sz w:val="28"/>
          <w:szCs w:val="28"/>
          <w:rtl w:val="true"/>
          <w:lang w:bidi="fa-IR"/>
        </w:rPr>
        <w:t xml:space="preserve">و ذکری للعابدین فی کل بلاء نزل لیأنسوا به </w:t>
      </w:r>
      <w:r>
        <w:rPr>
          <w:rStyle w:val="FootnoteAnchor"/>
          <w:rtl w:val="true"/>
        </w:rPr>
        <w:footnoteReference w:id="1488"/>
      </w:r>
      <w:r>
        <w:rPr>
          <w:rFonts w:ascii="IRNazanin" w:hAnsi="IRNazanin" w:eastAsia="IRNazanin"/>
          <w:color w:val="111111"/>
          <w:sz w:val="28"/>
          <w:sz w:val="28"/>
          <w:szCs w:val="28"/>
          <w:rtl w:val="true"/>
          <w:lang w:bidi="fa-IR"/>
        </w:rPr>
        <w:t>بالصبر و رجاء الثواب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فانقضّ عدو الله تعالی سریعا فوجد أیوب علیه السلام ساجدا فعجل قبل أن یرفع رأسه فأتاه من قبل الأرض فی موضع وجهه فنفخ فی منخره نفخة اشتعل منها جسده فرهل </w:t>
      </w:r>
      <w:r>
        <w:rPr>
          <w:rStyle w:val="FootnoteAnchor"/>
          <w:rtl w:val="true"/>
        </w:rPr>
        <w:footnoteReference w:id="1489"/>
      </w:r>
      <w:r>
        <w:rPr>
          <w:rFonts w:ascii="IRNazanin" w:hAnsi="IRNazanin" w:eastAsia="IRNazanin"/>
          <w:color w:val="111111"/>
          <w:sz w:val="28"/>
          <w:sz w:val="28"/>
          <w:szCs w:val="28"/>
          <w:rtl w:val="true"/>
          <w:lang w:bidi="fa-IR"/>
        </w:rPr>
        <w:t xml:space="preserve">و خرج به من فرقه إلی قدمه ثآلیل مثل ألیات الغنم و وقعت فیه حکة لا یملکها فحک بأظفاره حتی سقطت کلها ثم حکها بالمسوح </w:t>
      </w:r>
      <w:r>
        <w:rPr>
          <w:rStyle w:val="FootnoteAnchor"/>
          <w:rtl w:val="true"/>
        </w:rPr>
        <w:footnoteReference w:id="1490"/>
      </w:r>
      <w:r>
        <w:rPr>
          <w:rFonts w:ascii="IRNazanin" w:hAnsi="IRNazanin" w:eastAsia="IRNazanin"/>
          <w:color w:val="111111"/>
          <w:sz w:val="28"/>
          <w:sz w:val="28"/>
          <w:szCs w:val="28"/>
          <w:rtl w:val="true"/>
          <w:lang w:bidi="fa-IR"/>
        </w:rPr>
        <w:t xml:space="preserve">الخشنة حتی قطعها ثم حکها بالفخار </w:t>
      </w:r>
    </w:p>
    <w:p>
      <w:pPr>
        <w:pStyle w:val="BookText"/>
        <w:rPr/>
      </w:pPr>
      <w:r>
        <w:rPr>
          <w:rFonts w:ascii="IRNazanin" w:hAnsi="IRNazanin" w:eastAsia="IRNazanin"/>
          <w:color w:val="111111"/>
          <w:sz w:val="28"/>
          <w:sz w:val="28"/>
          <w:szCs w:val="28"/>
          <w:rtl w:val="true"/>
          <w:lang w:bidi="fa-IR"/>
        </w:rPr>
        <w:t xml:space="preserve">و الحجارة الخشنة فلم یزل یحکها حتی نغل لحمه </w:t>
      </w:r>
      <w:r>
        <w:rPr>
          <w:rStyle w:val="FootnoteAnchor"/>
          <w:rtl w:val="true"/>
        </w:rPr>
        <w:footnoteReference w:id="1491"/>
      </w:r>
      <w:r>
        <w:rPr>
          <w:rFonts w:ascii="IRNazanin" w:hAnsi="IRNazanin" w:eastAsia="IRNazanin"/>
          <w:color w:val="111111"/>
          <w:sz w:val="28"/>
          <w:sz w:val="28"/>
          <w:szCs w:val="28"/>
          <w:rtl w:val="true"/>
          <w:lang w:bidi="fa-IR"/>
        </w:rPr>
        <w:t xml:space="preserve">و تقطع و تغیر و أنتن فأخرجه أهل القریة فجعلوه علی کناسة و جعلوا له عریشا و رفضه خلق الله کلهم غیر امرأته و هی رحمة بنت إفرائیم بن یوسف بن یعقوب بن إسحاق بن إبراهیم صلوات الله تعالی و سلامه علی نبینا و علیهم و کانت تختلف إلیه بما یصلحه و تلزمه فلما رأت الثلاثة من أصحابه و هم یفن و بلدد و صافن </w:t>
      </w:r>
      <w:r>
        <w:rPr>
          <w:rStyle w:val="FootnoteAnchor"/>
          <w:rtl w:val="true"/>
        </w:rPr>
        <w:footnoteReference w:id="1492"/>
      </w:r>
      <w:r>
        <w:rPr>
          <w:rFonts w:ascii="IRNazanin" w:hAnsi="IRNazanin" w:eastAsia="IRNazanin"/>
          <w:color w:val="111111"/>
          <w:sz w:val="28"/>
          <w:sz w:val="28"/>
          <w:szCs w:val="28"/>
          <w:rtl w:val="true"/>
          <w:lang w:bidi="fa-IR"/>
        </w:rPr>
        <w:t xml:space="preserve">ما ابتلاه الله تعالی به اتهموه و رفضوه من غیر أن یترکوا دینه فلما طال به البلاء انطلقوا إلیه و هو فی بلائه فبکتوه </w:t>
      </w:r>
      <w:r>
        <w:rPr>
          <w:rStyle w:val="FootnoteAnchor"/>
          <w:rtl w:val="true"/>
        </w:rPr>
        <w:footnoteReference w:id="1493"/>
      </w:r>
      <w:r>
        <w:rPr>
          <w:rFonts w:ascii="IRNazanin" w:hAnsi="IRNazanin" w:eastAsia="IRNazanin"/>
          <w:color w:val="111111"/>
          <w:sz w:val="28"/>
          <w:sz w:val="28"/>
          <w:szCs w:val="28"/>
          <w:rtl w:val="true"/>
          <w:lang w:bidi="fa-IR"/>
        </w:rPr>
        <w:t>و لاموه و قالوا له تب إلی الله عز و جل من الذنب الذی عوقبت 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و حضره معهم فتی حدیث السن و کان قد آمن به و صدقه فقال لهم إنکم تکلمتم أیها الکهول و کنتم أحق بالکلام لأسنانکم و لکن قد ترکتم من القول أحسن من الذی قلتم و من الرأی أصوب من الذی رأیتم و من الأمر أجمل من الذی أتیتم و قد کان لأیوب علیه السلام علیکم من الحق و الذمام أفضل من الذی وصفتم فهل تدرون أیها الکهول حق من انتقصتم و حرمة من انتهکتم و من الرجل الذی عبتم و اتهمتم أ لم تعلموا أن أیوب نبی الله و خیرته و صفوته </w:t>
      </w:r>
      <w:r>
        <w:rPr>
          <w:rStyle w:val="FootnoteAnchor"/>
          <w:rtl w:val="true"/>
        </w:rPr>
        <w:footnoteReference w:id="1494"/>
      </w:r>
      <w:r>
        <w:rPr>
          <w:rFonts w:ascii="IRNazanin" w:hAnsi="IRNazanin" w:eastAsia="IRNazanin"/>
          <w:color w:val="111111"/>
          <w:sz w:val="28"/>
          <w:sz w:val="28"/>
          <w:szCs w:val="28"/>
          <w:rtl w:val="true"/>
          <w:lang w:bidi="fa-IR"/>
        </w:rPr>
        <w:t xml:space="preserve">من أهل الأرض یومکم هذا ثم لم تعلموا و لم یطلعکم الله تعالی علی أنه سخط شیئا من أمره منذ أتاه ما أتاه إلی یومکم هذا و لا علی أنه نزع منه </w:t>
      </w:r>
      <w:r>
        <w:rPr>
          <w:rStyle w:val="FootnoteAnchor"/>
          <w:rtl w:val="true"/>
        </w:rPr>
        <w:footnoteReference w:id="1495"/>
      </w:r>
      <w:r>
        <w:rPr>
          <w:rFonts w:ascii="IRNazanin" w:hAnsi="IRNazanin" w:eastAsia="IRNazanin"/>
          <w:color w:val="111111"/>
          <w:sz w:val="28"/>
          <w:sz w:val="28"/>
          <w:szCs w:val="28"/>
          <w:rtl w:val="true"/>
          <w:lang w:bidi="fa-IR"/>
        </w:rPr>
        <w:t xml:space="preserve">شیئا من الکرامة التی أکرمه بها و لا أن أیوب فعل غیر الحق فی طول ما صحبتموه إلی یومکم هذا فإن کان البلاء هو الذی أزری عندکم </w:t>
      </w:r>
      <w:r>
        <w:rPr>
          <w:rStyle w:val="FootnoteAnchor"/>
          <w:rtl w:val="true"/>
        </w:rPr>
        <w:footnoteReference w:id="1496"/>
      </w:r>
      <w:r>
        <w:rPr>
          <w:rFonts w:ascii="IRNazanin" w:hAnsi="IRNazanin" w:eastAsia="IRNazanin"/>
          <w:color w:val="111111"/>
          <w:sz w:val="28"/>
          <w:sz w:val="28"/>
          <w:szCs w:val="28"/>
          <w:rtl w:val="true"/>
          <w:lang w:bidi="fa-IR"/>
        </w:rPr>
        <w:t xml:space="preserve">و وضعه فی أنفسکم فقد علمتم أن الله تعالی یبتلی النبیین و الشهداء و الصالحین ثم لیس بلاؤه </w:t>
      </w:r>
    </w:p>
    <w:p>
      <w:pPr>
        <w:pStyle w:val="BookText"/>
        <w:rPr/>
      </w:pPr>
      <w:r>
        <w:rPr>
          <w:rFonts w:ascii="IRNazanin" w:hAnsi="IRNazanin" w:eastAsia="IRNazanin"/>
          <w:color w:val="111111"/>
          <w:sz w:val="28"/>
          <w:sz w:val="28"/>
          <w:szCs w:val="28"/>
          <w:rtl w:val="true"/>
          <w:lang w:bidi="fa-IR"/>
        </w:rPr>
        <w:t xml:space="preserve">لأولئک بدلیل علی سخطه علیهم و لا لهوانه لهم </w:t>
      </w:r>
      <w:r>
        <w:rPr>
          <w:rStyle w:val="FootnoteAnchor"/>
          <w:rtl w:val="true"/>
        </w:rPr>
        <w:footnoteReference w:id="1497"/>
      </w:r>
      <w:r>
        <w:rPr>
          <w:rFonts w:ascii="IRNazanin" w:hAnsi="IRNazanin" w:eastAsia="IRNazanin"/>
          <w:color w:val="111111"/>
          <w:sz w:val="28"/>
          <w:sz w:val="28"/>
          <w:szCs w:val="28"/>
          <w:rtl w:val="true"/>
          <w:lang w:bidi="fa-IR"/>
        </w:rPr>
        <w:t xml:space="preserve">و لکنها کرامة و خیرة لهم و لو کان أیوب لیس من الله تعالی بهذه المنزلة إلا أنه أخ آخیتموه علی وجه الصحبة لکان لا یجمل بالحلیم أن یعذل </w:t>
      </w:r>
      <w:r>
        <w:rPr>
          <w:rStyle w:val="FootnoteAnchor"/>
          <w:rtl w:val="true"/>
        </w:rPr>
        <w:footnoteReference w:id="1498"/>
      </w:r>
      <w:r>
        <w:rPr>
          <w:rFonts w:ascii="IRNazanin" w:hAnsi="IRNazanin" w:eastAsia="IRNazanin"/>
          <w:color w:val="111111"/>
          <w:sz w:val="28"/>
          <w:sz w:val="28"/>
          <w:szCs w:val="28"/>
          <w:rtl w:val="true"/>
          <w:lang w:bidi="fa-IR"/>
        </w:rPr>
        <w:t xml:space="preserve">أخاه عند البلاء و لا یعیره بالمصیبة و لا یعیبه بما لا یعلم و هو مکروب حزین و لکنه یرحمه و یبکی معه و یستغفر له و یحزن لحزنه و یدل علی مراشد أمره و لیس بحکیم و لا رشید من جهل هذا فالله الله أیها الکهول و قد کان فی عظمة الله و جلاله و ذکر الموت ما یقطع ألسنتکم و یکسر قلوبکم أ لم تعلموا أن لله تعالی عبادا أسکتتهم خشیته من غیر عی و لا بکم و إنهم لهم الفصحاء و البلغاء و الأولیاء النبلاء الألباء </w:t>
      </w:r>
      <w:r>
        <w:rPr>
          <w:rStyle w:val="FootnoteAnchor"/>
          <w:rtl w:val="true"/>
        </w:rPr>
        <w:footnoteReference w:id="1499"/>
      </w:r>
      <w:r>
        <w:rPr>
          <w:rFonts w:ascii="IRNazanin" w:hAnsi="IRNazanin" w:eastAsia="IRNazanin"/>
          <w:color w:val="111111"/>
          <w:sz w:val="28"/>
          <w:sz w:val="28"/>
          <w:szCs w:val="28"/>
          <w:rtl w:val="true"/>
          <w:lang w:bidi="fa-IR"/>
        </w:rPr>
        <w:t xml:space="preserve">العالمون بالله و بآیاته و لکنهم إذا ذکروا عظمة الله انقطعت ألسنتهم و اقشعرت جلودهم و انکسرت قلوبهم و طاشت عقولهم </w:t>
      </w:r>
      <w:r>
        <w:rPr>
          <w:rStyle w:val="FootnoteAnchor"/>
          <w:rtl w:val="true"/>
        </w:rPr>
        <w:footnoteReference w:id="1500"/>
      </w:r>
      <w:r>
        <w:rPr>
          <w:rFonts w:ascii="IRNazanin" w:hAnsi="IRNazanin" w:eastAsia="IRNazanin"/>
          <w:color w:val="111111"/>
          <w:sz w:val="28"/>
          <w:sz w:val="28"/>
          <w:szCs w:val="28"/>
          <w:rtl w:val="true"/>
          <w:lang w:bidi="fa-IR"/>
        </w:rPr>
        <w:t xml:space="preserve">إعظاما لله و إعزازا و إجلالا فإذا استفاقوا استبقوا إلی الله تعالی بالأعمال الزاکیة یعدون أنفسهم مع الخاطئین و الظالمین و إنهم لأبرار و مع المقصرین المفرطین </w:t>
      </w:r>
      <w:r>
        <w:rPr>
          <w:rStyle w:val="FootnoteAnchor"/>
          <w:rtl w:val="true"/>
        </w:rPr>
        <w:footnoteReference w:id="1501"/>
      </w:r>
      <w:r>
        <w:rPr>
          <w:rFonts w:ascii="IRNazanin" w:hAnsi="IRNazanin" w:eastAsia="IRNazanin"/>
          <w:color w:val="111111"/>
          <w:sz w:val="28"/>
          <w:sz w:val="28"/>
          <w:szCs w:val="28"/>
          <w:rtl w:val="true"/>
          <w:lang w:bidi="fa-IR"/>
        </w:rPr>
        <w:t xml:space="preserve">و إنهم لأکیاس أقویاء و لکنهم لا یستکثرون لله الکثیر و لا یرضون له بالقلیل و لا یدلون علیه بالأعمال </w:t>
      </w:r>
      <w:r>
        <w:rPr>
          <w:rStyle w:val="FootnoteAnchor"/>
          <w:rtl w:val="true"/>
        </w:rPr>
        <w:footnoteReference w:id="1502"/>
      </w:r>
      <w:r>
        <w:rPr>
          <w:rFonts w:ascii="IRNazanin" w:hAnsi="IRNazanin" w:eastAsia="IRNazanin"/>
          <w:color w:val="111111"/>
          <w:sz w:val="28"/>
          <w:sz w:val="28"/>
          <w:szCs w:val="28"/>
          <w:rtl w:val="true"/>
          <w:lang w:bidi="fa-IR"/>
        </w:rPr>
        <w:t xml:space="preserve">فهم مروعون خاشعون مستکینون فقال أیوب علیه السلام إن الله تعالی یزرع الحکمة بالرحمة فی قلب الصغیر و الکبیر </w:t>
      </w:r>
      <w:r>
        <w:rPr>
          <w:rStyle w:val="FootnoteAnchor"/>
          <w:rtl w:val="true"/>
        </w:rPr>
        <w:footnoteReference w:id="1503"/>
      </w:r>
      <w:r>
        <w:rPr>
          <w:rFonts w:ascii="IRNazanin" w:hAnsi="IRNazanin" w:eastAsia="IRNazanin"/>
          <w:color w:val="111111"/>
          <w:sz w:val="28"/>
          <w:sz w:val="28"/>
          <w:szCs w:val="28"/>
          <w:rtl w:val="true"/>
          <w:lang w:bidi="fa-IR"/>
        </w:rPr>
        <w:t>فمتی تنبت فی القلب یظهرها الله تعالی علی اللسان و لیست تکون الحکمة من قبل السن و الشیبة و لا طول التجربة و إذا جعل الله تعالی العبد حکیما فی الصغر لم تسقط منزلته عند الحکماء و هم یرون من الله تعالی علیه نور الکرامة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أیوب علیه السلام علی الثلاثة فقال أتیتمونی غضابا رهبتم قبل أن تسترهبوا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بکیتم قبل أن تضربوا کیف بی </w:t>
      </w:r>
      <w:r>
        <w:rPr>
          <w:rStyle w:val="FootnoteAnchor"/>
          <w:rtl w:val="true"/>
        </w:rPr>
        <w:footnoteReference w:id="1504"/>
      </w:r>
      <w:r>
        <w:rPr>
          <w:rFonts w:ascii="IRNazanin" w:hAnsi="IRNazanin" w:eastAsia="IRNazanin"/>
          <w:color w:val="111111"/>
          <w:sz w:val="28"/>
          <w:sz w:val="28"/>
          <w:szCs w:val="28"/>
          <w:rtl w:val="true"/>
          <w:lang w:bidi="fa-IR"/>
        </w:rPr>
        <w:t xml:space="preserve">لو قلت لکم تصدقوا عنی بأموالکم لعل الله تعالی أن یخلصنی و قربوا عنی قربانا لعل الله تعالی یتقبله و یرضی عنی و إنکم قد أعجبتکم أنفسکم و ظننتم أنکم قد عوفیتم بإحسانکم فهنالک بغیتم و تعززتم و لو نظرتم فیما بینکم و بین ربکم ثم صدقتم لوجدتم لکم عیوبا سترها الله تعالی بالعافیة التی ألبسکم و قد کنت فیما خلا و الرجال یوقروننی </w:t>
      </w:r>
      <w:r>
        <w:rPr>
          <w:rStyle w:val="FootnoteAnchor"/>
          <w:rtl w:val="true"/>
        </w:rPr>
        <w:footnoteReference w:id="1505"/>
      </w:r>
      <w:r>
        <w:rPr>
          <w:rFonts w:ascii="IRNazanin" w:hAnsi="IRNazanin" w:eastAsia="IRNazanin"/>
          <w:color w:val="111111"/>
          <w:sz w:val="28"/>
          <w:sz w:val="28"/>
          <w:szCs w:val="28"/>
          <w:rtl w:val="true"/>
          <w:lang w:bidi="fa-IR"/>
        </w:rPr>
        <w:t xml:space="preserve">و أنا مسموع کلامی معروف حقی منتقم من خصمی </w:t>
      </w:r>
      <w:r>
        <w:rPr>
          <w:rStyle w:val="FootnoteAnchor"/>
          <w:rtl w:val="true"/>
        </w:rPr>
        <w:footnoteReference w:id="1506"/>
      </w:r>
      <w:r>
        <w:rPr>
          <w:rFonts w:ascii="IRNazanin" w:hAnsi="IRNazanin" w:eastAsia="IRNazanin"/>
          <w:color w:val="111111"/>
          <w:sz w:val="28"/>
          <w:sz w:val="28"/>
          <w:szCs w:val="28"/>
          <w:rtl w:val="true"/>
          <w:lang w:bidi="fa-IR"/>
        </w:rPr>
        <w:t>فأصبحت الیوم و لیس لی رأی و لا کلام معکم فإنکم کنتم أشد علی من مصیبتی</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ثم أعرض عنهم و أقبل علی ربه تعالی مستغیثا به متضرعا إلیه فقال رب لأی شی‌ء خلقتنی لیتنی إذ کرهتنی لم تخلقنی یا لیتنی کنت حیضة ألقتنی أمی و یا لیتنی عرفت الذنب الذی أذنبت و العمل الذی عملت فصرفت وجهک الکریم عنی لو کنت أمتنی فألحقنی بآبائی فالموت کان أجمل إلی </w:t>
      </w:r>
      <w:r>
        <w:rPr>
          <w:rStyle w:val="FootnoteAnchor"/>
          <w:rtl w:val="true"/>
        </w:rPr>
        <w:footnoteReference w:id="1508"/>
      </w:r>
      <w:r>
        <w:rPr>
          <w:rFonts w:ascii="IRNazanin" w:hAnsi="IRNazanin" w:eastAsia="IRNazanin"/>
          <w:color w:val="111111"/>
          <w:sz w:val="28"/>
          <w:sz w:val="28"/>
          <w:szCs w:val="28"/>
          <w:rtl w:val="true"/>
          <w:lang w:bidi="fa-IR"/>
        </w:rPr>
        <w:t xml:space="preserve">أ لم أکن للغریب دارا و للمسکین قرارا و للیتیم ولیا و للأرملة قیما إلهی أنا عبد ذلیل إن أحسنت فالمن لک و إن أسأت فبیدک عقوبتی جعلتنی للبلاء غرضا و للفتنة نصبا و قد وقع علی بلاء لو سلطته علی جبل ضعف عن حمله فکیف یحمله ضعفی إلهی تقطعت أصابعی فإنی لأرفع الأکلة من الطعام بیدی جمیعا فما تبلغان فمی إلا علی الجهد منی تساقطت لهواتی و لحم رأسی فما بین أذنی من سداد حتی أن أحدهما یری من الآخر و إن دماغی لیسیل من فمی تساقط شعر عینی فکأنما حرق بالنار وجهی و حدقتای متدلیتان علی خدی و ورم لسانی حتی ملأ فمی فما أدخل منه طعاما إلا غصنی و ورمت شفتای حتی غطت العلیا أنفی و السفلی ذقنی و تقطعت أمعائی فی بطنی فإنی لأدخله الطعام فیخرج کما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ما أحسه و لا ینفعنی ذهبت قوة رجلی فکأنهما قربتا ماء لا أطیق حملهما ذهب المال فصرت أسأل بکفی فیطعمنی من کنت أعوله اللقمة الواحدة فیمنها علی و یعیرنی هلک أولادی </w:t>
      </w:r>
      <w:r>
        <w:rPr>
          <w:rStyle w:val="FootnoteAnchor"/>
          <w:rtl w:val="true"/>
        </w:rPr>
        <w:footnoteReference w:id="1509"/>
      </w:r>
      <w:r>
        <w:rPr>
          <w:rFonts w:ascii="IRNazanin" w:hAnsi="IRNazanin" w:eastAsia="IRNazanin"/>
          <w:color w:val="111111"/>
          <w:sz w:val="28"/>
          <w:sz w:val="28"/>
          <w:szCs w:val="28"/>
          <w:rtl w:val="true"/>
          <w:lang w:bidi="fa-IR"/>
        </w:rPr>
        <w:t xml:space="preserve">و لو بقی أحد منهم أعاننی علی بلائی و نفعنی و قد ملنی أهلی و عقنی أرحامی و تنکرت معارفی و رغب عنی صدیقی و قطعنی أصحابی و جحدت حقوقی و نسیت صنائعی أصرخ فلا یصرخوننی و أعتذر فلا یعذروننی دعوت غلامی فلم یجبنی و تضرعت لأمتی فلم ترحمنی و إن قضاءک هو الذی أذلنی و أقمأنی </w:t>
      </w:r>
      <w:r>
        <w:rPr>
          <w:rStyle w:val="FootnoteAnchor"/>
          <w:rtl w:val="true"/>
        </w:rPr>
        <w:footnoteReference w:id="1510"/>
      </w:r>
      <w:r>
        <w:rPr>
          <w:rFonts w:ascii="IRNazanin" w:hAnsi="IRNazanin" w:eastAsia="IRNazanin"/>
          <w:color w:val="111111"/>
          <w:sz w:val="28"/>
          <w:sz w:val="28"/>
          <w:szCs w:val="28"/>
          <w:rtl w:val="true"/>
          <w:lang w:bidi="fa-IR"/>
        </w:rPr>
        <w:t xml:space="preserve">و إن سلطانک هو الذی أسقمنی و أنحل جسمی و لو أن ربی نزع الهیبة التی فی صدری و أطلق لسانی حتی أتکلم بمل‌ء فمی بمکان ینبغی </w:t>
      </w:r>
      <w:r>
        <w:rPr>
          <w:rStyle w:val="FootnoteAnchor"/>
          <w:rtl w:val="true"/>
        </w:rPr>
        <w:footnoteReference w:id="1511"/>
      </w:r>
      <w:r>
        <w:rPr>
          <w:rFonts w:ascii="IRNazanin" w:hAnsi="IRNazanin" w:eastAsia="IRNazanin"/>
          <w:color w:val="111111"/>
          <w:sz w:val="28"/>
          <w:sz w:val="28"/>
          <w:szCs w:val="28"/>
          <w:rtl w:val="true"/>
          <w:lang w:bidi="fa-IR"/>
        </w:rPr>
        <w:t xml:space="preserve">للعبد أن یحاج عن نفسه لرجوت أن یعافینی عند ذلک مما بی و لکنه ألقانی و تعالی عنی </w:t>
      </w:r>
      <w:r>
        <w:rPr>
          <w:rStyle w:val="FootnoteAnchor"/>
          <w:rtl w:val="true"/>
        </w:rPr>
        <w:footnoteReference w:id="1512"/>
      </w:r>
      <w:r>
        <w:rPr>
          <w:rFonts w:ascii="IRNazanin" w:hAnsi="IRNazanin" w:eastAsia="IRNazanin"/>
          <w:color w:val="111111"/>
          <w:sz w:val="28"/>
          <w:sz w:val="28"/>
          <w:szCs w:val="28"/>
          <w:rtl w:val="true"/>
          <w:lang w:bidi="fa-IR"/>
        </w:rPr>
        <w:t>فهو یرانی و لا أراه و یسمعنی و لا أسمعه لا نظر إلی فرحمنی و لا دنا منی و لا أدنانی فأتکلم ببراءتی و أخاصم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ذلک أیوب علیه السلام و أصحابه عنده أظله غمام حتی ظن أصحابه أنه عذاب ثم نودی یا أیوب إن الله عز و جل یقول لک ها أنا قد دنوت منک و لم أزل منک قریبا فقم فأدل بعذرک </w:t>
      </w:r>
      <w:r>
        <w:rPr>
          <w:rStyle w:val="FootnoteAnchor"/>
          <w:rtl w:val="true"/>
        </w:rPr>
        <w:footnoteReference w:id="1513"/>
      </w:r>
      <w:r>
        <w:rPr>
          <w:rFonts w:ascii="IRNazanin" w:hAnsi="IRNazanin" w:eastAsia="IRNazanin"/>
          <w:color w:val="111111"/>
          <w:sz w:val="28"/>
          <w:sz w:val="28"/>
          <w:szCs w:val="28"/>
          <w:rtl w:val="true"/>
          <w:lang w:bidi="fa-IR"/>
        </w:rPr>
        <w:t xml:space="preserve">و تکلم ببراءتک و خاصم عن نفسک و اشدد إزارک و قم مقام جبار فإنه لا ینبغی أن یخاصمنی إلا جبار مثلی و لا ینبغی أن یخاصمنی إلا من یجعل الزیار </w:t>
      </w:r>
      <w:r>
        <w:rPr>
          <w:rStyle w:val="FootnoteAnchor"/>
          <w:rtl w:val="true"/>
        </w:rPr>
        <w:footnoteReference w:id="1514"/>
      </w:r>
      <w:r>
        <w:rPr>
          <w:rFonts w:ascii="IRNazanin" w:hAnsi="IRNazanin" w:eastAsia="IRNazanin"/>
          <w:color w:val="111111"/>
          <w:sz w:val="28"/>
          <w:sz w:val="28"/>
          <w:szCs w:val="28"/>
          <w:rtl w:val="true"/>
          <w:lang w:bidi="fa-IR"/>
        </w:rPr>
        <w:t xml:space="preserve">فی فم الأسد و السحال فی فم العنقاء و اللجام فی فم التنین </w:t>
      </w:r>
      <w:r>
        <w:rPr>
          <w:rStyle w:val="FootnoteAnchor"/>
          <w:rtl w:val="true"/>
        </w:rPr>
        <w:footnoteReference w:id="1515"/>
      </w:r>
      <w:r>
        <w:rPr>
          <w:rFonts w:ascii="IRNazanin" w:hAnsi="IRNazanin" w:eastAsia="IRNazanin"/>
          <w:color w:val="111111"/>
          <w:sz w:val="28"/>
          <w:sz w:val="28"/>
          <w:szCs w:val="28"/>
          <w:rtl w:val="true"/>
          <w:lang w:bidi="fa-IR"/>
        </w:rPr>
        <w:t xml:space="preserve">و یکیل مکیالا من النور و یزن مثقالا من الریح و یصر صرة من الشمس و یرد أمس لقد منتک نفسک أمرا ما تبلغ بمثل قوتک و لو کنت إذ منتک ذلک و دعتک إلیه تذکرت أی مرام </w:t>
      </w:r>
    </w:p>
    <w:p>
      <w:pPr>
        <w:pStyle w:val="BookText"/>
        <w:rPr/>
      </w:pPr>
      <w:r>
        <w:rPr>
          <w:rFonts w:ascii="IRNazanin" w:hAnsi="IRNazanin" w:eastAsia="IRNazanin"/>
          <w:color w:val="111111"/>
          <w:sz w:val="28"/>
          <w:sz w:val="28"/>
          <w:szCs w:val="28"/>
          <w:rtl w:val="true"/>
          <w:lang w:bidi="fa-IR"/>
        </w:rPr>
        <w:t xml:space="preserve">رام بک أردت أن تخاصمنی بعیک أو أردت أن تحاجنی بخطابک أم أردت أن تکابرنی </w:t>
      </w:r>
      <w:r>
        <w:rPr>
          <w:rStyle w:val="FootnoteAnchor"/>
          <w:rtl w:val="true"/>
        </w:rPr>
        <w:footnoteReference w:id="1516"/>
      </w:r>
      <w:r>
        <w:rPr>
          <w:rFonts w:ascii="IRNazanin" w:hAnsi="IRNazanin" w:eastAsia="IRNazanin"/>
          <w:color w:val="111111"/>
          <w:sz w:val="28"/>
          <w:sz w:val="28"/>
          <w:szCs w:val="28"/>
          <w:rtl w:val="true"/>
          <w:lang w:bidi="fa-IR"/>
        </w:rPr>
        <w:t xml:space="preserve">بضعفک أین أنت منی یوم خلقت الأرض فوضعتها علی أساسها هل علمت بأی مقدار قدرتها أم کنت معی تمد بأطرافها </w:t>
      </w:r>
      <w:r>
        <w:rPr>
          <w:rStyle w:val="FootnoteAnchor"/>
          <w:rtl w:val="true"/>
        </w:rPr>
        <w:footnoteReference w:id="1517"/>
      </w:r>
      <w:r>
        <w:rPr>
          <w:rFonts w:ascii="IRNazanin" w:hAnsi="IRNazanin" w:eastAsia="IRNazanin"/>
          <w:color w:val="111111"/>
          <w:sz w:val="28"/>
          <w:sz w:val="28"/>
          <w:szCs w:val="28"/>
          <w:rtl w:val="true"/>
          <w:lang w:bidi="fa-IR"/>
        </w:rPr>
        <w:t xml:space="preserve">أم تعلم ما بعد زوایاها أم علی أی شی‌ء وضعت أکنافها أ بطاعتک حمل الماء الأرض أم بحکمتک کانت الأرض للماء غطاء أین کنت منی یوم رفعت السماء سقفا فی الهواء لا بعلائق سببت و لا تحملها دعم من تحتها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کل ما یعلق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الدعائم جمع 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 المنصوب للعریش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یبلغ من حکمتک أن تجری نورها أو تسیر نجومها أو تختلف بأمرک لیلها و نهارها أین أنت منی یوم سجرت البحار و أنبعت الأنهار أ قدرتک حبست أمواج البحار علی حدودها أم قدرتک فتحت الأرحام حین بلغت مدتها أین أنت منی یوم صببت الماء علی التراب و نصبت شوامخ الجبال هل لک من ذراع تطیق حملها أم هل تدری کم من مثقال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أین الماء الذی أنزلت من السماء هل تدری أم تلد أو أب یولده أ حکمتک أحصت القطر و قسمت الأرزاق أم قدرتک تثیر السحاب و تجری الماء هل تدری ما أصوات الرعود أم من أی شی‌ء لهب البرق و هل رأیت عمق البحر هل تدری ما بعد الهواء أم هل خزنت أرواح الأموات أم هل تدری أین خزانة الثلج و أین خزانة البرد أم أین جبال البرد أم هل تدری أین خزانة اللیل و النهار و أین طریق النور و بأی لغة تتکلم الأشجار و أین خزانة الریح و کیف تحبسه و من جعل العقول فی أجواف الرجال و من شق الأسماع و الأبصار و من ذلت الملائکة لملکه و قهر الجبارین بجبروته و قسم أرزاق الدواب بحکمته من قسم للأسد أرزاقها و عرف الطیر معایشها و عطفها علی أفراخها من أعتق الوحش من الخدمة و جعل مساکنها البریة لا تستأنس بالأصوات و لا تهاب المسلطین أم من حکمتک عطفت أمهاتها علیها حتی أخرجت لها الطعام من بطونها و آثرتها بالعیش علی نفوسها</w:t>
      </w:r>
    </w:p>
    <w:p>
      <w:pPr>
        <w:pStyle w:val="BookText"/>
        <w:rPr/>
      </w:pPr>
      <w:r>
        <w:rPr>
          <w:rFonts w:ascii="IRNazanin" w:hAnsi="IRNazanin" w:eastAsia="IRNazanin"/>
          <w:color w:val="111111"/>
          <w:sz w:val="28"/>
          <w:sz w:val="28"/>
          <w:szCs w:val="28"/>
          <w:rtl w:val="true"/>
          <w:lang w:bidi="fa-IR"/>
        </w:rPr>
        <w:t>أم من حکمتک تبصر العقاب الصید البعید و أصبح فی أماکن القتلی</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 xml:space="preserve">فقال أیوب علیه السلام قصرت عن هذا الأمر الذی تعرض علی لیت الأرض انشقت لی فذهبت فیها و لم أتکلم بشی‌ء یسخط ربی اجتمع علی البلاء </w:t>
      </w:r>
      <w:r>
        <w:rPr>
          <w:rStyle w:val="FootnoteAnchor"/>
          <w:rtl w:val="true"/>
        </w:rPr>
        <w:footnoteReference w:id="1520"/>
      </w:r>
      <w:r>
        <w:rPr>
          <w:rFonts w:ascii="IRNazanin" w:hAnsi="IRNazanin" w:eastAsia="IRNazanin"/>
          <w:color w:val="111111"/>
          <w:sz w:val="28"/>
          <w:sz w:val="28"/>
          <w:szCs w:val="28"/>
          <w:rtl w:val="true"/>
          <w:lang w:bidi="fa-IR"/>
        </w:rPr>
        <w:t xml:space="preserve">إلهی قد جعلتنی لک مثل العدو و قد کنت تکرمنی و تعرف نصحی و قد علمت أن کل الذی ذکرت صنع یدیک و تدبیر حکمتک و أعظم من هذا لو شئت عملت لا یعجزک شی‌ء و لا یخفی علیک خافیة و لا یغیب عنک غائبة من هذا الذی یظن أن یسر عنک سرا و أنت تعلم ما تخطر علی القلوب </w:t>
      </w:r>
      <w:r>
        <w:rPr>
          <w:rStyle w:val="FootnoteAnchor"/>
          <w:rtl w:val="true"/>
        </w:rPr>
        <w:footnoteReference w:id="1521"/>
      </w:r>
      <w:r>
        <w:rPr>
          <w:rFonts w:ascii="IRNazanin" w:hAnsi="IRNazanin" w:eastAsia="IRNazanin"/>
          <w:color w:val="111111"/>
          <w:sz w:val="28"/>
          <w:sz w:val="28"/>
          <w:szCs w:val="28"/>
          <w:rtl w:val="true"/>
          <w:lang w:bidi="fa-IR"/>
        </w:rPr>
        <w:t>و إنما تکلمت لتعذرنی و سکت حین سکت لترحمنی کلمة زلت عن لسانی فلن أعود و قد وضعت یدی علی فمی و عضضت علی لسانی و ألصقت بالتراب خدی و دمست فیه وجهی لصغاری و سکت کما أسکتتنی خطیئتی فاغفر لی ما قلت فلن أعود لشی‌ء تکرهه منی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الله تعالی یا أیوب نفذ فیک علمی و سبقت رحمتی غضبی إذا خطئت فقد غفرت لک </w:t>
      </w:r>
      <w:r>
        <w:rPr>
          <w:rStyle w:val="FootnoteAnchor"/>
          <w:rtl w:val="true"/>
        </w:rPr>
        <w:footnoteReference w:id="1522"/>
      </w:r>
      <w:r>
        <w:rPr>
          <w:rFonts w:ascii="IRNazanin" w:hAnsi="IRNazanin" w:eastAsia="IRNazanin"/>
          <w:color w:val="111111"/>
          <w:sz w:val="28"/>
          <w:sz w:val="28"/>
          <w:szCs w:val="28"/>
          <w:rtl w:val="true"/>
          <w:lang w:bidi="fa-IR"/>
        </w:rPr>
        <w:t xml:space="preserve">و رددت علیک أهلک و مالک و مثلهم معهم لتکون لمن خلفک آیة و تکون عبرة لأهل البلاء و عزا للصابرین </w:t>
      </w:r>
      <w:r>
        <w:rPr>
          <w:rStyle w:val="FootnoteAnchor"/>
          <w:rtl w:val="true"/>
        </w:rPr>
        <w:footnoteReference w:id="1523"/>
      </w:r>
      <w:r>
        <w:rPr>
          <w:rFonts w:ascii="IRNazanin" w:hAnsi="IRNazanin" w:eastAsia="IRNazanin"/>
          <w:color w:val="111111"/>
          <w:sz w:val="28"/>
          <w:sz w:val="28"/>
          <w:szCs w:val="28"/>
          <w:rtl w:val="true"/>
          <w:lang w:bidi="fa-IR"/>
        </w:rPr>
        <w:t xml:space="preserve">ارْکُضْ بِرِجْلِکَ هذا مُغْتَسَلٌ بارِدٌ وَ شَرابٌ فیه شفاء و قرب عن صحابتک قربانا و استغفر لهم فإنهم قد عصونی فیک فرکض برجله فانفجرت له عین فدخل فیها فاغتسل فأذهب الله تعالی عنه کل ما کان به من البلاء ثم خرج فجلس و أقبلت امرأته فقامت تلتمسه فی مضجعه فلم تجده فقامت مترددة کالواله </w:t>
      </w:r>
      <w:r>
        <w:rPr>
          <w:rStyle w:val="FootnoteAnchor"/>
          <w:rtl w:val="true"/>
        </w:rPr>
        <w:footnoteReference w:id="1524"/>
      </w:r>
      <w:r>
        <w:rPr>
          <w:rFonts w:ascii="IRNazanin" w:hAnsi="IRNazanin" w:eastAsia="IRNazanin"/>
          <w:color w:val="111111"/>
          <w:sz w:val="28"/>
          <w:sz w:val="28"/>
          <w:szCs w:val="28"/>
          <w:rtl w:val="true"/>
          <w:lang w:bidi="fa-IR"/>
        </w:rPr>
        <w:t xml:space="preserve">ثم قالت یا عبد الله هل لک علم بالرجل المبتلی الذی کان هاهنا فقال لها فهل تعرفینه إذا رأیته قالت نعم و ما لی لا أعرفه فتبسم و قال أنا هو فعرفته بمضحکه </w:t>
      </w:r>
    </w:p>
    <w:p>
      <w:pPr>
        <w:pStyle w:val="BookText"/>
        <w:rPr/>
      </w:pPr>
      <w:r>
        <w:rPr>
          <w:rFonts w:ascii="IRNazanin" w:hAnsi="IRNazanin" w:eastAsia="IRNazanin"/>
          <w:color w:val="111111"/>
          <w:sz w:val="28"/>
          <w:sz w:val="28"/>
          <w:szCs w:val="28"/>
          <w:rtl w:val="true"/>
          <w:lang w:bidi="fa-IR"/>
        </w:rPr>
        <w:t xml:space="preserve">فاعتنقته </w:t>
      </w:r>
      <w:r>
        <w:rPr>
          <w:rStyle w:val="FootnoteAnchor"/>
          <w:rtl w:val="true"/>
        </w:rPr>
        <w:footnoteReference w:id="1525"/>
      </w:r>
      <w:r>
        <w:rPr>
          <w:rFonts w:ascii="IRNazanin" w:hAnsi="IRNazanin" w:eastAsia="IRNazanin"/>
          <w:color w:val="111111"/>
          <w:sz w:val="28"/>
          <w:sz w:val="28"/>
          <w:szCs w:val="28"/>
          <w:rtl w:val="true"/>
          <w:lang w:bidi="fa-IR"/>
        </w:rPr>
        <w:t xml:space="preserve">و قال ابن عباس فو الذی نفس عبد الله بیده ما فارقته من عناقه حتی مر بهما کل مال لهما و ولد </w:t>
      </w:r>
      <w:r>
        <w:rPr>
          <w:rStyle w:val="FootnoteAnchor"/>
          <w:rtl w:val="true"/>
        </w:rPr>
        <w:footnoteReference w:id="1526"/>
      </w:r>
      <w:r>
        <w:rPr>
          <w:rFonts w:ascii="Amiri" w:hAnsi="Amiri" w:eastAsia="Amiri" w:cs="Amiri"/>
          <w:color w:val="111111"/>
          <w:sz w:val="28"/>
          <w:sz w:val="28"/>
          <w:szCs w:val="28"/>
          <w:rtl w:val="true"/>
          <w:lang w:bidi="ar-SA"/>
        </w:rPr>
        <w:t>فذلک قوله وَ أَیُّوبَ إِذْ نادی رَبَّهُ أَنِّی مَسَّنِیَ الضُّرُّ و اختلف العلماء فی وقت ندائه و مدة بلائه و السبب الذی قال لأجله مَسَّنِیَ الضُّرُّ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أنس بن مالک </w:t>
      </w:r>
      <w:r>
        <w:rPr>
          <w:rStyle w:val="FootnoteAnchor"/>
          <w:rtl w:val="true"/>
        </w:rPr>
        <w:footnoteReference w:id="1527"/>
      </w:r>
      <w:r>
        <w:rPr>
          <w:rFonts w:ascii="IRNazanin" w:hAnsi="IRNazanin" w:eastAsia="IRNazanin"/>
          <w:color w:val="111111"/>
          <w:sz w:val="28"/>
          <w:sz w:val="28"/>
          <w:szCs w:val="28"/>
          <w:rtl w:val="true"/>
          <w:lang w:bidi="fa-IR"/>
        </w:rPr>
        <w:t xml:space="preserve">قال قال رسول الله صلی الله علیه و آله إن أیوب نبی الله لبث به بلاؤه ثمانی عشرة سنة فرفضه القریب و البعید إلا رجلین من إخوانه کانا یغدوان إلیه و یروحان فقال أحدهما لصاحبه و الله لقد أذنب أیوب ذنبا ما أذنبه أحد من العالمین فقال له صاحبه و ما ذاک قال منذ ثمانی عشرة سنة لم یرحمه الله </w:t>
      </w:r>
      <w:r>
        <w:rPr>
          <w:rStyle w:val="FootnoteAnchor"/>
          <w:rtl w:val="true"/>
        </w:rPr>
        <w:footnoteReference w:id="1528"/>
      </w:r>
      <w:r>
        <w:rPr>
          <w:rFonts w:ascii="IRNazanin" w:hAnsi="IRNazanin" w:eastAsia="IRNazanin"/>
          <w:color w:val="111111"/>
          <w:sz w:val="28"/>
          <w:sz w:val="28"/>
          <w:szCs w:val="28"/>
          <w:rtl w:val="true"/>
          <w:lang w:bidi="fa-IR"/>
        </w:rPr>
        <w:t xml:space="preserve">عز و جل فیکشف ما به فلما راحا إلی أیوب لم یصبر الرجل حتی ذکر ذلک فقال أیوب ما أدری ما تقولان غیر أن الله تعالی یعلم أنی کنت أمر بالرجلین یتنازعان فیذکران الله تعالی فأرجع إلی بیتی فأکفر عنهما کراهیة أن یذکر الله تعالی إلا فی حق قال و کان یخرج لحاجته فإذا قضی حاجته أمسکت امرأته بیده حتی یبلغ فلما کان ذات یوم أبطأ علیها و أوحی إلی أیوب فی مکانه أن ارْکُضْ بِرِجْلِکَ هذا مُغْتَسَلٌ بارِدٌ وَ شَرابٌ فاستبطأته فتلقته تنظر و أقبل علیها </w:t>
      </w:r>
      <w:r>
        <w:rPr>
          <w:rStyle w:val="FootnoteAnchor"/>
          <w:rtl w:val="true"/>
        </w:rPr>
        <w:footnoteReference w:id="1529"/>
      </w:r>
      <w:r>
        <w:rPr>
          <w:rFonts w:ascii="IRNazanin" w:hAnsi="IRNazanin" w:eastAsia="IRNazanin"/>
          <w:color w:val="111111"/>
          <w:sz w:val="28"/>
          <w:sz w:val="28"/>
          <w:szCs w:val="28"/>
          <w:rtl w:val="true"/>
          <w:lang w:bidi="fa-IR"/>
        </w:rPr>
        <w:t xml:space="preserve">و قد أذهب الله عز و جل ما به من البلاء و هو أحسن ما کان فلما رأته قالت هل رأیت نبی الله هذا المبتلی قال إنی أنا هو و کان له أندران أندر للقمح و أندر للشعیر فبعث الله تعالی سحابتین فلما کانت إحداهما علی أندر القمح أفرغت فیه الذهب حتی فاض و أفرغت الأخری فی أندر الشعیر الورق حتی فاض و یروی أن الله تعالی أمطر علیه جرادا من ذهب فجعل یحثی منها فی ثوبه </w:t>
      </w:r>
      <w:r>
        <w:rPr>
          <w:rStyle w:val="FootnoteAnchor"/>
          <w:rtl w:val="true"/>
        </w:rPr>
        <w:footnoteReference w:id="1530"/>
      </w:r>
      <w:r>
        <w:rPr>
          <w:rFonts w:ascii="IRNazanin" w:hAnsi="IRNazanin" w:eastAsia="IRNazanin"/>
          <w:color w:val="111111"/>
          <w:sz w:val="28"/>
          <w:sz w:val="28"/>
          <w:szCs w:val="28"/>
          <w:rtl w:val="true"/>
          <w:lang w:bidi="fa-IR"/>
        </w:rPr>
        <w:t xml:space="preserve">فناداه ربه أ لم أغنک عما </w:t>
      </w:r>
    </w:p>
    <w:p>
      <w:pPr>
        <w:pStyle w:val="BookText"/>
        <w:rPr/>
      </w:pPr>
      <w:r>
        <w:rPr>
          <w:rFonts w:ascii="IRNazanin" w:hAnsi="IRNazanin" w:eastAsia="IRNazanin"/>
          <w:color w:val="111111"/>
          <w:sz w:val="28"/>
          <w:sz w:val="28"/>
          <w:szCs w:val="28"/>
          <w:rtl w:val="true"/>
          <w:lang w:bidi="fa-IR"/>
        </w:rPr>
        <w:t xml:space="preserve">أری قال بلی یا رب و لکن لا غنی بی </w:t>
      </w:r>
      <w:r>
        <w:rPr>
          <w:rStyle w:val="FootnoteAnchor"/>
          <w:rtl w:val="true"/>
        </w:rPr>
        <w:footnoteReference w:id="1531"/>
      </w:r>
      <w:r>
        <w:rPr>
          <w:rFonts w:ascii="IRNazanin" w:hAnsi="IRNazanin" w:eastAsia="IRNazanin"/>
          <w:color w:val="111111"/>
          <w:sz w:val="28"/>
          <w:sz w:val="28"/>
          <w:szCs w:val="28"/>
          <w:rtl w:val="true"/>
          <w:lang w:bidi="fa-IR"/>
        </w:rPr>
        <w:t>عن فضلک و رحمتک و من یشبع من نعمک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الحسن مکث أیوب مطروحا علی کناسة فی مزبلة لبنی إسرائیل سبع سنین و أشهرا یختلف فیه الدواب و قال وهب لم یکن بأیوب أکلة إنما یخرج منه مثل ثدی النساء ثم تتفقا </w:t>
      </w:r>
      <w:r>
        <w:rPr>
          <w:rStyle w:val="FootnoteAnchor"/>
          <w:rtl w:val="true"/>
        </w:rPr>
        <w:footnoteReference w:id="1532"/>
      </w:r>
      <w:r>
        <w:rPr>
          <w:rFonts w:ascii="IRNazanin" w:hAnsi="IRNazanin" w:eastAsia="IRNazanin"/>
          <w:color w:val="111111"/>
          <w:sz w:val="28"/>
          <w:sz w:val="28"/>
          <w:szCs w:val="28"/>
          <w:rtl w:val="true"/>
          <w:lang w:bidi="fa-IR"/>
        </w:rPr>
        <w:t xml:space="preserve">قال الحسن و لم یبق له مال و لا ولد و لا صدیق و لا أحد یقربه غیر رحمة صبرت معه تصدق </w:t>
      </w:r>
      <w:r>
        <w:rPr>
          <w:rStyle w:val="FootnoteAnchor"/>
          <w:rtl w:val="true"/>
        </w:rPr>
        <w:footnoteReference w:id="1533"/>
      </w:r>
      <w:r>
        <w:rPr>
          <w:rFonts w:ascii="IRNazanin" w:hAnsi="IRNazanin" w:eastAsia="IRNazanin"/>
          <w:color w:val="111111"/>
          <w:sz w:val="28"/>
          <w:sz w:val="28"/>
          <w:szCs w:val="28"/>
          <w:rtl w:val="true"/>
          <w:lang w:bidi="fa-IR"/>
        </w:rPr>
        <w:t>و تأتیه بطعام و تحمد الله تعالی معه إذا حمد و أیوب علی ذلک لا یفتر من ذکر الله و الثناء علیه و الصبر علی ما ابتلاه فصرخ عدو الله إبلیس صرخة جمع فیها جنوده من أقطار الأرض جزعا من صبر أیوب فلما اجتمعوا إلیه قالوا ما أحزنک قال أعیانی هذا العبد الذی سألت الله أن یسلطنی علی ماله و ولده فلم أدع له مالا و لا ولدا فلم یزد بذلک إلا صبرا و ثناء علی الله تعالی ثم سلطت علی جسده و ترکته قرحة ملقاة علی کناسة بنی إسرائیل لا یقربه إلا امرأته فقد افتضحت بربی فاستغثت بکم لتعینونی علیه فقالوا له أین مکرک أین علمک الذی أهلکت به من مضی قال بطل ذلک کله فی أمر أیوب فأشیروا علی قالوا نشیر علیک أ رأیت آدم حین أخرجته من الجنة من أین أتیته قال من قبل امرأته قالوا فأته من قبل امرأته فإنه لا یستطیع أن یعصیها و لیس أحد یقربه غیرها قال أصبتم فانطلق حتی أتی امرأته و هی تصدق فتمثل لها فی صورة رجل فقال أین بعلک یا أمة الله قالت هو ذلک یحک قروحه و یتردد الدواب فی جسده فلما سمعها طمع أن یکون کلمة جزع فوسوس إلیها فذکرها ما کانت فیه من النعیم و المال و ذکرها جمال أیوب و شبابه و ما هو فیه من الضر و أن ذلک لا ینقطع عنهم أبدا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فصرخت فلما صرخت علم أن قد جزعت فأتاه بسخلة فقال لیذبح هذا لی أیوب و لا یذکر علیه اسم الله عز و جل فإنه یبرأ قال فجاءت تصرخ یا أیوب حتی متی یعذبک ربک أ لا یرحمک أین المال أین الماشیة أین الولد أین الصدیق </w:t>
      </w:r>
    </w:p>
    <w:p>
      <w:pPr>
        <w:pStyle w:val="BookText"/>
        <w:rPr/>
      </w:pPr>
      <w:r>
        <w:rPr>
          <w:rFonts w:ascii="IRNazanin" w:hAnsi="IRNazanin" w:eastAsia="IRNazanin"/>
          <w:color w:val="111111"/>
          <w:sz w:val="28"/>
          <w:sz w:val="28"/>
          <w:szCs w:val="28"/>
          <w:rtl w:val="true"/>
          <w:lang w:bidi="fa-IR"/>
        </w:rPr>
        <w:t xml:space="preserve">أین لونک الحسن قد تغیر و صار مثل الرماد أین جسمک الحسن الذی قد بلی و تردد فیه الدواب اذبح هذه السخلة و استرح قال أیوب أتاک عدو الله فنفخ فیک و أجبته ویلک أ رأیت ما کنا فیه من المال و الولد و الصحة من أعطانیه قالت الله قال فکم متعنا به قالت ثمانین سنة قال فمذ کم ابتلانی الله تعالی بهذا البلاء قالت منذ سبع سنین و أشهر قال ویلک و الله ما عدلت و لا أنصفت ربک ألا صبرت فی البلاء الذی ابتلانا الله به ثمانین سنة کما کنا فی الرخاء ثمانین سنة و الله لئن شفانی الله عز و جل لأجلدنک مائة جلدة حین أمرتنی أن أذبح لغیر الله طعامک و شرابک الذی أتیتنی به علی حرام أن أذوق مما تأتینی بعد إذ قلت لی هذا فاعزبی عنی </w:t>
      </w:r>
      <w:r>
        <w:rPr>
          <w:rStyle w:val="FootnoteAnchor"/>
          <w:rtl w:val="true"/>
        </w:rPr>
        <w:footnoteReference w:id="1534"/>
      </w:r>
      <w:r>
        <w:rPr>
          <w:rFonts w:ascii="Amiri" w:hAnsi="Amiri" w:eastAsia="Amiri" w:cs="Amiri"/>
          <w:color w:val="111111"/>
          <w:sz w:val="28"/>
          <w:sz w:val="28"/>
          <w:szCs w:val="28"/>
          <w:rtl w:val="true"/>
          <w:lang w:bidi="ar-SA"/>
        </w:rPr>
        <w:t xml:space="preserve">فلا أراک فطردها فذهبت فلما نظر أیوب إلی امرأته قد طردها و لیس عنده طعام و لا شراب و لا صدیق خر ساجدا فقال رب إنی مَسَّنِیَ الضُّرُّ ثم رد ذلک إلی ربه فقال وَ أَنْتَ أَرْحَمُ الرَّاحِمِینَ فقیل له ارفع رأسک فقد استجیب لک ارْکُضْ بِرِجْلِکَ فرکض برجله فنبعت عین فاغتسل منها فلم یبق علیه من دائه شی‌ء ظاهر إلا سقط </w:t>
      </w:r>
      <w:r>
        <w:rPr>
          <w:rStyle w:val="FootnoteAnchor"/>
          <w:rtl w:val="true"/>
        </w:rPr>
        <w:footnoteReference w:id="1535"/>
      </w:r>
      <w:r>
        <w:rPr>
          <w:rFonts w:ascii="IRNazanin" w:hAnsi="IRNazanin" w:eastAsia="IRNazanin"/>
          <w:color w:val="111111"/>
          <w:sz w:val="28"/>
          <w:sz w:val="28"/>
          <w:szCs w:val="28"/>
          <w:rtl w:val="true"/>
          <w:lang w:bidi="fa-IR"/>
        </w:rPr>
        <w:t xml:space="preserve">فأذهب الله تعالی عنه کل ألم و کل سقم و عاد إلیه شبابه و جماله أحسن ما کان </w:t>
      </w:r>
      <w:r>
        <w:rPr>
          <w:rStyle w:val="FootnoteAnchor"/>
          <w:rtl w:val="true"/>
        </w:rPr>
        <w:footnoteReference w:id="1536"/>
      </w:r>
      <w:r>
        <w:rPr>
          <w:rFonts w:ascii="IRNazanin" w:hAnsi="IRNazanin" w:eastAsia="IRNazanin"/>
          <w:color w:val="111111"/>
          <w:sz w:val="28"/>
          <w:sz w:val="28"/>
          <w:szCs w:val="28"/>
          <w:rtl w:val="true"/>
          <w:lang w:bidi="fa-IR"/>
        </w:rPr>
        <w:t>و أفضل ما کان ثم ضرب برجله فنبعت عین أخری فشرب منها فلم یبق فی جوفه داء إلا خرج فقام صحیحا و کسی حلة قال فجعل یلتفت فلا یری شیئا مما کان له من أهل و مال إلا و قد أضعفه الله تعالی له فخرج حتی جلس علی مکان مشرف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امرأته قالت أ رأیت إن کان طردنی إلی من أکله أدعه یموت جوعا و یضیع فتأکله السباع لأرجعن إلیه فرجعت فلا کناسة تری و لا تلک الحال التی کانت و إذا الأمور تغیرت فجعلت تطوف حیث کانت الکناسة و تبکی علی أیوب </w:t>
      </w:r>
      <w:r>
        <w:rPr>
          <w:rStyle w:val="FootnoteAnchor"/>
          <w:rtl w:val="true"/>
        </w:rPr>
        <w:footnoteReference w:id="1537"/>
      </w:r>
      <w:r>
        <w:rPr>
          <w:rFonts w:ascii="IRNazanin" w:hAnsi="IRNazanin" w:eastAsia="IRNazanin"/>
          <w:color w:val="111111"/>
          <w:sz w:val="28"/>
          <w:sz w:val="28"/>
          <w:szCs w:val="28"/>
          <w:rtl w:val="true"/>
          <w:lang w:bidi="fa-IR"/>
        </w:rPr>
        <w:t xml:space="preserve">قال و هابت صاحب الحلة أن تأتیه فتسأله عنه فأرسل إلیها أیوب فدعاها فقال ما تریدین </w:t>
      </w:r>
    </w:p>
    <w:p>
      <w:pPr>
        <w:pStyle w:val="BookText"/>
        <w:rPr/>
      </w:pPr>
      <w:r>
        <w:rPr>
          <w:rFonts w:ascii="IRNazanin" w:hAnsi="IRNazanin" w:eastAsia="IRNazanin"/>
          <w:color w:val="111111"/>
          <w:sz w:val="28"/>
          <w:sz w:val="28"/>
          <w:szCs w:val="28"/>
          <w:rtl w:val="true"/>
          <w:lang w:bidi="fa-IR"/>
        </w:rPr>
        <w:t xml:space="preserve">یا أمة الله فبکت و قالت أردت ذلک المبتلی الذی کان منبوذا علی الکناسة لا أدری أ ضاع أم ما فعل </w:t>
      </w:r>
      <w:r>
        <w:rPr>
          <w:rStyle w:val="FootnoteAnchor"/>
          <w:rtl w:val="true"/>
        </w:rPr>
        <w:footnoteReference w:id="1538"/>
      </w:r>
      <w:r>
        <w:rPr>
          <w:rFonts w:ascii="IRNazanin" w:hAnsi="IRNazanin" w:eastAsia="IRNazanin"/>
          <w:color w:val="111111"/>
          <w:sz w:val="28"/>
          <w:sz w:val="28"/>
          <w:szCs w:val="28"/>
          <w:rtl w:val="true"/>
          <w:lang w:bidi="fa-IR"/>
        </w:rPr>
        <w:t xml:space="preserve">قال لها أیوب ما کان منک فبکت فقالت بعلی فهل رأیته قال و هل تعرفینه إذا رأیته قالت و هل یخفی علی أحد ربه ثم جعلت تنظر إلیه </w:t>
      </w:r>
      <w:r>
        <w:rPr>
          <w:rStyle w:val="FootnoteAnchor"/>
          <w:rtl w:val="true"/>
        </w:rPr>
        <w:footnoteReference w:id="1539"/>
      </w:r>
      <w:r>
        <w:rPr>
          <w:rFonts w:ascii="IRNazanin" w:hAnsi="IRNazanin" w:eastAsia="IRNazanin"/>
          <w:color w:val="111111"/>
          <w:sz w:val="28"/>
          <w:sz w:val="28"/>
          <w:szCs w:val="28"/>
          <w:rtl w:val="true"/>
          <w:lang w:bidi="fa-IR"/>
        </w:rPr>
        <w:t>و هی تهابه ثم قالت أما إنه کان أشبه خلق الله بک إذ کان صحیحا قال فإنی أنا أیوب الذی أمرتنی أن أذبح لإبلیس و إنی أطعت الله تعالی و عصیت الشیطان و دعوت الله تعالی فرد علی ما ترین و قال کعب کان أیوب فی بلائه سبع سنین و قال وهب لبث أیوب فی ذلک البلاء ثلاث سنین لم یزد یوما واحدا فلما غلب أیوب إبلیس و لم یستطع منه شیئا اعترض امرأته فی هیئة لیست کهیئة بنی آدم فی العظم و الجسم و الجمال علی مرکب لیس من مراکب الناس له عظم و بهاء و جمال فقال أنت صاحبة أیوب هذا الرجل المبتلی قالت نعم قال فهل تعرفینی قالت لا قال فأنا إله الأرض و أنا الذی صنعت بصاحبک ما صنعت و ذلک أنه عبد إله السماء و ترکنی فأغضبنی و لو سجد لی واحدة رددت علیه و علیک کل ما کان لکما من مال و ولد فإنه عندی ثم أراها إیاهم فیما تری ببطن الوادی الذی لقیها فیه قال وهب و قد سمعت أنه قال لو أن صاحبک أکل طعاما و لم یسم علیه لعوفی مما به من البلاء و الله أعلم و أراد عدو الله أن یأتیه من قبلها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فی بعض الکتب أن إبلیس لعنه الله قال لرحمة و إن شئت فاسجدی لی سجدة واحدة حتی أرد علیک المال و الأولاد و أعافی زوجک فرجعت إلی أیوب علیه الصلاة و السلام فأخبرته بما قال لها و ما أراها قال لقد أتاک عدو الله لفتنک عن دینک ثم أقسم إن عافاه الله تعالی لیضربنها مائة جلدة و قال عند ذلک مَسَّنِیَ الضُّرُّ فی طمع إبلیس فی سجود رحمة له و دعائه إیاها و إیای إلی الکفر قالوا ثم إن الله تعالی رحم رحمة امرأة أیوب بصبرها معه علی البلاء و خفف عنها و أراد أن یبر یمین أیوب فأمره أن یأخذ جماعة من الشجرة یبلغ مائة قضیب خفافا لطافا فیضربها بها ضربة واحدة کما قال </w:t>
      </w:r>
    </w:p>
    <w:p>
      <w:pPr>
        <w:pStyle w:val="BookText"/>
        <w:rPr/>
      </w:pPr>
      <w:r>
        <w:rPr>
          <w:rFonts w:ascii="IRNazanin" w:hAnsi="IRNazanin" w:eastAsia="IRNazanin"/>
          <w:color w:val="111111"/>
          <w:sz w:val="28"/>
          <w:sz w:val="28"/>
          <w:szCs w:val="28"/>
          <w:rtl w:val="true"/>
          <w:lang w:bidi="fa-IR"/>
        </w:rPr>
        <w:t>الله تعالی وَ خُذْ بِیَدِکَ ضِغْثاً فَاضْرِبْ بِهِ وَ لا تَحْنَثْ و قال کانت امرأة أیوب تکتسب له و تعمل للناس و تجیئه بقوته فلما طال علیها البلاء و سئمها الناس فلم یستعملها التمست له یوما من الأیام ما تطعمه فما وجدت شیئا فجزت قرنا من رأسها فباعته برغیف فأتته به فقال لها أین قرنک فأخبرته فقال عند ذلک مَسَّنِیَ الضُّرُّ و قیل إنما قال ذلک حین قصدت الدود قلبه و لسانه فخشی أن یبقی خالیا عن الذکر و الفکر و قیل إنما قال ذلک حین وقعت دودة من فخذه فرفعها و ردها إلی موضعها فقال لها قد جعلنی الله طعامک فعضته عضة زاد ألمها علی جمیع ما قاسی من عض الدیدان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عبد الله بن عبید الله بن عمیر </w:t>
      </w:r>
      <w:r>
        <w:rPr>
          <w:rStyle w:val="FootnoteAnchor"/>
          <w:rtl w:val="true"/>
        </w:rPr>
        <w:footnoteReference w:id="1540"/>
      </w:r>
      <w:r>
        <w:rPr>
          <w:rFonts w:ascii="IRNazanin" w:hAnsi="IRNazanin" w:eastAsia="IRNazanin"/>
          <w:color w:val="111111"/>
          <w:sz w:val="28"/>
          <w:sz w:val="28"/>
          <w:szCs w:val="28"/>
          <w:rtl w:val="true"/>
          <w:lang w:bidi="fa-IR"/>
        </w:rPr>
        <w:t xml:space="preserve">کان لأیوب علیه السلام أخوان فأتیاه فقاما من بعید لا یقدران الدنو منه من ریحه فقال أحدهما لصاحبه لو کان الله تعالی علم فی أیوب خیرا ما ابتلاه بما نری قال فلم یسمع أیوب شیئا کان أشد علیه من هذه الکلمة و ما جزع من شی‌ء أصابه جزعة من تلک الکلمة فعند ذلک قال مَسَّنِیَ الضُّرُّ ثم قال اللهم إنک تعلم </w:t>
      </w:r>
      <w:r>
        <w:rPr>
          <w:rStyle w:val="FootnoteAnchor"/>
          <w:rtl w:val="true"/>
        </w:rPr>
        <w:footnoteReference w:id="1541"/>
      </w:r>
      <w:r>
        <w:rPr>
          <w:rFonts w:ascii="IRNazanin" w:hAnsi="IRNazanin" w:eastAsia="IRNazanin"/>
          <w:color w:val="111111"/>
          <w:sz w:val="28"/>
          <w:sz w:val="28"/>
          <w:szCs w:val="28"/>
          <w:rtl w:val="true"/>
          <w:lang w:bidi="fa-IR"/>
        </w:rPr>
        <w:t>أنی لم أبت لیلة شبعان قط و أنا أعلم مکان جائع فصدقنی فصدق و هما یسمعان ثم قال اللهم إن کنت تعلم أنی لم أتخذ قمیصی قط و أنا أعلم مکان عار فصدقنی فصدق و هما یسمعان فخر ساجدا و قیل معناه مسنی الضر من شماتة الأعداء یدل علیه ما روی أنه قیل بعد ما عوفی ما کان أشد علیک فی بلائک قال شماتة الأعداء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فَکَشَفْنا ما بِهِ مِنْ ضُرٍّ وَ آتَیْناهُ أَهْلَهُ وَ مِثْلَهُمْ مَعَهُمْ رَحْمَةً اختلف العلماء فی کیفیة ذلک فقال </w:t>
      </w:r>
      <w:r>
        <w:rPr>
          <w:rStyle w:val="FootnoteAnchor"/>
          <w:rtl w:val="true"/>
        </w:rPr>
        <w:footnoteReference w:id="1542"/>
      </w:r>
      <w:r>
        <w:rPr>
          <w:rFonts w:ascii="IRNazanin" w:hAnsi="IRNazanin" w:eastAsia="IRNazanin"/>
          <w:color w:val="111111"/>
          <w:sz w:val="28"/>
          <w:sz w:val="28"/>
          <w:szCs w:val="28"/>
          <w:rtl w:val="true"/>
          <w:lang w:bidi="fa-IR"/>
        </w:rPr>
        <w:t xml:space="preserve">إنما أتی الله أیوب فی الدنیا مثل أهله الذین هلکوا فأما الذین هلکوا فإنهم لم یردوا علیه فی الدنیا و إنما وعد الله تعالی أیوب أن یؤتیه إیاهم فی الآخرة قال وهب کان له سبع بنات و ثلاثة بنین و قال آخرون بل ردهم الله تعالی </w:t>
      </w:r>
      <w:bookmarkStart w:id="1383" w:name="pg13749_126875"/>
    </w:p>
    <w:p>
      <w:pPr>
        <w:pStyle w:val="BookText"/>
        <w:rPr/>
      </w:pPr>
      <w:bookmarkEnd w:id="1383"/>
      <w:r>
        <w:rPr>
          <w:rFonts w:ascii="IRNazanin" w:hAnsi="IRNazanin" w:eastAsia="IRNazanin"/>
          <w:color w:val="111111"/>
          <w:sz w:val="28"/>
          <w:sz w:val="28"/>
          <w:szCs w:val="28"/>
          <w:rtl w:val="true"/>
          <w:lang w:bidi="fa-IR"/>
        </w:rPr>
        <w:t xml:space="preserve">إلیه بأعیانهم و أعطاه مثلهم معهم و هو قول ابن مسعود و ابن عباس و قتادة و کعب قال أحیاهم الله تعالی و آتاه مثلهم و هذا القول أشبه بظاهر الآیة و ذکر أن عمر أیوب علیه السلام کان ثلاثا و تسعین سنة </w:t>
      </w:r>
      <w:r>
        <w:rPr>
          <w:rStyle w:val="FootnoteAnchor"/>
          <w:rtl w:val="true"/>
        </w:rPr>
        <w:footnoteReference w:id="1543"/>
      </w:r>
      <w:r>
        <w:rPr>
          <w:rFonts w:ascii="IRNazanin" w:hAnsi="IRNazanin" w:eastAsia="IRNazanin"/>
          <w:color w:val="111111"/>
          <w:sz w:val="28"/>
          <w:sz w:val="28"/>
          <w:szCs w:val="28"/>
          <w:rtl w:val="true"/>
          <w:lang w:bidi="fa-IR"/>
        </w:rPr>
        <w:t>و أنه أوصی عند موته إلی ابنه حومل و أن الله تعالی بعث بعده ابنه بشر بن أیوب نبیا و سماه ذا الکفل و أمره بالدعاء إلی توحیده و أنه کان مقیما بالشام عمره حتی مات و کان مبلغ عمره خمسا و تسعین سنة و أن بشرا أوصی إلی ابنه عبدان و أن الله تعالی بعث بعده شعیبا نبیا</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رحمه الله در کتاب تنزیه الانبیا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 نظرتان درباره بیماری ها و بدبختی های پیامبر خدا ایوب علیه السلام چیست؟ آیا قرآن در این آیه نگفته است که آنها سزای یک گناه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تنها سزایی مانند مجازات است و درد هایی که برای آزمایش در انسان ایجاد می شوند عذاب یا مجازات نامیده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همه مفسران روایت نشده است که خداوند متعال به این دلیل او را با این بلا مجازات کرد که او امر به معروف و نهی از منکر را رها کرده بود که داستانش مشهور است و شرحش طول می کشد؟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دلالت نمی کند بر این که ایوب علیه السلام به وسیله زیان هایی که بر او وارد شد، مجازات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ظاهرش چیزی نیامده است که بر آنچه آن پرسنده کتمان کرده است، دلالت کند؛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بنده ما ایوب را به یاد آور آنگاه که پروردگارش را ندا داد که 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به معنای خستگی است و در آن دو تلفظ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نون و صاد و ضمّ نون و سکون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همان زیانی است که مجازات، مختص به آن نیست و گاه برای آزمایش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نیز بر زیان هایی حمل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که مطلق آمدنش، به جهتی از جهات مختص نمی شود؛ از این رو درباره ستمگری که ستم آغاز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عذاب کننده، زیان رساننده و دردآور است و چه بسا از باب مجاز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مجازات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عذاب بر لفظ عِقاب و مجازات حمل نمی شود؛ زیرا مقتضای ظاهر لفظ عِقاب، جزا و پاداش است؛ چرا که از تعقیب و معاقبه می آید، اما لفظ عذاب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دادنش به شیطان که خداوند، ایوب علیه السلام را به وسیله او مبتلا کرد وجه درستی دارد؛ زیرا بیماری و ناخوشی به شیطان نسبت داده نشده است، بلکه چیزی به او نسبت داده شده است که با آن زیان می رساند که همان وسوسه کردن ایوب علیه السلام است یا با آن رنج می دهد که همان یاد آوری نعمت ها، سلامتی و رفاهی است که ایوب علیه السلام در اختیار داشت و فرا خواندنش به خستگی و ملالت از چیزی است که بر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این است که شیطان، قوم ایوب را وسوسه می کرد تا او را به دلیل بیماری های بد منظری که بدآنها دچار شده بود آلوده بپندارند و از میان خود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ضرر و زیانی از سوی ابلیس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همسر ایوب در خانه مردم خدمت می کرد و غذا و نوشیدنی ایوب علیه السلام را برایش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مردم القا کرده بود که بیماری او مسری است و برایشان زیبا جلوه می داد که از خدمت کردن همسرش دوری کنند؛ زیرا او با زخم های ایوب علیه السلام تماس مستقیم داشت و بدنش را لمس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 تردید ضرر و زیان رساندن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آیات سوره</w:t>
      </w:r>
    </w:p>
    <w:p>
      <w:pPr>
        <w:pStyle w:val="BookText"/>
        <w:rPr/>
      </w:pP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 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 که ظاهر این آیات نیز آنچه گفته اند را اقتضا نمی کند؛ زیرا ضرر و زیان همان چیزی است که همان طور که می تواند مجازات باشد گاه می تواند امتحان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آنچه در این باب از بیشتر مفسران روایت شده است باید بگویم که آن از جمله چیز هایی است که نمی توان به آن توجه کرد؛ زیرا اینان پیوسته هر کار زشت و قبیح را به پروردگار متعال و فرستادگانش علیهم السلام نسبت می دهند و می گویند که آنان مرتکب گناه کبیره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تأمل کننده در این روایتِ بی معنایشان تأمل کنند، در می یابد که آن، موضوعی باطل و ساختگی است؛ زیرا آنان روایت کردند که خداوند متعال، ابلیس را بر اموال، گوسفندان و کسان ایوب علیه السلام مسلط کرد و چون ابلیس، آنها را نابود کرد و صبر و خویشتنداری او را دید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دانسته است که تو عوض اموال و فرزندانش را به او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بر بدنش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بر بدن او مسلط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بدنش جز قلب و دیدگانش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ایوب علیه السلام آمد و در او از سر تا پایش دمید و ایوب علیه السلام تبدیل به یک زخم شد و او را هفت سال و چند ماه در زباله دانی بنی اسرائیل انداختند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جانوران در بدن او وارد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شرحی طولانی دارد که از آوردن جزئیاتش در کتابمان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 به روایت کسی اعتماد کرد که عقلش این جهل و کفر را می پذیرد؟ چگونه می توان به روایت کسی اعتماد کرد که نمی داند خداوند، ابلیس را بر خلقش مسلط نمی کند و ابلیس نمی تواند در بدن ها زخم و بیماری ایجاد کند؟ این بیماری های ایوب علیه السلام تنها امتحان و آزمایش و برای این بود که خداوند، او را با صبر بر آنها در معرض پاداش قرار داده و به او در مقابل آنها عوضی بزرگ و نفیس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متعال درباره برگزیدگان و اولیائش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روایت شده است که در پاسخ به پرسشی درباره این که کدام یک از مردم بلای دشوارتری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پیامبران علیه السلام، سپس اشخاص درستکار و به ترتیب، مردم خوب تر بلای دشوارتری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دلیل صبر کردنش بر امتحان خداوند و خویشتنداری اش تاکنون تبدیل به یک ضرب المثل شده است، حتی روایت شده است که او در تمام طول این امتحان، خداوند را شکر می کرد و منفعت و فایده ای که برایش در آن بود را می شمرد و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گله ای از او شنیده نشد و زبان به ملالت و خستگی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در عوض آن علاوه بر نعمت همیشگی آخرت، اموال و کسانش را به او باز گرداند و شمارشان را دو 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بیماری اش را از بین برد و او را شفا و سلامتی عطا کرد و به او همان چیزی را دستور داد که در روایت آمده است یعنی کوبیدن پا به زمین که بدین سان چشمه ای برایش نمایان شد و او به وسیله آن خود را شست و آثار بیماری که بر بدنش بود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 به معنای حرکت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رَکَضَتِ الدَّابَّه یعنی چهارپا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بن طاووس رحمه الله که خداوند جایگاهش را برتر بدارد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دلیلی بر این انکار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رحمانه و زشت، نسبت به آن روایت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به نظر من تفاوتی نیست میان آنچه انسان های پست نسبت به پیامبران علیه السلام انجام دادند و میان آنچه درباره تسلط ابلیس در این حادثه نقل شده است و پاسخ هر دو یکی است؛ زیرا خداوند، آن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مقتضای حکمت کاملش آزاد گذاشت تا به اراده خود عمل کنند و آنان را از این کار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نیست که شیطان بر دین مردم مسلط شود، همان طور که آیات بر این امر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وجود ندارد که گاه شیطان به دلیل نوعی مصلحت بر بدن ها مسلط</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نباشد، در حالی که شیطان، همه انسان های بد را به قتل انسان های خوب و آسیب رساندن به آنان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 دلیلی وجود دارد بر این که ممنوع است شیطان بتواند بدن ها را زخم و بیماری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شیاطین و انسآنها در این باره است؟ آری ممکن است کسی برخی از خصوصیات را به دلیل احادیث نفی کند، اما حکم بر نفی آن تنها به دلیل بعید شمردن، توجیه پذیر نیست و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کعب و دیگر اهل کتاب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پیامبر علیه السلام اهل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با سری بزرگ و موی مجعد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و خلقت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کوتاه و ساق ها و ساعد هایش ضخیم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ایوب بن اموص بن رازخ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تاریخ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 روم بن عیص بن اسحاق بن ابراهیم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یعقوبی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ایوب بن اموص بن زارح بن رعوئیل بن عیصو بن اسحاق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ایوب بن زارح بن اموص بن لیفرز بن عیص بن اسحاق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مادرش فرزند لوط بن هاران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برگزید و پیامبر گردانید و فراخی دنیا را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بَثنه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یاقوت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بَثنه به فتح باء، سکون ثاء، و نون نام ناحیه ای از نواحی دمشق و همان بثینه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بثنه، روستایی میان دمشق و اذرعات است که ایوب علیه السلام اهل آن جا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جزئی از سرزمین شام است دشت و کوهش و آنچه در آن است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بثنه تمام انواع چهارپایان از شتر گرفته تا گاو، اسب گوسفند و خر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چهارپایان او از دیگران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در بثنه پانصد جفت گاو نر برای شخم زدن داشت که پانصد بنده به دنبالشان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همسر، فرزندان و اموالی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آهن هر جفت گاو را یک خر بر دوش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 دو، سه، چهار، پنج و بیشتر کرّه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ایوب علیه السلام کسان و فرزندانی از مرد و زن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نیکوکار و پرهیزکار بود و به بیچارگان 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بیوه و یتیمان را سر پرستی می کرد و مهمانان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مانده در راه را به مقصد می رساند و شکر نعمت های خداوند متعال را به جای می آورد و حق خداوند متعال را ادا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 که ابلیس او را به مانند دیگر ثروتمندان به غرور، غفلت، اشتباه و مشغول شدن به نعمت های دنیایی و فراموش کردن یاد خدا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او ایمان آورده بودند و او را تصدیق کرده و فضیلتش 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یمن به نام یفن و دو مرد از هم سرزمینانش که یکی بلدد و دیگری ثافن نام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مالک و دیگری ظافر نام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همگی کهن سال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نزدیکی و فضیلت، جایگاهی نزد خداوند متعال دارد که هیچ یک از فرشتگان چنین جایگاهی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فرشته ای است که سخن خداوند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بنده ای را به نیکی یاد کند جبرئیل، سخنش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سخن را به میکائیل و دیگر فرشتگان اطراف خود که دور عرش هستند القا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مقرب که به دور عرش هستند آن سخن را دریافت می کنند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آن سخن در میان فرشتگان مقرب منتشر می شود ساکنان آسمآنها بر آن بنده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آسمآنها بر او درود می فرستند با آن درود بر آن بنده نازل شده و به سوی فرشتگان زمین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برای رفتن ابلیس ملعون به هیچ کجای آسمان نبود و او در میان آنها هر کجا که می خواست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بود که به آدم علیه السلام رسید و او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می توانست به آسمآنها برود تا این که خداوند متعال، عیسی بن مریم علیه السلام را به سوی آسمان بالا برد و او از رفتن به چهار آسمان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سه آسمان بالا می رفت تا این که خداوند متعال، محمد علیه السلام را فرستاد و او از رفتن به آن سه آسمان نیز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و لشکریانش تا روز قیامت از همه آسمآنها منع شدند و تنها می توانند استراق سمع کنند که در این صورت شهاب سنگ آتشینی به دنبالشان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ایوب علیه السلام را یاد کرد و او را ستود ابلیس شنید که فرشتگان، همصدا بر ایوب علیه السلام درود می فرستند؛ از این رو نابکاری و حسادت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 بالا رفت تا این که در جایگاه خود در آسمان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کار بنده ات نظر کردی و او را بنده ای یافتی که نعمتت را شکر گذارده است و تو به او سلامتی دادی و او تو را ستایش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با سختی و بلا نیازمودی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ضمانت می کنم که اگر او را دچار بلا کنی تو را کافر می شود و فراموشت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بر اموال او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به سوی ایوب علیه السلام فرود آمد تا این که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شیاطین و بزرگان جن را گرد هم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نیرو و شناختی دارید؟ زیرا من بر اموال ایوب مسلط شدم و این، مصیبت سنگین و فتنه ای است که مردم نمی توانند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شیاطین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به من داده شده است که اگر بخواهم می توانم تبدیل به گردبادی از آتش شوم و هر چیزی که از کنارش عبور می کنم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شتر ها و چوپانان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شتران سر به زیر و در حال چریدن بودند آن جن به سوی آنها رفت و بی آن که مردم متوجه شوند گردبادی از آتش از زیر زمین برانگیخته شد که باد های سمی را می دمید و هر که به آن باد ها نزدیک می شد می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آن جن پیوسته شتران و چوپانانشان را می سوزاند تا این که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را به پایان رساند ابلیس به شکل چوپان آن شتران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ایوب علیه السلام به راه افتاد تا این که او را دید که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پروردگاری که او را برگزیدی و او را پرستیدی با شتران و چوپانانشان چه کرد؟ 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آنها اموال او بودند که او به من عاریه داد و شایسته تر از من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آن اموال را رها می کند و اگر بخواهد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 زمانی است که خود و اموالم را برای نابود شدن آماده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آتشی از آسمان را به سوی آنها فرستاد و همه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کنار آنها ایستاده و مات و مبهوت ماندند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چیزی را نمی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حال فریب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ایوب قادر بر کاری می بود ولیِّ خود را حفظ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سوختن چهارپایان ولیّش 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همان کسی است که هر چه خواست انجام داد، حال می خواهد دشمنش او را مورد شماتت قرار دهد یا دوستش برایش داغدار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هنگامی که به من داد و هنگامی که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از شکم مادرم بیرون آمدم و برهنه به خاک باز می گردم و برهنه به سوی خداوند متعال محشور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وقتی خداوند چیزی را به تو عاریه داد شادمان شوی و وقتی عاریه خود را از تو گرفت بی تابی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شایسته تر به تو و چیزی است که به تو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اگر خداوند، خیری در تو می دید روحت را به همراه آن ارواح می 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را به همراه آن ارواح انتقال می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مرا به خاطر تو که شهید می شدی پاداش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تو بدی ای را دید؛ از این رو تو را به تأخیر انداخت و از بلا رهایت ساخت، همان طور که تلخۀ گندم از گندم خالص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خداوند او را لعنت کند، خوار و زبون به سوی یاران خود بازگشت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نیرویی دارید؟ چرا که من نتوانستم با دل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که از شیاطین بزرگ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نیرویی دارم که اگر بخواهم فریادی می زنم که اگر جاندار، آن را بشنود جانش از تنش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گوسفندان و چوپانانشان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 ها به راه افتاد تا آن که در میانشان قرار گرفت و فریاد زد و همه آنها و چوپانانشان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به شکل نماینده چوپانان بیرون رفت تا این که نزد ایوب که به نماز ایستاده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سخن نخست را گفت و ایوب، همان پاسخ نخست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ابلیس به سوی یاران خود بازگشت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نیرویی دارید؛ چرا که من با دل او سخن نگفتم؟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جنی که از بزرگان شیاطین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نیرویی دارم که اگر بخواهم تبدیل به گردبادی می شوم و همه چیز را ویران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هر چیزی بگذرم آن را نابود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گاو های نر شخم زننده و زمین 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کارگران، آن گاو ها را کنار یکدیگر قرار داده و شروع به شخم زدن کرده بودند و بچه های آن گاو ها در حال چرا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آن که احساس کنند گردبادی بر آنها وزید و همه چیز را نابود کرد گویی که اصلاً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به شکل نماینده زمین ها در آمده و نزد ایوب علیه السلام که به نماز ایستاده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همان سخن نخست را گفت و ایوب علیه السلام نیز همان پاسخ نخست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تک تک اموال او را هدف قرار می داد تا این که همه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خبر نابودی مالی از اموال ایوب علیه السلام به گوشش می رسید خدا را شکر و به نیکی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الهی خشنود می شد و خود را برای صبر بر بلا آماده می ساخت تا این که هیچ مالی برایش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ابلیس دید که تمام اموال ایوب علیه السلام را نابود کرده است بی آن که موفقیتی درباره او به دست آورد زود بالا رفت تا این که در جایی همیشگی اش ایستاد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دید که اموال ایوب علیه السلام را نابود ساخته است بی آن که به او خسارتی وارد کند و در کار او موفقیتی کسب نماید این امر بر او گران آمد و زود بالا رفت تا این که در جای همیشگی اش ایستاد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ایوب علیه السلام می داند تا زمانی که او را به خود و فرزندانش بهره مند می سازی به او اموال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بر فرزندان او مسلط می کنی؛ چرا که این، فتنه گمراه کننده و مصیبتی است که دل های مردان بر آن قرار نمی گیرد و نمی توانند بر آن صبر کنند؟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بر فرزندانش مسلط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خداوند ناگهان فرود آمد تا این که بر پسران ایوب علیه السلام که در کاخشان بودند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آن کاخ را لرزاند تا این که ستون هایش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دیوار هایش را به یکدیگر می زد و چوب و صخره های بزرگ را به سویشان پرتاب می کرد تا این که اندام هایشان را مثله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کاخ را که آنان در آن بودند بلند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کاخ را که آنان در آن بودند، بلند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آنان قربانی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وارونه شدند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به شکل معلم آنان که به آنان حکمت می آموزاند، در آمد و به حالت زخمی و سر شکسته که خون و مغزش روان شده بود، نزد ایوب علیه السلام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 او را از این ماجرا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اگر پسرانت را می دیدی که چگونه عذاب کشیدند و چگونه وارونه شدند و خون و مغزشان از بینی، لب و درونشان روان گشته بود و اگر می دیدی که چگونه شکم هایشان شکافته شد و روده هایشان پخش گردید، قلبت پاره پاره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پیوسته این سخن و شبیه آن را تکرار می کرد و دل ایوب علیه السلام را نرم می ساخت تا این که دلش نرم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مشتی خاک را برداشت و بر سر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این وقت را غنیمت شمرد و زود این بی تابی ایوب علیه السلام را با شادمان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دیری نپایید که ایوب علیه السلام توبه کرد و بصیرت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آمرزش خواست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آمرزش خواست و خداوند را سپاس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 همراه او توبه اش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رفتن به سوی خداوند متعال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بود –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ابلیس، خوار و زبون ایستاد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رفتن به سوی خداوند بر ابلیس پیشی گرفتند، در حالی که خداوند از آن ماجرا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ابلیس، خوار و زبون ایستاد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خطر اموال و فرزندان بر ایوب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تا زمانی که تو او را به خودش بهره مند می سازی اموال و فرزندانش را به او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مرا بر بدن او مسلط می کنی؟ من ضمانت می کنم که اگر بدنش را مبتلا سازی تو را فراموش می کند، به تو کفر می ورزد و نعمتت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که تو را بر بدنش مسلط کردم، اما تو تسلطی بر زبان، دل و عقلش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داناتر بود و تنها از روی رحمت، ابلیس را بر او مسلط ساخت تا پاداش او را بیشتر سازد و آن را عبرتی برای صابران و یاد آوری ای برای عابدان در هر بلا قرار دهد تا به وسیله آن با صبر و امید پاداش انس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کتب این طور آمده است، اما درستش همان طور که در منبع آمده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 یابند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دشمن خداوند زود فرود آمد و ایوب علیه السلام را در حال سجده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 و پیش از آن که ایوب علیه السلام سر از سجده بردارد از سوی زمین بر او درآمد و روبروی چهره اش قرار گرفت و در سوراخ بینی اش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دمیدنی که بدنش را آتش زد و گوشت بدنش سست گردید و زگیل هایی در سر تا پای او ایجاد شد که هر کدام به اندازه دنبه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خارشی دچار شد که او نمی توانست بر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بدن خود را با ناخن هایش خارانید که همه ناخن هایش فرو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زگیل ها را به وسیله گونی های زبر خارانید تا این که پاره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سفال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 سنگ زبر خارانید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آنها را می خارانید تا این که گوشتش فاسد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گندید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اهالی روستا او را بیرون کرده و در یک زباله دانی انداخته و برایش خانه ای چوبی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خلق خداوند تنها همسرش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رحمت دختر افراثیم بن یوسف بن یعقوب بن اسحاق بن ابراهیم علی نبینا و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نیاز داشت را برایش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یارانش به نام های یفن، بلدد و صافن آنچه خداوند متعال او را به آن مبتلا کرده بود، دیدند او را متهم کرده و بی آن که دینش را رها کنند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بلایش طولانی شد به سوی او که مبتلا بود رفتند و سرزنش کنان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به دلیل آن مجازات شده ای به سوی خداوند متعال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کم سن و سالی نیز به همراه آنان بود که به خدا ایمان آورده و او را تصدیق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سالخوردگان، شما به دلیل سن و سالتان شایسته تر به سخن گفتن بودید، اما سخنی را که زیباتر از سخنتان است رها کردید، نظری را که درست تر از نظرتان است فرو گذاشتید و کاری را که زیباتر از کارتان است انجام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ایوب علیه السلام به گردن شما حق داشت و می توانست شما را بهتر از آنچه توصیف کردید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سالخوردگان، آیا می دانید از حق چه کسی کاستید، به حرمت چه کسی تعرض کردید و چه کسی را سرزنش کرده و به او تهمت زدید؟ آیا ندانستید که ایوب، پیامبر و برگزیده خدا از میان اهل زمین در این روزگار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ندانستید که ایوب، پیامبر ، عزیز و برگزیده خدا از میان اهل زمین در این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تا به حال ندانستید و خداوند متعال نیز شما را آگاه نکرد از این که از زمان آمدن آنچه بر سر ایوب آمد تا امروز از کاری از کار های او به خشم آمده یا چیزی از بزرگی اش که به او ارزانی داشته را از او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به حال ندیده اید که ایوب در طول همراهی تان با او تا به امروز کار نادرستی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باعث شده است تا او نزد شما حقیر جلوه کند و او را در میان خود پست بدارید باید بدانید که خداوند متعال پیامبران، شهدا و صالحان را مبتلا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اینان را مبتلا می سازد به این دلیل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که از آنان خشمگین است یا آنان را بدین وسیله خوار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بلای اینان دلیل خشم خداوند از آن ها و یا تحقیر خداوند توسطشان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بلا ها کرامت و خیری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ایوب این جایگاه را در نزد خداوند نمی داشت، در عین حال او برادری است که با او برادری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همنشینی هم که شده انسان بردبار نباید برادرش را هنگام بلا سرزنش و او را به خاطر مصیبت ملامت کند و آنچه نمی داند را بر او که غمگین است عیب بشمارد، بلکه باید دلش برای برادر بسوزد، با او بگرید، برایش طلب آمرزش کند و به دلیل اندوه او اندوهگین شود و او را به کار های درستش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موارد را نداند حکیم و خردمند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سالخوردگان، از خدا بپرهیزید که در عظمت و بزرگی خداوند و یاد مرگ چیزی است که زبآنها را می برد و دل ها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ندانستید که خداوند متعال بندگانی دارد که ترس از او آنان را بی آن که لال و کر باشند، خاموش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فصیحان، بلیغان و اولیای خردمند هستند که آگاه به خدا و آیاتش هستند، اما اگر عظمت خداوند یاد شود به دلیل بزرگداشت خداوند زبانشان بریده می گردد، پوستشان می لرزد، دلشان می شکند و عقلشان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می آیند با تقدیم اعمال پاک به خداوند متعال طلب بقا می کنند و خود را در زمره خطاکاران و ستمگران می شمارند، در حالی که آنان نیکوکارند و خود را در زمره مقصران و افراط کنندگان می شمارند در حالی که آنان باهوش و نیرومندند، اما بسیار را برای خداوند بسیار نمی شمارند و برایش به اندک راضی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اعمال خود بر خداوند منت نمی گذارند و ترسا، فروتن و فرمانبردار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حکمت را از روی رحمت خود در دل هر کوچک و بزرگی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هر مؤمن بزرگ و کوچکی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حکمت در قلب برود خداوند آن را بر زبان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سن، سفیدی مو ها و تجربه زیاد نیست و اگر خداوند متعال بنده ای را در کودکی حکیم قرار دهد منزلتش نزد حکما پایین نمی آید؛ چرا که آنان می بینند که نور کرامت از سوی خداوند متعال در او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ایوب علیه السلام به آن سه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سوی من آمدید، پیش از آن که ترسانده شوید، ترسیدید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 پیش از آن که کسی شما را بزند به گریه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افتاد اگر به شما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به من صدقه دهید شاید خداوند متعال مرا رها سازد؟ و برایم قربانی کنید شاید خداوند متعال آن را بپذیرد و از من خشنود گردد؟ شما به خود مغرور شدید و گمان کردید که با نیکی تان سلامت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ستم روا داشتید و به خود بالیدید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میان خود و پروردگارتان هست می نگریستید و سپس راست می گفتید در می یافتید که شما نیز عیوبی دارید که خداوند متعال، آنها را با دادن سلامتی به شما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استثنای آن مردان به من احترام می گذاشتند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به استثنای آن مردان شما به من احترام می گذاشتید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سخنم گوش می دادند، حقم برایشان شناخته شده بود و از دشمنم انتقام می گرفتند، اما امروز دیگر نظر و سخنی با شما ندارم؛ چرا که شما دشوار تر از این مصیبت بر من بودید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امروز بر من دشوار تر از این مصیبت هستید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ایوب علیه السلام از آنان روی برگرداند و کمک خواهان و زاری کنان رو به پروردگار متعالش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آفریدی؟ تو که از من بیزار بودی ای کاش مرا نمی آفریدی؟ ای کاش خون حیضی می بودم که مادرم مرا سقط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چه گناهی کردم و چه کاری انجام دادم که باعث شد روی کریمانه ات را از من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می میراندی و مرا به پدرانم ملحق می ساختی که مرگ برایم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پناه انسان های غریب نبودم؟ آیا آرامش بیچارگان بیچاره نبودم؟ آیا سرپرست یتیمان نبودم؟ آیا کفیل بیوه زنان نبودم؟ خدایا، من بنده خوار و ذلیل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کنم منتش برای توست و اگر بدی کنم مجازات به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هدف بلا و فتنه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 سرم آمد که اگر آن را بر کوه مسلط می کردی از تحملش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ضعف بدنم آن را تحمل کند؟ خدایا، انگشتانم بریده شده است و من لقمه غذا را با هر دو دستم بلند می کنم و تنها با تلاش زیاد به دهانم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دهنم و گوشت سرم فرو افتاده و میان دو گوشم مانعی نیست به طوری که با نظر به یکی از آنها دیگری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مغزم از دهانم روان گشته و مژه هایم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چهره ام با آتش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هایم روی گونه هایم آویزان شده و زبانم ورم کرده تا این که دهانم را پر کرده است و بی آن که غذا در گلویم گیر کند از آن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هایم ورم کرده است به طوری که لبه بالای بینی ام و لبه پایین چانه ام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های درون شکم پاره پاره شده است و هر غذایی که می خورم به همان صورت که وارد شده خارج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 من غذا را حس نمی کنم و به من سودی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پاهایم رفته است و به مانند آب به هم نزدیک شده اند و من نمی توانم آنها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از دست رفته است و من به گدایی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او را تأمین می کردم یک لقمه غذا می دهد و به خاطر همان یک لقمه بر سرم منت می گذارد و مرا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مرده اند و حتی اگر یکی از آنان باقی می ماند مرا در بلایم کمک می کرد و به من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کسانم از من ملول گشته اند و نزدیکانم به من بی حرمتی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هایم از یاد ها رفت و دوستم از من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از من بریده اند، حقوقم انکار شده است و کار هایی که کرده ام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می آورم اما پاسخم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می خواهم اما پوزششم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را فرا خوانده ام اما پاسخم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کنیزم زاری کرده ام، اما به من رحم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تو مرا خوار و حقیر کرده است و قدرت توست که مرا بیمار ساخته و بدنم را نزار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خداوند ترسی که در سینه دارم را از من می گرفت و زبانم را آزاد می گذاشت تا دهان پر کنم و سخن بگویم به طوری که بنده سزاوار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بنده سزاوار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خود دفاع کند امید می داشتم که بیماری ام را شفا دهد، اما پروردگارم مرا فرو افکند و برتر از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فرو گذاشته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مرا می ببیند در حالی که من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 شنود در حالی که من او را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نکرده است تا بر من رحم کند و به من نزدیک نشده و مرا به خود نزدیک نکرده است تا از بی گناهی ام برایش سخن بگویم و از خود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ایوب علیه السلام در حالی که یارانش در کنارش بودند این سخنان را بر زبان آورد ابری بر او سایه افکند به طوری که یارانش گمان کردند که آن یک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ایوب علیه السلام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خداوند عزوجل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من هستم که به تو نزدیک شده ام و پیوسته به تو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برخیز و عذرت را ابراز کن و از بی گناهی ات سخن بگو و از خود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 و در جایگاه یک جبار قرار بگیر؛ چرا که سزاوار نیست که نزاع کند با من مگر جباری چون خود من و سزاوار نیست که نزاع کند با من مگر کسی که افسار بر دهان شیر، لگام بر دهان سیمرغ و پوزبند بر دهان اژدها می گذارد و نور را پیمانه می کند، یک مثقال از باد را می سنجد، یک همیان از خورشید را در آن می فشارد و دیروز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تو را مشتاق کاری ساخت که نیرویی چون تو را یارای آن نیست و اگر هنگامی که نفست تو را به این کار مشتاق می ساخت و به آن فرا می خواند به یاد می آوردی که چه هدفی را دنبال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تو می خواهی با عجز و ناتوانی ات با آن نزاع کنی یا می خواهی با خطابت با من به محاجه بپردازی یا می خواهی با ناتوانی ات در برابرم بایستی؟ روزی که زمین را آفریدم و آن را بر شالوده اش نهادم تو کجا بودی؟ آیا می دانی که آن را به چه اندازه قرار دادم؟ آیا به همراه من لبه هایش را گستراندی؟ آیا می دانی پس از زوایای آن چه چیز قرار دارد؟ آیا می دانی که کناره هایش را روی چه چیزی قرار داده ام؟ آیا می توانی آب را روی زمین سوار کنی؟ آیا از حکمت توست که زمین، پوششی برای آب شد؟ کجا بودی وقتی که آسمان را به عنوان سقفی در آسمان برافراشتم بی آن که آن را به چیزی بیاویزم یا این که ستونی بتواند از زیر آن را تحمل کند؟ آیا از حکمت توست که نور آسمان جریان دارد؟ یا ستارگانش در حرکت هستند؟ آیا به فرمان توست که شب و روز در آمد و رفتند؟ آن گاه که دریا ها را روشن کردم و چشمه ها را جوشاندم تو کجا بودی؟ آیا از قدرت توست که امواج دریا ها در مرز شان حبس شده اند؟ آیا از قدرت توست که رحِم ها با سر آمدن مدتشان گشوده می شوند؟ روزی که آب را روی خاک ریختم و کوه های سر به فلک کشیده را برافراشتم تو کجا بودی؟ آیا دستی داری که بتواند آن را بردارد؟ آیا می دانی چند مثقال است؟ آیا می دانی آبی که از آسمان می بارد کجاست؟ آیا می دانی که یک مادر آن را می زاید یا یک پدر آن را تولید می کند؟ آیا حکمت تو سرزمین ها را شمارش کرده و روزی ها را تقسیم نموده است؟ آیا قدرت توست که ابر را بر می انگیزاند و آب را جاری می سازد؟ آیا می دانی صدای رعد و شعله برق از چه هست؟ آیا ژرفای دریا را دیده ای؟ آیا می دانی پس از هوا چه هست؟ آیا تو ارواح مردگان را انبار کرده ای؟ آیا می دانی انبار برف و تگرگ کجاست؟ آیا می دانی کوه های تگرگ کجا هستند؟ آیا می دانی انبار شب و روز کجاست؟ آیا می دانی راه نور کجاست؟ آیا زبان درختان را می دانی؟ آیا می دانی انبار باد کجاست و چگونه حبس می شود؟ آیا می دانی چه کسی عقل ها را در فضای تهی سر مردان قرار داد؟ آیا می دانی چه کسی گوش ها و چشم ها را سوراخ کرد؟ آیا می دانی چه کسی فرشتگان را برای فرمانروایی خود و چیرگی جباران را با قدرت مطلق خود رام کرد؟ آیا می دانی چه کسی با حکمت خود روزی جانوران را میانشان تقسیم کرد؟ آیا می دانی چه کسی روزیِ شیران را برایشان تقسیم کرد و پرندگان را با روزی شان آشنا ساخت و نسبت به جوجه هایشان مهربان گردانید؟ آیا می دانی چه کسی حیوانات وحشی را از خدمت رهاند و بیابان را مکان زندگی شان قرار داد و آنان با صدا انس نمی یابند و از چیره شوندگان نمی ترسند؟ آیا از حکمت توست که مادرانشان با آنها مهربانند و غذا را از شکم خود برایشان بیرون می آورند و آنان را در زندگی بر خود ترجیح می دهند؟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آیا از حکمت توست که عقاب، شکار را از مسافت دور می بیند و خود را مشرف بر قربانیانش قرار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در این جا مطالبی طولانی را نیاورده است و هر که می خواهد می تواند به منبع رجوع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که بر من عارض شد،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زمین شکافته می شد و من در آن فرو می رفتم و چیزی بر زبان نمی آوردم که پروردگارم را خشمگین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ها به دورم گرد آمده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 ها به دورم گرد آمده 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خدایا، تو که مرا پیشتر بزرگ می داشتی و از اخلاصم آگاه بودی مرا همچون دشمنت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هر آنچه گفتم کار تو و تدبیر حکمتت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خواستی بزرگ تر از این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 را ناتوان نمی سازد، هیچ چیز از تو پنهان نمی ماند و هیچ چیز از تو غایب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 که می پندارد تو چیزی را از او پنهان می داری در حالی که تو از هر آنچه بر دل ها خطور می کند آگاهی؟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علاوه بر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بلایم چیز هایی از تو دریافتم که پیشتر نمی دانستم و ترسیدم که بیش از چیزی باشد که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تنها صدایت را می شنیدم، اما اکنون تو را به چشم می 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سخن گفتم تا تو مرا معذور بداری و آن زمان که خاموش ماندم دلیلش این بود که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زبانم لغزید و من هرگز آن را تکرار نخواهم کرد و دست بر دهان نهاده ام و زبان 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هایم را به خاک چسبانده و چهره ام را به دلیل حقارتم در آن پنهان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شدم همان طور که تو اشتباهم را خاموش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آنچه بر زبان آوردم درگذر و من هرگز چیزی را که تو از آن بیزاری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آن گاه که اشتباه کردی علم در تو نفوذ کرد و رحمتم بر غضبم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درگذشتم و کسان، اموال و نظیرشان را به تو بازگرداندم تا نشانه ای برای آیندگان خود و عبرتی برای بلا دیدگان و عزتی برای صابران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به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سرد و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یارانت قربانی و طلب آمرزش کن؛ چرا که آنان درباره</w:t>
      </w:r>
    </w:p>
    <w:p>
      <w:pPr>
        <w:pStyle w:val="BookText"/>
        <w:rPr/>
      </w:pPr>
      <w:r>
        <w:rPr>
          <w:rFonts w:ascii="IRNazanin" w:hAnsi="IRNazanin" w:eastAsia="IRNazanin"/>
          <w:color w:val="111111"/>
          <w:sz w:val="28"/>
          <w:sz w:val="28"/>
          <w:szCs w:val="28"/>
          <w:rtl w:val="true"/>
          <w:lang w:bidi="fa-IR"/>
        </w:rPr>
        <w:t>تو مرتکب معصیت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با پایش بر زمین کوبید و چشمه برایش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چشمه شد و خود را شست و خداوند، تمام آنچه بدان مبتلا بود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روی آورد و به دنبال او در بسترش می گشت، اما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مانند شیدایان به این سو و آن سو می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همچون شیدایان برخاست و از کنار ایوب علیه السلام 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تو از این مرد مبتلا که این جا بود خبر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می شناسی؟ همسر ایوب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بشناسمش؟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از طرز خندیدنش او را شناخت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 او را در آغوش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ایوب علیه السلام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همو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خندید همسرش او را شناخت و در آغوشش گرفت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عبد الله در دستانش است تا همسر ایوب علیه السلام از آغوش او جدا شود همه اموال و فرزندانشان به آنها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 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ماجرا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درباره زمان ندا دادن ایوب علیه السلام، مدت زمان بلایش و دلیل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ایوب پیامبر علیه السلام هجده سال طول کشید و از میان نزدیکان و غریبه ها تنها دو برادرش او را پذیرفتند و صبح و شام نزدش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ایوب، گناهی مرتکب شده است که هیچ یک از جهانیان مرتکب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از هجده سال پیش به او رحم نکرده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هجده سال پیش او به بلا دچار شده، اما خداوند به او رحم نکرده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آنچه بدان مبتلاست را از بین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نزد ایوب علیه السلام رفتند آن مرد نتوانست جلوی خود را بگیرد تا این که آن سخن را به 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خداوند متعال می داند که من از کنار دو مرد که با یکدیگر نزاع کرده و نام خداوند متعال را بر زبان می آوردند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به خانه بازگشتم که به خاطر آن دو توبه می کردم؛ زیرا بیزار بودم از این که نام خداوند متعال جز برای حقیقت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برای قضای حاجت بیرون می رفت و چون قضای حاجت می کرد همسرش دستش را می گرفت و او را به جایش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در آمدن کندی کرد و خداوند به ایوب علیه السلام در جایش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به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علیه السلام در آمدن کندی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آمد تا به او بنگرد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همسرش کندی ورزید و آمد تا به حال او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سویش روی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ایوب علیه السلام به سوی او روی آورد و این، زمانی بود که خداوند عزوجل بلایی که بدان دچار بود را از بین برده بود و او زیباتر از قبل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همسرش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پیامبر خدا که مبتلا بود را دیده 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دو خرمن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گندم و خرمن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ابر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ابر ها بالای خرمن گندم بود و در آن زر خالی کرد تا این که لبریز شد و دیگری در خرمن جو سیم خالی کرد تا این که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 که خداوند متعال ملخ هایی از زر را بر او بارانید و او شروع به انباشته کردن لباسش از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از آنچه می بینم بی نیاز نکرده 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من از فضل و رحمتت بی نیاز نمی شوم و کیست که از نعمت تو سیر شود؟</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را هفت سال و چند ماه در میان زباله های یک زباله دانی که برای بنی اسرائیل بود انداختند و جانورانی در بدنش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هر لقمه غذایی که می خورد مانند سینه زنان از او بیرون می آمد و سپس شکافته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 فرزند و دوستی برای ایوب علیه السلام باقی نماند و تنها رحمت به او نزدیک می شد و با او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 می گرفت و برای ایوب علیه السلام غذا می آورد و وقتی ایوب علیه السلام خداوند متعال را ستایش می کرد او نیز او را ستایش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با این حالی که داشت یاد خدا را فراموش نکرد و او را می ستود و بر آنچه بدان مبتلا شده بود شکیبایی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ابلیس به دلیل بی تابی از صبر ایوب علیه السلام فریادی کشید که با آن فریاد تمام لشکریانش از سراسر زمین را گرد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گرد آمدند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غمگین کرده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که از خداوند خواستم تا مرا بر اموال و فرزندانش مسلط کند مرا درمانده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اموال و فرزندانش را از بین بردم، اما این کار تنها باعث شد که صبرش افزایش یابد و خداوند متعال را بیشتر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بدن او مسلط شدم و او را به صورت یک زخم در میان زباله های بنی اسرائیل انداختم و رها کردم و تنها همسرش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پروردگارم رسوا شدم؛ از این رو از شما خواستم تا در مورد او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ات کجا رفته است؟ دانشت که با آن، گذشتگان را نابود کرده ای کجا رفته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درباره ایوب بی اثر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مشورتی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مشورت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از چه راهی به آدم نفوذ کردی و او را از بهشت بیرون نمودی؟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همسرش به او نفوذ کن؛ چرا که او نمی تواند از همسرش نافرمانی کند و هیچ کس جز همسرش به او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تا این که نزد همسر ایوب علیه السلام که در حال گرد آوری صدقات بود آمد و به صورت یک مرد بر او ظاهر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شوهرت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است که زخم هایش را می خاراند و جانوران در بدنش آمد و 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این سخن را شنید امید بست به این که این، سخن از بی تابی باشد؛ از این رو او را وسوسه کرد و نعمت ها و اموالی که داشتند، زیبایی و جوانی ایوب و آسیبی که به او رسیده و این که هیچ گاه پایانی ندارد را به یاد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همسر ایوب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فریاد کشید ابلیس دانست که او بی تاب شده است؛ از این رو بره ای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بره برای ایوب ذبح گردد بی آن که نام خداوند عزوجل بر زبان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نزد او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تا کِی پروردگارت تو را عذاب می کند؟ آیا او به تو رحم نمی کند؟ آن اموال کجاست؟ آن چهارپایان کجا هستند؟ آن فرزندان کجا هستند؟ آن دوستان کجا هستند؟ 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نگ زیبایت چه شد که تغییر کرده و چون خاکستر شده است؟ بدن زیبایت کجاست که مبتلا شده و مأوای جانوران گشته است؟ این بره را قربانی کن و راحت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نزدت آمد و در تو دمید و تو او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آن اموال، فرزندان و سلامتی که داشتیم را دیدی؟ چه کسی آن را داد؟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آن بهره بردیم؟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خداوند متعال مرا مبتلا کرده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خداوند سوگند تنها زمانی می توانستی با پروردگارت عدالت به خرج دهی و انصاف بورزی که بر بلایی صبر می کردی که خداوند ما را هشتاد سال به آن مبتلا می کرد همان طور که هشتاد سال در رفاه و آسایش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خداوند عزوجل مرا شفا بدهد تو را صد ضربه تازیانه می زنم؛ زیرا به من امر کردی تا برای غیر خدا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حرف را به من زدی غذا و نوشیودنی ات که برایم آورده ای بر من حرام است و نمی توانم از چیز هایی که پس از این نیز برایم می آوری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تا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او را از خود دور کرد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علیه السلام دید که زنش را از خود دور کرده است و دیگر غذا، نوشیدنی و غذایی ندارد به 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سوی پروردگارش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که مورد استجابت قرار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به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پایش را به زمین کوبید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وسیله آن شستشو کرد و تمام آثار ظاهری بیماری اش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درد ها و بیماری هایش را از بین برد و جوانی و زیبایی اش را به او باز گرداند و او زیباتر و نیکوتر از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ایوب علیه</w:t>
      </w:r>
    </w:p>
    <w:p>
      <w:pPr>
        <w:pStyle w:val="BookText"/>
        <w:rPr/>
      </w:pPr>
      <w:r>
        <w:rPr>
          <w:rFonts w:ascii="IRNazanin" w:hAnsi="IRNazanin" w:eastAsia="IRNazanin"/>
          <w:color w:val="111111"/>
          <w:sz w:val="28"/>
          <w:sz w:val="28"/>
          <w:szCs w:val="28"/>
          <w:rtl w:val="true"/>
          <w:lang w:bidi="fa-IR"/>
        </w:rPr>
        <w:t>السلام با پایش به زمین کوبید و چشمه دیگری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نوشید و بیماری هایی که در درونش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سالم گشت و جامه ای بر تنش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اطراف خود نگاه کرد و به هر چه از کسان و اموالش می نگریست خداوند، آن را برایش دو برابر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بیرون رفت تا این که بر بلندی ای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همسر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اگر مرا از خود دور کند چه کسی برایش غذا می برد؟ آیا او را رها کنم تا از گرسنگی بمیرد و از دست رود و درندگان او را بخورند؟ باید نزد او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اما دیگر زباله دانی و آن حالتی که بیشتر بود دیگر وجود نداشت و اوضاع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برای ایوب علیه السلام می گریست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 و ایوب علیه السلام به او می نگریست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به چرخیدن در اطراف آن زباله 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که نزد آن جامه پوش برود و از او درباره ایوب 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ایوب علیه السلام کسی را نزد او فرستاد و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چه می خواهی؟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او گریست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مبتلایی را می خواهم که در این زباله دانی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از بین رفته یا چه بر سرش آمده است؟ 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تو دارد؟ او گریست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 ای؟ 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آیا او را می شناسی؟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سرور کسی بر او پوشیده می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من پوشیده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حالت ترس شروع به نگریستن به ایوب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سالم بود بیش از هر کسی به تو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ایوب هستم که تو به من دستور دادی تا برای ابلیس آن بره را ذبح کنم و من از خداوند متعال فرمانبرداری و از شیطان نافرمانی کردم و خداوند متعال را فرا خواندم و آنچه می بینی را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سال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سه سال کامل مبتلا بود نه یک روز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علیه السلام بر ابلیس چیره شد و ابلیس نتوانست در او راه یابد بر سر راه همسرش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شکلی بود که در استخوان، بدن و زیبایی به انسان می ماند و بر مرکبی سوار بود که شبیه مرکب های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بزرگی، شکوه و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همسر 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همسر ایوب این مرد مبتلا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زمین و کسی هستم که با شوهرت این کار را کردم؛ زیرا او بنده خدای آسمان است و مرا رها کرد و خشمگین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یک بار بر من سجده کند اموال و فرزندانی که داشتید را به شما باز می گردانم؛ چرا که آنها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آنها را به او نشان داد که در دل وادی ای بودند که او آنان را در آن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 غذایی بخورد و نام خدا را بر آن نبرد از بلایی که به آن مبتلاست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خواست تا از سوی همسر ایوب علیه السلام به او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 ها دیده ام که ابلیس ملعون به رحمت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یک بار بر من سجده کن تا اموال و فرزندانت را به تو باز گردانم و شوهرت را شفا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نزد ایوب علیه السلام بازگشت و او را از سخن ابلیس و آنچه به او نشان داد،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نزدت آمد تا تو را از دینت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که اگر خداوند متعال او را شفا بخشد همسرش را صد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 ابلیس به سجده کردن رحمت بر او و فراخواندن او و من به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رحمت همسر ایوب را به دلیل صبرش بر بلا بخشید و بر او سخت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 تا ایوب علیه السلام به سوگندش عمل کند؛ از این رو به او دستور داد تا دسته ای از ترکه های نازک و نرم درخت را که به صد ترکه برسد گرد آورد و با آن او را یک بار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برایش درآمد کسب می کرد، برای مردم کار می کرد و برایش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زمان زیادی بر بلای ایوب علیه السلام صبر کرد و مردم از او بیزار شدند و به او کار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در پی غذایی برای ایوب علیه السلام برآمد، اما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گیسویی از گیسوانش را برید و آن را در عوض قرص نانی فروخت و آن را برای ایوب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گیسویت کجاست؟ او ایوب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این سخن را زمانی فرمود که کرم ها آهنگ قلب و زبانش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ترسید که تهی از حافظه و اندیشه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زمانی فرمود که کرمی از رانش افتاد و او آن را برداشت و به سر جایش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غذای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او را گازی گرفت که دردش بیشتر از همه گاز هایی بود که او از آن کرم ها تحمل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عبید الله بن عمیر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دو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او آمدند و دور از او ایستادند و نمی توانستند به دلیل بویش به او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خیری در ایوب علیه السلام می دید او را به آنچه مشاهده می کنیم مبتلا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تاکنون چیزی دشوارتر از آن سخن نشنیده بود و تا به حال چیزی بیشتر از آن سخن او را بی تاب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هر گاه با شکم سیر خوابیدم از جای گرسنگان مطلع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تصدیق کن که آنان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 دانی که من هر جامه که انتخاب می کردم از جای برهنگان مطلع بودم مرا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تصدیق کن که آنان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تفسیر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شماتت دشمنان 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تفسیر، روایتی است که در آن آمده که برخی پس از شفا یافتن ایوب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بلایت بر تو دشوار تر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در چگونگی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نظیر کسان ایوب علیه السلام که مرده بودند را در دنیا برایش آورد و آنان که مرده بودند را در دنیا به سوی او باز نگرداند، بلکه به او وعده داد تا آنان را در آخرت نزدش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دختر و سه پسر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عباس، قتاده و کعب معتقدند که خداوند متعال خودِ کسان ایوب و نظیر آنان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خداوند متعال کسان ایوب را دوباره زنده ساخت و نظیر آنان را نیز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شبیه تر به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نظر می گوید که ایوب علیه السلام نود و سه سال عمر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دویست سال عمر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به هنگام مرگ به پسرش حومل وصیت کرد و خداوند متعال پسرش بشر بن ایوب علیهما السلام را بعد از او به پیامبری برانگیخت و او را ذو الکفل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دستور داد تا مردم را به توحید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در شام سکونت داشت تا این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نود و پنج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علیه السلام به پسرش عبدان علیه السلام وصیت کرد و خداوند متعال پس از او شعیب علیه السلام را به پیامبری بر انگیخت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839703_1468164448"/>
      <w:bookmarkStart w:id="1385" w:name="_Toc582"/>
      <w:bookmarkEnd w:id="1384"/>
      <w:r>
        <w:rPr>
          <w:rtl w:val="true"/>
        </w:rPr>
        <w:t>بیان</w:t>
      </w:r>
      <w:bookmarkEnd w:id="1385"/>
    </w:p>
    <w:p>
      <w:pPr>
        <w:pStyle w:val="BookText"/>
        <w:rPr/>
      </w:pPr>
      <w:r>
        <w:rPr>
          <w:rFonts w:ascii="IRNazanin" w:hAnsi="IRNazanin" w:eastAsia="IRNazanin"/>
          <w:color w:val="111111"/>
          <w:sz w:val="28"/>
          <w:sz w:val="28"/>
          <w:szCs w:val="28"/>
          <w:rtl w:val="true"/>
          <w:lang w:bidi="fa-IR"/>
        </w:rPr>
        <w:t>البثنیة بضم الباء و فتح الثاء اسم موضع و الفدادین بالتخفیف البقر التی تحرث و الواحد الفدان بالتشدید و الإعصار ریح تثیر الغبار و یرتفع إلی السماء کأنه عمود و تنفح بالحاء المهملة تشم و أیها بالفتح و النصب أمر بالسکوت و الزؤان بالضم و الکسر حب یخالط البر و الکلم الجرح و جثم الإنسان و الطائر لزم مکانه فلم یبرح أو وقع علی صدره و تداعت الحیطان للخراب أی تهادمت قوله یناطح جدره أی یقع بعضها علی بعض و یضرب بعضها بعضا مأخوذ من نطح البهائم و الجندل الحجارة و رهل لحمه بالکسر اضطرب و استرخی و انتفخ أو ورم من غیر داء و نغل بالغین المعجمة المکسورة أی فسل و التبکیت التقریع و التعنیف و السداد بالضم داء فی الأنف و بالکسر ما یسد به القارورة و غیرها و هو المراد هنا و أقمأه صغره و أذله و الزیار بالکسر ما یزیر به البیطار الدابة أی یلوی جحفلته و السحال ککتاب اللجام أو الحدیدة التی منه تجعل فی فم الدابة و دمست الشی‌ء دفنته و خبأته و الأندر البیدر أو کدس القمح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إنما أوردت هذه القصة بطولها مع عدم اعتمادی علیها </w:t>
      </w:r>
      <w:r>
        <w:rPr>
          <w:rStyle w:val="FootnoteAnchor"/>
          <w:rtl w:val="true"/>
        </w:rPr>
        <w:footnoteReference w:id="1545"/>
      </w:r>
      <w:r>
        <w:rPr>
          <w:rFonts w:ascii="IRNazanin" w:hAnsi="IRNazanin" w:eastAsia="IRNazanin"/>
          <w:color w:val="111111"/>
          <w:sz w:val="28"/>
          <w:sz w:val="28"/>
          <w:szCs w:val="28"/>
          <w:rtl w:val="true"/>
          <w:lang w:bidi="fa-IR"/>
        </w:rPr>
        <w:t>لکونها کالشرح و التفصیل لبعض ما أوردته بالأسانید المعتبرة فما وافقها فهو المعتمد و ما خالفها فلا یعول علیه و الله الموفق لکل خیر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6"/>
      </w:r>
      <w:bookmarkStart w:id="1386" w:name="pg13749_126876"/>
    </w:p>
    <w:p>
      <w:pPr>
        <w:pStyle w:val="BookText"/>
        <w:rPr/>
      </w:pPr>
      <w:bookmarkEnd w:id="1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بُثَنیه، نام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فَدادین بدون تشدید به معنای گاوهایی است که شخم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فَدّان به تشدید 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إِعصار، بادی است که گرد و خاک را بلند می کند و به آسمان می برد و گویی یک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تَنفَحُ به حاء بی نقطه یعنی عطر آگین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به فتح همزه و تنوین نصب، امر به سکوت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زؤان به ضم زاء و کسر آن دانه ای است که آمیخته با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یعنی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 الإِنسانُ وَ الطَّائِرُ یعنی انسان یا پرنده در جای خود ماند و از آن جدا نشد یا به روی سینه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تَداعَتِ الحیطانُ لِلخَرابِ یعنی دیوار ها ویران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یُناطِحُ جُدُرَهُ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دیوارها روی یکدیگر افتادند و همدیگر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یناطح از نَطَحَ البَهائِمُ گرفته شده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یکدیگر شاخ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به معنای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رَهِلَ لَحمُهُ به کسر هاء یعنی بی آن که بیمار باشد ملتهب شد، سست شد، باد کرد یا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نَغِلَ به غین نقطه دار و مکسور یعنی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تَبکیت یعنی نکوهش و سرزنش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به ضم سین بیماری ای در بینی و به کسر سین چیزی است که با آن، بطری و دیگر چیز ها را می بندند که همین نیز در این جا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أَقمَأَهُ یعنی او را ذلیل و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 به کسر زاء چیزی است که دامپزشک با آن لب بالای چهارپا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سِحال بر وزن کِتاب به معنای افسار یا آهنی است که در دهان چهارپا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دَمَستُ الشَّیءَ یعنی آن را دفن کردم و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یعنی خرمن یا پشته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داستان طولانی که به آن اعتماد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دربردارنده چیز های بسیار عجیب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تنها به این دلیل آوردم تا شرح و تفسیری باشد برای آنچه با سند های معتبر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با آنها موافق است می توان بر آن اعتماد کرد و هر چه با آن مخالف است اعتماد بر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توفیق دهنده به خیر و نیکی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در کتاب اثبات الوصیه، انبیا و اوصیایی که میان یوسف و شعیب علیهما السلام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آورده و آن ها را به طور اجمال که با این جایگاه مناسب است،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یوسف علیه السلام نزدیک شد خداوند به او وحی فرمود که نور و حکمت خدا و همه میراث هایی که در دست تو است را به ببرز بن لاوی بن یعقوب علیهم السلام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تابوت، نور، حکمت و همه میراث ها را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ببرز بن لاوی بن یعقوب علیهم السلام نیز امر خداوند را اقامه کرد و آن را به شیوه پدرانش تدبیر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وفاتش رسید خداوند به او وحی فرمود که نور و حکمت خداوند و آنچه در دستانش است را به پسرش احرب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احرب علیه السلام را خواند و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احرب بن ببرز بن لاوی علیهم السلام امر خداوند را اقامه نمود و مؤمنان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شیوه پدرانش عمل کرد تا این که هنگام وفاتش فرا رسید و خداوند به او وحی فرمود که وصیت را به پسرش میتاح علیه السلام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میتاح علیه السلام را فرا خواند و به او وصیت کرد و میراث انبیا و آنچه در دستش بود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میتاح علیه السلام امر خداوند بزرگ را اقامه نمود و مؤمنان که شمارشان در آن زمان اندک بود و خود را از دید ستمگر پنهان می داشتند و منتظر فرج و گشایش بودند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میتاح فرا رسید خداوند به او وحی فرمود که به پسرش عاق علیه السلام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 علیه السلام را خواند و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علیه السلام امر خداوند را اقامه نمود و مؤمنان به شیوه پدرانش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وفاتش فرا رسید خداوند به او وحی فرمود که به پسرش خیام علیه السلام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خیام علیه السلام را فرا خواند و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علیه السلام امر خداوند را اقامه کرد تا این که هنگام وفاتش فرا رسید و خداوند به او وحی فرمود که نور و حکم خداوند را به پسرش مادوم علیه السلام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مادوم بن خیام علیهما السلام امر خداوند عزوجل را اقامه کرد تا این که هنگام وفاتش فرا رسید و خداوند به او وحی فرمود که به شعیب علیه السلام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علیه السلام را فرا خواند و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از فرزندان نابت بن ابراهیم علیه السلام بود و از فرزندان اسحاق و اسماعیل علیهما السلام نبود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7" w:name="__RefHeading___Toc1839705_1468164448"/>
      <w:bookmarkStart w:id="1388" w:name="_Toc583"/>
      <w:bookmarkEnd w:id="1387"/>
      <w:r>
        <w:rPr>
          <w:rtl w:val="true"/>
        </w:rPr>
        <w:t xml:space="preserve">باب </w:t>
      </w:r>
      <w:r>
        <w:rPr/>
        <w:t>11</w:t>
      </w:r>
      <w:r>
        <w:rPr>
          <w:rtl w:val="true"/>
        </w:rPr>
        <w:t xml:space="preserve"> </w:t>
      </w:r>
      <w:r>
        <w:rPr>
          <w:rtl w:val="true"/>
        </w:rPr>
        <w:t>قصص شعیب‌</w:t>
      </w:r>
      <w:bookmarkEnd w:id="1388"/>
    </w:p>
    <w:p>
      <w:pPr>
        <w:pStyle w:val="Heading4"/>
        <w:numPr>
          <w:ilvl w:val="3"/>
          <w:numId w:val="1"/>
        </w:numPr>
        <w:rPr/>
      </w:pPr>
      <w:bookmarkStart w:id="1389" w:name="__RefHeading___Toc1839707_1468164448"/>
      <w:bookmarkStart w:id="1390" w:name="_Toc584"/>
      <w:bookmarkEnd w:id="1389"/>
      <w:r>
        <w:rPr>
          <w:rtl w:val="true"/>
        </w:rPr>
        <w:t>الآیات</w:t>
      </w:r>
      <w:bookmarkEnd w:id="139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ascii="Amiri" w:hAnsi="Amiri" w:eastAsia="Amiri" w:cs="Amiri"/>
          <w:i/>
          <w:i/>
          <w:iCs/>
          <w:color w:val="111111"/>
          <w:sz w:val="28"/>
          <w:sz w:val="28"/>
          <w:szCs w:val="28"/>
          <w:rtl w:val="true"/>
          <w:lang w:bidi="ar-SA"/>
        </w:rPr>
        <w:t>وَ لا تَقْعُدُوا بِکُلِّ صِراطٍ تُوعِدُونَ وَ تَصُدُّونَ عَنْ سَبِیلِ اللَّهِ مَنْ آمَنَ بِهِ وَ تَبْغُونَها عِوَجاً وَ اذْکُرُوا إِذْ کُنْتُمْ قَلِیلًا فَکَثَّرَکُمْ وَ انْظُرُوا کَیْفَ کانَ عاقِبَةُ الْمُفْسِدِینَ</w:t>
      </w:r>
      <w:r>
        <w:rPr>
          <w:rFonts w:ascii="Amiri" w:hAnsi="Amiri" w:eastAsia="Amiri" w:cs="Amiri"/>
          <w:color w:val="111111"/>
          <w:sz w:val="28"/>
          <w:sz w:val="28"/>
          <w:szCs w:val="28"/>
          <w:rtl w:val="true"/>
          <w:lang w:bidi="ar-SA"/>
        </w:rPr>
        <w:t xml:space="preserve"> وَ إِنْ کانَ طائِفَةٌ مِنْکُمْ آمَنُوا بِالَّذِی أُرْسِلْتُ بِهِ وَ طائِفَةٌ لَمْ یُؤْمِنُوا فَاصْبِرُوا حَتَّی یَحْکُمَ اللَّهُ بَیْنَنا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 قالَ أَ وَ لَوْ کُنَّا کارِهِینَ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 وَسِعَ رَبُّنا کُلَّ شَیْ‌ءٍ عِلْماً عَلَی اللَّهِ تَوَکَّلْنا 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الَّذِینَ کَفَرُوا مِنْ قَوْمِهِ لَئِنِ اتَّبَعْتُمْ شُعَیْباً إِنَّکُمْ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جاثِمِینَ</w:t>
      </w:r>
      <w:r>
        <w:rPr>
          <w:rFonts w:ascii="Amiri" w:hAnsi="Amiri" w:eastAsia="Amiri" w:cs="Amiri"/>
          <w:i/>
          <w:i/>
          <w:iCs/>
          <w:color w:val="111111"/>
          <w:sz w:val="28"/>
          <w:sz w:val="28"/>
          <w:szCs w:val="28"/>
          <w:rtl w:val="true"/>
          <w:lang w:bidi="ar-SA"/>
        </w:rPr>
        <w:t>الَّذِینَ کَذَّبُوا شُعَیْباً کَأَنْ لَمْ یَغْنَوْا فِیهَا الَّذِینَ کَذَّبُوا شُعَیْباً کانُوا هُمُ الْخاسِرِینَ</w:t>
      </w:r>
      <w:r>
        <w:rPr>
          <w:rFonts w:ascii="Amiri" w:hAnsi="Amiri" w:eastAsia="Amiri" w:cs="Amiri"/>
          <w:color w:val="111111"/>
          <w:sz w:val="28"/>
          <w:sz w:val="28"/>
          <w:szCs w:val="28"/>
          <w:rtl w:val="true"/>
          <w:lang w:bidi="ar-SA"/>
        </w:rPr>
        <w:t xml:space="preserve"> فَتَوَلَّی عَنْهُمْ وَ قالَ یا قَوْمِ لَقَدْ أَبْلَغْتُکُمْ رِسالاتِ رَبِّی وَ نَصَحْتُ لَکُمْ فَکَیْفَ آسی عَلی قَوْمٍ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قالَ یا قَوْمِ اعْبُدُوا اللَّهَ ما لَکُمْ مِنْ إِلهٍ غَیْرُهُ وَ لا 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Fonts w:ascii="Amiri" w:hAnsi="Amiri" w:eastAsia="Amiri" w:cs="Amiri"/>
          <w:i/>
          <w:i/>
          <w:iCs/>
          <w:color w:val="111111"/>
          <w:sz w:val="28"/>
          <w:sz w:val="28"/>
          <w:szCs w:val="28"/>
          <w:rtl w:val="true"/>
          <w:lang w:bidi="ar-SA"/>
        </w:rPr>
        <w:t>وَ ما أَنَا عَلَیْکُمْ بِحَفِیظٍ قالُوا یا شُعَیْبُ أَ صَلاتُکَ تَأْمُرُکَ أَنْ نَتْرُکَ ما یَعْبُدُ آباؤُنا أَوْ أَنْ نَفْعَلَ فِی أَمْوالِنا ما نَشؤُا إِنَّکَ لَأَنْتَ الْحَلِیمُ الرَّشِیدُ 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w:t>
      </w:r>
      <w:r>
        <w:rPr>
          <w:rFonts w:ascii="Amiri" w:hAnsi="Amiri" w:eastAsia="Amiri" w:cs="Amiri"/>
          <w:color w:val="111111"/>
          <w:sz w:val="28"/>
          <w:sz w:val="28"/>
          <w:szCs w:val="28"/>
          <w:rtl w:val="true"/>
          <w:lang w:bidi="ar-SA"/>
        </w:rPr>
        <w:t xml:space="preserve"> وَ یا قَوْمِ لا یَجْرِمَنَّکُمْ شِقاقِی أَنْ یُصِیبَکُمْ مِثْلُ ما أَصابَ قَوْمَ نُوحٍ أَوْ قَوْمَ هُودٍ أَوْ قَوْمَ صالِحٍ وَ ما قَوْمُ لُوطٍ مِنْکُمْ بِبَعِیدٍ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رَبَّکُمْ ثُمَّ تُوبُوا إِلَیْهِ إِنَّ رَبِّی رَحِیمٌ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شُعَیْبُ ما نَفْقَهُ کَثِیراً مِمَّا تَقُولُ وَ إِنَّا لَنَراکَ فِینا ضَعِیفاً وَ لَوْ لا رَهْطُکَ لَرَجَمْناکَ وَ ما أَنْتَ عَلَیْنا بِعَزِیزٍ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رَهْطِی أَعَزُّ عَلَیْکُمْ مِنَ اللَّهِ وَ اتَّخَذْتُمُوهُ وَراءَکُمْ ظِهْرِیًّا إِنَّ رَبِّی بِما تَعْمَلُونَ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یَغْنَوْا فِیها أَلا بُعْداً لِمَدْیَنَ کَما بَعِدَتْ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أَصْحابُ الْأَیْکَةِ 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إِنَّهُما لَبِإِمامٍ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أَصْحابُ الْأَیْکَةِ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شُعَیْبٌ أَ لا تَتَّقُونَ</w:t>
      </w:r>
      <w:r>
        <w:rPr>
          <w:rFonts w:eastAsia="Amiri" w:cs="Amiri" w:ascii="Amiri" w:hAnsi="Amiri"/>
          <w:color w:val="111111"/>
          <w:sz w:val="28"/>
          <w:szCs w:val="28"/>
          <w:rtl w:val="true"/>
          <w:lang w:bidi="ar-SA"/>
        </w:rPr>
        <w:t xml:space="preserve">* </w:t>
      </w:r>
      <w:bookmarkStart w:id="1391" w:name="pg13749_126878"/>
    </w:p>
    <w:p>
      <w:pPr>
        <w:pStyle w:val="BookText"/>
        <w:rPr/>
      </w:pPr>
      <w:bookmarkEnd w:id="1391"/>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 لا تَکُونُوا مِنَ الْمُخْسِرِینَ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الَّذِی خَلَقَکُمْ وَ الْجِبِلَّةَ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ascii="Amiri" w:hAnsi="Amiri" w:eastAsia="Amiri" w:cs="Amiri"/>
          <w:i/>
          <w:i/>
          <w:iCs/>
          <w:color w:val="111111"/>
          <w:sz w:val="28"/>
          <w:sz w:val="28"/>
          <w:szCs w:val="28"/>
          <w:rtl w:val="true"/>
          <w:lang w:bidi="ar-SA"/>
        </w:rPr>
        <w:t>وَ ما أَنْتَ إِلَّا بَشَرٌ مِثْلُنا وَ إِنْ نَظُنُّکَ لَمِنَ الْکاذِبِینَ</w:t>
      </w:r>
      <w:r>
        <w:rPr>
          <w:rFonts w:ascii="Amiri" w:hAnsi="Amiri" w:eastAsia="Amiri" w:cs="Amiri"/>
          <w:color w:val="111111"/>
          <w:sz w:val="28"/>
          <w:sz w:val="28"/>
          <w:szCs w:val="28"/>
          <w:rtl w:val="true"/>
          <w:lang w:bidi="ar-SA"/>
        </w:rPr>
        <w:t xml:space="preserve"> فَأَسْقِطْ عَلَیْنا کِسَفاً مِنَ السَّماءِ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أَعْلَمُ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فَأَخَذَهُمْ عَذابُ یَوْمِ الظُّلَّةِ إِنَّهُ کانَ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ثاوِیاً فِی أَهْلِ مَدْیَنَ تَتْلُوا عَلَیْهِمْ آیاتِنا وَ لکِنَّا کُنَّا 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فَقالَ یا قَوْمِ اعْبُدُوا اللَّهَ وَ ارْجُوا الْیَوْمَ الْآخِرَ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فَأَخَذَتْهُمُ الرَّجْفَةُ فَأَصْبَحُوا فِی دارِهِمْ جاثِمِینَ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الْأَیْکَةِ وَ قَوْمُ تُبَّعٍ کُلٌّ کَذَّبَ الرُّسُلَ فَحَقَّ وَعِیدِ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وَإِلَی مَدْیَنَ أَخَاهُمْ شُعَیْبًا قَالَ یَا قَوْمِ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قَدْ جَاءتْکُم بَیِّنَةٌ مِّن رَّبِّکُمْ فَأَوْفُواْ الْکَیْلَ وَالْمِیزَانَ وَلاَ تَبْخَسُواْ النَّاسَ أَشْیَاءهُمْ وَلاَ تُفْسِدُواْ فِی الأَرْضِ بَعْدَ إِصْلاَحِهَا ذَلِکُمْ خَیْرٌ 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بِکُلِّ صِرَاطٍ تُوعِدُونَ وَتَصُدُّونَ عَن سَبِیلِ اللّهِ مَنْ آمَنَ بِهِ وَتَبْغُونَهَا عِوَجًا وَاذْکُرُواْ إِذْ کُنتُمْ قَلِیلاً فَکَثَّرَکُمْ وَانظُرُواْ کَیْفَ کَانَ عَاقِبَةُ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طَآئِفَةٌ مِّنکُمْ آمَنُواْ بِالَّذِی أُرْسِلْتُ بِهِ وَطَآئِفَةٌ لَّمْ یْؤْمِنُواْ فَاصْبِرُواْ حَتَّی یَحْکُمَ اللّهُ بَیْنَنَا وَهُوَ خَیْرُ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وَالَّذِینَ آمَنُواْ مَعَکَ مِن قَرْیَتِنَا أَوْ لَتَعُودُنَّ فِی مِلَّتِنَا قَالَ أَوَلَوْ کُنَّا کَارِهِینَ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افْتَرَیْنَا عَلَی اللّهِ کَذِبًا إِنْ عُدْنَا فِی مِلَّتِکُم بَعْدَ إِذْ نَجَّانَا اللّهُ 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وَمَا یَکُونُ لَنَا أَن نَّعُودَ فِیهَا إِلاَّ أَن یَشَاء اللّهُ رَبُّنَا وَسِعَ رَبُّنَا کُلَّ شَیْءٍ عِلْمًا عَلَی اللّهِ تَوَکَّلْنَا رَبَّنَا افْتَحْ بَیْنَنَا وَبَیْنَ قَوْمِنَا بِالْحَقِّ وَأَنتَ خَیْرُ الْفَاتِحِینَ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الَّذِینَ کَفَرُواْ مِن قَوْمِهِ لَئِنِ اتَّبَعْتُمْ شُعَیْباً إِنَّکُمْ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وَقَالَ یَا قَوْمِ لَقَدْ أَبْلَغْتُکُمْ رِسَالاَتِ رَبِّی وَنَصَحْتُ لَکُمْ فَکَیْفَ آسَی عَلَی قَوْمٍ 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را از جانب پروردگارتان برهانی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پیمانه و ترازو را تمام نهید و اموال مردم را کم مدهید و در زمین پس از اصلاح آن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راهی منشینید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 و کسی را که ایمان به خدا آورده از راه خدا باز دارید و راه او را کج بخواهید و به یاد آورید هنگامی را که اندک بودید پس شما را بسیار گردانید و بنگرید که فرجام فسادکاران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گروهی از شما به آنچه من بدان فرستاده شده‌ام ایمان آورده و گروه دیگر ایمان نیاورده‌اند صبر کنید تا خدا میان ما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قومش که تکبر می‌ورزیدند،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یا تو و کسانی را که با تو ایمان آورده‌اند از شهر خودمان بیرون خواهیم کرد یا به کیش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 که خدا ما را از آن نجات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کیش شما برگردیم در حقیقت به خدا دروغ بسته‌ایم و ما را سزاوار نیست که به آن بازگردیم مگر آنکه خدا پروردگار ما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نظر دانش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میان ما و قوم ما به حق داوری کن که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در این صورت قطعا زیان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زمین‌لرزه آنان را 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شعیب را تکذیب کرده بودند گویی خود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شعیب را تکذیب کرده بودند خود همان زیانکاران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راستی که پیام های پروردگارم را به شما رسانیدم و پندتان دادم دیگر چگونه بر گروهی که کافرند دریغ بخورم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وَإِلَی مَدْیَنَ أَخَاهُمْ شُعَیْبًا قَالَ یَا قَوْمِ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وَلاَ تَنقُصُواْ الْمِکْیَالَ وَالْمِیزَانَ إِنِّیَ أَرَاکُم بِخَیْرٍ وَإِنِّیَ أَخَافُ عَلَیْکُمْ عَذَابَ یَوْمٍ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أَوْفُواْ الْمِکْیَالَ وَالْمِیزَانَ بِالْقِسْطِ وَلاَ تَبْخَسُواْ النَّاسَ أَشْیَاءهُمْ وَلاَ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اللّهِ خَیْرٌ لَّکُمْ إِن کُنتُم مُّؤْمِنِینَ وَمَا أَنَاْ عَلَیْکُم بِحَفِیظٍ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أَصَلاَتُکَ تَأْمُرُکَ أَن نَّتْرُکَ مَا یَعْبُدُ آبَاؤُنَا أَوْ أَن نَّفْعَلَ فِی أَمْوَالِنَا مَا نَشَاء إِنَّکَ لَأَنتَ الْحَلِیمُ الرَّشِیدُ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وَرَزَقَنِی مِنْهُ رِزْقًا حَسَنًا وَمَا أُرِیدُ أَنْ أُخَالِفَکُمْ إِلَی مَا أَنْهَاکُمْ عَنْهُ إِنْ أُرِیدُ إِلاَّ الإِصْلاَحَ مَا اسْتَطَعْتُ وَمَا تَوْفِیقِی إِلاَّ بِاللّهِ عَلَیْهِ تَوَکَّلْتُ وَإِلَیْهِ أُنِیبُ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لاَ یَجْرِمَنَّکُمْ شِقَاقِی أَن یُصِیبَکُم مِّثْلُ مَا أَصَابَ قَوْمَ نُوحٍ أَوْ قَوْمَ هُودٍ أَوْ قَوْمَ صَالِحٍ وَمَا قَوْمُ لُوطٍ مِّنکُم بِبَعِیدٍ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رَبَّکُمْ ثُمَّ تُوبُواْ إِلَیْهِ إِنَّ رَبِّی رَحِیمٌ 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وَإِنَّا لَنَرَاکَ فِینَا ضَعِیفًا وَلَوْلاَ رَهْطُکَ لَرَجَمْنَاکَ وَمَا أَنتَ عَلَیْنَا بِعَزِیزٍ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أَرَهْطِی أَعَزُّ عَلَیْکُم مِّنَ اللّهِ وَاتَّخَذْتُمُوهُ وَرَاءکُمْ ظِهْرِیًّا إِنَّ رَبِّی بِمَا تَعْمَلُونَ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اعْمَلُواْ عَلَی مَکَانَتِکُمْ إِنِّی عَامِلٌ سَوْفَ تَعْلَمُونَ مَن یَأْتِیهِ عَذَابٌ یُخْزِیهِ وَمَنْ هُوَ کَاذِبٌ وَارْتَقِبُواْ إِنِّی مَعَکُمْ رَقِیبٌ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أَمْرُنَا نَجَّیْنَا شُعَیْبًا وَالَّذِینَ آمَنُواْ مَعَهُ بِرَحْمَةٍ مَّنَّا وَأَخَذَتِ الَّذِینَ ظَلَمُواْ الصَّیْحَةُ فَأَصْبَحُواْ فِی دِیَارِهِمْ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برای شما جز او معبودی نیست 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پیمانه و ترازو را به داد تمام دهید و حقوق مردم را کم مدهید و در زمین به فساد سر برمدارید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 و من بر شما نگاهبان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 یا در اموال خود به میل خود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بردبار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بیندیشید اگر از جانب پروردگارم دلیل روشنی داشته باشم و او از سوی خود روزی نیکویی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از پرستش او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در آنچه شما را از آن باز می‌دارم با شما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قصدی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بتوانم ندارم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زنهار تا مخالفت شما با من شما را بدان جا نکشاند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به قوم نوح یا قوم هود یا قوم صالح رسید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قوم لوط از شما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خود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درگاه او توبه کنید که پروردگار من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بسیاری از آنچه را که می‌گویی نمی‌فهمیم و واقعاً تو را در میان خود ضعیف می‌بینیم و اگر عشیره تو نبود قطعاً سنگسارت می‌کردیم و تو بر ما پیروز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آیا عشیره من پیش شما از خدا عزیزتر است که او را پشت سر خود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من به آنچه انجام می‌دهید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شما بر حسب امکانات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خواهید دانست که عذاب رسواکننده بر چه کسی فرود می‌آید و دروغگو کیست 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فرمان ما آمد شعیب و کسانی را که با او ایمان آورده بودند به رحمتی از جانب خویش نجات دادیم و کسانی را که ستم کرده بودند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اقامت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مرگ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همان گونه که ثمود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أَصْحَابُ الأَیْکَةِ 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فَانتَقَمْنَا مِنْهُمْ وَإِنَّهُمَا لَبِإِمَامٍ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اهل ایکه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انتقام گرفتیم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راهی آشکاراست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اصحاب الایکه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أَلَا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وَلَا تَکُونُوا مِنَ الْمُخْسِرِینَ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أَشْیَاءهُمْ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الَّذِی خَلَقَکُمْ وَالْجِبِلَّةَ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إِلَّا بَشَرٌ مِّثْلُنَا وَإِن نَّظُنُّکَ لَمِنَ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فرستادگان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شعیب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تمام دهید و از کم‌فروشان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ترازوی درست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ارزش اموال مردم مکاهید و در زمین سر به فساد بر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کس که شما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آفریده است،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از افسون‌شدگانی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قطعاً تو را از دروغگویان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راستگویانی پاره‌ای از آسمان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آنچه می‌کنید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تکذیب کردند 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 به راستی آن عذاب روزی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کُنتَ ثَاوِیًا فِی أَهْلِ مَدْیَنَ تَتْلُو عَلَیْهِمْ آیَاتِنَا وَلَکِنَّا کُنَّا مُرْسِلِینَ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در میان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مقیم نبودی تا آیات ما را بر ایشان بخوانی لیکن ما بودیم که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مَدْیَنَ أَخَاهُمْ شُعَیْبًا فَقَالَ یَا قَوْمِ اعْبُدُوا اللَّهَ وَارْجُوا الْیَوْمَ الْآخِرَ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و به روز بازپسین امید داشته باشید و در زمین سر به فساد برمدارید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دروغگو خواندند و زلزله آنان را فرو گرفت و بامدادان در خانه‌هایشان از پا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وَأَصْحَابُ الْأَیْکَةِ وَقَوْمُ تُبَّعٍ کُلٌّ کَذَّبَ الرُّسُلَ فَحَقَّ وَعِیدِ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بیشه‌نشینان و قوم تبع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2" w:name="__RefHeading___Toc1839709_1468164448"/>
      <w:bookmarkStart w:id="1393" w:name="_Toc585"/>
      <w:bookmarkEnd w:id="1392"/>
      <w:r>
        <w:rPr>
          <w:rtl w:val="true"/>
        </w:rPr>
        <w:t>تفسیر</w:t>
      </w:r>
      <w:bookmarkEnd w:id="13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w:t>
      </w:r>
      <w:r>
        <w:rPr>
          <w:rStyle w:val="FootnoteAnchor"/>
          <w:rtl w:val="true"/>
        </w:rPr>
        <w:footnoteReference w:id="1547"/>
      </w:r>
      <w:r>
        <w:rPr>
          <w:rFonts w:ascii="IRNazanin" w:hAnsi="IRNazanin" w:eastAsia="IRNazanin"/>
          <w:color w:val="111111"/>
          <w:sz w:val="28"/>
          <w:sz w:val="28"/>
          <w:szCs w:val="28"/>
          <w:rtl w:val="true"/>
          <w:lang w:bidi="fa-IR"/>
        </w:rPr>
        <w:t xml:space="preserve">أی أهل مدین أو هو اسم القبیلة قیل إن مدین ابن إبراهیم الخلیل فنسبت القبیلة إلیه قال عطا هو شعیب بن توبة بن مدین بن إبراهیم و قال قتادة هو شعیب بن نویب </w:t>
      </w:r>
      <w:r>
        <w:rPr>
          <w:rStyle w:val="FootnoteAnchor"/>
          <w:rtl w:val="true"/>
        </w:rPr>
        <w:footnoteReference w:id="1548"/>
      </w:r>
      <w:r>
        <w:rPr>
          <w:rFonts w:ascii="IRNazanin" w:hAnsi="IRNazanin" w:eastAsia="IRNazanin"/>
          <w:color w:val="111111"/>
          <w:sz w:val="28"/>
          <w:sz w:val="28"/>
          <w:szCs w:val="28"/>
          <w:rtl w:val="true"/>
          <w:lang w:bidi="fa-IR"/>
        </w:rPr>
        <w:t xml:space="preserve">و قال ابن إسحاق هو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بن میکیل </w:t>
      </w:r>
      <w:r>
        <w:rPr>
          <w:rStyle w:val="FootnoteAnchor"/>
          <w:rtl w:val="true"/>
        </w:rPr>
        <w:footnoteReference w:id="1549"/>
      </w:r>
      <w:r>
        <w:rPr>
          <w:rFonts w:ascii="IRNazanin" w:hAnsi="IRNazanin" w:eastAsia="IRNazanin"/>
          <w:color w:val="111111"/>
          <w:sz w:val="28"/>
          <w:sz w:val="28"/>
          <w:szCs w:val="28"/>
          <w:rtl w:val="true"/>
          <w:lang w:bidi="fa-IR"/>
        </w:rPr>
        <w:t xml:space="preserve">بن یشجب بن مدین بن إبراهیم و أم میکیل بنت لوط و کان یقال له خطیب الأنبیاء لحسن مراجعته قومه و هم أَصْحابُ الْأَیْکَةِ </w:t>
      </w:r>
      <w:r>
        <w:rPr>
          <w:rStyle w:val="FootnoteAnchor"/>
          <w:rtl w:val="true"/>
        </w:rPr>
        <w:footnoteReference w:id="1550"/>
      </w:r>
      <w:r>
        <w:rPr>
          <w:rFonts w:ascii="Amiri" w:hAnsi="Amiri" w:eastAsia="Amiri" w:cs="Amiri"/>
          <w:color w:val="111111"/>
          <w:sz w:val="28"/>
          <w:sz w:val="28"/>
          <w:szCs w:val="28"/>
          <w:rtl w:val="true"/>
          <w:lang w:bidi="ar-SA"/>
        </w:rPr>
        <w:t xml:space="preserve">و قال قتادة أرسل شعیب مرتین إلی مدین مرة و إلی أصحاب الأیکة مرة فَأَوْفُوا الْکَیْلَ وَ الْمِیزانَ أی أدوا حقوق الناس علی التمام فی المعاملات وَ لا تَبْخَسُوا النَّاسَ أَشْیاءَهُمْ أی لا تنقصوهم حقوقهم وَ لا تُفْسِدُوا فِی الْأَرْضِ بَعْدَ إِصْلاحِها أی لا تعملوا فی الأرض بالمعاصی و استحلال المحارم بعد أن أصلحها الله بالأمر و النهی و بعثة الأنبیاء و قیل لا تفسدوا بأن لا تؤمنوا فیهلک الله الحرث و النسل وَ لا تَقْعُدُوا فیه أقوال أحدها أنهم کانوا یقعدون علی طریق من قصد شعیبا للإیمان به فیخوفونه بالقتل و ثانیها أنهم کانوا یقطعون الطریق فنهاهم عنه و ثالثها أن المراد لا تقعدوا بکل طریق من طرق الدین فتطلبون له العوج بإیراد الشبهة وَ تَصُدُّونَ عَنْ سَبِیلِ اللَّهِ أی تمنعون عن دین الله مَنْ آمَنَ بِهِ أی من أراد الإیمان وَ تَبْغُونَها أی السبیل عِوَجاً بأن تقولوا هو باطل فَکَثَّرَکُمْ أی کثر عددکم قال ابن عباس و ذلک أن مدین بن إبراهیم تزوج بنت لوط فولدت حتی کثر أولادها و قیل جعلکم أغنیاء بعد أن کنتم فقراء عاقِبَةُ الْمُفْسِدِینَ أی فکروا فی عواقب أمر عاد و ثمود و قوم لوط أَوْ لَتَعُودُنَّ فِی مِلَّتِنا لأنه کان عندهم أنه کان قبل ذلک علی دینهم فلذلک أطلقوا لفظ العود و قد کان یخفی دینه فیهم و یحتمل أنهم أرادوا به قومه فأدخلوه معهم فی الخطاب أو یراد بالعود الابتداء مجازا قال أی شعیب أَ وَ لَوْ کُنَّا کارِهِینَ أی أ یعبدوننا فی مثلکم و لو کنا کارهین للدخول فیها قَدِ افْتَرَیْنا أی إن عدنا فی ملتکم بأن نحل ما تحلونه و نحرم ما تحرمونه و ننسبه إلی الله تعالی بعد إذ نجانا الله منها بأن أقام الدلیل و أوضح الحق لنا فقد اختلقنا علی الله کذبا فیما دعوناکم إلیه وَ ما یَکُونُ لَنا أَنْ نَعُودَ فِیها إِلَّا أَنْ یَشاءَ اللَّهُ رَبُّنا فیه وجوه أحدها أن المراد بالملة الشریعة لا ما یرجع إلی الاعتقاد فی الله سبحانه و صفاته و فی شریعتهم أشیاء یجوز أن </w:t>
      </w:r>
    </w:p>
    <w:p>
      <w:pPr>
        <w:pStyle w:val="BookText"/>
        <w:rPr/>
      </w:pPr>
      <w:r>
        <w:rPr>
          <w:rFonts w:ascii="IRNazanin" w:hAnsi="IRNazanin" w:eastAsia="IRNazanin"/>
          <w:color w:val="111111"/>
          <w:sz w:val="28"/>
          <w:sz w:val="28"/>
          <w:szCs w:val="28"/>
          <w:rtl w:val="true"/>
          <w:lang w:bidi="fa-IR"/>
        </w:rPr>
        <w:t>یتعبد الله بها فکأنه قال لیس لنا أن نعود فی ملتکم إلا أن یشاء الله أن یتعبدنا بها و ینسخ ما نحن فیه من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ثانیها أنه علق ما لا یکون بما علم أنه لا یکون علی وجه التبعید کما قال وَ لا یَدْخُلُونَ الْجَنَّةَ حَتَّی یَلِجَ الْجَمَلُ فِی سَمِّ الْخِیاطِ </w:t>
      </w:r>
      <w:r>
        <w:rPr>
          <w:rStyle w:val="FootnoteAnchor"/>
          <w:rtl w:val="true"/>
        </w:rPr>
        <w:footnoteReference w:id="1551"/>
      </w:r>
      <w:r>
        <w:rPr>
          <w:rFonts w:ascii="IRNazanin" w:hAnsi="IRNazanin" w:eastAsia="IRNazanin"/>
          <w:color w:val="111111"/>
          <w:sz w:val="28"/>
          <w:sz w:val="28"/>
          <w:szCs w:val="28"/>
          <w:rtl w:val="true"/>
          <w:lang w:bidi="fa-IR"/>
        </w:rPr>
        <w:t>و ثالثها إلا أن یشاء الله أن یمکنکم من إکراهنا و یخلی بینکم و بینه فنعود إلی إظهارها مکرهین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تعود الهاء إلی القریة أی سنخرج من قریتکم و لا نعود فیها إلا أن یشاء الله بما ینجزه لنا من الوعد فی الإظهار علیکم و الظفر بکم فنعود فیها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 أن یکون المعنی إلا أن یشاء الله أن یردکم إلی الحق فنکون جمیعا علی ملة واحدة لأنه لما قال حاکیا عنهم أَوْ لَتَعُودُنَّ فِی مِلَّتِنا کأن معناه أو لنکونن علی ملة واحدة فحسن أن یقول من بعد إلا أن یشاء الله أن یجمعکم معنا علی ملة واحدة عَلَی اللَّهِ تَوَکَّلْنا فی الانتصار منکم و فی کل أمورنا رَبَّنَا افْتَحْ سؤال من شعیب و رغبة منه إلی الله تعالی فی أن یحکم بینه و بین قومه بالحق علی سبیل الانقطاع إلیه و إن کان من المعلوم أن الله سیفعله لا محالة و قیل أی اکشف بَیْنَنا وَ بَیْنَ قَوْمِنا و بین أننا علی حق و هذه استعجال منه للنصر وَ أَنْتَ خَیْرُ الْفاتِحِینَ أی الحاکمین و الفاصلین إِذاً لَخاسِرُونَ أی بمنزلة من ذهب رأس ماله و قیل مغبونون و قیل هالکون جاثِمِینَ أی میتین ملقین علی وجوههم کَأَنْ لَمْ یَغْنَوْا فِیهَا أی کأن لم یقیموا بها قط لأن المهلک یصیر کأن لم یکن فَتَوَلَّی عَنْهُمْ أی أعرض عنهم لما رأی إقبال العذاب علیهم إعراض الآیس منهم فَکَیْفَ آسی أی أحزن عَلی قَوْمٍ کافِرِینَ حل العذاب بهم مع استحقاقهم له</w:t>
      </w:r>
      <w:r>
        <w:rPr>
          <w:rFonts w:eastAsia="Amiri" w:cs="Amiri" w:ascii="Amiri" w:hAnsi="Amiri"/>
          <w:color w:val="111111"/>
          <w:sz w:val="28"/>
          <w:szCs w:val="28"/>
          <w:rtl w:val="true"/>
          <w:lang w:bidi="ar-SA"/>
        </w:rPr>
        <w:t xml:space="preserve">. </w:t>
      </w:r>
      <w:r>
        <w:rPr>
          <w:rStyle w:val="FootnoteAnchor"/>
          <w:rtl w:val="true"/>
        </w:rPr>
        <w:footnoteReference w:id="1552"/>
      </w:r>
      <w:r>
        <w:rPr>
          <w:rFonts w:ascii="IRNazanin" w:hAnsi="IRNazanin" w:eastAsia="IRNazanin"/>
          <w:color w:val="111111"/>
          <w:sz w:val="28"/>
          <w:sz w:val="28"/>
          <w:szCs w:val="28"/>
          <w:rtl w:val="true"/>
          <w:lang w:bidi="fa-IR"/>
        </w:rPr>
        <w:t xml:space="preserve">إِنِّی أَراکُمْ بِخَیْرٍ أی برخص السعر و الحصب و قیل أراد بالخیر المال و زینة الدنیا فحذرهم الغلاء و زیادة السعر و زوال النعمة أو المعنی أراکم فی کثرة الأموال و سعة الرزق فلا حاجة لکم إلی نقصان الکیل و الوزن یَوْمٍ مُحِیطٍ أی یوم القیامة یحیط عذابه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بجمیع الکفار بَقِیَّتُ اللَّهِ خَیْرٌ لَکُمْ أی ما أبقی الله لکم من الحلال بعد إتمام الکیل و الوزن خیر من البخس و التطفیف و شرط الإیمان لأنهم إن کانوا مؤمنین بالله عرفوا صحة هذا القول و قیل معناه إبقاء الله النعیم علیکم خیر لکم مما یحصل من النفع بالتطفیف و قیل طاعة الله </w:t>
      </w:r>
      <w:r>
        <w:rPr>
          <w:rStyle w:val="FootnoteAnchor"/>
          <w:rtl w:val="true"/>
        </w:rPr>
        <w:footnoteReference w:id="1553"/>
      </w:r>
      <w:r>
        <w:rPr>
          <w:rFonts w:ascii="IRNazanin" w:hAnsi="IRNazanin" w:eastAsia="IRNazanin"/>
          <w:color w:val="111111"/>
          <w:sz w:val="28"/>
          <w:sz w:val="28"/>
          <w:szCs w:val="28"/>
          <w:rtl w:val="true"/>
          <w:lang w:bidi="fa-IR"/>
        </w:rPr>
        <w:t xml:space="preserve">و قیل رزق الله وَ ما أَنَا عَلَیْکُمْ بِحَفِیظٍ أی و ما أنا بحافظ نعم الله علیکم إن أراد أن یزیلها عنکم أو ما أنا بحافظ لأعمالکم إن علی إلا البلاغ أَ صَلاتُکَ تَأْمُرُکَ إنما قالوا ذلک لأن شعیبا کان کثیر الصلاة و کان یقول إذا صلی إن الصلاة رادعة عن الشر ناهیة عن الفحشاء و المنکر فقالوا أ صلاتک التی تزعم أنها تأمر بالخیر و تنهی عن الشر أمرتک بهذا عن ابن عباس و قیل معناه أ دینک یأمرک بترک دین السلف کنی عن الدین بالصلاة لأنها من أجل أمور الدین و إنما قالوا ذلک علی وجه الاستهزاء </w:t>
      </w:r>
      <w:r>
        <w:rPr>
          <w:rStyle w:val="FootnoteAnchor"/>
          <w:rtl w:val="true"/>
        </w:rPr>
        <w:footnoteReference w:id="1554"/>
      </w:r>
      <w:r>
        <w:rPr>
          <w:rFonts w:ascii="IRNazanin" w:hAnsi="IRNazanin" w:eastAsia="IRNazanin"/>
          <w:color w:val="111111"/>
          <w:sz w:val="28"/>
          <w:sz w:val="28"/>
          <w:szCs w:val="28"/>
          <w:rtl w:val="true"/>
          <w:lang w:bidi="fa-IR"/>
        </w:rPr>
        <w:t>أَوْ أَنْ نَفْعَلَ قال البیضاوی عطف علی ما أی و أن نترک فعلنا ما نشاء فی أموالنا و هو جواب النهی عن التطفیف و الأمر بالإیفاء و قیل کان ینهاهم عن تقطیع الدراهم و الدنانیر فأرادوا به ذلک عَلی بَیِّنَةٍ مِنْ رَبِّی إشارة إلی ما آتاه الله من العلم و النبوة وَ رَزَقَنِی إشارة إلی ما آتاه الله من المال الحلال و جواب الشرط محذوف تقدیره فهل یسع لی مع هذا الإنعام أن أخون فی وحیه و أخالفه فی أمره و نهیه وَ ما أُرِیدُ أَنْ أُخالِفَکُمْ أی و ما أرید أن آتی ما أنهاکم عنه لأستبد به فلو کان صوابا لآثرته و لم أعرض عنه فضلا أن أنهاکم عنه یقال خالفت زیدا إلی کذا إذا قصدته و هو مول عنه و خالفته عنه إذا کان الأمر بالعکس إن أرید أی ما أرید إلا أن أصلحکم بأمری بالمعروف و نهیی عن المنکر ما دمت أستطیع الإصلاح فلو وجدت الإصلاح فیما أنتم علیه لما نهیتکم وَ ما تَوْفِیقِی لإصابة الحق و الرشاد إلا بهدایته و معونته</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 إِلَیْهِ أُنِیبُ قال الطبرسی أی إلیه أرجع فی المعاد أو إلیه أرجع بعملی و نیتی أی أعمالی کلها لوجه الله لا یَجْرِمَنَّکُمْ شِقاقِی أی لا یکسبنکم خلافی و معاداتی أَنْ یُصِیبَکُمْ من عذاب العاجلة وَ ما قَوْمُ لُوطٍ مِنْکُمْ بِبَعِیدٍ أی هم قریب منکم فی الزمان أو دارهم قریبة من دارکم فیجب أن تتعظوا بهم اسْتَغْفِرُوا أی اطلبوا المغفرة من الله ثم توصلوا إلیها بالتوبة أو استغفروا للماضی و اعزموا فی المستقبل أو استغفروا ثم دوموا علی التوبة أو استغفروا علانیة و أضمروا الندامة فی القلب وَدُودٌ أی محب لهم مرید لمنافعهم أو متودد إلیهم بکثرة إنعامه علیهم ما نَفْقَهُ أی ما نفهم عنک معنی کثیر من کلامک أو لا نقبل کثیرا منه و لا نعمل به ضَعِیفاً أی ضعیف البدن أو ضعیف البصر أو مهینا و قیل کان علیه السلام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أن النبی هل یجوز أن یکون أعمی فقیل لا یجوز لأن ذلک ینفر و قیل یجوز أن لا یکون فیه تنفیر و یکون بمنزلة سائر العلل و الأمراض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رَهْطُکَ لَرَجَمْناکَ أی و لو لا حرمة عشیرتک لقتلناک بالحجارة و قیل معناه لشتمناک و سببناک وَ ما أَنْتَ عَلَیْنا بِعَزِیزٍ أی لم ندع قتلک لعزتک علینا و لکن لأجل قومک ظِهْرِیًّا أی اتخذتم الله وراء ظهورکم یعنی نسیتموه </w:t>
      </w:r>
      <w:r>
        <w:rPr>
          <w:rStyle w:val="FootnoteAnchor"/>
          <w:rtl w:val="true"/>
        </w:rPr>
        <w:footnoteReference w:id="1556"/>
      </w:r>
      <w:r>
        <w:rPr>
          <w:rFonts w:ascii="IRNazanin" w:hAnsi="IRNazanin" w:eastAsia="IRNazanin"/>
          <w:color w:val="111111"/>
          <w:sz w:val="28"/>
          <w:sz w:val="28"/>
          <w:szCs w:val="28"/>
          <w:rtl w:val="true"/>
          <w:lang w:bidi="fa-IR"/>
        </w:rPr>
        <w:t>و قیل الهاء عائدة إلی ما جاء به شعیب عَلی مَکانَتِکُمْ أی علی حالتکم هذه و هذا تهدید فی صورة الأمر إِنِّی عامِلٌ علی ما أمرنی ربی و قیل إنی عامل علی ما أنا علیه من الإنذار وَ ارْتَقِبُوا أی انتظروا ما وعدکم ربکم من العذاب إنی معکم منتظر لذلک أو انتظروا مواعید الشیطان و أنا أنتظر مواعید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الْعَبْدِ الصَّالِحِ وَ ارْتَقِبُوا إِنِّی مَعَکُمْ رَقِیبٌ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الصَّیْحَةُ صاح بهم جبرئیل صیحة فماتوا قال البلخی یجوز أن تکون الصیحة صیحة علی الحقیقة کما روی و یجوز أن یکون ضربا من العذاب تقول العرب صاح الزمان </w:t>
      </w:r>
      <w:bookmarkStart w:id="1394" w:name="pg13749_126883"/>
    </w:p>
    <w:p>
      <w:pPr>
        <w:pStyle w:val="BookText"/>
        <w:rPr/>
      </w:pPr>
      <w:bookmarkEnd w:id="1394"/>
      <w:r>
        <w:rPr>
          <w:rFonts w:ascii="IRNazanin" w:hAnsi="IRNazanin" w:eastAsia="IRNazanin"/>
          <w:color w:val="111111"/>
          <w:sz w:val="28"/>
          <w:sz w:val="28"/>
          <w:szCs w:val="28"/>
          <w:rtl w:val="true"/>
          <w:lang w:bidi="fa-IR"/>
        </w:rPr>
        <w:t>بهم إذا هلکوا أَلا بُعْداً أی بعدوا من رحمة الله بعدا و قیل أی هلاکا لهم کما هلکت ثمود</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أَصْحابُ الْأَیْکَةِ هم أهل الشجر الذین أرسل إلیهم شعیب و أرسل إلی أهل مدین فأهلکوا بالصیحة و أما أصحاب الأیکة فأهلکوا بالظلة التی احترقوا بنارها و کانوا أصحاب غیاض فعاقبهم الله بالحر سبعة أیام ثم أنشأ سحابة فاستظلوا بها یلتمسون الروح فیها فلما اجتمعوا تحتها أرسل منها صاعقة فاحترقوا جمیعا فَانْتَقَمْنا مِنْهُمْ أی من قوم شعیب و قوم لوط وَ إِنَّهُما لَبِإِمامٍ مُبِینٍ أی إن مدینتی قوم لوط و أصحاب الأیکة بطریق یؤم و یتبع و یهتدی به أو إن حدیث مدینتهما لمکتوب فی اللوح المحفوظ</w:t>
      </w:r>
      <w:r>
        <w:rPr>
          <w:rFonts w:eastAsia="IRNazanin" w:cs="IRNazanin"/>
          <w:color w:val="111111"/>
          <w:sz w:val="28"/>
          <w:szCs w:val="28"/>
          <w:rtl w:val="true"/>
          <w:lang w:bidi="fa-IR"/>
        </w:rPr>
        <w:t xml:space="preserve">. </w:t>
      </w:r>
      <w:r>
        <w:rPr>
          <w:rStyle w:val="FootnoteAnchor"/>
          <w:rtl w:val="true"/>
        </w:rPr>
        <w:footnoteReference w:id="1558"/>
      </w:r>
      <w:r>
        <w:rPr>
          <w:rFonts w:ascii="Amiri" w:hAnsi="Amiri" w:eastAsia="Amiri" w:cs="Amiri"/>
          <w:color w:val="111111"/>
          <w:sz w:val="28"/>
          <w:sz w:val="28"/>
          <w:szCs w:val="28"/>
          <w:rtl w:val="true"/>
          <w:lang w:bidi="ar-SA"/>
        </w:rPr>
        <w:t>مِنَ الْمُخْسِرِینَ أی من الناقصین للکیل و الوزن بِالْقِسْطاسِ الْمُسْتَقِیمِ أی بالمیزان السوی و الجبلة الخلیقة کِسَفاً أی قطعا و الظلة السحابة التی أظلتهم</w:t>
      </w:r>
      <w:r>
        <w:rPr>
          <w:rFonts w:eastAsia="Amiri" w:cs="Amiri" w:ascii="Amiri" w:hAnsi="Amiri"/>
          <w:color w:val="111111"/>
          <w:sz w:val="28"/>
          <w:szCs w:val="28"/>
          <w:rtl w:val="true"/>
          <w:lang w:bidi="ar-SA"/>
        </w:rPr>
        <w:t xml:space="preserve">. </w:t>
      </w:r>
      <w:r>
        <w:rPr>
          <w:rStyle w:val="FootnoteAnchor"/>
          <w:rtl w:val="true"/>
        </w:rPr>
        <w:footnoteReference w:id="1559"/>
      </w:r>
      <w:r>
        <w:rPr>
          <w:rFonts w:ascii="IRNazanin" w:hAnsi="IRNazanin" w:eastAsia="IRNazanin"/>
          <w:color w:val="111111"/>
          <w:sz w:val="28"/>
          <w:sz w:val="28"/>
          <w:szCs w:val="28"/>
          <w:rtl w:val="true"/>
          <w:lang w:bidi="fa-IR"/>
        </w:rPr>
        <w:t xml:space="preserve">وَ ما کُنْتَ ثاوِیاً أی مقیما فی قوم شعیب فتقرأ علی أهل مکة خبرهم و لکنا أرسلنا و أنزلنا علیک هذه الأخبار و لو لا ذلک لما علمتها أو أنک لم تشاهد قصص الأنبیاء و لا تلیت علیک و لکنا أوحیناها إلیک فیدل ذلک علی صحة نبوتک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مردم مدین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برادرشان شعیب را به سوی مدین فرستادیم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این که مدین، نام 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نام پسر ابراهیم علیه السلام است که آن قبیله به او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بن توبه بن مدین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شعیب بن نویب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نسب شعیب علیه السلام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بن نویب بن عیا بن مدین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در محبر نیز همین طور می گوید، در عین حال در آن، بویب بن عیفا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بن صیفون بن عنقا بن ثابت بن مدین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که برخی معتقدند شعیب از فرزندان ابراهیم علیه السلام نبوده است، بلکه از فرزندان یکی از کسانی بود که به ابراهیم علیه السلام ایمان آورد و از او در دینش پیروی کرد و با او به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پسر دختر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مادربزرگ شعیب، دختر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نام شعیب، یترون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بن صفوان بن عیفا بن نابت بن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آنچه پیشتر از مسعودی نقل کردیم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 که او از فرزندان نابت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الکامل نیز در پایان کتاب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شعیب بن میکیل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طبری، میکائیل و در عرائس، شعیب بن میکائیل بن یشجر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به سریانی یترون و مادرش میکیل دختر لوط علیه اسلام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یشجب بن مدین بن ابراهیم علیه السلام و مادر میکیل دختر لوط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به دلیل بررسی خوب از قومش که بیشه نشین بودند، خطیب الانبیا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دو بار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سوی مدین و بار دیگر به سوی بیشه نشینان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پیمانه و ترازو را تمام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معاملات، حقوق مردم را به طور کامل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مردم را کم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حقوقشان را نقض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پس از اصلاح آن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خداوند، زمین را با امر و نهی و فرستادن پیامبران اصلاح کرد در زمین گناه نکنید و اعمال حرام را حلال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ایمان نیاوردن فساد نکنید که خداوند، کِشت ها و نسل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آنان بر سر راه کسانی که به منظور ایمان آوردن، آهنگ شعیب می کردند، می نشستند و با تهدیدشان به قتل، آنان را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است که آنان راه زنی می کردند و خداوند، آنان را از این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این است که یعنی بر سر هیچ یک از راه های دین ننشینید و با ایراد شبهه خواستار انحراف در آن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راه خدا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خدا منع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ایمان به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ایمان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بسیار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شمارتان را بسیار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مدین بن ابراهیم علیه السلام با دختر لوط علیه السلام ازدواج کرد و صاحب فرزند شد تا این که فرزندانش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پس از آن که آنان را نیازمند کرد توانگر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فسادکاران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فرجام کار قوم عاد، ثمود و لوط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کیش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شعیب علیه السلام پیش از آن بر کیش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لفظ بازگشت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دین خود را در میان آنان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آنان از بازگشت، قوم او بود، اما او را در خطاب قرار دادن در زمره آنان وارد کردند یا این که مقصودشان از بازگشت، آغاز از باب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ما را هر چند در ورود به دینتان کراهت داشته باشیم در کیشتان وارد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به خدا دروغ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کیش شما بازگردیم و حلال شما را حلال و حرام شما را حرام بشماریم و آن را پس از آن که خداوند، ما را از آن کیش با اقامه دلیل و روشن ساختن حقیقت نجات داد به خداوند متعال نسبت دهیم، در آنچه شما را به آن خوانده ایم به خدا دروغ بسته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سزاوار نیست که به آن بازگردیم مگر آن که خدا پروردگار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مقصود از کیش، شریعت است نه آنچه به اعتقاد به خداوند سبحان و صفاتش باز می گردد و این که در شریعتشان چیزهایی است که جایز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خداوند را در آن چیز ها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گویا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سزاوار نیست که به کیش شما بازگردیم مگر این که خدا بخواهد ما او را در آن کیش عبادت کنیم و شریعت ما را منسوخ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است که او آنچه نمی باشد را به چیزی مشروط کرده که از باب معبود قرار دادن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بهشت درنمی‌آیند مگر آنکه شتر در سوراخ سوزن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این که مگر اینکه خدا بخواهد که شما بتوانید ما را مجبور کنید و بین شما و او را آزاد گذارد و ما با اکراه و اجبار به اظهار کردن آن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این است که هاء در فیها به دِه بر می گردد یعنی ما از دِه بیرون خواهیم رفت و تنها در صورتی باز می گردیم که خداوند، وعده غلبه و پیروزی ما بر شما را بخواهد و ما به دِه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این است که یعنی مگر این که خداوند بخواهد شما را به حقیقت بازگرداند و همه در یک کیش گرد هم آییم؛ زیرا او وقتی در حکایت سخن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کیش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بود که یا همگی بر یک کیش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نیکو بود که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خداوند بخواهد تا ما را در یک کیش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پیروزی بر شما و در تمام کار 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داوری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پرسشی از سوی شعیب علیه السلام و تمایلی از سوی او از باب بریدن از همه چیز و توجه به خداست و می خواهد که خداوند متعال میان او و قومش به حق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واضح است که خداوند ناگزیر همین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و قوممان پرده بردار و روشن ساز که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شتابزدگی ای از سوی شعیب علیه السلام برای پیروزی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داوران و حکم کنندان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قطعاً زیانکارید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منزله کسی هستید که سرمایه اش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به معنای مغبون شدگان و برخی به معنای نابود شدگان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مردند و به رو درافتادند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خود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هرگز در آن دیار سکونت نکردند؛ زیرا نابود شده طوری است که گویی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روی آوردن عذاب به سوی آنان را دید به مانند رویگرداندن فرد ناامید از آنان روی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چگونه دریغ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غمگین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گروهی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این که شایسته عذاب بودند عذاب بر آنان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می بینم در ارزانیِ قیمت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نعمت، مال و زیور آلات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گرانی، افزایش قیمت و از بین رفتن نعمت بر حذر داشت یا این که یعنی شما را در اموال بسیار و فراخی معیشت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کاستن از پیمانه و وزن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که عذابش همه کافران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حلالی که پس از کامل دادن پیمانه و وزن برایتان باقی می ماند از کاستن و کم فروشی بهتر و شرط ایمان است؛ زیرا اگر آنان، مؤمن به خدا باشند درستی این سخن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گذاشتن نعمت برای شما توسط خداوند بهتر از سودی است که از راه کم فروشی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معنای آن را اطاعت خداوند می 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احتمال دیگری را به این احتمالات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به معنای درگذشتن خداوند از شما و رحم کردنش به شماست پس از آن که شایسته عذاب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کشتار برای عربهای در حال جنگ با یکدیگر دشوار شود و اوضاعشان سخت گردد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البقیه، البقیه یعنی ما بقیه را برای شما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اینجا هم معنای اِبقا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نظر برخی نیز به معنای روزی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بر شما نگاهبان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بخواهد که نعمت های خود را از شما بگیرد من نمی توانم آنها را برایتان نگهدارم یا این که من نگاهبان اعمالتان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من ابلاغ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تو به تو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دلیلشان برای گفتن این سخن آن بود که شعیب علیه السلام بسیار نماز می گزارد و هنگام نماز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بازدارنده از بدی و نهی کننده از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تو که مدعی هستی به خوبی امر و از بدی نهی می کند تو را به این کار دستور داده است؟ این تفسیر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دینت تو را به ترک دین گذشتگان دستور می دهد؟ نماز، کنایه از دین، آمده است؛ زیرا نماز از بزرگترین امور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مطلب را از باب تمسخر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آیا به ما دستور می دهی تا از تصرف در اموالمان به طور دلخواه دست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نهی از کم فروشی و دستور به کامل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شعیب علیه السلام آنان را از تکه تکه کردن درهم ها و دینارها نهی فرموده بود و مقصودشان از آن سخن همین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پروردگارم دلیل روشنی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علم و نبوّتی است که خداوند به شعیب علیه السلام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من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مال حلالی است که خداوند به شعیب علیه السلام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محذوف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نعمت دادن می توانم در وحی او خیانت ورزم و با امر و نهیش مخالفت ورزم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با شما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خواهم مرتکب چیزی شوم که شما را از آن نهی می کنم تا بدین وسیله مستبد گردم و اگر به نفعم بود آن را برگزینم و با این که شما را از آن نهی می کنم خود از آن روی بر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زیداً إِلی کَذا یعنی آهنگ فلان چیز کردم در حالی که زید از آن رویگردان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بر عکس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قصدی جز</w:t>
      </w:r>
    </w:p>
    <w:p>
      <w:pPr>
        <w:pStyle w:val="BookText"/>
        <w:rPr/>
      </w:pPr>
      <w:r>
        <w:rPr>
          <w:rFonts w:ascii="IRNazanin" w:hAnsi="IRNazanin" w:eastAsia="IRNazanin"/>
          <w:color w:val="111111"/>
          <w:sz w:val="28"/>
          <w:sz w:val="28"/>
          <w:szCs w:val="28"/>
          <w:rtl w:val="true"/>
          <w:lang w:bidi="fa-IR"/>
        </w:rPr>
        <w:t>اصلاح شما با امر به معروف و نهی از منکر ندارم و آن تا زمانی است که توانایی اصلاح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اصلاح را در میان شما می یافتم شما را نهی نمی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توفیق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حق و هدایت تنها با هدایت و یاری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طبرسی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معاد به سوی خدا باز می گردم یا با عمل و نیّتم به سوی خدا باز می گردم یعنی همه اعمال من به خاطر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شما با من شما را بدان جا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و دشمنی با آن باعث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لوط از شما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از نظر زمانی به شما نزدیکند یا منزلشان به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پند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خداوند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توبه به آن آمرزش دست یابید یا به دلیل گذشته آمرزش بخواهید و در آینده عزم راسخ داشته باشید یا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توبه استوار بمانید یا آشکارا آمرزش بخواهید و پشیمانی را در دلتان پنهان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آنان و خواهان منافعشان است یا با دادن نعمت فراوان به آنان اظهار دوستی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بسیاری از سخن تو را نمی فهمیم یا بسیاری از آن را نمی پذیریم و به آن عمل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بدن ضعیف یا دارای دیدگانی با نور ضعیف یا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شعیب علیه السلام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آیا جایز است پیامبر نابینا باشد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جایز نیست؛ زیرا نابینا بودن باعث تنفر و دوری مردم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اگر باعث تنفر نشود و به منزله دیگر بیماری ها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عشیره تو نبود قطعا سنگسارت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حرمت عشیره ات نبود تو را با سنگ می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مورد شماتت قرار داده و به تو ناسزا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بر ما پیروز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دلیل عزیز بودنت برایمان نیست که تو را نمی کشیم، بلکه دلیلش قومت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پشت سرتان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 را فراموش کرده 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شما دستور خداوند سبحان را پشت سرتان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معروفی در زبان عرب هاست که مردی از آنان به کسی که برآورده کردن خواسته اش را از یاد برده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را پشت سرت قرار 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برخی دیگر می گویند که هاء در آیه به آن چیزی بر می گردد که شعیب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امکانات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تهدیدی به شکل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به 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هشدار دادنی که بر عهده من است عمل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عذابی باشید که پروردگارتان به شما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منتظر آن هستم یا منتظر وعده های شیطان بمانید و من منتظر وعده های خداوند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صبر و انتظار فرج،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آن بنده درستکار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فریادی کشید و آنان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آن فریاد، همان طور که در روایت آمده است به معنای حقیقی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آن فریاد، نوعی از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الزَّمانُ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بِهِم یعنی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از رحمت خداوند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بر آنان، همان طور که قوم ثمود نابود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بیشه نشینانی بوند که شعیب علیه السلام به سوی آنان و به سوی اهل مدین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 با فریاد نابود شدند، اما اهل ایکه با سایه ای که در آتشش سوختند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هفت روز با گرما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ابری را ایجاد کرد و آنان به منظور آسایش به سایه اش پناه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زیر آن گرد آمدند خداوند، آذرخشی را از آن ابر به سویشان فرستاد و همگی آتش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قوم شعیب و</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شهر قوم لوط و بیشه نشینان بر سر راهی است که مردم به وسیله آن هدایت و رهنمون می شوند یا این که داستان شهرهای آن دو قوم در لوح محفوظ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از پیمانه و وزن می 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ترازوی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ترازویی که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ابری که بر آنان سایه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بدین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عدالتی که ستمی در آن نباشد یعنی کامل و تمام وزن کنید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مقیم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در میان قوم شعیب مقیم نبودی تا خبر آنان را برای اهل مکه بازگو کنی، بلکه ما این اخبار را بر تو فرستادیم و نازل کردیم و اگر نازل نمی کردیم تو نمی دانستی یا این که تو داستان های پیامبران را مشاهده نکرده ای یا کسی آنها را برای تو نخوانده است، بلکه ما آنها را به تو وحی کردیم تا آن، دلیلی بر درستی نبوّتت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95" w:name="__RefHeading___Toc1839711_1468164448"/>
      <w:bookmarkStart w:id="1396" w:name="_Toc586"/>
      <w:bookmarkEnd w:id="1395"/>
      <w:r>
        <w:rPr>
          <w:rtl w:val="true"/>
        </w:rPr>
        <w:t>الأخبار</w:t>
      </w:r>
      <w:bookmarkEnd w:id="1396"/>
    </w:p>
    <w:p>
      <w:pPr>
        <w:pStyle w:val="Heading5"/>
        <w:numPr>
          <w:ilvl w:val="4"/>
          <w:numId w:val="1"/>
        </w:numPr>
        <w:rPr/>
      </w:pPr>
      <w:bookmarkStart w:id="1397" w:name="__RefHeading___Toc1839713_1468164448"/>
      <w:bookmarkStart w:id="1398" w:name="_Toc587"/>
      <w:bookmarkEnd w:id="1397"/>
      <w:r>
        <w:rPr>
          <w:rtl w:val="true"/>
        </w:rPr>
        <w:t>«</w:t>
      </w:r>
      <w:r>
        <w:rPr/>
        <w:t>1</w:t>
      </w:r>
      <w:r>
        <w:rPr>
          <w:rtl w:val="true"/>
        </w:rPr>
        <w:t>»</w:t>
      </w:r>
      <w:bookmarkEnd w:id="139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الطَّالَقَانِیُّ عَنْ عُمَرَ بْنِ یُوسُفَ بْنِ سُلَیْمَانَ عَنِ الْقَاسِمِ بْنِ إِبْرَاهِیمَ الرَّقِّیِّ عَنْ مُحَمَّدِ بْنِ أَحْمَدَ بْنِ مَهْدِیٍّ الرَّقِّیِّ عَنْ عَبْدِ الرَّزَّاقِ عَنْ مَعْمَرٍ عَنِ الزُّهْرِیِّ عَنْ أَنَسٍ قَالَ قَالَ رَسُولُ اللَّهِ صلی الله علیه و آله بَکَی شُعَیْبٌ علیه السلام مِنْ حُبِّ اللَّهِ عَزَّ وَ جَلَّ حَتَّی عَمِیَ فَرَدَّ اللَّهُ عَزَّ وَ جَلَّ عَلَیْهِ بَصَرَهُ ثُمَّ بَکَی حَتَّی عَمِیَ فَرَدَّ اللَّهُ عَلَیْهِ بَصَرَهُ ثُمَّ بَکَی حَتَّی عَمِیَ فَرَدَّ اللَّهُ عَلَیْهِ بَصَرَهُ فَلَمَّا کَانَتِ الرَّابِعَةُ أَوْحَی اللَّهُ إِلَیْهِ یَا شُعَیْبُ إِلَی مَتَی یَکُونُ هَذَا أَبَداً مِنْکَ إِنْ یَکُنْ هَذَا خَوْفاً مِنَ النَّارِ فَقَدْ آجَرْتُکَ</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 xml:space="preserve">وَ إِنْ یَکُنْ شَوْقاً إِلَی الْجَنَّةِ فَقَدْ أَبَحْتُکَ فَقَالَ </w:t>
      </w:r>
      <w:bookmarkStart w:id="1399" w:name="pg13749_126884"/>
    </w:p>
    <w:p>
      <w:pPr>
        <w:pStyle w:val="BookText"/>
        <w:rPr/>
      </w:pPr>
      <w:bookmarkEnd w:id="1399"/>
      <w:r>
        <w:rPr>
          <w:rFonts w:ascii="Amiri" w:hAnsi="Amiri" w:eastAsia="Amiri" w:cs="Amiri"/>
          <w:color w:val="111111"/>
          <w:sz w:val="28"/>
          <w:sz w:val="28"/>
          <w:szCs w:val="28"/>
          <w:rtl w:val="true"/>
          <w:lang w:bidi="ar-SA"/>
        </w:rPr>
        <w:t xml:space="preserve">إِلَهِی وَ سَیِّدِی أَنْتَ تَعْلَمُ أَنِّی مَا بَکَیْتُ خَوْفاً مِنْ نَارِکَ وَ لَا شَوْقاً إِلَی جَنَّتِکَ وَ لَکِنْ عَقَدَ حُبُّکَ عَلَی قَلْبِی فَلَسْتُ أَصْبِرُ أَوْ أَرَاکَ فَأَوْحَی اللَّهُ جَلَّ جَلَالُهُ إِلَیْهِ أَمَّا إِذَا کَانَ هَذَا هَکَذَا فَمِنْ أَجْلِ هَذَا سَأُخْدِمُکَ کَلِیمِی مُوسَی بْنَ عِمْرَانَ قَالَ الصَّدُوقُ رَضِیَ اللَّهُ عَنْهُ یَعْنِی بِذَلِکَ لَا أَزَالُ أَبْکِی أَوْ أَرَاکَ قَدْ قَبِلْتَنِی حَبِیباً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از عشق خداوند عزوجل آن قدر گریست تا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نور دیدگاننش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گریست تا نابینا شد و خداوند عزوجل نور دیدگانش را دوباره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تا این که نابینا شد و خداوند، نور دیدگانش را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چهارم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تا کِی می خواهی به این کار ادامه دهی؟ تا ابد؟ اگر گریه ات به دلیل ترس از آتش است تو را نجات می دهم و اگر به دلیل اشتیاق به بهشت است تو را مجاز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ای خدا و سرور من، تو می دانی که من به دلیل ترس از آتش جهنم و یا به دلیل اشتیاق به بهشت گریه نکردم، بلکه عشق تو به دلم بسته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توانم تا دیدنت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تو را به خدمت کلیم خود موسی بن عمران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شعیب علیه السلام این است که من پیوسته گریه می کنم تا ببینم تو مرا به عنوان دوستدار خود پذیرفته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1839715_1468164448"/>
      <w:bookmarkStart w:id="1401" w:name="_Toc588"/>
      <w:bookmarkEnd w:id="1400"/>
      <w:r>
        <w:rPr>
          <w:rtl w:val="true"/>
        </w:rPr>
        <w:t>بیان</w:t>
      </w:r>
      <w:bookmarkEnd w:id="1401"/>
    </w:p>
    <w:p>
      <w:pPr>
        <w:pStyle w:val="BookText"/>
        <w:rPr/>
      </w:pPr>
      <w:r>
        <w:rPr>
          <w:rFonts w:ascii="IRNazanin" w:hAnsi="IRNazanin" w:eastAsia="IRNazanin"/>
          <w:color w:val="111111"/>
          <w:sz w:val="28"/>
          <w:sz w:val="28"/>
          <w:szCs w:val="28"/>
          <w:rtl w:val="true"/>
          <w:lang w:bidi="fa-IR"/>
        </w:rPr>
        <w:t xml:space="preserve">کلمة أو بمعنی إلی أن أو إلا أن أی إلی أن یحصل لی غایة العرفان و الإیقان المعبر عنها بالرؤیة و هی رؤیة القلب لا البصر و الحاصل طلب کمال المعرفة بحسب الاستعداد و القابلیة و الوسع و الطاقة </w:t>
      </w:r>
      <w:r>
        <w:rPr>
          <w:rStyle w:val="FootnoteAnchor"/>
          <w:rtl w:val="true"/>
        </w:rPr>
        <w:footnoteReference w:id="1563"/>
      </w:r>
      <w:r>
        <w:rPr>
          <w:rFonts w:ascii="IRNazanin" w:hAnsi="IRNazanin" w:eastAsia="IRNazanin"/>
          <w:color w:val="111111"/>
          <w:sz w:val="28"/>
          <w:sz w:val="28"/>
          <w:szCs w:val="28"/>
          <w:rtl w:val="true"/>
          <w:lang w:bidi="fa-IR"/>
        </w:rPr>
        <w:t>و قد مضی توضیح ذلک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 این که یا مگر این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نهایت عرفان و یقین که از آن به دیدن تعبیر می شود، برایم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دیدن، دیدن دل است نه دیدن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مقصود، درخواست معرفت کامل بر طبق توانایی، قابلیت، گنجایش و توان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احتمال دارد که کنایه از مرگ باشد یعنی تا این که بمیرم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توضیح این مطلب در کتاب توحید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1839717_1468164448"/>
      <w:bookmarkStart w:id="1403" w:name="_Toc589"/>
      <w:bookmarkEnd w:id="1402"/>
      <w:r>
        <w:rPr>
          <w:rtl w:val="true"/>
        </w:rPr>
        <w:t>«</w:t>
      </w:r>
      <w:r>
        <w:rPr/>
        <w:t>2</w:t>
      </w:r>
      <w:r>
        <w:rPr>
          <w:rtl w:val="true"/>
        </w:rPr>
        <w:t>»</w:t>
      </w:r>
      <w:bookmarkEnd w:id="1403"/>
    </w:p>
    <w:p>
      <w:pPr>
        <w:pStyle w:val="BookText"/>
        <w:rPr/>
      </w:pPr>
      <w:r>
        <w:rPr>
          <w:rFonts w:ascii="Amiri" w:hAnsi="Amiri" w:eastAsia="Amiri" w:cs="Amiri"/>
          <w:color w:val="111111"/>
          <w:sz w:val="28"/>
          <w:sz w:val="28"/>
          <w:szCs w:val="28"/>
          <w:rtl w:val="true"/>
          <w:lang w:bidi="ar-SA"/>
        </w:rPr>
        <w:t xml:space="preserve">فس، تفسیر القمی بَعَثَ اللَّهُ شُعَیْباً إِلَی مَدْیَنَ وَ هِیَ قَرْیَةٌ عَلَی طَرِیقِ الشَّامِ فَلَمْ یُؤْمِنُوا بِهِ وَ حَکَی اللَّهُ قَوْلَهُمْ قالُوا یا شُعَیْبُ أَ صَلاتُکَ تَأْمُرُکَ أَنْ نَتْرُکَ ما یَعْبُدُ آباؤُنا إِلَی قَوْلِهِ الْحَلِیمُ الرَّشِیدُ قَالَ قَالُوا إِنَّکَ لَأَنْتَ السَّفِیهُ الْجَاهِلُ فَحَکَی اللَّهُ عَزَّ وَ جَلَّ قَوْلَهُمْ إِنَّکَ لَأَنْتَ الْحَلِیمُ الرَّشِیدُ وَ إِنَّمَا أَهْلَکَهُمُ اللَّهُ تَعَالَی بِنَقْصِ الْمِکْیَالِ وَ الْمِیزَانِ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 را به سوی مدین که دِهی بر سر راه شام بود فرستاد، اما آنان به او امان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سخنشان را این طور حکایت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فرزانه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سفیه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سخنشان را این طور حکایت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تو بردبار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تنها به دلیل کم فروشی شان آنان را نابود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1839719_1468164448"/>
      <w:bookmarkStart w:id="1405" w:name="_Toc590"/>
      <w:bookmarkEnd w:id="1404"/>
      <w:r>
        <w:rPr>
          <w:rtl w:val="true"/>
        </w:rPr>
        <w:t>بیان</w:t>
      </w:r>
      <w:bookmarkEnd w:id="1405"/>
    </w:p>
    <w:p>
      <w:pPr>
        <w:pStyle w:val="BookText"/>
        <w:rPr/>
      </w:pPr>
      <w:r>
        <w:rPr>
          <w:rFonts w:ascii="IRNazanin" w:hAnsi="IRNazanin" w:eastAsia="IRNazanin"/>
          <w:color w:val="111111"/>
          <w:sz w:val="28"/>
          <w:sz w:val="28"/>
          <w:szCs w:val="28"/>
          <w:rtl w:val="true"/>
          <w:lang w:bidi="fa-IR"/>
        </w:rPr>
        <w:t>قال البیضاوی فی قوله تعالی إِنَّکَ لَأَنْتَ الْحَلِیمُ الرَّشِیدُ تحکموا به و قصدوا وصفه بضد ذلک أو عللوا إنکار ما سمعوا منه و استبعادهم بأنه موسوم بالحلم و الرشد المانعین عن المبادرة إلی أمثال ذلک انتهی</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 xml:space="preserve">أقول ما ذکر فی تفسیر علی بن إبراهیم غیر الوجهین و حاصله أنه تعالی عبر عما قالوه بضد قولهم إیماء إلی أن ما قالوه مما لا یمکن ذکره لاستهجانه و رکاکته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بردبار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سخره گرفتند و مقصودشان این بود که او را با عکس این سخن وصف کنند یا این که برای انکار و بعید شمردن آنچه شنیده بودند این طور دلیل آوردند که او بردبار و فرزانه است و این دو صفت، مانع از گفتن چنین سخنانی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بیضاوی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تفسیر علی بن ابراهیم آمده غیر از این دو وجه است و خلاصه اش این است که خداوند متعال عکس سخن آنان را بیان کرد تا اشاره کند به این که سخنشان آن قدر زشت و رکیک بود که نمی شد بر زبان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احتمال دارد که آنان این سخن را از باب استفهام انکاری گفته اند تا به او بگویند که چنین سخنی از سوی یک بردبار فرزانه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گویی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گفتن این سخنان بردبار و فرزانه ای؟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839721_1468164448"/>
      <w:bookmarkStart w:id="1407" w:name="_Toc591"/>
      <w:bookmarkEnd w:id="1406"/>
      <w:r>
        <w:rPr>
          <w:rtl w:val="true"/>
        </w:rPr>
        <w:t>«</w:t>
      </w:r>
      <w:r>
        <w:rPr/>
        <w:t>3</w:t>
      </w:r>
      <w:r>
        <w:rPr>
          <w:rtl w:val="true"/>
        </w:rPr>
        <w:t>»</w:t>
      </w:r>
      <w:bookmarkEnd w:id="140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إِنَّا لَنَراکَ فِینا ضَعِیفاً وَ قَدْ کَانَ ضَعُفَ بَصَرُهُ وَ ارْتَقِبُوا أَیِ انْتَظِرُوا </w:t>
      </w:r>
      <w:bookmarkStart w:id="1408" w:name="pg13749_126885"/>
    </w:p>
    <w:p>
      <w:pPr>
        <w:pStyle w:val="BookText"/>
        <w:rPr/>
      </w:pPr>
      <w:bookmarkEnd w:id="1408"/>
      <w:r>
        <w:rPr>
          <w:rFonts w:ascii="Amiri" w:hAnsi="Amiri" w:eastAsia="Amiri" w:cs="Amiri"/>
          <w:color w:val="111111"/>
          <w:sz w:val="28"/>
          <w:sz w:val="28"/>
          <w:szCs w:val="28"/>
          <w:rtl w:val="true"/>
          <w:lang w:bidi="ar-SA"/>
        </w:rPr>
        <w:t>فَبَعَثَ اللَّهُ عَلَیْهِمْ صَیْحَةً فَمَاتُوا</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وَ ما کُنْتَ ثاوِیاً أَیْ بَاقِیاً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واقعا تو را در میان خود ضعیف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دیدگان ضعیفی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خداوند، فریادی را به سویشان فرستاد و آنان 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مقیم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 نبودی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1839723_1468164448"/>
      <w:bookmarkStart w:id="1410" w:name="_Toc592"/>
      <w:bookmarkEnd w:id="1409"/>
      <w:r>
        <w:rPr>
          <w:rtl w:val="true"/>
        </w:rPr>
        <w:t>«</w:t>
      </w:r>
      <w:r>
        <w:rPr/>
        <w:t>4</w:t>
      </w:r>
      <w:r>
        <w:rPr>
          <w:rtl w:val="true"/>
        </w:rPr>
        <w:t>»</w:t>
      </w:r>
      <w:bookmarkEnd w:id="1410"/>
    </w:p>
    <w:p>
      <w:pPr>
        <w:pStyle w:val="BookText"/>
        <w:rPr/>
      </w:pPr>
      <w:r>
        <w:rPr>
          <w:rFonts w:ascii="Amiri" w:hAnsi="Amiri" w:eastAsia="Amiri" w:cs="Amiri"/>
          <w:color w:val="111111"/>
          <w:sz w:val="28"/>
          <w:sz w:val="28"/>
          <w:szCs w:val="28"/>
          <w:rtl w:val="true"/>
          <w:lang w:bidi="ar-SA"/>
        </w:rPr>
        <w:t>فس، تفسیر القمی فَکَذَّبُوهُ قَالَ قَوْمُ شُعَیْبٍ فَأَخَذَهُمْ عَذابُ یَوْمِ الظُّلَّةِ قَالَ یَوْمُ حَرٍّ وَ سَمَائِمَ</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قَوْلُهُ أَصْحابُ الْأَیْکَةِ الْأَیْکَةُ الْغَیْضَةُ مِنَ الشَّجَرِ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شعیب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گرما و باد های گرم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1839725_1468164448"/>
      <w:bookmarkStart w:id="1412" w:name="_Toc593"/>
      <w:bookmarkEnd w:id="1411"/>
      <w:r>
        <w:rPr>
          <w:rtl w:val="true"/>
        </w:rPr>
        <w:t>بیان</w:t>
      </w:r>
      <w:bookmarkEnd w:id="1412"/>
    </w:p>
    <w:p>
      <w:pPr>
        <w:pStyle w:val="BookText"/>
        <w:rPr/>
      </w:pPr>
      <w:r>
        <w:rPr>
          <w:rFonts w:ascii="IRNazanin" w:hAnsi="IRNazanin" w:eastAsia="IRNazanin"/>
          <w:color w:val="111111"/>
          <w:sz w:val="28"/>
          <w:sz w:val="28"/>
          <w:szCs w:val="28"/>
          <w:rtl w:val="true"/>
          <w:lang w:bidi="fa-IR"/>
        </w:rPr>
        <w:t xml:space="preserve">قال البیضاوی أَصْحابُ الْأَیْکَةِ هم قوم شعیب کانوا یسکنون الغیضة فبعثه الله إلیهم فکذبوه فأهلکوا بالظلة و الأیکة الشجر المتکاثفة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نشینان همان قوم شعیب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بیشه زندگی می کردند و خداوند، شعیب علیه السلام را به سویشان فرستاد آنان او را تکذیب کردند و با ابر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أَیکَه به معنای درختان انبوه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839727_1468164448"/>
      <w:bookmarkStart w:id="1414" w:name="_Toc594"/>
      <w:bookmarkEnd w:id="1413"/>
      <w:r>
        <w:rPr>
          <w:rtl w:val="true"/>
        </w:rPr>
        <w:t>«</w:t>
      </w:r>
      <w:r>
        <w:rPr/>
        <w:t>5</w:t>
      </w:r>
      <w:r>
        <w:rPr>
          <w:rtl w:val="true"/>
        </w:rPr>
        <w:t>»</w:t>
      </w:r>
      <w:bookmarkEnd w:id="1414"/>
    </w:p>
    <w:p>
      <w:pPr>
        <w:pStyle w:val="BookText"/>
        <w:rPr/>
      </w:pPr>
      <w:r>
        <w:rPr>
          <w:rFonts w:ascii="Amiri" w:hAnsi="Amiri" w:eastAsia="Amiri" w:cs="Amiri"/>
          <w:color w:val="111111"/>
          <w:sz w:val="28"/>
          <w:sz w:val="28"/>
          <w:szCs w:val="28"/>
          <w:rtl w:val="true"/>
          <w:lang w:bidi="ar-SA"/>
        </w:rPr>
        <w:t xml:space="preserve">مع، معانی الأخبار أَبِی عَنْ سَعْدٍ عَنْ سَلَمَةَ بْنِ الْخَطَّابِ عَنْ إِبْرَاهِیمَ بْنِ مُحَمَّدٍ الثَّقَفِیِّ عَنْ إِبْرَاهِیمَ بْنِ مَیْمُونٍ عَنْ مُصْعَبِ بْنِ سَعْدٍ عَنِ الْأَصْبَغِ عَنْ عَلِیٍّ علیه السلام فِی قَوْلِ اللَّهِ عَزَّ وَ جَلَّ وَ قالُوا رَبَّنا عَجِّلْ لَنا قِطَّنا قَبْلَ یَوْمِ الْحِسابِ قَالَ نَصِیبَهُمْ مِنَ الْعَذَابِ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پروردگارا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بهره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بهره شان از عذاب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1839729_1468164448"/>
      <w:bookmarkStart w:id="1416" w:name="_Toc595"/>
      <w:bookmarkEnd w:id="1415"/>
      <w:r>
        <w:rPr>
          <w:rtl w:val="true"/>
        </w:rPr>
        <w:t>إیضاح</w:t>
      </w:r>
      <w:bookmarkEnd w:id="1416"/>
    </w:p>
    <w:p>
      <w:pPr>
        <w:pStyle w:val="BookText"/>
        <w:rPr/>
      </w:pPr>
      <w:r>
        <w:rPr>
          <w:rFonts w:ascii="IRNazanin" w:hAnsi="IRNazanin" w:eastAsia="IRNazanin"/>
          <w:color w:val="111111"/>
          <w:sz w:val="28"/>
          <w:sz w:val="28"/>
          <w:szCs w:val="28"/>
          <w:rtl w:val="true"/>
          <w:lang w:bidi="fa-IR"/>
        </w:rPr>
        <w:t xml:space="preserve">قال البیضاوی أی قسطنا من العذاب الذی توعدنا به أو الجنة التی تعد المؤمنین و هو من قطه إذا قطعه و یقال للصحیفة الجائزة قط لأنها قطعة من القرطاس و قد فسر بها أی عجل لنا صحیفة أعمالنا ننظر فیها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من از عذابی که به آن هشدار داده شدیم یا بهشتی که به مؤمنان وعده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از قَطَّهُ به معنی آن را برید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دفتر حساب قِطّ می گویند؛ زیرا بریده ای از کاغذ است و به همین معنا نیز تفسیر شده است یعنی دفتر اعمالمان را زودتر برایمان بیاور تا در آن بنگریم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839731_1468164448"/>
      <w:bookmarkStart w:id="1418" w:name="_Toc596"/>
      <w:bookmarkEnd w:id="1417"/>
      <w:r>
        <w:rPr>
          <w:rtl w:val="true"/>
        </w:rPr>
        <w:t>«</w:t>
      </w:r>
      <w:r>
        <w:rPr/>
        <w:t>6</w:t>
      </w:r>
      <w:r>
        <w:rPr>
          <w:rtl w:val="true"/>
        </w:rPr>
        <w:t>»</w:t>
      </w:r>
      <w:bookmarkEnd w:id="1418"/>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الْمُتَوَکِّلِ عَنِ السَّعْدَآبَادِیِّ عَنِ الْبَرْقِیِّ عَنِ ابْنِ مَحْبُوبٍ عَنْ هِشَامٍ عَنْ سَعْدٍ الْإِسْکَافِ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عَمِلَ الْمِکْیَالَ وَ الْمِیزَانَ شُعَیْبٌ النَّبِیُّ علیه السلام عَمِلَهُ بِیَدِهِ فَکَانُوا یَکِیلُونَ وَ یُوفُونَ ثُمَّ إِنَّهُمْ بَعْدُ طَفَّفُوا فِی الْمِکْیَالِ وَ بَخِسُوا فِی الْمِیزَانِ فَأَخَذَتْهُمُ الرَّجْفَةُ فَعُذِّبُوا بِهَا فَأَصْبَحُوا فِی دارِهِمْ جاثِمِینَ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پیمانه و ترازو ساخت شعیب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با دست خود ساخت و آنان پیمانه می کردند و کامل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پیمانه و ترازو کاستند و کم فروشی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زمین‌لرزه آنان را فرو گرفت و در خانه‌هایشان از پا درآمدند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839733_1468164448"/>
      <w:bookmarkStart w:id="1420" w:name="_Toc597"/>
      <w:bookmarkEnd w:id="1419"/>
      <w:r>
        <w:rPr>
          <w:rtl w:val="true"/>
        </w:rPr>
        <w:t>بیان</w:t>
      </w:r>
      <w:bookmarkEnd w:id="142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أی فأخذ قوم شعیب الزلزلة عن الکلبی و قیل أرسل الله علیهم وقدة </w:t>
      </w:r>
      <w:r>
        <w:rPr>
          <w:rStyle w:val="FootnoteAnchor"/>
          <w:rtl w:val="true"/>
        </w:rPr>
        <w:footnoteReference w:id="1574"/>
      </w:r>
      <w:r>
        <w:rPr>
          <w:rFonts w:ascii="IRNazanin" w:hAnsi="IRNazanin" w:eastAsia="IRNazanin"/>
          <w:color w:val="111111"/>
          <w:sz w:val="28"/>
          <w:sz w:val="28"/>
          <w:szCs w:val="28"/>
          <w:rtl w:val="true"/>
          <w:lang w:bidi="fa-IR"/>
        </w:rPr>
        <w:t xml:space="preserve">و حرا شدیدا فأخذ بأنفاسهم فدخلوا </w:t>
      </w:r>
      <w:bookmarkStart w:id="1421" w:name="pg13749_126886"/>
    </w:p>
    <w:p>
      <w:pPr>
        <w:pStyle w:val="BookText"/>
        <w:rPr/>
      </w:pPr>
      <w:bookmarkEnd w:id="1421"/>
      <w:r>
        <w:rPr>
          <w:rFonts w:ascii="IRNazanin" w:hAnsi="IRNazanin" w:eastAsia="IRNazanin"/>
          <w:color w:val="111111"/>
          <w:sz w:val="28"/>
          <w:sz w:val="28"/>
          <w:szCs w:val="28"/>
          <w:rtl w:val="true"/>
          <w:lang w:bidi="fa-IR"/>
        </w:rPr>
        <w:t>أجواف البیوت فدخل علیهم البیوت فلم ینفعهم ظل و لا ماء و أنضجهم الحر فبعث الله تعالی سحابة فیها ریح طیبة فوجدوا برد الریح و طیبها و ظل السحابة فتنادوا علیکم بها فخرجوا إلی البریة فلما اجتمعوا تحت السحابة ألهبها الله علیهم نارا و رجفت بهم الأرض فاحترقوا کما یحترق الجراد المقلی و صاروا رمادا و هو عَذابُ یَوْمِ الظُّلَّةِ عن ابن عباس و غیره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بعث الله علیهم صیحة واحدة فماتوا بها عن أبی عبد الله علیه السلام و قیل إنه کان لشعیب قومان قوم أهلکوا بالرجفة و قوم هم أصحاب الظلة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زمین‌لرزه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لرزه قوم شعیب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سوی آنان آتش و گرمای شدیدی فرستاد و نفسشان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آنان وارد خانه هایشان شدند، اما آن آتش و گرما در خانه هایشان نیز وارد شد و هیچ سایه و آبی به آنان سود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آنان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ابری را به سویشان فرستاد که در آن باد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خنکا، بوی خوش آن باد و سایه آن ابر را دیدند و یکدیگر را ندا دادند که باید به سوی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خشکی بیرون رفتند و چون زیر ابر گرد آمدند خداوند، آن را تبدیل به آتشی کرد و به سویشان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در زیرشان لرزید و آنان همچون ملخ سرخ شده آتش گرفتند و به خاکستر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 روز ابر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فریاد را بر آنان نازل کرد و آنان به دلیل آن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دو 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قوم با زمین لرزه نابود شدند و قوم دیگر اصحاب ابر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1839735_1468164448"/>
      <w:bookmarkStart w:id="1423" w:name="_Toc598"/>
      <w:bookmarkEnd w:id="1422"/>
      <w:r>
        <w:rPr>
          <w:rtl w:val="true"/>
        </w:rPr>
        <w:t>«</w:t>
      </w:r>
      <w:r>
        <w:rPr/>
        <w:t>7</w:t>
      </w:r>
      <w:r>
        <w:rPr>
          <w:rtl w:val="true"/>
        </w:rPr>
        <w:t>»</w:t>
      </w:r>
      <w:bookmarkEnd w:id="1423"/>
    </w:p>
    <w:p>
      <w:pPr>
        <w:pStyle w:val="BookText"/>
        <w:rPr/>
      </w:pPr>
      <w:r>
        <w:rPr>
          <w:rFonts w:ascii="Amiri" w:hAnsi="Amiri" w:eastAsia="Amiri" w:cs="Amiri"/>
          <w:color w:val="111111"/>
          <w:sz w:val="28"/>
          <w:sz w:val="28"/>
          <w:szCs w:val="28"/>
          <w:rtl w:val="true"/>
          <w:lang w:bidi="ar-SA"/>
        </w:rPr>
        <w:t>ص، قصص الأنبیاء علیهم السلام بِهَذَا الْإِسْنَادِ عَنِ ابْنِ مَحْبُوبٍ عَنْ یَحْیَی بْنِ زَکَرِیَّا عَنْ سَهْلِ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هِشَامُ بْنُ عَبْدِ الْمَلِکِ أَسْتَخْرِجُ لَهُ بِئْراً فِی رُصَافَةِ عَبْدِ الْمَلِکِ </w:t>
      </w:r>
      <w:r>
        <w:rPr>
          <w:rStyle w:val="FootnoteAnchor"/>
          <w:rtl w:val="true"/>
        </w:rPr>
        <w:footnoteReference w:id="1576"/>
      </w:r>
      <w:r>
        <w:rPr>
          <w:rFonts w:ascii="Amiri" w:hAnsi="Amiri" w:eastAsia="Amiri" w:cs="Amiri"/>
          <w:color w:val="111111"/>
          <w:sz w:val="28"/>
          <w:sz w:val="28"/>
          <w:szCs w:val="28"/>
          <w:rtl w:val="true"/>
          <w:lang w:bidi="ar-SA"/>
        </w:rPr>
        <w:t xml:space="preserve">فَحَفَرْنَا مِنْهَا مِائَتَیْ قَامَةٍ ثُمَّ بَدَتْ لَنَا جُمْجُمَةُ رَجُلٍ طَوِیلٍ فَحَفَرْنَا مَا حَوْلَهَا فَإِذَا رَجُلٌ قَائِمٌ عَلَی صَخْرَةٍ عَلَیْهِ ثِیَابٌ بِیضٌ وَ إِذَا کَفُّهُ الْیُمْنَی عَلَی رَأْسِهِ عَلَی مَوْضِعِ ضَرْبَةٍ بِرَأْسِهِ فَکُنَّا إِذَا نَحَّیْنَا یَدَهُ عَنْ رَأْسِهِ سَالَتِ الدِّمَاءُ وَ إِذَا تَرَکْنَاهَا عَادَتْ فَسَدَّتِ الْجُرْحَ وَ إِذَا فِی ثَوْبِهِ مَکْتُوبٌ أَنَا شُعَیْبُ بْنُ صَالِحٍ رَسُولُ رَسُولِ اللَّهِ إِلَی قَوْمِهِ </w:t>
      </w:r>
      <w:r>
        <w:rPr>
          <w:rStyle w:val="FootnoteAnchor"/>
          <w:rtl w:val="true"/>
        </w:rPr>
        <w:footnoteReference w:id="1577"/>
      </w:r>
      <w:r>
        <w:rPr>
          <w:rFonts w:ascii="Amiri" w:hAnsi="Amiri" w:eastAsia="Amiri" w:cs="Amiri"/>
          <w:color w:val="111111"/>
          <w:sz w:val="28"/>
          <w:sz w:val="28"/>
          <w:szCs w:val="28"/>
          <w:rtl w:val="true"/>
          <w:lang w:bidi="ar-SA"/>
        </w:rPr>
        <w:t>فَضَرَبُونِی وَ أَضَرُّوا بِی وَ طَرَحُونِی فِی هَذَا الْجُبِّ وَ هَالُوا إِلَیَّ التُّرَابَ</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فَکَتَبْنَا إِلَی هِشَامٍ بِمَا رَأَیْنَاهُ فَکَتَبَ أَعِیدُوا عَلَیْهِ التُّرَابَ کَمَا کَانَ وَ احْتَفِرُوا فِی مَکَانٍ آخَرَ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 الخرائج و الجرائح ذکر ابن بابویه فی کتاب النبوة بإسناده عن سهل بن سعید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مرا فرستاد تا چاهی را در منطقه رُصافۀ عبد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 راء است و شاید درستش رُصافۀ هشام بن عبد الملک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رُصافه در غرب رقه واقع و ما بین آن دو، چهار فرسخ از طرف خشکی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طاعون در شام افتاد هشام آن را بنا نهاد و تابستان در آن جا سکونت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دویست قامت 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جمجه مردی بلند قامت بر 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اطرافش را کندیم و ناگهان دیدیم که او مردی است که روی صخره ای ایستاده و لباس سفیدی بر تن دارد و کف دست راستش روی سرش در جای ضربه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دستش را از روی سرش کنار می زدیم خون جاری می شد و هر گاه رهایش می کردیم به جای خود باز می گشت و راه زخم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لباسش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شعیب بن صالح فرستاده رسول الله به سوی قومش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الله شعیب پیامبر به سوی قومش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مرا زدند و به من آسیب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در این چاه افکنده و رویم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دیدیم را برای هشام نوشتیم و او برایمان نوشت که خاک را به همان شکلی که بود به سویش بازگردانید و در جای دیگری چاه حفر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نبوت حدیثی شبیه حدیث بالا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1839737_1468164448"/>
      <w:bookmarkStart w:id="1425" w:name="_Toc599"/>
      <w:bookmarkEnd w:id="1424"/>
      <w:r>
        <w:rPr>
          <w:rtl w:val="true"/>
        </w:rPr>
        <w:t>«</w:t>
      </w:r>
      <w:r>
        <w:rPr/>
        <w:t>8</w:t>
      </w:r>
      <w:r>
        <w:rPr>
          <w:rtl w:val="true"/>
        </w:rPr>
        <w:t>»</w:t>
      </w:r>
      <w:bookmarkEnd w:id="142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الْفَوَائِدِ لِلْکَرَاجُکِیِّ، عَنْ عَبْدِ الرَّحْمَنِ بْنِ زِیَادٍ الْإِفْرِیقِیِّ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بِإِفْرِیقِیَةَ مَعَ عَمٍّ لِی إِلَی مَزْرُوعٍ لَنَا قَالَ فَحَفَرْنَا مَوْضِعاً فَأَصَبْنَا تُرَاباً هَشّاً </w:t>
      </w:r>
      <w:r>
        <w:rPr>
          <w:rStyle w:val="FootnoteAnchor"/>
          <w:rtl w:val="true"/>
        </w:rPr>
        <w:footnoteReference w:id="1580"/>
      </w:r>
      <w:r>
        <w:rPr>
          <w:rFonts w:ascii="Amiri" w:hAnsi="Amiri" w:eastAsia="Amiri" w:cs="Amiri"/>
          <w:color w:val="111111"/>
          <w:sz w:val="28"/>
          <w:sz w:val="28"/>
          <w:szCs w:val="28"/>
          <w:rtl w:val="true"/>
          <w:lang w:bidi="ar-SA"/>
        </w:rPr>
        <w:t xml:space="preserve">فَحَفَرْنَا </w:t>
      </w:r>
      <w:bookmarkStart w:id="1426" w:name="pg13749_126887"/>
    </w:p>
    <w:p>
      <w:pPr>
        <w:pStyle w:val="BookText"/>
        <w:rPr/>
      </w:pPr>
      <w:bookmarkEnd w:id="1426"/>
      <w:r>
        <w:rPr>
          <w:rFonts w:ascii="Amiri" w:hAnsi="Amiri" w:eastAsia="Amiri" w:cs="Amiri"/>
          <w:color w:val="111111"/>
          <w:sz w:val="28"/>
          <w:sz w:val="28"/>
          <w:szCs w:val="28"/>
          <w:rtl w:val="true"/>
          <w:lang w:bidi="ar-SA"/>
        </w:rPr>
        <w:t xml:space="preserve">عَامَّةَ یَوْمِنَا حَتَّی انْتَهَیْنَا إِلَی بَیْتٍ کَهَیْئَةِ الْأَزَجِ </w:t>
      </w:r>
      <w:r>
        <w:rPr>
          <w:rStyle w:val="FootnoteAnchor"/>
          <w:rtl w:val="true"/>
        </w:rPr>
        <w:footnoteReference w:id="1581"/>
      </w:r>
      <w:r>
        <w:rPr>
          <w:rFonts w:ascii="Amiri" w:hAnsi="Amiri" w:eastAsia="Amiri" w:cs="Amiri"/>
          <w:color w:val="111111"/>
          <w:sz w:val="28"/>
          <w:sz w:val="28"/>
          <w:szCs w:val="28"/>
          <w:rtl w:val="true"/>
          <w:lang w:bidi="ar-SA"/>
        </w:rPr>
        <w:t xml:space="preserve">فَإِذَا فِیهِ شَیْخٌ مُسَجًّی </w:t>
      </w:r>
      <w:r>
        <w:rPr>
          <w:rStyle w:val="FootnoteAnchor"/>
          <w:rtl w:val="true"/>
        </w:rPr>
        <w:footnoteReference w:id="1582"/>
      </w:r>
      <w:r>
        <w:rPr>
          <w:rFonts w:ascii="Amiri" w:hAnsi="Amiri" w:eastAsia="Amiri" w:cs="Amiri"/>
          <w:color w:val="111111"/>
          <w:sz w:val="28"/>
          <w:sz w:val="28"/>
          <w:szCs w:val="28"/>
          <w:rtl w:val="true"/>
          <w:lang w:bidi="ar-SA"/>
        </w:rPr>
        <w:t xml:space="preserve">وَ إِذَا عِنْدَ رَأْسِهِ کِتَابَةٌ فَقَرَأْتُهَا فَإِذَا أَنَا حَسَّانُ بْنُ سِنَانٍ الْأَوْزَاعِیُّ رَسُولُ شُعَیْبٍ النَّبِیِّ صلی الله علیه و آله إِلَی أَهْلِ هَذِهِ الْبِلَادِ دَعَوْتُهُمْ إِلَی الْإِیمَانِ بِاللَّهِ فَکَذَّبُونِی وَ حَبَسُونِی فِی هَذَا الْحَفِیرِ إِلَی أَنْ یَبْعَثَنِیَ اللَّهُ وَ أُخَاصِمَهُمْ یَوْمَ الْقِیَامَةِ </w:t>
      </w:r>
      <w:r>
        <w:rPr>
          <w:rStyle w:val="FootnoteAnchor"/>
          <w:rtl w:val="true"/>
        </w:rPr>
        <w:footnoteReference w:id="1583"/>
      </w:r>
      <w:r>
        <w:rPr>
          <w:rFonts w:ascii="Amiri" w:hAnsi="Amiri" w:eastAsia="Amiri" w:cs="Amiri"/>
          <w:color w:val="111111"/>
          <w:sz w:val="28"/>
          <w:sz w:val="28"/>
          <w:szCs w:val="28"/>
          <w:rtl w:val="true"/>
          <w:lang w:bidi="ar-SA"/>
        </w:rPr>
        <w:t>وَ ذَکَرُوا أَنَّ سُلَیْمَانَ بْنَ عَبْدِ الْمَلِکِ مَرَّ بِوَادِی الْقُرَی فَأَمَرَ بِبِئْرٍ یُحْفَرُ فِیهِ فَفَعَلُوا فَانْتَهَی إِلَی صَخْرَةٍ فَاسْتُخْرِجَتْ فَإِذَا تَحْتَهَا رَجُلٌ عَلَیْهِ قَمِیصَانِ وَاضِعٌ یَدَهُ عَلَی رَأْسِهِ فَجُذِبَتْ یَدُهُ فَمَجَّ مَکَانُهَا بِدَمٍ ثُمَّ تُرِکَتْ فَرَجَعَتْ إِلَی مَکَانِهَا فَرَقَأَ الدَّمُ</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فَإِذَا مَعَهُ کِتَابٌ فِیهِ أَنَا الْحَارِثُ بْنُ شُعَیْبٍ الْغَسَّانِیُّ رَسُولُ شُعَیْبٍ إِلَی أَهْلِ مَدْیَنَ فَکَذَّبُونِی وَ قَتَلُونِی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زیاد افریقی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عمویم به سوی کِشتمان در آفریقا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جایی را کندیم و به خاک نرمی رسیدیم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نرمی برخوردیم و در آن طمع ورزیدیم و آن را کندیم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تمام روز کندیم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تا این که به خانه ای بلند رسیدیم و ناگهان در آن پیرمردی را یافتیم که لباس بر تن داشت و کنار سرش چیزی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نوشته را خواندم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حسان بن سنان اوزاعی فرستاده شعیب پیامبر علیه السلام به سوی اهل این سرزمین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به ایمان به خدا فرا خواندم، اما آنان مرا تکذیب کرده و در این حفره به بند کشیدند تا این که خداوند مرا احیا کند و در روز قیامت با آنان نزاع نمایم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برخی می گویند که سلیمان بن عبد الملک از وادی القری گذشت و دستور داد که در آن چاهی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کندند تا این که به تخته سنگی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تخته سنگ را بیرون آوردند و ناگهان دیدند که در زیرش مردی است که دو پیراهن بر تن دارد و دستش را روی سرش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کشیدند در جایش خون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رها کردند و به جایش بازگشت و خون،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نامه ای بود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حارث بن شعیب غسّانی فرستاده شعیب به سوی اهل مدین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مرا تکذیب کرده و کشتند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1839739_1468164448"/>
      <w:bookmarkStart w:id="1428" w:name="_Toc600"/>
      <w:bookmarkEnd w:id="1427"/>
      <w:r>
        <w:rPr>
          <w:rtl w:val="true"/>
        </w:rPr>
        <w:t>«</w:t>
      </w:r>
      <w:r>
        <w:rPr/>
        <w:t>9</w:t>
      </w:r>
      <w:r>
        <w:rPr>
          <w:rtl w:val="true"/>
        </w:rPr>
        <w:t>»</w:t>
      </w:r>
      <w:bookmarkEnd w:id="142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شُعَیْباً النَّبِیَّ وَ أَیُّوبَ صَلَوَاتُ اللَّهِ عَلَیْهِمَا وَ بَلْعَمَ بْنَ بَاعُورَاءَ کَانُوا مِنْ وُلْدِ رَهْطٍ آمَنُوا لِإِبْرَاهِیمَ یَوْمَ أُحْرِقَ فَنَجَا وَ هَاجَرُوا مَعَهُ إِلَی الشَّامِ فَزَوَّجَهُمْ بَنَاتِ لُوطٍ فَکُلُّ نَبِیٍّ کَانَ قَبْلَ بَنِی إِسْرَائِیلَ وَ بَعْدَ إِبْرَاهِیمَ علیه السلام مِنْ نَسْلِ أُولَئِکَ الرَّهْطِ فَبَعَثَ اللَّهُ شُعَیْباً إِلَی أَهْلِ مَدْیَنَ وَ لَمْ یَکُونُوا فَصِیلَةَ شُعَیْبٍ وَ لَا قَبِیلَتَهُ الَّتِی کَانَ مِنْهَا وَ لَکِنَّهُمْ کَانُوا أُمَّةً مِنَ الْأُمَمِ بُعِثَ إِلَیْهِمْ شُعَیْبٌ وَ کَانَ عَلَیْهِمْ مَلِکٌ جَبَّارٌ وَ لَا یُطِیقُهُ أَحَدٌ مِنْ مُلُوکِ عَصْرِهِ وَ کَانُوا یَنْقُصُونَ الْمِکْیَالَ وَ الْمِیزَانَ وَ یَبْخَسُونَ النَّاسَ أَشْیَاءَهُمْ مَعَ کُفْرِهِمْ بِاللَّهِ وَ تَکْذِیبِهِمْ لِنَبِیِّهِ وَ عُتُوِّهِمْ وَ کَانُوا یَسْتَوْفُونَ إِذَا اکْتَالُوا لِأَنْفُسِهِمْ أَوْ وَزَنُوا لَهُ فَکَانُوا فِی سَعَةٍ مِنَ الْعَیْشِ فَأَمَرَهُمُ الْمَلِکُ بِاحْتِکَارِ الطَّعَامِ وَ نَقْصِ مَکَایِیلِهِمْ وَ مَوَازِینِهِمْ وَ وَعَظَهُمْ شُعَیْبٌ فَأَرْسَلَ إِلَیْهِ الْمَلِکُ مَا تَقُولُ فِیمَا صَنَعْتُ أَ رَاضٍ أَنْتَ أَمْ سَاخِطٌ فَقَالَ شُعَیْبٌ أَوْحَی اللَّهُ تَعَالَی إِلَیَّ أَنَّ الْمَلِکَ إِذَا صَنَعَ مِثْلَ مَا صَنَعْتَ یُقَالُ لَهُ مَلِکٌ فَاجِرٌ </w:t>
      </w:r>
      <w:bookmarkStart w:id="1429" w:name="pg13749_126888"/>
    </w:p>
    <w:p>
      <w:pPr>
        <w:pStyle w:val="BookText"/>
        <w:rPr/>
      </w:pPr>
      <w:bookmarkEnd w:id="1429"/>
      <w:r>
        <w:rPr>
          <w:rFonts w:ascii="Amiri" w:hAnsi="Amiri" w:eastAsia="Amiri" w:cs="Amiri"/>
          <w:color w:val="111111"/>
          <w:sz w:val="28"/>
          <w:sz w:val="28"/>
          <w:szCs w:val="28"/>
          <w:rtl w:val="true"/>
          <w:lang w:bidi="ar-SA"/>
        </w:rPr>
        <w:t xml:space="preserve">فَکَذَّبَهُ الْمَلِکُ وَ أَخْرَجَهُ وَ قَوْمَهُ مِنْ مَدِینَتِهِ قَالَ اللَّهُ تَعَالَی حِکَایَةً عَنْهُمْ لَنُخْرِجَنَّکَ یا شُعَیْبُ وَ الَّذِینَ آمَنُوا مَعَکَ مِنْ قَرْیَتِنا فَزَادَهُمْ شُعَیْبٌ فِی الْوَعْظِ فَقَالُوا یا شُعَیْبُ أَ صَلاتُکَ تَأْمُرُکَ أَنْ نَتْرُکَ ما یَعْبُدُ آباؤُنا أَوْ أَنْ نَفْعَلَ فِی أَمْوالِنا ما نَشؤُا فَآذَوْهُ بِالنَّفْیِ مِنْ بِلَادِهِمْ فَسَلَّطَ اللَّهُ عَلَیْهِمُ الْحَرَّ وَ الْغَیْمَ حَتَّی أَنْضَجَهُمُ اللَّهُ فَلَبِثُوا فِیهِ تِسْعَةَ أَیَّامٍ وَ صَارَ مَاؤُهُمْ حَمِیماً </w:t>
      </w:r>
      <w:r>
        <w:rPr>
          <w:rStyle w:val="FootnoteAnchor"/>
          <w:rtl w:val="true"/>
        </w:rPr>
        <w:footnoteReference w:id="1586"/>
      </w:r>
      <w:r>
        <w:rPr>
          <w:rFonts w:ascii="Amiri" w:hAnsi="Amiri" w:eastAsia="Amiri" w:cs="Amiri"/>
          <w:color w:val="111111"/>
          <w:sz w:val="28"/>
          <w:sz w:val="28"/>
          <w:szCs w:val="28"/>
          <w:rtl w:val="true"/>
          <w:lang w:bidi="ar-SA"/>
        </w:rPr>
        <w:t xml:space="preserve">لَا یَسْتَطِیعُونَ شُرْبَهُ فَانْطَلَقُوا إِلَی غَیْضَةٍ </w:t>
      </w:r>
      <w:r>
        <w:rPr>
          <w:rStyle w:val="FootnoteAnchor"/>
          <w:rtl w:val="true"/>
        </w:rPr>
        <w:footnoteReference w:id="1587"/>
      </w:r>
      <w:r>
        <w:rPr>
          <w:rFonts w:ascii="Amiri" w:hAnsi="Amiri" w:eastAsia="Amiri" w:cs="Amiri"/>
          <w:color w:val="111111"/>
          <w:sz w:val="28"/>
          <w:sz w:val="28"/>
          <w:szCs w:val="28"/>
          <w:rtl w:val="true"/>
          <w:lang w:bidi="ar-SA"/>
        </w:rPr>
        <w:t xml:space="preserve">لَهُمْ وَ هُوَ قَوْلُهُ تَعَالَی أَصْحابُ الْأَیْکَةِ فَرَفَعَ اللَّهُ لَهُمْ سَحَابَةً سَوْدَاءَ فَاجْتَمَعُوا فِی ظِلِّهَا فَأَرْسَلَ اللَّهُ عَلَیْهِمْ نَاراً مِنْهَا فَأَحْرَقَتْهُمْ فَلَمْ یَنْجُ مِنْهُمْ أَحَدٌ وَ ذَلِکَ قَوْلُهُ تَعَالَی فَأَخَذَهُمْ عَذابُ یَوْمِ الظُّلَّةِ وَ إِنَّ رَسُولَ اللَّهِ صلی الله علیه و آله إِذَا ذُکِرَ عِنْدَهُ شُعَیْبٌ قَالَ ذَلِکَ خَطِیبُ الْأَنْبِیَاءِ یَوْمَ الْقِیَامَةِ فَلَمَّا أَصَابَ قَوْمَهُ مَا أَصَابَهُمْ لَحِقَ شُعَیْبٌ وَ الَّذِینَ آمَنُوا مَعَهُ بِمَکَّةَ فَلَمْ یَزَالُوا بِهَا حَتَّی مَاتُوا وَ الرِّوَایَةُ الصَّحِیحَةُ أَنَّ شُعَیْباً علیه السلام صَارَ مِنْهَا إِلَی مَدْیَنَ فَأَقَامَ بِهَا وَ بِهَا لَقِیَهُ مُوسَی بْنُ عِمْرَانَ صَلَوَاتُ اللَّهِ عَلَیْهِمَا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پیامبر و ایوب علیهما السلام و بلعم بن باعوراء از فرزندان یک عشیره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روزی که ابراهیم علیه السلام در آتش افکنده شد و نجات پیدا کرد به او ایمان آوردند و با او به شام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آنان را به ازدواج دختران لوط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پیش از بنی اسرائیل و پس از ابراهیم علیه السلام از نسل این عشیره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 علیه السلام را به سوی اهل مدین که از تیره و قبیله او نبودند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امتی از امت ها بودند که شعیب علیه السلام به سویشان فرستاده شد و پادشاهی ستمگر بر آنان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نمی توانست هیچ یک از پادشاهان هم عصر خود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پیمانه و ترازو می کاستند و اموال مردم را کم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خداوند کفر ورزیده و پیامبرش را تکذیب می کردند و سرکش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خود پیمانه یا وزن می کردند آن را کامل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آنان دستور داد تا غذا را احتکار کنند و از پیمانه ها و ترازو هایشان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آنان را پند داد و پادشاه، پیکی را به او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کردم چه می گویی؟ آیا تو راضی هستی یا ناراضی؟ شعیب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فرمود که اگر پادشاه همچین کاری کند او را پادشاهی فاسد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پادشاه او را تکذیب و او و قومش را از شهرش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سخن او را این طور حکایت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یا تو و کسانی را که با تو ایمان آورده‌اند از شهر خودمان بیرون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بر پند دادن آنان افزود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 یا در اموال خود به میل خود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بیرون کردنش از زمینشان او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گرما و ابر را بر آنان چیره ساخت تا این که آنان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روز در آن حال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آب آن سرزمین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به آب داغی شده بود که نمی توانستند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بیشه خود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بیشه‌نشینان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سیاه رنگ را بر بالای آنان برافراشت و آنان در زیر سایه اش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آتشی از آن ابر را به سویشان فرستاد و آنان را سوزاند و هیچ کس از آنان رهایی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پیامبر صلی الله علیه و آله از شعیب علیه السلام نام برده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خطیب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عذاب بر قومش نازل شد او و کسانی که ایمان آورده بودند به همراهش به مکه آمدند و تا زمان مرگ در آن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درست این است که شعیب علیه السلام از مکه به سوی مدین رفت و در آن جا ماند و در آن با موسی بن عمران علیهما السلام دیدار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1839741_1468164448"/>
      <w:bookmarkStart w:id="1431" w:name="_Toc601"/>
      <w:bookmarkEnd w:id="1430"/>
      <w:r>
        <w:rPr>
          <w:rtl w:val="true"/>
        </w:rPr>
        <w:t>توضیح</w:t>
      </w:r>
      <w:bookmarkEnd w:id="1431"/>
    </w:p>
    <w:p>
      <w:pPr>
        <w:pStyle w:val="BookText"/>
        <w:rPr/>
      </w:pPr>
      <w:r>
        <w:rPr>
          <w:rFonts w:ascii="IRNazanin" w:hAnsi="IRNazanin" w:eastAsia="IRNazanin"/>
          <w:color w:val="111111"/>
          <w:sz w:val="28"/>
          <w:sz w:val="28"/>
          <w:szCs w:val="28"/>
          <w:rtl w:val="true"/>
          <w:lang w:bidi="fa-IR"/>
        </w:rPr>
        <w:t>فصیلة الرجل عشیرته و رهطه الأدنون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فَصیله الرَّجُل به معنای پایین ترین عشیره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1839743_1468164448"/>
      <w:bookmarkStart w:id="1433" w:name="_Toc602"/>
      <w:bookmarkEnd w:id="1432"/>
      <w:r>
        <w:rPr>
          <w:rtl w:val="true"/>
        </w:rPr>
        <w:t>«</w:t>
      </w:r>
      <w:r>
        <w:rPr/>
        <w:t>10</w:t>
      </w:r>
      <w:r>
        <w:rPr>
          <w:rtl w:val="true"/>
        </w:rPr>
        <w:t>»</w:t>
      </w:r>
      <w:bookmarkEnd w:id="1433"/>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مَاجِیلَوَیْهِ عَنْ مُحَمَّدٍ الْعَطَّارِ عَنِ ابْنِ أَبَانٍ عَنِ ابْنِ أُورَمَةَ عَنْ بَعْضِ أَصْحَابِنَا عَنْ سَعِیدِ بْنِ جَنَاحٍ عَنْ أَیُّوبَ بْنِ رَاشِدٍ رَفَعَهُ إِلَی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أَمِیرَ الْمُؤْمِنِینَ حَدِّثْنَا قَالَ إِنَّ شُعَیْباً النَّبِیَّ علیه السلام دَعَا قَوْمَهُ إِلَی اللَّهِ حَتَّی کَبِرَ سِنُّهُ وَ دَقَّ عَظْمُهُ ثُمَّ غَابَ عَنْهُمْ مَا شَاءَ اللَّهُ ثُمَّ عَادَ إِلَیْهِمْ شَابّاً فَدَعَاهُمْ إِلَی اللَّهِ تَعَالَی فَقَالُوا مَا صَدَّقْنَاکَ شَیْخاً فَکَیْفَ نُصَدِّقُکَ شَابّاً وَ کَانَ عَلِیٌّ علیه السلام یُکَرِّرُ عَلَیْهِمُ الْحَدِیثَ مِرَاراً کَثِیرَةً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برایمان حدیثی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پیامبر علیه السلام قوم خود را به سوی خداوند فرا خواند تا این که پیر شد و استخوانش نازک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زمانی که خداوند خواست از آنان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جوانی به سوی آنان بازگشت و آنان را به سوی خداوند متعال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پیر بودی تو را تصدیق نکردیم، حال که جوان هستی چگونه تو را تصدیق کنیم؟ حضرت، این حدیث را چند بار برایشان تکرار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1839745_1468164448"/>
      <w:bookmarkStart w:id="1435" w:name="_Toc603"/>
      <w:bookmarkEnd w:id="1434"/>
      <w:r>
        <w:rPr>
          <w:rtl w:val="true"/>
        </w:rPr>
        <w:t>«</w:t>
      </w:r>
      <w:r>
        <w:rPr/>
        <w:t>11</w:t>
      </w:r>
      <w:r>
        <w:rPr>
          <w:rtl w:val="true"/>
        </w:rPr>
        <w:t>»</w:t>
      </w:r>
      <w:bookmarkEnd w:id="143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بِهَذَا الْإِسْنَادِ عَنِ ابْنِ أُورَمَةَ عَمَّنْ ذَکَرَهُ عَنِ الْعَلَاءِ عَنِ الْفُضَیْلِ قَالَ قَالَ أَبُو عَبْدِ اللَّهِ علیه السلام لَمْ یَبْعَثِ اللَّهُ عَزَّ وَ جَلَّ مِنَ الْعَرَبِ إِلَّا خَمْسَةً </w:t>
      </w:r>
      <w:r>
        <w:rPr>
          <w:rStyle w:val="FootnoteAnchor"/>
          <w:rtl w:val="true"/>
        </w:rPr>
        <w:footnoteReference w:id="1590"/>
      </w:r>
      <w:r>
        <w:rPr>
          <w:rFonts w:ascii="Amiri" w:hAnsi="Amiri" w:eastAsia="Amiri" w:cs="Amiri"/>
          <w:color w:val="111111"/>
          <w:sz w:val="28"/>
          <w:sz w:val="28"/>
          <w:szCs w:val="28"/>
          <w:rtl w:val="true"/>
          <w:lang w:bidi="ar-SA"/>
        </w:rPr>
        <w:t xml:space="preserve">هُوداً وَ صَالِحاً وَ إِسْمَاعِیلَ وَ شُعَیْباً وَ مُحَمَّداً خَاتَمَ النَّبِیِّینَ صَلَوَاتُ اللَّهِ عَلَیْهِمْ وَ کَانَ شُعَیْبٌ بَکَّاءً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1436" w:name="pg13749_126889"/>
    </w:p>
    <w:p>
      <w:pPr>
        <w:pStyle w:val="BookText"/>
        <w:rPr/>
      </w:pPr>
      <w:bookmarkEnd w:id="1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میان عرب ها پنج تن 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اسماعیل، شعیب و محمد خاتم پیامبران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بسیار می گریست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1839747_1468164448"/>
      <w:bookmarkStart w:id="1438" w:name="_Toc604"/>
      <w:bookmarkEnd w:id="1437"/>
      <w:r>
        <w:rPr>
          <w:rtl w:val="true"/>
        </w:rPr>
        <w:t>«</w:t>
      </w:r>
      <w:r>
        <w:rPr/>
        <w:t>12</w:t>
      </w:r>
      <w:r>
        <w:rPr>
          <w:rtl w:val="true"/>
        </w:rPr>
        <w:t>»</w:t>
      </w:r>
      <w:bookmarkEnd w:id="1438"/>
    </w:p>
    <w:p>
      <w:pPr>
        <w:pStyle w:val="BookText"/>
        <w:rPr/>
      </w:pPr>
      <w:r>
        <w:rPr>
          <w:rFonts w:ascii="Amiri" w:hAnsi="Amiri" w:eastAsia="Amiri" w:cs="Amiri"/>
          <w:color w:val="111111"/>
          <w:sz w:val="28"/>
          <w:sz w:val="28"/>
          <w:szCs w:val="28"/>
          <w:rtl w:val="true"/>
          <w:lang w:bidi="ar-SA"/>
        </w:rPr>
        <w:t xml:space="preserve">کا، الکافی عِدَّةٌ مِنْ أَصْحَابِنَا عَنْ أَحْمَدَ بْنِ مُحَمَّدِ بْنِ خَالِدٍ عَنْ بَعْضِ أَصْحَابِنَا عَنْ بَشِیرِ بْنِ عَبْدِ اللَّهِ عَنْ أَبِی عِصْمَةَ قَاضِی مَرْوَ </w:t>
      </w:r>
      <w:r>
        <w:rPr>
          <w:rStyle w:val="FootnoteAnchor"/>
          <w:rtl w:val="true"/>
        </w:rPr>
        <w:footnoteReference w:id="1592"/>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شُعَیْبٍ النَّبِیِّ أَنِّی مُعَذِّبٌ مِنْ قَوْمِکَ مِائَةَ أَلْفٍ أَرْبَعِینَ أَلْفاً مِنْ شِرَارِهِمْ وَ سِتِّینَ أَلْفاً مِنْ خِیَارِهِمْ فَقَالَ علیه السلام یَا رَبِّ هَؤُلَاءِ الْأَشْرَارُ فَمَا بَالُ الْأَخْیَارِ فَأَوْحَی اللَّهُ عَزَّ وَ جَلَّ إِلَیْهِ دَاهَنُوا أَهْلَ الْمَعَاصِی وَ لَمْ یَغْضَبُوا لِغَضَبِی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شعیب پیامبر علیه السلام وحی فرمود که من از میان قومت صد هزار نفر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افراد بد و شست هزار نفر از افراد خوب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افراد بد شایسته عذاب هستند، اما آن افراد خوب را چرا عذاب می کنی؟ خداوند عزوجل به او وحی فرمود که آنان با گناه کاران چاپلوسی کردند و به دلیل خشم من خشمگین نشدند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آغازی طولانی 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839749_1468164448"/>
      <w:bookmarkStart w:id="1440" w:name="_Toc605"/>
      <w:bookmarkEnd w:id="1439"/>
      <w:r>
        <w:rPr>
          <w:rtl w:val="true"/>
        </w:rPr>
        <w:t>«</w:t>
      </w:r>
      <w:r>
        <w:rPr/>
        <w:t>13</w:t>
      </w:r>
      <w:r>
        <w:rPr>
          <w:rtl w:val="true"/>
        </w:rPr>
        <w:t>»</w:t>
      </w:r>
      <w:bookmarkEnd w:id="144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الطَّالَقَانِیِّ عَنْ أَحْمَدَ بْنِ عِمْرَانَ عَنْ یَحْیَی بْنِ عَبْدِ الْحَمِیدِ عَنْ عِیسَی بْنِ رَاشِدٍ عَنْ عَلِیِّ بْنِ خُزَیْمَةَ عَنْ عِکْرِمَةَ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بَعَثَ شُعَیْباً إِلَی قَوْمِهِ وَ کَانَ لَهُمْ مَلِکٌ فَأَصَابَهُ مِنْهُمْ بَلَاءٌ فَلَمَّا رَأَی الْمَلِکُ أَنَّ الْقَوْمَ قَدْ خَصِبُوا أَرْسَلَ إِلَی عُمَّالِهِ فَحَبَسُوا عَلَی النَّاسِ الطَّعَامَ وَ أَغْلَوْا أَسْعَارَهُمْ وَ نَقَصُوا مَکَایِیلَهُمْ وَ مَوَازِینَهُمْ وَ بَخِسُوا النَّاسَ أَشْیَاءَهُمْ وَ عَتَوْا عَنْ أَمْرِ رَبِّهِمْ فَکَانُوا مُفْسِدِینَ فِی الْأَرْضِ فَلَمَّا رَأَی ذَلِکَ شُعَیْبٌ علیه السلام قَالَ لَهُمْ لا تَنْقُصُوا الْمِکْیالَ وَ الْمِیزانَ إِنِّی أَراکُمْ بِخَیْرٍ وَ إِنِّی أَخافُ عَلَیْکُمْ عَذابَ یَوْمٍ مُحِیطٍ فَأَرْسَلَ الْمَلِکُ إِلَیْهِ بِالْإِنْکَارِ فَقَالَ شُعَیْبٌ إِنَّهُ مَنْهِیٌّ فِی کِتَابِ اللَّهِ تَعَالَی وَ الْوَحْیُ الَّذِی أَوْحَی اللَّهُ إِلَیَّ بِهِ أَنَّ الْمَلِکَ إِذَا کَانَ بِمَنْزِلَتِکَ الَّتِی نَزَلْتَهَا </w:t>
      </w:r>
      <w:r>
        <w:rPr>
          <w:rStyle w:val="FootnoteAnchor"/>
          <w:rtl w:val="true"/>
        </w:rPr>
        <w:footnoteReference w:id="1594"/>
      </w:r>
      <w:r>
        <w:rPr>
          <w:rFonts w:ascii="Amiri" w:hAnsi="Amiri" w:eastAsia="Amiri" w:cs="Amiri"/>
          <w:color w:val="111111"/>
          <w:sz w:val="28"/>
          <w:sz w:val="28"/>
          <w:szCs w:val="28"/>
          <w:rtl w:val="true"/>
          <w:lang w:bidi="ar-SA"/>
        </w:rPr>
        <w:t xml:space="preserve">یُنْزِلُ اللَّهُ بِسَاحَتِهِ نَقِمَتَهُ فَلَمَّا سَمِعَ الْمَلِکُ ذَلِکَ أَخْرَجَهُ مِنَ الْقَرْیَةِ فَأَرْسَلَ اللَّهُ إِلَیْهِمْ سَحَابَةً فَأَظَلَّتْهُمْ فَأَرْسَلَ عَلَیْهِمْ فِی بُیُوتِهِمُ السَّمُومَ وَ فِی طَرِیقِهِمُ الشَّمْسَ الْحَارَّةَ وَ فِی الْقَرْیَةِ فَجَعَلُوا یَخْرُجُونَ مِنْ بُیُوتِهِمْ وَ یَنْظُرُونَ إِلَی السَّحَابَةِ الَّتِی قَدْ أَظَلَّتْهُمْ مِنْ أَسْفَلِهَا فَانْطَلَقُوا سَرِیعاً کُلُّهُمْ إِلَی أَهْلِ بَیْتٍ کَانُوا یُوفُونَ </w:t>
      </w:r>
      <w:bookmarkStart w:id="1441" w:name="pg13749_126890"/>
    </w:p>
    <w:p>
      <w:pPr>
        <w:pStyle w:val="BookText"/>
        <w:rPr/>
      </w:pPr>
      <w:bookmarkEnd w:id="1441"/>
      <w:r>
        <w:rPr>
          <w:rFonts w:ascii="Amiri" w:hAnsi="Amiri" w:eastAsia="Amiri" w:cs="Amiri"/>
          <w:color w:val="111111"/>
          <w:sz w:val="28"/>
          <w:sz w:val="28"/>
          <w:szCs w:val="28"/>
          <w:rtl w:val="true"/>
          <w:lang w:bidi="ar-SA"/>
        </w:rPr>
        <w:t>الْمِکْیَالَ وَ الْمِیزَانَ وَ لَا یَبْخَسُونَ النَّاسَ أَشْیَاءَهُمْ فَنَصَحَهُمُ اللَّهُ</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وَ أَخْرَجَهُمْ مِنْ بَیْنِ الْعُصَاةِ ثُمَّ أَرْسَلَ عَلَی أَهْلِ الْقَرْیَةِ مِنْ تِلْکَ السَّحَابَةِ عَذَاباً وَ نَاراً فَأَهْلَکَتْهُمْ وَ عَاشَ شُعَیْبٌ علیه السلام مِائَتَیْنِ وَ اثْنَتَیْنِ وَ أَرْبَعِینَ سَنَةً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شعیب علیه السلام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پادشاهی داشتند که بر سرش بلا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دید که قوم، توانگر شدند پیکی را به سوی کارگزاران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را از مردم بازداشتند و قیمت ها را بالا برده و از پیمانه ها و ترازو هایشان کاستند و به مردم کم فروشی کردند و از دستور پروردگارشان سرکشی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زمین فساد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شعیب علیه السلام این کارشان را دید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پیکی را به سویش فرستاد و او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و وحی که خداوند به من کرده از این کار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به جایگاهی که تو به آن تنزل یافته ای تنزل یابد خداوند عذاب خود را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سخن او را شنید او را از دِه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را به سویشان فرستاد و آن ابر بر آنان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 گرم را به سوی خانه هایشان و آفتاب داغ را به سوی راه و دِهشان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شروع به بیرون آمدن از خانه هایشان کردند و به ابری می نگریستند که در زیر خود بر آنان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زود به سوی اهل خانه ای به راه افتادند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که پیمانه و وزن را کامل می دادند و اموال مردم را کم نمی دادند و خداوند، آنان را پند داده و از میان گناهکاران خارج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عذاب و آتشی از آن ابر را بر اهل دِه فرستاد و آنان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دویست و چهل و دو سال زیست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قصص الانبیاء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1839751_1468164448"/>
      <w:bookmarkStart w:id="1443" w:name="_Toc606"/>
      <w:bookmarkEnd w:id="1442"/>
      <w:r>
        <w:rPr>
          <w:rtl w:val="true"/>
        </w:rPr>
        <w:t>«</w:t>
      </w:r>
      <w:r>
        <w:rPr/>
        <w:t>14</w:t>
      </w:r>
      <w:r>
        <w:rPr>
          <w:rtl w:val="true"/>
        </w:rPr>
        <w:t>»</w:t>
      </w:r>
      <w:bookmarkEnd w:id="1443"/>
    </w:p>
    <w:p>
      <w:pPr>
        <w:pStyle w:val="BookText"/>
        <w:rPr/>
      </w:pPr>
      <w:r>
        <w:rPr>
          <w:rFonts w:ascii="Amiri" w:hAnsi="Amiri" w:eastAsia="Amiri" w:cs="Amiri"/>
          <w:color w:val="111111"/>
          <w:sz w:val="28"/>
          <w:sz w:val="28"/>
          <w:szCs w:val="28"/>
          <w:rtl w:val="true"/>
          <w:lang w:bidi="ar-SA"/>
        </w:rPr>
        <w:t xml:space="preserve">شی، تفسیر العیاشی عَنْ أَحْمَدَ بْنِ مُحَمَّدِ بْنِ عِیسَی عَنْ بَعْضِ أَصْحَابِنَا عَنْ أَبِی عَبْدِ اللَّهِ علیه السلام فِی قَوْلِ اللَّهِ إِنِّی أَراکُمْ بِخَیْرٍ قَالَ کَانَ سِعْرُهُمْ رَخِیصاً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الکامل قیل إن اسم شعیب یثرون بن صیفون بن عنقا بن ثابت بن مدین بن إبراهیم و قیل هو شعیب بن میکیل من ولد مدین و قیل لم یکن شعیب من ولد إبراهیم و إنما هو من ولد بعض من آمن بإبراهیم و هاجر معه إلی الشام و لکنه ابن بنت لوط فجدة شعیب ابنة لوط و کان ضریر البصر و هو معنی قوله وَ إِنَّا لَنَراکَ فِینا ضَعِیفاً أی ضریر البصر و</w:t>
      </w:r>
    </w:p>
    <w:p>
      <w:pPr>
        <w:pStyle w:val="BookText"/>
        <w:rPr/>
      </w:pPr>
      <w:r>
        <w:rPr>
          <w:rFonts w:ascii="IRNazanin" w:hAnsi="IRNazanin" w:eastAsia="IRNazanin"/>
          <w:color w:val="111111"/>
          <w:sz w:val="28"/>
          <w:sz w:val="28"/>
          <w:szCs w:val="28"/>
          <w:rtl w:val="true"/>
          <w:lang w:bidi="fa-IR"/>
        </w:rPr>
        <w:t>کان النبی صلی الله علیه و آله إذا ذکره قال ذاک خطیب الأنبیاء بحسن مراجعته قومه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عز و جل أرسله إلی أهل مدین و هم أَصْحابُ الْأَیْکَةِ و الأیکة الشجر الملتف و کانوا أهل کفر بالله تعالی و بخس للناس فی المکاییل و الموازین و إفساد لأموالهم و کان الله وسع علیهم فی الرزق و بسط لهم فی العیش استدراجا لهم منه مع کفرهم بالله فقال لهم شعیب یا قَوْمِ اعْبُدُوا اللَّهَ ما لَکُمْ مِنْ إِلهٍ غَیْرُهُ وَ لا تَنْقُصُوا الْمِکْیالَ وَ الْمِیزانَ إِنِّی أَراکُمْ بِخَیْرٍ وَ إِنِّی أَخافُ عَلَیْکُمْ عَذابَ یَوْمٍ مُحِیطٍ فلما طال تمادیهم فی غیهم </w:t>
      </w:r>
      <w:r>
        <w:rPr>
          <w:rStyle w:val="FootnoteAnchor"/>
          <w:rtl w:val="true"/>
        </w:rPr>
        <w:footnoteReference w:id="1598"/>
      </w:r>
      <w:r>
        <w:rPr>
          <w:rFonts w:ascii="IRNazanin" w:hAnsi="IRNazanin" w:eastAsia="IRNazanin"/>
          <w:color w:val="111111"/>
          <w:sz w:val="28"/>
          <w:sz w:val="28"/>
          <w:szCs w:val="28"/>
          <w:rtl w:val="true"/>
          <w:lang w:bidi="fa-IR"/>
        </w:rPr>
        <w:t xml:space="preserve">و ضلالتهم لم یزدهم تذکیر شعیب إیاهم و تحذیره عذاب الله إیاهم إلا تمادیا و لما أراد الله إهلاکهم سلط علیهم عذاب یوم الظلة و هو ما ذکره ابن عباس رضی الله عنه فی تفسیر قوله تعالی فَأَخَذَهُمْ عَذابُ یَوْمِ الظُّلَّةِ إِنَّهُ کانَ عَذابَ یَوْمٍ عَظِیمٍ فقال بعث الله علیهم وقدة و حرا شدیدا فأخذ بأنفاسهم فخرجوا من البیوت هرابا إلی البریة فبعث الله سبحانه علیهم سحابا فأظلتهم من الشمس فوجدوا لها بردا و لذة فنادی بعضهم بعضا حتی اجتمعوا تحتها فأرسل الله علیهم نارا قال عبد الله بن عباس فذاک عَذابُ یَوْمِ الظُّلَّةِ و قال قتادة بعث الله شعیبا إلی أمتین إلی قومه أهل مدین و إلی أصحاب الأیکة </w:t>
      </w:r>
    </w:p>
    <w:p>
      <w:pPr>
        <w:pStyle w:val="BookText"/>
        <w:rPr/>
      </w:pPr>
      <w:r>
        <w:rPr>
          <w:rFonts w:ascii="IRNazanin" w:hAnsi="IRNazanin" w:eastAsia="IRNazanin"/>
          <w:color w:val="111111"/>
          <w:sz w:val="28"/>
          <w:sz w:val="28"/>
          <w:szCs w:val="28"/>
          <w:rtl w:val="true"/>
          <w:lang w:bidi="fa-IR"/>
        </w:rPr>
        <w:t>و کانت الأیکة من شجر ملتف فلما أراد الله أن یعذبهم بعث علیهم حرا شدیدا و رفع لهم العذاب کأنه سحابة فلما دنت منهم خرجوا إلیها و جاءوها فلما کانوا تحتها أمطرت علیهم نارا قال فکذلک قوله فَأَخَذَهُمْ عَذابُ یَوْمِ الظُّلَّةِ و أما أهل مدین فهم من ولد مدین بن إبراهیم الخلیل فعذبهم الله بالرجفة و هی الزلزلة فأهلکوا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العلماء کانت قوم شعیب عطلوا حدا فوسع الله علیهم فی الرزق </w:t>
      </w:r>
      <w:r>
        <w:rPr>
          <w:rStyle w:val="FootnoteAnchor"/>
          <w:rtl w:val="true"/>
        </w:rPr>
        <w:footnoteReference w:id="1599"/>
      </w:r>
      <w:r>
        <w:rPr>
          <w:rFonts w:ascii="IRNazanin" w:hAnsi="IRNazanin" w:eastAsia="IRNazanin"/>
          <w:color w:val="111111"/>
          <w:sz w:val="28"/>
          <w:sz w:val="28"/>
          <w:szCs w:val="28"/>
          <w:rtl w:val="true"/>
          <w:lang w:bidi="fa-IR"/>
        </w:rPr>
        <w:t>حتی إذا أراد إهلاکهم سلط علیهم حرا لا یستطیعون أن یتقاروا و لا ینفعهم ظل و لا ماء حتی ذهب ذاهب منهم فاستظل تحت ظلة فوجد روحا فنادی أصحابه هلموا إلی الروح فذهبوا إلیه سراعا حتی إذا اجتمعوا ألهبها الله علیهم نارا فذلک عَذابُ یَوْمِ الظُّلَّةِ و قد</w:t>
      </w:r>
    </w:p>
    <w:p>
      <w:pPr>
        <w:pStyle w:val="BookText"/>
        <w:rPr/>
      </w:pPr>
      <w:r>
        <w:rPr>
          <w:rFonts w:ascii="Amiri" w:hAnsi="Amiri" w:eastAsia="Amiri" w:cs="Amiri"/>
          <w:color w:val="111111"/>
          <w:sz w:val="28"/>
          <w:sz w:val="28"/>
          <w:szCs w:val="28"/>
          <w:rtl w:val="true"/>
          <w:lang w:bidi="ar-SA"/>
        </w:rPr>
        <w:t>روی عامر عن ابن عباس أنه قال من حدثک ما عَذابُ یَوْمِ الظُّلَّةِ فکذبه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مجاهد عَذابُ یَوْمِ الظُّلَّةِ هو إظلال العذاب علی قوم شعیب و قال برید بن أسلم فی قوله تعالی یا شُعَیْبُ أَ صَلاتُکَ تَأْمُرُکَ أَنْ نَتْرُکَ ما یَعْبُدُ آباؤُنا أَوْ أَنْ نَفْعَلَ فِی أَمْوالِنا ما نَشؤُا قال مما کان نهاهم عنه قطع الدراهم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bookmarkStart w:id="1444" w:name="pg13749_126892"/>
    </w:p>
    <w:p>
      <w:pPr>
        <w:pStyle w:val="BookText"/>
        <w:rPr/>
      </w:pPr>
      <w:bookmarkEnd w:id="1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قیمتشان ارزان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تفسیر عیاشی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شعیب علیه السلام، یثرون بن صیفون بن عنقا بن ثابت بن مدین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شعیب بن میکیل از فرزندان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فرزندان ابراهیم علیه السلام نبود، بلکه از فرزندان کسی بود که به ابراهیم علیه السلام ایمان آورده و با او به شام مهاجرت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پسر دختر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مادربزرگ شعیب علیه السلام دختر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تو را در میان خود ضعیف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صلی الله علیه و آله از شعیب نام می برد،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خطیب الانبیا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پیامبر صلی الله علیه و آله آن بود که شعیب به خوبی از قومش جویا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به سوی اهل مدین که بیشه نشین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أَیکَه به معنای درختان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خداوند متعال کفر می ورزیدند و در پیمانه و وزن به مردم کم فروشی می کردند و اموالشان را فاسد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آنان کافر بودند خداوند به منظور به نابودی کشاندنشان روزیِ فراوانی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او معبودی نیست 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لجاجت ورزیدنشان در گمراهی طولانی شد تذکر شعیب علیه السلام به آنان و بر حذر داشتنشان از عذاب خداوند تنها بر لجاجتشان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خواست تا آنان را نابود سازد عذاب روز ابر را بر آنان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ابن عباس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عذاب روزی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و گرمای شدیدی را به سوی آنان فرستاد و نفسشان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هایشان بیرون آمدند تا به سوی بیابان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ابری را به سویشان فرستاد که آنان را از آفتاب محفوظ داشته و رویشان سایه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ابر، خنکی و لذت یافتند؛ از این رو یکدیگر را ندا دادند و در زیرش گرد آمدند و خداوند، آتشی را به سویشان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روز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 را به سوی دو امت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قومش که اهل مدین بودند و به سوی بیشه 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آن بیشه، درختان انبوهی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خواست آنان را عذاب کند گرمای شدیدی را به سویشان فرستاد و عذاب را که به یک ابر می ماند بر بالای آنان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ابر به آنان نزدیک شد به سویش بیرون رفتند و نزد آن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زیرش گرد آمدند آتشی را بر آنان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می گوید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مدین از فرزندان مدین بن ابراهیم خلیل علیه السلام بودند که خداوند، آنان را با رَجفَه که همان زمین لرزه است عذاب فرمود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خدا را رها کرده بودند و خداوند، آنان را توانگر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چاپ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 را به تعویق انداختند و خداوند، آنان را توانگر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آنان حدی را به تعویق می انداختند خداوند آنان را توانگر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الکامل در تاریخش این طور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 که وقتی خداوند خواست آنان را نابود کند گرمایی را بر آنان مسلط کرد که نمی توانستند قرار یابند و هیچ سایه و آبی به آنان سود نمی رساند تا این که کسی از آنان رفتند و در زیر سایه ابری قرار گرفت و آسایش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 خود را ندا داد که به سوی آسودگی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زود به سویش رفتند تا این که وقتی زیر آن ابر گرد هم آمدند خداوند، آن را تبدیل به آتشی کرد و بر آنان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 روز ابر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 درباره ماهیت عذاب روز ابر سخن گفت،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ابر سایه افکندن عذاب بر قوم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اسلم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 یا در اموال خود به میل خود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 هایی که شعیب علیه السلام آنان را از آن نهی می کرد بریدن درهم 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45" w:name="__RefHeading___Toc1839753_1468164448"/>
      <w:bookmarkStart w:id="1446" w:name="_Toc607"/>
      <w:bookmarkEnd w:id="1445"/>
      <w:r>
        <w:rPr>
          <w:rtl w:val="true"/>
        </w:rPr>
        <w:t>فهرست ما فی هذا الجزء</w:t>
      </w:r>
      <w:bookmarkEnd w:id="14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تسمیة أبراهیم و سنّه و فضائله و مکارم أخلاقه سننه و نقش خاتمه علیه السلام؛ و فیه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ولادته علیه السلام إلی کسر الأصنام، و ما یجری بینه و بین فرعونه و بیان حال أبیه؛ و فیه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إراءته علیه السلام ملکوت السماوات و الأرض و سؤاله أحیاء الموتی و الکلمات التی سأل ربّه و ما أوحی إلیه و صدر عنه من الحکم؛ و 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أحواله و وفاته علیه السلام؛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أولاده و أزواجه صلوات اللّه علیهم و بناء البیت؛ و فیه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الذبح و تعیین الذبیح؛ و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لوط علیه السلام و قومه؛ و فیه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ذی القرنین؛ و فیه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یعقوب و یوسف علیهما السلام؛ و 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أیوب علیه السلام؛ و فیه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شعیب علیه السلام؛ و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ألی هنا تمّ الجزء الثانی عشر من کتاب بحار الأنوار من هذه الطبعة النفیسة؛ و یحوی هذا الجزء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الجزء الثالث عشر بعون اللّه تعالی و یبدء بقصص موسی و هارون علی نبینا و آله و علیهما السلام و قد بذلنا غایة جهدنا فی مقابلة الکتاب و تصحیحه بما لا مزید علیه؛ و لا ننسی الثناء أبداً علی الذین یؤازرونا فی هذا المشروع الفخم بإتحافهم النسخ الخطّیّة النفیسة من أجزاء الکتاب لا سیّما العالم الفاضل المحقق السیّد جلال الدین المحدّث وفّقه اللّه و إیّانا لجمیع مرضاته إنّه ولیّ التوفیق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العابدی الزنجانی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لصحیفة من النسخة النفیسة الثمینة المصحّحة لمکتبة المحقّق الفاضل السیّد جلال الدین المحدّث دام توفیقه و لا زال نقدّم إلیه ثناءنا العاطر حیث لا یضنّ علینا بنفائس مخطوطات کتاب البحار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لصحیفة من النسخة النفیسة المقروءة علی العلّامة المصنّف قدسّ سرّه الشریف، و قد أتحفنا إیّاها صدیقنا الفاضل العالم السیّد مهدیّ اللّازوردیّ القمیّ دام توفیقه، و له الشکر الجمیل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الترتیب یقتضی تقدم الآیات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فَاتَّبِعُوا مِلَّةَ إِبْراهِیمَ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هذه العبارة و التفسیر فیه منقولا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أخرجه بتمامه فی کتاب الاحتجاجات فی الباب الثانی من احتجاج أمیر المؤمنین علیه السلام راجعه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الاحتجاجات ان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احاطت دلالته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طویل أخرجه مسندا بتمامه فی کتاب الاحتجاجات فی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احتجاجات امیر المؤمنین علیه السلام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الآتی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الآتی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الآتی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الآتی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فالسکون هو رؤبة بن العجاج بن رؤبة التمیمی مادح الامویین و العباسیین، أخذ عنه أهل اللغة و احتجوا بشعره توفی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 بالفتح و الکسر و سرعرع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قضیب رطب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فیقام علی یمین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مناد من بطنان العرش أی من وسطه،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 جمع بطن و هو الغامض من الأرض، یرید من دواخل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کلام علی علیه السلام فی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تسیل به البطنان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و قطعه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عزنا الی اسمه 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طویل أخرجه بتمامه فی باب مناظرات الحسنین علیهما السلام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ما داموا مجتمعین فیه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لی شیئا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الغلفة هی الجلیدة التی یقطعها الخاتن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اما عن سمنها أی ملئت دهنا، أو صفائها أی طلیت 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هاهنا سقطا کما سیظهر ممّا سیأتی فی سائر الروایات فی باب جمل احواله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استرسل ضد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بالضم جیل من الهند معرب جت بالفتح و المستوی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جنس من السودان و الهنود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استنقذه من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فی المصدر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 فاخذ من أظفاره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تقدم الکلام فی نحو الحدیث عن المصنّف بعد الخبر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لعلّ الحدیثین و أمثالهما محمولة علی التقیة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یسکن به زوجه سارة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جمع السفتجة بالضم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معرب سفتة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مم ذلک؟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طریف بالطاء المهملة وزان أمیر و هو سعد بن طریف الحنظلی الاسکاف الکوفیّ مولی بنی تمیم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و أعبطه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شابا لا علة فیه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فی الحجاب الذی بین الکبد و القلب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سکون الواو هو عطیة بن حارث الهمدانیّ الکوفیّ صاحب التفسیر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ثقال عند الشکایة أو التوجع، و فیها لغات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 عنه أی انکشفت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بعمامة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لمحتب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من قید و حبل و نحوهما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کوثی کطوبی و سیأتی تفسیرها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بابیهم إبراهیم علیه السلام فی توحید اللّه تعالی کما اقتدی الکفّار بآبائهم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عنه شیئا قد غشاه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کشط الغطاء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کشف عنه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فیها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ارتاد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أی طالبا للحق و دینه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المصدر فی طبعیه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جَعَلَها کَلِمَةً باقِیَةً فِی عَقِبِهِ لَعَلَّهُمْ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فانهم یرجعون أی الأئمّة الی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ما ذکره المصنّف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 آزر لم یکن أبیه بل کان عمه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کوثی کطوبی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 کهدی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کوثی العراق کوثیان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الطریق، و الآخر کوثی‌ربی و بها مشهد إبراهیم الخلیل علیه السلام و بها مولده، و هما من أرض بابل و بها طرح إبراهیم فی النار و هما ناحیتان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الینا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 وقتها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عریضة تلف علی الصغیر إذا شد فی المهد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اضاءت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ربی أشرک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فرعون موسی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 یقدر أحد أن یقرب عن تلک غلوة سهم، و کان الطائر من مسیرة فرسخ یرجع عنها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ملائکته الی السماء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جعلت ربی متکای و معتمدی فی الأمور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نار کونی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فی روضة خضراء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عزم الراقی أی قرأ العزائم و الرقی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 له لوط و خرج مهاجرا إلی الشام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أَرادُوا بِهِ کَیْداً فَجَعَلْناهُمُ الْأَخْسَرِینَ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نجیناه إه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إلی الشام و سواد الکوفة و کوثی‌ربی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الخصال و رواه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بتمامه فی کتاب الاحتجاجات، و أو عزنا هناک ان فی العیون زیادة بعد قوله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یتلوه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تمامه فی کتاب الاحتجاجات فی باب أسئلة الشامیّ عن أمیر المؤمنین علیه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جبرئیل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عنق من النار أی طائفة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وثر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وطؤ و لان فهو وثیر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یوجد فی فصول أربعة من السنة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أو أدخله تحت إبطه فألقاه علی منکبه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تدلیس، و الراوندیّ من أعاظم العلماء و هو أجل من ذلک، فلعله وجد الخبر هکذا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هاتفا هتف 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بقمیص فی قصبة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أنقضت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من أمر السماء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فخاصمه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ظهری عبد اه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أکثر النسخ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إبراهیم و امرأة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یدلّ علیه ما یأتی بعد ذلک أنّه تزوج سارة ابنة لاحج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سارة کانت بنت خاران بن ناحور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کانت بنت ناحور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أن لوط کان ابن خاران بن تارخ و فی الثانی انه ابن هاران بن تارخ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رسولا صاحب شریعة، أو لم یکن ممن یعاین الملک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العشر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تفسیره عن یاقوت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الصحیح امرأة إبراهیم و امرأة لوط کما تقدم عن نسخة، و علیها لا إشکال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تارخ و هو أبو إبراهیم الخلیل بالامر فی أربع و ستین سنة من ملک رهو بن طهمسعان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أربع و ثمانین سنة و هو نمرود، و روی عن العالم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آزر کان جد إبراهیم لامه منجما لنمرود و هو رهو بن طهمسعان، و مضی تارخ و إبراهیم مولود صغیر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اطلق الأب فی القرآن الکریم علی العم أو جد الام مجازا الأئمّة صلوات اللّه علیهم اتبعوا القرآن فاستعملوا لفظة اب و أرادوا العم أو جد الام حتّی لا یکون کلامهم مخالفا للکتاب العزیز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خطرة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للقدح فی الهیته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فی 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و هو یرفع یدیه و یضعها معجبا بنفسه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حتّی یکثر و یطول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بالمقص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نتف الریش أو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 الحذاء و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حلق العانة بالحدید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القیام بتدبیر الأمة و سیاستها، إذ یجوز أن یکون نبیّا لنفسه فقط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یوشح لولایة العهد أی یربی و یؤهل لها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بما امره اللّه به من الامر 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القوم 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دبرهم و تولی أمرهم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هیمن فلان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رقیبا علیه و حافظا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لیخرج اولئک المؤمنون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تفرقوا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مفصلة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فتحیی حتّی أری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تأویل للآیة ذکره محمّد بن عبد اللّه بن طیفور من عند نفسه لم یصححه خبر و لا روایة، و لعله تأویل لانتخاب تلک الأربعة من بین الطیور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الکلام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فیها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وقفن 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فرقها علی کل عشرة جبال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الإمامة خلافة اللّه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یُسْئَلُونَ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الخبر، و بعده من کلام الصدوق قدّس سرّه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لا یصحّ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الکافی المستقل بها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 سأستغفر لک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المحنة فی الاهل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النبیون و الأئمّة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لا یصلح للإمامة من ارتکب 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و الجیم نسبة إلی شجرة و هی قریة بالمدینة، أو الی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المطبوع السجری،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السحری، و لعلهما مصحف السجزی بکسر السین و سکون الجیم نسبة الی سجستان علی غیر قیاس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عبرا کلها،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عبرانیة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الوزة لغة فی 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المنصور الدوانیقی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تفسیر البرهان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أَرِنِی کَیْفَ تُحْیِ الْمَوْتی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اجْعَلْ عَلی کُلِّ جَبَلٍ مِنْهُنَّ جُزْءاً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نزل بها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الشلجم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یؤخر فی أجلک،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أنسأ اللّه أجله و فی أجله أی أخره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ینتظر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حاجة فخفف الرجل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هذه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یعجبک بحسنه او شجاعته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الیعقوبی الحیفاء بنت مضاض الجرهمیة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 خلاف الاصلی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یجز عشبه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تنافی بین الخبرین لان الثمرات معنی أعمّ یشمل ما فیهما، و یحتمل أن یکون الثانی تفسیرا بالسبب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محی و درس و بلی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ولد إبراهیم، و ذلک کان بعد ما تزوج إسماعیل من جرهم فاضطر إلی معاشرتهم فتکلم بلغتهم و هی العربیة، راجع ما یأتی تحت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العربیة الخالصة و هی اللهجة العدنانیة وحی إلهی أوحی اللّه إلی إسماعیل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البغدادیّ فی کتاب المحبر من قبائل العاربة الذین ألهموا العربیة و تکلموا بها عاد و عبیل ابنا عوص بن ارم بن سام بن نوح، و ثمود و جدیس ابنا جاثر بن ارم بن سام بن نوح، و عملیق و طسم و أمیم بنو لوذان بن ارم، و بنو یقطن بن عامر بن شالخ بن ارفخشذ بن سام بن نوح و هم جرهم، و حضر موت و السلف و جاسم بن عمان بن سبا بن یقشان بن إبراهیم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أذلها و استخف بها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ما ذکره الثعلبی و غیره من أن لوطا کان ابن اخی إبراهیم و هو لوط بن هاران بن تارخ؛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الثعلبی فی العرائس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لوط ابن أخیه خاران بن تارخ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 و ذکر بناء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اللّه السکینة و هی ریح خجوج فتطوفت بالبیت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قال الهروی، و فی کتاب القتیبی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فتطوفت موضع البیت کالجحفة،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خجوج أی شدید المرور فی غیر استواء، و أصل الخجّ الشق؛ منه قدّس سرّه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یتهیئان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فکبر اللّه و کبرا و هلل اللّه و هللا و حمد اللّه إه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یتهیئان علی اللّه و یمجدانه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یعملان به، فلما قضیا مناسکهما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معه أحد غیر أمه؛ و هو الصحیح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 ردما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یسقط من الحائط المتهدم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یجمعون إلیه الحجارة، فکان إبراهیم اه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هیئا له بابین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یدخل منه اه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وضعا علیه عتبة و شریجا،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اسکفة الباب أی خشبة الباب التی یوطأ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 إبراهیم و قد سوی البیت و أقام إسماعیل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 امرأة من حمیر أعجبه جمالها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علیه السلام لم یعلم أن لها زوجا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أسلاه عن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کشفه عنه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موفقة، أی وصلت الی الکمال فی قلیل من السن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 لهم طعاما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فاخبرته بحسن الدین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إبراهیم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سوأتاه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فعملا لهما سترین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فاعجبهما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تدرکه الکسوة فکسوه خصفا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التی یکنز فیه التمر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انقسم فیه أنساب البطن کبنی هاشم و بنی أمیّة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أعمدة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منها شراب الحاجّ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و کذا فیما یأتی بعده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الثانیة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محمّد بن أبی أیوب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 کدرهم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عظیم من القحطانیة ینتسب الی الحمیر بن سبا بن یشجب بن یعرب بن قحطان، و اسم حمیر العرفج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سرح بهما و وضعهما و أراد الانصراف عنهما إلی سارة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تدعنا؟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أمرنی أن أضعکم فی هذا المکان حاضر علیکم ثمّ انصرف عنهما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کداء کسماء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لعرفات و جبل بأعلی مکّة، دخل النبیّ صلّی اللّه علیه و آله و سلم مکّة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بأسفلها و 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 آخر بقرب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زارهما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یکنون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یکبون تحته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بناء البیت و الحجّ</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لیعودوا الیهم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زمزمه بمعنی جمعه و ردّ اطراف ما انتشر منه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القحطانیة کانت منازلهم أولا الیمن؟ فلما ملک یعرب بن قحطان الیمن ولی أخاه جرهما الحجاز فاستولی علیه و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ملک بعده ابناؤه و لم یزالوا بمکّة إلی أن نزل إسماعیل مکّة فنزلوا علیه فتزوج منهم و تکلم بلهجتهم،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نزلت جرهم الحجاز مع بنی قطور من العمالقة لقحط أصاب الیمن ثمّ غلب جرهم العمالقة علی مکّة و ملکوا أمرها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عرفة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السابع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المحاسن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عنه غلفته مع سرته و عیرت بعد ذلک سارة هاجر بما تعیر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السابع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فاختن إسحاق و اذقه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فیه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السنة فی إسحاق بعد ذلک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جبرئیل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فبنی الاساس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امه فی الحجر وحجر علیها لئلا یوطأ قبرام اسماعیل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حزورة بفتح الحاء ثمّ السکون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سوق مکّة و قد دخلت فی المسجد لما زید فیه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أمه فی الحجر و حجر علیها لئلا یوطأ قبر أم إسماعیل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صعدا جبلا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یجیبها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 حوله فی باب قصص سلیمان علیه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وکلکم الی کافی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 برجله أی حفر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یجری علی وجه الأرض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خیلا عرابا ای عربیة منسوبة إلی العرب، فرقوا بین الخیل و الناس فقالوا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و أعراب، و فی الخیل عراب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أیضا بفتح المیم و تشدید النون علی صیغة الماضی أی منی جبرئیل إبراهیم فی هذا الموضع ای جعله یتمناه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کإلی سمیت لما یمنی من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جبرئیل لما أراد أن یفارق آدم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أتمنی الجنة فسمیت منی لامنیة آدم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فالسکون ثمّ الفتح هو العمرکی بن علیّ بن محمّد البوفکی، و بوفک قریة من قری نیشابور، شیخ من أصحابنا ثقة، روی عنه شیوخ أصحابنا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الحمیری، و محمّد بن أحمد بن یحیی، و محمّد بن یحیی العطار، و محمّد بن أحمد بن إسماعیل العلوی، و جعفر بن محمّد، و یروی کثیرا عن علیّ بن جعفر الصادق، له کتاب الملاحم و النوادر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روایة الکلینی فی باب قصص ولادته الی کسر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الأمة هو إسماعیل بن هاجر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بعضه علی بعض</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الراء المکسورة هو حارثة بن مضرب العبدی الکوفیّ وثقه ابن حجر فی التقریب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الثعلبی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مضاض بن عمرو الجرهمی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حیفاء بنت مضاض الجرهمیة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الثعلبی فی العرائس، و 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مائة و عشرین سنة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عضادتی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جانبیه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فالسکون ثمّ الفتح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الراء ما ارتفع من الأرض</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العضاه یدبغ به، و منه 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 و لیس فی العضاه أجود خشبا منه و 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أم غیلان، و کل شجر یعظم و له شوک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ولد عملیق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عملاق بن لاوز بن ارم بن سام بن نوح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فقد الماء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و غاب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البحور السبع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ادخل علیها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أعثر بولد منها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أمتها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سفه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أذلها و استخف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استسرها أی بالغ فی اخفائها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ضامن ظلامتی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الابط الی الکشح، أو الصدر و العضدان 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هنت علیها لعله من هان الامر علی فلان أی لان و سهل، أو من هن عندی الیوم أی أقم عندی و استرح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الکتاب نقلا عن ترجمة التوراة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رفعت أمتی إلی حضنک، فلما رأت أنّها حامل تهاونت بی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فی عینیک ما سرک و وافقک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 نقلا عن ترجمة التوراة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وجدها ملاک الرب عند معین الماء فی البریة التی هی فی طریق سور فی القفر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هاجر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 نقلا عن ترجمة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اتضعی تحت یدیها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حبلی و ستلدین ابنا و تدعین اسمه إسماعیل لان الرب قد عرف ذلک بخضوعک، و یکون ابنک هذا حسنا عند الناس، و یده علی کل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خالیة عن قوله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فی بریة وسیعة، و لیست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فی فلسطین بین بیت المقدس و الکرک فیه سبع آبار سمی الموضع بذلک، و یقال بالعبری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 بالشین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رحمه اللّه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الکفعمیّ فی شرح دعاء 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رقمها الشهید بالشین المعجمة و الیاء المثناة من تحت،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بئر طمست فأمر إسحاق ملکا اسمه أبو مالک أن یعیدها کما کانت و یکنسها و یرمی بقمامتها فیکون مأخوذا من قولک شاعت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رمت ببولها، و یجوز أن یکون مأخوذا من الشیع و هی الاصحاب و الاعوان لتشایعهم علی حفرها و کنسها، و من قرأها بالسین و الباء المفردة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علیها ملکا یقال له أبو مالک و تعاهدا علی البئر بسبعة من الکباش فسمیت بذلک بئر سبع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علی نسخة الشین أیضا الباء الموحدة فان السین شین فی العبری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 نقلا عن ترجمة التوراة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فطرحت الصبی تحت شجرة هناک و مضت فجلست بازائه من بعید نحو رمیة سهم لأنّها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الصبی یموت، و جلست قبالته و رفعت صوتها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کرمیة السهم لأنّها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اعابر برب الصبی فجلست إزاءه و رفعت صوتها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 نقلا عن ترجمة التوراة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فخذی الصبی و أمسکی بیده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فاران کلمة عبرانیة معربة، و هی من أسماء مکّة ذکرها فی التوراة، قیل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 أو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بطن من العرب، و لعلّ الصحیح هنا الأول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قیدمان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بعضهم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معنی 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اسقطه علی التل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اسقطه علی التراب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وصفه بالعظیم لانه وقع موقع القبول حین قربه هابیل، أو لانه قتل بسببه هابیل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 الجبل قال البغدادیّ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کبش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ثبیر کشریف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بمکّة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ضحی بکبش یطأ فی سواد، و ینظر فی سواد، و یبرک فی سواد أی اسود القوائم، فعلیه یکون المراد أن هذه المواضع منه کانت سودا،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أنّه کان مقیما فی الحشیش و المرعی، و الخضرة إذا أشبعث مالت إلی السواد، أو کان ذا ظل عظیم لسمنه و عظم جثته بحیث یمشی فیه و یأکل و ینظر و یبعر مجازا فی السمن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لیفدی به إسماعیل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لعله عبد اللّه بن داهر بن یحیی بن داهر الرازیّ أبو سلیمان المعروف بالاحمری المترجم فی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فهرست النجاشیّ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داهر محمد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واقد الحرّانیّ أبو قتادة المتوفی فی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أصله من خراسان ترجمه ابن حجر فی التقریب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طبعه القدیم، و فی الجدید نقله عن نسخ خطیة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بذلک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أی یرید بأحدهما العم و هو إسحاق و بالآخر الأب و هو إسماعیل، و قد عرفت قبل ذلک فی الخبر الأوّل خلاف ذلک و هو أن أحدهما جده إسماعیل، و الآخر أبوه عبد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اطرد الامر أی تبع بعضه بعضا و استقام، و تماثلت أحکامه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نفسک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قبلت جزعک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عرنة کهمزة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بحذاء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عرنة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فرغ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مصحفان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قزح بالضم فالفتح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استر وجهی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قلبها جبرئیل علی قفاها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الأخیرة لیست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قضت مناسکها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لونه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الاعین و هو الذی عظم سواد عینه فی سعة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فیه اختلافات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العرین کامیر فی المعجم هو قباب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ارتحل فضرب بالعرین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کأمیر فناء الدار و البلد، و عرنة کهمزة و فی لغة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 و لیس من الموقف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بتمامه فی باب مناظرات الحسن و الحسین علیهما السلام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العیون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اخرج المصنّف الحدیث بتمامه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جزء من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التفسیر من الراوی، و قد تقدم عن سعد بن سعد راوی الحدیث أن الذبیح إسماعیل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عمر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للّه لئن سهل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یعقوب علیه السلام إلی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الراء نسبة إلی قریظة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یستفاد منه توقفه قدّس سرّه، لانه ذکر دلیل المخالف فقط من دون أن یوعز إلی الخلاف أو الوفاق فیمکن أن یکون قدّس سرّه اکتفی بالشهرة أو الإجماع بین الإمامیّة من أنّه إسماعیل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هو مصحف و الصحیح محمّد بن إسحاق بن یسار و هو محمّد بن إسحاق بن یسار أبو بکر المطلبی مولاهم المدنیّ نزیل العراق إمام المغازی، أورده الشیخ فی رجاله فی أصحاب الباقر و الصادق علیهما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عنهما، و ترجمه العامّة فی کتبهم و بالغوا فی الثناء علیه، و ارخ وفاته الشیخ فی سنة احدی و خمسین و مائة و ابن حجر فی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یقیل أی ینام فی القائلة أی منتصف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یروح أی یذهب فی الرواح أی العشی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یخلو عن غرابة علی مذهب الإمامیّة، و هو بمذهب العامّة أشبه، و قد عرفت أن قائله من العامّة و إن کان یروی عن أئمة الشیعة أیضا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العظیمة العریضة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الشفرة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یؤید ذلک ما ورد أن أم الذبیح اشتکت و مرضت فماتت بعد ما رأت أثر السکین فی حلق ابنه، و لا خلاف أن هاجر ماتت بمکّة و دفنت فی حجر، و ان سارة ماتت بالشام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یفید صحة مصلحة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کلامه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السعی، فقیل مع من؟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الثعلبی فی العرائس و الطبریّ فی تاریخه، 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لوط ابن أخیه خاران بن تارخ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الطبرسیّ فی باب قصص ولادة إبراهیم انه ابن أخته و کان إبراهیم خاله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 من بین السبابتین، أو بالمخذفة أی المقلاع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واعلة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و أحجم عنه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أعدی،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أوذی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أهل بیت منهم من المسلمین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غضب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فلما فعلوا القوم ما یستحقون أن یغضب علیهم و ینزل علیهم العذاب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توجل انا نبشرک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علیه السلام بین الآیتین من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فِیها 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من سورة الحجر، و بعده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و قوله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ذیل الآیات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القاموس أو هو الحار الذی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طفر أی وثب فی ارتفاع کما یطفر الإنسان علی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الأب المربی لا الوالد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العیون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قد تقدم الحدیث بتمامه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صمغ یعلک أی یمضغ، و لعلّ المراد مضغه فی النادی و فی المعابر و الاسواق و 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تضع الحصاة علی بطن ابهامک و تدفعها بظفر السبابة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قد تقدم الحدیث بتمامه 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الجوهریّ و غیره بالدال،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أنّه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البغدادیّ فی المحبر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مدائن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و صبوایم، و دادوما، و عامورا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صیورا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اسم القاضی کان بها لا اسم البلد، و الخبر الآتی یؤیده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یضرط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تحتم بعذاب،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نحتم عذاب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فی المصدر أیضا کذلک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خالته 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إبراهیم علیه السلام قد کسب عنده غنیمات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فی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ما فی یدیک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أجناده فحملوها إلیه فلما نظر إلیها فهم بها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لسارة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ممر الطریق الی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یخالفه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البلاد العامرة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أمرد حسن الوجه اه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المخرجین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إبراهیم قاعد فی الموضع الذی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المصحف الشریف فی تلک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سورة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رحمه اللّه کثیرا بین آیات قصة لوط علیه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تهلکهم؟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المدینة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بیت لوط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محمّد بن هارون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کلّ نبیّ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 للملائکة معه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لوط اه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جئت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هلاکهم فسأله الساعة اه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فکسروا الباب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صراخ الدیکة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المارین کانوا یقولون له عند دعائهم الی الإسلام و رفض الأصنام و ترک اتباع السلطان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الطاحون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رماه اللّه بحجر من تلک الحجارة یکون منیته فیها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البان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فراده، من راده فی الکلام أی راجعه ایاه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 و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جاءَهُ قَوْمُهُ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شاب حسن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عطیة اخی ابی المعزا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ولدهم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صیدم و لدما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صریم و لدما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فی حاشیته علی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نسخ الکافی و هو الظاهر أی قلعها اللّه تعالی أولا، فجاء جبرئیل فوضع جناحه تحتها، و علی الأصل یکون معترضة علی خلاف الترتیب و اللّه یعلم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البغدادیّ فی المحبر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مدائن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سدوما، و صبوایم، و دادوما، و عامورا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الخبر انه أبو یزید الحمار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فأهوی جبرئیل باصبعه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إبلیس یعتادهم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حسدهم إبلیس لعبادتهم کانوا إذا رجعوا اه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الذی تخرب متاعنا مرة بعد مرة؟ و زاد فی المحاسن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رجالکن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 بعضهم ببعض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ذلک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إبلیس یغویهم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استغنت النساء بالنساء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رأینا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أنتن افعلن کذلک، و علمهن المساحقة ففعلن حتّی استغنت النساء بالنساء و کل ذلک یعظهم لوط و یوصیهم، فلما کملت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یبلغ</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تفضحون فی ضیفی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امرکم ربی فیهم؟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أمرکم ربی فیهم؟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أخاف أن یبدو لربی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معنی البداء فی کتاب التوحید راجعه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ترید أن یؤخذ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نرید أن نأخذ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خال عنهما جمیعا 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ترید أن ترحل فخذ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هی فی الکافی و المحاسن موجود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یرید أن یأخذ</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الأربعة الأخیرة موجود فی المطبوع فقط و غیر موجود فیما عندنا من سائر النسخ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ارمیهم بالحصباء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یزید بن ثابت بن الضحّاک الأنصاریّ أخو زید بن ثابت و أخرجه الشیخ الحرّ عن تفسیر العیّاشیّ فی الوسائل فی باب الوطی فی الدبر عن زید بن ثابت، و علی أی فالرجل من العامّة و الحدیث یوافق مذهبهم فی حرمة الوطی دبرا، و اما أصحابنا رضوان اللّه تعالی علیهم فأکثرهم قد حکموا بکراهة ذلک، و الروایات تختلف ففی بعضها الجواز، و فی أخری النهی عن ذلک، و حملوا النهی علی الکراهة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کشفها عن وجهه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الزیادة أیضا عن کتاب العلل فی الباب الأوّل من قصص إبراهیم علیه السلام،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أبی یزید، عن عبد اللّه بن هلال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الزیادة أیضا عن کتاب العلل فی الباب الأوّل من قصص إبراهیم علیه السلام،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أبی یزید، عن عبد اللّه بن هلال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زراعته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یکون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لجبرئیل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علیهم اه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فصعقت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قد أخرجه الکلینی أیضا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العسکریّ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کلمة العسکریّ زیادة من النسّاخ، و أبو محمّد کنیة للحسن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احتمله و غیره المصنّف فی شرحه علی الکافی راجع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عنی سارة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النغف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فی انوف الإبل و الغنم، الواحدة النغفة؛ أو دود أبیض یکون فی النوی المنقع؛ أو دود عقف ینسلخ عن الخنافس و نحوها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علی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العادلة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علیها و راضها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دبرهم و تولی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الأمالی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تکرر ذکر النوء و الانواء فی الحدیث و 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مطرنا بنوء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الانواء هو ثمان و عشرون منزلة ینزل القمر کل لیلة فی منزلة منها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الْقَمَرَ قَدَّرْناهُ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یسقط فی الغرب کل ثلاث عشرة لیلة منزلة مع طلوع الفجر و تطلع اخری مقابلتها ذلک الوقت فی الشرق، فتنقضی جمیعها مع انقضاء السنة و کانت العرب تزعم أن مع سقوط المنزلة و طلوع رقیبها یکون مطر و ینسبونه إلیها،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کذا، و انما سمی نوءا لانه إذا سقط الساقط منها بالمغرب ناء الطالع بالمشرق، من ناء ینوء أی نهض و طلع، و إنّما غلظ النبیّ صلّی اللّه علیه و آله و سلم فی امر الانواء لان العرب کانت تنسب المطر إلیها، فاما من جعل المطر من فعل اللّه تعالی و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بنوء کذا أی فی وقت هذا فان ذلک جائز</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فی کتابه کمال الدین و أخرجه المصنّف بعد ذلک راجع ما یأتی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عین حامیة و کذا فیما یأتی بعده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القیر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 دهنی یتخذ من بعض الاشجار کالصنوبر و الأرز</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نبی و لا ملک بل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فأحبه اللّه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 عندها قوما، و سألوا یا ذا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صار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 أی نشز، و هو کل مرتفع من الأرض، أراد من کل جانب أی من البلدان و الاراضی البعیدة و الغریبة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ینسلون أی یسرعون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عاداه و قصد علیه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مشت مسرعة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صنعت؟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أن کان له تاج ذو قرنین فسأل عن قرنیه کان من ذهب أم فضة؟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کما یأتی عن التهذیب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الحدیث أن الجبال یشتبک بعضها فی بعض من تحت الأرض و هو من غرائب علم الطبیعی التی لم تکن کشفت الا جدیدا، و أمّا الملک الموکل بزلزلة الأرض لا ینافی ما ثبت فی علم الطبیعی أنّها للابخرة الکامنة فی جوف الأرض لان لکل علة مادیة علة مجردة علی ما ثبت فی محله علی أن کثیرا ما یعبر فی الأحادیث عن القوی المدبرة بالملک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کان ملک سلیمان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فیکم من یضرب علی قرنه مرتین، 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 بیتا فی الجنة و انک ذو قرنیها أی ذو قرنی الأمة؛ و منه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قصة ذی القرنین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فیکم مثله، فیری انه انما عنی نفسه لانه ضرب علی رأسه ضربتین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یوم الخندق، و الأخری ضربة ابن ملجم لعنه اللّه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 فی المفردات فی الحدیث الأول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هو سهو ظاهر فان الصدوق اقدم زمانا من المفید، و الروایة فی 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الحجة المنتظر المهدی عجل اللّه تعالی فرجه الشریف، فیستفاد من الحدیث أنه علیه السلام یستخدم القوی الممکنة فی العالم من الرعد و الصاعقة و البرق، و یرکب ما یرقیه الی السماء، و یصعد الی سائر الکرات المعلقة فی السماء، کل ذلک بعد ما آتاه اللّه أسباب السماوات و الأرض أی علوما و قدرة یتمکن بهما العروج فی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ایعاز الی امکان استخدام هذه القوی العمالة فی العالم، و إمکان الصعود علی کرات اخری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أو بالکاف علی اختلاف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الخبر الخامس انهم لم یعلموا صنعة الثیاب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 فی وجه تسمیته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امها هلالة بنت ملک الروم کانت بها نتن و رائحة کریهة فاجتمع رأی أهل المعرفة فی مداواتها علی شجرة یقال لها اسکندروس فلما ولدت لها غلاما فسمعته باسم الشجرة التی غسلت بها و هی اسکندروس، ثمّ خفف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وقت کان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کبس البئر طمها بالتراب، أی سواها و دفنها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قلامة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طرفه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صفائحا من 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فتسارعوا إلیه 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اقلیم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احضروا و اسرعوا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خفی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 الضب فی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فی أقصاه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للامر او الی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للقیام به و حثه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ندبه الی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قوة اکابرهم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أفتح لک سمعک فتعی کل شی‌ء، و أکشف لک عن بصرک فتبصر کل شی‌ء، فأحضر لک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تحفظک و تعهدک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أفواههم و آذانهم و أجوافهم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عنک أیها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موکل بهذا الجبل و هو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مالت بأهلها و قلبتها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أسفله بالارض</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بین المشرق و المغرب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اول الحدیث ان عبد اللّه بن سلیمان أخذ الحدیث عن کتب الاقدمین و الحدیث و کل ما فیه من الغرابة فعهدته علیه و علی تلک الکتب، و لیس الحدیث مرویا عن أئمتنا علیهم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و التنین کسجین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الحیة العظیمة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یجامعون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احتلفوه اجتلبوه خ ل اجتلبوه أی جاءوا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خلفه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ینسلون اجلونا عن بلادنا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یأکلون من العشب و یفترسون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ممّا خلق اللّه جلّ جلاله خلق ینمو نماهم فی العام الواحد فان کانت لهم اه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بیاضا من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 حجارته من حدید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طبقة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یأتونه مرة بعد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یتناوبونه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علائمها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علیه بجنوده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عادلة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تتناوبون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مغربا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معنی الانواء و سائر الألفاظ الغریبة من الحدیث ذیل الخبر الثانی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بشار المدینی، و یحتمل کونه تصحیف محمّد بن إسحاق بن یسار المدنیّ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تخفیف المیم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یضرب علی قرنه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ذیل الخبر التاسع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القصص للجزائری، و استظهر فی هامش النسخة التی قوبلت علی المصنّف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فأسرجوا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یقصده أحد بسوء، و لا یرید أحد ان یتصرف فی سلطانه و کبریائه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یقهر و لا یظلم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بصیر،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الخبر الرابع و هناک شرح بعض ألفاظ الحدیث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ظ</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آثر أصحابه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نشرب من الماء؟ و الظاهر أنّه مصحف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لَدَیْهِ خُبْراً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أخرجه الثعلبی فی العرائس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من هنا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 بن أبی طالب کرم اللّه وجهه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ذو القرنین قد ملک ما بین المشرق و المغرب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اختلافات نشیر إلی بعضها بعد ذلک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رفائیل و کذا فی المواضع التی تأتی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روفائیل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 خلیل من الملائکة اسمه روفائیل، یأتیه و یزوره، فبینما هما ذات یوم یتحدثان إذ قال له ذو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روفائیل حدّثنی عن عبادتکم فی السماء، فبکی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ذا القرنین و ما عبادتکم عند عبادتنا؟ ان فی السماء من الملائکة 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السماء من الملائکة من هو قائم لا یجلس أبدا، و من هو ساجد لا یرفع رأسه أبدا، و من هو راکع لا یستوی قائما أبدا،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القدوس الملک القدوس ربّ الملائکة و الروح، ربنا ما عبدناک حقّ عبادتک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ذو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روفائیل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تحب ذلک یا ذا القرنین؟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روفائیل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لله عینا فی الأرض تسمی اه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یمت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هو 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بالذی یسأل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العرائس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نظن أن تلک العین فی تلک الظلمة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عالم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قرأت وصیة آدم علیه السلام فوجدت فیها أن خلق اللّه فی الأرض ظلمة لم یطأها انس و لا جان، و وضع فیها عین الخلد، فقال ذو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وجدتها؟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 التی علی قرن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فیمن 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الجمل التی یأتی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اختصر الحدیث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الرائس فذا ظلمةتفور مثل الدخان لیست بظلمة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فعسکر هناک اه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الخافقین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لاتبعناک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ینفتق علیک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اناثا بکارة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لا فسحر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اثنتی عشرة سنة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ینظم فی السلک من الجذع و 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المثقوب من الزجاج و غیره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إلی ضوئها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رملة خشخاشة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بقصر مبنی فی تلک الأرض طوله فرسخ فی فرسخ علیه باب اه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طائر أسود یشبه الخطاف مزموما بأنفه الی الحدیدة معلقا بین السماء و الأرض</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ففزع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العلماء ذلک الحجر فی کفة میزان، و أخذوا حجرا مثله و وضعوه فی الکفة الأخری ثمّ رفعوا المیزان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یمیل بالآخر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و سلم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أسراب جمع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الحفیر تحت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بنی فی اقصی الشمال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نهایة القدر المعمور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ملوک الروم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حصد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 فی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 و بالغ فی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امعن الضب فی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فی اقصاء</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قهر بنی إسرائیل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الیعقوبی فی تاریخه، و قال الثعلبی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قال أکثر أهل السیر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اردشیر بن 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بطویل الیدین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الثعلبی عن بعض القدماء، و قد تقدم وجه تسمیته بالاسکندر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المحبر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بن قرین بن الهمال هو ذو القرنین الذی ذکره 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القرنین هو هرمس بن میطون بن رومی بن لنطی ابن کسلوحین بن یونان بن یافث بن نوح؛ و الظاهر من الثعلبی و المسعودیّ أن هرمس هو جد الاسکندر و قد ذکرا فی نسبه اختلافا راجع العرائس و مروج الذهب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العرائس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ملکا تدین له الملوک و تسجد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المصرع الثانی من البیت الآتی فیه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أمر من حکیم مرشد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الملوک الذین کان فی صدر ألقابهم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کذی 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أیضا جابر بن عبد اللّه عن النبیّ صلّی اللّه علیه و آله و سلم، و رواه عن علیّ علیه السلام أیضا الأصبغ بن نباتة و حارث بن حبیب و ابن الورقاء و أبی الطفیل و غیرهم، و رواه أبو بصیر عن ابی جعفر و أبی عبد اللّه علیهما السلام کما تقدم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سمی الشجاع بالکبش لانه ینطح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غفرا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تتسموا باسماء الأنبیاء حتّی تسمیتم بأسماء الملائکة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فی الخبر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الاسکندر و فی الخبر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غلاما من أهل الروم؛ و لکنهما مرویان من طرق العامّة، و فیما تقدم من الاخبار أن اسمه عیّاش و فی الخبر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عبد اللّه بن ضحاک بن معد، و قدمنا قبل ذلک کلام البغدادیّ و غیره فی تسمیته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الخبر الثانی أنّه کان بعد موسی علیه السلام و فی الخبر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بعد عیسی علیه السلام لکنهما مرویان من غیر طرقنا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تقدم فی الخبر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أوحی إلیه فقد عرفت أن الخبر وارد من غیر طرقنا مع أنّه یمکن توجیهه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مرویّ عن العامّة راجع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تهجم و توقع بغیرهم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الموجود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إسحاق الی صاحب السریر، و کتب له صاحب السریر إلی ملک اللان، و کتب له ملک اللان الی الازلی طلجند فبلاد شاه ملک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اللان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واسعة فی طرف ارمینیة قرب باب الأبواب مجاورون للخزر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حملوا شیئا یشمونه من الرائحة الذکیة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عشرین یوما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جمع المکتب و المکتبة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التعلیم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أمیر المؤمنین؟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العباس ملک بالعراق، فتعجبوا منه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أو شاب؟ و زعموا انهم لم یبلغهم خبره، ثمّ فارقوهم و ساروا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عضادتاه مبنیتان مقابلتا الجبل، عرض کل عضادة خمسة و عشرون ذراعا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دربند و هو الباب الواسع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کل واحدة</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ذلک اللبن الحدید المغیب فی النحاس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کل واحدة فی صاحبتها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باب له مصراعان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یغلق به الباب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خال عن الجملة، و الظاهر أن دندانجة معرب دندانه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دسجدة فلم نقف علی معناه و المنجل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حدید عکفاء یقضب بها الزرع،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عتبة الباب عشرة أذرع فی طول مائة ذراع سوی ما فی العضادتین و الظاهر منها اه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الباء و تخفیفها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عصیة من حدید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الباب حصنان طول کل واحدة منهما مائتا ذراع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قدر الصابون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لونها یأخذ من الحمرة و الشقرة تتکون علی وجه الحدید و نحوه بسبب رطوبة الهواء یقال بالفارسیة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عرض شبر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بنا الادلاء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أجری علیه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أفاضه و عینه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حارثة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یامین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الیعقوبی و الطبریّ 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و فی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یشجر ففی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یشجر و یشحر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فی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لم یعجم الیاء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الیعقوبی و الطبریّ، و قال البغدادیّ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أبوها ففی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لیان بن بتویل بن 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أحبن بن نتویل ابن ناحور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هنا هامش نذکره بالفاظه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سریة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مشتقة من السر الذی هو الجماع أو الذی یکتم للمناسبة المعنویة اذ الغالب أن السریة تکتم عن الحرة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من السراة، ثمّ القائلون بأنها من السر اختلفوا فذهب بعضهم الی أنّها فعلیة منسوبة الیه وضعت سینها مع أن القیاس الکسر کما قالوا دهری فی النسبة الی الدهر، و ذهب آخرون الی انها فی الأصل سرّورة علی وزن فعلولة من السر أیضا أبدلوا من الراء الأخیرة یاء للتضعیف ثمّ قلبوا الواو یاء و ادغموا ثمّ کسروا ما قبل الیاء للمناسبة، فهی علی هذا فعلیلة صغیرة عن فعلولة و القائلون بأنها من السراة و هی الخیار ذهبوا إلی ذلک لأنّها لا یجعل لامة سریة إلّا بعد اختیارها لنفسه، و وزنها عندهم فعیلة فیکون الراء الواحدة و الیاء الواحدة زائدة و المختار الأول و هو أنّها فعلیة من السر لقوة المعنی کما تقدم و اللفظ أیضا لکثرة فعلیة کحریة و قلة فعلولة و عدم فعلیة، و هنا مذهب آخر و ذهب إلیه الاخفش و لم یذکره المصنّف و هو أنّها فعولة من السرور لأنّها یسر بها فابدلوا من الراء الأخیرة یاء ثمّ قلبوا و ادغموا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جاربردی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بلها، و فیه و فی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الیعقوبی و الطبریّ و المحبر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الآخرین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حاد ففی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 فی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 و حادر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المحبر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الثعلبی فی العرائس بإسناده عن ابن عمر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أربعون سنة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فنزعوه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نسخ من الکتاب،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سَیَّارَةٌ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 مارة،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جاءت من قبل مدین یریدون مصر فاخطئوا الطریق فانطلقوا یهیمون حتّی نزلوا قریبا من الجب و کان الجب فی قفرة بعیدة من العمران و إنّما هو للرعاة و المجتازة، و کان ماؤه ملحا فعذب،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الجب بظهر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فَأَرْسَلُوا وارِدَهُمْ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بعثوا من یطلب لهم الماء،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رجلا یقال له مالک بن زعر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فَأَدْلی 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أرسل دلوه فی البئر لیستقی، فتعلق یوسف بالحبل، فلما خرج إذا هو بغلام أحسن ما یکون من الغلمان، 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اعطی یوسف شطر الحسن و النصف الآخر لسائر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یوسف حسن الوجه، جعد الشعر، ضخم العین، مستوی الخلق، أبیض اللون، غلیظ الساقین و العضدین، خمیص البطن، صغیر السرة، و کان إذا تبسم رئیت النور فی ضواحکه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تکلم رئیت فی کلامه شعاع النور یلتهب عن ثنایاه، و لا یستطیع أحد وصفه، و کان حسنه کضوء النهار عن اللیل، و کان یشبه آدم علیه السلام یوم خلقه اللّه و صوره و نفخ فیه من روحه قبل أن یصیب المعصیة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یا بُشْری بشر نفسه؛ و قیل هو اسم رجل من أصحابه ناداه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أَسَرُّوهُ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أسروا یوسف الذین وجدوه من رفقائهم من التجار مخافة شرکتهم،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بضاعة لاهل الماء دفعوه الینا لنبیه لهم؛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 إخوته یکتمون أنّه أخوهم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لنا قد أبق، و قالوا بالعبرانیة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أخوهم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فتابعهم علی ذلک لئلا یقتلوه،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شَرَوْهُ بِثَمَنٍ 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ناقص 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 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قلیلة، و ذکر العدد عبارة عن القلة، و قیل إنهم کانوا لا یزنون الدراهم ما دون الاوقیة و هی الأربعون، و یزنون الاوقیة فما زاد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کانُوا فِیهِ مِنَ الزَّاهِدِینَ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الذین اشتروه کانوا غیر الراغبین فی شرائه لانهم وجدوا علیه علامة الاحرار؛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الذین باعوه من اخوته کانوا غیر راغبین فی یوسف و لا فی ثمنه و لکنهم باعوه حتّی لا یظهر ما فعلوا به؛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من الزاهدین فیه لم یعرفوا موضعه من اللّه و کرامته منه طاب اللّه ثراه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متنحیا عنهم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واحد منهم اماما و عشرة یصلون خلفه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ننتصل و نترامی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الَّذِی اشْتَراهُ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أهل مصر و کان المشتری خازن فرعون مصر و خلیفته، و اسمه قطفیر،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اطفیر، و کان یلقب بالعزیز، و باعه مالک بن زعر منه بأربعین دینارا و زوج نعل و ثوبین أبیضین، عن ابن عبّاس؛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تزایدوا حتّی بلغ وزنه ورقا و مسکا و حریرا، و اسم امرأة العزیز راعیل و لقبها زلیخا، و الملک کان الریان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یمت حتّی آمن بیوسف، و ملک بعده قابوس بن مصعب، فدعاه یوسف إلی الإسلام فأبی، 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ملک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طلبت منه أن یواقعها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غَلَّقَتِ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هَیْتَ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أقبل و بادر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عائد الی زوجها فالرب بمعنی السیّد انه کان مالکه ظاهرا أو الی الرب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شَهِدَ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و ابن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صبی فی المهد، قیل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 النساء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یعیرنها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نظرن إلیه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للملک الأکبر و اسمه الولید بن ریان، فنمی إلیه أن صاحب الطعام یرید أن یسمه، و الآخر ساعده علیه، کذا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مجلز، و هو کمنبر کنیة لاحق بن حمید البصری التابعی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أو قضبانه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أسنانه و نتفه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استظهار کلا الموضوعین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الْأَمْرُ الَّذِی فِیهِ تَسْتَفْتِیانِ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یستظهر الثانی أیضا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ذلِکُما مِمَّا عَلَّمَنِی رَبِّی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ممن یحسن تأویل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یَأْتِیکُما طَعامٌ تُرْزَقانِهِ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فَأَنْساهُ الشَّیْطانُ ذِکْرَ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أنسی الشیطان الساقی ذکر یوسف عند الملک؛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 یوسف ذکر اللّه فی تلک الحال حتّی استغاث بمخلوق، و هو مخالف للاخبار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عمرو، و لعله إسماعیل بن عمر بن أبان الکلبی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العقرقوقی و هو غلط، و العقرقوفی بفتح العین و القاف و سکون الراء و ضم القاف الثانیة و سکون الواو نسبة الی عقرقوف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قدیمة بالقرب من بغداد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استعانتک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الملک جاءه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فان الملک یدعوک و ألق ثیاب السجن عنک و البس ثیابا جددا، فأقبل یوسف و تنظف من درن السجن و لبس ثیابه و أتی الملک و هو یومئذ ابن ثلاثین سنة، فلما رآه الملک شابا حدث السن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هذا تأویل رؤیای و لم تعلم السحرة و الکهنة؟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فأقعده قدامه و قص علیه رؤیاه و رأی أن یوسف لما خرج من السجن دعا لاهله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اعطف علیهم بقلوب الأخیار و لا تعم عنهم الاخبار، فلذلک تکون أصحاب السجن أعرف الناس فی الاخبار فی کل بلدة، و کتب علی باب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قبور الاحیاء، و بیت الاحزان، و محزنة الاصدقاء و شماتة الاعداء</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متوالیة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ینفسد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السبع السنین الماضیة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قراءة علیّ علیه السلام کما تقدم عن القمّیّ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یوسف أن یخرج مع الرسول حتّی یتبین براءته ممّا 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علیه السلام لامرأة العزیز مع ما صنعت به کرما و مراعاة للادب، و قال الطبرسیّ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حصحص الحق اشتقاقه من الحصة، أی بانت حصة الحق و جهته من حصة الباطل، 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مکرر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استأصل قطعه و أزاله عن الرأس فیکون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الحق عن الباطل بظهوره و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حصحص البعیر بثفناته فی الأرض إذا حرک حتّی تستبین آثارها فیه، قال حمید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لیمتارون،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یمتارون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مقل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اخوة یوسف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لیجمعوا به طعاما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بضاعتهم أی ثمن طعامهم، و قیل کانت بضاعتهم النعال و الادم،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الورق کذا ذکره الطبرسیّ رحمه اللّه؛ منه طاب اللّه ثراه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بین أن قذفوه فی الجب و بین دخولهم علیه أربعون سنة فلذلک أنکروه لانهم رأوه ملکا جالسا علی السریر و لم یکن یخطر ببالهم انه یصیر علی تلک الحالة منه طاب اللّه ثراه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القدر و انه لا یغنی عنه 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منهم بالبعد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ولدک؟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دعوت واحدا من أولادی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اخوة یوسف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ظهر لکم من حسن سیرتنا و معاملتنا معکم مرة بعد اخری ما تعلمون به أنّه لیس من شأننا السرقة؛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قالوا ذلک لانهم رأوا البضاعة التی وجدوها فی رحالهم مخافة أن یکون وضع ذلک بغیر اذن یوسف؛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لما دخلوا مصر وجدوهم قد شدوا أفواه دوابهم کیلا تتناول الحرث و الزرع، کذا ذکره الطبرسیّ منه طاب اللّه ثراه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فعل ذلک لرفع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شَرٌّ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السرق لانکم سرقتم أخاکم من أبیکم و أسر هذه المقالة فی نفسه ثمّ جهر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أَعْلَمُ بِما تَصِفُونَ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ولد یعقوب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کبیرا فی السن او فی القدر و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آیسوا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استیأسوا منه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ولد یعقوب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یده علی یده یهودا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أَبْرَحَ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ازول عن ارض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نسخ، 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عمیتا من البکاء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مملوء من الغیظ علی أولاده، ممسک له فی قلبه لا یظهره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أولادها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بقرینة بعده انه أراد الاشراف علی الهلاک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جبیر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اعطیت هذه الأمة عند المصیبة ما لم یعط الأنبیاء قبلهم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اعطیها انبیاء لاعطیها یعقوب إذ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اسفا علی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 حمله علی ذلک بعد ما عرفت انه أراد الاشراف و الاشفاء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عیناه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اطیب رائحة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تجسسوا و تتبعوا خبر یوسف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یوسف کتب ذلک، و کان عنوان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عزیز مصر إلی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بعد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ورد الکتاب إلی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فلا یخلو عن اشکال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اشتریته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أحدب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خرج ظهره و دخل صدره و بطنه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الله علیه</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شبان أو صبیان، فکان تلقینا لهم کیف یعتذرون، و روی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ذنب عمله العبد و ان کان عالما فهو جاهل حین خاطر بنفسه معصیة ربّه، فقد حکی اللّه سبحانه قول یوسف لاخوته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عَلِمْتُمْ ما فَعَلْتُمْ بِیُوسُفَ وَ أَخِیهِ إِذْ أَنْتُمْ 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فنسبهم الی الجهل لمخاطرتهم بأنفسهم فی معصیة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علیه السلام تبسم فلما أبصروا ثنایاه و کانت کاللؤلؤ المنظوم شبهوه بیوسف، عن ابن عبّاس؛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التاج عن رأسه فعرفوه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یعقوب یدیه الی السماء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خیرا کله ائتنی بروح منک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کبس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ضغط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علیه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اللّه علیه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ثعلب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 المفسد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قعد فی الطریق یشکونی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عمتی أحبتنی سرقتنی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و قصتها مذکورة فی تاریخ الطبریّ و غیره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فی الجب طرحونی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لن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لا یحتسب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من کتاب النبوّة للصدوق بإسناده عن ابن محبوب مثله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ان یوسف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یذهب بقمیصی من ذهب به أولا، فقال یهودا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أو ما یشبهها، کان الاعراب یضعونها علی أولادهم للوقایة من العین و دفع الأرواح</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ریح فحملت ریح قمیص یوسف الی یعقوب، و ذکر فی القصة أن الصبا استأذنت ربها فی أن تأتی یعقوب بریح یوسف قیل أن یأتیه البشیر بالقمیص فاذن لها فأتته بها، و لذلک یستروح کل محزون بریح الصبا، و قد أکثر الشعراء من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سرق المنطقة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یوسف علیه السلام بعث مع البشیر مائتی راحلة ما یحتاج إلیه فی السفر، و سألهم أن یأتوه بأهلهم أجمعین، فلما دنا یعقوب من مصر تلقاه یوسف فی الجند و أهل مصر، فقال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یهودا هذا فرعون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هذا ابنک فتلاقیا، قال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یوم من مصر فلما دنا کل واحد منهما من صاحبه بدأ یعقوب بالسلام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مذهب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دخلوا مصر و هم ثلاثة و سبعون إنسانا، و خرجوا مع موسی علیه السلام و هم ستمائة ألف و خمسمائة و بضع و سبعون رجلا، و کان بین یوسف و موسی أربعمائة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یستغفر لهم کل لیلة جمعة فی نیف و عشرین سنة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یقوم و یصفّ أولاده خلفه عشرین سنة و یدعو و یؤمنون علی دعائه و استغفاره لهم حتی نزل قبول توبتهم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البادیة،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لم یذکر الجب لاشتماله علی تعییر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اللّه روحه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فحبط اللّه نوره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فکانوا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الصاد کما فی المصدر و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بلیت فانه لم یکن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سقطت الثالثة عن المصدر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بلیت بزوج عنین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أصله من شعف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 الإبل أی طلاها بالهناء أی القطران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 ثلاث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الذئب لم یأکله لانه لو کان أکله لمزق قمیصه أیضا، و لذا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قالوا لیعقوب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فأکله الذئب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أرونی قمیصه، فأروه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ما عهدت کالیوم ذئبا أحلم من هذا، أکل ابنی و لم یمزق قمیصه؟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براءة ساحة یوسف عما رمت به امرأة العزیز، لانه لو کان راودها لکان الشق من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صیرورة یعقوب بصیرا حین القی علی وجهه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ارسلکم و اطلقکم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یوسف اختار شمعون لانه کان احسنهم رأیا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علم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نجلب الیهم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کفیل اؤدبه إلی من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زینت و سهلت لکم أنفسکم أمرا عظیما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قلیلة، أو بضاعة ردیئة یرغب عنها کل تاجر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تقریع و لا تعییر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الاستقصاء فی اللوم و التوبیخ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مکث فیها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یوسف أرسل إلی أبیه رجلا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رأیت رجلا بمصر یقرؤک السلام و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ودیعتک عند اللّه عزّ و جلّ لن تضیع، فعلم یعقوب ان یوسف حی و لذا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أَعْلَمُ مِنَ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لَأَجِدُ رِیحَ یُوسُفَ لَوْ لا أَنْ تُفَنِّدُونِ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تتوارثها الأنبیاء بعد یعقوب و یوسف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الحدیث فی العیون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أصبحت أخذت المنطقة فربطتها فی حقوه و ألبسته قمیصا و بعثت به الی أبیه، فلما خرج من عندها طلبت المنطقة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المنطقة فوجدت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العلل 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أبیه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اه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نسخ من الکتاب،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داود المنقریّ و لعله الصحیح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سائط،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سابط بالموحدة،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عبد اللّه بن سابط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عبد الرحمن بن سابط بن أبی حمیضة بن عمرو بن أهیب بن حذافة بن جمح الجمحی المکی تابعی، ذکره ابن حجر 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الخصال المطبوع فی 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الکتفان مضبح و الضروج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حربان مضبح و الضروج و ذا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الثعلبی بإسناده عن الحکم بن ظهیر فی العرائس،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و الطارق و الذبال و ذو الکتعین و الفرغ و وثاب و عمودان و المصبح و الضلیق و الضروح، و تقدم فی الحدیث الأول و ذیله ذکرها و ذکر الخلاف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الخصال المطبوع فی 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الکتفان مضبح و الضروج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حربان مضبح و الضروج و ذا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الثعلبی بإسناده عن الحکم بن ظهیر فی العرائس،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و الطارق و الذبال و ذو الکتعین و الفرغ و وثاب و عمودان و المصبح و الضلیق و الضروح، و تقدم فی الحدیث الأول و ذیله ذکرها و ذکر الخلاف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فیه ذو الکتفین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قبل ذلک أسماءها عن العرائس فلیراجعه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فی نسخ، و فی نسخة من الکتاب الهالکین و کذلک فی الخصال المطبوع جدیدا ذکره عن نسخ مخطوطة، و هو الأصحّ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الخلاف فی ذلک، و أنّه بنیامین أو ابن یامین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الغدوة و یقابله العشاء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المصدر،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الاحبار بالحاء المهملة و هو الصحیح</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أستحیی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أستحیی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استحیی ممن خلق الاشیاء وعلمها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أتوجه اللّهمّ بک و برسولک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تغسل فیه الثیاب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باب المری من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فیذهب عنی بعض وجدی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بعض حزنی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موسی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مخلد بن الحسین بالمصیصة،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الصحیح، و محمّد مصحف، قال ابن حجر فی التقریب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 الرملی أبو محمّد البصری نزیل المصیصة، ثقة فاضل من کبار التاسعة، مات سنة احدی و 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المائتین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 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من صلاته و تسبیحه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للمعروف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محتاجا غریبا عبر علی باب یعقوب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عبرته، و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ذمل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سیرا لینا،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المعیبة، و لعلّ المراد فی الحدیث الذلة و الاحتیاج</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طاهر الدنیا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مغتما فأوحی اللّه إلیه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سمعوا منه من الرؤیا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 یعقوب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تشاوروا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یعیده الیهم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أیسوا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رأی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یعقوب لما أرسله معهم أخرجوه مکرما، فلما وصلوا الی الصحراء أظهروا له العداوة و جعلوا یضربونه و هو یستغیث بواحد واحد منهم فلا یغیثه،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فهموا بقتله فمنعهم یهودا منه و قیل لاوی کما رواه بعض أصحابنا، و انطلقوا به الی الجب فجعلوا یدلونه فی البئر و هو یتعلق بشفیرها، ثمّ نزعوا قمیصه عنه،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تفعلوا ردوا علی قمیصی أتواری به،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الشمس و القمر و الاحد عشر کوکبا تؤنسنک، فدلوه الی البئر حتّی إذا بلغ نصفها ألقوه إرادة أن یموت، و کان فی البئر ماء فسقط فیه، ثمّ آوی إلی صخرة فقام علیها، و کان یهودا یأتیه بالطعام، عن السدی؛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الجب أضاء له و عذب ماؤه حتّی أغناه عن الطعام و من الشراب؛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الماء کدرا فصفا و عذب و وکل اللّه به ملکا یحرسه و یطعمه، عن مقاتل؛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جبرئیل علیه السلام کان یؤنسه؛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أمر بصخرة حتّی ارتفعت من أسفل البئر فوقف یوسف علیها و هو عریان، و کان إبراهیم الخلیل حین القی فی النار جرد من ثیابه و قذف فی النار عریانا فأتاه جبرئیل بقمیص من حریر الجنة فألبسه ایاه، و کان ذلک عند إبراهیم علیه السلام فلما مات ورثه إسحاق، فلما مات إسحاق ورثه یعقوب، فلما شب یوسف جعل یعقوب ذلک القمیص فی تعویذ و علقه فی عنقه و کان لا یفارقه، فلما القی فی البئر عریانا جاءه جبرئیل و کان علیه ذلک التعویذ فأخرج منه القمیص و ألبسه إیاه، و روی ذلک المفضل بن عمر،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القمیص الذی وجد یعقوب ریحه لما فصلت العیر من مصر، و کان یعقوب بفلسطین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لاجد ریح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بحدیث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فتخلص منها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نسخة المصنّف أن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فخرقته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بعد نقل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انهن قلن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 مولاتک و اقض حاجاتها فانها المظلومة و أنت الظالم؛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انهن لما رأین یوسف استأذن امرأة العزیز بأن تخلو کل واحدة منهن به و تدعوه إلی ما أرادته منه، فلما خلون به دعته کل واحدة منهن إلی نفسها فلذلک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یَدْعُونَنِی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بالآیات العلامات الدالة علی براءة یوسف؛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الدالة علی الایاس منه؛ و 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السجن أن المرأة قالت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العبد قد فضحنی بین الناس و لست اطیق أن أعتذر بعذری، فاما أن تأذن بی فأخرج و أعتذر، و اما أن تحبسه کما حبستنی، فحبسه بعد علمه ببراءته؛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الغرض من الحبس أن یظهر للناس ان الذنب کان 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الحبس قریبا منها فأرادت أن یکون بقربها حتّی إذا أشرفت علیه 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سبع سنین؛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خمس سنین؛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وقت ینسی حدیث المرأة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فی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فتحرقت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حزن علیها و تحسر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رحمه الله من کتاب النبوّة بإسناده الی سدیر الصیرفی عن أبی جعفر علیه السلام قال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سرقتم یوسف من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 کثیرا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عظیمة بفلسطین و کانت قصبتها قد خربت الآن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الی الآخر رأی رآه محمّد بن عبد اللّه بن طیفور، و لم یسنده إلی روایة، و هو وجه غیر وجیه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یوسف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لهذا یوسف دون أخیه بنیامین، فلا یتوجه مارام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ینفصلا عن العناق</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و قال هذا إنّه لا یخرج من صلبک نبی عقوبة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رحمه اللّه من کتاب النبوّة للصدوق بإسناده عن ابن أبی عمیر، عن هشام مثله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المصدر فما نافیة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علی بن الحسن الکوفی یروی عن جده الحسن بن علی بن عبدالله ، والحسن یروی عن جده عبدالله بن المغیرة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الریان بن الولید بن لیث بن فاران بن عمرو بن عملیق بن یلمع وقال الثعلبی فی العرائس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الریان بن الولید بن ثروان بن أراشتربن فاران عمرو بن عملاق بن لاوذ بن سام بن نوح</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لیوسف من امرأة العزیز افراثیم ومیشا ورحمة امرأة أیوب ع منه</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وفی النسخة التی علیه سماع المصنف ، وفی المطبوع ونسخة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وهو الصحیح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وانتظم له ملک مصر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تنکر من هذه الأمة أشباه الخنازیر؟ 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تنکر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البادیة و الصحراء</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یغضب إخوانه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یوسف لأخیه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قاله له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لم تبکون؟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احسبوا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لیلته 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أوقر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ثقیلا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به بخیل، یختص به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یدخره الإنسان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تکرر فی الحدیث و فی غیره ذکر ابن یامین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أن الأصحّ بنیامین و اللّه أعلم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تحزن و لا تشتک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یشفقه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عدم مس النساء علی وجه اللذة فلا ینافی مسهن لاتباع السنة و حصول الولد کما مرّ أنّه قد کان حصل له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و کذا فیما یأتی بعده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و رأس و حیثم و عیتم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کان بکر امی و أبی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استظهر فی الهامش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شبهی، و قد سقطت هنا جملة و هی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أحیا فلکونه کان حییا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ورد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الرأس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حیثم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عیتم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 أن أکون أخاک؟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یکونوا یفارقون الدنیا إلا سعداء</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تذکروا ما صنعوا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خذ خاتمی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لزینی و فخری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رحمه اللّه من کتاب النبوّة بالاسناد عن ابن عیسی، عن الوشاء،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یوسف علی جمع الطعام فجمع فی السبع السنین المخصبة فکبسه فی الخزائن، فلما انقضت تلک السنون و أقبلت السنون المجدبة أقبل یوسف علی بیع الطعام فباعهم فی السنة الأولی بالذهب و الفضة حتّی لم یبق بمصر و ما حولها ذهب و لا فضة الا صار فی مملکة یوسف، ثمّ باعهم فی السنة الثانیة بالحلی و الجواهر حتّی لم یبق بمصر و ما حولها حلی و لا جواهر الا صارت فی مملکته، و باعهم فی السنة الثالثة بالدواب و المواشی حتّی لم یبق بمصر و ما حولها دابة و لا ماشیة الا صارت فی مملکته، و باعهم فی السنة الرابعة بالعبید و الإماء حتّی لم یبق بمصر عبد و لا أمة الا صارت فی مملکته، و باعهم فی السنة الخامسة بالدور و العقار حتّی لم یبق بمصر و ما حولها دار و لا عقار الا صار فی مملکته، و باعهم فی السنة السادسة بالمزارع و الأنهار حتّی لم یبق بمصر و ما حولها نهر و لا مزرعة إلا صار فی مملکته، و باعهم فی السنة السابعة برقابهم حتّی لم یبق بمصر و ما حولها عبد و لا حر الا صاروا عبیدا لیوسف، فملک أحرارهم و عبیدهم و أموالهم،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 و لا سمعنا بملک أعطاه اللّه من الملک ما أعطی هذا الملک حکما و علما و تدبیرا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یوسف للملک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الملک ما تری فیما خولنی ربی من ملک مصر و أهلها؟ أشر علینا برأیک، فانی لم اصلحهم لافسدهم، و لم انجهم من البلاء لیکون بلاء علیهم، و لکن اللّه سبحانه أنجاهم علی یدی، قال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رأیک،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اشهد اللّه و اشهدک أیها الملک أنی قد اعتقت أهل مصر کلهم، و رددت علیهم اموالهم و عبیدهم، و رددت علیک أیها الملک خاتمک و سریرک و تاجک علی أن لا تسیر الا بسیرتی و لا تحکم الا بحکمی؛ قال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لزینی و فخری أن لا أسیر الا بسیرتک و لا أحکم الا بحکمک، و لولاک ما قویت علیه و لا اهتدیت له، و لقد جعلت سلطانی عزیزا ما یرام، و أنا أشهد أن لا إله إلّا اللّه وحده لا شریک له، و أنک رسوله، فاقم علی ما ولیتک فانّک لدینا مکین أمین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یتخلله سواد،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غیر عجاف کشف لک عنهن نهر النیل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تشخب أی تسیل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الاخلاف جمع الخلف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البقر و نحوه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 ذهب فی الأرض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انکمشت بطونهن و انضمت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ملصقات البطون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مصصن عظمهن و استخرجن منه مخهن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المصدر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کیف غلبهن و هن مهازیل ثمّ لم یظهر فیهن سمن و لا زیادة بعد أکلهن اه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یابسات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انت تقول فی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هؤلاء اه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الارفات،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الاوراق</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الحجة للّه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نمرود إبراهیم هو الریان بن الولید، و أمّا نمرود یوسف فقد نص البغدادیّ فی المحبر انه سنان بن الاشل بن علوان بن العبید بن عریج بن عملیق بن یلمع بن عامر بن اسلیحات ابن لوذ بن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من کتاب النبوّة بإسناده إلی ابی خالد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عشر سنة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بعض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ترعرع و ناهز البلوغ</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سرقها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مرتفع علی الأرض</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زیادة علی الأصل المطبوع الموجود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الخبر غرابة ظاهرة اذ الظاهر رجوع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إسرائیل و هو علیه السلام کان قبل موسی علیه السلام و نزول التوراة بکثیر، و لذا أوله المصنّف و ذکر له توجیها تقدم 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سیأتی شرح هذا الخبر فی باب ما ناجی به موسی علیه السلام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أَوْحَیْنا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اللّه النبوّة و هو فی الجب و البشارة بالنجاة و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لَتُنَبِّئَنَّهُمْ بِأَمْرِهِمْ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لتخبرنهم بقبیح فعلهم بعد هذا الوقت، یرید ما ذکره سبحانه فی آخر السورة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عَلِمْتُمْ ما فَعَلْتُمْ بِیُوسُفَ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الانقص</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 علی ما أنت علیه من الحال و التهیؤ</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التقیة بدلالة الخبر الآتی، و الا ففی الروایة ما یخالف عقائد الإمامیّة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سماعة فی قول اللّه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لا یخلو عن غرابة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ثمّ استشهد لذلک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اجْعَلْنِی عَلی خَزائِنِ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أحق به منک؟ فولاه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ابن عبّاس 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أخی یوسف لو لم 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اجْعَلْنِی عَلی خَزائِنِ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لولاه من ساعته، و لکنه أخر ذلک سنة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یختص به یحفظه عن غیره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یدخره الإنسان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فیما یأتی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ابن یامین أو بنیامین، و الظاهر کما سیأتی أن نسخة تفسیر المصنّف کانت مصحفة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قافلة من الحمیر، و اطلقت علی کل قافلة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 و لکن أرید یأکل کل واحد منکم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 ذلک أن اسم امهما کان یامین، و قد تقدم أن اسمها راحیل، و لعله کان لها اسمان، أو أن یامین کانت اختا لراحیل أم یوسف کما سیأتی فی الخبر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محمّد فی سلسلة إسناد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فی مقدّمة الکتاب أن الناسخ حذف أسانید الکتاب للاختصار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لا یسکن حتّی یمسه بعض ولد یعقوب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المصحف الشریف و من الاخبار أن القائل لذلک هو یوسف علیه السلام لاخوته حین رجعوا فی المرة الثالثة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الحزن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بالحدیث الأول ما تقدم تحت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یستعطفه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رحمه اللّه من کتاب النبوّة بإسناده عن الحسن بن محبوب، عن أبی إسماعیل الفراء عن طربال، عن أبی عبد اللّه علیه السلام فی خبر طویل أن یعقوب کتب إلی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إلی عزیز مصر؛ و ذکر الکتاب مثل ما فی روایة أبی بصیر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اسمح لنا فی السعر و أوف لنا الکیل و عجل سراح آل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بکتابه حتّی دخلوا علی یوسف فی دار الملک و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الْعَزِیزُ مَسَّنا وَ أَهْلَنَا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الآیة، و تصدق علینا بأخینا ابن یامین، و هذا کتاب یعقوب أبینا إلیک فی أمره، یسألک تخلیة سبیله فمن به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یوسف الکتاب فقبله و وضعه علی عینیه و بکی و انتحب حتّی بل دموعه القمیص الذی علیه، ثمّ أقبل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علمتم ما فعلتم بیوسف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یدلّ علی أن بنیامین لم یکن من أم یوسف بل کان من خالته، و انما دعاه أخا من أمه مجازا و سیأتی مثله تحت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تتابعت علی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إطلاقه من حبسک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الزیوف جمع الزائف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الردی‌ء المردود لغش فیه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 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یتداوی به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سابقا أن الروایة لا تخلو عن اشکال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کثیر المعونة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علیک ابنک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بالحدیث ما تقدم تحت 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أورد قطعة منها تحت 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ذیل الخبر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ذیل الخبر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تقدم تحت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شهوة و التذاذا بل کان یمس تبعا للسنة و تکثیرا للنسل و هو کقول بنیامین حین قال له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بلغ حزنک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لی أحد عشر ابنا لکلهم اشتق اسما من اسمه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أراک قد عانقت النساء و شممت الولد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اتیان النساء و شم الولد ینافیان ما ادعیت من الحزن،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ابا صالحا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لعلّ اللّه أن یخرج منک ذرّیة یثقل الأرض بالتسبیح</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بعث ملکا هو فی السجن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 بجرمک فاخرج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یتضمن ما فیه غرابة جدا بل ما هو یخالف المذهب، و إسحاق بن یسار مجهول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المقید بالکبل و هو القید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الزمخشریّ فی الکشّاف فی روایة ان عمر یوسف لما باعوه کان سبعة عشر سنة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محبة أبیه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یکون ذلک استفسادا إذا وقع عنده الفساد و ارتفع عند ارتفاعه و لم یکن تمکینا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 یعقوب فیما حکی اللّه عنه خلاف ذلک، حیث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لا تَقْصُصْ رُؤْیاکَ عَلی إِخْوَتِکَ فَیَکِیدُوا لَکَ کَیْداً إِنَّ الشَّیْطانَ لِلْإِنْسانِ عَدُوٌّ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انه کان یعلم من حالهم أنهم یکیدونه لو قص علیهم رؤیاه، الا أن یقال انه استحاط فی ذلک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آمَنَّا بِاللَّهِ وَ ما أُنْزِلَ إِلَیْنا وَ ما أُنْزِلَ إِلی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 الجلد و الصبر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هذه الحال ما عظمت منازلهم و ارتفعت درجاتهم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ما یخفیه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وجیه لو لا ما تقدم من الاخبار الدالة علی مؤاخذته تعالی علی کثرة جزعه و بکائه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کغیره من الآحاد التی لا یوجب علما و لا عملا و هو مخالف لاصول الشیعة بل لظاهر الکتاب، فلو کان ورد بطریق صحیح لکان وجب حمله او طرحه فکیف و هو مرسل ورد من غیر طریقنا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السراویل أو التکة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حدیث</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کیف عرفوا حقوق الأنبیاء و ارتفاع منازلهم عند اللّه و هم نسبوهم الی ما لا ینسب إلیه آحاد الأمة، و ما لا یفعله الا الفساق من الرعیة، و هل یبقی لو ثبتت تلک النسب مجال لدعوی وجوب اتباعهم و الوثوق باقوالهم و قبول شهاداتهم؟ و هل یجب نهیهم عنها و اقامة الحدود علیهم؟ و فی اثبات ذلک العمل و امثاله لهم محاذیر عظیمة ذکرها المصنّف فی باب عصمة الأنبیاء، و یذکر بعضها الرازیّ بعد ذلک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 الزلة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لِیَعْلَمَ أَنِّی لَمْ أَخُنْهُ بِالْغَیْبِ وَ أَنَّ اللَّهَ لا یَهْدِی کَیْدَ الْخائِنِینَ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اللَّهِ إِنَّهُ رَبِّی أَحْسَنَ مَثْوایَ إِنَّهُ لا یُفْلِحُ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رَبِّی بِکَیْدِهِنَّ عَلِیمٌ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اعتراف النسوة 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بَلَغَ أَشُدَّهُ آتَیْناهُ حُکْماً وَ عِلْماً وَ کَذلِکَ نَجْزِی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شهادة اللّه أنّه کان من المحسنین،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بَدا لَهُمْ مِنْ بَعْدِ ما رَأَوُا الْآیاتِ لَیَسْجُنُنَّهُ حَتَّی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ما رأوا آیات تدلّ علی براءته و نزاهة ساحته ممّا نسبت إلیه، و قوله تعالی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فلانا خلصک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الخائنة 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تکلف الصلف، و هو التمدح بما لیس فیه او عنده و ادعاء فوق ذلک اعجابا و تکبرا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الکلب</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بدلا منها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یعنی به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البحث الثانی ما تقدم من ذکر الاختلاف فی مقدار المدة بین هذا الوقت و بین الرؤیا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ما یوحد اللّه عزّ و جلّ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هذه النعم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أیوب</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تخرج من بدنه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أخرجوه أهل القریة من القریة و ألقوه فی المزبلة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بنت افرائیم بن یوسف بن یعقوب، و هو الأظهر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فقربوا بعضا إلی بعض</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اظهر من عبادة اللّه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أقعدتک مقعد الخصم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للّه فیه المنة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جزء من العظم مع ما علیه من اللحم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ذؤابتها مقطوعة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قد یکسر یکنی بهما عن الحدیث و الخبر، و یستعملان بلا واو ایضا، و لا یستعملان الا مکررین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عن یمینه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اذا ذهب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یتضمن أمورا لا یوافق أصول المذهب، و سیأتی من المصنّف و السیّد المرتضی الایعاز الی ذلک و یأتی فی الخبر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ینافی کل ذلک و هو الاوفق بالمذهب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یؤدی شکر نعمته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عینه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سریرة شر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له سحابة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قام علی رکبتیه أو قام علی اطراف أصابعه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 علی رأسه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روایات أبی بصیر متحدة و ان رویت مفصلا و مختصرا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 قبل البلیة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یعارضه ما سبق و ما یأتی من انه ابتلی بلا ذنب، مع أن الحدیث فی نفسه لم یثبت حجیته لانه مرسل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ذنب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أیوب مع جمیع ما ابتلی به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لکیلا یدعوا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لکیلا یحتقروا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شاء</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موافقة للعامة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 ملح</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صببت علیه البلاء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هذا الشی‌ء</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التضجر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بسوء</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أیوب بن أموص بن زارح بن رعوئیل بن عیصو بن إسحاق بن إبراهیم و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بن زارح بن أموص بن لیفرز بن العیص بن إسحاق</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البثنة بالفتح ثمّ السکون و نون هو اسم ناحیة من نواحی دمشق، و هی البثنیة،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قریة بین دمشق و أذرعات و کان أیوب النبیّ علیه السلام منها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الثوران یقرن بینهما للحرث</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من أهل الغنی</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التشاغل و السهو عن أمر اللّه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لأحدهما مالک و للآخر ظافر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حوله من الملائکة المقربین و الحافین من حول العرش</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تختبره لا بشدة و لا بلاء</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الشدیدة المثیرة للغبار فیرتفع الی السماء مستدیرا کانه عمود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 ولیه من حریق مواشیه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لنقل روحک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ینبت غالبا بین 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حبّه یشبه حبها الا انه أصغر، و إذا اکل یجلب النوم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صوتا ماتت منه الغنم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تجثم الطائر او الرجل او الحیوان تلبد بالارض</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الوکیل أو أمین الدخل و الخرج</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علیه حتّی لا یبقی منه شی‌ء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الرتوع جمع الراتع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یتبع بابله المراتع الخصبة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إبلیس انه قد افنی ما له و لم ینل منه شیئا و لا نجح فی شی‌ء من أفعاله شق علیه ذلک و صعد سریعا و وقف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متعته من نفسه و ولده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تهادمت و تصادعت من غیر أن تسقط</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ناطحه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العظیم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بهم القصر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 منکسین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قلب بهم القصر، و کیف نکسوا علی رءوسهم تسیل دماؤهم و أدمغتهم من انوفهم و شفاهم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و تاب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فاستغفر و شکر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فبادروا إبلیس و سبقوه إلی اللّه و اللّه أعلم بما کان، فوقف اه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یجعله عبرة للصابرین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لیتأسوا به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رهل لحمه أی اضطرب و استرخی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 و هو مصحف</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شعر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فسد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أصحابه له ثلاثة ما ابتلاء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اسمهم یفن و مالک و ظافر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عنفوه و قرعوه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أیوب نبی اللّه و حبیبه و خیرته و صفوته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علمتم انه نزع منه شیئا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أزری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أزری به و أزراه عابه و وضع من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أزری به عندکم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بلاءهم لیس دلیلا علی سخطه علیهم و لا هوانهم علیه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لهم الفصحاء النبلاء البلغاء الالباء</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ذهبت عقولهم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برآء و یعدون انفسهم مع المفرطین المقصرین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یمنون و لا یفتخرون علیه بأعمالهم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قلب المؤمن الکبیر و الصغیر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بکم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کنتم فیما خلا الرجال توقروننی</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من خصمی</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فانتم الیوم أشدّ علی من مصیبتی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الهی اه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هلک أولادی</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أذلنی و ادنانی و أهاننی و أقامنی</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ینبغی للعبد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تخلی عنی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احضره و احتج به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یجعل الزمام فی فم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یضغط بهما البیطار جحفلة الفرس أی شفتیه فیذل فیتمکن من بیطرته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التنین کسکین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عظیمة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تکاثرنی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باطرافها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معالیق تمسکها و لا تحملها دعائیم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المعالیق جمع المعلاق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من هنا قطعة یطول ذکرها فمن شاء فلیراجع المصدر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اجتمع علی البلاء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 منک فی بلائی هذا ما لم أکن أعلم، و خفت أن یکون أمر أکثر ممّا کنت أخاف، انما کنت أسمع بصوتک فاما الآن فهو نظر العین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غفرت لک ما قلت و رحمتک و رددت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عزاء للصابرین، فارکض اه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متکدرة کالوالهة فمرت 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أعرفه؟ فتبسم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هو، فعرفته لما ضحک فاعتنقته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کان لهما من المال و الولد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اسناد الحدیث للاختصار،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الامام أبو الحسین محمّد بن علی بن سهل إملاء فی شهر ربیع الأوّل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أخبرنا أبو طالب عمر بن الربیع بن سلیمان الخشاب بمصر، أخبرنا یحیی بن أیوب العلّاف، أخبرنا سعید بن أبی مریم، أخبرنا نافع بن یزید، عن عقیل، عن ابن شهاب، عن أنس بن مالک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ثمانی عشرة سنة له فی البلاء لم یرحمه اللّه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فاستبطأته فذهبت لتنظر ما شأنه فأقبل علیها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یحشی منها ثوبه أی یملأ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یحثو</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غنی لی</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تشقق</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رحمة امرأته صبرت معه تخدمه و تأتیه بطعام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غاب و خفی</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سقط أثره و أذهب اللّه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ممّا مضی</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تبکی و أیوب ینظرها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ما ذا فعل به؟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یخفی علی؟ ثم انها جعلت تنظر إلیه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عمر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کنت تعلم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قوم اه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عمره مائتی سنة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متضمنة لما فیه غرابة جدة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المسعودیّ فی کتابه اثبات الوصیة الأنبیاء أو الأوصیاء الذین کانوا بین یوسف و شعیب علیهما السلام، و ذکرهم اجمالا ممّا یناسب المقام،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قربت وفاة یوسف علیه السلام 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استودع نور اللّه و حکمته و جمیع المواریث التی فی یدیک ببرز بن لاوی بن یعقوب، فسلم التابوت و النور و الحکمة و جمیع المواریث إلیه، فقام ببرز بن لاوی بن یعقوب بامر اللّه جل و عزّ یدبره علی سبیل آبائه، فلما حضرته الوفاة أوحی اللّه إلیه أن یستودع نور اللّه و حکمته و ما فی یدیه ابنه أحرب، فدعاه و أوصی إلیه، فقام أحرب بن ببرز بن لاوی بامر اللّه و اتبعه المؤمنون، و جری علی منهاج آبائه حتّی إذا حضرته الوفاة أوحی اللّه إلیه أن یجعل الوصیة الی ابنه میتاح، فأحضره و أوصی إلیه و سلم مواریث الأنبیاء و ما فی یده إلیه، فقام میتاح بأمر اللّه جل ذکره و اتبعهم المؤمنون و هم الاقلون عددا فی ذلک الزمان، المستخفون من الجبار، المتوقعون الفرج، فلما حضرت میتاح الوفاة فأوحی اللّه إلیه أن یوصی الی ابنه عاق، فاحضره و أوصی إلیه، فقام عاق بأمر اللّه و اتبعه المؤمنون علی سبیل من تقدمه من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حضرته الوفاة أوحی اللّه الیه أن یوصی الی ابنه خیام، فأحضره و أوصی إلیه، و قام خیام بامر اللّه الی أن حضرته الوفاة فأوحی اللّه إلیه أن یستودع نور اللّه و حکمته ابنه مادوم، فقام مادوم بن خیام بأمر اللّه عزّ و جلّ الی أن حضرته الوفاة فأوحی اللّه إلیه أن یوصی الی شعیب فأحضره و أوصی إلیه، و کان شعیب من ولد نابت بن إبراهیم، لم یکن من ولد إسماعیل و إسحاق علیهما السلام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 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ارسلنا الی مدین اخاهم شعیبا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الخلاف فی نسبه بین المؤرخین، قال الیعقوبی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شعیب بن نویب ابن عیا بن مدین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قال البغدادیّ فی المحبر 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یوبب بن عیفا، و 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شعیب بن صیفون بن عنقا بن ثابت بن مدین بن إبراهیم،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شعیب من ولد إبراهیم، و انما هو من ولد بعض من کان آمن بابراهیم و اتبعه علی دینه و هاجر معه الی الشام، و لکنه ابن بنت لوط، فجدة شعیب ابنة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 شعیب یترون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الثعلبی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شعیب بن صفوان بن عیفا بن نابت بن مدین، و هو یوافق ما قد عرفت آنفا عن المسعودیّ أنّه کان من ولد نابت بن إبراهیم، و سیأتی قول صاحب الکامل فی آخر الباب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ابن میکائیل بن یشجر،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یترون، و أمه میکیل ابنة لوط</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الایکة الغیضة، و هی غیضة شجر قرب مدین،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الشجر الملتف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السیّد الرضیّ علی هذه الوجوه وجها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اللّه أی عفو اللّه عنکم و رحمته لکم بعد استحقاقکم العذاب، کما یقول العرب المتحاربون بعضهم لبعض إذا استحر فیهم القتل و اعضلهم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 البقیة أی نسألکم البقیة علینا، و البقیة هاهنا و الابقاء بمعنی واحد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انکم جعلتم امر اللّه سبحانه وراء ظهورکم، و هذا معروف فی لسان العرب أن یقول الرجل منهم لمن أغفل قضاء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حاجتی وراء ظهرک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بالمعنی، اصل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بِالْقِسْطاسِ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بالعدل الذی لا حیف فیه یعنی زنوا وزنا بجمع الایفاء و الاستیفاء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أنقذتک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کنایة عن الموت أی الی أن أموت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أمکن أن قالوا ذلک علی سبیل الاستفهام انکارا علیه بأن ذلک لا یصدر عن الحلیم الرشید فکانهم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انت الحلیم الرشید مع قولک هذا؟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للنظر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لعلّ الصحیح رصافة هشام بن عبد الملک،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غربی الرقة بینهما أربعة فراسخ علی طرف البریة بناها هشام لما وقع الطاعون بالشام و کان یسکنها فی الصیف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رسول اللّه شعیب النبیّ الی قومه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صبوا علی التراب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 اللین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فأصبنا ترابا هشا فطمحنا فیه فحفرنا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یبنی طولا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علیه ثوبا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انقطع و جف</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ماؤها حمیما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 و المغیض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خمسة أنبیاء</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نوح بن أبی مریم أبو عصمة المروزی القرشیّ العامی المعروف بالجامع المترجم فی تقریب ابن حجر و غیره؛ رموه بالکذب و الوضع و هو الذی قال شیخنا الشهید فی کتابه الدرایة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الروایات التی وضعتها الزهاد و الصالحون 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أبی عصمة نوح بن أبی مریم المروزی أنّه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لک عن عکرمة عن ابن عبّاس فی فضائل القرآن سورة سورة و لیس عند أصحاب عکرمة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رأیت الناس قد أعرضوا عن القرآن و اشتغلوا بفقه ابی حنیفة و مغازی محمّد بن إسحاق فوضعت الحدیث 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یقال لابی عصمة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فقال أبو حاتم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کل شی‌ء الا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صدر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تنزلتها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فنضحهم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تمادی فی 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علی فعله و لج</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تعطلوا حدا فوسع اللّه علیهم الرزق، فجعلوا کلما عطلوا حدا وسع اللّه علیهم فی الرزق، کذا ذکره صاحب الکامل فی تاریخه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3.png"/><Relationship Id="rId397" Type="http://schemas.openxmlformats.org/officeDocument/2006/relationships/image" Target="media/image3.png"/><Relationship Id="rId398" Type="http://schemas.openxmlformats.org/officeDocument/2006/relationships/footer" Target="footer391.xml"/><Relationship Id="rId399" Type="http://schemas.openxmlformats.org/officeDocument/2006/relationships/image" Target="media/image4.png"/><Relationship Id="rId400" Type="http://schemas.openxmlformats.org/officeDocument/2006/relationships/image" Target="media/image4.png"/><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4.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724</Pages>
  <Words>326201</Words>
  <Characters>1203808</Characters>
  <CharactersWithSpaces>1525071</CharactersWithSpaces>
  <Paragraphs>5439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2026-08-28T09:53:21Z</dcterms:created>
  <dc:creator>ghaemiyeh.com</dc:creator>
  <dc:description/>
  <dc:language>en-US</dc:language>
  <cp:lastModifiedBy/>
  <dcterms:modified xsi:type="dcterms:W3CDTF">2026-08-28T13:23:55Z</dcterms:modified>
  <cp:revision>1</cp:revision>
  <dc:subject/>
  <dc:title>بحارالانوار الجامعة لدرر اخبار الائمة الاطهار علیهم السلام با ترجمه فارسی جلد 12</dc:title>
</cp:coreProperties>
</file>

<file path=docProps/custom.xml><?xml version="1.0" encoding="utf-8"?>
<Properties xmlns="http://schemas.openxmlformats.org/officeDocument/2006/custom-properties" xmlns:vt="http://schemas.openxmlformats.org/officeDocument/2006/docPropsVTypes"/>
</file>