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147.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148.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149.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جامع زیارات المعصومین علیهم السلام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59672_146816444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659674_1468164448">
            <w:r>
              <w:rPr>
                <w:webHidden/>
                <w:rStyle w:val="IndexLink"/>
                <w:rtl w:val="true"/>
              </w:rPr>
              <w:t>اشارة</w:t>
            </w:r>
            <w:r>
              <w:rPr>
                <w:rStyle w:val="IndexLink"/>
                <w:rtl w:val="true"/>
              </w:rPr>
              <w:tab/>
            </w:r>
            <w:r>
              <w:rPr>
                <w:rStyle w:val="IndexLink"/>
              </w:rPr>
              <w:t>11</w:t>
            </w:r>
          </w:hyperlink>
        </w:p>
        <w:p>
          <w:pPr>
            <w:pStyle w:val="Contents2"/>
            <w:tabs>
              <w:tab w:val="clear" w:pos="8743"/>
              <w:tab w:val="right" w:pos="9026" w:leader="dot"/>
            </w:tabs>
            <w:rPr/>
          </w:pPr>
          <w:hyperlink w:anchor="__RefHeading___Toc1659676_1468164448">
            <w:r>
              <w:rPr>
                <w:webHidden/>
                <w:rStyle w:val="IndexLink"/>
                <w:rtl w:val="true"/>
              </w:rPr>
              <w:t>المدینة المنوّرة زیارات النبی الاکرم و فاطمة الزهراء وأئمة البقیع علیهم صلوات الله</w:t>
            </w:r>
            <w:r>
              <w:rPr>
                <w:rStyle w:val="IndexLink"/>
                <w:rtl w:val="true"/>
              </w:rPr>
              <w:tab/>
            </w:r>
            <w:r>
              <w:rPr>
                <w:rStyle w:val="IndexLink"/>
              </w:rPr>
              <w:t>19</w:t>
            </w:r>
          </w:hyperlink>
        </w:p>
        <w:p>
          <w:pPr>
            <w:pStyle w:val="Contents3"/>
            <w:tabs>
              <w:tab w:val="clear" w:pos="8459"/>
              <w:tab w:val="right" w:pos="9026" w:leader="dot"/>
            </w:tabs>
            <w:rPr/>
          </w:pPr>
          <w:hyperlink w:anchor="__RefHeading___Toc1659678_1468164448">
            <w:r>
              <w:rPr>
                <w:webHidden/>
                <w:rStyle w:val="IndexLink"/>
                <w:rtl w:val="true"/>
              </w:rPr>
              <w:t>سورة یس</w:t>
            </w:r>
            <w:r>
              <w:rPr>
                <w:rStyle w:val="IndexLink"/>
                <w:rtl w:val="true"/>
              </w:rPr>
              <w:tab/>
            </w:r>
            <w:r>
              <w:rPr>
                <w:rStyle w:val="IndexLink"/>
              </w:rPr>
              <w:t>19</w:t>
            </w:r>
          </w:hyperlink>
        </w:p>
        <w:p>
          <w:pPr>
            <w:pStyle w:val="Contents3"/>
            <w:tabs>
              <w:tab w:val="clear" w:pos="8459"/>
              <w:tab w:val="right" w:pos="9026" w:leader="dot"/>
            </w:tabs>
            <w:rPr/>
          </w:pPr>
          <w:hyperlink w:anchor="__RefHeading___Toc1659680_1468164448">
            <w:r>
              <w:rPr>
                <w:webHidden/>
                <w:rStyle w:val="IndexLink"/>
                <w:rtl w:val="true"/>
              </w:rPr>
              <w:t>سورة الرحمن</w:t>
            </w:r>
            <w:r>
              <w:rPr>
                <w:rStyle w:val="IndexLink"/>
                <w:rtl w:val="true"/>
              </w:rPr>
              <w:tab/>
            </w:r>
            <w:r>
              <w:rPr>
                <w:rStyle w:val="IndexLink"/>
              </w:rPr>
              <w:t>22</w:t>
            </w:r>
          </w:hyperlink>
        </w:p>
        <w:p>
          <w:pPr>
            <w:pStyle w:val="Contents3"/>
            <w:tabs>
              <w:tab w:val="clear" w:pos="8459"/>
              <w:tab w:val="right" w:pos="9026" w:leader="dot"/>
            </w:tabs>
            <w:rPr/>
          </w:pPr>
          <w:hyperlink w:anchor="__RefHeading___Toc1659682_1468164448">
            <w:r>
              <w:rPr>
                <w:webHidden/>
                <w:rStyle w:val="IndexLink"/>
                <w:rtl w:val="true"/>
              </w:rPr>
              <w:t>سورة الأعلی</w:t>
            </w:r>
            <w:r>
              <w:rPr>
                <w:rStyle w:val="IndexLink"/>
                <w:rtl w:val="true"/>
              </w:rPr>
              <w:tab/>
            </w:r>
            <w:r>
              <w:rPr>
                <w:rStyle w:val="IndexLink"/>
              </w:rPr>
              <w:t>24</w:t>
            </w:r>
          </w:hyperlink>
        </w:p>
        <w:p>
          <w:pPr>
            <w:pStyle w:val="Contents3"/>
            <w:tabs>
              <w:tab w:val="clear" w:pos="8459"/>
              <w:tab w:val="right" w:pos="9026" w:leader="dot"/>
            </w:tabs>
            <w:rPr/>
          </w:pPr>
          <w:hyperlink w:anchor="__RefHeading___Toc1659684_1468164448">
            <w:r>
              <w:rPr>
                <w:webHidden/>
                <w:rStyle w:val="IndexLink"/>
                <w:rtl w:val="true"/>
              </w:rPr>
              <w:t>سورة الشمس</w:t>
            </w:r>
            <w:r>
              <w:rPr>
                <w:rStyle w:val="IndexLink"/>
                <w:rtl w:val="true"/>
              </w:rPr>
              <w:tab/>
            </w:r>
            <w:r>
              <w:rPr>
                <w:rStyle w:val="IndexLink"/>
              </w:rPr>
              <w:t>25</w:t>
            </w:r>
          </w:hyperlink>
        </w:p>
        <w:p>
          <w:pPr>
            <w:pStyle w:val="Contents3"/>
            <w:tabs>
              <w:tab w:val="clear" w:pos="8459"/>
              <w:tab w:val="right" w:pos="9026" w:leader="dot"/>
            </w:tabs>
            <w:rPr/>
          </w:pPr>
          <w:hyperlink w:anchor="__RefHeading___Toc1659686_1468164448">
            <w:r>
              <w:rPr>
                <w:webHidden/>
                <w:rStyle w:val="IndexLink"/>
                <w:rtl w:val="true"/>
              </w:rPr>
              <w:t>سورة اللیل</w:t>
            </w:r>
            <w:r>
              <w:rPr>
                <w:rStyle w:val="IndexLink"/>
                <w:rtl w:val="true"/>
              </w:rPr>
              <w:tab/>
            </w:r>
            <w:r>
              <w:rPr>
                <w:rStyle w:val="IndexLink"/>
              </w:rPr>
              <w:t>25</w:t>
            </w:r>
          </w:hyperlink>
        </w:p>
        <w:p>
          <w:pPr>
            <w:pStyle w:val="Contents3"/>
            <w:tabs>
              <w:tab w:val="clear" w:pos="8459"/>
              <w:tab w:val="right" w:pos="9026" w:leader="dot"/>
            </w:tabs>
            <w:rPr/>
          </w:pPr>
          <w:hyperlink w:anchor="__RefHeading___Toc1659688_1468164448">
            <w:r>
              <w:rPr>
                <w:webHidden/>
                <w:rStyle w:val="IndexLink"/>
                <w:rtl w:val="true"/>
              </w:rPr>
              <w:t>سورة القدر</w:t>
            </w:r>
            <w:r>
              <w:rPr>
                <w:rStyle w:val="IndexLink"/>
                <w:rtl w:val="true"/>
              </w:rPr>
              <w:tab/>
            </w:r>
            <w:r>
              <w:rPr>
                <w:rStyle w:val="IndexLink"/>
              </w:rPr>
              <w:t>26</w:t>
            </w:r>
          </w:hyperlink>
        </w:p>
        <w:p>
          <w:pPr>
            <w:pStyle w:val="Contents3"/>
            <w:tabs>
              <w:tab w:val="clear" w:pos="8459"/>
              <w:tab w:val="right" w:pos="9026" w:leader="dot"/>
            </w:tabs>
            <w:rPr/>
          </w:pPr>
          <w:hyperlink w:anchor="__RefHeading___Toc1659690_1468164448">
            <w:r>
              <w:rPr>
                <w:webHidden/>
                <w:rStyle w:val="IndexLink"/>
                <w:rtl w:val="true"/>
              </w:rPr>
              <w:t>سورة الزلزلة</w:t>
            </w:r>
            <w:r>
              <w:rPr>
                <w:rStyle w:val="IndexLink"/>
                <w:rtl w:val="true"/>
              </w:rPr>
              <w:tab/>
            </w:r>
            <w:r>
              <w:rPr>
                <w:rStyle w:val="IndexLink"/>
              </w:rPr>
              <w:t>26</w:t>
            </w:r>
          </w:hyperlink>
        </w:p>
        <w:p>
          <w:pPr>
            <w:pStyle w:val="Contents3"/>
            <w:tabs>
              <w:tab w:val="clear" w:pos="8459"/>
              <w:tab w:val="right" w:pos="9026" w:leader="dot"/>
            </w:tabs>
            <w:rPr/>
          </w:pPr>
          <w:hyperlink w:anchor="__RefHeading___Toc1659692_1468164448">
            <w:r>
              <w:rPr>
                <w:webHidden/>
                <w:rStyle w:val="IndexLink"/>
                <w:rtl w:val="true"/>
              </w:rPr>
              <w:t>سورة العادیات</w:t>
            </w:r>
            <w:r>
              <w:rPr>
                <w:rStyle w:val="IndexLink"/>
                <w:rtl w:val="true"/>
              </w:rPr>
              <w:tab/>
            </w:r>
            <w:r>
              <w:rPr>
                <w:rStyle w:val="IndexLink"/>
              </w:rPr>
              <w:t>26</w:t>
            </w:r>
          </w:hyperlink>
        </w:p>
        <w:p>
          <w:pPr>
            <w:pStyle w:val="Contents3"/>
            <w:tabs>
              <w:tab w:val="clear" w:pos="8459"/>
              <w:tab w:val="right" w:pos="9026" w:leader="dot"/>
            </w:tabs>
            <w:rPr/>
          </w:pPr>
          <w:hyperlink w:anchor="__RefHeading___Toc1659694_1468164448">
            <w:r>
              <w:rPr>
                <w:webHidden/>
                <w:rStyle w:val="IndexLink"/>
                <w:rtl w:val="true"/>
              </w:rPr>
              <w:t>سورة النصر</w:t>
            </w:r>
            <w:r>
              <w:rPr>
                <w:rStyle w:val="IndexLink"/>
                <w:rtl w:val="true"/>
              </w:rPr>
              <w:tab/>
            </w:r>
            <w:r>
              <w:rPr>
                <w:rStyle w:val="IndexLink"/>
              </w:rPr>
              <w:t>27</w:t>
            </w:r>
          </w:hyperlink>
        </w:p>
        <w:p>
          <w:pPr>
            <w:pStyle w:val="Contents3"/>
            <w:tabs>
              <w:tab w:val="clear" w:pos="8459"/>
              <w:tab w:val="right" w:pos="9026" w:leader="dot"/>
            </w:tabs>
            <w:rPr/>
          </w:pPr>
          <w:hyperlink w:anchor="__RefHeading___Toc1659696_1468164448">
            <w:r>
              <w:rPr>
                <w:webHidden/>
                <w:rStyle w:val="IndexLink"/>
                <w:rtl w:val="true"/>
              </w:rPr>
              <w:t>سورة الکافرون</w:t>
            </w:r>
            <w:r>
              <w:rPr>
                <w:rStyle w:val="IndexLink"/>
                <w:rtl w:val="true"/>
              </w:rPr>
              <w:tab/>
            </w:r>
            <w:r>
              <w:rPr>
                <w:rStyle w:val="IndexLink"/>
              </w:rPr>
              <w:t>27</w:t>
            </w:r>
          </w:hyperlink>
        </w:p>
        <w:p>
          <w:pPr>
            <w:pStyle w:val="Contents3"/>
            <w:tabs>
              <w:tab w:val="clear" w:pos="8459"/>
              <w:tab w:val="right" w:pos="9026" w:leader="dot"/>
            </w:tabs>
            <w:rPr/>
          </w:pPr>
          <w:hyperlink w:anchor="__RefHeading___Toc1659698_1468164448">
            <w:r>
              <w:rPr>
                <w:webHidden/>
                <w:rStyle w:val="IndexLink"/>
                <w:rtl w:val="true"/>
              </w:rPr>
              <w:t>سورة الإخلاص</w:t>
            </w:r>
            <w:r>
              <w:rPr>
                <w:rStyle w:val="IndexLink"/>
                <w:rtl w:val="true"/>
              </w:rPr>
              <w:tab/>
            </w:r>
            <w:r>
              <w:rPr>
                <w:rStyle w:val="IndexLink"/>
              </w:rPr>
              <w:t>27</w:t>
            </w:r>
          </w:hyperlink>
        </w:p>
        <w:p>
          <w:pPr>
            <w:pStyle w:val="Contents3"/>
            <w:tabs>
              <w:tab w:val="clear" w:pos="8459"/>
              <w:tab w:val="right" w:pos="9026" w:leader="dot"/>
            </w:tabs>
            <w:rPr/>
          </w:pPr>
          <w:hyperlink w:anchor="__RefHeading___Toc1659700_1468164448">
            <w:r>
              <w:rPr>
                <w:webHidden/>
                <w:rStyle w:val="IndexLink"/>
                <w:rtl w:val="true"/>
              </w:rPr>
              <w:t>سورة الفلق</w:t>
            </w:r>
            <w:r>
              <w:rPr>
                <w:rStyle w:val="IndexLink"/>
                <w:rtl w:val="true"/>
              </w:rPr>
              <w:tab/>
            </w:r>
            <w:r>
              <w:rPr>
                <w:rStyle w:val="IndexLink"/>
              </w:rPr>
              <w:t>28</w:t>
            </w:r>
          </w:hyperlink>
        </w:p>
        <w:p>
          <w:pPr>
            <w:pStyle w:val="Contents3"/>
            <w:tabs>
              <w:tab w:val="clear" w:pos="8459"/>
              <w:tab w:val="right" w:pos="9026" w:leader="dot"/>
            </w:tabs>
            <w:rPr/>
          </w:pPr>
          <w:hyperlink w:anchor="__RefHeading___Toc1659702_1468164448">
            <w:r>
              <w:rPr>
                <w:webHidden/>
                <w:rStyle w:val="IndexLink"/>
                <w:rtl w:val="true"/>
              </w:rPr>
              <w:t>سورة الناس</w:t>
            </w:r>
            <w:r>
              <w:rPr>
                <w:rStyle w:val="IndexLink"/>
                <w:rtl w:val="true"/>
              </w:rPr>
              <w:tab/>
            </w:r>
            <w:r>
              <w:rPr>
                <w:rStyle w:val="IndexLink"/>
              </w:rPr>
              <w:t>28</w:t>
            </w:r>
          </w:hyperlink>
        </w:p>
        <w:p>
          <w:pPr>
            <w:pStyle w:val="Contents3"/>
            <w:tabs>
              <w:tab w:val="clear" w:pos="8459"/>
              <w:tab w:val="right" w:pos="9026" w:leader="dot"/>
            </w:tabs>
            <w:rPr/>
          </w:pPr>
          <w:hyperlink w:anchor="__RefHeading___Toc1659704_1468164448">
            <w:r>
              <w:rPr>
                <w:webHidden/>
                <w:rStyle w:val="IndexLink"/>
                <w:rtl w:val="true"/>
              </w:rPr>
              <w:t>کلمة المؤسّسة</w:t>
            </w:r>
            <w:r>
              <w:rPr>
                <w:rStyle w:val="IndexLink"/>
                <w:rtl w:val="true"/>
              </w:rPr>
              <w:tab/>
            </w:r>
            <w:r>
              <w:rPr>
                <w:rStyle w:val="IndexLink"/>
              </w:rPr>
              <w:t>29</w:t>
            </w:r>
          </w:hyperlink>
        </w:p>
        <w:p>
          <w:pPr>
            <w:pStyle w:val="Contents3"/>
            <w:tabs>
              <w:tab w:val="clear" w:pos="8459"/>
              <w:tab w:val="right" w:pos="9026" w:leader="dot"/>
            </w:tabs>
            <w:rPr/>
          </w:pPr>
          <w:hyperlink w:anchor="__RefHeading___Toc1659706_1468164448">
            <w:r>
              <w:rPr>
                <w:webHidden/>
                <w:rStyle w:val="IndexLink"/>
                <w:rtl w:val="true"/>
              </w:rPr>
              <w:t>المقدّمة</w:t>
            </w:r>
            <w:r>
              <w:rPr>
                <w:rStyle w:val="IndexLink"/>
                <w:rtl w:val="true"/>
              </w:rPr>
              <w:tab/>
            </w:r>
            <w:r>
              <w:rPr>
                <w:rStyle w:val="IndexLink"/>
              </w:rPr>
              <w:t>31</w:t>
            </w:r>
          </w:hyperlink>
        </w:p>
        <w:p>
          <w:pPr>
            <w:pStyle w:val="Contents3"/>
            <w:tabs>
              <w:tab w:val="clear" w:pos="8459"/>
              <w:tab w:val="right" w:pos="9026" w:leader="dot"/>
            </w:tabs>
            <w:rPr/>
          </w:pPr>
          <w:hyperlink w:anchor="__RefHeading___Toc1659708_1468164448">
            <w:r>
              <w:rPr>
                <w:webHidden/>
                <w:rStyle w:val="IndexLink"/>
                <w:rtl w:val="true"/>
              </w:rPr>
              <w:t>مدخل</w:t>
            </w:r>
            <w:r>
              <w:rPr>
                <w:rStyle w:val="IndexLink"/>
                <w:rtl w:val="true"/>
              </w:rPr>
              <w:tab/>
            </w:r>
            <w:r>
              <w:rPr>
                <w:rStyle w:val="IndexLink"/>
              </w:rPr>
              <w:t>33</w:t>
            </w:r>
          </w:hyperlink>
        </w:p>
        <w:p>
          <w:pPr>
            <w:pStyle w:val="Contents3"/>
            <w:tabs>
              <w:tab w:val="clear" w:pos="8459"/>
              <w:tab w:val="right" w:pos="9026" w:leader="dot"/>
            </w:tabs>
            <w:rPr/>
          </w:pPr>
          <w:hyperlink w:anchor="__RefHeading___Toc1659710_1468164448">
            <w:r>
              <w:rPr>
                <w:webHidden/>
                <w:rStyle w:val="IndexLink"/>
                <w:rtl w:val="true"/>
              </w:rPr>
              <w:t>الزیارة</w:t>
            </w:r>
            <w:r>
              <w:rPr>
                <w:rStyle w:val="IndexLink"/>
                <w:rtl w:val="true"/>
              </w:rPr>
              <w:t xml:space="preserve">... </w:t>
            </w:r>
            <w:r>
              <w:rPr>
                <w:rStyle w:val="IndexLink"/>
                <w:rtl w:val="true"/>
              </w:rPr>
              <w:t>الأهداف والمشروعیة</w:t>
            </w:r>
            <w:r>
              <w:rPr>
                <w:rStyle w:val="IndexLink"/>
                <w:rtl w:val="true"/>
              </w:rPr>
              <w:tab/>
            </w:r>
            <w:r>
              <w:rPr>
                <w:rStyle w:val="IndexLink"/>
              </w:rPr>
              <w:t>37</w:t>
            </w:r>
          </w:hyperlink>
        </w:p>
        <w:p>
          <w:pPr>
            <w:pStyle w:val="Contents4"/>
            <w:tabs>
              <w:tab w:val="clear" w:pos="8176"/>
              <w:tab w:val="right" w:pos="9026" w:leader="dot"/>
            </w:tabs>
            <w:rPr/>
          </w:pPr>
          <w:hyperlink w:anchor="__RefHeading___Toc1659712_1468164448">
            <w:r>
              <w:rPr>
                <w:webHidden/>
                <w:rStyle w:val="IndexLink"/>
                <w:rtl w:val="true"/>
              </w:rPr>
              <w:t>مفهوم الزیارة</w:t>
            </w:r>
            <w:r>
              <w:rPr>
                <w:rStyle w:val="IndexLink"/>
                <w:rtl w:val="true"/>
              </w:rPr>
              <w:tab/>
            </w:r>
            <w:r>
              <w:rPr>
                <w:rStyle w:val="IndexLink"/>
              </w:rPr>
              <w:t>37</w:t>
            </w:r>
          </w:hyperlink>
        </w:p>
        <w:p>
          <w:pPr>
            <w:pStyle w:val="Contents4"/>
            <w:tabs>
              <w:tab w:val="clear" w:pos="8176"/>
              <w:tab w:val="right" w:pos="9026" w:leader="dot"/>
            </w:tabs>
            <w:rPr/>
          </w:pPr>
          <w:hyperlink w:anchor="__RefHeading___Toc1659714_1468164448">
            <w:r>
              <w:rPr>
                <w:webHidden/>
                <w:rStyle w:val="IndexLink"/>
                <w:rtl w:val="true"/>
              </w:rPr>
              <w:t>الزیارة فی اللغة والعرف</w:t>
            </w:r>
            <w:r>
              <w:rPr>
                <w:rStyle w:val="IndexLink"/>
                <w:rtl w:val="true"/>
              </w:rPr>
              <w:tab/>
            </w:r>
            <w:r>
              <w:rPr>
                <w:rStyle w:val="IndexLink"/>
              </w:rPr>
              <w:t>37</w:t>
            </w:r>
          </w:hyperlink>
        </w:p>
        <w:p>
          <w:pPr>
            <w:pStyle w:val="Contents4"/>
            <w:tabs>
              <w:tab w:val="clear" w:pos="8176"/>
              <w:tab w:val="right" w:pos="9026" w:leader="dot"/>
            </w:tabs>
            <w:rPr/>
          </w:pPr>
          <w:hyperlink w:anchor="__RefHeading___Toc1659716_1468164448">
            <w:r>
              <w:rPr>
                <w:webHidden/>
                <w:rStyle w:val="IndexLink"/>
                <w:rtl w:val="true"/>
              </w:rPr>
              <w:t>الهدف من الزیارة</w:t>
            </w:r>
            <w:r>
              <w:rPr>
                <w:rStyle w:val="IndexLink"/>
                <w:rtl w:val="true"/>
              </w:rPr>
              <w:tab/>
            </w:r>
            <w:r>
              <w:rPr>
                <w:rStyle w:val="IndexLink"/>
              </w:rPr>
              <w:t>38</w:t>
            </w:r>
          </w:hyperlink>
        </w:p>
        <w:p>
          <w:pPr>
            <w:pStyle w:val="Contents4"/>
            <w:tabs>
              <w:tab w:val="clear" w:pos="8176"/>
              <w:tab w:val="right" w:pos="9026" w:leader="dot"/>
            </w:tabs>
            <w:rPr/>
          </w:pPr>
          <w:hyperlink w:anchor="__RefHeading___Toc1659718_1468164448">
            <w:r>
              <w:rPr>
                <w:webHidden/>
                <w:rStyle w:val="IndexLink"/>
                <w:rtl w:val="true"/>
              </w:rPr>
              <w:t>الزیارة فی القرآن الکریم</w:t>
            </w:r>
            <w:r>
              <w:rPr>
                <w:rStyle w:val="IndexLink"/>
                <w:rtl w:val="true"/>
              </w:rPr>
              <w:tab/>
            </w:r>
            <w:r>
              <w:rPr>
                <w:rStyle w:val="IndexLink"/>
              </w:rPr>
              <w:t>41</w:t>
            </w:r>
          </w:hyperlink>
        </w:p>
        <w:p>
          <w:pPr>
            <w:pStyle w:val="Contents4"/>
            <w:tabs>
              <w:tab w:val="clear" w:pos="8176"/>
              <w:tab w:val="right" w:pos="9026" w:leader="dot"/>
            </w:tabs>
            <w:rPr/>
          </w:pPr>
          <w:hyperlink w:anchor="__RefHeading___Toc1659720_1468164448">
            <w:r>
              <w:rPr>
                <w:webHidden/>
                <w:rStyle w:val="IndexLink"/>
                <w:rtl w:val="true"/>
              </w:rPr>
              <w:t>الزیارة فی أحادیث الفریقین</w:t>
            </w:r>
            <w:r>
              <w:rPr>
                <w:rStyle w:val="IndexLink"/>
                <w:rtl w:val="true"/>
              </w:rPr>
              <w:tab/>
            </w:r>
            <w:r>
              <w:rPr>
                <w:rStyle w:val="IndexLink"/>
              </w:rPr>
              <w:t>44</w:t>
            </w:r>
          </w:hyperlink>
        </w:p>
        <w:p>
          <w:pPr>
            <w:pStyle w:val="Contents4"/>
            <w:tabs>
              <w:tab w:val="clear" w:pos="8176"/>
              <w:tab w:val="right" w:pos="9026" w:leader="dot"/>
            </w:tabs>
            <w:rPr/>
          </w:pPr>
          <w:hyperlink w:anchor="__RefHeading___Toc1659722_1468164448">
            <w:r>
              <w:rPr>
                <w:webHidden/>
                <w:rStyle w:val="IndexLink"/>
                <w:rtl w:val="true"/>
              </w:rPr>
              <w:t>الزیارة فی سیرة النبیّ الأکرم صلی الله علیه و آله</w:t>
            </w:r>
            <w:r>
              <w:rPr>
                <w:rStyle w:val="IndexLink"/>
                <w:rtl w:val="true"/>
              </w:rPr>
              <w:tab/>
            </w:r>
            <w:r>
              <w:rPr>
                <w:rStyle w:val="IndexLink"/>
              </w:rPr>
              <w:t>48</w:t>
            </w:r>
          </w:hyperlink>
        </w:p>
        <w:p>
          <w:pPr>
            <w:pStyle w:val="Contents5"/>
            <w:tabs>
              <w:tab w:val="clear" w:pos="7892"/>
              <w:tab w:val="right" w:pos="9026" w:leader="dot"/>
            </w:tabs>
            <w:rPr/>
          </w:pPr>
          <w:hyperlink w:anchor="__RefHeading___Toc1659724_1468164448">
            <w:r>
              <w:rPr>
                <w:webHidden/>
                <w:rStyle w:val="IndexLink"/>
                <w:rtl w:val="true"/>
              </w:rPr>
              <w:t>أ زیارته صلی الله علیه و آله قبر امّه آمنة بنت وهب</w:t>
            </w:r>
            <w:r>
              <w:rPr>
                <w:rStyle w:val="IndexLink"/>
                <w:rtl w:val="true"/>
              </w:rPr>
              <w:t>:</w:t>
              <w:tab/>
            </w:r>
            <w:r>
              <w:rPr>
                <w:rStyle w:val="IndexLink"/>
              </w:rPr>
              <w:t>48</w:t>
            </w:r>
          </w:hyperlink>
        </w:p>
        <w:p>
          <w:pPr>
            <w:pStyle w:val="Contents5"/>
            <w:tabs>
              <w:tab w:val="clear" w:pos="7892"/>
              <w:tab w:val="right" w:pos="9026" w:leader="dot"/>
            </w:tabs>
            <w:rPr/>
          </w:pPr>
          <w:hyperlink w:anchor="__RefHeading___Toc1659726_1468164448">
            <w:r>
              <w:rPr>
                <w:webHidden/>
                <w:rStyle w:val="IndexLink"/>
                <w:rtl w:val="true"/>
              </w:rPr>
              <w:t xml:space="preserve">ب </w:t>
            </w:r>
            <w:r>
              <w:rPr>
                <w:rStyle w:val="IndexLink"/>
                <w:rtl w:val="true"/>
              </w:rPr>
              <w:t xml:space="preserve">- </w:t>
            </w:r>
            <w:r>
              <w:rPr>
                <w:rStyle w:val="IndexLink"/>
                <w:rtl w:val="true"/>
              </w:rPr>
              <w:t>زیارته صلی الله علیه و آله لقبور الشهداء وقبور البقیع</w:t>
            </w:r>
            <w:r>
              <w:rPr>
                <w:rStyle w:val="IndexLink"/>
                <w:rtl w:val="true"/>
              </w:rPr>
              <w:t>:</w:t>
              <w:tab/>
            </w:r>
            <w:r>
              <w:rPr>
                <w:rStyle w:val="IndexLink"/>
              </w:rPr>
              <w:t>50</w:t>
            </w:r>
          </w:hyperlink>
        </w:p>
        <w:p>
          <w:pPr>
            <w:pStyle w:val="Contents4"/>
            <w:tabs>
              <w:tab w:val="clear" w:pos="8176"/>
              <w:tab w:val="right" w:pos="9026" w:leader="dot"/>
            </w:tabs>
            <w:rPr/>
          </w:pPr>
          <w:hyperlink w:anchor="__RefHeading___Toc1659728_1468164448">
            <w:r>
              <w:rPr>
                <w:webHidden/>
                <w:rStyle w:val="IndexLink"/>
                <w:rtl w:val="true"/>
              </w:rPr>
              <w:t>الزیارة فی سیرة أهل البیت علیهم السلام</w:t>
            </w:r>
            <w:r>
              <w:rPr>
                <w:rStyle w:val="IndexLink"/>
                <w:rtl w:val="true"/>
              </w:rPr>
              <w:tab/>
            </w:r>
            <w:r>
              <w:rPr>
                <w:rStyle w:val="IndexLink"/>
              </w:rPr>
              <w:t>50</w:t>
            </w:r>
          </w:hyperlink>
        </w:p>
        <w:p>
          <w:pPr>
            <w:pStyle w:val="Contents5"/>
            <w:tabs>
              <w:tab w:val="clear" w:pos="7892"/>
              <w:tab w:val="right" w:pos="9026" w:leader="dot"/>
            </w:tabs>
            <w:rPr/>
          </w:pPr>
          <w:hyperlink w:anchor="__RefHeading___Toc1659730_1468164448">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1659732_1468164448">
            <w:r>
              <w:rPr>
                <w:webHidden/>
                <w:rStyle w:val="IndexLink"/>
                <w:rtl w:val="true"/>
              </w:rPr>
              <w:t>أ زیارة الزهراء علیها السلام قبر الرسول صلی الله علیه و آله والشهداء</w:t>
            </w:r>
            <w:r>
              <w:rPr>
                <w:rStyle w:val="IndexLink"/>
                <w:rtl w:val="true"/>
              </w:rPr>
              <w:t>:</w:t>
              <w:tab/>
            </w:r>
            <w:r>
              <w:rPr>
                <w:rStyle w:val="IndexLink"/>
              </w:rPr>
              <w:t>50</w:t>
            </w:r>
          </w:hyperlink>
        </w:p>
        <w:p>
          <w:pPr>
            <w:pStyle w:val="Contents5"/>
            <w:tabs>
              <w:tab w:val="clear" w:pos="7892"/>
              <w:tab w:val="right" w:pos="9026" w:leader="dot"/>
            </w:tabs>
            <w:rPr/>
          </w:pPr>
          <w:hyperlink w:anchor="__RefHeading___Toc1659734_1468164448">
            <w:r>
              <w:rPr>
                <w:webHidden/>
                <w:rStyle w:val="IndexLink"/>
                <w:rtl w:val="true"/>
              </w:rPr>
              <w:t xml:space="preserve">ب </w:t>
            </w:r>
            <w:r>
              <w:rPr>
                <w:rStyle w:val="IndexLink"/>
                <w:rtl w:val="true"/>
              </w:rPr>
              <w:t xml:space="preserve">- </w:t>
            </w:r>
            <w:r>
              <w:rPr>
                <w:rStyle w:val="IndexLink"/>
                <w:rtl w:val="true"/>
              </w:rPr>
              <w:t>زیارة أئمة أهل البیت علیهم السلام لقبر النبیّ صلی الله علیه و آله وأهل بیته الکرام</w:t>
            </w:r>
            <w:r>
              <w:rPr>
                <w:rStyle w:val="IndexLink"/>
                <w:rtl w:val="true"/>
              </w:rPr>
              <w:t>:</w:t>
              <w:tab/>
            </w:r>
            <w:r>
              <w:rPr>
                <w:rStyle w:val="IndexLink"/>
              </w:rPr>
              <w:t>51</w:t>
            </w:r>
          </w:hyperlink>
        </w:p>
        <w:p>
          <w:pPr>
            <w:pStyle w:val="Contents4"/>
            <w:tabs>
              <w:tab w:val="clear" w:pos="8176"/>
              <w:tab w:val="right" w:pos="9026" w:leader="dot"/>
            </w:tabs>
            <w:rPr/>
          </w:pPr>
          <w:hyperlink w:anchor="__RefHeading___Toc1659736_1468164448">
            <w:r>
              <w:rPr>
                <w:webHidden/>
                <w:rStyle w:val="IndexLink"/>
                <w:rtl w:val="true"/>
              </w:rPr>
              <w:t>سیرة المسلمین فی زیارة النبیّ صلی الله علیه و آله</w:t>
            </w:r>
            <w:r>
              <w:rPr>
                <w:rStyle w:val="IndexLink"/>
                <w:rtl w:val="true"/>
              </w:rPr>
              <w:tab/>
            </w:r>
            <w:r>
              <w:rPr>
                <w:rStyle w:val="IndexLink"/>
              </w:rPr>
              <w:t>53</w:t>
            </w:r>
          </w:hyperlink>
        </w:p>
        <w:p>
          <w:pPr>
            <w:pStyle w:val="Contents4"/>
            <w:tabs>
              <w:tab w:val="clear" w:pos="8176"/>
              <w:tab w:val="right" w:pos="9026" w:leader="dot"/>
            </w:tabs>
            <w:rPr/>
          </w:pPr>
          <w:hyperlink w:anchor="__RefHeading___Toc1659738_1468164448">
            <w:r>
              <w:rPr>
                <w:webHidden/>
                <w:rStyle w:val="IndexLink"/>
                <w:rtl w:val="true"/>
              </w:rPr>
              <w:t>زیارة النبیّ صلی الله علیه و آله من نظر الفقهاء والعلماء</w:t>
            </w:r>
            <w:r>
              <w:rPr>
                <w:rStyle w:val="IndexLink"/>
                <w:rtl w:val="true"/>
              </w:rPr>
              <w:tab/>
            </w:r>
            <w:r>
              <w:rPr>
                <w:rStyle w:val="IndexLink"/>
              </w:rPr>
              <w:t>55</w:t>
            </w:r>
          </w:hyperlink>
        </w:p>
        <w:p>
          <w:pPr>
            <w:pStyle w:val="Contents5"/>
            <w:tabs>
              <w:tab w:val="clear" w:pos="7892"/>
              <w:tab w:val="right" w:pos="9026" w:leader="dot"/>
            </w:tabs>
            <w:rPr/>
          </w:pPr>
          <w:hyperlink w:anchor="__RefHeading___Toc1659740_1468164448">
            <w:r>
              <w:rPr>
                <w:webHidden/>
                <w:rStyle w:val="IndexLink"/>
                <w:rtl w:val="true"/>
              </w:rPr>
              <w:t>اشارة</w:t>
            </w:r>
            <w:r>
              <w:rPr>
                <w:rStyle w:val="IndexLink"/>
                <w:rtl w:val="true"/>
              </w:rPr>
              <w:tab/>
            </w:r>
            <w:r>
              <w:rPr>
                <w:rStyle w:val="IndexLink"/>
              </w:rPr>
              <w:t>55</w:t>
            </w:r>
          </w:hyperlink>
        </w:p>
        <w:p>
          <w:pPr>
            <w:pStyle w:val="Contents5"/>
            <w:tabs>
              <w:tab w:val="clear" w:pos="7892"/>
              <w:tab w:val="right" w:pos="9026" w:leader="dot"/>
            </w:tabs>
            <w:rPr/>
          </w:pPr>
          <w:hyperlink w:anchor="__RefHeading___Toc1659742_1468164448">
            <w:r>
              <w:rPr>
                <w:webHidden/>
                <w:rStyle w:val="IndexLink"/>
                <w:rtl w:val="true"/>
              </w:rPr>
              <w:t>أ علماء الشیعة الإمامیة</w:t>
            </w:r>
            <w:r>
              <w:rPr>
                <w:rStyle w:val="IndexLink"/>
                <w:rtl w:val="true"/>
              </w:rPr>
              <w:tab/>
            </w:r>
            <w:r>
              <w:rPr>
                <w:rStyle w:val="IndexLink"/>
              </w:rPr>
              <w:t>55</w:t>
            </w:r>
          </w:hyperlink>
        </w:p>
        <w:p>
          <w:pPr>
            <w:pStyle w:val="Contents5"/>
            <w:tabs>
              <w:tab w:val="clear" w:pos="7892"/>
              <w:tab w:val="right" w:pos="9026" w:leader="dot"/>
            </w:tabs>
            <w:rPr/>
          </w:pPr>
          <w:hyperlink w:anchor="__RefHeading___Toc1659744_1468164448">
            <w:r>
              <w:rPr>
                <w:webHidden/>
                <w:rStyle w:val="IndexLink"/>
                <w:rtl w:val="true"/>
              </w:rPr>
              <w:t xml:space="preserve">ب </w:t>
            </w:r>
            <w:r>
              <w:rPr>
                <w:rStyle w:val="IndexLink"/>
                <w:rtl w:val="true"/>
              </w:rPr>
              <w:t xml:space="preserve">- </w:t>
            </w:r>
            <w:r>
              <w:rPr>
                <w:rStyle w:val="IndexLink"/>
                <w:rtl w:val="true"/>
              </w:rPr>
              <w:t>علماء مدرسة الصحابة</w:t>
            </w:r>
            <w:r>
              <w:rPr>
                <w:rStyle w:val="IndexLink"/>
                <w:rtl w:val="true"/>
              </w:rPr>
              <w:tab/>
            </w:r>
            <w:r>
              <w:rPr>
                <w:rStyle w:val="IndexLink"/>
              </w:rPr>
              <w:t>56</w:t>
            </w:r>
          </w:hyperlink>
        </w:p>
        <w:p>
          <w:pPr>
            <w:pStyle w:val="Contents4"/>
            <w:tabs>
              <w:tab w:val="clear" w:pos="8176"/>
              <w:tab w:val="right" w:pos="9026" w:leader="dot"/>
            </w:tabs>
            <w:rPr/>
          </w:pPr>
          <w:hyperlink w:anchor="__RefHeading___Toc1659746_1468164448">
            <w:r>
              <w:rPr>
                <w:webHidden/>
                <w:rStyle w:val="IndexLink"/>
                <w:rtl w:val="true"/>
              </w:rPr>
              <w:t>سیرة المسلمین فی زیارة المقابر</w:t>
            </w:r>
            <w:r>
              <w:rPr>
                <w:rStyle w:val="IndexLink"/>
                <w:rtl w:val="true"/>
              </w:rPr>
              <w:tab/>
            </w:r>
            <w:r>
              <w:rPr>
                <w:rStyle w:val="IndexLink"/>
              </w:rPr>
              <w:t>58</w:t>
            </w:r>
          </w:hyperlink>
        </w:p>
        <w:p>
          <w:pPr>
            <w:pStyle w:val="Contents4"/>
            <w:tabs>
              <w:tab w:val="clear" w:pos="8176"/>
              <w:tab w:val="right" w:pos="9026" w:leader="dot"/>
            </w:tabs>
            <w:rPr/>
          </w:pPr>
          <w:hyperlink w:anchor="__RefHeading___Toc1659748_1468164448">
            <w:r>
              <w:rPr>
                <w:webHidden/>
                <w:rStyle w:val="IndexLink"/>
                <w:rtl w:val="true"/>
              </w:rPr>
              <w:t>زیارة النساء لقبر النبیّ صلی الله علیه و آله</w:t>
            </w:r>
            <w:r>
              <w:rPr>
                <w:rStyle w:val="IndexLink"/>
                <w:rtl w:val="true"/>
              </w:rPr>
              <w:tab/>
            </w:r>
            <w:r>
              <w:rPr>
                <w:rStyle w:val="IndexLink"/>
              </w:rPr>
              <w:t>60</w:t>
            </w:r>
          </w:hyperlink>
        </w:p>
        <w:p>
          <w:pPr>
            <w:pStyle w:val="Contents4"/>
            <w:tabs>
              <w:tab w:val="clear" w:pos="8176"/>
              <w:tab w:val="right" w:pos="9026" w:leader="dot"/>
            </w:tabs>
            <w:rPr/>
          </w:pPr>
          <w:hyperlink w:anchor="__RefHeading___Toc1659750_1468164448">
            <w:r>
              <w:rPr>
                <w:webHidden/>
                <w:rStyle w:val="IndexLink"/>
                <w:rtl w:val="true"/>
              </w:rPr>
              <w:t>زیارة النساء لقبور المسلمین</w:t>
            </w:r>
            <w:r>
              <w:rPr>
                <w:rStyle w:val="IndexLink"/>
                <w:rtl w:val="true"/>
              </w:rPr>
              <w:tab/>
            </w:r>
            <w:r>
              <w:rPr>
                <w:rStyle w:val="IndexLink"/>
              </w:rPr>
              <w:t>61</w:t>
            </w:r>
          </w:hyperlink>
        </w:p>
        <w:p>
          <w:pPr>
            <w:pStyle w:val="Contents4"/>
            <w:tabs>
              <w:tab w:val="clear" w:pos="8176"/>
              <w:tab w:val="right" w:pos="9026" w:leader="dot"/>
            </w:tabs>
            <w:rPr/>
          </w:pPr>
          <w:hyperlink w:anchor="__RefHeading___Toc1659752_1468164448">
            <w:r>
              <w:rPr>
                <w:webHidden/>
                <w:rStyle w:val="IndexLink"/>
                <w:rtl w:val="true"/>
              </w:rPr>
              <w:t>ثواب الزیارة وحکم إهمالها</w:t>
            </w:r>
            <w:r>
              <w:rPr>
                <w:rStyle w:val="IndexLink"/>
                <w:rtl w:val="true"/>
              </w:rPr>
              <w:tab/>
            </w:r>
            <w:r>
              <w:rPr>
                <w:rStyle w:val="IndexLink"/>
              </w:rPr>
              <w:t>62</w:t>
            </w:r>
          </w:hyperlink>
        </w:p>
        <w:p>
          <w:pPr>
            <w:pStyle w:val="Contents3"/>
            <w:tabs>
              <w:tab w:val="clear" w:pos="8459"/>
              <w:tab w:val="right" w:pos="9026" w:leader="dot"/>
            </w:tabs>
            <w:rPr/>
          </w:pPr>
          <w:hyperlink w:anchor="__RefHeading___Toc1659754_1468164448">
            <w:r>
              <w:rPr>
                <w:webHidden/>
                <w:rStyle w:val="IndexLink"/>
                <w:rtl w:val="true"/>
              </w:rPr>
              <w:t>زیارات النبیّ ا لأکرم صلی الله علیه و آله</w:t>
            </w:r>
            <w:r>
              <w:rPr>
                <w:rStyle w:val="IndexLink"/>
                <w:rtl w:val="true"/>
              </w:rPr>
              <w:tab/>
            </w:r>
            <w:r>
              <w:rPr>
                <w:rStyle w:val="IndexLink"/>
              </w:rPr>
              <w:t>65</w:t>
            </w:r>
          </w:hyperlink>
        </w:p>
        <w:p>
          <w:pPr>
            <w:pStyle w:val="Contents4"/>
            <w:tabs>
              <w:tab w:val="clear" w:pos="8176"/>
              <w:tab w:val="right" w:pos="9026" w:leader="dot"/>
            </w:tabs>
            <w:rPr/>
          </w:pPr>
          <w:hyperlink w:anchor="__RefHeading___Toc1659756_1468164448">
            <w:r>
              <w:rPr>
                <w:webHidden/>
                <w:rStyle w:val="IndexLink"/>
                <w:rtl w:val="true"/>
              </w:rPr>
              <w:t>اشارة</w:t>
            </w:r>
            <w:r>
              <w:rPr>
                <w:rStyle w:val="IndexLink"/>
                <w:rtl w:val="true"/>
              </w:rPr>
              <w:tab/>
            </w:r>
            <w:r>
              <w:rPr>
                <w:rStyle w:val="IndexLink"/>
              </w:rPr>
              <w:t>65</w:t>
            </w:r>
          </w:hyperlink>
        </w:p>
        <w:p>
          <w:pPr>
            <w:pStyle w:val="Contents4"/>
            <w:tabs>
              <w:tab w:val="clear" w:pos="8176"/>
              <w:tab w:val="right" w:pos="9026" w:leader="dot"/>
            </w:tabs>
            <w:rPr/>
          </w:pPr>
          <w:hyperlink w:anchor="__RefHeading___Toc1659758_1468164448">
            <w:r>
              <w:rPr>
                <w:webHidden/>
                <w:rStyle w:val="IndexLink"/>
                <w:rtl w:val="true"/>
              </w:rPr>
              <w:t>فضل زیارته صلی الله علیه و آله وما یناسبها</w:t>
            </w:r>
            <w:r>
              <w:rPr>
                <w:rStyle w:val="IndexLink"/>
                <w:rtl w:val="true"/>
              </w:rPr>
              <w:tab/>
            </w:r>
            <w:r>
              <w:rPr>
                <w:rStyle w:val="IndexLink"/>
              </w:rPr>
              <w:t>67</w:t>
            </w:r>
          </w:hyperlink>
        </w:p>
        <w:p>
          <w:pPr>
            <w:pStyle w:val="Contents5"/>
            <w:tabs>
              <w:tab w:val="clear" w:pos="7892"/>
              <w:tab w:val="right" w:pos="9026" w:leader="dot"/>
            </w:tabs>
            <w:rPr/>
          </w:pPr>
          <w:hyperlink w:anchor="__RefHeading___Toc1659760_1468164448">
            <w:r>
              <w:rPr>
                <w:webHidden/>
                <w:rStyle w:val="IndexLink"/>
                <w:rtl w:val="true"/>
              </w:rPr>
              <w:t>ما روی عنه صلی الله علیه و آله</w:t>
            </w:r>
            <w:r>
              <w:rPr>
                <w:rStyle w:val="IndexLink"/>
                <w:rtl w:val="true"/>
              </w:rPr>
              <w:tab/>
            </w:r>
            <w:r>
              <w:rPr>
                <w:rStyle w:val="IndexLink"/>
              </w:rPr>
              <w:t>67</w:t>
            </w:r>
          </w:hyperlink>
        </w:p>
        <w:p>
          <w:pPr>
            <w:pStyle w:val="Contents5"/>
            <w:tabs>
              <w:tab w:val="clear" w:pos="7892"/>
              <w:tab w:val="right" w:pos="9026" w:leader="dot"/>
            </w:tabs>
            <w:rPr/>
          </w:pPr>
          <w:hyperlink w:anchor="__RefHeading___Toc1659762_1468164448">
            <w:r>
              <w:rPr>
                <w:webHidden/>
                <w:rStyle w:val="IndexLink"/>
                <w:rtl w:val="true"/>
              </w:rPr>
              <w:t>ما روی عن أمیرالمؤمنین علیه السلام</w:t>
            </w:r>
            <w:r>
              <w:rPr>
                <w:rStyle w:val="IndexLink"/>
                <w:rtl w:val="true"/>
              </w:rPr>
              <w:tab/>
            </w:r>
            <w:r>
              <w:rPr>
                <w:rStyle w:val="IndexLink"/>
              </w:rPr>
              <w:t>71</w:t>
            </w:r>
          </w:hyperlink>
        </w:p>
        <w:p>
          <w:pPr>
            <w:pStyle w:val="Contents5"/>
            <w:tabs>
              <w:tab w:val="clear" w:pos="7892"/>
              <w:tab w:val="right" w:pos="9026" w:leader="dot"/>
            </w:tabs>
            <w:rPr/>
          </w:pPr>
          <w:hyperlink w:anchor="__RefHeading___Toc1659764_1468164448">
            <w:r>
              <w:rPr>
                <w:webHidden/>
                <w:rStyle w:val="IndexLink"/>
                <w:rtl w:val="true"/>
              </w:rPr>
              <w:t>ما روی عن فاطمة الزهراء علیها السلام</w:t>
            </w:r>
            <w:r>
              <w:rPr>
                <w:rStyle w:val="IndexLink"/>
                <w:rtl w:val="true"/>
              </w:rPr>
              <w:tab/>
            </w:r>
            <w:r>
              <w:rPr>
                <w:rStyle w:val="IndexLink"/>
              </w:rPr>
              <w:t>71</w:t>
            </w:r>
          </w:hyperlink>
        </w:p>
        <w:p>
          <w:pPr>
            <w:pStyle w:val="Contents5"/>
            <w:tabs>
              <w:tab w:val="clear" w:pos="7892"/>
              <w:tab w:val="right" w:pos="9026" w:leader="dot"/>
            </w:tabs>
            <w:rPr/>
          </w:pPr>
          <w:hyperlink w:anchor="__RefHeading___Toc1659766_1468164448">
            <w:r>
              <w:rPr>
                <w:webHidden/>
                <w:rStyle w:val="IndexLink"/>
                <w:rtl w:val="true"/>
              </w:rPr>
              <w:t>ما روی عن الباقر علیه السلام</w:t>
            </w:r>
            <w:r>
              <w:rPr>
                <w:rStyle w:val="IndexLink"/>
                <w:rtl w:val="true"/>
              </w:rPr>
              <w:tab/>
            </w:r>
            <w:r>
              <w:rPr>
                <w:rStyle w:val="IndexLink"/>
              </w:rPr>
              <w:t>71</w:t>
            </w:r>
          </w:hyperlink>
        </w:p>
        <w:p>
          <w:pPr>
            <w:pStyle w:val="Contents5"/>
            <w:tabs>
              <w:tab w:val="clear" w:pos="7892"/>
              <w:tab w:val="right" w:pos="9026" w:leader="dot"/>
            </w:tabs>
            <w:rPr/>
          </w:pPr>
          <w:hyperlink w:anchor="__RefHeading___Toc1659768_1468164448">
            <w:r>
              <w:rPr>
                <w:webHidden/>
                <w:rStyle w:val="IndexLink"/>
                <w:rtl w:val="true"/>
              </w:rPr>
              <w:t>ما روی عن الصادق علیه السلام</w:t>
            </w:r>
            <w:r>
              <w:rPr>
                <w:rStyle w:val="IndexLink"/>
                <w:rtl w:val="true"/>
              </w:rPr>
              <w:tab/>
            </w:r>
            <w:r>
              <w:rPr>
                <w:rStyle w:val="IndexLink"/>
              </w:rPr>
              <w:t>72</w:t>
            </w:r>
          </w:hyperlink>
        </w:p>
        <w:p>
          <w:pPr>
            <w:pStyle w:val="Contents5"/>
            <w:tabs>
              <w:tab w:val="clear" w:pos="7892"/>
              <w:tab w:val="right" w:pos="9026" w:leader="dot"/>
            </w:tabs>
            <w:rPr/>
          </w:pPr>
          <w:hyperlink w:anchor="__RefHeading___Toc1659770_1468164448">
            <w:r>
              <w:rPr>
                <w:webHidden/>
                <w:rStyle w:val="IndexLink"/>
                <w:rtl w:val="true"/>
              </w:rPr>
              <w:t>ما ورد من طرق أُخری</w:t>
            </w:r>
            <w:r>
              <w:rPr>
                <w:rStyle w:val="IndexLink"/>
                <w:rtl w:val="true"/>
              </w:rPr>
              <w:tab/>
            </w:r>
            <w:r>
              <w:rPr>
                <w:rStyle w:val="IndexLink"/>
              </w:rPr>
              <w:t>73</w:t>
            </w:r>
          </w:hyperlink>
        </w:p>
        <w:p>
          <w:pPr>
            <w:pStyle w:val="Contents4"/>
            <w:tabs>
              <w:tab w:val="clear" w:pos="8176"/>
              <w:tab w:val="right" w:pos="9026" w:leader="dot"/>
            </w:tabs>
            <w:rPr/>
          </w:pPr>
          <w:hyperlink w:anchor="__RefHeading___Toc1659772_1468164448">
            <w:r>
              <w:rPr>
                <w:webHidden/>
                <w:rStyle w:val="IndexLink"/>
                <w:rtl w:val="true"/>
              </w:rPr>
              <w:t>کیفیّة زیارته صلی الله علیه و آله الزیارات المطلقة</w:t>
            </w:r>
            <w:r>
              <w:rPr>
                <w:rStyle w:val="IndexLink"/>
                <w:rtl w:val="true"/>
              </w:rPr>
              <w:tab/>
            </w:r>
            <w:r>
              <w:rPr>
                <w:rStyle w:val="IndexLink"/>
              </w:rPr>
              <w:t>77</w:t>
            </w:r>
          </w:hyperlink>
        </w:p>
        <w:p>
          <w:pPr>
            <w:pStyle w:val="Contents5"/>
            <w:tabs>
              <w:tab w:val="clear" w:pos="7892"/>
              <w:tab w:val="right" w:pos="9026" w:leader="dot"/>
            </w:tabs>
            <w:rPr/>
          </w:pPr>
          <w:hyperlink w:anchor="__RefHeading___Toc1659774_1468164448">
            <w:r>
              <w:rPr>
                <w:webHidden/>
                <w:rStyle w:val="IndexLink"/>
                <w:rtl w:val="true"/>
              </w:rPr>
              <w:t>ما روی عن الصادق علیه السلام</w:t>
            </w:r>
            <w:r>
              <w:rPr>
                <w:rStyle w:val="IndexLink"/>
                <w:rtl w:val="true"/>
              </w:rPr>
              <w:tab/>
            </w:r>
            <w:r>
              <w:rPr>
                <w:rStyle w:val="IndexLink"/>
              </w:rPr>
              <w:t>77</w:t>
            </w:r>
          </w:hyperlink>
        </w:p>
        <w:p>
          <w:pPr>
            <w:pStyle w:val="Contents6"/>
            <w:tabs>
              <w:tab w:val="clear" w:pos="7609"/>
              <w:tab w:val="right" w:pos="9026" w:leader="dot"/>
            </w:tabs>
            <w:rPr/>
          </w:pPr>
          <w:hyperlink w:anchor="__RefHeading___Toc1659776_1468164448">
            <w:r>
              <w:rPr>
                <w:webHidden/>
                <w:rStyle w:val="IndexLink"/>
                <w:rtl w:val="true"/>
              </w:rPr>
              <w:t>(</w:t>
            </w:r>
            <w:r>
              <w:rPr>
                <w:rStyle w:val="IndexLink"/>
                <w:rtl w:val="true"/>
              </w:rPr>
              <w:t>الزیارة الاُولیٰ</w:t>
            </w:r>
            <w:r>
              <w:rPr>
                <w:rStyle w:val="IndexLink"/>
                <w:rtl w:val="true"/>
              </w:rPr>
              <w:t>)</w:t>
              <w:tab/>
            </w:r>
            <w:r>
              <w:rPr>
                <w:rStyle w:val="IndexLink"/>
              </w:rPr>
              <w:t>77</w:t>
            </w:r>
          </w:hyperlink>
        </w:p>
        <w:p>
          <w:pPr>
            <w:pStyle w:val="Contents6"/>
            <w:tabs>
              <w:tab w:val="clear" w:pos="7609"/>
              <w:tab w:val="right" w:pos="9026" w:leader="dot"/>
            </w:tabs>
            <w:rPr/>
          </w:pPr>
          <w:hyperlink w:anchor="__RefHeading___Toc1659778_1468164448">
            <w:r>
              <w:rPr>
                <w:webHidden/>
                <w:rStyle w:val="IndexLink"/>
                <w:rtl w:val="true"/>
              </w:rPr>
              <w:t>(</w:t>
            </w:r>
            <w:r>
              <w:rPr>
                <w:rStyle w:val="IndexLink"/>
                <w:rtl w:val="true"/>
              </w:rPr>
              <w:t>الزیارة الثانیة</w:t>
            </w:r>
            <w:r>
              <w:rPr>
                <w:rStyle w:val="IndexLink"/>
                <w:rtl w:val="true"/>
              </w:rPr>
              <w:t>)</w:t>
              <w:tab/>
            </w:r>
            <w:r>
              <w:rPr>
                <w:rStyle w:val="IndexLink"/>
              </w:rPr>
              <w:t>77</w:t>
            </w:r>
          </w:hyperlink>
        </w:p>
        <w:p>
          <w:pPr>
            <w:pStyle w:val="Contents6"/>
            <w:tabs>
              <w:tab w:val="clear" w:pos="7609"/>
              <w:tab w:val="right" w:pos="9026" w:leader="dot"/>
            </w:tabs>
            <w:rPr/>
          </w:pPr>
          <w:hyperlink w:anchor="__RefHeading___Toc1659780_1468164448">
            <w:r>
              <w:rPr>
                <w:webHidden/>
                <w:rStyle w:val="IndexLink"/>
                <w:rtl w:val="true"/>
              </w:rPr>
              <w:t>(</w:t>
            </w:r>
            <w:r>
              <w:rPr>
                <w:rStyle w:val="IndexLink"/>
                <w:rtl w:val="true"/>
              </w:rPr>
              <w:t>الزیارة ا لثا لثة</w:t>
            </w:r>
            <w:r>
              <w:rPr>
                <w:rStyle w:val="IndexLink"/>
                <w:rtl w:val="true"/>
              </w:rPr>
              <w:t>)</w:t>
              <w:tab/>
            </w:r>
            <w:r>
              <w:rPr>
                <w:rStyle w:val="IndexLink"/>
              </w:rPr>
              <w:t>78</w:t>
            </w:r>
          </w:hyperlink>
        </w:p>
        <w:p>
          <w:pPr>
            <w:pStyle w:val="Contents5"/>
            <w:tabs>
              <w:tab w:val="clear" w:pos="7892"/>
              <w:tab w:val="right" w:pos="9026" w:leader="dot"/>
            </w:tabs>
            <w:rPr/>
          </w:pPr>
          <w:hyperlink w:anchor="__RefHeading___Toc1659782_1468164448">
            <w:r>
              <w:rPr>
                <w:webHidden/>
                <w:rStyle w:val="IndexLink"/>
                <w:rtl w:val="true"/>
              </w:rPr>
              <w:t>ما روی عن الکاظم علیه السلام</w:t>
            </w:r>
            <w:r>
              <w:rPr>
                <w:rStyle w:val="IndexLink"/>
                <w:rtl w:val="true"/>
              </w:rPr>
              <w:tab/>
            </w:r>
            <w:r>
              <w:rPr>
                <w:rStyle w:val="IndexLink"/>
              </w:rPr>
              <w:t>81</w:t>
            </w:r>
          </w:hyperlink>
        </w:p>
        <w:p>
          <w:pPr>
            <w:pStyle w:val="Contents6"/>
            <w:tabs>
              <w:tab w:val="clear" w:pos="7609"/>
              <w:tab w:val="right" w:pos="9026" w:leader="dot"/>
            </w:tabs>
            <w:rPr/>
          </w:pPr>
          <w:hyperlink w:anchor="__RefHeading___Toc1659784_1468164448">
            <w:r>
              <w:rPr>
                <w:webHidden/>
                <w:rStyle w:val="IndexLink"/>
                <w:rtl w:val="true"/>
              </w:rPr>
              <w:t>(</w:t>
            </w:r>
            <w:r>
              <w:rPr>
                <w:rStyle w:val="IndexLink"/>
                <w:rtl w:val="true"/>
              </w:rPr>
              <w:t>الزیارة ا لرابعة</w:t>
            </w:r>
            <w:r>
              <w:rPr>
                <w:rStyle w:val="IndexLink"/>
                <w:rtl w:val="true"/>
              </w:rPr>
              <w:t>)</w:t>
              <w:tab/>
            </w:r>
            <w:r>
              <w:rPr>
                <w:rStyle w:val="IndexLink"/>
              </w:rPr>
              <w:t>81</w:t>
            </w:r>
          </w:hyperlink>
        </w:p>
        <w:p>
          <w:pPr>
            <w:pStyle w:val="Contents6"/>
            <w:tabs>
              <w:tab w:val="clear" w:pos="7609"/>
              <w:tab w:val="right" w:pos="9026" w:leader="dot"/>
            </w:tabs>
            <w:rPr/>
          </w:pPr>
          <w:hyperlink w:anchor="__RefHeading___Toc1659786_1468164448">
            <w:r>
              <w:rPr>
                <w:webHidden/>
                <w:rStyle w:val="IndexLink"/>
                <w:rtl w:val="true"/>
              </w:rPr>
              <w:t>(</w:t>
            </w:r>
            <w:r>
              <w:rPr>
                <w:rStyle w:val="IndexLink"/>
                <w:rtl w:val="true"/>
              </w:rPr>
              <w:t>الزیارة ا لخامسة</w:t>
            </w:r>
            <w:r>
              <w:rPr>
                <w:rStyle w:val="IndexLink"/>
                <w:rtl w:val="true"/>
              </w:rPr>
              <w:t>)</w:t>
              <w:tab/>
            </w:r>
            <w:r>
              <w:rPr>
                <w:rStyle w:val="IndexLink"/>
              </w:rPr>
              <w:t>82</w:t>
            </w:r>
          </w:hyperlink>
        </w:p>
        <w:p>
          <w:pPr>
            <w:pStyle w:val="Contents5"/>
            <w:tabs>
              <w:tab w:val="clear" w:pos="7892"/>
              <w:tab w:val="right" w:pos="9026" w:leader="dot"/>
            </w:tabs>
            <w:rPr/>
          </w:pPr>
          <w:hyperlink w:anchor="__RefHeading___Toc1659788_1468164448">
            <w:r>
              <w:rPr>
                <w:webHidden/>
                <w:rStyle w:val="IndexLink"/>
                <w:rtl w:val="true"/>
              </w:rPr>
              <w:t>ما روی عن الرضا علیه السلام</w:t>
            </w:r>
            <w:r>
              <w:rPr>
                <w:rStyle w:val="IndexLink"/>
                <w:rtl w:val="true"/>
              </w:rPr>
              <w:tab/>
            </w:r>
            <w:r>
              <w:rPr>
                <w:rStyle w:val="IndexLink"/>
              </w:rPr>
              <w:t>83</w:t>
            </w:r>
          </w:hyperlink>
        </w:p>
        <w:p>
          <w:pPr>
            <w:pStyle w:val="Contents6"/>
            <w:tabs>
              <w:tab w:val="clear" w:pos="7609"/>
              <w:tab w:val="right" w:pos="9026" w:leader="dot"/>
            </w:tabs>
            <w:rPr/>
          </w:pPr>
          <w:hyperlink w:anchor="__RefHeading___Toc1659790_1468164448">
            <w:r>
              <w:rPr>
                <w:webHidden/>
                <w:rStyle w:val="IndexLink"/>
                <w:rtl w:val="true"/>
              </w:rPr>
              <w:t>(</w:t>
            </w:r>
            <w:r>
              <w:rPr>
                <w:rStyle w:val="IndexLink"/>
                <w:rtl w:val="true"/>
              </w:rPr>
              <w:t>الزیارة ا لسادسة</w:t>
            </w:r>
            <w:r>
              <w:rPr>
                <w:rStyle w:val="IndexLink"/>
                <w:rtl w:val="true"/>
              </w:rPr>
              <w:t>)</w:t>
              <w:tab/>
            </w:r>
            <w:r>
              <w:rPr>
                <w:rStyle w:val="IndexLink"/>
              </w:rPr>
              <w:t>83</w:t>
            </w:r>
          </w:hyperlink>
        </w:p>
        <w:p>
          <w:pPr>
            <w:pStyle w:val="Contents6"/>
            <w:tabs>
              <w:tab w:val="clear" w:pos="7609"/>
              <w:tab w:val="right" w:pos="9026" w:leader="dot"/>
            </w:tabs>
            <w:rPr/>
          </w:pPr>
          <w:hyperlink w:anchor="__RefHeading___Toc1659792_1468164448">
            <w:r>
              <w:rPr>
                <w:webHidden/>
                <w:rStyle w:val="IndexLink"/>
                <w:rtl w:val="true"/>
              </w:rPr>
              <w:t>(</w:t>
            </w:r>
            <w:r>
              <w:rPr>
                <w:rStyle w:val="IndexLink"/>
                <w:rtl w:val="true"/>
              </w:rPr>
              <w:t>ا لزیارة ا لسابعة</w:t>
            </w:r>
            <w:r>
              <w:rPr>
                <w:rStyle w:val="IndexLink"/>
                <w:rtl w:val="true"/>
              </w:rPr>
              <w:t>)</w:t>
              <w:tab/>
            </w:r>
            <w:r>
              <w:rPr>
                <w:rStyle w:val="IndexLink"/>
              </w:rPr>
              <w:t>84</w:t>
            </w:r>
          </w:hyperlink>
        </w:p>
        <w:p>
          <w:pPr>
            <w:pStyle w:val="Contents6"/>
            <w:tabs>
              <w:tab w:val="clear" w:pos="7609"/>
              <w:tab w:val="right" w:pos="9026" w:leader="dot"/>
            </w:tabs>
            <w:rPr/>
          </w:pPr>
          <w:hyperlink w:anchor="__RefHeading___Toc1659794_1468164448">
            <w:r>
              <w:rPr>
                <w:webHidden/>
                <w:rStyle w:val="IndexLink"/>
                <w:rtl w:val="true"/>
              </w:rPr>
              <w:t>(</w:t>
            </w:r>
            <w:r>
              <w:rPr>
                <w:rStyle w:val="IndexLink"/>
                <w:rtl w:val="true"/>
              </w:rPr>
              <w:t>ا لزیارة ا لثامنة</w:t>
            </w:r>
            <w:r>
              <w:rPr>
                <w:rStyle w:val="IndexLink"/>
                <w:rtl w:val="true"/>
              </w:rPr>
              <w:t>)</w:t>
              <w:tab/>
            </w:r>
            <w:r>
              <w:rPr>
                <w:rStyle w:val="IndexLink"/>
              </w:rPr>
              <w:t>85</w:t>
            </w:r>
          </w:hyperlink>
        </w:p>
        <w:p>
          <w:pPr>
            <w:pStyle w:val="Contents5"/>
            <w:tabs>
              <w:tab w:val="clear" w:pos="7892"/>
              <w:tab w:val="right" w:pos="9026" w:leader="dot"/>
            </w:tabs>
            <w:rPr/>
          </w:pPr>
          <w:hyperlink w:anchor="__RefHeading___Toc1659796_1468164448">
            <w:r>
              <w:rPr>
                <w:webHidden/>
                <w:rStyle w:val="IndexLink"/>
                <w:rtl w:val="true"/>
              </w:rPr>
              <w:t>ما ورد من طرق أُخری</w:t>
            </w:r>
            <w:r>
              <w:rPr>
                <w:rStyle w:val="IndexLink"/>
                <w:rtl w:val="true"/>
              </w:rPr>
              <w:tab/>
            </w:r>
            <w:r>
              <w:rPr>
                <w:rStyle w:val="IndexLink"/>
              </w:rPr>
              <w:t>85</w:t>
            </w:r>
          </w:hyperlink>
        </w:p>
        <w:p>
          <w:pPr>
            <w:pStyle w:val="Contents6"/>
            <w:tabs>
              <w:tab w:val="clear" w:pos="7609"/>
              <w:tab w:val="right" w:pos="9026" w:leader="dot"/>
            </w:tabs>
            <w:rPr/>
          </w:pPr>
          <w:hyperlink w:anchor="__RefHeading___Toc1659798_1468164448">
            <w:r>
              <w:rPr>
                <w:webHidden/>
                <w:rStyle w:val="IndexLink"/>
                <w:rtl w:val="true"/>
              </w:rPr>
              <w:t>(</w:t>
            </w:r>
            <w:r>
              <w:rPr>
                <w:rStyle w:val="IndexLink"/>
                <w:rtl w:val="true"/>
              </w:rPr>
              <w:t>الزیارة ا لتاسعة</w:t>
            </w:r>
            <w:r>
              <w:rPr>
                <w:rStyle w:val="IndexLink"/>
                <w:rtl w:val="true"/>
              </w:rPr>
              <w:t>)</w:t>
              <w:tab/>
            </w:r>
            <w:r>
              <w:rPr>
                <w:rStyle w:val="IndexLink"/>
              </w:rPr>
              <w:t>85</w:t>
            </w:r>
          </w:hyperlink>
        </w:p>
        <w:p>
          <w:pPr>
            <w:pStyle w:val="Contents6"/>
            <w:tabs>
              <w:tab w:val="clear" w:pos="7609"/>
              <w:tab w:val="right" w:pos="9026" w:leader="dot"/>
            </w:tabs>
            <w:rPr/>
          </w:pPr>
          <w:hyperlink w:anchor="__RefHeading___Toc1659800_1468164448">
            <w:r>
              <w:rPr>
                <w:webHidden/>
                <w:rStyle w:val="IndexLink"/>
                <w:rtl w:val="true"/>
              </w:rPr>
              <w:t>(</w:t>
            </w:r>
            <w:r>
              <w:rPr>
                <w:rStyle w:val="IndexLink"/>
                <w:rtl w:val="true"/>
              </w:rPr>
              <w:t>ا لزیارة ا لعاشرة</w:t>
            </w:r>
            <w:r>
              <w:rPr>
                <w:rStyle w:val="IndexLink"/>
                <w:rtl w:val="true"/>
              </w:rPr>
              <w:t>)</w:t>
              <w:tab/>
            </w:r>
            <w:r>
              <w:rPr>
                <w:rStyle w:val="IndexLink"/>
              </w:rPr>
              <w:t>87</w:t>
            </w:r>
          </w:hyperlink>
        </w:p>
        <w:p>
          <w:pPr>
            <w:pStyle w:val="Contents6"/>
            <w:tabs>
              <w:tab w:val="clear" w:pos="7609"/>
              <w:tab w:val="right" w:pos="9026" w:leader="dot"/>
            </w:tabs>
            <w:rPr/>
          </w:pPr>
          <w:hyperlink w:anchor="__RefHeading___Toc1659802_1468164448">
            <w:r>
              <w:rPr>
                <w:webHidden/>
                <w:rStyle w:val="IndexLink"/>
                <w:rtl w:val="true"/>
              </w:rPr>
              <w:t>(</w:t>
            </w:r>
            <w:r>
              <w:rPr>
                <w:rStyle w:val="IndexLink"/>
                <w:rtl w:val="true"/>
              </w:rPr>
              <w:t>ا لزیارة ا لحادیة عشرة</w:t>
            </w:r>
            <w:r>
              <w:rPr>
                <w:rStyle w:val="IndexLink"/>
                <w:rtl w:val="true"/>
              </w:rPr>
              <w:t>)</w:t>
              <w:tab/>
            </w:r>
            <w:r>
              <w:rPr>
                <w:rStyle w:val="IndexLink"/>
              </w:rPr>
              <w:t>91</w:t>
            </w:r>
          </w:hyperlink>
        </w:p>
        <w:p>
          <w:pPr>
            <w:pStyle w:val="Contents6"/>
            <w:tabs>
              <w:tab w:val="clear" w:pos="7609"/>
              <w:tab w:val="right" w:pos="9026" w:leader="dot"/>
            </w:tabs>
            <w:rPr/>
          </w:pPr>
          <w:hyperlink w:anchor="__RefHeading___Toc1659804_1468164448">
            <w:r>
              <w:rPr>
                <w:webHidden/>
                <w:rStyle w:val="IndexLink"/>
                <w:rtl w:val="true"/>
              </w:rPr>
              <w:t>ذِکر العمل عند المنبر</w:t>
            </w:r>
            <w:r>
              <w:rPr>
                <w:rStyle w:val="IndexLink"/>
                <w:rtl w:val="true"/>
              </w:rPr>
              <w:t>:</w:t>
              <w:tab/>
            </w:r>
            <w:r>
              <w:rPr>
                <w:rStyle w:val="IndexLink"/>
              </w:rPr>
              <w:t>99</w:t>
            </w:r>
          </w:hyperlink>
        </w:p>
        <w:p>
          <w:pPr>
            <w:pStyle w:val="Contents6"/>
            <w:tabs>
              <w:tab w:val="clear" w:pos="7609"/>
              <w:tab w:val="right" w:pos="9026" w:leader="dot"/>
            </w:tabs>
            <w:rPr/>
          </w:pPr>
          <w:hyperlink w:anchor="__RefHeading___Toc1659806_1468164448">
            <w:r>
              <w:rPr>
                <w:webHidden/>
                <w:rStyle w:val="IndexLink"/>
                <w:rtl w:val="true"/>
              </w:rPr>
              <w:t>ذِکر ما یفعل فی الروضة</w:t>
            </w:r>
            <w:r>
              <w:rPr>
                <w:rStyle w:val="IndexLink"/>
                <w:rtl w:val="true"/>
              </w:rPr>
              <w:t>:</w:t>
              <w:tab/>
            </w:r>
            <w:r>
              <w:rPr>
                <w:rStyle w:val="IndexLink"/>
              </w:rPr>
              <w:t>101</w:t>
            </w:r>
          </w:hyperlink>
        </w:p>
        <w:p>
          <w:pPr>
            <w:pStyle w:val="Contents6"/>
            <w:tabs>
              <w:tab w:val="clear" w:pos="7609"/>
              <w:tab w:val="right" w:pos="9026" w:leader="dot"/>
            </w:tabs>
            <w:rPr/>
          </w:pPr>
          <w:hyperlink w:anchor="__RefHeading___Toc1659808_1468164448">
            <w:r>
              <w:rPr>
                <w:webHidden/>
                <w:rStyle w:val="IndexLink"/>
                <w:rtl w:val="true"/>
              </w:rPr>
              <w:t>ذِکر ما یفعل الزائر عند مقام جبرئیل علیه السلام بالمسجد</w:t>
            </w:r>
            <w:r>
              <w:rPr>
                <w:rStyle w:val="IndexLink"/>
                <w:rtl w:val="true"/>
              </w:rPr>
              <w:t>:</w:t>
              <w:tab/>
            </w:r>
            <w:r>
              <w:rPr>
                <w:rStyle w:val="IndexLink"/>
              </w:rPr>
              <w:t>103</w:t>
            </w:r>
          </w:hyperlink>
        </w:p>
        <w:p>
          <w:pPr>
            <w:pStyle w:val="Contents6"/>
            <w:tabs>
              <w:tab w:val="clear" w:pos="7609"/>
              <w:tab w:val="right" w:pos="9026" w:leader="dot"/>
            </w:tabs>
            <w:rPr/>
          </w:pPr>
          <w:hyperlink w:anchor="__RefHeading___Toc1659810_1468164448">
            <w:r>
              <w:rPr>
                <w:webHidden/>
                <w:rStyle w:val="IndexLink"/>
                <w:rtl w:val="true"/>
              </w:rPr>
              <w:t>(</w:t>
            </w:r>
            <w:r>
              <w:rPr>
                <w:rStyle w:val="IndexLink"/>
                <w:rtl w:val="true"/>
              </w:rPr>
              <w:t>الزیارة ا لثانیة عشرة</w:t>
            </w:r>
            <w:r>
              <w:rPr>
                <w:rStyle w:val="IndexLink"/>
                <w:rtl w:val="true"/>
              </w:rPr>
              <w:t>)</w:t>
              <w:tab/>
            </w:r>
            <w:r>
              <w:rPr>
                <w:rStyle w:val="IndexLink"/>
              </w:rPr>
              <w:t>107</w:t>
            </w:r>
          </w:hyperlink>
        </w:p>
        <w:p>
          <w:pPr>
            <w:pStyle w:val="Contents6"/>
            <w:tabs>
              <w:tab w:val="clear" w:pos="7609"/>
              <w:tab w:val="right" w:pos="9026" w:leader="dot"/>
            </w:tabs>
            <w:rPr/>
          </w:pPr>
          <w:hyperlink w:anchor="__RefHeading___Toc1659812_1468164448">
            <w:r>
              <w:rPr>
                <w:webHidden/>
                <w:rStyle w:val="IndexLink"/>
                <w:rtl w:val="true"/>
              </w:rPr>
              <w:t>(</w:t>
            </w:r>
            <w:r>
              <w:rPr>
                <w:rStyle w:val="IndexLink"/>
                <w:rtl w:val="true"/>
              </w:rPr>
              <w:t>الزیارة ا لثا لثة عشرة</w:t>
            </w:r>
            <w:r>
              <w:rPr>
                <w:rStyle w:val="IndexLink"/>
                <w:rtl w:val="true"/>
              </w:rPr>
              <w:t>)</w:t>
              <w:tab/>
            </w:r>
            <w:r>
              <w:rPr>
                <w:rStyle w:val="IndexLink"/>
              </w:rPr>
              <w:t>117</w:t>
            </w:r>
          </w:hyperlink>
        </w:p>
        <w:p>
          <w:pPr>
            <w:pStyle w:val="Contents6"/>
            <w:tabs>
              <w:tab w:val="clear" w:pos="7609"/>
              <w:tab w:val="right" w:pos="9026" w:leader="dot"/>
            </w:tabs>
            <w:rPr/>
          </w:pPr>
          <w:hyperlink w:anchor="__RefHeading___Toc1659814_1468164448">
            <w:r>
              <w:rPr>
                <w:webHidden/>
                <w:rStyle w:val="IndexLink"/>
                <w:rtl w:val="true"/>
              </w:rPr>
              <w:t>ذِکر صلاة الزیارة</w:t>
            </w:r>
            <w:r>
              <w:rPr>
                <w:rStyle w:val="IndexLink"/>
                <w:rtl w:val="true"/>
              </w:rPr>
              <w:t>:</w:t>
              <w:tab/>
            </w:r>
            <w:r>
              <w:rPr>
                <w:rStyle w:val="IndexLink"/>
              </w:rPr>
              <w:t>125</w:t>
            </w:r>
          </w:hyperlink>
        </w:p>
        <w:p>
          <w:pPr>
            <w:pStyle w:val="Contents6"/>
            <w:tabs>
              <w:tab w:val="clear" w:pos="7609"/>
              <w:tab w:val="right" w:pos="9026" w:leader="dot"/>
            </w:tabs>
            <w:rPr/>
          </w:pPr>
          <w:hyperlink w:anchor="__RefHeading___Toc1659816_1468164448">
            <w:r>
              <w:rPr>
                <w:webHidden/>
                <w:rStyle w:val="IndexLink"/>
                <w:rtl w:val="true"/>
              </w:rPr>
              <w:t>(</w:t>
            </w:r>
            <w:r>
              <w:rPr>
                <w:rStyle w:val="IndexLink"/>
                <w:rtl w:val="true"/>
              </w:rPr>
              <w:t>الزیارة ا لرابعة عشرة</w:t>
            </w:r>
            <w:r>
              <w:rPr>
                <w:rStyle w:val="IndexLink"/>
                <w:rtl w:val="true"/>
              </w:rPr>
              <w:t>)</w:t>
              <w:tab/>
            </w:r>
            <w:r>
              <w:rPr>
                <w:rStyle w:val="IndexLink"/>
              </w:rPr>
              <w:t>126</w:t>
            </w:r>
          </w:hyperlink>
        </w:p>
        <w:p>
          <w:pPr>
            <w:pStyle w:val="Contents6"/>
            <w:tabs>
              <w:tab w:val="clear" w:pos="7609"/>
              <w:tab w:val="right" w:pos="9026" w:leader="dot"/>
            </w:tabs>
            <w:rPr/>
          </w:pPr>
          <w:hyperlink w:anchor="__RefHeading___Toc1659818_1468164448">
            <w:r>
              <w:rPr>
                <w:webHidden/>
                <w:rStyle w:val="IndexLink"/>
                <w:rtl w:val="true"/>
              </w:rPr>
              <w:t>(</w:t>
            </w:r>
            <w:r>
              <w:rPr>
                <w:rStyle w:val="IndexLink"/>
                <w:rtl w:val="true"/>
              </w:rPr>
              <w:t>الزیارة ا لخامسة عشرة</w:t>
            </w:r>
            <w:r>
              <w:rPr>
                <w:rStyle w:val="IndexLink"/>
                <w:rtl w:val="true"/>
              </w:rPr>
              <w:t>)</w:t>
              <w:tab/>
            </w:r>
            <w:r>
              <w:rPr>
                <w:rStyle w:val="IndexLink"/>
              </w:rPr>
              <w:t>131</w:t>
            </w:r>
          </w:hyperlink>
        </w:p>
        <w:p>
          <w:pPr>
            <w:pStyle w:val="Contents6"/>
            <w:tabs>
              <w:tab w:val="clear" w:pos="7609"/>
              <w:tab w:val="right" w:pos="9026" w:leader="dot"/>
            </w:tabs>
            <w:rPr/>
          </w:pPr>
          <w:hyperlink w:anchor="__RefHeading___Toc1659820_1468164448">
            <w:r>
              <w:rPr>
                <w:webHidden/>
                <w:rStyle w:val="IndexLink"/>
                <w:rtl w:val="true"/>
              </w:rPr>
              <w:t>(</w:t>
            </w:r>
            <w:r>
              <w:rPr>
                <w:rStyle w:val="IndexLink"/>
                <w:rtl w:val="true"/>
              </w:rPr>
              <w:t>الزیارة ا لسادسة عشرة</w:t>
            </w:r>
            <w:r>
              <w:rPr>
                <w:rStyle w:val="IndexLink"/>
                <w:rtl w:val="true"/>
              </w:rPr>
              <w:t>)</w:t>
              <w:tab/>
            </w:r>
            <w:r>
              <w:rPr>
                <w:rStyle w:val="IndexLink"/>
              </w:rPr>
              <w:t>133</w:t>
            </w:r>
          </w:hyperlink>
        </w:p>
        <w:p>
          <w:pPr>
            <w:pStyle w:val="Contents6"/>
            <w:tabs>
              <w:tab w:val="clear" w:pos="7609"/>
              <w:tab w:val="right" w:pos="9026" w:leader="dot"/>
            </w:tabs>
            <w:rPr/>
          </w:pPr>
          <w:hyperlink w:anchor="__RefHeading___Toc1659822_1468164448">
            <w:r>
              <w:rPr>
                <w:webHidden/>
                <w:rStyle w:val="IndexLink"/>
                <w:rtl w:val="true"/>
              </w:rPr>
              <w:t>(</w:t>
            </w:r>
            <w:r>
              <w:rPr>
                <w:rStyle w:val="IndexLink"/>
                <w:rtl w:val="true"/>
              </w:rPr>
              <w:t>الزیارة ا لسابعة عشرة</w:t>
            </w:r>
            <w:r>
              <w:rPr>
                <w:rStyle w:val="IndexLink"/>
                <w:rtl w:val="true"/>
              </w:rPr>
              <w:t>)</w:t>
              <w:tab/>
            </w:r>
            <w:r>
              <w:rPr>
                <w:rStyle w:val="IndexLink"/>
              </w:rPr>
              <w:t>133</w:t>
            </w:r>
          </w:hyperlink>
        </w:p>
        <w:p>
          <w:pPr>
            <w:pStyle w:val="Contents6"/>
            <w:tabs>
              <w:tab w:val="clear" w:pos="7609"/>
              <w:tab w:val="right" w:pos="9026" w:leader="dot"/>
            </w:tabs>
            <w:rPr/>
          </w:pPr>
          <w:hyperlink w:anchor="__RefHeading___Toc1659824_1468164448">
            <w:r>
              <w:rPr>
                <w:webHidden/>
                <w:rStyle w:val="IndexLink"/>
                <w:rtl w:val="true"/>
              </w:rPr>
              <w:t>(</w:t>
            </w:r>
            <w:r>
              <w:rPr>
                <w:rStyle w:val="IndexLink"/>
                <w:rtl w:val="true"/>
              </w:rPr>
              <w:t>الزیارة ا لثامنة عشرة</w:t>
            </w:r>
            <w:r>
              <w:rPr>
                <w:rStyle w:val="IndexLink"/>
                <w:rtl w:val="true"/>
              </w:rPr>
              <w:t>)</w:t>
              <w:tab/>
            </w:r>
            <w:r>
              <w:rPr>
                <w:rStyle w:val="IndexLink"/>
              </w:rPr>
              <w:t>138</w:t>
            </w:r>
          </w:hyperlink>
        </w:p>
        <w:p>
          <w:pPr>
            <w:pStyle w:val="Contents4"/>
            <w:tabs>
              <w:tab w:val="clear" w:pos="8176"/>
              <w:tab w:val="right" w:pos="9026" w:leader="dot"/>
            </w:tabs>
            <w:rPr/>
          </w:pPr>
          <w:hyperlink w:anchor="__RefHeading___Toc1659826_1468164448">
            <w:r>
              <w:rPr>
                <w:webHidden/>
                <w:rStyle w:val="IndexLink"/>
                <w:rtl w:val="true"/>
              </w:rPr>
              <w:t>الزیارات الموقّتة</w:t>
            </w:r>
            <w:r>
              <w:rPr>
                <w:rStyle w:val="IndexLink"/>
                <w:rtl w:val="true"/>
              </w:rPr>
              <w:tab/>
            </w:r>
            <w:r>
              <w:rPr>
                <w:rStyle w:val="IndexLink"/>
              </w:rPr>
              <w:t>141</w:t>
            </w:r>
          </w:hyperlink>
        </w:p>
        <w:p>
          <w:pPr>
            <w:pStyle w:val="Contents5"/>
            <w:tabs>
              <w:tab w:val="clear" w:pos="7892"/>
              <w:tab w:val="right" w:pos="9026" w:leader="dot"/>
            </w:tabs>
            <w:rPr/>
          </w:pPr>
          <w:hyperlink w:anchor="__RefHeading___Toc1659828_1468164448">
            <w:r>
              <w:rPr>
                <w:webHidden/>
                <w:rStyle w:val="IndexLink"/>
                <w:rtl w:val="true"/>
              </w:rPr>
              <w:t>ما روی عن الصادق علیه السلام</w:t>
            </w:r>
            <w:r>
              <w:rPr>
                <w:rStyle w:val="IndexLink"/>
                <w:rtl w:val="true"/>
              </w:rPr>
              <w:tab/>
            </w:r>
            <w:r>
              <w:rPr>
                <w:rStyle w:val="IndexLink"/>
              </w:rPr>
              <w:t>141</w:t>
            </w:r>
          </w:hyperlink>
        </w:p>
        <w:p>
          <w:pPr>
            <w:pStyle w:val="Contents6"/>
            <w:tabs>
              <w:tab w:val="clear" w:pos="7609"/>
              <w:tab w:val="right" w:pos="9026" w:leader="dot"/>
            </w:tabs>
            <w:rPr/>
          </w:pPr>
          <w:hyperlink w:anchor="__RefHeading___Toc1659830_1468164448">
            <w:r>
              <w:rPr>
                <w:webHidden/>
                <w:rStyle w:val="IndexLink"/>
                <w:rtl w:val="true"/>
              </w:rPr>
              <w:t>(</w:t>
            </w:r>
            <w:r>
              <w:rPr>
                <w:rStyle w:val="IndexLink"/>
                <w:rtl w:val="true"/>
              </w:rPr>
              <w:t>الزیارة ا لاُولیٰ</w:t>
            </w:r>
            <w:r>
              <w:rPr>
                <w:rStyle w:val="IndexLink"/>
                <w:rtl w:val="true"/>
              </w:rPr>
              <w:t>)</w:t>
              <w:tab/>
            </w:r>
            <w:r>
              <w:rPr>
                <w:rStyle w:val="IndexLink"/>
              </w:rPr>
              <w:t>141</w:t>
            </w:r>
          </w:hyperlink>
        </w:p>
        <w:p>
          <w:pPr>
            <w:pStyle w:val="Contents6"/>
            <w:tabs>
              <w:tab w:val="clear" w:pos="7609"/>
              <w:tab w:val="right" w:pos="9026" w:leader="dot"/>
            </w:tabs>
            <w:rPr/>
          </w:pPr>
          <w:hyperlink w:anchor="__RefHeading___Toc1659832_1468164448">
            <w:r>
              <w:rPr>
                <w:webHidden/>
                <w:rStyle w:val="IndexLink"/>
                <w:rtl w:val="true"/>
              </w:rPr>
              <w:t>(</w:t>
            </w:r>
            <w:r>
              <w:rPr>
                <w:rStyle w:val="IndexLink"/>
                <w:rtl w:val="true"/>
              </w:rPr>
              <w:t>الزیارة ا لثانیة</w:t>
            </w:r>
            <w:r>
              <w:rPr>
                <w:rStyle w:val="IndexLink"/>
                <w:rtl w:val="true"/>
              </w:rPr>
              <w:t>)</w:t>
              <w:tab/>
            </w:r>
            <w:r>
              <w:rPr>
                <w:rStyle w:val="IndexLink"/>
              </w:rPr>
              <w:t>142</w:t>
            </w:r>
          </w:hyperlink>
        </w:p>
        <w:p>
          <w:pPr>
            <w:pStyle w:val="Contents6"/>
            <w:tabs>
              <w:tab w:val="clear" w:pos="7609"/>
              <w:tab w:val="right" w:pos="9026" w:leader="dot"/>
            </w:tabs>
            <w:rPr/>
          </w:pPr>
          <w:hyperlink w:anchor="__RefHeading___Toc1659834_1468164448">
            <w:r>
              <w:rPr>
                <w:webHidden/>
                <w:rStyle w:val="IndexLink"/>
                <w:rtl w:val="true"/>
              </w:rPr>
              <w:t>(</w:t>
            </w:r>
            <w:r>
              <w:rPr>
                <w:rStyle w:val="IndexLink"/>
                <w:rtl w:val="true"/>
              </w:rPr>
              <w:t>الزیارة ا لثالثة</w:t>
            </w:r>
            <w:r>
              <w:rPr>
                <w:rStyle w:val="IndexLink"/>
                <w:rtl w:val="true"/>
              </w:rPr>
              <w:t>)</w:t>
              <w:tab/>
            </w:r>
            <w:r>
              <w:rPr>
                <w:rStyle w:val="IndexLink"/>
              </w:rPr>
              <w:t>142</w:t>
            </w:r>
          </w:hyperlink>
        </w:p>
        <w:p>
          <w:pPr>
            <w:pStyle w:val="Contents6"/>
            <w:tabs>
              <w:tab w:val="clear" w:pos="7609"/>
              <w:tab w:val="right" w:pos="9026" w:leader="dot"/>
            </w:tabs>
            <w:rPr/>
          </w:pPr>
          <w:hyperlink w:anchor="__RefHeading___Toc1659836_1468164448">
            <w:r>
              <w:rPr>
                <w:webHidden/>
                <w:rStyle w:val="IndexLink"/>
                <w:rtl w:val="true"/>
              </w:rPr>
              <w:t>(</w:t>
            </w:r>
            <w:r>
              <w:rPr>
                <w:rStyle w:val="IndexLink"/>
                <w:rtl w:val="true"/>
              </w:rPr>
              <w:t>الزیارة ا لرابعة</w:t>
            </w:r>
            <w:r>
              <w:rPr>
                <w:rStyle w:val="IndexLink"/>
                <w:rtl w:val="true"/>
              </w:rPr>
              <w:t>)</w:t>
              <w:tab/>
            </w:r>
            <w:r>
              <w:rPr>
                <w:rStyle w:val="IndexLink"/>
              </w:rPr>
              <w:t>144</w:t>
            </w:r>
          </w:hyperlink>
        </w:p>
        <w:p>
          <w:pPr>
            <w:pStyle w:val="Contents5"/>
            <w:tabs>
              <w:tab w:val="clear" w:pos="7892"/>
              <w:tab w:val="right" w:pos="9026" w:leader="dot"/>
            </w:tabs>
            <w:rPr/>
          </w:pPr>
          <w:hyperlink w:anchor="__RefHeading___Toc1659838_1468164448">
            <w:r>
              <w:rPr>
                <w:webHidden/>
                <w:rStyle w:val="IndexLink"/>
                <w:rtl w:val="true"/>
              </w:rPr>
              <w:t>ما روی عن الرضا علیه السلام</w:t>
            </w:r>
            <w:r>
              <w:rPr>
                <w:rStyle w:val="IndexLink"/>
                <w:rtl w:val="true"/>
              </w:rPr>
              <w:tab/>
            </w:r>
            <w:r>
              <w:rPr>
                <w:rStyle w:val="IndexLink"/>
              </w:rPr>
              <w:t>145</w:t>
            </w:r>
          </w:hyperlink>
        </w:p>
        <w:p>
          <w:pPr>
            <w:pStyle w:val="Contents6"/>
            <w:tabs>
              <w:tab w:val="clear" w:pos="7609"/>
              <w:tab w:val="right" w:pos="9026" w:leader="dot"/>
            </w:tabs>
            <w:rPr/>
          </w:pPr>
          <w:hyperlink w:anchor="__RefHeading___Toc1659840_1468164448">
            <w:r>
              <w:rPr>
                <w:webHidden/>
                <w:rStyle w:val="IndexLink"/>
                <w:rtl w:val="true"/>
              </w:rPr>
              <w:t>(</w:t>
            </w:r>
            <w:r>
              <w:rPr>
                <w:rStyle w:val="IndexLink"/>
                <w:rtl w:val="true"/>
              </w:rPr>
              <w:t>الزیارة ا لخامسة</w:t>
            </w:r>
            <w:r>
              <w:rPr>
                <w:rStyle w:val="IndexLink"/>
                <w:rtl w:val="true"/>
              </w:rPr>
              <w:t>)</w:t>
              <w:tab/>
            </w:r>
            <w:r>
              <w:rPr>
                <w:rStyle w:val="IndexLink"/>
              </w:rPr>
              <w:t>145</w:t>
            </w:r>
          </w:hyperlink>
        </w:p>
        <w:p>
          <w:pPr>
            <w:pStyle w:val="Contents5"/>
            <w:tabs>
              <w:tab w:val="clear" w:pos="7892"/>
              <w:tab w:val="right" w:pos="9026" w:leader="dot"/>
            </w:tabs>
            <w:rPr/>
          </w:pPr>
          <w:hyperlink w:anchor="__RefHeading___Toc1659842_1468164448">
            <w:r>
              <w:rPr>
                <w:webHidden/>
                <w:rStyle w:val="IndexLink"/>
                <w:rtl w:val="true"/>
              </w:rPr>
              <w:t>ما ورد من طرق أُخری</w:t>
            </w:r>
            <w:r>
              <w:rPr>
                <w:rStyle w:val="IndexLink"/>
                <w:rtl w:val="true"/>
              </w:rPr>
              <w:tab/>
            </w:r>
            <w:r>
              <w:rPr>
                <w:rStyle w:val="IndexLink"/>
              </w:rPr>
              <w:t>146</w:t>
            </w:r>
          </w:hyperlink>
        </w:p>
        <w:p>
          <w:pPr>
            <w:pStyle w:val="Contents6"/>
            <w:tabs>
              <w:tab w:val="clear" w:pos="7609"/>
              <w:tab w:val="right" w:pos="9026" w:leader="dot"/>
            </w:tabs>
            <w:rPr/>
          </w:pPr>
          <w:hyperlink w:anchor="__RefHeading___Toc1659844_1468164448">
            <w:r>
              <w:rPr>
                <w:webHidden/>
                <w:rStyle w:val="IndexLink"/>
                <w:rtl w:val="true"/>
              </w:rPr>
              <w:t>(</w:t>
            </w:r>
            <w:r>
              <w:rPr>
                <w:rStyle w:val="IndexLink"/>
                <w:rtl w:val="true"/>
              </w:rPr>
              <w:t>الزیارة ا لسادسة</w:t>
            </w:r>
            <w:r>
              <w:rPr>
                <w:rStyle w:val="IndexLink"/>
                <w:rtl w:val="true"/>
              </w:rPr>
              <w:t>)</w:t>
              <w:tab/>
            </w:r>
            <w:r>
              <w:rPr>
                <w:rStyle w:val="IndexLink"/>
              </w:rPr>
              <w:t>146</w:t>
            </w:r>
          </w:hyperlink>
        </w:p>
        <w:p>
          <w:pPr>
            <w:pStyle w:val="Contents6"/>
            <w:tabs>
              <w:tab w:val="clear" w:pos="7609"/>
              <w:tab w:val="right" w:pos="9026" w:leader="dot"/>
            </w:tabs>
            <w:rPr/>
          </w:pPr>
          <w:hyperlink w:anchor="__RefHeading___Toc1659846_1468164448">
            <w:r>
              <w:rPr>
                <w:webHidden/>
                <w:rStyle w:val="IndexLink"/>
                <w:rtl w:val="true"/>
              </w:rPr>
              <w:t>(</w:t>
            </w:r>
            <w:r>
              <w:rPr>
                <w:rStyle w:val="IndexLink"/>
                <w:rtl w:val="true"/>
              </w:rPr>
              <w:t>الزیارة ا لسا بعة</w:t>
            </w:r>
            <w:r>
              <w:rPr>
                <w:rStyle w:val="IndexLink"/>
                <w:rtl w:val="true"/>
              </w:rPr>
              <w:t>)</w:t>
              <w:tab/>
            </w:r>
            <w:r>
              <w:rPr>
                <w:rStyle w:val="IndexLink"/>
              </w:rPr>
              <w:t>147</w:t>
            </w:r>
          </w:hyperlink>
        </w:p>
        <w:p>
          <w:pPr>
            <w:pStyle w:val="Contents6"/>
            <w:tabs>
              <w:tab w:val="clear" w:pos="7609"/>
              <w:tab w:val="right" w:pos="9026" w:leader="dot"/>
            </w:tabs>
            <w:rPr/>
          </w:pPr>
          <w:hyperlink w:anchor="__RefHeading___Toc1659848_1468164448">
            <w:r>
              <w:rPr>
                <w:webHidden/>
                <w:rStyle w:val="IndexLink"/>
                <w:rtl w:val="true"/>
              </w:rPr>
              <w:t>(</w:t>
            </w:r>
            <w:r>
              <w:rPr>
                <w:rStyle w:val="IndexLink"/>
                <w:rtl w:val="true"/>
              </w:rPr>
              <w:t>الزیارة الثامنة</w:t>
            </w:r>
            <w:r>
              <w:rPr>
                <w:rStyle w:val="IndexLink"/>
                <w:rtl w:val="true"/>
              </w:rPr>
              <w:t>)</w:t>
              <w:tab/>
            </w:r>
            <w:r>
              <w:rPr>
                <w:rStyle w:val="IndexLink"/>
              </w:rPr>
              <w:t>149</w:t>
            </w:r>
          </w:hyperlink>
        </w:p>
        <w:p>
          <w:pPr>
            <w:pStyle w:val="Contents5"/>
            <w:tabs>
              <w:tab w:val="clear" w:pos="7892"/>
              <w:tab w:val="right" w:pos="9026" w:leader="dot"/>
            </w:tabs>
            <w:rPr/>
          </w:pPr>
          <w:hyperlink w:anchor="__RefHeading___Toc1659850_1468164448">
            <w:r>
              <w:rPr>
                <w:webHidden/>
                <w:rStyle w:val="IndexLink"/>
                <w:rtl w:val="true"/>
              </w:rPr>
              <w:t>ما روی عن الکاظم علیه السلام</w:t>
            </w:r>
            <w:r>
              <w:rPr>
                <w:rStyle w:val="IndexLink"/>
                <w:rtl w:val="true"/>
              </w:rPr>
              <w:tab/>
            </w:r>
            <w:r>
              <w:rPr>
                <w:rStyle w:val="IndexLink"/>
              </w:rPr>
              <w:t>159</w:t>
            </w:r>
          </w:hyperlink>
        </w:p>
        <w:p>
          <w:pPr>
            <w:pStyle w:val="Contents6"/>
            <w:tabs>
              <w:tab w:val="clear" w:pos="7609"/>
              <w:tab w:val="right" w:pos="9026" w:leader="dot"/>
            </w:tabs>
            <w:rPr/>
          </w:pPr>
          <w:hyperlink w:anchor="__RefHeading___Toc1659852_1468164448">
            <w:r>
              <w:rPr>
                <w:webHidden/>
                <w:rStyle w:val="IndexLink"/>
                <w:rtl w:val="true"/>
              </w:rPr>
              <w:t>(</w:t>
            </w:r>
            <w:r>
              <w:rPr>
                <w:rStyle w:val="IndexLink"/>
                <w:rtl w:val="true"/>
              </w:rPr>
              <w:t>الزیارة ا لتاسعة</w:t>
            </w:r>
            <w:r>
              <w:rPr>
                <w:rStyle w:val="IndexLink"/>
                <w:rtl w:val="true"/>
              </w:rPr>
              <w:t>)</w:t>
              <w:tab/>
            </w:r>
            <w:r>
              <w:rPr>
                <w:rStyle w:val="IndexLink"/>
              </w:rPr>
              <w:t>159</w:t>
            </w:r>
          </w:hyperlink>
        </w:p>
        <w:p>
          <w:pPr>
            <w:pStyle w:val="Contents5"/>
            <w:tabs>
              <w:tab w:val="clear" w:pos="7892"/>
              <w:tab w:val="right" w:pos="9026" w:leader="dot"/>
            </w:tabs>
            <w:rPr/>
          </w:pPr>
          <w:hyperlink w:anchor="__RefHeading___Toc1659854_1468164448">
            <w:r>
              <w:rPr>
                <w:webHidden/>
                <w:rStyle w:val="IndexLink"/>
                <w:rtl w:val="true"/>
              </w:rPr>
              <w:t>ما ورد من طرق أُخری</w:t>
            </w:r>
            <w:r>
              <w:rPr>
                <w:rStyle w:val="IndexLink"/>
                <w:rtl w:val="true"/>
              </w:rPr>
              <w:tab/>
            </w:r>
            <w:r>
              <w:rPr>
                <w:rStyle w:val="IndexLink"/>
              </w:rPr>
              <w:t>160</w:t>
            </w:r>
          </w:hyperlink>
        </w:p>
        <w:p>
          <w:pPr>
            <w:pStyle w:val="Contents6"/>
            <w:tabs>
              <w:tab w:val="clear" w:pos="7609"/>
              <w:tab w:val="right" w:pos="9026" w:leader="dot"/>
            </w:tabs>
            <w:rPr/>
          </w:pPr>
          <w:hyperlink w:anchor="__RefHeading___Toc1659856_1468164448">
            <w:r>
              <w:rPr>
                <w:webHidden/>
                <w:rStyle w:val="IndexLink"/>
                <w:rtl w:val="true"/>
              </w:rPr>
              <w:t>(</w:t>
            </w:r>
            <w:r>
              <w:rPr>
                <w:rStyle w:val="IndexLink"/>
                <w:rtl w:val="true"/>
              </w:rPr>
              <w:t>الزیارة ا لعاشرة</w:t>
            </w:r>
            <w:r>
              <w:rPr>
                <w:rStyle w:val="IndexLink"/>
                <w:rtl w:val="true"/>
              </w:rPr>
              <w:t>)</w:t>
              <w:tab/>
            </w:r>
            <w:r>
              <w:rPr>
                <w:rStyle w:val="IndexLink"/>
              </w:rPr>
              <w:t>160</w:t>
            </w:r>
          </w:hyperlink>
        </w:p>
        <w:p>
          <w:pPr>
            <w:pStyle w:val="Contents4"/>
            <w:tabs>
              <w:tab w:val="clear" w:pos="8176"/>
              <w:tab w:val="right" w:pos="9026" w:leader="dot"/>
            </w:tabs>
            <w:rPr/>
          </w:pPr>
          <w:hyperlink w:anchor="__RefHeading___Toc1659858_1468164448">
            <w:r>
              <w:rPr>
                <w:webHidden/>
                <w:rStyle w:val="IndexLink"/>
                <w:rtl w:val="true"/>
              </w:rPr>
              <w:t>النّوادر</w:t>
            </w:r>
            <w:r>
              <w:rPr>
                <w:rStyle w:val="IndexLink"/>
                <w:rtl w:val="true"/>
              </w:rPr>
              <w:tab/>
            </w:r>
            <w:r>
              <w:rPr>
                <w:rStyle w:val="IndexLink"/>
              </w:rPr>
              <w:t>161</w:t>
            </w:r>
          </w:hyperlink>
        </w:p>
        <w:p>
          <w:pPr>
            <w:pStyle w:val="Contents5"/>
            <w:tabs>
              <w:tab w:val="clear" w:pos="7892"/>
              <w:tab w:val="right" w:pos="9026" w:leader="dot"/>
            </w:tabs>
            <w:rPr/>
          </w:pPr>
          <w:hyperlink w:anchor="__RefHeading___Toc1659860_1468164448">
            <w:r>
              <w:rPr>
                <w:webHidden/>
                <w:rStyle w:val="IndexLink"/>
                <w:rtl w:val="true"/>
              </w:rPr>
              <w:t>ما روی عنه صلی الله علیه و آله</w:t>
            </w:r>
            <w:r>
              <w:rPr>
                <w:rStyle w:val="IndexLink"/>
                <w:rtl w:val="true"/>
              </w:rPr>
              <w:tab/>
            </w:r>
            <w:r>
              <w:rPr>
                <w:rStyle w:val="IndexLink"/>
              </w:rPr>
              <w:t>161</w:t>
            </w:r>
          </w:hyperlink>
        </w:p>
        <w:p>
          <w:pPr>
            <w:pStyle w:val="Contents5"/>
            <w:tabs>
              <w:tab w:val="clear" w:pos="7892"/>
              <w:tab w:val="right" w:pos="9026" w:leader="dot"/>
            </w:tabs>
            <w:rPr/>
          </w:pPr>
          <w:hyperlink w:anchor="__RefHeading___Toc1659862_1468164448">
            <w:r>
              <w:rPr>
                <w:webHidden/>
                <w:rStyle w:val="IndexLink"/>
                <w:rtl w:val="true"/>
              </w:rPr>
              <w:t>ما روی عن أمیرالمؤمنین علیه السلام</w:t>
            </w:r>
            <w:r>
              <w:rPr>
                <w:rStyle w:val="IndexLink"/>
                <w:rtl w:val="true"/>
              </w:rPr>
              <w:tab/>
            </w:r>
            <w:r>
              <w:rPr>
                <w:rStyle w:val="IndexLink"/>
              </w:rPr>
              <w:t>162</w:t>
            </w:r>
          </w:hyperlink>
        </w:p>
        <w:p>
          <w:pPr>
            <w:pStyle w:val="Contents5"/>
            <w:tabs>
              <w:tab w:val="clear" w:pos="7892"/>
              <w:tab w:val="right" w:pos="9026" w:leader="dot"/>
            </w:tabs>
            <w:rPr/>
          </w:pPr>
          <w:hyperlink w:anchor="__RefHeading___Toc1659864_1468164448">
            <w:r>
              <w:rPr>
                <w:webHidden/>
                <w:rStyle w:val="IndexLink"/>
                <w:rtl w:val="true"/>
              </w:rPr>
              <w:t>ما روی عن الباقر علیه السلام</w:t>
            </w:r>
            <w:r>
              <w:rPr>
                <w:rStyle w:val="IndexLink"/>
                <w:rtl w:val="true"/>
              </w:rPr>
              <w:tab/>
            </w:r>
            <w:r>
              <w:rPr>
                <w:rStyle w:val="IndexLink"/>
              </w:rPr>
              <w:t>166</w:t>
            </w:r>
          </w:hyperlink>
        </w:p>
        <w:p>
          <w:pPr>
            <w:pStyle w:val="Contents5"/>
            <w:tabs>
              <w:tab w:val="clear" w:pos="7892"/>
              <w:tab w:val="right" w:pos="9026" w:leader="dot"/>
            </w:tabs>
            <w:rPr/>
          </w:pPr>
          <w:hyperlink w:anchor="__RefHeading___Toc1659866_1468164448">
            <w:r>
              <w:rPr>
                <w:webHidden/>
                <w:rStyle w:val="IndexLink"/>
                <w:rtl w:val="true"/>
              </w:rPr>
              <w:t>ما روی عن الصادق علیه السلام</w:t>
            </w:r>
            <w:r>
              <w:rPr>
                <w:rStyle w:val="IndexLink"/>
                <w:rtl w:val="true"/>
              </w:rPr>
              <w:tab/>
            </w:r>
            <w:r>
              <w:rPr>
                <w:rStyle w:val="IndexLink"/>
              </w:rPr>
              <w:t>166</w:t>
            </w:r>
          </w:hyperlink>
        </w:p>
        <w:p>
          <w:pPr>
            <w:pStyle w:val="Contents5"/>
            <w:tabs>
              <w:tab w:val="clear" w:pos="7892"/>
              <w:tab w:val="right" w:pos="9026" w:leader="dot"/>
            </w:tabs>
            <w:rPr/>
          </w:pPr>
          <w:hyperlink w:anchor="__RefHeading___Toc1659868_1468164448">
            <w:r>
              <w:rPr>
                <w:webHidden/>
                <w:rStyle w:val="IndexLink"/>
                <w:rtl w:val="true"/>
              </w:rPr>
              <w:t>ما ورد من طرق أُخری</w:t>
            </w:r>
            <w:r>
              <w:rPr>
                <w:rStyle w:val="IndexLink"/>
                <w:rtl w:val="true"/>
              </w:rPr>
              <w:tab/>
            </w:r>
            <w:r>
              <w:rPr>
                <w:rStyle w:val="IndexLink"/>
              </w:rPr>
              <w:t>168</w:t>
            </w:r>
          </w:hyperlink>
        </w:p>
        <w:p>
          <w:pPr>
            <w:pStyle w:val="Contents4"/>
            <w:tabs>
              <w:tab w:val="clear" w:pos="8176"/>
              <w:tab w:val="right" w:pos="9026" w:leader="dot"/>
            </w:tabs>
            <w:rPr/>
          </w:pPr>
          <w:hyperlink w:anchor="__RefHeading___Toc1659870_1468164448">
            <w:r>
              <w:rPr>
                <w:webHidden/>
                <w:rStyle w:val="IndexLink"/>
                <w:rtl w:val="true"/>
              </w:rPr>
              <w:t>الآداب بعد الزّیارة</w:t>
            </w:r>
            <w:r>
              <w:rPr>
                <w:rStyle w:val="IndexLink"/>
                <w:rtl w:val="true"/>
              </w:rPr>
              <w:tab/>
            </w:r>
            <w:r>
              <w:rPr>
                <w:rStyle w:val="IndexLink"/>
              </w:rPr>
              <w:t>169</w:t>
            </w:r>
          </w:hyperlink>
        </w:p>
        <w:p>
          <w:pPr>
            <w:pStyle w:val="Contents5"/>
            <w:tabs>
              <w:tab w:val="clear" w:pos="7892"/>
              <w:tab w:val="right" w:pos="9026" w:leader="dot"/>
            </w:tabs>
            <w:rPr/>
          </w:pPr>
          <w:hyperlink w:anchor="__RefHeading___Toc1659872_1468164448">
            <w:r>
              <w:rPr>
                <w:webHidden/>
                <w:rStyle w:val="IndexLink"/>
                <w:rtl w:val="true"/>
              </w:rPr>
              <w:t>ما روی عنه صلی الله علیه و آله</w:t>
            </w:r>
            <w:r>
              <w:rPr>
                <w:rStyle w:val="IndexLink"/>
                <w:rtl w:val="true"/>
              </w:rPr>
              <w:tab/>
            </w:r>
            <w:r>
              <w:rPr>
                <w:rStyle w:val="IndexLink"/>
              </w:rPr>
              <w:t>169</w:t>
            </w:r>
          </w:hyperlink>
        </w:p>
        <w:p>
          <w:pPr>
            <w:pStyle w:val="Contents5"/>
            <w:tabs>
              <w:tab w:val="clear" w:pos="7892"/>
              <w:tab w:val="right" w:pos="9026" w:leader="dot"/>
            </w:tabs>
            <w:rPr/>
          </w:pPr>
          <w:hyperlink w:anchor="__RefHeading___Toc1659874_1468164448">
            <w:r>
              <w:rPr>
                <w:webHidden/>
                <w:rStyle w:val="IndexLink"/>
                <w:rtl w:val="true"/>
              </w:rPr>
              <w:t>ما روی عن السجّاد علیه السلام</w:t>
            </w:r>
            <w:r>
              <w:rPr>
                <w:rStyle w:val="IndexLink"/>
                <w:rtl w:val="true"/>
              </w:rPr>
              <w:tab/>
            </w:r>
            <w:r>
              <w:rPr>
                <w:rStyle w:val="IndexLink"/>
              </w:rPr>
              <w:t>169</w:t>
            </w:r>
          </w:hyperlink>
        </w:p>
        <w:p>
          <w:pPr>
            <w:pStyle w:val="Contents5"/>
            <w:tabs>
              <w:tab w:val="clear" w:pos="7892"/>
              <w:tab w:val="right" w:pos="9026" w:leader="dot"/>
            </w:tabs>
            <w:rPr/>
          </w:pPr>
          <w:hyperlink w:anchor="__RefHeading___Toc1659876_1468164448">
            <w:r>
              <w:rPr>
                <w:webHidden/>
                <w:rStyle w:val="IndexLink"/>
                <w:rtl w:val="true"/>
              </w:rPr>
              <w:t>ما روی عن الصادق علیه السلام</w:t>
            </w:r>
            <w:r>
              <w:rPr>
                <w:rStyle w:val="IndexLink"/>
                <w:rtl w:val="true"/>
              </w:rPr>
              <w:tab/>
            </w:r>
            <w:r>
              <w:rPr>
                <w:rStyle w:val="IndexLink"/>
              </w:rPr>
              <w:t>170</w:t>
            </w:r>
          </w:hyperlink>
        </w:p>
        <w:p>
          <w:pPr>
            <w:pStyle w:val="Contents5"/>
            <w:tabs>
              <w:tab w:val="clear" w:pos="7892"/>
              <w:tab w:val="right" w:pos="9026" w:leader="dot"/>
            </w:tabs>
            <w:rPr/>
          </w:pPr>
          <w:hyperlink w:anchor="__RefHeading___Toc1659878_1468164448">
            <w:r>
              <w:rPr>
                <w:webHidden/>
                <w:rStyle w:val="IndexLink"/>
                <w:rtl w:val="true"/>
              </w:rPr>
              <w:t>ما روی عن الرضا علیه السلام</w:t>
            </w:r>
            <w:r>
              <w:rPr>
                <w:rStyle w:val="IndexLink"/>
                <w:rtl w:val="true"/>
              </w:rPr>
              <w:tab/>
            </w:r>
            <w:r>
              <w:rPr>
                <w:rStyle w:val="IndexLink"/>
              </w:rPr>
              <w:t>171</w:t>
            </w:r>
          </w:hyperlink>
        </w:p>
        <w:p>
          <w:pPr>
            <w:pStyle w:val="Contents5"/>
            <w:tabs>
              <w:tab w:val="clear" w:pos="7892"/>
              <w:tab w:val="right" w:pos="9026" w:leader="dot"/>
            </w:tabs>
            <w:rPr/>
          </w:pPr>
          <w:hyperlink w:anchor="__RefHeading___Toc1659880_1468164448">
            <w:r>
              <w:rPr>
                <w:webHidden/>
                <w:rStyle w:val="IndexLink"/>
                <w:rtl w:val="true"/>
              </w:rPr>
              <w:t>ما ورد من طرق أُخری</w:t>
            </w:r>
            <w:r>
              <w:rPr>
                <w:rStyle w:val="IndexLink"/>
                <w:rtl w:val="true"/>
              </w:rPr>
              <w:tab/>
            </w:r>
            <w:r>
              <w:rPr>
                <w:rStyle w:val="IndexLink"/>
              </w:rPr>
              <w:t>172</w:t>
            </w:r>
          </w:hyperlink>
        </w:p>
        <w:p>
          <w:pPr>
            <w:pStyle w:val="Contents4"/>
            <w:tabs>
              <w:tab w:val="clear" w:pos="8176"/>
              <w:tab w:val="right" w:pos="9026" w:leader="dot"/>
            </w:tabs>
            <w:rPr/>
          </w:pPr>
          <w:hyperlink w:anchor="__RefHeading___Toc1659882_1468164448">
            <w:r>
              <w:rPr>
                <w:webHidden/>
                <w:rStyle w:val="IndexLink"/>
                <w:rtl w:val="true"/>
              </w:rPr>
              <w:t>کیفیّة وداعه صلی الله علیه و آله</w:t>
            </w:r>
            <w:r>
              <w:rPr>
                <w:rStyle w:val="IndexLink"/>
                <w:rtl w:val="true"/>
              </w:rPr>
              <w:tab/>
            </w:r>
            <w:r>
              <w:rPr>
                <w:rStyle w:val="IndexLink"/>
              </w:rPr>
              <w:t>173</w:t>
            </w:r>
          </w:hyperlink>
        </w:p>
        <w:p>
          <w:pPr>
            <w:pStyle w:val="Contents5"/>
            <w:tabs>
              <w:tab w:val="clear" w:pos="7892"/>
              <w:tab w:val="right" w:pos="9026" w:leader="dot"/>
            </w:tabs>
            <w:rPr/>
          </w:pPr>
          <w:hyperlink w:anchor="__RefHeading___Toc1659884_1468164448">
            <w:r>
              <w:rPr>
                <w:webHidden/>
                <w:rStyle w:val="IndexLink"/>
                <w:rtl w:val="true"/>
              </w:rPr>
              <w:t>ما روی عن الصادق علیه السلام</w:t>
            </w:r>
            <w:r>
              <w:rPr>
                <w:rStyle w:val="IndexLink"/>
                <w:rtl w:val="true"/>
              </w:rPr>
              <w:tab/>
            </w:r>
            <w:r>
              <w:rPr>
                <w:rStyle w:val="IndexLink"/>
              </w:rPr>
              <w:t>173</w:t>
            </w:r>
          </w:hyperlink>
        </w:p>
        <w:p>
          <w:pPr>
            <w:pStyle w:val="Contents5"/>
            <w:tabs>
              <w:tab w:val="clear" w:pos="7892"/>
              <w:tab w:val="right" w:pos="9026" w:leader="dot"/>
            </w:tabs>
            <w:rPr/>
          </w:pPr>
          <w:hyperlink w:anchor="__RefHeading___Toc1659886_1468164448">
            <w:r>
              <w:rPr>
                <w:webHidden/>
                <w:rStyle w:val="IndexLink"/>
                <w:rtl w:val="true"/>
              </w:rPr>
              <w:t>ما ورد من طرق أُخری</w:t>
            </w:r>
            <w:r>
              <w:rPr>
                <w:rStyle w:val="IndexLink"/>
                <w:rtl w:val="true"/>
              </w:rPr>
              <w:tab/>
            </w:r>
            <w:r>
              <w:rPr>
                <w:rStyle w:val="IndexLink"/>
              </w:rPr>
              <w:t>174</w:t>
            </w:r>
          </w:hyperlink>
        </w:p>
        <w:p>
          <w:pPr>
            <w:pStyle w:val="Contents4"/>
            <w:tabs>
              <w:tab w:val="clear" w:pos="8176"/>
              <w:tab w:val="right" w:pos="9026" w:leader="dot"/>
            </w:tabs>
            <w:rPr/>
          </w:pPr>
          <w:hyperlink w:anchor="__RefHeading___Toc1659888_1468164448">
            <w:r>
              <w:rPr>
                <w:webHidden/>
                <w:rStyle w:val="IndexLink"/>
                <w:rtl w:val="true"/>
              </w:rPr>
              <w:t>فضل الصّلاة علیه صلی الله علیه و آله وثوابها</w:t>
            </w:r>
            <w:r>
              <w:rPr>
                <w:rStyle w:val="IndexLink"/>
                <w:rtl w:val="true"/>
              </w:rPr>
              <w:tab/>
            </w:r>
            <w:r>
              <w:rPr>
                <w:rStyle w:val="IndexLink"/>
              </w:rPr>
              <w:t>177</w:t>
            </w:r>
          </w:hyperlink>
        </w:p>
        <w:p>
          <w:pPr>
            <w:pStyle w:val="Contents5"/>
            <w:tabs>
              <w:tab w:val="clear" w:pos="7892"/>
              <w:tab w:val="right" w:pos="9026" w:leader="dot"/>
            </w:tabs>
            <w:rPr/>
          </w:pPr>
          <w:hyperlink w:anchor="__RefHeading___Toc1659890_1468164448">
            <w:r>
              <w:rPr>
                <w:webHidden/>
                <w:rStyle w:val="IndexLink"/>
                <w:rtl w:val="true"/>
              </w:rPr>
              <w:t>ما روی عنه صلی الله علیه و آله</w:t>
            </w:r>
            <w:r>
              <w:rPr>
                <w:rStyle w:val="IndexLink"/>
                <w:rtl w:val="true"/>
              </w:rPr>
              <w:tab/>
            </w:r>
            <w:r>
              <w:rPr>
                <w:rStyle w:val="IndexLink"/>
              </w:rPr>
              <w:t>177</w:t>
            </w:r>
          </w:hyperlink>
        </w:p>
        <w:p>
          <w:pPr>
            <w:pStyle w:val="Contents5"/>
            <w:tabs>
              <w:tab w:val="clear" w:pos="7892"/>
              <w:tab w:val="right" w:pos="9026" w:leader="dot"/>
            </w:tabs>
            <w:rPr/>
          </w:pPr>
          <w:hyperlink w:anchor="__RefHeading___Toc1659892_1468164448">
            <w:r>
              <w:rPr>
                <w:webHidden/>
                <w:rStyle w:val="IndexLink"/>
                <w:rtl w:val="true"/>
              </w:rPr>
              <w:t>ما روی عن أمیرالمؤمنین علیه السلام</w:t>
            </w:r>
            <w:r>
              <w:rPr>
                <w:rStyle w:val="IndexLink"/>
                <w:rtl w:val="true"/>
              </w:rPr>
              <w:tab/>
            </w:r>
            <w:r>
              <w:rPr>
                <w:rStyle w:val="IndexLink"/>
              </w:rPr>
              <w:t>181</w:t>
            </w:r>
          </w:hyperlink>
        </w:p>
        <w:p>
          <w:pPr>
            <w:pStyle w:val="Contents5"/>
            <w:tabs>
              <w:tab w:val="clear" w:pos="7892"/>
              <w:tab w:val="right" w:pos="9026" w:leader="dot"/>
            </w:tabs>
            <w:rPr/>
          </w:pPr>
          <w:hyperlink w:anchor="__RefHeading___Toc1659894_1468164448">
            <w:r>
              <w:rPr>
                <w:webHidden/>
                <w:rStyle w:val="IndexLink"/>
                <w:rtl w:val="true"/>
              </w:rPr>
              <w:t>ما روی عن الصادق علیه السلام</w:t>
            </w:r>
            <w:r>
              <w:rPr>
                <w:rStyle w:val="IndexLink"/>
                <w:rtl w:val="true"/>
              </w:rPr>
              <w:tab/>
            </w:r>
            <w:r>
              <w:rPr>
                <w:rStyle w:val="IndexLink"/>
              </w:rPr>
              <w:t>181</w:t>
            </w:r>
          </w:hyperlink>
        </w:p>
        <w:p>
          <w:pPr>
            <w:pStyle w:val="Contents4"/>
            <w:tabs>
              <w:tab w:val="clear" w:pos="8176"/>
              <w:tab w:val="right" w:pos="9026" w:leader="dot"/>
            </w:tabs>
            <w:rPr/>
          </w:pPr>
          <w:hyperlink w:anchor="__RefHeading___Toc1659896_1468164448">
            <w:r>
              <w:rPr>
                <w:webHidden/>
                <w:rStyle w:val="IndexLink"/>
                <w:rtl w:val="true"/>
              </w:rPr>
              <w:t>کیفیّة الصّلاة علیه صلی الله علیه و آله</w:t>
            </w:r>
            <w:r>
              <w:rPr>
                <w:rStyle w:val="IndexLink"/>
                <w:rtl w:val="true"/>
              </w:rPr>
              <w:tab/>
            </w:r>
            <w:r>
              <w:rPr>
                <w:rStyle w:val="IndexLink"/>
              </w:rPr>
              <w:t>183</w:t>
            </w:r>
          </w:hyperlink>
        </w:p>
        <w:p>
          <w:pPr>
            <w:pStyle w:val="Contents5"/>
            <w:tabs>
              <w:tab w:val="clear" w:pos="7892"/>
              <w:tab w:val="right" w:pos="9026" w:leader="dot"/>
            </w:tabs>
            <w:rPr/>
          </w:pPr>
          <w:hyperlink w:anchor="__RefHeading___Toc1659898_1468164448">
            <w:r>
              <w:rPr>
                <w:webHidden/>
                <w:rStyle w:val="IndexLink"/>
                <w:rtl w:val="true"/>
              </w:rPr>
              <w:t>ما روی عنه صلی الله علیه و آله</w:t>
            </w:r>
            <w:r>
              <w:rPr>
                <w:rStyle w:val="IndexLink"/>
                <w:rtl w:val="true"/>
              </w:rPr>
              <w:tab/>
            </w:r>
            <w:r>
              <w:rPr>
                <w:rStyle w:val="IndexLink"/>
              </w:rPr>
              <w:t>183</w:t>
            </w:r>
          </w:hyperlink>
        </w:p>
        <w:p>
          <w:pPr>
            <w:pStyle w:val="Contents6"/>
            <w:tabs>
              <w:tab w:val="clear" w:pos="7609"/>
              <w:tab w:val="right" w:pos="9026" w:leader="dot"/>
            </w:tabs>
            <w:rPr/>
          </w:pPr>
          <w:hyperlink w:anchor="__RefHeading___Toc1659900_1468164448">
            <w:r>
              <w:rPr>
                <w:webHidden/>
                <w:rStyle w:val="IndexLink"/>
                <w:rtl w:val="true"/>
              </w:rPr>
              <w:t>(</w:t>
            </w:r>
            <w:r>
              <w:rPr>
                <w:rStyle w:val="IndexLink"/>
                <w:rtl w:val="true"/>
              </w:rPr>
              <w:t>الصلاة الأُولیٰ</w:t>
            </w:r>
            <w:r>
              <w:rPr>
                <w:rStyle w:val="IndexLink"/>
                <w:rtl w:val="true"/>
              </w:rPr>
              <w:t>)</w:t>
              <w:tab/>
            </w:r>
            <w:r>
              <w:rPr>
                <w:rStyle w:val="IndexLink"/>
              </w:rPr>
              <w:t>183</w:t>
            </w:r>
          </w:hyperlink>
        </w:p>
        <w:p>
          <w:pPr>
            <w:pStyle w:val="Contents6"/>
            <w:tabs>
              <w:tab w:val="clear" w:pos="7609"/>
              <w:tab w:val="right" w:pos="9026" w:leader="dot"/>
            </w:tabs>
            <w:rPr/>
          </w:pPr>
          <w:hyperlink w:anchor="__RefHeading___Toc1659902_1468164448">
            <w:r>
              <w:rPr>
                <w:webHidden/>
                <w:rStyle w:val="IndexLink"/>
                <w:rtl w:val="true"/>
              </w:rPr>
              <w:t>(</w:t>
            </w:r>
            <w:r>
              <w:rPr>
                <w:rStyle w:val="IndexLink"/>
                <w:rtl w:val="true"/>
              </w:rPr>
              <w:t>الصلاة ا لثانیة</w:t>
            </w:r>
            <w:r>
              <w:rPr>
                <w:rStyle w:val="IndexLink"/>
                <w:rtl w:val="true"/>
              </w:rPr>
              <w:t>)</w:t>
              <w:tab/>
            </w:r>
            <w:r>
              <w:rPr>
                <w:rStyle w:val="IndexLink"/>
              </w:rPr>
              <w:t>183</w:t>
            </w:r>
          </w:hyperlink>
        </w:p>
        <w:p>
          <w:pPr>
            <w:pStyle w:val="Contents6"/>
            <w:tabs>
              <w:tab w:val="clear" w:pos="7609"/>
              <w:tab w:val="right" w:pos="9026" w:leader="dot"/>
            </w:tabs>
            <w:rPr/>
          </w:pPr>
          <w:hyperlink w:anchor="__RefHeading___Toc1659904_1468164448">
            <w:r>
              <w:rPr>
                <w:webHidden/>
                <w:rStyle w:val="IndexLink"/>
                <w:rtl w:val="true"/>
              </w:rPr>
              <w:t>(</w:t>
            </w:r>
            <w:r>
              <w:rPr>
                <w:rStyle w:val="IndexLink"/>
                <w:rtl w:val="true"/>
              </w:rPr>
              <w:t>الصلاة ا لثا لثة</w:t>
            </w:r>
            <w:r>
              <w:rPr>
                <w:rStyle w:val="IndexLink"/>
                <w:rtl w:val="true"/>
              </w:rPr>
              <w:t>)</w:t>
              <w:tab/>
            </w:r>
            <w:r>
              <w:rPr>
                <w:rStyle w:val="IndexLink"/>
              </w:rPr>
              <w:t>184</w:t>
            </w:r>
          </w:hyperlink>
        </w:p>
        <w:p>
          <w:pPr>
            <w:pStyle w:val="Contents6"/>
            <w:tabs>
              <w:tab w:val="clear" w:pos="7609"/>
              <w:tab w:val="right" w:pos="9026" w:leader="dot"/>
            </w:tabs>
            <w:rPr/>
          </w:pPr>
          <w:hyperlink w:anchor="__RefHeading___Toc1659906_1468164448">
            <w:r>
              <w:rPr>
                <w:webHidden/>
                <w:rStyle w:val="IndexLink"/>
                <w:rtl w:val="true"/>
              </w:rPr>
              <w:t>(</w:t>
            </w:r>
            <w:r>
              <w:rPr>
                <w:rStyle w:val="IndexLink"/>
                <w:rtl w:val="true"/>
              </w:rPr>
              <w:t>الصلاة الرابعة</w:t>
            </w:r>
            <w:r>
              <w:rPr>
                <w:rStyle w:val="IndexLink"/>
                <w:rtl w:val="true"/>
              </w:rPr>
              <w:t>)</w:t>
              <w:tab/>
            </w:r>
            <w:r>
              <w:rPr>
                <w:rStyle w:val="IndexLink"/>
              </w:rPr>
              <w:t>184</w:t>
            </w:r>
          </w:hyperlink>
        </w:p>
        <w:p>
          <w:pPr>
            <w:pStyle w:val="Contents6"/>
            <w:tabs>
              <w:tab w:val="clear" w:pos="7609"/>
              <w:tab w:val="right" w:pos="9026" w:leader="dot"/>
            </w:tabs>
            <w:rPr/>
          </w:pPr>
          <w:hyperlink w:anchor="__RefHeading___Toc1659908_1468164448">
            <w:r>
              <w:rPr>
                <w:webHidden/>
                <w:rStyle w:val="IndexLink"/>
                <w:rtl w:val="true"/>
              </w:rPr>
              <w:t>(</w:t>
            </w:r>
            <w:r>
              <w:rPr>
                <w:rStyle w:val="IndexLink"/>
                <w:rtl w:val="true"/>
              </w:rPr>
              <w:t>الصلاة الخامسة</w:t>
            </w:r>
            <w:r>
              <w:rPr>
                <w:rStyle w:val="IndexLink"/>
                <w:rtl w:val="true"/>
              </w:rPr>
              <w:t>)</w:t>
              <w:tab/>
            </w:r>
            <w:r>
              <w:rPr>
                <w:rStyle w:val="IndexLink"/>
              </w:rPr>
              <w:t>184</w:t>
            </w:r>
          </w:hyperlink>
        </w:p>
        <w:p>
          <w:pPr>
            <w:pStyle w:val="Contents6"/>
            <w:tabs>
              <w:tab w:val="clear" w:pos="7609"/>
              <w:tab w:val="right" w:pos="9026" w:leader="dot"/>
            </w:tabs>
            <w:rPr/>
          </w:pPr>
          <w:hyperlink w:anchor="__RefHeading___Toc1659910_1468164448">
            <w:r>
              <w:rPr>
                <w:webHidden/>
                <w:rStyle w:val="IndexLink"/>
                <w:rtl w:val="true"/>
              </w:rPr>
              <w:t>(</w:t>
            </w:r>
            <w:r>
              <w:rPr>
                <w:rStyle w:val="IndexLink"/>
                <w:rtl w:val="true"/>
              </w:rPr>
              <w:t>الصلاة ا لسادسة</w:t>
            </w:r>
            <w:r>
              <w:rPr>
                <w:rStyle w:val="IndexLink"/>
                <w:rtl w:val="true"/>
              </w:rPr>
              <w:t>)</w:t>
              <w:tab/>
            </w:r>
            <w:r>
              <w:rPr>
                <w:rStyle w:val="IndexLink"/>
              </w:rPr>
              <w:t>185</w:t>
            </w:r>
          </w:hyperlink>
        </w:p>
        <w:p>
          <w:pPr>
            <w:pStyle w:val="Contents6"/>
            <w:tabs>
              <w:tab w:val="clear" w:pos="7609"/>
              <w:tab w:val="right" w:pos="9026" w:leader="dot"/>
            </w:tabs>
            <w:rPr/>
          </w:pPr>
          <w:hyperlink w:anchor="__RefHeading___Toc1659912_1468164448">
            <w:r>
              <w:rPr>
                <w:webHidden/>
                <w:rStyle w:val="IndexLink"/>
                <w:rtl w:val="true"/>
              </w:rPr>
              <w:t>(</w:t>
            </w:r>
            <w:r>
              <w:rPr>
                <w:rStyle w:val="IndexLink"/>
                <w:rtl w:val="true"/>
              </w:rPr>
              <w:t>الصلاة السابعة</w:t>
            </w:r>
            <w:r>
              <w:rPr>
                <w:rStyle w:val="IndexLink"/>
                <w:rtl w:val="true"/>
              </w:rPr>
              <w:t>)</w:t>
              <w:tab/>
            </w:r>
            <w:r>
              <w:rPr>
                <w:rStyle w:val="IndexLink"/>
              </w:rPr>
              <w:t>186</w:t>
            </w:r>
          </w:hyperlink>
        </w:p>
        <w:p>
          <w:pPr>
            <w:pStyle w:val="Contents6"/>
            <w:tabs>
              <w:tab w:val="clear" w:pos="7609"/>
              <w:tab w:val="right" w:pos="9026" w:leader="dot"/>
            </w:tabs>
            <w:rPr/>
          </w:pPr>
          <w:hyperlink w:anchor="__RefHeading___Toc1659914_1468164448">
            <w:r>
              <w:rPr>
                <w:webHidden/>
                <w:rStyle w:val="IndexLink"/>
                <w:rtl w:val="true"/>
              </w:rPr>
              <w:t>(</w:t>
            </w:r>
            <w:r>
              <w:rPr>
                <w:rStyle w:val="IndexLink"/>
                <w:rtl w:val="true"/>
              </w:rPr>
              <w:t>الصلاة الثامنة</w:t>
            </w:r>
            <w:r>
              <w:rPr>
                <w:rStyle w:val="IndexLink"/>
                <w:rtl w:val="true"/>
              </w:rPr>
              <w:t>)</w:t>
              <w:tab/>
            </w:r>
            <w:r>
              <w:rPr>
                <w:rStyle w:val="IndexLink"/>
              </w:rPr>
              <w:t>186</w:t>
            </w:r>
          </w:hyperlink>
        </w:p>
        <w:p>
          <w:pPr>
            <w:pStyle w:val="Contents5"/>
            <w:tabs>
              <w:tab w:val="clear" w:pos="7892"/>
              <w:tab w:val="right" w:pos="9026" w:leader="dot"/>
            </w:tabs>
            <w:rPr/>
          </w:pPr>
          <w:hyperlink w:anchor="__RefHeading___Toc1659916_1468164448">
            <w:r>
              <w:rPr>
                <w:webHidden/>
                <w:rStyle w:val="IndexLink"/>
                <w:rtl w:val="true"/>
              </w:rPr>
              <w:t>ما روی عن الحسن المجتبی علیه السلام</w:t>
            </w:r>
            <w:r>
              <w:rPr>
                <w:rStyle w:val="IndexLink"/>
                <w:rtl w:val="true"/>
              </w:rPr>
              <w:tab/>
            </w:r>
            <w:r>
              <w:rPr>
                <w:rStyle w:val="IndexLink"/>
              </w:rPr>
              <w:t>187</w:t>
            </w:r>
          </w:hyperlink>
        </w:p>
        <w:p>
          <w:pPr>
            <w:pStyle w:val="Contents6"/>
            <w:tabs>
              <w:tab w:val="clear" w:pos="7609"/>
              <w:tab w:val="right" w:pos="9026" w:leader="dot"/>
            </w:tabs>
            <w:rPr/>
          </w:pPr>
          <w:hyperlink w:anchor="__RefHeading___Toc1659918_1468164448">
            <w:r>
              <w:rPr>
                <w:webHidden/>
                <w:rStyle w:val="IndexLink"/>
                <w:rtl w:val="true"/>
              </w:rPr>
              <w:t>(</w:t>
            </w:r>
            <w:r>
              <w:rPr>
                <w:rStyle w:val="IndexLink"/>
                <w:rtl w:val="true"/>
              </w:rPr>
              <w:t>الصلاة ا لتاسعة</w:t>
            </w:r>
            <w:r>
              <w:rPr>
                <w:rStyle w:val="IndexLink"/>
                <w:rtl w:val="true"/>
              </w:rPr>
              <w:t>)</w:t>
              <w:tab/>
            </w:r>
            <w:r>
              <w:rPr>
                <w:rStyle w:val="IndexLink"/>
              </w:rPr>
              <w:t>187</w:t>
            </w:r>
          </w:hyperlink>
        </w:p>
        <w:p>
          <w:pPr>
            <w:pStyle w:val="Contents5"/>
            <w:tabs>
              <w:tab w:val="clear" w:pos="7892"/>
              <w:tab w:val="right" w:pos="9026" w:leader="dot"/>
            </w:tabs>
            <w:rPr/>
          </w:pPr>
          <w:hyperlink w:anchor="__RefHeading___Toc1659920_1468164448">
            <w:r>
              <w:rPr>
                <w:webHidden/>
                <w:rStyle w:val="IndexLink"/>
                <w:rtl w:val="true"/>
              </w:rPr>
              <w:t>ما روی عن الصادق علیه السلام</w:t>
            </w:r>
            <w:r>
              <w:rPr>
                <w:rStyle w:val="IndexLink"/>
                <w:rtl w:val="true"/>
              </w:rPr>
              <w:tab/>
            </w:r>
            <w:r>
              <w:rPr>
                <w:rStyle w:val="IndexLink"/>
              </w:rPr>
              <w:t>187</w:t>
            </w:r>
          </w:hyperlink>
        </w:p>
        <w:p>
          <w:pPr>
            <w:pStyle w:val="Contents6"/>
            <w:tabs>
              <w:tab w:val="clear" w:pos="7609"/>
              <w:tab w:val="right" w:pos="9026" w:leader="dot"/>
            </w:tabs>
            <w:rPr/>
          </w:pPr>
          <w:hyperlink w:anchor="__RefHeading___Toc1659922_1468164448">
            <w:r>
              <w:rPr>
                <w:webHidden/>
                <w:rStyle w:val="IndexLink"/>
                <w:rtl w:val="true"/>
              </w:rPr>
              <w:t>(</w:t>
            </w:r>
            <w:r>
              <w:rPr>
                <w:rStyle w:val="IndexLink"/>
                <w:rtl w:val="true"/>
              </w:rPr>
              <w:t>الصلاة ا لعاشرة</w:t>
            </w:r>
            <w:r>
              <w:rPr>
                <w:rStyle w:val="IndexLink"/>
                <w:rtl w:val="true"/>
              </w:rPr>
              <w:t>)</w:t>
              <w:tab/>
            </w:r>
            <w:r>
              <w:rPr>
                <w:rStyle w:val="IndexLink"/>
              </w:rPr>
              <w:t>187</w:t>
            </w:r>
          </w:hyperlink>
        </w:p>
        <w:p>
          <w:pPr>
            <w:pStyle w:val="Contents6"/>
            <w:tabs>
              <w:tab w:val="clear" w:pos="7609"/>
              <w:tab w:val="right" w:pos="9026" w:leader="dot"/>
            </w:tabs>
            <w:rPr/>
          </w:pPr>
          <w:hyperlink w:anchor="__RefHeading___Toc1659924_1468164448">
            <w:r>
              <w:rPr>
                <w:webHidden/>
                <w:rStyle w:val="IndexLink"/>
                <w:rtl w:val="true"/>
              </w:rPr>
              <w:t>(</w:t>
            </w:r>
            <w:r>
              <w:rPr>
                <w:rStyle w:val="IndexLink"/>
                <w:rtl w:val="true"/>
              </w:rPr>
              <w:t>الصلاة ا لحادیة عشرة</w:t>
            </w:r>
            <w:r>
              <w:rPr>
                <w:rStyle w:val="IndexLink"/>
                <w:rtl w:val="true"/>
              </w:rPr>
              <w:t>)</w:t>
              <w:tab/>
            </w:r>
            <w:r>
              <w:rPr>
                <w:rStyle w:val="IndexLink"/>
              </w:rPr>
              <w:t>188</w:t>
            </w:r>
          </w:hyperlink>
        </w:p>
        <w:p>
          <w:pPr>
            <w:pStyle w:val="Contents6"/>
            <w:tabs>
              <w:tab w:val="clear" w:pos="7609"/>
              <w:tab w:val="right" w:pos="9026" w:leader="dot"/>
            </w:tabs>
            <w:rPr/>
          </w:pPr>
          <w:hyperlink w:anchor="__RefHeading___Toc1659926_1468164448">
            <w:r>
              <w:rPr>
                <w:webHidden/>
                <w:rStyle w:val="IndexLink"/>
                <w:rtl w:val="true"/>
              </w:rPr>
              <w:t>(</w:t>
            </w:r>
            <w:r>
              <w:rPr>
                <w:rStyle w:val="IndexLink"/>
                <w:rtl w:val="true"/>
              </w:rPr>
              <w:t>الصلاة ا لثانیة عشرة</w:t>
            </w:r>
            <w:r>
              <w:rPr>
                <w:rStyle w:val="IndexLink"/>
                <w:rtl w:val="true"/>
              </w:rPr>
              <w:t>)</w:t>
              <w:tab/>
            </w:r>
            <w:r>
              <w:rPr>
                <w:rStyle w:val="IndexLink"/>
              </w:rPr>
              <w:t>188</w:t>
            </w:r>
          </w:hyperlink>
        </w:p>
        <w:p>
          <w:pPr>
            <w:pStyle w:val="Contents5"/>
            <w:tabs>
              <w:tab w:val="clear" w:pos="7892"/>
              <w:tab w:val="right" w:pos="9026" w:leader="dot"/>
            </w:tabs>
            <w:rPr/>
          </w:pPr>
          <w:hyperlink w:anchor="__RefHeading___Toc1659928_1468164448">
            <w:r>
              <w:rPr>
                <w:webHidden/>
                <w:rStyle w:val="IndexLink"/>
                <w:rtl w:val="true"/>
              </w:rPr>
              <w:t>ما روی عن الرضا علیه السلام</w:t>
            </w:r>
            <w:r>
              <w:rPr>
                <w:rStyle w:val="IndexLink"/>
                <w:rtl w:val="true"/>
              </w:rPr>
              <w:tab/>
            </w:r>
            <w:r>
              <w:rPr>
                <w:rStyle w:val="IndexLink"/>
              </w:rPr>
              <w:t>199</w:t>
            </w:r>
          </w:hyperlink>
        </w:p>
        <w:p>
          <w:pPr>
            <w:pStyle w:val="Contents6"/>
            <w:tabs>
              <w:tab w:val="clear" w:pos="7609"/>
              <w:tab w:val="right" w:pos="9026" w:leader="dot"/>
            </w:tabs>
            <w:rPr/>
          </w:pPr>
          <w:hyperlink w:anchor="__RefHeading___Toc1659930_1468164448">
            <w:r>
              <w:rPr>
                <w:webHidden/>
                <w:rStyle w:val="IndexLink"/>
                <w:rtl w:val="true"/>
              </w:rPr>
              <w:t>(</w:t>
            </w:r>
            <w:r>
              <w:rPr>
                <w:rStyle w:val="IndexLink"/>
                <w:rtl w:val="true"/>
              </w:rPr>
              <w:t>الصلاة ا لثالثة عشرة</w:t>
            </w:r>
            <w:r>
              <w:rPr>
                <w:rStyle w:val="IndexLink"/>
                <w:rtl w:val="true"/>
              </w:rPr>
              <w:t>)</w:t>
              <w:tab/>
            </w:r>
            <w:r>
              <w:rPr>
                <w:rStyle w:val="IndexLink"/>
              </w:rPr>
              <w:t>199</w:t>
            </w:r>
          </w:hyperlink>
        </w:p>
        <w:p>
          <w:pPr>
            <w:pStyle w:val="Contents5"/>
            <w:tabs>
              <w:tab w:val="clear" w:pos="7892"/>
              <w:tab w:val="right" w:pos="9026" w:leader="dot"/>
            </w:tabs>
            <w:rPr/>
          </w:pPr>
          <w:hyperlink w:anchor="__RefHeading___Toc1659932_1468164448">
            <w:r>
              <w:rPr>
                <w:webHidden/>
                <w:rStyle w:val="IndexLink"/>
                <w:rtl w:val="true"/>
              </w:rPr>
              <w:t>ما روی عن العسکریّ علیه السلام</w:t>
            </w:r>
            <w:r>
              <w:rPr>
                <w:rStyle w:val="IndexLink"/>
                <w:rtl w:val="true"/>
              </w:rPr>
              <w:tab/>
            </w:r>
            <w:r>
              <w:rPr>
                <w:rStyle w:val="IndexLink"/>
              </w:rPr>
              <w:t>200</w:t>
            </w:r>
          </w:hyperlink>
        </w:p>
        <w:p>
          <w:pPr>
            <w:pStyle w:val="Contents6"/>
            <w:tabs>
              <w:tab w:val="clear" w:pos="7609"/>
              <w:tab w:val="right" w:pos="9026" w:leader="dot"/>
            </w:tabs>
            <w:rPr/>
          </w:pPr>
          <w:hyperlink w:anchor="__RefHeading___Toc1659934_1468164448">
            <w:r>
              <w:rPr>
                <w:webHidden/>
                <w:rStyle w:val="IndexLink"/>
                <w:rtl w:val="true"/>
              </w:rPr>
              <w:t>(</w:t>
            </w:r>
            <w:r>
              <w:rPr>
                <w:rStyle w:val="IndexLink"/>
                <w:rtl w:val="true"/>
              </w:rPr>
              <w:t>الصلاة ا لرابعة عشرة</w:t>
            </w:r>
            <w:r>
              <w:rPr>
                <w:rStyle w:val="IndexLink"/>
                <w:rtl w:val="true"/>
              </w:rPr>
              <w:t>)</w:t>
              <w:tab/>
            </w:r>
            <w:r>
              <w:rPr>
                <w:rStyle w:val="IndexLink"/>
              </w:rPr>
              <w:t>200</w:t>
            </w:r>
          </w:hyperlink>
        </w:p>
        <w:p>
          <w:pPr>
            <w:pStyle w:val="Contents5"/>
            <w:tabs>
              <w:tab w:val="clear" w:pos="7892"/>
              <w:tab w:val="right" w:pos="9026" w:leader="dot"/>
            </w:tabs>
            <w:rPr/>
          </w:pPr>
          <w:hyperlink w:anchor="__RefHeading___Toc1659936_1468164448">
            <w:r>
              <w:rPr>
                <w:webHidden/>
                <w:rStyle w:val="IndexLink"/>
                <w:rtl w:val="true"/>
              </w:rPr>
              <w:t>ما ورد من طرق أُخری</w:t>
            </w:r>
            <w:r>
              <w:rPr>
                <w:rStyle w:val="IndexLink"/>
                <w:rtl w:val="true"/>
              </w:rPr>
              <w:tab/>
            </w:r>
            <w:r>
              <w:rPr>
                <w:rStyle w:val="IndexLink"/>
              </w:rPr>
              <w:t>201</w:t>
            </w:r>
          </w:hyperlink>
        </w:p>
        <w:p>
          <w:pPr>
            <w:pStyle w:val="Contents6"/>
            <w:tabs>
              <w:tab w:val="clear" w:pos="7609"/>
              <w:tab w:val="right" w:pos="9026" w:leader="dot"/>
            </w:tabs>
            <w:rPr/>
          </w:pPr>
          <w:hyperlink w:anchor="__RefHeading___Toc1659938_1468164448">
            <w:r>
              <w:rPr>
                <w:webHidden/>
                <w:rStyle w:val="IndexLink"/>
                <w:rtl w:val="true"/>
              </w:rPr>
              <w:t>(</w:t>
            </w:r>
            <w:r>
              <w:rPr>
                <w:rStyle w:val="IndexLink"/>
                <w:rtl w:val="true"/>
              </w:rPr>
              <w:t>الصلاة ا لخا مسة عشرة</w:t>
            </w:r>
            <w:r>
              <w:rPr>
                <w:rStyle w:val="IndexLink"/>
                <w:rtl w:val="true"/>
              </w:rPr>
              <w:t>)</w:t>
              <w:tab/>
            </w:r>
            <w:r>
              <w:rPr>
                <w:rStyle w:val="IndexLink"/>
              </w:rPr>
              <w:t>201</w:t>
            </w:r>
          </w:hyperlink>
        </w:p>
        <w:p>
          <w:pPr>
            <w:pStyle w:val="Contents6"/>
            <w:tabs>
              <w:tab w:val="clear" w:pos="7609"/>
              <w:tab w:val="right" w:pos="9026" w:leader="dot"/>
            </w:tabs>
            <w:rPr/>
          </w:pPr>
          <w:hyperlink w:anchor="__RefHeading___Toc1659940_1468164448">
            <w:r>
              <w:rPr>
                <w:webHidden/>
                <w:rStyle w:val="IndexLink"/>
                <w:rtl w:val="true"/>
              </w:rPr>
              <w:t>(</w:t>
            </w:r>
            <w:r>
              <w:rPr>
                <w:rStyle w:val="IndexLink"/>
                <w:rtl w:val="true"/>
              </w:rPr>
              <w:t>الصلاة ا لسادسة عشرة</w:t>
            </w:r>
            <w:r>
              <w:rPr>
                <w:rStyle w:val="IndexLink"/>
                <w:rtl w:val="true"/>
              </w:rPr>
              <w:t>)</w:t>
              <w:tab/>
            </w:r>
            <w:r>
              <w:rPr>
                <w:rStyle w:val="IndexLink"/>
              </w:rPr>
              <w:t>202</w:t>
            </w:r>
          </w:hyperlink>
        </w:p>
        <w:p>
          <w:pPr>
            <w:pStyle w:val="Contents4"/>
            <w:tabs>
              <w:tab w:val="clear" w:pos="8176"/>
              <w:tab w:val="right" w:pos="9026" w:leader="dot"/>
            </w:tabs>
            <w:rPr/>
          </w:pPr>
          <w:hyperlink w:anchor="__RefHeading___Toc1659942_1468164448">
            <w:r>
              <w:rPr>
                <w:webHidden/>
                <w:rStyle w:val="IndexLink"/>
                <w:rtl w:val="true"/>
              </w:rPr>
              <w:t>بعض ما ورد من الصلوات علیه صلی الله علیه و آله</w:t>
            </w:r>
            <w:r>
              <w:rPr>
                <w:rStyle w:val="IndexLink"/>
                <w:rtl w:val="true"/>
              </w:rPr>
              <w:tab/>
            </w:r>
            <w:r>
              <w:rPr>
                <w:rStyle w:val="IndexLink"/>
              </w:rPr>
              <w:t>203</w:t>
            </w:r>
          </w:hyperlink>
        </w:p>
        <w:p>
          <w:pPr>
            <w:pStyle w:val="Contents5"/>
            <w:tabs>
              <w:tab w:val="clear" w:pos="7892"/>
              <w:tab w:val="right" w:pos="9026" w:leader="dot"/>
            </w:tabs>
            <w:rPr/>
          </w:pPr>
          <w:hyperlink w:anchor="__RefHeading___Toc1659944_1468164448">
            <w:r>
              <w:rPr>
                <w:webHidden/>
                <w:rStyle w:val="IndexLink"/>
                <w:rtl w:val="true"/>
              </w:rPr>
              <w:t>ما روی عن زین العابدین علیه السلام</w:t>
            </w:r>
            <w:r>
              <w:rPr>
                <w:rStyle w:val="IndexLink"/>
                <w:rtl w:val="true"/>
              </w:rPr>
              <w:tab/>
            </w:r>
            <w:r>
              <w:rPr>
                <w:rStyle w:val="IndexLink"/>
              </w:rPr>
              <w:t>203</w:t>
            </w:r>
          </w:hyperlink>
        </w:p>
        <w:p>
          <w:pPr>
            <w:pStyle w:val="Contents6"/>
            <w:tabs>
              <w:tab w:val="clear" w:pos="7609"/>
              <w:tab w:val="right" w:pos="9026" w:leader="dot"/>
            </w:tabs>
            <w:rPr/>
          </w:pPr>
          <w:hyperlink w:anchor="__RefHeading___Toc1659946_1468164448">
            <w:r>
              <w:rPr>
                <w:webHidden/>
                <w:rStyle w:val="IndexLink"/>
                <w:rtl w:val="true"/>
              </w:rPr>
              <w:t>(</w:t>
            </w:r>
            <w:r>
              <w:rPr>
                <w:rStyle w:val="IndexLink"/>
                <w:rtl w:val="true"/>
              </w:rPr>
              <w:t>الصلاة ا لسابعة عشرة</w:t>
            </w:r>
            <w:r>
              <w:rPr>
                <w:rStyle w:val="IndexLink"/>
                <w:rtl w:val="true"/>
              </w:rPr>
              <w:t>)</w:t>
              <w:tab/>
            </w:r>
            <w:r>
              <w:rPr>
                <w:rStyle w:val="IndexLink"/>
              </w:rPr>
              <w:t>203</w:t>
            </w:r>
          </w:hyperlink>
        </w:p>
        <w:p>
          <w:pPr>
            <w:pStyle w:val="Contents5"/>
            <w:tabs>
              <w:tab w:val="clear" w:pos="7892"/>
              <w:tab w:val="right" w:pos="9026" w:leader="dot"/>
            </w:tabs>
            <w:rPr/>
          </w:pPr>
          <w:hyperlink w:anchor="__RefHeading___Toc1659948_1468164448">
            <w:r>
              <w:rPr>
                <w:webHidden/>
                <w:rStyle w:val="IndexLink"/>
                <w:rtl w:val="true"/>
              </w:rPr>
              <w:t>ما روی عن الصادق علیه السلام</w:t>
            </w:r>
            <w:r>
              <w:rPr>
                <w:rStyle w:val="IndexLink"/>
                <w:rtl w:val="true"/>
              </w:rPr>
              <w:tab/>
            </w:r>
            <w:r>
              <w:rPr>
                <w:rStyle w:val="IndexLink"/>
              </w:rPr>
              <w:t>204</w:t>
            </w:r>
          </w:hyperlink>
        </w:p>
        <w:p>
          <w:pPr>
            <w:pStyle w:val="Contents6"/>
            <w:tabs>
              <w:tab w:val="clear" w:pos="7609"/>
              <w:tab w:val="right" w:pos="9026" w:leader="dot"/>
            </w:tabs>
            <w:rPr/>
          </w:pPr>
          <w:hyperlink w:anchor="__RefHeading___Toc1659950_1468164448">
            <w:r>
              <w:rPr>
                <w:webHidden/>
                <w:rStyle w:val="IndexLink"/>
                <w:rtl w:val="true"/>
              </w:rPr>
              <w:t>(</w:t>
            </w:r>
            <w:r>
              <w:rPr>
                <w:rStyle w:val="IndexLink"/>
                <w:rtl w:val="true"/>
              </w:rPr>
              <w:t>الصلاة ا لثامنة عشرة</w:t>
            </w:r>
            <w:r>
              <w:rPr>
                <w:rStyle w:val="IndexLink"/>
                <w:rtl w:val="true"/>
              </w:rPr>
              <w:t>)</w:t>
              <w:tab/>
            </w:r>
            <w:r>
              <w:rPr>
                <w:rStyle w:val="IndexLink"/>
              </w:rPr>
              <w:t>204</w:t>
            </w:r>
          </w:hyperlink>
        </w:p>
        <w:p>
          <w:pPr>
            <w:pStyle w:val="Contents5"/>
            <w:tabs>
              <w:tab w:val="clear" w:pos="7892"/>
              <w:tab w:val="right" w:pos="9026" w:leader="dot"/>
            </w:tabs>
            <w:rPr/>
          </w:pPr>
          <w:hyperlink w:anchor="__RefHeading___Toc1659952_1468164448">
            <w:r>
              <w:rPr>
                <w:webHidden/>
                <w:rStyle w:val="IndexLink"/>
                <w:rtl w:val="true"/>
              </w:rPr>
              <w:t>ما ورد من طرق أُخری</w:t>
            </w:r>
            <w:r>
              <w:rPr>
                <w:rStyle w:val="IndexLink"/>
                <w:rtl w:val="true"/>
              </w:rPr>
              <w:t>:</w:t>
              <w:tab/>
            </w:r>
            <w:r>
              <w:rPr>
                <w:rStyle w:val="IndexLink"/>
              </w:rPr>
              <w:t>205</w:t>
            </w:r>
          </w:hyperlink>
        </w:p>
        <w:p>
          <w:pPr>
            <w:pStyle w:val="Contents6"/>
            <w:tabs>
              <w:tab w:val="clear" w:pos="7609"/>
              <w:tab w:val="right" w:pos="9026" w:leader="dot"/>
            </w:tabs>
            <w:rPr/>
          </w:pPr>
          <w:hyperlink w:anchor="__RefHeading___Toc1659954_1468164448">
            <w:r>
              <w:rPr>
                <w:webHidden/>
                <w:rStyle w:val="IndexLink"/>
                <w:rtl w:val="true"/>
              </w:rPr>
              <w:t>(</w:t>
            </w:r>
            <w:r>
              <w:rPr>
                <w:rStyle w:val="IndexLink"/>
                <w:rtl w:val="true"/>
              </w:rPr>
              <w:t>الصلاة ا لتاسعة عشرة</w:t>
            </w:r>
            <w:r>
              <w:rPr>
                <w:rStyle w:val="IndexLink"/>
                <w:rtl w:val="true"/>
              </w:rPr>
              <w:t>)</w:t>
              <w:tab/>
            </w:r>
            <w:r>
              <w:rPr>
                <w:rStyle w:val="IndexLink"/>
              </w:rPr>
              <w:t>205</w:t>
            </w:r>
          </w:hyperlink>
        </w:p>
        <w:p>
          <w:pPr>
            <w:pStyle w:val="Contents6"/>
            <w:tabs>
              <w:tab w:val="clear" w:pos="7609"/>
              <w:tab w:val="right" w:pos="9026" w:leader="dot"/>
            </w:tabs>
            <w:rPr/>
          </w:pPr>
          <w:hyperlink w:anchor="__RefHeading___Toc1659956_1468164448">
            <w:r>
              <w:rPr>
                <w:webHidden/>
                <w:rStyle w:val="IndexLink"/>
                <w:rtl w:val="true"/>
              </w:rPr>
              <w:t>(</w:t>
            </w:r>
            <w:r>
              <w:rPr>
                <w:rStyle w:val="IndexLink"/>
                <w:rtl w:val="true"/>
              </w:rPr>
              <w:t>الصلاة ا لعشرون</w:t>
            </w:r>
            <w:r>
              <w:rPr>
                <w:rStyle w:val="IndexLink"/>
                <w:rtl w:val="true"/>
              </w:rPr>
              <w:t>)</w:t>
              <w:tab/>
            </w:r>
            <w:r>
              <w:rPr>
                <w:rStyle w:val="IndexLink"/>
              </w:rPr>
              <w:t>205</w:t>
            </w:r>
          </w:hyperlink>
        </w:p>
        <w:p>
          <w:pPr>
            <w:pStyle w:val="Contents6"/>
            <w:tabs>
              <w:tab w:val="clear" w:pos="7609"/>
              <w:tab w:val="right" w:pos="9026" w:leader="dot"/>
            </w:tabs>
            <w:rPr/>
          </w:pPr>
          <w:hyperlink w:anchor="__RefHeading___Toc1659958_1468164448">
            <w:r>
              <w:rPr>
                <w:webHidden/>
                <w:rStyle w:val="IndexLink"/>
                <w:rtl w:val="true"/>
              </w:rPr>
              <w:t>(</w:t>
            </w:r>
            <w:r>
              <w:rPr>
                <w:rStyle w:val="IndexLink"/>
                <w:rtl w:val="true"/>
              </w:rPr>
              <w:t>الصلاة الحادیة وا لعشرون</w:t>
            </w:r>
            <w:r>
              <w:rPr>
                <w:rStyle w:val="IndexLink"/>
                <w:rtl w:val="true"/>
              </w:rPr>
              <w:t>)</w:t>
              <w:tab/>
            </w:r>
            <w:r>
              <w:rPr>
                <w:rStyle w:val="IndexLink"/>
              </w:rPr>
              <w:t>206</w:t>
            </w:r>
          </w:hyperlink>
        </w:p>
        <w:p>
          <w:pPr>
            <w:pStyle w:val="Contents6"/>
            <w:tabs>
              <w:tab w:val="clear" w:pos="7609"/>
              <w:tab w:val="right" w:pos="9026" w:leader="dot"/>
            </w:tabs>
            <w:rPr/>
          </w:pPr>
          <w:hyperlink w:anchor="__RefHeading___Toc1659960_1468164448">
            <w:r>
              <w:rPr>
                <w:webHidden/>
                <w:rStyle w:val="IndexLink"/>
                <w:rtl w:val="true"/>
              </w:rPr>
              <w:t>(</w:t>
            </w:r>
            <w:r>
              <w:rPr>
                <w:rStyle w:val="IndexLink"/>
                <w:rtl w:val="true"/>
              </w:rPr>
              <w:t>الصلاة ا لثانیة والعشرون</w:t>
            </w:r>
            <w:r>
              <w:rPr>
                <w:rStyle w:val="IndexLink"/>
                <w:rtl w:val="true"/>
              </w:rPr>
              <w:t>)</w:t>
              <w:tab/>
            </w:r>
            <w:r>
              <w:rPr>
                <w:rStyle w:val="IndexLink"/>
              </w:rPr>
              <w:t>206</w:t>
            </w:r>
          </w:hyperlink>
        </w:p>
        <w:p>
          <w:pPr>
            <w:pStyle w:val="Contents6"/>
            <w:tabs>
              <w:tab w:val="clear" w:pos="7609"/>
              <w:tab w:val="right" w:pos="9026" w:leader="dot"/>
            </w:tabs>
            <w:rPr/>
          </w:pPr>
          <w:hyperlink w:anchor="__RefHeading___Toc1659962_1468164448">
            <w:r>
              <w:rPr>
                <w:webHidden/>
                <w:rStyle w:val="IndexLink"/>
                <w:rtl w:val="true"/>
              </w:rPr>
              <w:t>(</w:t>
            </w:r>
            <w:r>
              <w:rPr>
                <w:rStyle w:val="IndexLink"/>
                <w:rtl w:val="true"/>
              </w:rPr>
              <w:t>الصلاة ا لثالثة والعشرون</w:t>
            </w:r>
            <w:r>
              <w:rPr>
                <w:rStyle w:val="IndexLink"/>
                <w:rtl w:val="true"/>
              </w:rPr>
              <w:t>)</w:t>
              <w:tab/>
            </w:r>
            <w:r>
              <w:rPr>
                <w:rStyle w:val="IndexLink"/>
              </w:rPr>
              <w:t>206</w:t>
            </w:r>
          </w:hyperlink>
        </w:p>
        <w:p>
          <w:pPr>
            <w:pStyle w:val="Contents4"/>
            <w:tabs>
              <w:tab w:val="clear" w:pos="8176"/>
              <w:tab w:val="right" w:pos="9026" w:leader="dot"/>
            </w:tabs>
            <w:rPr/>
          </w:pPr>
          <w:hyperlink w:anchor="__RefHeading___Toc1659964_1468164448">
            <w:r>
              <w:rPr>
                <w:webHidden/>
                <w:rStyle w:val="IndexLink"/>
                <w:rtl w:val="true"/>
              </w:rPr>
              <w:t>بعض الصلوات الواردة فی الأدعیة</w:t>
            </w:r>
            <w:r>
              <w:rPr>
                <w:rStyle w:val="IndexLink"/>
                <w:rtl w:val="true"/>
              </w:rPr>
              <w:tab/>
            </w:r>
            <w:r>
              <w:rPr>
                <w:rStyle w:val="IndexLink"/>
              </w:rPr>
              <w:t>207</w:t>
            </w:r>
          </w:hyperlink>
        </w:p>
        <w:p>
          <w:pPr>
            <w:pStyle w:val="Contents5"/>
            <w:tabs>
              <w:tab w:val="clear" w:pos="7892"/>
              <w:tab w:val="right" w:pos="9026" w:leader="dot"/>
            </w:tabs>
            <w:rPr/>
          </w:pPr>
          <w:hyperlink w:anchor="__RefHeading___Toc1659966_1468164448">
            <w:r>
              <w:rPr>
                <w:webHidden/>
                <w:rStyle w:val="IndexLink"/>
                <w:rtl w:val="true"/>
              </w:rPr>
              <w:t>(</w:t>
            </w:r>
            <w:r>
              <w:rPr>
                <w:rStyle w:val="IndexLink"/>
                <w:rtl w:val="true"/>
              </w:rPr>
              <w:t>الصلاة ا لرا بعة والعشرون</w:t>
            </w:r>
            <w:r>
              <w:rPr>
                <w:rStyle w:val="IndexLink"/>
                <w:rtl w:val="true"/>
              </w:rPr>
              <w:t>)</w:t>
              <w:tab/>
            </w:r>
            <w:r>
              <w:rPr>
                <w:rStyle w:val="IndexLink"/>
              </w:rPr>
              <w:t>207</w:t>
            </w:r>
          </w:hyperlink>
        </w:p>
        <w:p>
          <w:pPr>
            <w:pStyle w:val="Contents5"/>
            <w:tabs>
              <w:tab w:val="clear" w:pos="7892"/>
              <w:tab w:val="right" w:pos="9026" w:leader="dot"/>
            </w:tabs>
            <w:rPr/>
          </w:pPr>
          <w:hyperlink w:anchor="__RefHeading___Toc1659968_1468164448">
            <w:r>
              <w:rPr>
                <w:webHidden/>
                <w:rStyle w:val="IndexLink"/>
                <w:rtl w:val="true"/>
              </w:rPr>
              <w:t>(</w:t>
            </w:r>
            <w:r>
              <w:rPr>
                <w:rStyle w:val="IndexLink"/>
                <w:rtl w:val="true"/>
              </w:rPr>
              <w:t>الصلاة ا لخامسة والعشرون</w:t>
            </w:r>
            <w:r>
              <w:rPr>
                <w:rStyle w:val="IndexLink"/>
                <w:rtl w:val="true"/>
              </w:rPr>
              <w:t>)</w:t>
              <w:tab/>
            </w:r>
            <w:r>
              <w:rPr>
                <w:rStyle w:val="IndexLink"/>
              </w:rPr>
              <w:t>209</w:t>
            </w:r>
          </w:hyperlink>
        </w:p>
        <w:p>
          <w:pPr>
            <w:pStyle w:val="Contents5"/>
            <w:tabs>
              <w:tab w:val="clear" w:pos="7892"/>
              <w:tab w:val="right" w:pos="9026" w:leader="dot"/>
            </w:tabs>
            <w:rPr/>
          </w:pPr>
          <w:hyperlink w:anchor="__RefHeading___Toc1659970_1468164448">
            <w:r>
              <w:rPr>
                <w:webHidden/>
                <w:rStyle w:val="IndexLink"/>
                <w:rtl w:val="true"/>
              </w:rPr>
              <w:t>(</w:t>
            </w:r>
            <w:r>
              <w:rPr>
                <w:rStyle w:val="IndexLink"/>
                <w:rtl w:val="true"/>
              </w:rPr>
              <w:t>الصلاة ا لسادسة والعشرون</w:t>
            </w:r>
            <w:r>
              <w:rPr>
                <w:rStyle w:val="IndexLink"/>
                <w:rtl w:val="true"/>
              </w:rPr>
              <w:t>)</w:t>
              <w:tab/>
            </w:r>
            <w:r>
              <w:rPr>
                <w:rStyle w:val="IndexLink"/>
              </w:rPr>
              <w:t>212</w:t>
            </w:r>
          </w:hyperlink>
        </w:p>
        <w:p>
          <w:pPr>
            <w:pStyle w:val="Contents5"/>
            <w:tabs>
              <w:tab w:val="clear" w:pos="7892"/>
              <w:tab w:val="right" w:pos="9026" w:leader="dot"/>
            </w:tabs>
            <w:rPr/>
          </w:pPr>
          <w:hyperlink w:anchor="__RefHeading___Toc1659972_1468164448">
            <w:r>
              <w:rPr>
                <w:webHidden/>
                <w:rStyle w:val="IndexLink"/>
                <w:rtl w:val="true"/>
              </w:rPr>
              <w:t>(</w:t>
            </w:r>
            <w:r>
              <w:rPr>
                <w:rStyle w:val="IndexLink"/>
                <w:rtl w:val="true"/>
              </w:rPr>
              <w:t>الصلاة ا لسابعة والعشرون</w:t>
            </w:r>
            <w:r>
              <w:rPr>
                <w:rStyle w:val="IndexLink"/>
                <w:rtl w:val="true"/>
              </w:rPr>
              <w:t>)</w:t>
              <w:tab/>
            </w:r>
            <w:r>
              <w:rPr>
                <w:rStyle w:val="IndexLink"/>
              </w:rPr>
              <w:t>214</w:t>
            </w:r>
          </w:hyperlink>
        </w:p>
        <w:p>
          <w:pPr>
            <w:pStyle w:val="Contents4"/>
            <w:tabs>
              <w:tab w:val="clear" w:pos="8176"/>
              <w:tab w:val="right" w:pos="9026" w:leader="dot"/>
            </w:tabs>
            <w:rPr/>
          </w:pPr>
          <w:hyperlink w:anchor="__RefHeading___Toc1659974_1468164448">
            <w:r>
              <w:rPr>
                <w:webHidden/>
                <w:rStyle w:val="IndexLink"/>
                <w:rtl w:val="true"/>
              </w:rPr>
              <w:t>الصّلاة علیه صلی الله علیه و آله فی التشهّد</w:t>
            </w:r>
            <w:r>
              <w:rPr>
                <w:rStyle w:val="IndexLink"/>
                <w:rtl w:val="true"/>
              </w:rPr>
              <w:tab/>
            </w:r>
            <w:r>
              <w:rPr>
                <w:rStyle w:val="IndexLink"/>
              </w:rPr>
              <w:t>215</w:t>
            </w:r>
          </w:hyperlink>
        </w:p>
        <w:p>
          <w:pPr>
            <w:pStyle w:val="Contents5"/>
            <w:tabs>
              <w:tab w:val="clear" w:pos="7892"/>
              <w:tab w:val="right" w:pos="9026" w:leader="dot"/>
            </w:tabs>
            <w:rPr/>
          </w:pPr>
          <w:hyperlink w:anchor="__RefHeading___Toc1659976_1468164448">
            <w:r>
              <w:rPr>
                <w:webHidden/>
                <w:rStyle w:val="IndexLink"/>
                <w:rtl w:val="true"/>
              </w:rPr>
              <w:t>ما ورد عن الصادق علیه السلام</w:t>
            </w:r>
            <w:r>
              <w:rPr>
                <w:rStyle w:val="IndexLink"/>
                <w:rtl w:val="true"/>
              </w:rPr>
              <w:tab/>
            </w:r>
            <w:r>
              <w:rPr>
                <w:rStyle w:val="IndexLink"/>
              </w:rPr>
              <w:t>215</w:t>
            </w:r>
          </w:hyperlink>
        </w:p>
        <w:p>
          <w:pPr>
            <w:pStyle w:val="Contents5"/>
            <w:tabs>
              <w:tab w:val="clear" w:pos="7892"/>
              <w:tab w:val="right" w:pos="9026" w:leader="dot"/>
            </w:tabs>
            <w:rPr/>
          </w:pPr>
          <w:hyperlink w:anchor="__RefHeading___Toc1659978_1468164448">
            <w:r>
              <w:rPr>
                <w:webHidden/>
                <w:rStyle w:val="IndexLink"/>
                <w:rtl w:val="true"/>
              </w:rPr>
              <w:t xml:space="preserve">ما ورد عنه صلی الله علیه و آله </w:t>
            </w:r>
            <w:r>
              <w:rPr>
                <w:rStyle w:val="IndexLink"/>
                <w:rtl w:val="true"/>
              </w:rPr>
              <w:t>(</w:t>
            </w:r>
            <w:r>
              <w:rPr>
                <w:rStyle w:val="IndexLink"/>
                <w:rtl w:val="true"/>
              </w:rPr>
              <w:t>بروایة العامّة</w:t>
            </w:r>
            <w:r>
              <w:rPr>
                <w:rStyle w:val="IndexLink"/>
                <w:rtl w:val="true"/>
              </w:rPr>
              <w:t>)</w:t>
              <w:tab/>
            </w:r>
            <w:r>
              <w:rPr>
                <w:rStyle w:val="IndexLink"/>
              </w:rPr>
              <w:t>219</w:t>
            </w:r>
          </w:hyperlink>
        </w:p>
        <w:p>
          <w:pPr>
            <w:pStyle w:val="Contents5"/>
            <w:tabs>
              <w:tab w:val="clear" w:pos="7892"/>
              <w:tab w:val="right" w:pos="9026" w:leader="dot"/>
            </w:tabs>
            <w:rPr/>
          </w:pPr>
          <w:hyperlink w:anchor="__RefHeading___Toc1659980_1468164448">
            <w:r>
              <w:rPr>
                <w:webHidden/>
                <w:rStyle w:val="IndexLink"/>
                <w:rtl w:val="true"/>
              </w:rPr>
              <w:t>ما ورد من طرق أُخری</w:t>
            </w:r>
            <w:r>
              <w:rPr>
                <w:rStyle w:val="IndexLink"/>
                <w:rtl w:val="true"/>
              </w:rPr>
              <w:tab/>
            </w:r>
            <w:r>
              <w:rPr>
                <w:rStyle w:val="IndexLink"/>
              </w:rPr>
              <w:t>221</w:t>
            </w:r>
          </w:hyperlink>
        </w:p>
        <w:p>
          <w:pPr>
            <w:pStyle w:val="Contents4"/>
            <w:tabs>
              <w:tab w:val="clear" w:pos="8176"/>
              <w:tab w:val="right" w:pos="9026" w:leader="dot"/>
            </w:tabs>
            <w:rPr/>
          </w:pPr>
          <w:hyperlink w:anchor="__RefHeading___Toc1659982_1468164448">
            <w:r>
              <w:rPr>
                <w:webHidden/>
                <w:rStyle w:val="IndexLink"/>
                <w:rtl w:val="true"/>
              </w:rPr>
              <w:t>النّوادر</w:t>
            </w:r>
            <w:r>
              <w:rPr>
                <w:rStyle w:val="IndexLink"/>
                <w:rtl w:val="true"/>
              </w:rPr>
              <w:tab/>
            </w:r>
            <w:r>
              <w:rPr>
                <w:rStyle w:val="IndexLink"/>
              </w:rPr>
              <w:t>223</w:t>
            </w:r>
          </w:hyperlink>
        </w:p>
        <w:p>
          <w:pPr>
            <w:pStyle w:val="Contents5"/>
            <w:tabs>
              <w:tab w:val="clear" w:pos="7892"/>
              <w:tab w:val="right" w:pos="9026" w:leader="dot"/>
            </w:tabs>
            <w:rPr/>
          </w:pPr>
          <w:hyperlink w:anchor="__RefHeading___Toc1659984_1468164448">
            <w:r>
              <w:rPr>
                <w:webHidden/>
                <w:rStyle w:val="IndexLink"/>
                <w:rtl w:val="true"/>
              </w:rPr>
              <w:t>ما روی عنه صلی الله علیه و آله</w:t>
            </w:r>
            <w:r>
              <w:rPr>
                <w:rStyle w:val="IndexLink"/>
                <w:rtl w:val="true"/>
              </w:rPr>
              <w:tab/>
            </w:r>
            <w:r>
              <w:rPr>
                <w:rStyle w:val="IndexLink"/>
              </w:rPr>
              <w:t>223</w:t>
            </w:r>
          </w:hyperlink>
        </w:p>
        <w:p>
          <w:pPr>
            <w:pStyle w:val="Contents5"/>
            <w:tabs>
              <w:tab w:val="clear" w:pos="7892"/>
              <w:tab w:val="right" w:pos="9026" w:leader="dot"/>
            </w:tabs>
            <w:rPr/>
          </w:pPr>
          <w:hyperlink w:anchor="__RefHeading___Toc1659986_1468164448">
            <w:r>
              <w:rPr>
                <w:webHidden/>
                <w:rStyle w:val="IndexLink"/>
                <w:rtl w:val="true"/>
              </w:rPr>
              <w:t>ما روی عن الباقر علیه السلام</w:t>
            </w:r>
            <w:r>
              <w:rPr>
                <w:rStyle w:val="IndexLink"/>
                <w:rtl w:val="true"/>
              </w:rPr>
              <w:tab/>
            </w:r>
            <w:r>
              <w:rPr>
                <w:rStyle w:val="IndexLink"/>
              </w:rPr>
              <w:t>223</w:t>
            </w:r>
          </w:hyperlink>
        </w:p>
        <w:p>
          <w:pPr>
            <w:pStyle w:val="Contents5"/>
            <w:tabs>
              <w:tab w:val="clear" w:pos="7892"/>
              <w:tab w:val="right" w:pos="9026" w:leader="dot"/>
            </w:tabs>
            <w:rPr/>
          </w:pPr>
          <w:hyperlink w:anchor="__RefHeading___Toc1659988_1468164448">
            <w:r>
              <w:rPr>
                <w:webHidden/>
                <w:rStyle w:val="IndexLink"/>
                <w:rtl w:val="true"/>
              </w:rPr>
              <w:t>ما روی عن الصادق علیه السلام</w:t>
            </w:r>
            <w:r>
              <w:rPr>
                <w:rStyle w:val="IndexLink"/>
                <w:rtl w:val="true"/>
              </w:rPr>
              <w:tab/>
            </w:r>
            <w:r>
              <w:rPr>
                <w:rStyle w:val="IndexLink"/>
              </w:rPr>
              <w:t>224</w:t>
            </w:r>
          </w:hyperlink>
        </w:p>
        <w:p>
          <w:pPr>
            <w:pStyle w:val="Contents3"/>
            <w:tabs>
              <w:tab w:val="clear" w:pos="8459"/>
              <w:tab w:val="right" w:pos="9026" w:leader="dot"/>
            </w:tabs>
            <w:rPr/>
          </w:pPr>
          <w:hyperlink w:anchor="__RefHeading___Toc1659990_1468164448">
            <w:r>
              <w:rPr>
                <w:webHidden/>
                <w:rStyle w:val="IndexLink"/>
                <w:rtl w:val="true"/>
              </w:rPr>
              <w:t>إتیان المشاهد والمساجد بالمدینة وفضله وثوابه</w:t>
            </w:r>
            <w:r>
              <w:rPr>
                <w:rStyle w:val="IndexLink"/>
                <w:rtl w:val="true"/>
              </w:rPr>
              <w:tab/>
            </w:r>
            <w:r>
              <w:rPr>
                <w:rStyle w:val="IndexLink"/>
              </w:rPr>
              <w:t>225</w:t>
            </w:r>
          </w:hyperlink>
        </w:p>
        <w:p>
          <w:pPr>
            <w:pStyle w:val="Contents4"/>
            <w:tabs>
              <w:tab w:val="clear" w:pos="8176"/>
              <w:tab w:val="right" w:pos="9026" w:leader="dot"/>
            </w:tabs>
            <w:rPr/>
          </w:pPr>
          <w:hyperlink w:anchor="__RefHeading___Toc1659992_1468164448">
            <w:r>
              <w:rPr>
                <w:webHidden/>
                <w:rStyle w:val="IndexLink"/>
                <w:rtl w:val="true"/>
              </w:rPr>
              <w:t>إتیان المشاهد والمساجد بالمدینة‌وفضله وثوابه</w:t>
            </w:r>
            <w:r>
              <w:rPr>
                <w:rStyle w:val="IndexLink"/>
                <w:rtl w:val="true"/>
              </w:rPr>
              <w:tab/>
            </w:r>
            <w:r>
              <w:rPr>
                <w:rStyle w:val="IndexLink"/>
              </w:rPr>
              <w:t>225</w:t>
            </w:r>
          </w:hyperlink>
        </w:p>
        <w:p>
          <w:pPr>
            <w:pStyle w:val="Contents5"/>
            <w:tabs>
              <w:tab w:val="clear" w:pos="7892"/>
              <w:tab w:val="right" w:pos="9026" w:leader="dot"/>
            </w:tabs>
            <w:rPr/>
          </w:pPr>
          <w:hyperlink w:anchor="__RefHeading___Toc1659994_1468164448">
            <w:r>
              <w:rPr>
                <w:webHidden/>
                <w:rStyle w:val="IndexLink"/>
                <w:rtl w:val="true"/>
              </w:rPr>
              <w:t>ما روی عن النبیّ صلی الله علیه و آله</w:t>
            </w:r>
            <w:r>
              <w:rPr>
                <w:rStyle w:val="IndexLink"/>
                <w:rtl w:val="true"/>
              </w:rPr>
              <w:tab/>
            </w:r>
            <w:r>
              <w:rPr>
                <w:rStyle w:val="IndexLink"/>
              </w:rPr>
              <w:t>225</w:t>
            </w:r>
          </w:hyperlink>
        </w:p>
        <w:p>
          <w:pPr>
            <w:pStyle w:val="Contents5"/>
            <w:tabs>
              <w:tab w:val="clear" w:pos="7892"/>
              <w:tab w:val="right" w:pos="9026" w:leader="dot"/>
            </w:tabs>
            <w:rPr/>
          </w:pPr>
          <w:hyperlink w:anchor="__RefHeading___Toc1659996_1468164448">
            <w:r>
              <w:rPr>
                <w:webHidden/>
                <w:rStyle w:val="IndexLink"/>
                <w:rtl w:val="true"/>
              </w:rPr>
              <w:t>ما روی عن الباقر علیه السلام</w:t>
            </w:r>
            <w:r>
              <w:rPr>
                <w:rStyle w:val="IndexLink"/>
                <w:rtl w:val="true"/>
              </w:rPr>
              <w:tab/>
            </w:r>
            <w:r>
              <w:rPr>
                <w:rStyle w:val="IndexLink"/>
              </w:rPr>
              <w:t>225</w:t>
            </w:r>
          </w:hyperlink>
        </w:p>
        <w:p>
          <w:pPr>
            <w:pStyle w:val="Contents5"/>
            <w:tabs>
              <w:tab w:val="clear" w:pos="7892"/>
              <w:tab w:val="right" w:pos="9026" w:leader="dot"/>
            </w:tabs>
            <w:rPr/>
          </w:pPr>
          <w:hyperlink w:anchor="__RefHeading___Toc1659998_1468164448">
            <w:r>
              <w:rPr>
                <w:webHidden/>
                <w:rStyle w:val="IndexLink"/>
                <w:rtl w:val="true"/>
              </w:rPr>
              <w:t>ما روی عن الصادق علیه السلام</w:t>
            </w:r>
            <w:r>
              <w:rPr>
                <w:rStyle w:val="IndexLink"/>
                <w:rtl w:val="true"/>
              </w:rPr>
              <w:tab/>
            </w:r>
            <w:r>
              <w:rPr>
                <w:rStyle w:val="IndexLink"/>
              </w:rPr>
              <w:t>226</w:t>
            </w:r>
          </w:hyperlink>
        </w:p>
        <w:p>
          <w:pPr>
            <w:pStyle w:val="Contents5"/>
            <w:tabs>
              <w:tab w:val="clear" w:pos="7892"/>
              <w:tab w:val="right" w:pos="9026" w:leader="dot"/>
            </w:tabs>
            <w:rPr/>
          </w:pPr>
          <w:hyperlink w:anchor="__RefHeading___Toc1660000_1468164448">
            <w:r>
              <w:rPr>
                <w:webHidden/>
                <w:rStyle w:val="IndexLink"/>
                <w:rtl w:val="true"/>
              </w:rPr>
              <w:t>ما روی عن الکاظم علیه السلام</w:t>
            </w:r>
            <w:r>
              <w:rPr>
                <w:rStyle w:val="IndexLink"/>
                <w:rtl w:val="true"/>
              </w:rPr>
              <w:tab/>
            </w:r>
            <w:r>
              <w:rPr>
                <w:rStyle w:val="IndexLink"/>
              </w:rPr>
              <w:t>229</w:t>
            </w:r>
          </w:hyperlink>
        </w:p>
        <w:p>
          <w:pPr>
            <w:pStyle w:val="Contents5"/>
            <w:tabs>
              <w:tab w:val="clear" w:pos="7892"/>
              <w:tab w:val="right" w:pos="9026" w:leader="dot"/>
            </w:tabs>
            <w:rPr/>
          </w:pPr>
          <w:hyperlink w:anchor="__RefHeading___Toc1660002_1468164448">
            <w:r>
              <w:rPr>
                <w:webHidden/>
                <w:rStyle w:val="IndexLink"/>
                <w:rtl w:val="true"/>
              </w:rPr>
              <w:t>ما ورد من طرق أُخری</w:t>
            </w:r>
            <w:r>
              <w:rPr>
                <w:rStyle w:val="IndexLink"/>
                <w:rtl w:val="true"/>
              </w:rPr>
              <w:tab/>
            </w:r>
            <w:r>
              <w:rPr>
                <w:rStyle w:val="IndexLink"/>
              </w:rPr>
              <w:t>229</w:t>
            </w:r>
          </w:hyperlink>
        </w:p>
        <w:p>
          <w:pPr>
            <w:pStyle w:val="Contents4"/>
            <w:tabs>
              <w:tab w:val="clear" w:pos="8176"/>
              <w:tab w:val="right" w:pos="9026" w:leader="dot"/>
            </w:tabs>
            <w:rPr/>
          </w:pPr>
          <w:hyperlink w:anchor="__RefHeading___Toc1660004_1468164448">
            <w:r>
              <w:rPr>
                <w:webHidden/>
                <w:rStyle w:val="IndexLink"/>
                <w:rtl w:val="true"/>
              </w:rPr>
              <w:t>زیارة أهل البقیع</w:t>
            </w:r>
            <w:r>
              <w:rPr>
                <w:rStyle w:val="IndexLink"/>
                <w:rtl w:val="true"/>
              </w:rPr>
              <w:tab/>
            </w:r>
            <w:r>
              <w:rPr>
                <w:rStyle w:val="IndexLink"/>
              </w:rPr>
              <w:t>232</w:t>
            </w:r>
          </w:hyperlink>
        </w:p>
        <w:p>
          <w:pPr>
            <w:pStyle w:val="Contents5"/>
            <w:tabs>
              <w:tab w:val="clear" w:pos="7892"/>
              <w:tab w:val="right" w:pos="9026" w:leader="dot"/>
            </w:tabs>
            <w:rPr/>
          </w:pPr>
          <w:hyperlink w:anchor="__RefHeading___Toc1660006_1468164448">
            <w:r>
              <w:rPr>
                <w:webHidden/>
                <w:rStyle w:val="IndexLink"/>
                <w:rtl w:val="true"/>
              </w:rPr>
              <w:t>ما روی عن النبیّ صلی الله علیه و آله و سلم</w:t>
            </w:r>
            <w:r>
              <w:rPr>
                <w:rStyle w:val="IndexLink"/>
                <w:rtl w:val="true"/>
              </w:rPr>
              <w:tab/>
            </w:r>
            <w:r>
              <w:rPr>
                <w:rStyle w:val="IndexLink"/>
              </w:rPr>
              <w:t>232</w:t>
            </w:r>
          </w:hyperlink>
        </w:p>
        <w:p>
          <w:pPr>
            <w:pStyle w:val="Contents5"/>
            <w:tabs>
              <w:tab w:val="clear" w:pos="7892"/>
              <w:tab w:val="right" w:pos="9026" w:leader="dot"/>
            </w:tabs>
            <w:rPr/>
          </w:pPr>
          <w:hyperlink w:anchor="__RefHeading___Toc1660008_1468164448">
            <w:r>
              <w:rPr>
                <w:webHidden/>
                <w:rStyle w:val="IndexLink"/>
                <w:rtl w:val="true"/>
              </w:rPr>
              <w:t>ما روی عن الباقر علیه السلام</w:t>
            </w:r>
            <w:r>
              <w:rPr>
                <w:rStyle w:val="IndexLink"/>
                <w:rtl w:val="true"/>
              </w:rPr>
              <w:tab/>
            </w:r>
            <w:r>
              <w:rPr>
                <w:rStyle w:val="IndexLink"/>
              </w:rPr>
              <w:t>233</w:t>
            </w:r>
          </w:hyperlink>
        </w:p>
        <w:p>
          <w:pPr>
            <w:pStyle w:val="Contents4"/>
            <w:tabs>
              <w:tab w:val="clear" w:pos="8176"/>
              <w:tab w:val="right" w:pos="9026" w:leader="dot"/>
            </w:tabs>
            <w:rPr/>
          </w:pPr>
          <w:hyperlink w:anchor="__RefHeading___Toc1660010_1468164448">
            <w:r>
              <w:rPr>
                <w:webHidden/>
                <w:rStyle w:val="IndexLink"/>
                <w:rtl w:val="true"/>
              </w:rPr>
              <w:t>زیارة فاطمة بنت أسد امّ أمیرالمؤمنین علیهما السلام</w:t>
            </w:r>
            <w:r>
              <w:rPr>
                <w:rStyle w:val="IndexLink"/>
                <w:rtl w:val="true"/>
              </w:rPr>
              <w:tab/>
            </w:r>
            <w:r>
              <w:rPr>
                <w:rStyle w:val="IndexLink"/>
              </w:rPr>
              <w:t>234</w:t>
            </w:r>
          </w:hyperlink>
        </w:p>
        <w:p>
          <w:pPr>
            <w:pStyle w:val="Contents4"/>
            <w:tabs>
              <w:tab w:val="clear" w:pos="8176"/>
              <w:tab w:val="right" w:pos="9026" w:leader="dot"/>
            </w:tabs>
            <w:rPr/>
          </w:pPr>
          <w:hyperlink w:anchor="__RefHeading___Toc1660012_1468164448">
            <w:r>
              <w:rPr>
                <w:webHidden/>
                <w:rStyle w:val="IndexLink"/>
                <w:rtl w:val="true"/>
              </w:rPr>
              <w:t>زیارة إبراهیم ابن رسول اللّٰه صلی الله علیه و آله</w:t>
            </w:r>
            <w:r>
              <w:rPr>
                <w:rStyle w:val="IndexLink"/>
                <w:rtl w:val="true"/>
              </w:rPr>
              <w:tab/>
            </w:r>
            <w:r>
              <w:rPr>
                <w:rStyle w:val="IndexLink"/>
              </w:rPr>
              <w:t>236</w:t>
            </w:r>
          </w:hyperlink>
        </w:p>
        <w:p>
          <w:pPr>
            <w:pStyle w:val="Contents4"/>
            <w:tabs>
              <w:tab w:val="clear" w:pos="8176"/>
              <w:tab w:val="right" w:pos="9026" w:leader="dot"/>
            </w:tabs>
            <w:rPr/>
          </w:pPr>
          <w:hyperlink w:anchor="__RefHeading___Toc1660014_1468164448">
            <w:r>
              <w:rPr>
                <w:webHidden/>
                <w:rStyle w:val="IndexLink"/>
                <w:rtl w:val="true"/>
              </w:rPr>
              <w:t>زیارة الشهداء بأُحد</w:t>
            </w:r>
            <w:r>
              <w:rPr>
                <w:rStyle w:val="IndexLink"/>
                <w:rtl w:val="true"/>
              </w:rPr>
              <w:tab/>
            </w:r>
            <w:r>
              <w:rPr>
                <w:rStyle w:val="IndexLink"/>
              </w:rPr>
              <w:t>239</w:t>
            </w:r>
          </w:hyperlink>
        </w:p>
        <w:p>
          <w:pPr>
            <w:pStyle w:val="Contents4"/>
            <w:tabs>
              <w:tab w:val="clear" w:pos="8176"/>
              <w:tab w:val="right" w:pos="9026" w:leader="dot"/>
            </w:tabs>
            <w:rPr/>
          </w:pPr>
          <w:hyperlink w:anchor="__RefHeading___Toc1660016_1468164448">
            <w:r>
              <w:rPr>
                <w:webHidden/>
                <w:rStyle w:val="IndexLink"/>
                <w:rtl w:val="true"/>
              </w:rPr>
              <w:t>زیارة حمزة سیّد الشّهداء علیه السلام</w:t>
            </w:r>
            <w:r>
              <w:rPr>
                <w:rStyle w:val="IndexLink"/>
                <w:rtl w:val="true"/>
              </w:rPr>
              <w:tab/>
            </w:r>
            <w:r>
              <w:rPr>
                <w:rStyle w:val="IndexLink"/>
              </w:rPr>
              <w:t>239</w:t>
            </w:r>
          </w:hyperlink>
        </w:p>
        <w:p>
          <w:pPr>
            <w:pStyle w:val="Contents5"/>
            <w:tabs>
              <w:tab w:val="clear" w:pos="7892"/>
              <w:tab w:val="right" w:pos="9026" w:leader="dot"/>
            </w:tabs>
            <w:rPr/>
          </w:pPr>
          <w:hyperlink w:anchor="__RefHeading___Toc1660018_1468164448">
            <w:r>
              <w:rPr>
                <w:webHidden/>
                <w:rStyle w:val="IndexLink"/>
                <w:rtl w:val="true"/>
              </w:rPr>
              <w:t>ما روی عنهم علیهم السلام</w:t>
            </w:r>
            <w:r>
              <w:rPr>
                <w:rStyle w:val="IndexLink"/>
                <w:rtl w:val="true"/>
              </w:rPr>
              <w:tab/>
            </w:r>
            <w:r>
              <w:rPr>
                <w:rStyle w:val="IndexLink"/>
              </w:rPr>
              <w:t>239</w:t>
            </w:r>
          </w:hyperlink>
        </w:p>
        <w:p>
          <w:pPr>
            <w:pStyle w:val="Contents6"/>
            <w:tabs>
              <w:tab w:val="clear" w:pos="7609"/>
              <w:tab w:val="right" w:pos="9026" w:leader="dot"/>
            </w:tabs>
            <w:rPr/>
          </w:pPr>
          <w:hyperlink w:anchor="__RefHeading___Toc1660020_1468164448">
            <w:r>
              <w:rPr>
                <w:webHidden/>
                <w:rStyle w:val="IndexLink"/>
                <w:rtl w:val="true"/>
              </w:rPr>
              <w:t>(</w:t>
            </w:r>
            <w:r>
              <w:rPr>
                <w:rStyle w:val="IndexLink"/>
                <w:rtl w:val="true"/>
              </w:rPr>
              <w:t>الزیارة ا لأُولیٰ</w:t>
            </w:r>
            <w:r>
              <w:rPr>
                <w:rStyle w:val="IndexLink"/>
                <w:rtl w:val="true"/>
              </w:rPr>
              <w:t>)</w:t>
              <w:tab/>
            </w:r>
            <w:r>
              <w:rPr>
                <w:rStyle w:val="IndexLink"/>
              </w:rPr>
              <w:t>239</w:t>
            </w:r>
          </w:hyperlink>
        </w:p>
        <w:p>
          <w:pPr>
            <w:pStyle w:val="Contents5"/>
            <w:tabs>
              <w:tab w:val="clear" w:pos="7892"/>
              <w:tab w:val="right" w:pos="9026" w:leader="dot"/>
            </w:tabs>
            <w:rPr/>
          </w:pPr>
          <w:hyperlink w:anchor="__RefHeading___Toc1660022_1468164448">
            <w:r>
              <w:rPr>
                <w:webHidden/>
                <w:rStyle w:val="IndexLink"/>
                <w:rtl w:val="true"/>
              </w:rPr>
              <w:t>ما ورد من طرق أُخری</w:t>
            </w:r>
            <w:r>
              <w:rPr>
                <w:rStyle w:val="IndexLink"/>
                <w:rtl w:val="true"/>
              </w:rPr>
              <w:tab/>
            </w:r>
            <w:r>
              <w:rPr>
                <w:rStyle w:val="IndexLink"/>
              </w:rPr>
              <w:t>240</w:t>
            </w:r>
          </w:hyperlink>
        </w:p>
        <w:p>
          <w:pPr>
            <w:pStyle w:val="Contents6"/>
            <w:tabs>
              <w:tab w:val="clear" w:pos="7609"/>
              <w:tab w:val="right" w:pos="9026" w:leader="dot"/>
            </w:tabs>
            <w:rPr/>
          </w:pPr>
          <w:hyperlink w:anchor="__RefHeading___Toc1660024_1468164448">
            <w:r>
              <w:rPr>
                <w:webHidden/>
                <w:rStyle w:val="IndexLink"/>
                <w:rtl w:val="true"/>
              </w:rPr>
              <w:t>(</w:t>
            </w:r>
            <w:r>
              <w:rPr>
                <w:rStyle w:val="IndexLink"/>
                <w:rtl w:val="true"/>
              </w:rPr>
              <w:t>الزیارة ا لثانیة</w:t>
            </w:r>
            <w:r>
              <w:rPr>
                <w:rStyle w:val="IndexLink"/>
                <w:rtl w:val="true"/>
              </w:rPr>
              <w:t>)</w:t>
              <w:tab/>
            </w:r>
            <w:r>
              <w:rPr>
                <w:rStyle w:val="IndexLink"/>
              </w:rPr>
              <w:t>240</w:t>
            </w:r>
          </w:hyperlink>
        </w:p>
        <w:p>
          <w:pPr>
            <w:pStyle w:val="Contents4"/>
            <w:tabs>
              <w:tab w:val="clear" w:pos="8176"/>
              <w:tab w:val="right" w:pos="9026" w:leader="dot"/>
            </w:tabs>
            <w:rPr/>
          </w:pPr>
          <w:hyperlink w:anchor="__RefHeading___Toc1660026_1468164448">
            <w:r>
              <w:rPr>
                <w:webHidden/>
                <w:rStyle w:val="IndexLink"/>
                <w:rtl w:val="true"/>
              </w:rPr>
              <w:t>زیارة سائر الشهداء</w:t>
            </w:r>
            <w:r>
              <w:rPr>
                <w:rStyle w:val="IndexLink"/>
                <w:rtl w:val="true"/>
              </w:rPr>
              <w:tab/>
            </w:r>
            <w:r>
              <w:rPr>
                <w:rStyle w:val="IndexLink"/>
              </w:rPr>
              <w:t>244</w:t>
            </w:r>
          </w:hyperlink>
        </w:p>
        <w:p>
          <w:pPr>
            <w:pStyle w:val="Contents5"/>
            <w:tabs>
              <w:tab w:val="clear" w:pos="7892"/>
              <w:tab w:val="right" w:pos="9026" w:leader="dot"/>
            </w:tabs>
            <w:rPr/>
          </w:pPr>
          <w:hyperlink w:anchor="__RefHeading___Toc1660028_1468164448">
            <w:r>
              <w:rPr>
                <w:webHidden/>
                <w:rStyle w:val="IndexLink"/>
                <w:rtl w:val="true"/>
              </w:rPr>
              <w:t>ما روی عن الصادق علیه السلام</w:t>
            </w:r>
            <w:r>
              <w:rPr>
                <w:rStyle w:val="IndexLink"/>
                <w:rtl w:val="true"/>
              </w:rPr>
              <w:tab/>
            </w:r>
            <w:r>
              <w:rPr>
                <w:rStyle w:val="IndexLink"/>
              </w:rPr>
              <w:t>244</w:t>
            </w:r>
          </w:hyperlink>
        </w:p>
        <w:p>
          <w:pPr>
            <w:pStyle w:val="Contents6"/>
            <w:tabs>
              <w:tab w:val="clear" w:pos="7609"/>
              <w:tab w:val="right" w:pos="9026" w:leader="dot"/>
            </w:tabs>
            <w:rPr/>
          </w:pPr>
          <w:hyperlink w:anchor="__RefHeading___Toc1660030_1468164448">
            <w:r>
              <w:rPr>
                <w:webHidden/>
                <w:rStyle w:val="IndexLink"/>
                <w:rtl w:val="true"/>
              </w:rPr>
              <w:t>(</w:t>
            </w:r>
            <w:r>
              <w:rPr>
                <w:rStyle w:val="IndexLink"/>
                <w:rtl w:val="true"/>
              </w:rPr>
              <w:t>الزیارة ا لأُولیٰ</w:t>
            </w:r>
            <w:r>
              <w:rPr>
                <w:rStyle w:val="IndexLink"/>
                <w:rtl w:val="true"/>
              </w:rPr>
              <w:t>)</w:t>
              <w:tab/>
            </w:r>
            <w:r>
              <w:rPr>
                <w:rStyle w:val="IndexLink"/>
              </w:rPr>
              <w:t>244</w:t>
            </w:r>
          </w:hyperlink>
        </w:p>
        <w:p>
          <w:pPr>
            <w:pStyle w:val="Contents6"/>
            <w:tabs>
              <w:tab w:val="clear" w:pos="7609"/>
              <w:tab w:val="right" w:pos="9026" w:leader="dot"/>
            </w:tabs>
            <w:rPr/>
          </w:pPr>
          <w:hyperlink w:anchor="__RefHeading___Toc1660032_1468164448">
            <w:r>
              <w:rPr>
                <w:webHidden/>
                <w:rStyle w:val="IndexLink"/>
                <w:rtl w:val="true"/>
              </w:rPr>
              <w:t>(</w:t>
            </w:r>
            <w:r>
              <w:rPr>
                <w:rStyle w:val="IndexLink"/>
                <w:rtl w:val="true"/>
              </w:rPr>
              <w:t>الزیارة ا لثانیة</w:t>
            </w:r>
            <w:r>
              <w:rPr>
                <w:rStyle w:val="IndexLink"/>
                <w:rtl w:val="true"/>
              </w:rPr>
              <w:t>)</w:t>
              <w:tab/>
            </w:r>
            <w:r>
              <w:rPr>
                <w:rStyle w:val="IndexLink"/>
              </w:rPr>
              <w:t>244</w:t>
            </w:r>
          </w:hyperlink>
        </w:p>
        <w:p>
          <w:pPr>
            <w:pStyle w:val="Contents6"/>
            <w:tabs>
              <w:tab w:val="clear" w:pos="7609"/>
              <w:tab w:val="right" w:pos="9026" w:leader="dot"/>
            </w:tabs>
            <w:rPr/>
          </w:pPr>
          <w:hyperlink w:anchor="__RefHeading___Toc1660034_1468164448">
            <w:r>
              <w:rPr>
                <w:webHidden/>
                <w:rStyle w:val="IndexLink"/>
                <w:rtl w:val="true"/>
              </w:rPr>
              <w:t>ما ورد من طرق أُخری</w:t>
            </w:r>
            <w:r>
              <w:rPr>
                <w:rStyle w:val="IndexLink"/>
                <w:rtl w:val="true"/>
              </w:rPr>
              <w:tab/>
            </w:r>
            <w:r>
              <w:rPr>
                <w:rStyle w:val="IndexLink"/>
              </w:rPr>
              <w:t>245</w:t>
            </w:r>
          </w:hyperlink>
        </w:p>
        <w:p>
          <w:pPr>
            <w:pStyle w:val="Contents5"/>
            <w:tabs>
              <w:tab w:val="clear" w:pos="7892"/>
              <w:tab w:val="right" w:pos="9026" w:leader="dot"/>
            </w:tabs>
            <w:rPr/>
          </w:pPr>
          <w:hyperlink w:anchor="__RefHeading___Toc1660036_1468164448">
            <w:r>
              <w:rPr>
                <w:webHidden/>
                <w:rStyle w:val="IndexLink"/>
                <w:rtl w:val="true"/>
              </w:rPr>
              <w:t>(</w:t>
            </w:r>
            <w:r>
              <w:rPr>
                <w:rStyle w:val="IndexLink"/>
                <w:rtl w:val="true"/>
              </w:rPr>
              <w:t>الزیارة ا لثالثة</w:t>
            </w:r>
            <w:r>
              <w:rPr>
                <w:rStyle w:val="IndexLink"/>
                <w:rtl w:val="true"/>
              </w:rPr>
              <w:t>)</w:t>
              <w:tab/>
            </w:r>
            <w:r>
              <w:rPr>
                <w:rStyle w:val="IndexLink"/>
              </w:rPr>
              <w:t>245</w:t>
            </w:r>
          </w:hyperlink>
        </w:p>
        <w:p>
          <w:pPr>
            <w:pStyle w:val="Contents4"/>
            <w:tabs>
              <w:tab w:val="clear" w:pos="8176"/>
              <w:tab w:val="right" w:pos="9026" w:leader="dot"/>
            </w:tabs>
            <w:rPr/>
          </w:pPr>
          <w:hyperlink w:anchor="__RefHeading___Toc1660038_1468164448">
            <w:r>
              <w:rPr>
                <w:webHidden/>
                <w:rStyle w:val="IndexLink"/>
                <w:rtl w:val="true"/>
              </w:rPr>
              <w:t>أعمال مسجد قُبا</w:t>
            </w:r>
            <w:r>
              <w:rPr>
                <w:rStyle w:val="IndexLink"/>
                <w:rtl w:val="true"/>
              </w:rPr>
              <w:tab/>
            </w:r>
            <w:r>
              <w:rPr>
                <w:rStyle w:val="IndexLink"/>
              </w:rPr>
              <w:t>247</w:t>
            </w:r>
          </w:hyperlink>
        </w:p>
        <w:p>
          <w:pPr>
            <w:pStyle w:val="Contents3"/>
            <w:tabs>
              <w:tab w:val="clear" w:pos="8459"/>
              <w:tab w:val="right" w:pos="9026" w:leader="dot"/>
            </w:tabs>
            <w:rPr/>
          </w:pPr>
          <w:hyperlink w:anchor="__RefHeading___Toc1660040_1468164448">
            <w:r>
              <w:rPr>
                <w:webHidden/>
                <w:rStyle w:val="IndexLink"/>
                <w:rtl w:val="true"/>
              </w:rPr>
              <w:t>زیارات فاطمة الزهراء علیها السلام</w:t>
            </w:r>
            <w:r>
              <w:rPr>
                <w:rStyle w:val="IndexLink"/>
                <w:rtl w:val="true"/>
              </w:rPr>
              <w:tab/>
            </w:r>
            <w:r>
              <w:rPr>
                <w:rStyle w:val="IndexLink"/>
              </w:rPr>
              <w:t>251</w:t>
            </w:r>
          </w:hyperlink>
        </w:p>
        <w:p>
          <w:pPr>
            <w:pStyle w:val="Contents4"/>
            <w:tabs>
              <w:tab w:val="clear" w:pos="8176"/>
              <w:tab w:val="right" w:pos="9026" w:leader="dot"/>
            </w:tabs>
            <w:rPr/>
          </w:pPr>
          <w:hyperlink w:anchor="__RefHeading___Toc1660042_1468164448">
            <w:r>
              <w:rPr>
                <w:webHidden/>
                <w:rStyle w:val="IndexLink"/>
                <w:rtl w:val="true"/>
              </w:rPr>
              <w:t>اشارة</w:t>
            </w:r>
            <w:r>
              <w:rPr>
                <w:rStyle w:val="IndexLink"/>
                <w:rtl w:val="true"/>
              </w:rPr>
              <w:tab/>
            </w:r>
            <w:r>
              <w:rPr>
                <w:rStyle w:val="IndexLink"/>
              </w:rPr>
              <w:t>251</w:t>
            </w:r>
          </w:hyperlink>
        </w:p>
        <w:p>
          <w:pPr>
            <w:pStyle w:val="Contents4"/>
            <w:tabs>
              <w:tab w:val="clear" w:pos="8176"/>
              <w:tab w:val="right" w:pos="9026" w:leader="dot"/>
            </w:tabs>
            <w:rPr/>
          </w:pPr>
          <w:hyperlink w:anchor="__RefHeading___Toc1660044_1468164448">
            <w:r>
              <w:rPr>
                <w:webHidden/>
                <w:rStyle w:val="IndexLink"/>
                <w:rtl w:val="true"/>
              </w:rPr>
              <w:t>فضل زیارتها علیها السلام</w:t>
            </w:r>
            <w:r>
              <w:rPr>
                <w:rStyle w:val="IndexLink"/>
                <w:rtl w:val="true"/>
              </w:rPr>
              <w:tab/>
            </w:r>
            <w:r>
              <w:rPr>
                <w:rStyle w:val="IndexLink"/>
              </w:rPr>
              <w:t>253</w:t>
            </w:r>
          </w:hyperlink>
        </w:p>
        <w:p>
          <w:pPr>
            <w:pStyle w:val="Contents5"/>
            <w:tabs>
              <w:tab w:val="clear" w:pos="7892"/>
              <w:tab w:val="right" w:pos="9026" w:leader="dot"/>
            </w:tabs>
            <w:rPr/>
          </w:pPr>
          <w:hyperlink w:anchor="__RefHeading___Toc1660046_1468164448">
            <w:r>
              <w:rPr>
                <w:webHidden/>
                <w:rStyle w:val="IndexLink"/>
                <w:rtl w:val="true"/>
              </w:rPr>
              <w:t>ما روی عن النبیّ صلی الله علیه و آله</w:t>
            </w:r>
            <w:r>
              <w:rPr>
                <w:rStyle w:val="IndexLink"/>
                <w:rtl w:val="true"/>
              </w:rPr>
              <w:tab/>
            </w:r>
            <w:r>
              <w:rPr>
                <w:rStyle w:val="IndexLink"/>
              </w:rPr>
              <w:t>253</w:t>
            </w:r>
          </w:hyperlink>
        </w:p>
        <w:p>
          <w:pPr>
            <w:pStyle w:val="Contents5"/>
            <w:tabs>
              <w:tab w:val="clear" w:pos="7892"/>
              <w:tab w:val="right" w:pos="9026" w:leader="dot"/>
            </w:tabs>
            <w:rPr/>
          </w:pPr>
          <w:hyperlink w:anchor="__RefHeading___Toc1660048_1468164448">
            <w:r>
              <w:rPr>
                <w:webHidden/>
                <w:rStyle w:val="IndexLink"/>
                <w:rtl w:val="true"/>
              </w:rPr>
              <w:t>ما روی عن الصادق علیه السلام</w:t>
            </w:r>
            <w:r>
              <w:rPr>
                <w:rStyle w:val="IndexLink"/>
                <w:rtl w:val="true"/>
              </w:rPr>
              <w:tab/>
            </w:r>
            <w:r>
              <w:rPr>
                <w:rStyle w:val="IndexLink"/>
              </w:rPr>
              <w:t>254</w:t>
            </w:r>
          </w:hyperlink>
        </w:p>
        <w:p>
          <w:pPr>
            <w:pStyle w:val="Contents5"/>
            <w:tabs>
              <w:tab w:val="clear" w:pos="7892"/>
              <w:tab w:val="right" w:pos="9026" w:leader="dot"/>
            </w:tabs>
            <w:rPr/>
          </w:pPr>
          <w:hyperlink w:anchor="__RefHeading___Toc1660050_1468164448">
            <w:r>
              <w:rPr>
                <w:webHidden/>
                <w:rStyle w:val="IndexLink"/>
                <w:rtl w:val="true"/>
              </w:rPr>
              <w:t>ما روی عن الرضا علیه السلام</w:t>
            </w:r>
            <w:r>
              <w:rPr>
                <w:rStyle w:val="IndexLink"/>
                <w:rtl w:val="true"/>
              </w:rPr>
              <w:tab/>
            </w:r>
            <w:r>
              <w:rPr>
                <w:rStyle w:val="IndexLink"/>
              </w:rPr>
              <w:t>255</w:t>
            </w:r>
          </w:hyperlink>
        </w:p>
        <w:p>
          <w:pPr>
            <w:pStyle w:val="Contents5"/>
            <w:tabs>
              <w:tab w:val="clear" w:pos="7892"/>
              <w:tab w:val="right" w:pos="9026" w:leader="dot"/>
            </w:tabs>
            <w:rPr/>
          </w:pPr>
          <w:hyperlink w:anchor="__RefHeading___Toc1660052_1468164448">
            <w:r>
              <w:rPr>
                <w:webHidden/>
                <w:rStyle w:val="IndexLink"/>
                <w:rtl w:val="true"/>
              </w:rPr>
              <w:t>ما روی عن بعضهم علیهم السلام</w:t>
            </w:r>
            <w:r>
              <w:rPr>
                <w:rStyle w:val="IndexLink"/>
                <w:rtl w:val="true"/>
              </w:rPr>
              <w:tab/>
            </w:r>
            <w:r>
              <w:rPr>
                <w:rStyle w:val="IndexLink"/>
              </w:rPr>
              <w:t>255</w:t>
            </w:r>
          </w:hyperlink>
        </w:p>
        <w:p>
          <w:pPr>
            <w:pStyle w:val="Contents5"/>
            <w:tabs>
              <w:tab w:val="clear" w:pos="7892"/>
              <w:tab w:val="right" w:pos="9026" w:leader="dot"/>
            </w:tabs>
            <w:rPr/>
          </w:pPr>
          <w:hyperlink w:anchor="__RefHeading___Toc1660054_1468164448">
            <w:r>
              <w:rPr>
                <w:webHidden/>
                <w:rStyle w:val="IndexLink"/>
                <w:rtl w:val="true"/>
              </w:rPr>
              <w:t>ما ورد من طرق أُخریٰ</w:t>
            </w:r>
            <w:r>
              <w:rPr>
                <w:rStyle w:val="IndexLink"/>
                <w:rtl w:val="true"/>
              </w:rPr>
              <w:tab/>
            </w:r>
            <w:r>
              <w:rPr>
                <w:rStyle w:val="IndexLink"/>
              </w:rPr>
              <w:t>256</w:t>
            </w:r>
          </w:hyperlink>
        </w:p>
        <w:p>
          <w:pPr>
            <w:pStyle w:val="Contents4"/>
            <w:tabs>
              <w:tab w:val="clear" w:pos="8176"/>
              <w:tab w:val="right" w:pos="9026" w:leader="dot"/>
            </w:tabs>
            <w:rPr/>
          </w:pPr>
          <w:hyperlink w:anchor="__RefHeading___Toc1660056_1468164448">
            <w:r>
              <w:rPr>
                <w:webHidden/>
                <w:rStyle w:val="IndexLink"/>
                <w:rtl w:val="true"/>
              </w:rPr>
              <w:t>کیفیّة زیارتها علیها السلام الزیارات المطلقة</w:t>
            </w:r>
            <w:r>
              <w:rPr>
                <w:rStyle w:val="IndexLink"/>
                <w:rtl w:val="true"/>
              </w:rPr>
              <w:tab/>
            </w:r>
            <w:r>
              <w:rPr>
                <w:rStyle w:val="IndexLink"/>
              </w:rPr>
              <w:t>258</w:t>
            </w:r>
          </w:hyperlink>
        </w:p>
        <w:p>
          <w:pPr>
            <w:pStyle w:val="Contents5"/>
            <w:tabs>
              <w:tab w:val="clear" w:pos="7892"/>
              <w:tab w:val="right" w:pos="9026" w:leader="dot"/>
            </w:tabs>
            <w:rPr/>
          </w:pPr>
          <w:hyperlink w:anchor="__RefHeading___Toc1660058_1468164448">
            <w:r>
              <w:rPr>
                <w:webHidden/>
                <w:rStyle w:val="IndexLink"/>
                <w:rtl w:val="true"/>
              </w:rPr>
              <w:t>ما روی عن الجواد علیه السلام</w:t>
            </w:r>
            <w:r>
              <w:rPr>
                <w:rStyle w:val="IndexLink"/>
                <w:rtl w:val="true"/>
              </w:rPr>
              <w:tab/>
            </w:r>
            <w:r>
              <w:rPr>
                <w:rStyle w:val="IndexLink"/>
              </w:rPr>
              <w:t>258</w:t>
            </w:r>
          </w:hyperlink>
        </w:p>
        <w:p>
          <w:pPr>
            <w:pStyle w:val="Contents6"/>
            <w:tabs>
              <w:tab w:val="clear" w:pos="7609"/>
              <w:tab w:val="right" w:pos="9026" w:leader="dot"/>
            </w:tabs>
            <w:rPr/>
          </w:pPr>
          <w:hyperlink w:anchor="__RefHeading___Toc1660060_1468164448">
            <w:r>
              <w:rPr>
                <w:webHidden/>
                <w:rStyle w:val="IndexLink"/>
                <w:rtl w:val="true"/>
              </w:rPr>
              <w:t>(</w:t>
            </w:r>
            <w:r>
              <w:rPr>
                <w:rStyle w:val="IndexLink"/>
                <w:rtl w:val="true"/>
              </w:rPr>
              <w:t>الزیارة ا لأُولیٰ</w:t>
            </w:r>
            <w:r>
              <w:rPr>
                <w:rStyle w:val="IndexLink"/>
                <w:rtl w:val="true"/>
              </w:rPr>
              <w:t>)</w:t>
              <w:tab/>
            </w:r>
            <w:r>
              <w:rPr>
                <w:rStyle w:val="IndexLink"/>
              </w:rPr>
              <w:t>258</w:t>
            </w:r>
          </w:hyperlink>
        </w:p>
        <w:p>
          <w:pPr>
            <w:pStyle w:val="Contents5"/>
            <w:tabs>
              <w:tab w:val="clear" w:pos="7892"/>
              <w:tab w:val="right" w:pos="9026" w:leader="dot"/>
            </w:tabs>
            <w:rPr/>
          </w:pPr>
          <w:hyperlink w:anchor="__RefHeading___Toc1660062_1468164448">
            <w:r>
              <w:rPr>
                <w:webHidden/>
                <w:rStyle w:val="IndexLink"/>
                <w:rtl w:val="true"/>
              </w:rPr>
              <w:t>ما ورد من طرق أُخری</w:t>
            </w:r>
            <w:r>
              <w:rPr>
                <w:rStyle w:val="IndexLink"/>
                <w:rtl w:val="true"/>
              </w:rPr>
              <w:tab/>
            </w:r>
            <w:r>
              <w:rPr>
                <w:rStyle w:val="IndexLink"/>
              </w:rPr>
              <w:t>258</w:t>
            </w:r>
          </w:hyperlink>
        </w:p>
        <w:p>
          <w:pPr>
            <w:pStyle w:val="Contents6"/>
            <w:tabs>
              <w:tab w:val="clear" w:pos="7609"/>
              <w:tab w:val="right" w:pos="9026" w:leader="dot"/>
            </w:tabs>
            <w:rPr/>
          </w:pPr>
          <w:hyperlink w:anchor="__RefHeading___Toc1660064_1468164448">
            <w:r>
              <w:rPr>
                <w:webHidden/>
                <w:rStyle w:val="IndexLink"/>
                <w:rtl w:val="true"/>
              </w:rPr>
              <w:t>(</w:t>
            </w:r>
            <w:r>
              <w:rPr>
                <w:rStyle w:val="IndexLink"/>
                <w:rtl w:val="true"/>
              </w:rPr>
              <w:t>الزیارة ا لثانیة</w:t>
            </w:r>
            <w:r>
              <w:rPr>
                <w:rStyle w:val="IndexLink"/>
                <w:rtl w:val="true"/>
              </w:rPr>
              <w:t>)</w:t>
              <w:tab/>
            </w:r>
            <w:r>
              <w:rPr>
                <w:rStyle w:val="IndexLink"/>
              </w:rPr>
              <w:t>258</w:t>
            </w:r>
          </w:hyperlink>
        </w:p>
        <w:p>
          <w:pPr>
            <w:pStyle w:val="Contents6"/>
            <w:tabs>
              <w:tab w:val="clear" w:pos="7609"/>
              <w:tab w:val="right" w:pos="9026" w:leader="dot"/>
            </w:tabs>
            <w:rPr/>
          </w:pPr>
          <w:hyperlink w:anchor="__RefHeading___Toc1660066_1468164448">
            <w:r>
              <w:rPr>
                <w:webHidden/>
                <w:rStyle w:val="IndexLink"/>
                <w:rtl w:val="true"/>
              </w:rPr>
              <w:t>(</w:t>
            </w:r>
            <w:r>
              <w:rPr>
                <w:rStyle w:val="IndexLink"/>
                <w:rtl w:val="true"/>
              </w:rPr>
              <w:t>الزیارة ا لثا لثة</w:t>
            </w:r>
            <w:r>
              <w:rPr>
                <w:rStyle w:val="IndexLink"/>
                <w:rtl w:val="true"/>
              </w:rPr>
              <w:t>)</w:t>
              <w:tab/>
            </w:r>
            <w:r>
              <w:rPr>
                <w:rStyle w:val="IndexLink"/>
              </w:rPr>
              <w:t>262</w:t>
            </w:r>
          </w:hyperlink>
        </w:p>
        <w:p>
          <w:pPr>
            <w:pStyle w:val="Contents6"/>
            <w:tabs>
              <w:tab w:val="clear" w:pos="7609"/>
              <w:tab w:val="right" w:pos="9026" w:leader="dot"/>
            </w:tabs>
            <w:rPr/>
          </w:pPr>
          <w:hyperlink w:anchor="__RefHeading___Toc1660068_1468164448">
            <w:r>
              <w:rPr>
                <w:webHidden/>
                <w:rStyle w:val="IndexLink"/>
                <w:rtl w:val="true"/>
              </w:rPr>
              <w:t>(</w:t>
            </w:r>
            <w:r>
              <w:rPr>
                <w:rStyle w:val="IndexLink"/>
                <w:rtl w:val="true"/>
              </w:rPr>
              <w:t>الزیارة ا لرابعة</w:t>
            </w:r>
            <w:r>
              <w:rPr>
                <w:rStyle w:val="IndexLink"/>
                <w:rtl w:val="true"/>
              </w:rPr>
              <w:t>)</w:t>
              <w:tab/>
            </w:r>
            <w:r>
              <w:rPr>
                <w:rStyle w:val="IndexLink"/>
              </w:rPr>
              <w:t>263</w:t>
            </w:r>
          </w:hyperlink>
        </w:p>
        <w:p>
          <w:pPr>
            <w:pStyle w:val="Contents6"/>
            <w:tabs>
              <w:tab w:val="clear" w:pos="7609"/>
              <w:tab w:val="right" w:pos="9026" w:leader="dot"/>
            </w:tabs>
            <w:rPr/>
          </w:pPr>
          <w:hyperlink w:anchor="__RefHeading___Toc1660070_1468164448">
            <w:r>
              <w:rPr>
                <w:webHidden/>
                <w:rStyle w:val="IndexLink"/>
                <w:rtl w:val="true"/>
              </w:rPr>
              <w:t>(</w:t>
            </w:r>
            <w:r>
              <w:rPr>
                <w:rStyle w:val="IndexLink"/>
                <w:rtl w:val="true"/>
              </w:rPr>
              <w:t>الزیارة ا لخامسة</w:t>
            </w:r>
            <w:r>
              <w:rPr>
                <w:rStyle w:val="IndexLink"/>
                <w:rtl w:val="true"/>
              </w:rPr>
              <w:t>)</w:t>
              <w:tab/>
            </w:r>
            <w:r>
              <w:rPr>
                <w:rStyle w:val="IndexLink"/>
              </w:rPr>
              <w:t>264</w:t>
            </w:r>
          </w:hyperlink>
        </w:p>
        <w:p>
          <w:pPr>
            <w:pStyle w:val="Contents6"/>
            <w:tabs>
              <w:tab w:val="clear" w:pos="7609"/>
              <w:tab w:val="right" w:pos="9026" w:leader="dot"/>
            </w:tabs>
            <w:rPr/>
          </w:pPr>
          <w:hyperlink w:anchor="__RefHeading___Toc1660072_1468164448">
            <w:r>
              <w:rPr>
                <w:webHidden/>
                <w:rStyle w:val="IndexLink"/>
                <w:rtl w:val="true"/>
              </w:rPr>
              <w:t>(</w:t>
            </w:r>
            <w:r>
              <w:rPr>
                <w:rStyle w:val="IndexLink"/>
                <w:rtl w:val="true"/>
              </w:rPr>
              <w:t>الزیارة ا لسادسة</w:t>
            </w:r>
            <w:r>
              <w:rPr>
                <w:rStyle w:val="IndexLink"/>
                <w:rtl w:val="true"/>
              </w:rPr>
              <w:t>)</w:t>
              <w:tab/>
            </w:r>
            <w:r>
              <w:rPr>
                <w:rStyle w:val="IndexLink"/>
              </w:rPr>
              <w:t>265</w:t>
            </w:r>
          </w:hyperlink>
        </w:p>
        <w:p>
          <w:pPr>
            <w:pStyle w:val="Contents4"/>
            <w:tabs>
              <w:tab w:val="clear" w:pos="8176"/>
              <w:tab w:val="right" w:pos="9026" w:leader="dot"/>
            </w:tabs>
            <w:rPr/>
          </w:pPr>
          <w:hyperlink w:anchor="__RefHeading___Toc1660074_1468164448">
            <w:r>
              <w:rPr>
                <w:webHidden/>
                <w:rStyle w:val="IndexLink"/>
                <w:rtl w:val="true"/>
              </w:rPr>
              <w:t>الزیارات الموقّتة</w:t>
            </w:r>
            <w:r>
              <w:rPr>
                <w:rStyle w:val="IndexLink"/>
                <w:rtl w:val="true"/>
              </w:rPr>
              <w:tab/>
            </w:r>
            <w:r>
              <w:rPr>
                <w:rStyle w:val="IndexLink"/>
              </w:rPr>
              <w:t>267</w:t>
            </w:r>
          </w:hyperlink>
        </w:p>
        <w:p>
          <w:pPr>
            <w:pStyle w:val="Contents5"/>
            <w:tabs>
              <w:tab w:val="clear" w:pos="7892"/>
              <w:tab w:val="right" w:pos="9026" w:leader="dot"/>
            </w:tabs>
            <w:rPr/>
          </w:pPr>
          <w:hyperlink w:anchor="__RefHeading___Toc1660076_1468164448">
            <w:r>
              <w:rPr>
                <w:webHidden/>
                <w:rStyle w:val="IndexLink"/>
                <w:rtl w:val="true"/>
              </w:rPr>
              <w:t>زیارتها علیها السلام فی الثالث من جُمادی الآخرة</w:t>
            </w:r>
            <w:r>
              <w:rPr>
                <w:rStyle w:val="IndexLink"/>
                <w:rtl w:val="true"/>
              </w:rPr>
              <w:tab/>
            </w:r>
            <w:r>
              <w:rPr>
                <w:rStyle w:val="IndexLink"/>
              </w:rPr>
              <w:t>267</w:t>
            </w:r>
          </w:hyperlink>
        </w:p>
        <w:p>
          <w:pPr>
            <w:pStyle w:val="Contents6"/>
            <w:tabs>
              <w:tab w:val="clear" w:pos="7609"/>
              <w:tab w:val="right" w:pos="9026" w:leader="dot"/>
            </w:tabs>
            <w:rPr/>
          </w:pPr>
          <w:hyperlink w:anchor="__RefHeading___Toc1660078_1468164448">
            <w:r>
              <w:rPr>
                <w:webHidden/>
                <w:rStyle w:val="IndexLink"/>
                <w:rtl w:val="true"/>
              </w:rPr>
              <w:t>ما روی عنهم علیهم السلام</w:t>
            </w:r>
            <w:r>
              <w:rPr>
                <w:rStyle w:val="IndexLink"/>
                <w:rtl w:val="true"/>
              </w:rPr>
              <w:tab/>
            </w:r>
            <w:r>
              <w:rPr>
                <w:rStyle w:val="IndexLink"/>
              </w:rPr>
              <w:t>267</w:t>
            </w:r>
          </w:hyperlink>
        </w:p>
        <w:p>
          <w:pPr>
            <w:pStyle w:val="Contents5"/>
            <w:tabs>
              <w:tab w:val="clear" w:pos="7892"/>
              <w:tab w:val="right" w:pos="9026" w:leader="dot"/>
            </w:tabs>
            <w:rPr/>
          </w:pPr>
          <w:hyperlink w:anchor="__RefHeading___Toc1660080_1468164448">
            <w:r>
              <w:rPr>
                <w:webHidden/>
                <w:rStyle w:val="IndexLink"/>
                <w:rtl w:val="true"/>
              </w:rPr>
              <w:t>زیارتها علیها السلام فی العشرین من جُمادی الآخرة</w:t>
            </w:r>
            <w:r>
              <w:rPr>
                <w:rStyle w:val="IndexLink"/>
                <w:rtl w:val="true"/>
              </w:rPr>
              <w:tab/>
            </w:r>
            <w:r>
              <w:rPr>
                <w:rStyle w:val="IndexLink"/>
              </w:rPr>
              <w:t>268</w:t>
            </w:r>
          </w:hyperlink>
        </w:p>
        <w:p>
          <w:pPr>
            <w:pStyle w:val="Contents5"/>
            <w:tabs>
              <w:tab w:val="clear" w:pos="7892"/>
              <w:tab w:val="right" w:pos="9026" w:leader="dot"/>
            </w:tabs>
            <w:rPr/>
          </w:pPr>
          <w:hyperlink w:anchor="__RefHeading___Toc1660082_1468164448">
            <w:r>
              <w:rPr>
                <w:webHidden/>
                <w:rStyle w:val="IndexLink"/>
                <w:rtl w:val="true"/>
              </w:rPr>
              <w:t>زیارتها علیها السلام فی یوم الأحد</w:t>
            </w:r>
            <w:r>
              <w:rPr>
                <w:rStyle w:val="IndexLink"/>
                <w:rtl w:val="true"/>
              </w:rPr>
              <w:tab/>
            </w:r>
            <w:r>
              <w:rPr>
                <w:rStyle w:val="IndexLink"/>
              </w:rPr>
              <w:t>273</w:t>
            </w:r>
          </w:hyperlink>
        </w:p>
        <w:p>
          <w:pPr>
            <w:pStyle w:val="Contents6"/>
            <w:tabs>
              <w:tab w:val="clear" w:pos="7609"/>
              <w:tab w:val="right" w:pos="9026" w:leader="dot"/>
            </w:tabs>
            <w:rPr/>
          </w:pPr>
          <w:hyperlink w:anchor="__RefHeading___Toc1660084_1468164448">
            <w:r>
              <w:rPr>
                <w:webHidden/>
                <w:rStyle w:val="IndexLink"/>
                <w:rtl w:val="true"/>
              </w:rPr>
              <w:t>(</w:t>
            </w:r>
            <w:r>
              <w:rPr>
                <w:rStyle w:val="IndexLink"/>
                <w:rtl w:val="true"/>
              </w:rPr>
              <w:t>ا لزیارة ا لأُولی</w:t>
            </w:r>
            <w:r>
              <w:rPr>
                <w:rStyle w:val="IndexLink"/>
                <w:rtl w:val="true"/>
              </w:rPr>
              <w:t>)</w:t>
              <w:tab/>
            </w:r>
            <w:r>
              <w:rPr>
                <w:rStyle w:val="IndexLink"/>
              </w:rPr>
              <w:t>273</w:t>
            </w:r>
          </w:hyperlink>
        </w:p>
        <w:p>
          <w:pPr>
            <w:pStyle w:val="Contents6"/>
            <w:tabs>
              <w:tab w:val="clear" w:pos="7609"/>
              <w:tab w:val="right" w:pos="9026" w:leader="dot"/>
            </w:tabs>
            <w:rPr/>
          </w:pPr>
          <w:hyperlink w:anchor="__RefHeading___Toc1660086_1468164448">
            <w:r>
              <w:rPr>
                <w:webHidden/>
                <w:rStyle w:val="IndexLink"/>
                <w:rtl w:val="true"/>
              </w:rPr>
              <w:t>(</w:t>
            </w:r>
            <w:r>
              <w:rPr>
                <w:rStyle w:val="IndexLink"/>
                <w:rtl w:val="true"/>
              </w:rPr>
              <w:t>ا لزیارة ا لثانیة</w:t>
            </w:r>
            <w:r>
              <w:rPr>
                <w:rStyle w:val="IndexLink"/>
                <w:rtl w:val="true"/>
              </w:rPr>
              <w:t>)</w:t>
              <w:tab/>
            </w:r>
            <w:r>
              <w:rPr>
                <w:rStyle w:val="IndexLink"/>
              </w:rPr>
              <w:t>273</w:t>
            </w:r>
          </w:hyperlink>
        </w:p>
        <w:p>
          <w:pPr>
            <w:pStyle w:val="Contents4"/>
            <w:tabs>
              <w:tab w:val="clear" w:pos="8176"/>
              <w:tab w:val="right" w:pos="9026" w:leader="dot"/>
            </w:tabs>
            <w:rPr/>
          </w:pPr>
          <w:hyperlink w:anchor="__RefHeading___Toc1660088_1468164448">
            <w:r>
              <w:rPr>
                <w:webHidden/>
                <w:rStyle w:val="IndexLink"/>
                <w:rtl w:val="true"/>
              </w:rPr>
              <w:t>کیفیّة الصّلاة علیها علیها السلام</w:t>
            </w:r>
            <w:r>
              <w:rPr>
                <w:rStyle w:val="IndexLink"/>
                <w:rtl w:val="true"/>
              </w:rPr>
              <w:tab/>
            </w:r>
            <w:r>
              <w:rPr>
                <w:rStyle w:val="IndexLink"/>
              </w:rPr>
              <w:t>275</w:t>
            </w:r>
          </w:hyperlink>
        </w:p>
        <w:p>
          <w:pPr>
            <w:pStyle w:val="Contents5"/>
            <w:tabs>
              <w:tab w:val="clear" w:pos="7892"/>
              <w:tab w:val="right" w:pos="9026" w:leader="dot"/>
            </w:tabs>
            <w:rPr/>
          </w:pPr>
          <w:hyperlink w:anchor="__RefHeading___Toc1660090_1468164448">
            <w:r>
              <w:rPr>
                <w:webHidden/>
                <w:rStyle w:val="IndexLink"/>
                <w:rtl w:val="true"/>
              </w:rPr>
              <w:t>ما روی عن العسکریّ علیه السلام</w:t>
            </w:r>
            <w:r>
              <w:rPr>
                <w:rStyle w:val="IndexLink"/>
                <w:rtl w:val="true"/>
              </w:rPr>
              <w:tab/>
            </w:r>
            <w:r>
              <w:rPr>
                <w:rStyle w:val="IndexLink"/>
              </w:rPr>
              <w:t>275</w:t>
            </w:r>
          </w:hyperlink>
        </w:p>
        <w:p>
          <w:pPr>
            <w:pStyle w:val="Contents6"/>
            <w:tabs>
              <w:tab w:val="clear" w:pos="7609"/>
              <w:tab w:val="right" w:pos="9026" w:leader="dot"/>
            </w:tabs>
            <w:rPr/>
          </w:pPr>
          <w:hyperlink w:anchor="__RefHeading___Toc1660092_1468164448">
            <w:r>
              <w:rPr>
                <w:webHidden/>
                <w:rStyle w:val="IndexLink"/>
                <w:rtl w:val="true"/>
              </w:rPr>
              <w:t>(</w:t>
            </w:r>
            <w:r>
              <w:rPr>
                <w:rStyle w:val="IndexLink"/>
                <w:rtl w:val="true"/>
              </w:rPr>
              <w:t>الصلاة ا لأُولیٰ</w:t>
            </w:r>
            <w:r>
              <w:rPr>
                <w:rStyle w:val="IndexLink"/>
                <w:rtl w:val="true"/>
              </w:rPr>
              <w:t>)</w:t>
              <w:tab/>
            </w:r>
            <w:r>
              <w:rPr>
                <w:rStyle w:val="IndexLink"/>
              </w:rPr>
              <w:t>275</w:t>
            </w:r>
          </w:hyperlink>
        </w:p>
        <w:p>
          <w:pPr>
            <w:pStyle w:val="Contents5"/>
            <w:tabs>
              <w:tab w:val="clear" w:pos="7892"/>
              <w:tab w:val="right" w:pos="9026" w:leader="dot"/>
            </w:tabs>
            <w:rPr/>
          </w:pPr>
          <w:hyperlink w:anchor="__RefHeading___Toc1660094_1468164448">
            <w:r>
              <w:rPr>
                <w:webHidden/>
                <w:rStyle w:val="IndexLink"/>
                <w:rtl w:val="true"/>
              </w:rPr>
              <w:t>ما ورد من طرق أُخری</w:t>
            </w:r>
            <w:r>
              <w:rPr>
                <w:rStyle w:val="IndexLink"/>
                <w:rtl w:val="true"/>
              </w:rPr>
              <w:tab/>
            </w:r>
            <w:r>
              <w:rPr>
                <w:rStyle w:val="IndexLink"/>
              </w:rPr>
              <w:t>276</w:t>
            </w:r>
          </w:hyperlink>
        </w:p>
        <w:p>
          <w:pPr>
            <w:pStyle w:val="Contents6"/>
            <w:tabs>
              <w:tab w:val="clear" w:pos="7609"/>
              <w:tab w:val="right" w:pos="9026" w:leader="dot"/>
            </w:tabs>
            <w:rPr/>
          </w:pPr>
          <w:hyperlink w:anchor="__RefHeading___Toc1660096_1468164448">
            <w:r>
              <w:rPr>
                <w:webHidden/>
                <w:rStyle w:val="IndexLink"/>
                <w:rtl w:val="true"/>
              </w:rPr>
              <w:t>(</w:t>
            </w:r>
            <w:r>
              <w:rPr>
                <w:rStyle w:val="IndexLink"/>
                <w:rtl w:val="true"/>
              </w:rPr>
              <w:t>الصلاة ا لثانیة</w:t>
            </w:r>
            <w:r>
              <w:rPr>
                <w:rStyle w:val="IndexLink"/>
                <w:rtl w:val="true"/>
              </w:rPr>
              <w:t>)</w:t>
              <w:tab/>
            </w:r>
            <w:r>
              <w:rPr>
                <w:rStyle w:val="IndexLink"/>
              </w:rPr>
              <w:t>276</w:t>
            </w:r>
          </w:hyperlink>
        </w:p>
        <w:p>
          <w:pPr>
            <w:pStyle w:val="Contents3"/>
            <w:tabs>
              <w:tab w:val="clear" w:pos="8459"/>
              <w:tab w:val="right" w:pos="9026" w:leader="dot"/>
            </w:tabs>
            <w:rPr/>
          </w:pPr>
          <w:hyperlink w:anchor="__RefHeading___Toc1660098_1468164448">
            <w:r>
              <w:rPr>
                <w:webHidden/>
                <w:rStyle w:val="IndexLink"/>
                <w:rtl w:val="true"/>
              </w:rPr>
              <w:t>زیارات أئمّة البقیع علیهم السلام</w:t>
            </w:r>
            <w:r>
              <w:rPr>
                <w:rStyle w:val="IndexLink"/>
                <w:rtl w:val="true"/>
              </w:rPr>
              <w:tab/>
            </w:r>
            <w:r>
              <w:rPr>
                <w:rStyle w:val="IndexLink"/>
              </w:rPr>
              <w:t>277</w:t>
            </w:r>
          </w:hyperlink>
        </w:p>
        <w:p>
          <w:pPr>
            <w:pStyle w:val="Contents4"/>
            <w:tabs>
              <w:tab w:val="clear" w:pos="8176"/>
              <w:tab w:val="right" w:pos="9026" w:leader="dot"/>
            </w:tabs>
            <w:rPr/>
          </w:pPr>
          <w:hyperlink w:anchor="__RefHeading___Toc1660100_1468164448">
            <w:r>
              <w:rPr>
                <w:webHidden/>
                <w:rStyle w:val="IndexLink"/>
                <w:rtl w:val="true"/>
              </w:rPr>
              <w:t>اشارة</w:t>
            </w:r>
            <w:r>
              <w:rPr>
                <w:rStyle w:val="IndexLink"/>
                <w:rtl w:val="true"/>
              </w:rPr>
              <w:tab/>
            </w:r>
            <w:r>
              <w:rPr>
                <w:rStyle w:val="IndexLink"/>
              </w:rPr>
              <w:t>277</w:t>
            </w:r>
          </w:hyperlink>
        </w:p>
        <w:p>
          <w:pPr>
            <w:pStyle w:val="Contents4"/>
            <w:tabs>
              <w:tab w:val="clear" w:pos="8176"/>
              <w:tab w:val="right" w:pos="9026" w:leader="dot"/>
            </w:tabs>
            <w:rPr/>
          </w:pPr>
          <w:hyperlink w:anchor="__RefHeading___Toc1660102_1468164448">
            <w:r>
              <w:rPr>
                <w:webHidden/>
                <w:rStyle w:val="IndexLink"/>
                <w:rtl w:val="true"/>
              </w:rPr>
              <w:t>فضل زیارتهم علیهم السلام</w:t>
            </w:r>
            <w:r>
              <w:rPr>
                <w:rStyle w:val="IndexLink"/>
                <w:rtl w:val="true"/>
              </w:rPr>
              <w:tab/>
            </w:r>
            <w:r>
              <w:rPr>
                <w:rStyle w:val="IndexLink"/>
              </w:rPr>
              <w:t>279</w:t>
            </w:r>
          </w:hyperlink>
        </w:p>
        <w:p>
          <w:pPr>
            <w:pStyle w:val="Contents5"/>
            <w:tabs>
              <w:tab w:val="clear" w:pos="7892"/>
              <w:tab w:val="right" w:pos="9026" w:leader="dot"/>
            </w:tabs>
            <w:rPr/>
          </w:pPr>
          <w:hyperlink w:anchor="__RefHeading___Toc1660104_1468164448">
            <w:r>
              <w:rPr>
                <w:webHidden/>
                <w:rStyle w:val="IndexLink"/>
                <w:rtl w:val="true"/>
              </w:rPr>
              <w:t>ما روی عن أمیرالمؤمنین علیه السلام</w:t>
            </w:r>
            <w:r>
              <w:rPr>
                <w:rStyle w:val="IndexLink"/>
                <w:rtl w:val="true"/>
              </w:rPr>
              <w:tab/>
            </w:r>
            <w:r>
              <w:rPr>
                <w:rStyle w:val="IndexLink"/>
              </w:rPr>
              <w:t>279</w:t>
            </w:r>
          </w:hyperlink>
        </w:p>
        <w:p>
          <w:pPr>
            <w:pStyle w:val="Contents5"/>
            <w:tabs>
              <w:tab w:val="clear" w:pos="7892"/>
              <w:tab w:val="right" w:pos="9026" w:leader="dot"/>
            </w:tabs>
            <w:rPr/>
          </w:pPr>
          <w:hyperlink w:anchor="__RefHeading___Toc1660106_1468164448">
            <w:r>
              <w:rPr>
                <w:webHidden/>
                <w:rStyle w:val="IndexLink"/>
                <w:rtl w:val="true"/>
              </w:rPr>
              <w:t>ما روی عن الباقر علیه السلام</w:t>
            </w:r>
            <w:r>
              <w:rPr>
                <w:rStyle w:val="IndexLink"/>
                <w:rtl w:val="true"/>
              </w:rPr>
              <w:tab/>
            </w:r>
            <w:r>
              <w:rPr>
                <w:rStyle w:val="IndexLink"/>
              </w:rPr>
              <w:t>279</w:t>
            </w:r>
          </w:hyperlink>
        </w:p>
        <w:p>
          <w:pPr>
            <w:pStyle w:val="Contents5"/>
            <w:tabs>
              <w:tab w:val="clear" w:pos="7892"/>
              <w:tab w:val="right" w:pos="9026" w:leader="dot"/>
            </w:tabs>
            <w:rPr/>
          </w:pPr>
          <w:hyperlink w:anchor="__RefHeading___Toc1660108_1468164448">
            <w:r>
              <w:rPr>
                <w:webHidden/>
                <w:rStyle w:val="IndexLink"/>
                <w:rtl w:val="true"/>
              </w:rPr>
              <w:t>ما روی عن الصّادق علیه السلام</w:t>
            </w:r>
            <w:r>
              <w:rPr>
                <w:rStyle w:val="IndexLink"/>
                <w:rtl w:val="true"/>
              </w:rPr>
              <w:tab/>
            </w:r>
            <w:r>
              <w:rPr>
                <w:rStyle w:val="IndexLink"/>
              </w:rPr>
              <w:t>280</w:t>
            </w:r>
          </w:hyperlink>
        </w:p>
        <w:p>
          <w:pPr>
            <w:pStyle w:val="Contents4"/>
            <w:tabs>
              <w:tab w:val="clear" w:pos="8176"/>
              <w:tab w:val="right" w:pos="9026" w:leader="dot"/>
            </w:tabs>
            <w:rPr/>
          </w:pPr>
          <w:hyperlink w:anchor="__RefHeading___Toc1660110_1468164448">
            <w:r>
              <w:rPr>
                <w:webHidden/>
                <w:rStyle w:val="IndexLink"/>
                <w:rtl w:val="true"/>
              </w:rPr>
              <w:t>الإمام ا لحسن المجتبیٰ علیه السلام</w:t>
            </w:r>
            <w:r>
              <w:rPr>
                <w:rStyle w:val="IndexLink"/>
                <w:rtl w:val="true"/>
              </w:rPr>
              <w:tab/>
            </w:r>
            <w:r>
              <w:rPr>
                <w:rStyle w:val="IndexLink"/>
              </w:rPr>
              <w:t>281</w:t>
            </w:r>
          </w:hyperlink>
        </w:p>
        <w:p>
          <w:pPr>
            <w:pStyle w:val="Contents5"/>
            <w:tabs>
              <w:tab w:val="clear" w:pos="7892"/>
              <w:tab w:val="right" w:pos="9026" w:leader="dot"/>
            </w:tabs>
            <w:rPr/>
          </w:pPr>
          <w:hyperlink w:anchor="__RefHeading___Toc1660112_1468164448">
            <w:r>
              <w:rPr>
                <w:webHidden/>
                <w:rStyle w:val="IndexLink"/>
                <w:rtl w:val="true"/>
              </w:rPr>
              <w:t>اشارة</w:t>
            </w:r>
            <w:r>
              <w:rPr>
                <w:rStyle w:val="IndexLink"/>
                <w:rtl w:val="true"/>
              </w:rPr>
              <w:tab/>
            </w:r>
            <w:r>
              <w:rPr>
                <w:rStyle w:val="IndexLink"/>
              </w:rPr>
              <w:t>281</w:t>
            </w:r>
          </w:hyperlink>
        </w:p>
        <w:p>
          <w:pPr>
            <w:pStyle w:val="Contents5"/>
            <w:tabs>
              <w:tab w:val="clear" w:pos="7892"/>
              <w:tab w:val="right" w:pos="9026" w:leader="dot"/>
            </w:tabs>
            <w:rPr/>
          </w:pPr>
          <w:hyperlink w:anchor="__RefHeading___Toc1660114_1468164448">
            <w:r>
              <w:rPr>
                <w:webHidden/>
                <w:rStyle w:val="IndexLink"/>
                <w:rtl w:val="true"/>
              </w:rPr>
              <w:t>ما روی عن رسول اللّٰه صلی الله علیه و آله</w:t>
            </w:r>
            <w:r>
              <w:rPr>
                <w:rStyle w:val="IndexLink"/>
                <w:rtl w:val="true"/>
              </w:rPr>
              <w:tab/>
            </w:r>
            <w:r>
              <w:rPr>
                <w:rStyle w:val="IndexLink"/>
              </w:rPr>
              <w:t>281</w:t>
            </w:r>
          </w:hyperlink>
        </w:p>
        <w:p>
          <w:pPr>
            <w:pStyle w:val="Contents5"/>
            <w:tabs>
              <w:tab w:val="clear" w:pos="7892"/>
              <w:tab w:val="right" w:pos="9026" w:leader="dot"/>
            </w:tabs>
            <w:rPr/>
          </w:pPr>
          <w:hyperlink w:anchor="__RefHeading___Toc1660116_1468164448">
            <w:r>
              <w:rPr>
                <w:webHidden/>
                <w:rStyle w:val="IndexLink"/>
                <w:rtl w:val="true"/>
              </w:rPr>
              <w:t>ما روی عن الباقر علیه السلام</w:t>
            </w:r>
            <w:r>
              <w:rPr>
                <w:rStyle w:val="IndexLink"/>
                <w:rtl w:val="true"/>
              </w:rPr>
              <w:tab/>
            </w:r>
            <w:r>
              <w:rPr>
                <w:rStyle w:val="IndexLink"/>
              </w:rPr>
              <w:t>283</w:t>
            </w:r>
          </w:hyperlink>
        </w:p>
        <w:p>
          <w:pPr>
            <w:pStyle w:val="Contents5"/>
            <w:tabs>
              <w:tab w:val="clear" w:pos="7892"/>
              <w:tab w:val="right" w:pos="9026" w:leader="dot"/>
            </w:tabs>
            <w:rPr/>
          </w:pPr>
          <w:hyperlink w:anchor="__RefHeading___Toc1660118_1468164448">
            <w:r>
              <w:rPr>
                <w:webHidden/>
                <w:rStyle w:val="IndexLink"/>
                <w:rtl w:val="true"/>
              </w:rPr>
              <w:t>ما روی عن الصادق علیه السلام</w:t>
            </w:r>
            <w:r>
              <w:rPr>
                <w:rStyle w:val="IndexLink"/>
                <w:rtl w:val="true"/>
              </w:rPr>
              <w:tab/>
            </w:r>
            <w:r>
              <w:rPr>
                <w:rStyle w:val="IndexLink"/>
              </w:rPr>
              <w:t>284</w:t>
            </w:r>
          </w:hyperlink>
        </w:p>
        <w:p>
          <w:pPr>
            <w:pStyle w:val="Contents5"/>
            <w:tabs>
              <w:tab w:val="clear" w:pos="7892"/>
              <w:tab w:val="right" w:pos="9026" w:leader="dot"/>
            </w:tabs>
            <w:rPr/>
          </w:pPr>
          <w:hyperlink w:anchor="__RefHeading___Toc1660120_1468164448">
            <w:r>
              <w:rPr>
                <w:webHidden/>
                <w:rStyle w:val="IndexLink"/>
                <w:rtl w:val="true"/>
              </w:rPr>
              <w:t>ما ورد من طرق أُخری</w:t>
            </w:r>
            <w:r>
              <w:rPr>
                <w:rStyle w:val="IndexLink"/>
                <w:rtl w:val="true"/>
              </w:rPr>
              <w:tab/>
            </w:r>
            <w:r>
              <w:rPr>
                <w:rStyle w:val="IndexLink"/>
              </w:rPr>
              <w:t>284</w:t>
            </w:r>
          </w:hyperlink>
        </w:p>
        <w:p>
          <w:pPr>
            <w:pStyle w:val="Contents4"/>
            <w:tabs>
              <w:tab w:val="clear" w:pos="8176"/>
              <w:tab w:val="right" w:pos="9026" w:leader="dot"/>
            </w:tabs>
            <w:rPr/>
          </w:pPr>
          <w:hyperlink w:anchor="__RefHeading___Toc1660122_1468164448">
            <w:r>
              <w:rPr>
                <w:webHidden/>
                <w:rStyle w:val="IndexLink"/>
                <w:rtl w:val="true"/>
              </w:rPr>
              <w:t>کیفیّة زیارته علیه السلام</w:t>
            </w:r>
            <w:r>
              <w:rPr>
                <w:rStyle w:val="IndexLink"/>
                <w:rtl w:val="true"/>
              </w:rPr>
              <w:tab/>
            </w:r>
            <w:r>
              <w:rPr>
                <w:rStyle w:val="IndexLink"/>
              </w:rPr>
              <w:t>286</w:t>
            </w:r>
          </w:hyperlink>
        </w:p>
        <w:p>
          <w:pPr>
            <w:pStyle w:val="Contents5"/>
            <w:tabs>
              <w:tab w:val="clear" w:pos="7892"/>
              <w:tab w:val="right" w:pos="9026" w:leader="dot"/>
            </w:tabs>
            <w:rPr/>
          </w:pPr>
          <w:hyperlink w:anchor="__RefHeading___Toc1660124_1468164448">
            <w:r>
              <w:rPr>
                <w:webHidden/>
                <w:rStyle w:val="IndexLink"/>
                <w:rtl w:val="true"/>
              </w:rPr>
              <w:t>(</w:t>
            </w:r>
            <w:r>
              <w:rPr>
                <w:rStyle w:val="IndexLink"/>
                <w:rtl w:val="true"/>
              </w:rPr>
              <w:t>الزیارة الأُولی</w:t>
            </w:r>
            <w:r>
              <w:rPr>
                <w:rStyle w:val="IndexLink"/>
                <w:rtl w:val="true"/>
              </w:rPr>
              <w:t>)</w:t>
              <w:tab/>
            </w:r>
            <w:r>
              <w:rPr>
                <w:rStyle w:val="IndexLink"/>
              </w:rPr>
              <w:t>286</w:t>
            </w:r>
          </w:hyperlink>
        </w:p>
        <w:p>
          <w:pPr>
            <w:pStyle w:val="Contents5"/>
            <w:tabs>
              <w:tab w:val="clear" w:pos="7892"/>
              <w:tab w:val="right" w:pos="9026" w:leader="dot"/>
            </w:tabs>
            <w:rPr/>
          </w:pPr>
          <w:hyperlink w:anchor="__RefHeading___Toc1660126_1468164448">
            <w:r>
              <w:rPr>
                <w:webHidden/>
                <w:rStyle w:val="IndexLink"/>
                <w:rtl w:val="true"/>
              </w:rPr>
              <w:t>(</w:t>
            </w:r>
            <w:r>
              <w:rPr>
                <w:rStyle w:val="IndexLink"/>
                <w:rtl w:val="true"/>
              </w:rPr>
              <w:t>الزیارة ا لثانیة</w:t>
            </w:r>
            <w:r>
              <w:rPr>
                <w:rStyle w:val="IndexLink"/>
                <w:rtl w:val="true"/>
              </w:rPr>
              <w:t>)</w:t>
              <w:tab/>
            </w:r>
            <w:r>
              <w:rPr>
                <w:rStyle w:val="IndexLink"/>
              </w:rPr>
              <w:t>287</w:t>
            </w:r>
          </w:hyperlink>
        </w:p>
        <w:p>
          <w:pPr>
            <w:pStyle w:val="Contents6"/>
            <w:tabs>
              <w:tab w:val="clear" w:pos="7609"/>
              <w:tab w:val="right" w:pos="9026" w:leader="dot"/>
            </w:tabs>
            <w:rPr/>
          </w:pPr>
          <w:hyperlink w:anchor="__RefHeading___Toc1660128_1468164448">
            <w:r>
              <w:rPr>
                <w:webHidden/>
                <w:rStyle w:val="IndexLink"/>
                <w:rtl w:val="true"/>
              </w:rPr>
              <w:t>اشارة</w:t>
            </w:r>
            <w:r>
              <w:rPr>
                <w:rStyle w:val="IndexLink"/>
                <w:rtl w:val="true"/>
              </w:rPr>
              <w:tab/>
            </w:r>
            <w:r>
              <w:rPr>
                <w:rStyle w:val="IndexLink"/>
              </w:rPr>
              <w:t>287</w:t>
            </w:r>
          </w:hyperlink>
        </w:p>
        <w:p>
          <w:pPr>
            <w:pStyle w:val="Contents6"/>
            <w:tabs>
              <w:tab w:val="clear" w:pos="7609"/>
              <w:tab w:val="right" w:pos="9026" w:leader="dot"/>
            </w:tabs>
            <w:rPr/>
          </w:pPr>
          <w:hyperlink w:anchor="__RefHeading___Toc1660130_1468164448">
            <w:r>
              <w:rPr>
                <w:webHidden/>
                <w:rStyle w:val="IndexLink"/>
                <w:rtl w:val="true"/>
              </w:rPr>
              <w:t>زیارته علیه السلام یوم الاثنین</w:t>
            </w:r>
            <w:r>
              <w:rPr>
                <w:rStyle w:val="IndexLink"/>
                <w:rtl w:val="true"/>
              </w:rPr>
              <w:tab/>
            </w:r>
            <w:r>
              <w:rPr>
                <w:rStyle w:val="IndexLink"/>
              </w:rPr>
              <w:t>288</w:t>
            </w:r>
          </w:hyperlink>
        </w:p>
        <w:p>
          <w:pPr>
            <w:pStyle w:val="Contents5"/>
            <w:tabs>
              <w:tab w:val="clear" w:pos="7892"/>
              <w:tab w:val="right" w:pos="9026" w:leader="dot"/>
            </w:tabs>
            <w:rPr/>
          </w:pPr>
          <w:hyperlink w:anchor="__RefHeading___Toc1660132_1468164448">
            <w:r>
              <w:rPr>
                <w:webHidden/>
                <w:rStyle w:val="IndexLink"/>
                <w:rtl w:val="true"/>
              </w:rPr>
              <w:t>(</w:t>
            </w:r>
            <w:r>
              <w:rPr>
                <w:rStyle w:val="IndexLink"/>
                <w:rtl w:val="true"/>
              </w:rPr>
              <w:t>الزیارة ا لثالثة</w:t>
            </w:r>
            <w:r>
              <w:rPr>
                <w:rStyle w:val="IndexLink"/>
                <w:rtl w:val="true"/>
              </w:rPr>
              <w:t>)</w:t>
              <w:tab/>
            </w:r>
            <w:r>
              <w:rPr>
                <w:rStyle w:val="IndexLink"/>
              </w:rPr>
              <w:t>288</w:t>
            </w:r>
          </w:hyperlink>
        </w:p>
        <w:p>
          <w:pPr>
            <w:pStyle w:val="Contents4"/>
            <w:tabs>
              <w:tab w:val="clear" w:pos="8176"/>
              <w:tab w:val="right" w:pos="9026" w:leader="dot"/>
            </w:tabs>
            <w:rPr/>
          </w:pPr>
          <w:hyperlink w:anchor="__RefHeading___Toc1660134_1468164448">
            <w:r>
              <w:rPr>
                <w:webHidden/>
                <w:rStyle w:val="IndexLink"/>
                <w:rtl w:val="true"/>
              </w:rPr>
              <w:t>کیفیّة الصلاة علیه علیه السلام</w:t>
            </w:r>
            <w:r>
              <w:rPr>
                <w:rStyle w:val="IndexLink"/>
                <w:rtl w:val="true"/>
              </w:rPr>
              <w:tab/>
            </w:r>
            <w:r>
              <w:rPr>
                <w:rStyle w:val="IndexLink"/>
              </w:rPr>
              <w:t>290</w:t>
            </w:r>
          </w:hyperlink>
        </w:p>
        <w:p>
          <w:pPr>
            <w:pStyle w:val="Contents5"/>
            <w:tabs>
              <w:tab w:val="clear" w:pos="7892"/>
              <w:tab w:val="right" w:pos="9026" w:leader="dot"/>
            </w:tabs>
            <w:rPr/>
          </w:pPr>
          <w:hyperlink w:anchor="__RefHeading___Toc1660136_1468164448">
            <w:r>
              <w:rPr>
                <w:webHidden/>
                <w:rStyle w:val="IndexLink"/>
                <w:rtl w:val="true"/>
              </w:rPr>
              <w:t>ما روی عن العسکری علیه السلام</w:t>
            </w:r>
            <w:r>
              <w:rPr>
                <w:rStyle w:val="IndexLink"/>
                <w:rtl w:val="true"/>
              </w:rPr>
              <w:tab/>
            </w:r>
            <w:r>
              <w:rPr>
                <w:rStyle w:val="IndexLink"/>
              </w:rPr>
              <w:t>290</w:t>
            </w:r>
          </w:hyperlink>
        </w:p>
        <w:p>
          <w:pPr>
            <w:pStyle w:val="Contents6"/>
            <w:tabs>
              <w:tab w:val="clear" w:pos="7609"/>
              <w:tab w:val="right" w:pos="9026" w:leader="dot"/>
            </w:tabs>
            <w:rPr/>
          </w:pPr>
          <w:hyperlink w:anchor="__RefHeading___Toc1660138_1468164448">
            <w:r>
              <w:rPr>
                <w:webHidden/>
                <w:rStyle w:val="IndexLink"/>
                <w:rtl w:val="true"/>
              </w:rPr>
              <w:t>(</w:t>
            </w:r>
            <w:r>
              <w:rPr>
                <w:rStyle w:val="IndexLink"/>
                <w:rtl w:val="true"/>
              </w:rPr>
              <w:t>الأُولیٰ</w:t>
            </w:r>
            <w:r>
              <w:rPr>
                <w:rStyle w:val="IndexLink"/>
                <w:rtl w:val="true"/>
              </w:rPr>
              <w:t>)</w:t>
              <w:tab/>
            </w:r>
            <w:r>
              <w:rPr>
                <w:rStyle w:val="IndexLink"/>
              </w:rPr>
              <w:t>290</w:t>
            </w:r>
          </w:hyperlink>
        </w:p>
        <w:p>
          <w:pPr>
            <w:pStyle w:val="Contents5"/>
            <w:tabs>
              <w:tab w:val="clear" w:pos="7892"/>
              <w:tab w:val="right" w:pos="9026" w:leader="dot"/>
            </w:tabs>
            <w:rPr/>
          </w:pPr>
          <w:hyperlink w:anchor="__RefHeading___Toc1660140_1468164448">
            <w:r>
              <w:rPr>
                <w:webHidden/>
                <w:rStyle w:val="IndexLink"/>
                <w:rtl w:val="true"/>
              </w:rPr>
              <w:t>ما ورد من طرق أُخری</w:t>
            </w:r>
            <w:r>
              <w:rPr>
                <w:rStyle w:val="IndexLink"/>
                <w:rtl w:val="true"/>
              </w:rPr>
              <w:tab/>
            </w:r>
            <w:r>
              <w:rPr>
                <w:rStyle w:val="IndexLink"/>
              </w:rPr>
              <w:t>291</w:t>
            </w:r>
          </w:hyperlink>
        </w:p>
        <w:p>
          <w:pPr>
            <w:pStyle w:val="Contents6"/>
            <w:tabs>
              <w:tab w:val="clear" w:pos="7609"/>
              <w:tab w:val="right" w:pos="9026" w:leader="dot"/>
            </w:tabs>
            <w:rPr/>
          </w:pPr>
          <w:hyperlink w:anchor="__RefHeading___Toc1660142_1468164448">
            <w:r>
              <w:rPr>
                <w:webHidden/>
                <w:rStyle w:val="IndexLink"/>
                <w:rtl w:val="true"/>
              </w:rPr>
              <w:t>(</w:t>
            </w:r>
            <w:r>
              <w:rPr>
                <w:rStyle w:val="IndexLink"/>
                <w:rtl w:val="true"/>
              </w:rPr>
              <w:t>الثانیة</w:t>
            </w:r>
            <w:r>
              <w:rPr>
                <w:rStyle w:val="IndexLink"/>
                <w:rtl w:val="true"/>
              </w:rPr>
              <w:t>)</w:t>
              <w:tab/>
            </w:r>
            <w:r>
              <w:rPr>
                <w:rStyle w:val="IndexLink"/>
              </w:rPr>
              <w:t>291</w:t>
            </w:r>
          </w:hyperlink>
        </w:p>
        <w:p>
          <w:pPr>
            <w:pStyle w:val="Contents4"/>
            <w:tabs>
              <w:tab w:val="clear" w:pos="8176"/>
              <w:tab w:val="right" w:pos="9026" w:leader="dot"/>
            </w:tabs>
            <w:rPr/>
          </w:pPr>
          <w:hyperlink w:anchor="__RefHeading___Toc1660144_1468164448">
            <w:r>
              <w:rPr>
                <w:webHidden/>
                <w:rStyle w:val="IndexLink"/>
                <w:rtl w:val="true"/>
              </w:rPr>
              <w:t>الإمام علیّ بن الحسین علیهما السلام</w:t>
            </w:r>
            <w:r>
              <w:rPr>
                <w:rStyle w:val="IndexLink"/>
                <w:rtl w:val="true"/>
              </w:rPr>
              <w:tab/>
            </w:r>
            <w:r>
              <w:rPr>
                <w:rStyle w:val="IndexLink"/>
              </w:rPr>
              <w:t>293</w:t>
            </w:r>
          </w:hyperlink>
        </w:p>
        <w:p>
          <w:pPr>
            <w:pStyle w:val="Contents5"/>
            <w:tabs>
              <w:tab w:val="clear" w:pos="7892"/>
              <w:tab w:val="right" w:pos="9026" w:leader="dot"/>
            </w:tabs>
            <w:rPr/>
          </w:pPr>
          <w:hyperlink w:anchor="__RefHeading___Toc1660146_1468164448">
            <w:r>
              <w:rPr>
                <w:webHidden/>
                <w:rStyle w:val="IndexLink"/>
                <w:rtl w:val="true"/>
              </w:rPr>
              <w:t>فضل زیارته علیه السلام وما یناسبها</w:t>
            </w:r>
            <w:r>
              <w:rPr>
                <w:rStyle w:val="IndexLink"/>
                <w:rtl w:val="true"/>
              </w:rPr>
              <w:tab/>
            </w:r>
            <w:r>
              <w:rPr>
                <w:rStyle w:val="IndexLink"/>
              </w:rPr>
              <w:t>293</w:t>
            </w:r>
          </w:hyperlink>
        </w:p>
        <w:p>
          <w:pPr>
            <w:pStyle w:val="Contents6"/>
            <w:tabs>
              <w:tab w:val="clear" w:pos="7609"/>
              <w:tab w:val="right" w:pos="9026" w:leader="dot"/>
            </w:tabs>
            <w:rPr/>
          </w:pPr>
          <w:hyperlink w:anchor="__RefHeading___Toc1660148_1468164448">
            <w:r>
              <w:rPr>
                <w:webHidden/>
                <w:rStyle w:val="IndexLink"/>
                <w:rtl w:val="true"/>
              </w:rPr>
              <w:t>ما روی عن رسول اللّٰه صلی الله علیه و آله</w:t>
            </w:r>
            <w:r>
              <w:rPr>
                <w:rStyle w:val="IndexLink"/>
                <w:rtl w:val="true"/>
              </w:rPr>
              <w:tab/>
            </w:r>
            <w:r>
              <w:rPr>
                <w:rStyle w:val="IndexLink"/>
              </w:rPr>
              <w:t>293</w:t>
            </w:r>
          </w:hyperlink>
        </w:p>
        <w:p>
          <w:pPr>
            <w:pStyle w:val="Contents6"/>
            <w:tabs>
              <w:tab w:val="clear" w:pos="7609"/>
              <w:tab w:val="right" w:pos="9026" w:leader="dot"/>
            </w:tabs>
            <w:rPr/>
          </w:pPr>
          <w:hyperlink w:anchor="__RefHeading___Toc1660150_1468164448">
            <w:r>
              <w:rPr>
                <w:webHidden/>
                <w:rStyle w:val="IndexLink"/>
                <w:rtl w:val="true"/>
              </w:rPr>
              <w:t>ما ورد من طرق أُخری</w:t>
            </w:r>
            <w:r>
              <w:rPr>
                <w:rStyle w:val="IndexLink"/>
                <w:rtl w:val="true"/>
              </w:rPr>
              <w:tab/>
            </w:r>
            <w:r>
              <w:rPr>
                <w:rStyle w:val="IndexLink"/>
              </w:rPr>
              <w:t>293</w:t>
            </w:r>
          </w:hyperlink>
        </w:p>
        <w:p>
          <w:pPr>
            <w:pStyle w:val="Contents5"/>
            <w:tabs>
              <w:tab w:val="clear" w:pos="7892"/>
              <w:tab w:val="right" w:pos="9026" w:leader="dot"/>
            </w:tabs>
            <w:rPr/>
          </w:pPr>
          <w:hyperlink w:anchor="__RefHeading___Toc1660152_1468164448">
            <w:r>
              <w:rPr>
                <w:webHidden/>
                <w:rStyle w:val="IndexLink"/>
                <w:rtl w:val="true"/>
              </w:rPr>
              <w:t>کیفیّة زیارته علیه السلام</w:t>
            </w:r>
            <w:r>
              <w:rPr>
                <w:rStyle w:val="IndexLink"/>
                <w:rtl w:val="true"/>
              </w:rPr>
              <w:tab/>
            </w:r>
            <w:r>
              <w:rPr>
                <w:rStyle w:val="IndexLink"/>
              </w:rPr>
              <w:t>294</w:t>
            </w:r>
          </w:hyperlink>
        </w:p>
        <w:p>
          <w:pPr>
            <w:pStyle w:val="Contents6"/>
            <w:tabs>
              <w:tab w:val="clear" w:pos="7609"/>
              <w:tab w:val="right" w:pos="9026" w:leader="dot"/>
            </w:tabs>
            <w:rPr/>
          </w:pPr>
          <w:hyperlink w:anchor="__RefHeading___Toc1660154_1468164448">
            <w:r>
              <w:rPr>
                <w:webHidden/>
                <w:rStyle w:val="IndexLink"/>
                <w:rtl w:val="true"/>
              </w:rPr>
              <w:t>اشارة</w:t>
            </w:r>
            <w:r>
              <w:rPr>
                <w:rStyle w:val="IndexLink"/>
                <w:rtl w:val="true"/>
              </w:rPr>
              <w:tab/>
            </w:r>
            <w:r>
              <w:rPr>
                <w:rStyle w:val="IndexLink"/>
              </w:rPr>
              <w:t>294</w:t>
            </w:r>
          </w:hyperlink>
        </w:p>
        <w:p>
          <w:pPr>
            <w:pStyle w:val="Contents6"/>
            <w:tabs>
              <w:tab w:val="clear" w:pos="7609"/>
              <w:tab w:val="right" w:pos="9026" w:leader="dot"/>
            </w:tabs>
            <w:rPr/>
          </w:pPr>
          <w:hyperlink w:anchor="__RefHeading___Toc1660156_1468164448">
            <w:r>
              <w:rPr>
                <w:webHidden/>
                <w:rStyle w:val="IndexLink"/>
                <w:rtl w:val="true"/>
              </w:rPr>
              <w:t>ما روی عن الصادق علیه السلام</w:t>
            </w:r>
            <w:r>
              <w:rPr>
                <w:rStyle w:val="IndexLink"/>
                <w:rtl w:val="true"/>
              </w:rPr>
              <w:tab/>
            </w:r>
            <w:r>
              <w:rPr>
                <w:rStyle w:val="IndexLink"/>
              </w:rPr>
              <w:t>294</w:t>
            </w:r>
          </w:hyperlink>
        </w:p>
        <w:p>
          <w:pPr>
            <w:pStyle w:val="Contents5"/>
            <w:tabs>
              <w:tab w:val="clear" w:pos="7892"/>
              <w:tab w:val="right" w:pos="9026" w:leader="dot"/>
            </w:tabs>
            <w:rPr/>
          </w:pPr>
          <w:hyperlink w:anchor="__RefHeading___Toc1660158_1468164448">
            <w:r>
              <w:rPr>
                <w:webHidden/>
                <w:rStyle w:val="IndexLink"/>
                <w:rtl w:val="true"/>
              </w:rPr>
              <w:t>کیفیّة الصلاة علیه علیه السلام</w:t>
            </w:r>
            <w:r>
              <w:rPr>
                <w:rStyle w:val="IndexLink"/>
                <w:rtl w:val="true"/>
              </w:rPr>
              <w:tab/>
            </w:r>
            <w:r>
              <w:rPr>
                <w:rStyle w:val="IndexLink"/>
              </w:rPr>
              <w:t>295</w:t>
            </w:r>
          </w:hyperlink>
        </w:p>
        <w:p>
          <w:pPr>
            <w:pStyle w:val="Contents6"/>
            <w:tabs>
              <w:tab w:val="clear" w:pos="7609"/>
              <w:tab w:val="right" w:pos="9026" w:leader="dot"/>
            </w:tabs>
            <w:rPr/>
          </w:pPr>
          <w:hyperlink w:anchor="__RefHeading___Toc1660160_1468164448">
            <w:r>
              <w:rPr>
                <w:webHidden/>
                <w:rStyle w:val="IndexLink"/>
                <w:rtl w:val="true"/>
              </w:rPr>
              <w:t>ما روی عن العسکری علیه السلام</w:t>
            </w:r>
            <w:r>
              <w:rPr>
                <w:rStyle w:val="IndexLink"/>
                <w:rtl w:val="true"/>
              </w:rPr>
              <w:tab/>
            </w:r>
            <w:r>
              <w:rPr>
                <w:rStyle w:val="IndexLink"/>
              </w:rPr>
              <w:t>295</w:t>
            </w:r>
          </w:hyperlink>
        </w:p>
        <w:p>
          <w:pPr>
            <w:pStyle w:val="Contents6"/>
            <w:tabs>
              <w:tab w:val="clear" w:pos="7609"/>
              <w:tab w:val="right" w:pos="9026" w:leader="dot"/>
            </w:tabs>
            <w:rPr/>
          </w:pPr>
          <w:hyperlink w:anchor="__RefHeading___Toc1660162_1468164448">
            <w:r>
              <w:rPr>
                <w:webHidden/>
                <w:rStyle w:val="IndexLink"/>
                <w:rtl w:val="true"/>
              </w:rPr>
              <w:t>(</w:t>
            </w:r>
            <w:r>
              <w:rPr>
                <w:rStyle w:val="IndexLink"/>
                <w:rtl w:val="true"/>
              </w:rPr>
              <w:t>الأُولیٰ</w:t>
            </w:r>
            <w:r>
              <w:rPr>
                <w:rStyle w:val="IndexLink"/>
                <w:rtl w:val="true"/>
              </w:rPr>
              <w:t>)</w:t>
              <w:tab/>
            </w:r>
            <w:r>
              <w:rPr>
                <w:rStyle w:val="IndexLink"/>
              </w:rPr>
              <w:t>295</w:t>
            </w:r>
          </w:hyperlink>
        </w:p>
        <w:p>
          <w:pPr>
            <w:pStyle w:val="Contents6"/>
            <w:tabs>
              <w:tab w:val="clear" w:pos="7609"/>
              <w:tab w:val="right" w:pos="9026" w:leader="dot"/>
            </w:tabs>
            <w:rPr/>
          </w:pPr>
          <w:hyperlink w:anchor="__RefHeading___Toc1660164_1468164448">
            <w:r>
              <w:rPr>
                <w:webHidden/>
                <w:rStyle w:val="IndexLink"/>
                <w:rtl w:val="true"/>
              </w:rPr>
              <w:t>ما ورد من طرق أُخری</w:t>
            </w:r>
            <w:r>
              <w:rPr>
                <w:rStyle w:val="IndexLink"/>
                <w:rtl w:val="true"/>
              </w:rPr>
              <w:tab/>
            </w:r>
            <w:r>
              <w:rPr>
                <w:rStyle w:val="IndexLink"/>
              </w:rPr>
              <w:t>295</w:t>
            </w:r>
          </w:hyperlink>
        </w:p>
        <w:p>
          <w:pPr>
            <w:pStyle w:val="Contents6"/>
            <w:tabs>
              <w:tab w:val="clear" w:pos="7609"/>
              <w:tab w:val="right" w:pos="9026" w:leader="dot"/>
            </w:tabs>
            <w:rPr/>
          </w:pPr>
          <w:hyperlink w:anchor="__RefHeading___Toc1660166_1468164448">
            <w:r>
              <w:rPr>
                <w:webHidden/>
                <w:rStyle w:val="IndexLink"/>
                <w:rtl w:val="true"/>
              </w:rPr>
              <w:t>(</w:t>
            </w:r>
            <w:r>
              <w:rPr>
                <w:rStyle w:val="IndexLink"/>
                <w:rtl w:val="true"/>
              </w:rPr>
              <w:t>الثانیة</w:t>
            </w:r>
            <w:r>
              <w:rPr>
                <w:rStyle w:val="IndexLink"/>
                <w:rtl w:val="true"/>
              </w:rPr>
              <w:t>)</w:t>
              <w:tab/>
            </w:r>
            <w:r>
              <w:rPr>
                <w:rStyle w:val="IndexLink"/>
              </w:rPr>
              <w:t>295</w:t>
            </w:r>
          </w:hyperlink>
        </w:p>
        <w:p>
          <w:pPr>
            <w:pStyle w:val="Contents5"/>
            <w:tabs>
              <w:tab w:val="clear" w:pos="7892"/>
              <w:tab w:val="right" w:pos="9026" w:leader="dot"/>
            </w:tabs>
            <w:rPr/>
          </w:pPr>
          <w:hyperlink w:anchor="__RefHeading___Toc1660168_1468164448">
            <w:r>
              <w:rPr>
                <w:webHidden/>
                <w:rStyle w:val="IndexLink"/>
                <w:rtl w:val="true"/>
              </w:rPr>
              <w:t>کیفیّة وداعه علیه السلام</w:t>
            </w:r>
            <w:r>
              <w:rPr>
                <w:rStyle w:val="IndexLink"/>
                <w:rtl w:val="true"/>
              </w:rPr>
              <w:tab/>
            </w:r>
            <w:r>
              <w:rPr>
                <w:rStyle w:val="IndexLink"/>
              </w:rPr>
              <w:t>297</w:t>
            </w:r>
          </w:hyperlink>
        </w:p>
        <w:p>
          <w:pPr>
            <w:pStyle w:val="Contents4"/>
            <w:tabs>
              <w:tab w:val="clear" w:pos="8176"/>
              <w:tab w:val="right" w:pos="9026" w:leader="dot"/>
            </w:tabs>
            <w:rPr/>
          </w:pPr>
          <w:hyperlink w:anchor="__RefHeading___Toc1660170_1468164448">
            <w:r>
              <w:rPr>
                <w:webHidden/>
                <w:rStyle w:val="IndexLink"/>
                <w:rtl w:val="true"/>
              </w:rPr>
              <w:t>الإمام محمّد الباقر علیه السلام</w:t>
            </w:r>
            <w:r>
              <w:rPr>
                <w:rStyle w:val="IndexLink"/>
                <w:rtl w:val="true"/>
              </w:rPr>
              <w:tab/>
            </w:r>
            <w:r>
              <w:rPr>
                <w:rStyle w:val="IndexLink"/>
              </w:rPr>
              <w:t>298</w:t>
            </w:r>
          </w:hyperlink>
        </w:p>
        <w:p>
          <w:pPr>
            <w:pStyle w:val="Contents5"/>
            <w:tabs>
              <w:tab w:val="clear" w:pos="7892"/>
              <w:tab w:val="right" w:pos="9026" w:leader="dot"/>
            </w:tabs>
            <w:rPr/>
          </w:pPr>
          <w:hyperlink w:anchor="__RefHeading___Toc1660172_1468164448">
            <w:r>
              <w:rPr>
                <w:webHidden/>
                <w:rStyle w:val="IndexLink"/>
                <w:rtl w:val="true"/>
              </w:rPr>
              <w:t>فضل زیارته علیه السلام وما یناسبها</w:t>
            </w:r>
            <w:r>
              <w:rPr>
                <w:rStyle w:val="IndexLink"/>
                <w:rtl w:val="true"/>
              </w:rPr>
              <w:tab/>
            </w:r>
            <w:r>
              <w:rPr>
                <w:rStyle w:val="IndexLink"/>
              </w:rPr>
              <w:t>298</w:t>
            </w:r>
          </w:hyperlink>
        </w:p>
        <w:p>
          <w:pPr>
            <w:pStyle w:val="Contents6"/>
            <w:tabs>
              <w:tab w:val="clear" w:pos="7609"/>
              <w:tab w:val="right" w:pos="9026" w:leader="dot"/>
            </w:tabs>
            <w:rPr/>
          </w:pPr>
          <w:hyperlink w:anchor="__RefHeading___Toc1660174_1468164448">
            <w:r>
              <w:rPr>
                <w:webHidden/>
                <w:rStyle w:val="IndexLink"/>
                <w:rtl w:val="true"/>
              </w:rPr>
              <w:t>ما روی عنه علیه السلام</w:t>
            </w:r>
            <w:r>
              <w:rPr>
                <w:rStyle w:val="IndexLink"/>
                <w:rtl w:val="true"/>
              </w:rPr>
              <w:tab/>
            </w:r>
            <w:r>
              <w:rPr>
                <w:rStyle w:val="IndexLink"/>
              </w:rPr>
              <w:t>298</w:t>
            </w:r>
          </w:hyperlink>
        </w:p>
        <w:p>
          <w:pPr>
            <w:pStyle w:val="Contents6"/>
            <w:tabs>
              <w:tab w:val="clear" w:pos="7609"/>
              <w:tab w:val="right" w:pos="9026" w:leader="dot"/>
            </w:tabs>
            <w:rPr/>
          </w:pPr>
          <w:hyperlink w:anchor="__RefHeading___Toc1660176_1468164448">
            <w:r>
              <w:rPr>
                <w:webHidden/>
                <w:rStyle w:val="IndexLink"/>
                <w:rtl w:val="true"/>
              </w:rPr>
              <w:t>ما روی عن الصادق علیه السلام</w:t>
            </w:r>
            <w:r>
              <w:rPr>
                <w:rStyle w:val="IndexLink"/>
                <w:rtl w:val="true"/>
              </w:rPr>
              <w:tab/>
            </w:r>
            <w:r>
              <w:rPr>
                <w:rStyle w:val="IndexLink"/>
              </w:rPr>
              <w:t>298</w:t>
            </w:r>
          </w:hyperlink>
        </w:p>
        <w:p>
          <w:pPr>
            <w:pStyle w:val="Contents6"/>
            <w:tabs>
              <w:tab w:val="clear" w:pos="7609"/>
              <w:tab w:val="right" w:pos="9026" w:leader="dot"/>
            </w:tabs>
            <w:rPr/>
          </w:pPr>
          <w:hyperlink w:anchor="__RefHeading___Toc1660178_1468164448">
            <w:r>
              <w:rPr>
                <w:webHidden/>
                <w:rStyle w:val="IndexLink"/>
                <w:rtl w:val="true"/>
              </w:rPr>
              <w:t>ما روی عن العسکریّ علیه السلام</w:t>
            </w:r>
            <w:r>
              <w:rPr>
                <w:rStyle w:val="IndexLink"/>
                <w:rtl w:val="true"/>
              </w:rPr>
              <w:tab/>
            </w:r>
            <w:r>
              <w:rPr>
                <w:rStyle w:val="IndexLink"/>
              </w:rPr>
              <w:t>298</w:t>
            </w:r>
          </w:hyperlink>
        </w:p>
        <w:p>
          <w:pPr>
            <w:pStyle w:val="Contents6"/>
            <w:tabs>
              <w:tab w:val="clear" w:pos="7609"/>
              <w:tab w:val="right" w:pos="9026" w:leader="dot"/>
            </w:tabs>
            <w:rPr/>
          </w:pPr>
          <w:hyperlink w:anchor="__RefHeading___Toc1660180_1468164448">
            <w:r>
              <w:rPr>
                <w:webHidden/>
                <w:rStyle w:val="IndexLink"/>
                <w:rtl w:val="true"/>
              </w:rPr>
              <w:t>ما ورد من طرق أُخری</w:t>
            </w:r>
            <w:r>
              <w:rPr>
                <w:rStyle w:val="IndexLink"/>
                <w:rtl w:val="true"/>
              </w:rPr>
              <w:tab/>
            </w:r>
            <w:r>
              <w:rPr>
                <w:rStyle w:val="IndexLink"/>
              </w:rPr>
              <w:t>299</w:t>
            </w:r>
          </w:hyperlink>
        </w:p>
        <w:p>
          <w:pPr>
            <w:pStyle w:val="Contents5"/>
            <w:tabs>
              <w:tab w:val="clear" w:pos="7892"/>
              <w:tab w:val="right" w:pos="9026" w:leader="dot"/>
            </w:tabs>
            <w:rPr/>
          </w:pPr>
          <w:hyperlink w:anchor="__RefHeading___Toc1660182_1468164448">
            <w:r>
              <w:rPr>
                <w:webHidden/>
                <w:rStyle w:val="IndexLink"/>
                <w:rtl w:val="true"/>
              </w:rPr>
              <w:t>کیفیّة زیارته علیه السلام</w:t>
            </w:r>
            <w:r>
              <w:rPr>
                <w:rStyle w:val="IndexLink"/>
                <w:rtl w:val="true"/>
              </w:rPr>
              <w:tab/>
            </w:r>
            <w:r>
              <w:rPr>
                <w:rStyle w:val="IndexLink"/>
              </w:rPr>
              <w:t>300</w:t>
            </w:r>
          </w:hyperlink>
        </w:p>
        <w:p>
          <w:pPr>
            <w:pStyle w:val="Contents5"/>
            <w:tabs>
              <w:tab w:val="clear" w:pos="7892"/>
              <w:tab w:val="right" w:pos="9026" w:leader="dot"/>
            </w:tabs>
            <w:rPr/>
          </w:pPr>
          <w:hyperlink w:anchor="__RefHeading___Toc1660184_1468164448">
            <w:r>
              <w:rPr>
                <w:webHidden/>
                <w:rStyle w:val="IndexLink"/>
                <w:rtl w:val="true"/>
              </w:rPr>
              <w:t>کیفیّة الصلاة علیه علیه السلام</w:t>
            </w:r>
            <w:r>
              <w:rPr>
                <w:rStyle w:val="IndexLink"/>
                <w:rtl w:val="true"/>
              </w:rPr>
              <w:tab/>
            </w:r>
            <w:r>
              <w:rPr>
                <w:rStyle w:val="IndexLink"/>
              </w:rPr>
              <w:t>301</w:t>
            </w:r>
          </w:hyperlink>
        </w:p>
        <w:p>
          <w:pPr>
            <w:pStyle w:val="Contents6"/>
            <w:tabs>
              <w:tab w:val="clear" w:pos="7609"/>
              <w:tab w:val="right" w:pos="9026" w:leader="dot"/>
            </w:tabs>
            <w:rPr/>
          </w:pPr>
          <w:hyperlink w:anchor="__RefHeading___Toc1660186_1468164448">
            <w:r>
              <w:rPr>
                <w:webHidden/>
                <w:rStyle w:val="IndexLink"/>
                <w:rtl w:val="true"/>
              </w:rPr>
              <w:t>ما روی عن العسکریّ علیه السلام</w:t>
            </w:r>
            <w:r>
              <w:rPr>
                <w:rStyle w:val="IndexLink"/>
                <w:rtl w:val="true"/>
              </w:rPr>
              <w:tab/>
            </w:r>
            <w:r>
              <w:rPr>
                <w:rStyle w:val="IndexLink"/>
              </w:rPr>
              <w:t>301</w:t>
            </w:r>
          </w:hyperlink>
        </w:p>
        <w:p>
          <w:pPr>
            <w:pStyle w:val="Contents6"/>
            <w:tabs>
              <w:tab w:val="clear" w:pos="7609"/>
              <w:tab w:val="right" w:pos="9026" w:leader="dot"/>
            </w:tabs>
            <w:rPr/>
          </w:pPr>
          <w:hyperlink w:anchor="__RefHeading___Toc1660188_1468164448">
            <w:r>
              <w:rPr>
                <w:webHidden/>
                <w:rStyle w:val="IndexLink"/>
                <w:rtl w:val="true"/>
              </w:rPr>
              <w:t>(</w:t>
            </w:r>
            <w:r>
              <w:rPr>
                <w:rStyle w:val="IndexLink"/>
                <w:rtl w:val="true"/>
              </w:rPr>
              <w:t>الاُولیٰ</w:t>
            </w:r>
            <w:r>
              <w:rPr>
                <w:rStyle w:val="IndexLink"/>
                <w:rtl w:val="true"/>
              </w:rPr>
              <w:t>)</w:t>
              <w:tab/>
            </w:r>
            <w:r>
              <w:rPr>
                <w:rStyle w:val="IndexLink"/>
              </w:rPr>
              <w:t>301</w:t>
            </w:r>
          </w:hyperlink>
        </w:p>
        <w:p>
          <w:pPr>
            <w:pStyle w:val="Contents6"/>
            <w:tabs>
              <w:tab w:val="clear" w:pos="7609"/>
              <w:tab w:val="right" w:pos="9026" w:leader="dot"/>
            </w:tabs>
            <w:rPr/>
          </w:pPr>
          <w:hyperlink w:anchor="__RefHeading___Toc1660190_1468164448">
            <w:r>
              <w:rPr>
                <w:webHidden/>
                <w:rStyle w:val="IndexLink"/>
                <w:rtl w:val="true"/>
              </w:rPr>
              <w:t>ما ورد من طرق اخری</w:t>
            </w:r>
            <w:r>
              <w:rPr>
                <w:rStyle w:val="IndexLink"/>
                <w:rtl w:val="true"/>
              </w:rPr>
              <w:tab/>
            </w:r>
            <w:r>
              <w:rPr>
                <w:rStyle w:val="IndexLink"/>
              </w:rPr>
              <w:t>301</w:t>
            </w:r>
          </w:hyperlink>
        </w:p>
        <w:p>
          <w:pPr>
            <w:pStyle w:val="Contents6"/>
            <w:tabs>
              <w:tab w:val="clear" w:pos="7609"/>
              <w:tab w:val="right" w:pos="9026" w:leader="dot"/>
            </w:tabs>
            <w:rPr/>
          </w:pPr>
          <w:hyperlink w:anchor="__RefHeading___Toc1660192_1468164448">
            <w:r>
              <w:rPr>
                <w:webHidden/>
                <w:rStyle w:val="IndexLink"/>
                <w:rtl w:val="true"/>
              </w:rPr>
              <w:t>(</w:t>
            </w:r>
            <w:r>
              <w:rPr>
                <w:rStyle w:val="IndexLink"/>
                <w:rtl w:val="true"/>
              </w:rPr>
              <w:t>الثانیة</w:t>
            </w:r>
            <w:r>
              <w:rPr>
                <w:rStyle w:val="IndexLink"/>
                <w:rtl w:val="true"/>
              </w:rPr>
              <w:t>)</w:t>
              <w:tab/>
            </w:r>
            <w:r>
              <w:rPr>
                <w:rStyle w:val="IndexLink"/>
              </w:rPr>
              <w:t>301</w:t>
            </w:r>
          </w:hyperlink>
        </w:p>
        <w:p>
          <w:pPr>
            <w:pStyle w:val="Contents5"/>
            <w:tabs>
              <w:tab w:val="clear" w:pos="7892"/>
              <w:tab w:val="right" w:pos="9026" w:leader="dot"/>
            </w:tabs>
            <w:rPr/>
          </w:pPr>
          <w:hyperlink w:anchor="__RefHeading___Toc1660194_1468164448">
            <w:r>
              <w:rPr>
                <w:webHidden/>
                <w:rStyle w:val="IndexLink"/>
                <w:rtl w:val="true"/>
              </w:rPr>
              <w:t>کیفیّة وداعه علیه السلام</w:t>
            </w:r>
            <w:r>
              <w:rPr>
                <w:rStyle w:val="IndexLink"/>
                <w:rtl w:val="true"/>
              </w:rPr>
              <w:tab/>
            </w:r>
            <w:r>
              <w:rPr>
                <w:rStyle w:val="IndexLink"/>
              </w:rPr>
              <w:t>303</w:t>
            </w:r>
          </w:hyperlink>
        </w:p>
        <w:p>
          <w:pPr>
            <w:pStyle w:val="Contents4"/>
            <w:tabs>
              <w:tab w:val="clear" w:pos="8176"/>
              <w:tab w:val="right" w:pos="9026" w:leader="dot"/>
            </w:tabs>
            <w:rPr/>
          </w:pPr>
          <w:hyperlink w:anchor="__RefHeading___Toc1660196_1468164448">
            <w:r>
              <w:rPr>
                <w:webHidden/>
                <w:rStyle w:val="IndexLink"/>
                <w:rtl w:val="true"/>
              </w:rPr>
              <w:t>ا لإمام جعفر الصادق علیه السلام</w:t>
            </w:r>
            <w:r>
              <w:rPr>
                <w:rStyle w:val="IndexLink"/>
                <w:rtl w:val="true"/>
              </w:rPr>
              <w:tab/>
            </w:r>
            <w:r>
              <w:rPr>
                <w:rStyle w:val="IndexLink"/>
              </w:rPr>
              <w:t>304</w:t>
            </w:r>
          </w:hyperlink>
        </w:p>
        <w:p>
          <w:pPr>
            <w:pStyle w:val="Contents5"/>
            <w:tabs>
              <w:tab w:val="clear" w:pos="7892"/>
              <w:tab w:val="right" w:pos="9026" w:leader="dot"/>
            </w:tabs>
            <w:rPr/>
          </w:pPr>
          <w:hyperlink w:anchor="__RefHeading___Toc1660198_1468164448">
            <w:r>
              <w:rPr>
                <w:webHidden/>
                <w:rStyle w:val="IndexLink"/>
                <w:rtl w:val="true"/>
              </w:rPr>
              <w:t>فضل زیارته علیه السلام وما یناسبها</w:t>
            </w:r>
            <w:r>
              <w:rPr>
                <w:rStyle w:val="IndexLink"/>
                <w:rtl w:val="true"/>
              </w:rPr>
              <w:tab/>
            </w:r>
            <w:r>
              <w:rPr>
                <w:rStyle w:val="IndexLink"/>
              </w:rPr>
              <w:t>304</w:t>
            </w:r>
          </w:hyperlink>
        </w:p>
        <w:p>
          <w:pPr>
            <w:pStyle w:val="Contents6"/>
            <w:tabs>
              <w:tab w:val="clear" w:pos="7609"/>
              <w:tab w:val="right" w:pos="9026" w:leader="dot"/>
            </w:tabs>
            <w:rPr/>
          </w:pPr>
          <w:hyperlink w:anchor="__RefHeading___Toc1660200_1468164448">
            <w:r>
              <w:rPr>
                <w:webHidden/>
                <w:rStyle w:val="IndexLink"/>
                <w:rtl w:val="true"/>
              </w:rPr>
              <w:t>ما روی عنه علیه السلام</w:t>
            </w:r>
            <w:r>
              <w:rPr>
                <w:rStyle w:val="IndexLink"/>
                <w:rtl w:val="true"/>
              </w:rPr>
              <w:tab/>
            </w:r>
            <w:r>
              <w:rPr>
                <w:rStyle w:val="IndexLink"/>
              </w:rPr>
              <w:t>304</w:t>
            </w:r>
          </w:hyperlink>
        </w:p>
        <w:p>
          <w:pPr>
            <w:pStyle w:val="Contents6"/>
            <w:tabs>
              <w:tab w:val="clear" w:pos="7609"/>
              <w:tab w:val="right" w:pos="9026" w:leader="dot"/>
            </w:tabs>
            <w:rPr/>
          </w:pPr>
          <w:hyperlink w:anchor="__RefHeading___Toc1660202_1468164448">
            <w:r>
              <w:rPr>
                <w:webHidden/>
                <w:rStyle w:val="IndexLink"/>
                <w:rtl w:val="true"/>
              </w:rPr>
              <w:t>ما روی عن العسکریّ علیه السلام</w:t>
            </w:r>
            <w:r>
              <w:rPr>
                <w:rStyle w:val="IndexLink"/>
                <w:rtl w:val="true"/>
              </w:rPr>
              <w:tab/>
            </w:r>
            <w:r>
              <w:rPr>
                <w:rStyle w:val="IndexLink"/>
              </w:rPr>
              <w:t>305</w:t>
            </w:r>
          </w:hyperlink>
        </w:p>
        <w:p>
          <w:pPr>
            <w:pStyle w:val="Contents6"/>
            <w:tabs>
              <w:tab w:val="clear" w:pos="7609"/>
              <w:tab w:val="right" w:pos="9026" w:leader="dot"/>
            </w:tabs>
            <w:rPr/>
          </w:pPr>
          <w:hyperlink w:anchor="__RefHeading___Toc1660204_1468164448">
            <w:r>
              <w:rPr>
                <w:webHidden/>
                <w:rStyle w:val="IndexLink"/>
                <w:rtl w:val="true"/>
              </w:rPr>
              <w:t>ما ورد من طرق اخری</w:t>
            </w:r>
            <w:r>
              <w:rPr>
                <w:rStyle w:val="IndexLink"/>
                <w:rtl w:val="true"/>
              </w:rPr>
              <w:tab/>
            </w:r>
            <w:r>
              <w:rPr>
                <w:rStyle w:val="IndexLink"/>
              </w:rPr>
              <w:t>305</w:t>
            </w:r>
          </w:hyperlink>
        </w:p>
        <w:p>
          <w:pPr>
            <w:pStyle w:val="Contents5"/>
            <w:tabs>
              <w:tab w:val="clear" w:pos="7892"/>
              <w:tab w:val="right" w:pos="9026" w:leader="dot"/>
            </w:tabs>
            <w:rPr/>
          </w:pPr>
          <w:hyperlink w:anchor="__RefHeading___Toc1660206_1468164448">
            <w:r>
              <w:rPr>
                <w:webHidden/>
                <w:rStyle w:val="IndexLink"/>
                <w:rtl w:val="true"/>
              </w:rPr>
              <w:t>کیفیّة زیارته علیه السلام</w:t>
            </w:r>
            <w:r>
              <w:rPr>
                <w:rStyle w:val="IndexLink"/>
                <w:rtl w:val="true"/>
              </w:rPr>
              <w:tab/>
            </w:r>
            <w:r>
              <w:rPr>
                <w:rStyle w:val="IndexLink"/>
              </w:rPr>
              <w:t>305</w:t>
            </w:r>
          </w:hyperlink>
        </w:p>
        <w:p>
          <w:pPr>
            <w:pStyle w:val="Contents6"/>
            <w:tabs>
              <w:tab w:val="clear" w:pos="7609"/>
              <w:tab w:val="right" w:pos="9026" w:leader="dot"/>
            </w:tabs>
            <w:rPr/>
          </w:pPr>
          <w:hyperlink w:anchor="__RefHeading___Toc1660208_1468164448">
            <w:r>
              <w:rPr>
                <w:webHidden/>
                <w:rStyle w:val="IndexLink"/>
                <w:rtl w:val="true"/>
              </w:rPr>
              <w:t>اشارة</w:t>
            </w:r>
            <w:r>
              <w:rPr>
                <w:rStyle w:val="IndexLink"/>
                <w:rtl w:val="true"/>
              </w:rPr>
              <w:tab/>
            </w:r>
            <w:r>
              <w:rPr>
                <w:rStyle w:val="IndexLink"/>
              </w:rPr>
              <w:t>305</w:t>
            </w:r>
          </w:hyperlink>
        </w:p>
        <w:p>
          <w:pPr>
            <w:pStyle w:val="Contents6"/>
            <w:tabs>
              <w:tab w:val="clear" w:pos="7609"/>
              <w:tab w:val="right" w:pos="9026" w:leader="dot"/>
            </w:tabs>
            <w:rPr/>
          </w:pPr>
          <w:hyperlink w:anchor="__RefHeading___Toc1660210_1468164448">
            <w:r>
              <w:rPr>
                <w:webHidden/>
                <w:rStyle w:val="IndexLink"/>
                <w:rtl w:val="true"/>
              </w:rPr>
              <w:t>کیفیّة الصلاة علیه علیه السلام</w:t>
            </w:r>
            <w:r>
              <w:rPr>
                <w:rStyle w:val="IndexLink"/>
                <w:rtl w:val="true"/>
              </w:rPr>
              <w:tab/>
            </w:r>
            <w:r>
              <w:rPr>
                <w:rStyle w:val="IndexLink"/>
              </w:rPr>
              <w:t>306</w:t>
            </w:r>
          </w:hyperlink>
        </w:p>
        <w:p>
          <w:pPr>
            <w:pStyle w:val="Contents6"/>
            <w:tabs>
              <w:tab w:val="clear" w:pos="7609"/>
              <w:tab w:val="right" w:pos="9026" w:leader="dot"/>
            </w:tabs>
            <w:rPr/>
          </w:pPr>
          <w:hyperlink w:anchor="__RefHeading___Toc1660212_1468164448">
            <w:r>
              <w:rPr>
                <w:webHidden/>
                <w:rStyle w:val="IndexLink"/>
                <w:rtl w:val="true"/>
              </w:rPr>
              <w:t>ما روی عن العسکریّ علیه السلام</w:t>
            </w:r>
            <w:r>
              <w:rPr>
                <w:rStyle w:val="IndexLink"/>
                <w:rtl w:val="true"/>
              </w:rPr>
              <w:tab/>
            </w:r>
            <w:r>
              <w:rPr>
                <w:rStyle w:val="IndexLink"/>
              </w:rPr>
              <w:t>306</w:t>
            </w:r>
          </w:hyperlink>
        </w:p>
        <w:p>
          <w:pPr>
            <w:pStyle w:val="Contents6"/>
            <w:tabs>
              <w:tab w:val="clear" w:pos="7609"/>
              <w:tab w:val="right" w:pos="9026" w:leader="dot"/>
            </w:tabs>
            <w:rPr/>
          </w:pPr>
          <w:hyperlink w:anchor="__RefHeading___Toc1660214_1468164448">
            <w:r>
              <w:rPr>
                <w:webHidden/>
                <w:rStyle w:val="IndexLink"/>
                <w:rtl w:val="true"/>
              </w:rPr>
              <w:t>(</w:t>
            </w:r>
            <w:r>
              <w:rPr>
                <w:rStyle w:val="IndexLink"/>
                <w:rtl w:val="true"/>
              </w:rPr>
              <w:t>الأُولیٰ</w:t>
            </w:r>
            <w:r>
              <w:rPr>
                <w:rStyle w:val="IndexLink"/>
                <w:rtl w:val="true"/>
              </w:rPr>
              <w:t>)</w:t>
              <w:tab/>
            </w:r>
            <w:r>
              <w:rPr>
                <w:rStyle w:val="IndexLink"/>
              </w:rPr>
              <w:t>306</w:t>
            </w:r>
          </w:hyperlink>
        </w:p>
        <w:p>
          <w:pPr>
            <w:pStyle w:val="Contents6"/>
            <w:tabs>
              <w:tab w:val="clear" w:pos="7609"/>
              <w:tab w:val="right" w:pos="9026" w:leader="dot"/>
            </w:tabs>
            <w:rPr/>
          </w:pPr>
          <w:hyperlink w:anchor="__RefHeading___Toc1660216_1468164448">
            <w:r>
              <w:rPr>
                <w:webHidden/>
                <w:rStyle w:val="IndexLink"/>
                <w:rtl w:val="true"/>
              </w:rPr>
              <w:t>ما ورد من طرق اخری</w:t>
            </w:r>
            <w:r>
              <w:rPr>
                <w:rStyle w:val="IndexLink"/>
                <w:rtl w:val="true"/>
              </w:rPr>
              <w:tab/>
            </w:r>
            <w:r>
              <w:rPr>
                <w:rStyle w:val="IndexLink"/>
              </w:rPr>
              <w:t>307</w:t>
            </w:r>
          </w:hyperlink>
        </w:p>
        <w:p>
          <w:pPr>
            <w:pStyle w:val="Contents6"/>
            <w:tabs>
              <w:tab w:val="clear" w:pos="7609"/>
              <w:tab w:val="right" w:pos="9026" w:leader="dot"/>
            </w:tabs>
            <w:rPr/>
          </w:pPr>
          <w:hyperlink w:anchor="__RefHeading___Toc1660218_1468164448">
            <w:r>
              <w:rPr>
                <w:webHidden/>
                <w:rStyle w:val="IndexLink"/>
                <w:rtl w:val="true"/>
              </w:rPr>
              <w:t>(</w:t>
            </w:r>
            <w:r>
              <w:rPr>
                <w:rStyle w:val="IndexLink"/>
                <w:rtl w:val="true"/>
              </w:rPr>
              <w:t>الثانیة</w:t>
            </w:r>
            <w:r>
              <w:rPr>
                <w:rStyle w:val="IndexLink"/>
                <w:rtl w:val="true"/>
              </w:rPr>
              <w:t>)</w:t>
              <w:tab/>
            </w:r>
            <w:r>
              <w:rPr>
                <w:rStyle w:val="IndexLink"/>
              </w:rPr>
              <w:t>307</w:t>
            </w:r>
          </w:hyperlink>
        </w:p>
        <w:p>
          <w:pPr>
            <w:pStyle w:val="Contents5"/>
            <w:tabs>
              <w:tab w:val="clear" w:pos="7892"/>
              <w:tab w:val="right" w:pos="9026" w:leader="dot"/>
            </w:tabs>
            <w:rPr/>
          </w:pPr>
          <w:hyperlink w:anchor="__RefHeading___Toc1660220_1468164448">
            <w:r>
              <w:rPr>
                <w:webHidden/>
                <w:rStyle w:val="IndexLink"/>
                <w:rtl w:val="true"/>
              </w:rPr>
              <w:t>کیفیّة وداعه علیه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1660222_1468164448">
            <w:r>
              <w:rPr>
                <w:webHidden/>
                <w:rStyle w:val="IndexLink"/>
                <w:rtl w:val="true"/>
              </w:rPr>
              <w:t>الزیارات الجامعة لأئمّة البقیع علیهم السلام</w:t>
            </w:r>
            <w:r>
              <w:rPr>
                <w:rStyle w:val="IndexLink"/>
                <w:rtl w:val="true"/>
              </w:rPr>
              <w:tab/>
            </w:r>
            <w:r>
              <w:rPr>
                <w:rStyle w:val="IndexLink"/>
              </w:rPr>
              <w:t>309</w:t>
            </w:r>
          </w:hyperlink>
        </w:p>
        <w:p>
          <w:pPr>
            <w:pStyle w:val="Contents4"/>
            <w:tabs>
              <w:tab w:val="clear" w:pos="8176"/>
              <w:tab w:val="right" w:pos="9026" w:leader="dot"/>
            </w:tabs>
            <w:rPr/>
          </w:pPr>
          <w:hyperlink w:anchor="__RefHeading___Toc1660224_1468164448">
            <w:r>
              <w:rPr>
                <w:webHidden/>
                <w:rStyle w:val="IndexLink"/>
                <w:rtl w:val="true"/>
              </w:rPr>
              <w:t>الزّیارات المطلقة</w:t>
            </w:r>
            <w:r>
              <w:rPr>
                <w:rStyle w:val="IndexLink"/>
                <w:rtl w:val="true"/>
              </w:rPr>
              <w:tab/>
            </w:r>
            <w:r>
              <w:rPr>
                <w:rStyle w:val="IndexLink"/>
              </w:rPr>
              <w:t>309</w:t>
            </w:r>
          </w:hyperlink>
        </w:p>
        <w:p>
          <w:pPr>
            <w:pStyle w:val="Contents5"/>
            <w:tabs>
              <w:tab w:val="clear" w:pos="7892"/>
              <w:tab w:val="right" w:pos="9026" w:leader="dot"/>
            </w:tabs>
            <w:rPr/>
          </w:pPr>
          <w:hyperlink w:anchor="__RefHeading___Toc1660226_1468164448">
            <w:r>
              <w:rPr>
                <w:webHidden/>
                <w:rStyle w:val="IndexLink"/>
                <w:rtl w:val="true"/>
              </w:rPr>
              <w:t>ما روی عن بعضهم علیهم السلام</w:t>
            </w:r>
            <w:r>
              <w:rPr>
                <w:rStyle w:val="IndexLink"/>
                <w:rtl w:val="true"/>
              </w:rPr>
              <w:tab/>
            </w:r>
            <w:r>
              <w:rPr>
                <w:rStyle w:val="IndexLink"/>
              </w:rPr>
              <w:t>309</w:t>
            </w:r>
          </w:hyperlink>
        </w:p>
        <w:p>
          <w:pPr>
            <w:pStyle w:val="Contents6"/>
            <w:tabs>
              <w:tab w:val="clear" w:pos="7609"/>
              <w:tab w:val="right" w:pos="9026" w:leader="dot"/>
            </w:tabs>
            <w:rPr/>
          </w:pPr>
          <w:hyperlink w:anchor="__RefHeading___Toc1660228_1468164448">
            <w:r>
              <w:rPr>
                <w:webHidden/>
                <w:rStyle w:val="IndexLink"/>
                <w:rtl w:val="true"/>
              </w:rPr>
              <w:t>(</w:t>
            </w:r>
            <w:r>
              <w:rPr>
                <w:rStyle w:val="IndexLink"/>
                <w:rtl w:val="true"/>
              </w:rPr>
              <w:t>الزیارة الأُولی</w:t>
            </w:r>
            <w:r>
              <w:rPr>
                <w:rStyle w:val="IndexLink"/>
                <w:rtl w:val="true"/>
              </w:rPr>
              <w:t>)</w:t>
              <w:tab/>
            </w:r>
            <w:r>
              <w:rPr>
                <w:rStyle w:val="IndexLink"/>
              </w:rPr>
              <w:t>309</w:t>
            </w:r>
          </w:hyperlink>
        </w:p>
        <w:p>
          <w:pPr>
            <w:pStyle w:val="Contents5"/>
            <w:tabs>
              <w:tab w:val="clear" w:pos="7892"/>
              <w:tab w:val="right" w:pos="9026" w:leader="dot"/>
            </w:tabs>
            <w:rPr/>
          </w:pPr>
          <w:hyperlink w:anchor="__RefHeading___Toc1660230_1468164448">
            <w:r>
              <w:rPr>
                <w:webHidden/>
                <w:rStyle w:val="IndexLink"/>
                <w:rtl w:val="true"/>
              </w:rPr>
              <w:t>ما ورد من طرق أُخری</w:t>
            </w:r>
            <w:r>
              <w:rPr>
                <w:rStyle w:val="IndexLink"/>
                <w:rtl w:val="true"/>
              </w:rPr>
              <w:tab/>
            </w:r>
            <w:r>
              <w:rPr>
                <w:rStyle w:val="IndexLink"/>
              </w:rPr>
              <w:t>311</w:t>
            </w:r>
          </w:hyperlink>
        </w:p>
        <w:p>
          <w:pPr>
            <w:pStyle w:val="Contents6"/>
            <w:tabs>
              <w:tab w:val="clear" w:pos="7609"/>
              <w:tab w:val="right" w:pos="9026" w:leader="dot"/>
            </w:tabs>
            <w:rPr/>
          </w:pPr>
          <w:hyperlink w:anchor="__RefHeading___Toc1660232_1468164448">
            <w:r>
              <w:rPr>
                <w:webHidden/>
                <w:rStyle w:val="IndexLink"/>
                <w:rtl w:val="true"/>
              </w:rPr>
              <w:t>(</w:t>
            </w:r>
            <w:r>
              <w:rPr>
                <w:rStyle w:val="IndexLink"/>
                <w:rtl w:val="true"/>
              </w:rPr>
              <w:t>الزیارة الثانیة</w:t>
            </w:r>
            <w:r>
              <w:rPr>
                <w:rStyle w:val="IndexLink"/>
                <w:rtl w:val="true"/>
              </w:rPr>
              <w:t>)</w:t>
              <w:tab/>
            </w:r>
            <w:r>
              <w:rPr>
                <w:rStyle w:val="IndexLink"/>
              </w:rPr>
              <w:t>311</w:t>
            </w:r>
          </w:hyperlink>
        </w:p>
        <w:p>
          <w:pPr>
            <w:pStyle w:val="Contents6"/>
            <w:tabs>
              <w:tab w:val="clear" w:pos="7609"/>
              <w:tab w:val="right" w:pos="9026" w:leader="dot"/>
            </w:tabs>
            <w:rPr/>
          </w:pPr>
          <w:hyperlink w:anchor="__RefHeading___Toc1660234_1468164448">
            <w:r>
              <w:rPr>
                <w:webHidden/>
                <w:rStyle w:val="IndexLink"/>
                <w:rtl w:val="true"/>
              </w:rPr>
              <w:t>الزیارة الثالثة</w:t>
            </w:r>
            <w:r>
              <w:rPr>
                <w:rStyle w:val="IndexLink"/>
                <w:rtl w:val="true"/>
              </w:rPr>
              <w:t>)</w:t>
              <w:tab/>
            </w:r>
            <w:r>
              <w:rPr>
                <w:rStyle w:val="IndexLink"/>
              </w:rPr>
              <w:t>313</w:t>
            </w:r>
          </w:hyperlink>
        </w:p>
        <w:p>
          <w:pPr>
            <w:pStyle w:val="Contents6"/>
            <w:tabs>
              <w:tab w:val="clear" w:pos="7609"/>
              <w:tab w:val="right" w:pos="9026" w:leader="dot"/>
            </w:tabs>
            <w:rPr/>
          </w:pPr>
          <w:hyperlink w:anchor="__RefHeading___Toc1660236_1468164448">
            <w:r>
              <w:rPr>
                <w:webHidden/>
                <w:rStyle w:val="IndexLink"/>
                <w:rtl w:val="true"/>
              </w:rPr>
              <w:t>الزیارة الرابعة</w:t>
            </w:r>
            <w:r>
              <w:rPr>
                <w:rStyle w:val="IndexLink"/>
                <w:rtl w:val="true"/>
              </w:rPr>
              <w:t>)</w:t>
              <w:tab/>
            </w:r>
            <w:r>
              <w:rPr>
                <w:rStyle w:val="IndexLink"/>
              </w:rPr>
              <w:t>314</w:t>
            </w:r>
          </w:hyperlink>
        </w:p>
        <w:p>
          <w:pPr>
            <w:pStyle w:val="Contents4"/>
            <w:tabs>
              <w:tab w:val="clear" w:pos="8176"/>
              <w:tab w:val="right" w:pos="9026" w:leader="dot"/>
            </w:tabs>
            <w:rPr/>
          </w:pPr>
          <w:hyperlink w:anchor="__RefHeading___Toc1660238_1468164448">
            <w:r>
              <w:rPr>
                <w:webHidden/>
                <w:rStyle w:val="IndexLink"/>
                <w:rtl w:val="true"/>
              </w:rPr>
              <w:t>زیارة موقّتة‌للسجّاد والباقر والصادق علیهم السلام یوم الثلاثاء</w:t>
            </w:r>
            <w:r>
              <w:rPr>
                <w:rStyle w:val="IndexLink"/>
                <w:rtl w:val="true"/>
              </w:rPr>
              <w:tab/>
            </w:r>
            <w:r>
              <w:rPr>
                <w:rStyle w:val="IndexLink"/>
              </w:rPr>
              <w:t>321</w:t>
            </w:r>
          </w:hyperlink>
        </w:p>
        <w:p>
          <w:pPr>
            <w:pStyle w:val="Contents4"/>
            <w:tabs>
              <w:tab w:val="clear" w:pos="8176"/>
              <w:tab w:val="right" w:pos="9026" w:leader="dot"/>
            </w:tabs>
            <w:rPr/>
          </w:pPr>
          <w:hyperlink w:anchor="__RefHeading___Toc1660240_1468164448">
            <w:r>
              <w:rPr>
                <w:webHidden/>
                <w:rStyle w:val="IndexLink"/>
                <w:rtl w:val="true"/>
              </w:rPr>
              <w:t>کیفیّة وداعهم علیهم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1660242_1468164448">
            <w:r>
              <w:rPr>
                <w:webHidden/>
                <w:rStyle w:val="IndexLink"/>
                <w:rtl w:val="true"/>
              </w:rPr>
              <w:t>الملحقات ترجمتهم علیهم السلام</w:t>
            </w:r>
            <w:r>
              <w:rPr>
                <w:rStyle w:val="IndexLink"/>
                <w:rtl w:val="true"/>
              </w:rPr>
              <w:tab/>
            </w:r>
            <w:r>
              <w:rPr>
                <w:rStyle w:val="IndexLink"/>
              </w:rPr>
              <w:t>323</w:t>
            </w:r>
          </w:hyperlink>
        </w:p>
        <w:p>
          <w:pPr>
            <w:pStyle w:val="Contents4"/>
            <w:tabs>
              <w:tab w:val="clear" w:pos="8176"/>
              <w:tab w:val="right" w:pos="9026" w:leader="dot"/>
            </w:tabs>
            <w:rPr/>
          </w:pPr>
          <w:hyperlink w:anchor="__RefHeading___Toc1660244_1468164448">
            <w:r>
              <w:rPr>
                <w:webHidden/>
                <w:rStyle w:val="IndexLink"/>
                <w:rtl w:val="true"/>
              </w:rPr>
              <w:t>اشارة</w:t>
            </w:r>
            <w:r>
              <w:rPr>
                <w:rStyle w:val="IndexLink"/>
                <w:rtl w:val="true"/>
              </w:rPr>
              <w:tab/>
            </w:r>
            <w:r>
              <w:rPr>
                <w:rStyle w:val="IndexLink"/>
              </w:rPr>
              <w:t>323</w:t>
            </w:r>
          </w:hyperlink>
        </w:p>
        <w:p>
          <w:pPr>
            <w:pStyle w:val="Contents4"/>
            <w:tabs>
              <w:tab w:val="clear" w:pos="8176"/>
              <w:tab w:val="right" w:pos="9026" w:leader="dot"/>
            </w:tabs>
            <w:rPr/>
          </w:pPr>
          <w:hyperlink w:anchor="__RefHeading___Toc1660246_1468164448">
            <w:r>
              <w:rPr>
                <w:webHidden/>
                <w:rStyle w:val="IndexLink"/>
                <w:rtl w:val="true"/>
              </w:rPr>
              <w:t>النبیّ الأعظم صلی الله علیه و آله</w:t>
            </w:r>
            <w:r>
              <w:rPr>
                <w:rStyle w:val="IndexLink"/>
                <w:rtl w:val="true"/>
              </w:rPr>
              <w:tab/>
            </w:r>
            <w:r>
              <w:rPr>
                <w:rStyle w:val="IndexLink"/>
              </w:rPr>
              <w:t>325</w:t>
            </w:r>
          </w:hyperlink>
        </w:p>
        <w:p>
          <w:pPr>
            <w:pStyle w:val="Contents5"/>
            <w:tabs>
              <w:tab w:val="clear" w:pos="7892"/>
              <w:tab w:val="right" w:pos="9026" w:leader="dot"/>
            </w:tabs>
            <w:rPr/>
          </w:pPr>
          <w:hyperlink w:anchor="__RefHeading___Toc1660248_1468164448">
            <w:r>
              <w:rPr>
                <w:webHidden/>
                <w:rStyle w:val="IndexLink"/>
                <w:rtl w:val="true"/>
              </w:rPr>
              <w:t>اسمه ونسبه صلی الله علیه و آله</w:t>
            </w:r>
            <w:r>
              <w:rPr>
                <w:rStyle w:val="IndexLink"/>
                <w:rtl w:val="true"/>
              </w:rPr>
              <w:t>:</w:t>
              <w:tab/>
            </w:r>
            <w:r>
              <w:rPr>
                <w:rStyle w:val="IndexLink"/>
              </w:rPr>
              <w:t>325</w:t>
            </w:r>
          </w:hyperlink>
        </w:p>
        <w:p>
          <w:pPr>
            <w:pStyle w:val="Contents5"/>
            <w:tabs>
              <w:tab w:val="clear" w:pos="7892"/>
              <w:tab w:val="right" w:pos="9026" w:leader="dot"/>
            </w:tabs>
            <w:rPr/>
          </w:pPr>
          <w:hyperlink w:anchor="__RefHeading___Toc1660250_1468164448">
            <w:r>
              <w:rPr>
                <w:webHidden/>
                <w:rStyle w:val="IndexLink"/>
                <w:rtl w:val="true"/>
              </w:rPr>
              <w:t>مولده المیمون</w:t>
            </w:r>
            <w:r>
              <w:rPr>
                <w:rStyle w:val="IndexLink"/>
                <w:rtl w:val="true"/>
              </w:rPr>
              <w:t>:</w:t>
              <w:tab/>
            </w:r>
            <w:r>
              <w:rPr>
                <w:rStyle w:val="IndexLink"/>
              </w:rPr>
              <w:t>326</w:t>
            </w:r>
          </w:hyperlink>
        </w:p>
        <w:p>
          <w:pPr>
            <w:pStyle w:val="Contents5"/>
            <w:tabs>
              <w:tab w:val="clear" w:pos="7892"/>
              <w:tab w:val="right" w:pos="9026" w:leader="dot"/>
            </w:tabs>
            <w:rPr/>
          </w:pPr>
          <w:hyperlink w:anchor="__RefHeading___Toc1660252_1468164448">
            <w:r>
              <w:rPr>
                <w:webHidden/>
                <w:rStyle w:val="IndexLink"/>
                <w:rtl w:val="true"/>
              </w:rPr>
              <w:t>زواجه صلی الله علیه و آله</w:t>
            </w:r>
            <w:r>
              <w:rPr>
                <w:rStyle w:val="IndexLink"/>
                <w:rtl w:val="true"/>
              </w:rPr>
              <w:t>:</w:t>
              <w:tab/>
            </w:r>
            <w:r>
              <w:rPr>
                <w:rStyle w:val="IndexLink"/>
              </w:rPr>
              <w:t>326</w:t>
            </w:r>
          </w:hyperlink>
        </w:p>
        <w:p>
          <w:pPr>
            <w:pStyle w:val="Contents5"/>
            <w:tabs>
              <w:tab w:val="clear" w:pos="7892"/>
              <w:tab w:val="right" w:pos="9026" w:leader="dot"/>
            </w:tabs>
            <w:rPr/>
          </w:pPr>
          <w:hyperlink w:anchor="__RefHeading___Toc1660254_1468164448">
            <w:r>
              <w:rPr>
                <w:webHidden/>
                <w:rStyle w:val="IndexLink"/>
                <w:rtl w:val="true"/>
              </w:rPr>
              <w:t>صفته صلی الله علیه و آله</w:t>
            </w:r>
            <w:r>
              <w:rPr>
                <w:rStyle w:val="IndexLink"/>
                <w:rtl w:val="true"/>
              </w:rPr>
              <w:t>:</w:t>
              <w:tab/>
            </w:r>
            <w:r>
              <w:rPr>
                <w:rStyle w:val="IndexLink"/>
              </w:rPr>
              <w:t>327</w:t>
            </w:r>
          </w:hyperlink>
        </w:p>
        <w:p>
          <w:pPr>
            <w:pStyle w:val="Contents5"/>
            <w:tabs>
              <w:tab w:val="clear" w:pos="7892"/>
              <w:tab w:val="right" w:pos="9026" w:leader="dot"/>
            </w:tabs>
            <w:rPr/>
          </w:pPr>
          <w:hyperlink w:anchor="__RefHeading___Toc1660256_1468164448">
            <w:r>
              <w:rPr>
                <w:webHidden/>
                <w:rStyle w:val="IndexLink"/>
                <w:rtl w:val="true"/>
              </w:rPr>
              <w:t>بعثته صلی الله علیه و آله</w:t>
            </w:r>
            <w:r>
              <w:rPr>
                <w:rStyle w:val="IndexLink"/>
                <w:rtl w:val="true"/>
              </w:rPr>
              <w:t>:</w:t>
              <w:tab/>
            </w:r>
            <w:r>
              <w:rPr>
                <w:rStyle w:val="IndexLink"/>
              </w:rPr>
              <w:t>327</w:t>
            </w:r>
          </w:hyperlink>
        </w:p>
        <w:p>
          <w:pPr>
            <w:pStyle w:val="Contents5"/>
            <w:tabs>
              <w:tab w:val="clear" w:pos="7892"/>
              <w:tab w:val="right" w:pos="9026" w:leader="dot"/>
            </w:tabs>
            <w:rPr/>
          </w:pPr>
          <w:hyperlink w:anchor="__RefHeading___Toc1660258_1468164448">
            <w:r>
              <w:rPr>
                <w:webHidden/>
                <w:rStyle w:val="IndexLink"/>
                <w:rtl w:val="true"/>
              </w:rPr>
              <w:t>هجرته صلی الله علیه و آله</w:t>
            </w:r>
            <w:r>
              <w:rPr>
                <w:rStyle w:val="IndexLink"/>
                <w:rtl w:val="true"/>
              </w:rPr>
              <w:t>:</w:t>
              <w:tab/>
            </w:r>
            <w:r>
              <w:rPr>
                <w:rStyle w:val="IndexLink"/>
              </w:rPr>
              <w:t>327</w:t>
            </w:r>
          </w:hyperlink>
        </w:p>
        <w:p>
          <w:pPr>
            <w:pStyle w:val="Contents5"/>
            <w:tabs>
              <w:tab w:val="clear" w:pos="7892"/>
              <w:tab w:val="right" w:pos="9026" w:leader="dot"/>
            </w:tabs>
            <w:rPr/>
          </w:pPr>
          <w:hyperlink w:anchor="__RefHeading___Toc1660260_1468164448">
            <w:r>
              <w:rPr>
                <w:webHidden/>
                <w:rStyle w:val="IndexLink"/>
                <w:rtl w:val="true"/>
              </w:rPr>
              <w:t>حجّة الوداع وحدیث الغدیر</w:t>
            </w:r>
            <w:r>
              <w:rPr>
                <w:rStyle w:val="IndexLink"/>
                <w:rtl w:val="true"/>
              </w:rPr>
              <w:t>:</w:t>
              <w:tab/>
            </w:r>
            <w:r>
              <w:rPr>
                <w:rStyle w:val="IndexLink"/>
              </w:rPr>
              <w:t>328</w:t>
            </w:r>
          </w:hyperlink>
        </w:p>
        <w:p>
          <w:pPr>
            <w:pStyle w:val="Contents5"/>
            <w:tabs>
              <w:tab w:val="clear" w:pos="7892"/>
              <w:tab w:val="right" w:pos="9026" w:leader="dot"/>
            </w:tabs>
            <w:rPr/>
          </w:pPr>
          <w:hyperlink w:anchor="__RefHeading___Toc1660262_1468164448">
            <w:r>
              <w:rPr>
                <w:webHidden/>
                <w:rStyle w:val="IndexLink"/>
                <w:rtl w:val="true"/>
              </w:rPr>
              <w:t>بعض خصائصه صلی الله علیه و آله</w:t>
            </w:r>
            <w:r>
              <w:rPr>
                <w:rStyle w:val="IndexLink"/>
                <w:rtl w:val="true"/>
              </w:rPr>
              <w:t>:</w:t>
              <w:tab/>
            </w:r>
            <w:r>
              <w:rPr>
                <w:rStyle w:val="IndexLink"/>
              </w:rPr>
              <w:t>329</w:t>
            </w:r>
          </w:hyperlink>
        </w:p>
        <w:p>
          <w:pPr>
            <w:pStyle w:val="Contents5"/>
            <w:tabs>
              <w:tab w:val="clear" w:pos="7892"/>
              <w:tab w:val="right" w:pos="9026" w:leader="dot"/>
            </w:tabs>
            <w:rPr/>
          </w:pPr>
          <w:hyperlink w:anchor="__RefHeading___Toc1660264_1468164448">
            <w:r>
              <w:rPr>
                <w:webHidden/>
                <w:rStyle w:val="IndexLink"/>
                <w:rtl w:val="true"/>
              </w:rPr>
              <w:t>قبسٌ من أخلاقه وسیرته صلی الله علیه و آله</w:t>
            </w:r>
            <w:r>
              <w:rPr>
                <w:rStyle w:val="IndexLink"/>
                <w:rtl w:val="true"/>
              </w:rPr>
              <w:t>:</w:t>
              <w:tab/>
            </w:r>
            <w:r>
              <w:rPr>
                <w:rStyle w:val="IndexLink"/>
              </w:rPr>
              <w:t>330</w:t>
            </w:r>
          </w:hyperlink>
        </w:p>
        <w:p>
          <w:pPr>
            <w:pStyle w:val="Contents5"/>
            <w:tabs>
              <w:tab w:val="clear" w:pos="7892"/>
              <w:tab w:val="right" w:pos="9026" w:leader="dot"/>
            </w:tabs>
            <w:rPr/>
          </w:pPr>
          <w:hyperlink w:anchor="__RefHeading___Toc1660266_1468164448">
            <w:r>
              <w:rPr>
                <w:webHidden/>
                <w:rStyle w:val="IndexLink"/>
                <w:rtl w:val="true"/>
              </w:rPr>
              <w:t>من روائع حِکمه صلی الله علیه و آله</w:t>
            </w:r>
            <w:r>
              <w:rPr>
                <w:rStyle w:val="IndexLink"/>
                <w:rtl w:val="true"/>
              </w:rPr>
              <w:t>:</w:t>
              <w:tab/>
            </w:r>
            <w:r>
              <w:rPr>
                <w:rStyle w:val="IndexLink"/>
              </w:rPr>
              <w:t>339</w:t>
            </w:r>
          </w:hyperlink>
        </w:p>
        <w:p>
          <w:pPr>
            <w:pStyle w:val="Contents5"/>
            <w:tabs>
              <w:tab w:val="clear" w:pos="7892"/>
              <w:tab w:val="right" w:pos="9026" w:leader="dot"/>
            </w:tabs>
            <w:rPr/>
          </w:pPr>
          <w:hyperlink w:anchor="__RefHeading___Toc1660268_1468164448">
            <w:r>
              <w:rPr>
                <w:webHidden/>
                <w:rStyle w:val="IndexLink"/>
                <w:rtl w:val="true"/>
              </w:rPr>
              <w:t>بعض معجزاته صلی الله علیه و آله</w:t>
            </w:r>
            <w:r>
              <w:rPr>
                <w:rStyle w:val="IndexLink"/>
                <w:rtl w:val="true"/>
              </w:rPr>
              <w:t>:</w:t>
              <w:tab/>
            </w:r>
            <w:r>
              <w:rPr>
                <w:rStyle w:val="IndexLink"/>
              </w:rPr>
              <w:t>340</w:t>
            </w:r>
          </w:hyperlink>
        </w:p>
        <w:p>
          <w:pPr>
            <w:pStyle w:val="Contents5"/>
            <w:tabs>
              <w:tab w:val="clear" w:pos="7892"/>
              <w:tab w:val="right" w:pos="9026" w:leader="dot"/>
            </w:tabs>
            <w:rPr/>
          </w:pPr>
          <w:hyperlink w:anchor="__RefHeading___Toc1660270_1468164448">
            <w:r>
              <w:rPr>
                <w:webHidden/>
                <w:rStyle w:val="IndexLink"/>
                <w:rtl w:val="true"/>
              </w:rPr>
              <w:t>فضل موضع قبره صلی الله علیه و آله ومسجده</w:t>
            </w:r>
            <w:r>
              <w:rPr>
                <w:rStyle w:val="IndexLink"/>
                <w:rtl w:val="true"/>
              </w:rPr>
              <w:t>:</w:t>
              <w:tab/>
            </w:r>
            <w:r>
              <w:rPr>
                <w:rStyle w:val="IndexLink"/>
              </w:rPr>
              <w:t>341</w:t>
            </w:r>
          </w:hyperlink>
        </w:p>
        <w:p>
          <w:pPr>
            <w:pStyle w:val="Contents5"/>
            <w:tabs>
              <w:tab w:val="clear" w:pos="7892"/>
              <w:tab w:val="right" w:pos="9026" w:leader="dot"/>
            </w:tabs>
            <w:rPr/>
          </w:pPr>
          <w:hyperlink w:anchor="__RefHeading___Toc1660272_1468164448">
            <w:r>
              <w:rPr>
                <w:webHidden/>
                <w:rStyle w:val="IndexLink"/>
                <w:rtl w:val="true"/>
              </w:rPr>
              <w:t>وفاته صلی الله علیه و آله</w:t>
            </w:r>
            <w:r>
              <w:rPr>
                <w:rStyle w:val="IndexLink"/>
                <w:rtl w:val="true"/>
              </w:rPr>
              <w:tab/>
            </w:r>
            <w:r>
              <w:rPr>
                <w:rStyle w:val="IndexLink"/>
              </w:rPr>
              <w:t>342</w:t>
            </w:r>
          </w:hyperlink>
        </w:p>
        <w:p>
          <w:pPr>
            <w:pStyle w:val="Contents4"/>
            <w:tabs>
              <w:tab w:val="clear" w:pos="8176"/>
              <w:tab w:val="right" w:pos="9026" w:leader="dot"/>
            </w:tabs>
            <w:rPr/>
          </w:pPr>
          <w:hyperlink w:anchor="__RefHeading___Toc1660274_1468164448">
            <w:r>
              <w:rPr>
                <w:webHidden/>
                <w:rStyle w:val="IndexLink"/>
                <w:rtl w:val="true"/>
              </w:rPr>
              <w:t>الزهراء البتول علیها السلام</w:t>
            </w:r>
            <w:r>
              <w:rPr>
                <w:rStyle w:val="IndexLink"/>
                <w:rtl w:val="true"/>
              </w:rPr>
              <w:tab/>
            </w:r>
            <w:r>
              <w:rPr>
                <w:rStyle w:val="IndexLink"/>
              </w:rPr>
              <w:t>343</w:t>
            </w:r>
          </w:hyperlink>
        </w:p>
        <w:p>
          <w:pPr>
            <w:pStyle w:val="Contents5"/>
            <w:tabs>
              <w:tab w:val="clear" w:pos="7892"/>
              <w:tab w:val="right" w:pos="9026" w:leader="dot"/>
            </w:tabs>
            <w:rPr/>
          </w:pPr>
          <w:hyperlink w:anchor="__RefHeading___Toc1660276_1468164448">
            <w:r>
              <w:rPr>
                <w:webHidden/>
                <w:rStyle w:val="IndexLink"/>
                <w:rtl w:val="true"/>
              </w:rPr>
              <w:t>اسمها ونسبها علیها السلام</w:t>
            </w:r>
            <w:r>
              <w:rPr>
                <w:rStyle w:val="IndexLink"/>
                <w:rtl w:val="true"/>
              </w:rPr>
              <w:t>:</w:t>
              <w:tab/>
            </w:r>
            <w:r>
              <w:rPr>
                <w:rStyle w:val="IndexLink"/>
              </w:rPr>
              <w:t>343</w:t>
            </w:r>
          </w:hyperlink>
        </w:p>
        <w:p>
          <w:pPr>
            <w:pStyle w:val="Contents5"/>
            <w:tabs>
              <w:tab w:val="clear" w:pos="7892"/>
              <w:tab w:val="right" w:pos="9026" w:leader="dot"/>
            </w:tabs>
            <w:rPr/>
          </w:pPr>
          <w:hyperlink w:anchor="__RefHeading___Toc1660278_1468164448">
            <w:r>
              <w:rPr>
                <w:webHidden/>
                <w:rStyle w:val="IndexLink"/>
                <w:rtl w:val="true"/>
              </w:rPr>
              <w:t>ولادتها علیها السلام</w:t>
            </w:r>
            <w:r>
              <w:rPr>
                <w:rStyle w:val="IndexLink"/>
                <w:rtl w:val="true"/>
              </w:rPr>
              <w:t>:</w:t>
              <w:tab/>
            </w:r>
            <w:r>
              <w:rPr>
                <w:rStyle w:val="IndexLink"/>
              </w:rPr>
              <w:t>343</w:t>
            </w:r>
          </w:hyperlink>
        </w:p>
        <w:p>
          <w:pPr>
            <w:pStyle w:val="Contents5"/>
            <w:tabs>
              <w:tab w:val="clear" w:pos="7892"/>
              <w:tab w:val="right" w:pos="9026" w:leader="dot"/>
            </w:tabs>
            <w:rPr/>
          </w:pPr>
          <w:hyperlink w:anchor="__RefHeading___Toc1660280_1468164448">
            <w:r>
              <w:rPr>
                <w:webHidden/>
                <w:rStyle w:val="IndexLink"/>
                <w:rtl w:val="true"/>
              </w:rPr>
              <w:t>زواجها علیها السلام</w:t>
            </w:r>
            <w:r>
              <w:rPr>
                <w:rStyle w:val="IndexLink"/>
                <w:rtl w:val="true"/>
              </w:rPr>
              <w:t>:</w:t>
              <w:tab/>
            </w:r>
            <w:r>
              <w:rPr>
                <w:rStyle w:val="IndexLink"/>
              </w:rPr>
              <w:t>343</w:t>
            </w:r>
          </w:hyperlink>
        </w:p>
        <w:p>
          <w:pPr>
            <w:pStyle w:val="Contents5"/>
            <w:tabs>
              <w:tab w:val="clear" w:pos="7892"/>
              <w:tab w:val="right" w:pos="9026" w:leader="dot"/>
            </w:tabs>
            <w:rPr/>
          </w:pPr>
          <w:hyperlink w:anchor="__RefHeading___Toc1660282_1468164448">
            <w:r>
              <w:rPr>
                <w:webHidden/>
                <w:rStyle w:val="IndexLink"/>
                <w:rtl w:val="true"/>
              </w:rPr>
              <w:t>عصمتها علیها السلام</w:t>
            </w:r>
            <w:r>
              <w:rPr>
                <w:rStyle w:val="IndexLink"/>
                <w:rtl w:val="true"/>
              </w:rPr>
              <w:t>:</w:t>
              <w:tab/>
            </w:r>
            <w:r>
              <w:rPr>
                <w:rStyle w:val="IndexLink"/>
              </w:rPr>
              <w:t>345</w:t>
            </w:r>
          </w:hyperlink>
        </w:p>
        <w:p>
          <w:pPr>
            <w:pStyle w:val="Contents5"/>
            <w:tabs>
              <w:tab w:val="clear" w:pos="7892"/>
              <w:tab w:val="right" w:pos="9026" w:leader="dot"/>
            </w:tabs>
            <w:rPr/>
          </w:pPr>
          <w:hyperlink w:anchor="__RefHeading___Toc1660284_1468164448">
            <w:r>
              <w:rPr>
                <w:webHidden/>
                <w:rStyle w:val="IndexLink"/>
                <w:rtl w:val="true"/>
              </w:rPr>
              <w:t>تسبیح الزهراء</w:t>
            </w:r>
            <w:r>
              <w:rPr>
                <w:rStyle w:val="IndexLink"/>
                <w:rtl w:val="true"/>
              </w:rPr>
              <w:t>:</w:t>
              <w:tab/>
            </w:r>
            <w:r>
              <w:rPr>
                <w:rStyle w:val="IndexLink"/>
              </w:rPr>
              <w:t>346</w:t>
            </w:r>
          </w:hyperlink>
        </w:p>
        <w:p>
          <w:pPr>
            <w:pStyle w:val="Contents5"/>
            <w:tabs>
              <w:tab w:val="clear" w:pos="7892"/>
              <w:tab w:val="right" w:pos="9026" w:leader="dot"/>
            </w:tabs>
            <w:rPr/>
          </w:pPr>
          <w:hyperlink w:anchor="__RefHeading___Toc1660286_1468164448">
            <w:r>
              <w:rPr>
                <w:webHidden/>
                <w:rStyle w:val="IndexLink"/>
                <w:rtl w:val="true"/>
              </w:rPr>
              <w:t>سیادتها علیها السلام</w:t>
            </w:r>
            <w:r>
              <w:rPr>
                <w:rStyle w:val="IndexLink"/>
                <w:rtl w:val="true"/>
              </w:rPr>
              <w:t>:</w:t>
              <w:tab/>
            </w:r>
            <w:r>
              <w:rPr>
                <w:rStyle w:val="IndexLink"/>
              </w:rPr>
              <w:t>347</w:t>
            </w:r>
          </w:hyperlink>
        </w:p>
        <w:p>
          <w:pPr>
            <w:pStyle w:val="Contents5"/>
            <w:tabs>
              <w:tab w:val="clear" w:pos="7892"/>
              <w:tab w:val="right" w:pos="9026" w:leader="dot"/>
            </w:tabs>
            <w:rPr/>
          </w:pPr>
          <w:hyperlink w:anchor="__RefHeading___Toc1660288_1468164448">
            <w:r>
              <w:rPr>
                <w:webHidden/>
                <w:rStyle w:val="IndexLink"/>
                <w:rtl w:val="true"/>
              </w:rPr>
              <w:t>من بلاغتها وفصاحتها</w:t>
            </w:r>
            <w:r>
              <w:rPr>
                <w:rStyle w:val="IndexLink"/>
                <w:rtl w:val="true"/>
              </w:rPr>
              <w:t>:</w:t>
              <w:tab/>
            </w:r>
            <w:r>
              <w:rPr>
                <w:rStyle w:val="IndexLink"/>
              </w:rPr>
              <w:t>348</w:t>
            </w:r>
          </w:hyperlink>
        </w:p>
        <w:p>
          <w:pPr>
            <w:pStyle w:val="Contents5"/>
            <w:tabs>
              <w:tab w:val="clear" w:pos="7892"/>
              <w:tab w:val="right" w:pos="9026" w:leader="dot"/>
            </w:tabs>
            <w:rPr/>
          </w:pPr>
          <w:hyperlink w:anchor="__RefHeading___Toc1660290_1468164448">
            <w:r>
              <w:rPr>
                <w:webHidden/>
                <w:rStyle w:val="IndexLink"/>
                <w:rtl w:val="true"/>
              </w:rPr>
              <w:t>عبادتها</w:t>
            </w:r>
            <w:r>
              <w:rPr>
                <w:rStyle w:val="IndexLink"/>
                <w:rtl w:val="true"/>
              </w:rPr>
              <w:t>:</w:t>
              <w:tab/>
            </w:r>
            <w:r>
              <w:rPr>
                <w:rStyle w:val="IndexLink"/>
              </w:rPr>
              <w:t>349</w:t>
            </w:r>
          </w:hyperlink>
        </w:p>
        <w:p>
          <w:pPr>
            <w:pStyle w:val="Contents5"/>
            <w:tabs>
              <w:tab w:val="clear" w:pos="7892"/>
              <w:tab w:val="right" w:pos="9026" w:leader="dot"/>
            </w:tabs>
            <w:rPr/>
          </w:pPr>
          <w:hyperlink w:anchor="__RefHeading___Toc1660292_1468164448">
            <w:r>
              <w:rPr>
                <w:webHidden/>
                <w:rStyle w:val="IndexLink"/>
                <w:rtl w:val="true"/>
              </w:rPr>
              <w:t>بعض الآیات النازلة فیها</w:t>
            </w:r>
            <w:r>
              <w:rPr>
                <w:rStyle w:val="IndexLink"/>
                <w:rtl w:val="true"/>
              </w:rPr>
              <w:t>:</w:t>
              <w:tab/>
            </w:r>
            <w:r>
              <w:rPr>
                <w:rStyle w:val="IndexLink"/>
              </w:rPr>
              <w:t>349</w:t>
            </w:r>
          </w:hyperlink>
        </w:p>
        <w:p>
          <w:pPr>
            <w:pStyle w:val="Contents5"/>
            <w:tabs>
              <w:tab w:val="clear" w:pos="7892"/>
              <w:tab w:val="right" w:pos="9026" w:leader="dot"/>
            </w:tabs>
            <w:rPr/>
          </w:pPr>
          <w:hyperlink w:anchor="__RefHeading___Toc1660294_1468164448">
            <w:r>
              <w:rPr>
                <w:webHidden/>
                <w:rStyle w:val="IndexLink"/>
                <w:rtl w:val="true"/>
              </w:rPr>
              <w:t>فضیلة من فضائلها</w:t>
            </w:r>
            <w:r>
              <w:rPr>
                <w:rStyle w:val="IndexLink"/>
                <w:rtl w:val="true"/>
              </w:rPr>
              <w:t>:</w:t>
              <w:tab/>
            </w:r>
            <w:r>
              <w:rPr>
                <w:rStyle w:val="IndexLink"/>
              </w:rPr>
              <w:t>350</w:t>
            </w:r>
          </w:hyperlink>
        </w:p>
        <w:p>
          <w:pPr>
            <w:pStyle w:val="Contents5"/>
            <w:tabs>
              <w:tab w:val="clear" w:pos="7892"/>
              <w:tab w:val="right" w:pos="9026" w:leader="dot"/>
            </w:tabs>
            <w:rPr/>
          </w:pPr>
          <w:hyperlink w:anchor="__RefHeading___Toc1660296_1468164448">
            <w:r>
              <w:rPr>
                <w:webHidden/>
                <w:rStyle w:val="IndexLink"/>
                <w:rtl w:val="true"/>
              </w:rPr>
              <w:t>وفاتها علیها السلام</w:t>
            </w:r>
            <w:r>
              <w:rPr>
                <w:rStyle w:val="IndexLink"/>
                <w:rtl w:val="true"/>
              </w:rPr>
              <w:t>:</w:t>
              <w:tab/>
            </w:r>
            <w:r>
              <w:rPr>
                <w:rStyle w:val="IndexLink"/>
              </w:rPr>
              <w:t>350</w:t>
            </w:r>
          </w:hyperlink>
        </w:p>
        <w:p>
          <w:pPr>
            <w:pStyle w:val="Contents5"/>
            <w:tabs>
              <w:tab w:val="clear" w:pos="7892"/>
              <w:tab w:val="right" w:pos="9026" w:leader="dot"/>
            </w:tabs>
            <w:rPr/>
          </w:pPr>
          <w:hyperlink w:anchor="__RefHeading___Toc1660298_1468164448">
            <w:r>
              <w:rPr>
                <w:webHidden/>
                <w:rStyle w:val="IndexLink"/>
                <w:rtl w:val="true"/>
              </w:rPr>
              <w:t>منزلتها فی المحشر</w:t>
            </w:r>
            <w:r>
              <w:rPr>
                <w:rStyle w:val="IndexLink"/>
                <w:rtl w:val="true"/>
              </w:rPr>
              <w:t>:</w:t>
              <w:tab/>
            </w:r>
            <w:r>
              <w:rPr>
                <w:rStyle w:val="IndexLink"/>
              </w:rPr>
              <w:t>351</w:t>
            </w:r>
          </w:hyperlink>
        </w:p>
        <w:p>
          <w:pPr>
            <w:pStyle w:val="Contents4"/>
            <w:tabs>
              <w:tab w:val="clear" w:pos="8176"/>
              <w:tab w:val="right" w:pos="9026" w:leader="dot"/>
            </w:tabs>
            <w:rPr/>
          </w:pPr>
          <w:hyperlink w:anchor="__RefHeading___Toc1660300_1468164448">
            <w:r>
              <w:rPr>
                <w:webHidden/>
                <w:rStyle w:val="IndexLink"/>
                <w:rtl w:val="true"/>
              </w:rPr>
              <w:t>الإمام الحسن المجتبیٰ علیه السلام</w:t>
            </w:r>
            <w:r>
              <w:rPr>
                <w:rStyle w:val="IndexLink"/>
                <w:rtl w:val="true"/>
              </w:rPr>
              <w:tab/>
            </w:r>
            <w:r>
              <w:rPr>
                <w:rStyle w:val="IndexLink"/>
              </w:rPr>
              <w:t>352</w:t>
            </w:r>
          </w:hyperlink>
        </w:p>
        <w:p>
          <w:pPr>
            <w:pStyle w:val="Contents5"/>
            <w:tabs>
              <w:tab w:val="clear" w:pos="7892"/>
              <w:tab w:val="right" w:pos="9026" w:leader="dot"/>
            </w:tabs>
            <w:rPr/>
          </w:pPr>
          <w:hyperlink w:anchor="__RefHeading___Toc1660302_1468164448">
            <w:r>
              <w:rPr>
                <w:webHidden/>
                <w:rStyle w:val="IndexLink"/>
                <w:rtl w:val="true"/>
              </w:rPr>
              <w:t>اسمه ونسبه علیه السلام</w:t>
            </w:r>
            <w:r>
              <w:rPr>
                <w:rStyle w:val="IndexLink"/>
                <w:rtl w:val="true"/>
              </w:rPr>
              <w:t>:</w:t>
              <w:tab/>
            </w:r>
            <w:r>
              <w:rPr>
                <w:rStyle w:val="IndexLink"/>
              </w:rPr>
              <w:t>352</w:t>
            </w:r>
          </w:hyperlink>
        </w:p>
        <w:p>
          <w:pPr>
            <w:pStyle w:val="Contents5"/>
            <w:tabs>
              <w:tab w:val="clear" w:pos="7892"/>
              <w:tab w:val="right" w:pos="9026" w:leader="dot"/>
            </w:tabs>
            <w:rPr/>
          </w:pPr>
          <w:hyperlink w:anchor="__RefHeading___Toc1660304_1468164448">
            <w:r>
              <w:rPr>
                <w:webHidden/>
                <w:rStyle w:val="IndexLink"/>
                <w:rtl w:val="true"/>
              </w:rPr>
              <w:t>ولادته علیه السلام</w:t>
            </w:r>
            <w:r>
              <w:rPr>
                <w:rStyle w:val="IndexLink"/>
                <w:rtl w:val="true"/>
              </w:rPr>
              <w:t>:</w:t>
              <w:tab/>
            </w:r>
            <w:r>
              <w:rPr>
                <w:rStyle w:val="IndexLink"/>
              </w:rPr>
              <w:t>352</w:t>
            </w:r>
          </w:hyperlink>
        </w:p>
        <w:p>
          <w:pPr>
            <w:pStyle w:val="Contents5"/>
            <w:tabs>
              <w:tab w:val="clear" w:pos="7892"/>
              <w:tab w:val="right" w:pos="9026" w:leader="dot"/>
            </w:tabs>
            <w:rPr/>
          </w:pPr>
          <w:hyperlink w:anchor="__RefHeading___Toc1660306_1468164448">
            <w:r>
              <w:rPr>
                <w:webHidden/>
                <w:rStyle w:val="IndexLink"/>
                <w:rtl w:val="true"/>
              </w:rPr>
              <w:t>منزلته عند رسول اللّٰه صلی الله علیه و آله</w:t>
            </w:r>
            <w:r>
              <w:rPr>
                <w:rStyle w:val="IndexLink"/>
                <w:rtl w:val="true"/>
              </w:rPr>
              <w:t>:</w:t>
              <w:tab/>
            </w:r>
            <w:r>
              <w:rPr>
                <w:rStyle w:val="IndexLink"/>
              </w:rPr>
              <w:t>353</w:t>
            </w:r>
          </w:hyperlink>
        </w:p>
        <w:p>
          <w:pPr>
            <w:pStyle w:val="Contents5"/>
            <w:tabs>
              <w:tab w:val="clear" w:pos="7892"/>
              <w:tab w:val="right" w:pos="9026" w:leader="dot"/>
            </w:tabs>
            <w:rPr/>
          </w:pPr>
          <w:hyperlink w:anchor="__RefHeading___Toc1660308_1468164448">
            <w:r>
              <w:rPr>
                <w:webHidden/>
                <w:rStyle w:val="IndexLink"/>
                <w:rtl w:val="true"/>
              </w:rPr>
              <w:t>شخصیته علیه السلام</w:t>
            </w:r>
            <w:r>
              <w:rPr>
                <w:rStyle w:val="IndexLink"/>
                <w:rtl w:val="true"/>
              </w:rPr>
              <w:t>:</w:t>
              <w:tab/>
            </w:r>
            <w:r>
              <w:rPr>
                <w:rStyle w:val="IndexLink"/>
              </w:rPr>
              <w:t>354</w:t>
            </w:r>
          </w:hyperlink>
        </w:p>
        <w:p>
          <w:pPr>
            <w:pStyle w:val="Contents5"/>
            <w:tabs>
              <w:tab w:val="clear" w:pos="7892"/>
              <w:tab w:val="right" w:pos="9026" w:leader="dot"/>
            </w:tabs>
            <w:rPr/>
          </w:pPr>
          <w:hyperlink w:anchor="__RefHeading___Toc1660310_1468164448">
            <w:r>
              <w:rPr>
                <w:webHidden/>
                <w:rStyle w:val="IndexLink"/>
                <w:rtl w:val="true"/>
              </w:rPr>
              <w:t>کرمه وجوده علیه السلام</w:t>
            </w:r>
            <w:r>
              <w:rPr>
                <w:rStyle w:val="IndexLink"/>
                <w:rtl w:val="true"/>
              </w:rPr>
              <w:t>:</w:t>
              <w:tab/>
            </w:r>
            <w:r>
              <w:rPr>
                <w:rStyle w:val="IndexLink"/>
              </w:rPr>
              <w:t>356</w:t>
            </w:r>
          </w:hyperlink>
        </w:p>
        <w:p>
          <w:pPr>
            <w:pStyle w:val="Contents5"/>
            <w:tabs>
              <w:tab w:val="clear" w:pos="7892"/>
              <w:tab w:val="right" w:pos="9026" w:leader="dot"/>
            </w:tabs>
            <w:rPr/>
          </w:pPr>
          <w:hyperlink w:anchor="__RefHeading___Toc1660312_1468164448">
            <w:r>
              <w:rPr>
                <w:webHidden/>
                <w:rStyle w:val="IndexLink"/>
                <w:rtl w:val="true"/>
              </w:rPr>
              <w:t>صفته علیه السلام</w:t>
            </w:r>
            <w:r>
              <w:rPr>
                <w:rStyle w:val="IndexLink"/>
                <w:rtl w:val="true"/>
              </w:rPr>
              <w:t>:</w:t>
              <w:tab/>
            </w:r>
            <w:r>
              <w:rPr>
                <w:rStyle w:val="IndexLink"/>
              </w:rPr>
              <w:t>357</w:t>
            </w:r>
          </w:hyperlink>
        </w:p>
        <w:p>
          <w:pPr>
            <w:pStyle w:val="Contents5"/>
            <w:tabs>
              <w:tab w:val="clear" w:pos="7892"/>
              <w:tab w:val="right" w:pos="9026" w:leader="dot"/>
            </w:tabs>
            <w:rPr/>
          </w:pPr>
          <w:hyperlink w:anchor="__RefHeading___Toc1660314_1468164448">
            <w:r>
              <w:rPr>
                <w:webHidden/>
                <w:rStyle w:val="IndexLink"/>
                <w:rtl w:val="true"/>
              </w:rPr>
              <w:t>استشهاده علیه السلام</w:t>
            </w:r>
            <w:r>
              <w:rPr>
                <w:rStyle w:val="IndexLink"/>
                <w:rtl w:val="true"/>
              </w:rPr>
              <w:t>:</w:t>
              <w:tab/>
            </w:r>
            <w:r>
              <w:rPr>
                <w:rStyle w:val="IndexLink"/>
              </w:rPr>
              <w:t>357</w:t>
            </w:r>
          </w:hyperlink>
        </w:p>
        <w:p>
          <w:pPr>
            <w:pStyle w:val="Contents4"/>
            <w:tabs>
              <w:tab w:val="clear" w:pos="8176"/>
              <w:tab w:val="right" w:pos="9026" w:leader="dot"/>
            </w:tabs>
            <w:rPr/>
          </w:pPr>
          <w:hyperlink w:anchor="__RefHeading___Toc1660316_1468164448">
            <w:r>
              <w:rPr>
                <w:webHidden/>
                <w:rStyle w:val="IndexLink"/>
                <w:rtl w:val="true"/>
              </w:rPr>
              <w:t>الإمام علیّ بن الحسین علیهما السلام</w:t>
            </w:r>
            <w:r>
              <w:rPr>
                <w:rStyle w:val="IndexLink"/>
                <w:rtl w:val="true"/>
              </w:rPr>
              <w:tab/>
            </w:r>
            <w:r>
              <w:rPr>
                <w:rStyle w:val="IndexLink"/>
              </w:rPr>
              <w:t>358</w:t>
            </w:r>
          </w:hyperlink>
        </w:p>
        <w:p>
          <w:pPr>
            <w:pStyle w:val="Contents5"/>
            <w:tabs>
              <w:tab w:val="clear" w:pos="7892"/>
              <w:tab w:val="right" w:pos="9026" w:leader="dot"/>
            </w:tabs>
            <w:rPr/>
          </w:pPr>
          <w:hyperlink w:anchor="__RefHeading___Toc1660318_1468164448">
            <w:r>
              <w:rPr>
                <w:webHidden/>
                <w:rStyle w:val="IndexLink"/>
                <w:rtl w:val="true"/>
              </w:rPr>
              <w:t>اسمه ونسبه علیه السلام</w:t>
            </w:r>
            <w:r>
              <w:rPr>
                <w:rStyle w:val="IndexLink"/>
                <w:rtl w:val="true"/>
              </w:rPr>
              <w:t>:</w:t>
              <w:tab/>
            </w:r>
            <w:r>
              <w:rPr>
                <w:rStyle w:val="IndexLink"/>
              </w:rPr>
              <w:t>358</w:t>
            </w:r>
          </w:hyperlink>
        </w:p>
        <w:p>
          <w:pPr>
            <w:pStyle w:val="Contents5"/>
            <w:tabs>
              <w:tab w:val="clear" w:pos="7892"/>
              <w:tab w:val="right" w:pos="9026" w:leader="dot"/>
            </w:tabs>
            <w:rPr/>
          </w:pPr>
          <w:hyperlink w:anchor="__RefHeading___Toc1660320_1468164448">
            <w:r>
              <w:rPr>
                <w:webHidden/>
                <w:rStyle w:val="IndexLink"/>
                <w:rtl w:val="true"/>
              </w:rPr>
              <w:t>ولادته علیه السلام</w:t>
            </w:r>
            <w:r>
              <w:rPr>
                <w:rStyle w:val="IndexLink"/>
                <w:rtl w:val="true"/>
              </w:rPr>
              <w:t>:</w:t>
              <w:tab/>
            </w:r>
            <w:r>
              <w:rPr>
                <w:rStyle w:val="IndexLink"/>
              </w:rPr>
              <w:t>358</w:t>
            </w:r>
          </w:hyperlink>
        </w:p>
        <w:p>
          <w:pPr>
            <w:pStyle w:val="Contents5"/>
            <w:tabs>
              <w:tab w:val="clear" w:pos="7892"/>
              <w:tab w:val="right" w:pos="9026" w:leader="dot"/>
            </w:tabs>
            <w:rPr/>
          </w:pPr>
          <w:hyperlink w:anchor="__RefHeading___Toc1660322_1468164448">
            <w:r>
              <w:rPr>
                <w:webHidden/>
                <w:rStyle w:val="IndexLink"/>
                <w:rtl w:val="true"/>
              </w:rPr>
              <w:t>صفته علیه السلام وأخلاقه</w:t>
            </w:r>
            <w:r>
              <w:rPr>
                <w:rStyle w:val="IndexLink"/>
                <w:rtl w:val="true"/>
              </w:rPr>
              <w:t>:</w:t>
              <w:tab/>
            </w:r>
            <w:r>
              <w:rPr>
                <w:rStyle w:val="IndexLink"/>
              </w:rPr>
              <w:t>359</w:t>
            </w:r>
          </w:hyperlink>
        </w:p>
        <w:p>
          <w:pPr>
            <w:pStyle w:val="Contents5"/>
            <w:tabs>
              <w:tab w:val="clear" w:pos="7892"/>
              <w:tab w:val="right" w:pos="9026" w:leader="dot"/>
            </w:tabs>
            <w:rPr/>
          </w:pPr>
          <w:hyperlink w:anchor="__RefHeading___Toc1660324_1468164448">
            <w:r>
              <w:rPr>
                <w:webHidden/>
                <w:rStyle w:val="IndexLink"/>
                <w:rtl w:val="true"/>
              </w:rPr>
              <w:t>من احتجاجاته علیه السلام</w:t>
            </w:r>
            <w:r>
              <w:rPr>
                <w:rStyle w:val="IndexLink"/>
                <w:rtl w:val="true"/>
              </w:rPr>
              <w:t>:</w:t>
              <w:tab/>
            </w:r>
            <w:r>
              <w:rPr>
                <w:rStyle w:val="IndexLink"/>
              </w:rPr>
              <w:t>361</w:t>
            </w:r>
          </w:hyperlink>
        </w:p>
        <w:p>
          <w:pPr>
            <w:pStyle w:val="Contents5"/>
            <w:tabs>
              <w:tab w:val="clear" w:pos="7892"/>
              <w:tab w:val="right" w:pos="9026" w:leader="dot"/>
            </w:tabs>
            <w:rPr/>
          </w:pPr>
          <w:hyperlink w:anchor="__RefHeading___Toc1660326_1468164448">
            <w:r>
              <w:rPr>
                <w:webHidden/>
                <w:rStyle w:val="IndexLink"/>
                <w:rtl w:val="true"/>
              </w:rPr>
              <w:t>حِکمه ومواعظه علیه السلام</w:t>
            </w:r>
            <w:r>
              <w:rPr>
                <w:rStyle w:val="IndexLink"/>
                <w:rtl w:val="true"/>
              </w:rPr>
              <w:t>:</w:t>
              <w:tab/>
            </w:r>
            <w:r>
              <w:rPr>
                <w:rStyle w:val="IndexLink"/>
              </w:rPr>
              <w:t>362</w:t>
            </w:r>
          </w:hyperlink>
        </w:p>
        <w:p>
          <w:pPr>
            <w:pStyle w:val="Contents5"/>
            <w:tabs>
              <w:tab w:val="clear" w:pos="7892"/>
              <w:tab w:val="right" w:pos="9026" w:leader="dot"/>
            </w:tabs>
            <w:rPr/>
          </w:pPr>
          <w:hyperlink w:anchor="__RefHeading___Toc1660328_1468164448">
            <w:r>
              <w:rPr>
                <w:webHidden/>
                <w:rStyle w:val="IndexLink"/>
                <w:rtl w:val="true"/>
              </w:rPr>
              <w:t>من تراثه علیه السلام</w:t>
            </w:r>
            <w:r>
              <w:rPr>
                <w:rStyle w:val="IndexLink"/>
                <w:rtl w:val="true"/>
              </w:rPr>
              <w:t>:</w:t>
              <w:tab/>
            </w:r>
            <w:r>
              <w:rPr>
                <w:rStyle w:val="IndexLink"/>
              </w:rPr>
              <w:t>363</w:t>
            </w:r>
          </w:hyperlink>
        </w:p>
        <w:p>
          <w:pPr>
            <w:pStyle w:val="Contents5"/>
            <w:tabs>
              <w:tab w:val="clear" w:pos="7892"/>
              <w:tab w:val="right" w:pos="9026" w:leader="dot"/>
            </w:tabs>
            <w:rPr/>
          </w:pPr>
          <w:hyperlink w:anchor="__RefHeading___Toc1660330_1468164448">
            <w:r>
              <w:rPr>
                <w:webHidden/>
                <w:rStyle w:val="IndexLink"/>
                <w:rtl w:val="true"/>
              </w:rPr>
              <w:t>جهاده علیه السلام</w:t>
            </w:r>
            <w:r>
              <w:rPr>
                <w:rStyle w:val="IndexLink"/>
                <w:rtl w:val="true"/>
              </w:rPr>
              <w:t>:</w:t>
              <w:tab/>
            </w:r>
            <w:r>
              <w:rPr>
                <w:rStyle w:val="IndexLink"/>
              </w:rPr>
              <w:t>363</w:t>
            </w:r>
          </w:hyperlink>
        </w:p>
        <w:p>
          <w:pPr>
            <w:pStyle w:val="Contents5"/>
            <w:tabs>
              <w:tab w:val="clear" w:pos="7892"/>
              <w:tab w:val="right" w:pos="9026" w:leader="dot"/>
            </w:tabs>
            <w:rPr/>
          </w:pPr>
          <w:hyperlink w:anchor="__RefHeading___Toc1660332_1468164448">
            <w:r>
              <w:rPr>
                <w:webHidden/>
                <w:rStyle w:val="IndexLink"/>
                <w:rtl w:val="true"/>
              </w:rPr>
              <w:t>وفاته علیه السلام</w:t>
            </w:r>
            <w:r>
              <w:rPr>
                <w:rStyle w:val="IndexLink"/>
                <w:rtl w:val="true"/>
              </w:rPr>
              <w:t>:</w:t>
              <w:tab/>
            </w:r>
            <w:r>
              <w:rPr>
                <w:rStyle w:val="IndexLink"/>
              </w:rPr>
              <w:t>364</w:t>
            </w:r>
          </w:hyperlink>
        </w:p>
        <w:p>
          <w:pPr>
            <w:pStyle w:val="Contents4"/>
            <w:tabs>
              <w:tab w:val="clear" w:pos="8176"/>
              <w:tab w:val="right" w:pos="9026" w:leader="dot"/>
            </w:tabs>
            <w:rPr/>
          </w:pPr>
          <w:hyperlink w:anchor="__RefHeading___Toc1660334_1468164448">
            <w:r>
              <w:rPr>
                <w:webHidden/>
                <w:rStyle w:val="IndexLink"/>
                <w:rtl w:val="true"/>
              </w:rPr>
              <w:t>الإمام محمّد الباقر علیه السلام</w:t>
            </w:r>
            <w:r>
              <w:rPr>
                <w:rStyle w:val="IndexLink"/>
                <w:rtl w:val="true"/>
              </w:rPr>
              <w:tab/>
            </w:r>
            <w:r>
              <w:rPr>
                <w:rStyle w:val="IndexLink"/>
              </w:rPr>
              <w:t>365</w:t>
            </w:r>
          </w:hyperlink>
        </w:p>
        <w:p>
          <w:pPr>
            <w:pStyle w:val="Contents5"/>
            <w:tabs>
              <w:tab w:val="clear" w:pos="7892"/>
              <w:tab w:val="right" w:pos="9026" w:leader="dot"/>
            </w:tabs>
            <w:rPr/>
          </w:pPr>
          <w:hyperlink w:anchor="__RefHeading___Toc1660336_1468164448">
            <w:r>
              <w:rPr>
                <w:webHidden/>
                <w:rStyle w:val="IndexLink"/>
                <w:rtl w:val="true"/>
              </w:rPr>
              <w:t>اسمه ونسبه علیه السلام</w:t>
            </w:r>
            <w:r>
              <w:rPr>
                <w:rStyle w:val="IndexLink"/>
                <w:rtl w:val="true"/>
              </w:rPr>
              <w:t>:</w:t>
              <w:tab/>
            </w:r>
            <w:r>
              <w:rPr>
                <w:rStyle w:val="IndexLink"/>
              </w:rPr>
              <w:t>365</w:t>
            </w:r>
          </w:hyperlink>
        </w:p>
        <w:p>
          <w:pPr>
            <w:pStyle w:val="Contents5"/>
            <w:tabs>
              <w:tab w:val="clear" w:pos="7892"/>
              <w:tab w:val="right" w:pos="9026" w:leader="dot"/>
            </w:tabs>
            <w:rPr/>
          </w:pPr>
          <w:hyperlink w:anchor="__RefHeading___Toc1660338_1468164448">
            <w:r>
              <w:rPr>
                <w:webHidden/>
                <w:rStyle w:val="IndexLink"/>
                <w:rtl w:val="true"/>
              </w:rPr>
              <w:t>ولادته علیه السلام</w:t>
            </w:r>
            <w:r>
              <w:rPr>
                <w:rStyle w:val="IndexLink"/>
                <w:rtl w:val="true"/>
              </w:rPr>
              <w:t>:</w:t>
              <w:tab/>
            </w:r>
            <w:r>
              <w:rPr>
                <w:rStyle w:val="IndexLink"/>
              </w:rPr>
              <w:t>365</w:t>
            </w:r>
          </w:hyperlink>
        </w:p>
        <w:p>
          <w:pPr>
            <w:pStyle w:val="Contents5"/>
            <w:tabs>
              <w:tab w:val="clear" w:pos="7892"/>
              <w:tab w:val="right" w:pos="9026" w:leader="dot"/>
            </w:tabs>
            <w:rPr/>
          </w:pPr>
          <w:hyperlink w:anchor="__RefHeading___Toc1660340_1468164448">
            <w:r>
              <w:rPr>
                <w:webHidden/>
                <w:rStyle w:val="IndexLink"/>
                <w:rtl w:val="true"/>
              </w:rPr>
              <w:t>شخصیته علیه السلام</w:t>
            </w:r>
            <w:r>
              <w:rPr>
                <w:rStyle w:val="IndexLink"/>
                <w:rtl w:val="true"/>
              </w:rPr>
              <w:t>:</w:t>
              <w:tab/>
            </w:r>
            <w:r>
              <w:rPr>
                <w:rStyle w:val="IndexLink"/>
              </w:rPr>
              <w:t>365</w:t>
            </w:r>
          </w:hyperlink>
        </w:p>
        <w:p>
          <w:pPr>
            <w:pStyle w:val="Contents5"/>
            <w:tabs>
              <w:tab w:val="clear" w:pos="7892"/>
              <w:tab w:val="right" w:pos="9026" w:leader="dot"/>
            </w:tabs>
            <w:rPr/>
          </w:pPr>
          <w:hyperlink w:anchor="__RefHeading___Toc1660342_1468164448">
            <w:r>
              <w:rPr>
                <w:webHidden/>
                <w:rStyle w:val="IndexLink"/>
                <w:rtl w:val="true"/>
              </w:rPr>
              <w:t>قبس من سیرته علیه السلام</w:t>
            </w:r>
            <w:r>
              <w:rPr>
                <w:rStyle w:val="IndexLink"/>
                <w:rtl w:val="true"/>
              </w:rPr>
              <w:tab/>
            </w:r>
            <w:r>
              <w:rPr>
                <w:rStyle w:val="IndexLink"/>
              </w:rPr>
              <w:t>369</w:t>
            </w:r>
          </w:hyperlink>
        </w:p>
        <w:p>
          <w:pPr>
            <w:pStyle w:val="Contents5"/>
            <w:tabs>
              <w:tab w:val="clear" w:pos="7892"/>
              <w:tab w:val="right" w:pos="9026" w:leader="dot"/>
            </w:tabs>
            <w:rPr/>
          </w:pPr>
          <w:hyperlink w:anchor="__RefHeading___Toc1660344_1468164448">
            <w:r>
              <w:rPr>
                <w:webHidden/>
                <w:rStyle w:val="IndexLink"/>
                <w:rtl w:val="true"/>
              </w:rPr>
              <w:t>کرمه وجوده علیه السلام</w:t>
            </w:r>
            <w:r>
              <w:rPr>
                <w:rStyle w:val="IndexLink"/>
                <w:rtl w:val="true"/>
              </w:rPr>
              <w:t>:</w:t>
              <w:tab/>
            </w:r>
            <w:r>
              <w:rPr>
                <w:rStyle w:val="IndexLink"/>
              </w:rPr>
              <w:t>369</w:t>
            </w:r>
          </w:hyperlink>
        </w:p>
        <w:p>
          <w:pPr>
            <w:pStyle w:val="Contents5"/>
            <w:tabs>
              <w:tab w:val="clear" w:pos="7892"/>
              <w:tab w:val="right" w:pos="9026" w:leader="dot"/>
            </w:tabs>
            <w:rPr/>
          </w:pPr>
          <w:hyperlink w:anchor="__RefHeading___Toc1660346_1468164448">
            <w:r>
              <w:rPr>
                <w:webHidden/>
                <w:rStyle w:val="IndexLink"/>
                <w:rtl w:val="true"/>
              </w:rPr>
              <w:t>تسلیمه لأمر اللّٰه</w:t>
            </w:r>
            <w:r>
              <w:rPr>
                <w:rStyle w:val="IndexLink"/>
                <w:rtl w:val="true"/>
              </w:rPr>
              <w:t>:</w:t>
              <w:tab/>
            </w:r>
            <w:r>
              <w:rPr>
                <w:rStyle w:val="IndexLink"/>
              </w:rPr>
              <w:t>369</w:t>
            </w:r>
          </w:hyperlink>
        </w:p>
        <w:p>
          <w:pPr>
            <w:pStyle w:val="Contents5"/>
            <w:tabs>
              <w:tab w:val="clear" w:pos="7892"/>
              <w:tab w:val="right" w:pos="9026" w:leader="dot"/>
            </w:tabs>
            <w:rPr/>
          </w:pPr>
          <w:hyperlink w:anchor="__RefHeading___Toc1660348_1468164448">
            <w:r>
              <w:rPr>
                <w:webHidden/>
                <w:rStyle w:val="IndexLink"/>
                <w:rtl w:val="true"/>
              </w:rPr>
              <w:t>هیبته وجلالته</w:t>
            </w:r>
            <w:r>
              <w:rPr>
                <w:rStyle w:val="IndexLink"/>
                <w:rtl w:val="true"/>
              </w:rPr>
              <w:t>:</w:t>
              <w:tab/>
            </w:r>
            <w:r>
              <w:rPr>
                <w:rStyle w:val="IndexLink"/>
              </w:rPr>
              <w:t>370</w:t>
            </w:r>
          </w:hyperlink>
        </w:p>
        <w:p>
          <w:pPr>
            <w:pStyle w:val="Contents5"/>
            <w:tabs>
              <w:tab w:val="clear" w:pos="7892"/>
              <w:tab w:val="right" w:pos="9026" w:leader="dot"/>
            </w:tabs>
            <w:rPr/>
          </w:pPr>
          <w:hyperlink w:anchor="__RefHeading___Toc1660350_1468164448">
            <w:r>
              <w:rPr>
                <w:webHidden/>
                <w:rStyle w:val="IndexLink"/>
                <w:rtl w:val="true"/>
              </w:rPr>
              <w:t>من لآلئ کلماته</w:t>
            </w:r>
            <w:r>
              <w:rPr>
                <w:rStyle w:val="IndexLink"/>
                <w:rtl w:val="true"/>
              </w:rPr>
              <w:t>:</w:t>
              <w:tab/>
            </w:r>
            <w:r>
              <w:rPr>
                <w:rStyle w:val="IndexLink"/>
              </w:rPr>
              <w:t>370</w:t>
            </w:r>
          </w:hyperlink>
        </w:p>
        <w:p>
          <w:pPr>
            <w:pStyle w:val="Contents5"/>
            <w:tabs>
              <w:tab w:val="clear" w:pos="7892"/>
              <w:tab w:val="right" w:pos="9026" w:leader="dot"/>
            </w:tabs>
            <w:rPr/>
          </w:pPr>
          <w:hyperlink w:anchor="__RefHeading___Toc1660352_1468164448">
            <w:r>
              <w:rPr>
                <w:webHidden/>
                <w:rStyle w:val="IndexLink"/>
                <w:rtl w:val="true"/>
              </w:rPr>
              <w:t>وفاته علیه السلام</w:t>
            </w:r>
            <w:r>
              <w:rPr>
                <w:rStyle w:val="IndexLink"/>
                <w:rtl w:val="true"/>
              </w:rPr>
              <w:t>:</w:t>
              <w:tab/>
            </w:r>
            <w:r>
              <w:rPr>
                <w:rStyle w:val="IndexLink"/>
              </w:rPr>
              <w:t>371</w:t>
            </w:r>
          </w:hyperlink>
        </w:p>
        <w:p>
          <w:pPr>
            <w:pStyle w:val="Contents4"/>
            <w:tabs>
              <w:tab w:val="clear" w:pos="8176"/>
              <w:tab w:val="right" w:pos="9026" w:leader="dot"/>
            </w:tabs>
            <w:rPr/>
          </w:pPr>
          <w:hyperlink w:anchor="__RefHeading___Toc1660354_1468164448">
            <w:r>
              <w:rPr>
                <w:webHidden/>
                <w:rStyle w:val="IndexLink"/>
                <w:rtl w:val="true"/>
              </w:rPr>
              <w:t>الإمام جعفر الصادق علیه السلام</w:t>
            </w:r>
            <w:r>
              <w:rPr>
                <w:rStyle w:val="IndexLink"/>
                <w:rtl w:val="true"/>
              </w:rPr>
              <w:tab/>
            </w:r>
            <w:r>
              <w:rPr>
                <w:rStyle w:val="IndexLink"/>
              </w:rPr>
              <w:t>372</w:t>
            </w:r>
          </w:hyperlink>
        </w:p>
        <w:p>
          <w:pPr>
            <w:pStyle w:val="Contents5"/>
            <w:tabs>
              <w:tab w:val="clear" w:pos="7892"/>
              <w:tab w:val="right" w:pos="9026" w:leader="dot"/>
            </w:tabs>
            <w:rPr/>
          </w:pPr>
          <w:hyperlink w:anchor="__RefHeading___Toc1660356_1468164448">
            <w:r>
              <w:rPr>
                <w:webHidden/>
                <w:rStyle w:val="IndexLink"/>
                <w:rtl w:val="true"/>
              </w:rPr>
              <w:t>اسمه ونسبه علیه السلام</w:t>
            </w:r>
            <w:r>
              <w:rPr>
                <w:rStyle w:val="IndexLink"/>
                <w:rtl w:val="true"/>
              </w:rPr>
              <w:t>:</w:t>
              <w:tab/>
            </w:r>
            <w:r>
              <w:rPr>
                <w:rStyle w:val="IndexLink"/>
              </w:rPr>
              <w:t>372</w:t>
            </w:r>
          </w:hyperlink>
        </w:p>
        <w:p>
          <w:pPr>
            <w:pStyle w:val="Contents5"/>
            <w:tabs>
              <w:tab w:val="clear" w:pos="7892"/>
              <w:tab w:val="right" w:pos="9026" w:leader="dot"/>
            </w:tabs>
            <w:rPr/>
          </w:pPr>
          <w:hyperlink w:anchor="__RefHeading___Toc1660358_1468164448">
            <w:r>
              <w:rPr>
                <w:webHidden/>
                <w:rStyle w:val="IndexLink"/>
                <w:rtl w:val="true"/>
              </w:rPr>
              <w:t>ولادته علیه السلام</w:t>
            </w:r>
            <w:r>
              <w:rPr>
                <w:rStyle w:val="IndexLink"/>
                <w:rtl w:val="true"/>
              </w:rPr>
              <w:t>:</w:t>
              <w:tab/>
            </w:r>
            <w:r>
              <w:rPr>
                <w:rStyle w:val="IndexLink"/>
              </w:rPr>
              <w:t>372</w:t>
            </w:r>
          </w:hyperlink>
        </w:p>
        <w:p>
          <w:pPr>
            <w:pStyle w:val="Contents5"/>
            <w:tabs>
              <w:tab w:val="clear" w:pos="7892"/>
              <w:tab w:val="right" w:pos="9026" w:leader="dot"/>
            </w:tabs>
            <w:rPr/>
          </w:pPr>
          <w:hyperlink w:anchor="__RefHeading___Toc1660360_1468164448">
            <w:r>
              <w:rPr>
                <w:webHidden/>
                <w:rStyle w:val="IndexLink"/>
                <w:rtl w:val="true"/>
              </w:rPr>
              <w:t>بعض ما قیل فیه علیه السلام</w:t>
            </w:r>
            <w:r>
              <w:rPr>
                <w:rStyle w:val="IndexLink"/>
                <w:rtl w:val="true"/>
              </w:rPr>
              <w:t>:</w:t>
              <w:tab/>
            </w:r>
            <w:r>
              <w:rPr>
                <w:rStyle w:val="IndexLink"/>
              </w:rPr>
              <w:t>372</w:t>
            </w:r>
          </w:hyperlink>
        </w:p>
        <w:p>
          <w:pPr>
            <w:pStyle w:val="Contents5"/>
            <w:tabs>
              <w:tab w:val="clear" w:pos="7892"/>
              <w:tab w:val="right" w:pos="9026" w:leader="dot"/>
            </w:tabs>
            <w:rPr/>
          </w:pPr>
          <w:hyperlink w:anchor="__RefHeading___Toc1660362_1468164448">
            <w:r>
              <w:rPr>
                <w:webHidden/>
                <w:rStyle w:val="IndexLink"/>
                <w:rtl w:val="true"/>
              </w:rPr>
              <w:t>المذهب الجعفری</w:t>
            </w:r>
            <w:r>
              <w:rPr>
                <w:rStyle w:val="IndexLink"/>
                <w:rtl w:val="true"/>
              </w:rPr>
              <w:t>:</w:t>
              <w:tab/>
            </w:r>
            <w:r>
              <w:rPr>
                <w:rStyle w:val="IndexLink"/>
              </w:rPr>
              <w:t>375</w:t>
            </w:r>
          </w:hyperlink>
        </w:p>
        <w:p>
          <w:pPr>
            <w:pStyle w:val="Contents5"/>
            <w:tabs>
              <w:tab w:val="clear" w:pos="7892"/>
              <w:tab w:val="right" w:pos="9026" w:leader="dot"/>
            </w:tabs>
            <w:rPr/>
          </w:pPr>
          <w:hyperlink w:anchor="__RefHeading___Toc1660364_1468164448">
            <w:r>
              <w:rPr>
                <w:webHidden/>
                <w:rStyle w:val="IndexLink"/>
                <w:rtl w:val="true"/>
              </w:rPr>
              <w:t>من تعالیمه ووصایاه علیه السلام</w:t>
            </w:r>
            <w:r>
              <w:rPr>
                <w:rStyle w:val="IndexLink"/>
                <w:rtl w:val="true"/>
              </w:rPr>
              <w:t>:</w:t>
              <w:tab/>
            </w:r>
            <w:r>
              <w:rPr>
                <w:rStyle w:val="IndexLink"/>
              </w:rPr>
              <w:t>376</w:t>
            </w:r>
          </w:hyperlink>
        </w:p>
        <w:p>
          <w:pPr>
            <w:pStyle w:val="Contents5"/>
            <w:tabs>
              <w:tab w:val="clear" w:pos="7892"/>
              <w:tab w:val="right" w:pos="9026" w:leader="dot"/>
            </w:tabs>
            <w:rPr/>
          </w:pPr>
          <w:hyperlink w:anchor="__RefHeading___Toc1660366_1468164448">
            <w:r>
              <w:rPr>
                <w:webHidden/>
                <w:rStyle w:val="IndexLink"/>
                <w:rtl w:val="true"/>
              </w:rPr>
              <w:t>مواقفه الحاسمة</w:t>
            </w:r>
            <w:r>
              <w:rPr>
                <w:rStyle w:val="IndexLink"/>
                <w:rtl w:val="true"/>
              </w:rPr>
              <w:t>:</w:t>
              <w:tab/>
            </w:r>
            <w:r>
              <w:rPr>
                <w:rStyle w:val="IndexLink"/>
              </w:rPr>
              <w:t>377</w:t>
            </w:r>
          </w:hyperlink>
        </w:p>
        <w:p>
          <w:pPr>
            <w:pStyle w:val="Contents5"/>
            <w:tabs>
              <w:tab w:val="clear" w:pos="7892"/>
              <w:tab w:val="right" w:pos="9026" w:leader="dot"/>
            </w:tabs>
            <w:rPr/>
          </w:pPr>
          <w:hyperlink w:anchor="__RefHeading___Toc1660368_1468164448">
            <w:r>
              <w:rPr>
                <w:webHidden/>
                <w:rStyle w:val="IndexLink"/>
                <w:rtl w:val="true"/>
              </w:rPr>
              <w:t>قبسٌ من احتجاجاته علیه السلام</w:t>
            </w:r>
            <w:r>
              <w:rPr>
                <w:rStyle w:val="IndexLink"/>
                <w:rtl w:val="true"/>
              </w:rPr>
              <w:t>:</w:t>
              <w:tab/>
            </w:r>
            <w:r>
              <w:rPr>
                <w:rStyle w:val="IndexLink"/>
              </w:rPr>
              <w:t>378</w:t>
            </w:r>
          </w:hyperlink>
        </w:p>
        <w:p>
          <w:pPr>
            <w:pStyle w:val="Contents5"/>
            <w:tabs>
              <w:tab w:val="clear" w:pos="7892"/>
              <w:tab w:val="right" w:pos="9026" w:leader="dot"/>
            </w:tabs>
            <w:rPr/>
          </w:pPr>
          <w:hyperlink w:anchor="__RefHeading___Toc1660370_1468164448">
            <w:r>
              <w:rPr>
                <w:webHidden/>
                <w:rStyle w:val="IndexLink"/>
                <w:rtl w:val="true"/>
              </w:rPr>
              <w:t>وفاته علیه السلام</w:t>
            </w:r>
            <w:r>
              <w:rPr>
                <w:rStyle w:val="IndexLink"/>
                <w:rtl w:val="true"/>
              </w:rPr>
              <w:t>:</w:t>
              <w:tab/>
            </w:r>
            <w:r>
              <w:rPr>
                <w:rStyle w:val="IndexLink"/>
              </w:rPr>
              <w:t>380</w:t>
            </w:r>
          </w:hyperlink>
        </w:p>
        <w:p>
          <w:pPr>
            <w:pStyle w:val="Contents4"/>
            <w:tabs>
              <w:tab w:val="clear" w:pos="8176"/>
              <w:tab w:val="right" w:pos="9026" w:leader="dot"/>
            </w:tabs>
            <w:rPr/>
          </w:pPr>
          <w:hyperlink w:anchor="__RefHeading___Toc1660372_1468164448">
            <w:r>
              <w:rPr>
                <w:webHidden/>
                <w:rStyle w:val="IndexLink"/>
                <w:rtl w:val="true"/>
              </w:rPr>
              <w:t>منتخبٌ من الزیارات والأدعیة</w:t>
            </w:r>
            <w:r>
              <w:rPr>
                <w:rStyle w:val="IndexLink"/>
                <w:rtl w:val="true"/>
              </w:rPr>
              <w:tab/>
            </w:r>
            <w:r>
              <w:rPr>
                <w:rStyle w:val="IndexLink"/>
              </w:rPr>
              <w:t>381</w:t>
            </w:r>
          </w:hyperlink>
        </w:p>
        <w:p>
          <w:pPr>
            <w:pStyle w:val="Contents5"/>
            <w:tabs>
              <w:tab w:val="clear" w:pos="7892"/>
              <w:tab w:val="right" w:pos="9026" w:leader="dot"/>
            </w:tabs>
            <w:rPr/>
          </w:pPr>
          <w:hyperlink w:anchor="__RefHeading___Toc1660374_1468164448">
            <w:r>
              <w:rPr>
                <w:webHidden/>
                <w:rStyle w:val="IndexLink"/>
                <w:rtl w:val="true"/>
              </w:rPr>
              <w:t>الزیارة الجامعة الصغیرة</w:t>
            </w:r>
            <w:r>
              <w:rPr>
                <w:rStyle w:val="IndexLink"/>
                <w:rtl w:val="true"/>
              </w:rPr>
              <w:tab/>
            </w:r>
            <w:r>
              <w:rPr>
                <w:rStyle w:val="IndexLink"/>
              </w:rPr>
              <w:t>381</w:t>
            </w:r>
          </w:hyperlink>
        </w:p>
        <w:p>
          <w:pPr>
            <w:pStyle w:val="Contents5"/>
            <w:tabs>
              <w:tab w:val="clear" w:pos="7892"/>
              <w:tab w:val="right" w:pos="9026" w:leader="dot"/>
            </w:tabs>
            <w:rPr/>
          </w:pPr>
          <w:hyperlink w:anchor="__RefHeading___Toc1660376_1468164448">
            <w:r>
              <w:rPr>
                <w:webHidden/>
                <w:rStyle w:val="IndexLink"/>
                <w:rtl w:val="true"/>
              </w:rPr>
              <w:t>زیارة أمین اللّٰه</w:t>
            </w:r>
            <w:r>
              <w:rPr>
                <w:rStyle w:val="IndexLink"/>
                <w:rtl w:val="true"/>
              </w:rPr>
              <w:tab/>
            </w:r>
            <w:r>
              <w:rPr>
                <w:rStyle w:val="IndexLink"/>
              </w:rPr>
              <w:t>383</w:t>
            </w:r>
          </w:hyperlink>
        </w:p>
        <w:p>
          <w:pPr>
            <w:pStyle w:val="Contents5"/>
            <w:tabs>
              <w:tab w:val="clear" w:pos="7892"/>
              <w:tab w:val="right" w:pos="9026" w:leader="dot"/>
            </w:tabs>
            <w:rPr/>
          </w:pPr>
          <w:hyperlink w:anchor="__RefHeading___Toc1660378_1468164448">
            <w:r>
              <w:rPr>
                <w:webHidden/>
                <w:rStyle w:val="IndexLink"/>
                <w:rtl w:val="true"/>
              </w:rPr>
              <w:t>زیارة الإمام الحسین علیه السلام من بُعد</w:t>
            </w:r>
            <w:r>
              <w:rPr>
                <w:rStyle w:val="IndexLink"/>
                <w:rtl w:val="true"/>
              </w:rPr>
              <w:tab/>
            </w:r>
            <w:r>
              <w:rPr>
                <w:rStyle w:val="IndexLink"/>
              </w:rPr>
              <w:t>385</w:t>
            </w:r>
          </w:hyperlink>
        </w:p>
        <w:p>
          <w:pPr>
            <w:pStyle w:val="Contents5"/>
            <w:tabs>
              <w:tab w:val="clear" w:pos="7892"/>
              <w:tab w:val="right" w:pos="9026" w:leader="dot"/>
            </w:tabs>
            <w:rPr/>
          </w:pPr>
          <w:hyperlink w:anchor="__RefHeading___Toc1660380_1468164448">
            <w:r>
              <w:rPr>
                <w:webHidden/>
                <w:rStyle w:val="IndexLink"/>
                <w:rtl w:val="true"/>
              </w:rPr>
              <w:t>زیارة المهدیّ الموعود علیه السلام</w:t>
            </w:r>
            <w:r>
              <w:rPr>
                <w:rStyle w:val="IndexLink"/>
                <w:rtl w:val="true"/>
              </w:rPr>
              <w:tab/>
            </w:r>
            <w:r>
              <w:rPr>
                <w:rStyle w:val="IndexLink"/>
              </w:rPr>
              <w:t>386</w:t>
            </w:r>
          </w:hyperlink>
        </w:p>
        <w:p>
          <w:pPr>
            <w:pStyle w:val="Contents5"/>
            <w:tabs>
              <w:tab w:val="clear" w:pos="7892"/>
              <w:tab w:val="right" w:pos="9026" w:leader="dot"/>
            </w:tabs>
            <w:rPr/>
          </w:pPr>
          <w:hyperlink w:anchor="__RefHeading___Toc1660382_1468164448">
            <w:r>
              <w:rPr>
                <w:webHidden/>
                <w:rStyle w:val="IndexLink"/>
                <w:rtl w:val="true"/>
              </w:rPr>
              <w:t>صلاة جعفر الطیّار رضی الله عنه</w:t>
            </w:r>
            <w:r>
              <w:rPr>
                <w:rStyle w:val="IndexLink"/>
                <w:rtl w:val="true"/>
              </w:rPr>
              <w:tab/>
            </w:r>
            <w:r>
              <w:rPr>
                <w:rStyle w:val="IndexLink"/>
              </w:rPr>
              <w:t>388</w:t>
            </w:r>
          </w:hyperlink>
        </w:p>
        <w:p>
          <w:pPr>
            <w:pStyle w:val="Contents5"/>
            <w:tabs>
              <w:tab w:val="clear" w:pos="7892"/>
              <w:tab w:val="right" w:pos="9026" w:leader="dot"/>
            </w:tabs>
            <w:rPr/>
          </w:pPr>
          <w:hyperlink w:anchor="__RefHeading___Toc1660384_1468164448">
            <w:r>
              <w:rPr>
                <w:webHidden/>
                <w:rStyle w:val="IndexLink"/>
                <w:rtl w:val="true"/>
              </w:rPr>
              <w:t>دعاء کُمیل</w:t>
            </w:r>
            <w:r>
              <w:rPr>
                <w:rStyle w:val="IndexLink"/>
                <w:rtl w:val="true"/>
              </w:rPr>
              <w:tab/>
            </w:r>
            <w:r>
              <w:rPr>
                <w:rStyle w:val="IndexLink"/>
              </w:rPr>
              <w:t>391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741_175109"/>
      <w:bookmarkStart w:id="1" w:name="pg13741_175109"/>
      <w:bookmarkEnd w:id="1"/>
    </w:p>
    <w:p>
      <w:pPr>
        <w:pStyle w:val="Heading2"/>
        <w:numPr>
          <w:ilvl w:val="1"/>
          <w:numId w:val="1"/>
        </w:numPr>
        <w:rPr/>
      </w:pPr>
      <w:bookmarkStart w:id="2" w:name="pg13741_175109"/>
      <w:bookmarkStart w:id="3" w:name="__RefHeading___Toc1659672_1468164448"/>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زیارات‌المعصومین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التالیف موسسةالامام‌الهادی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پیام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۱۴۳۲</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۳۰۰۰۰۰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8837</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جلد لاتینی شده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Jami ziyarat al- masumin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کتاب با مشارکت و حمایت معاونت امور فرهنگی وزارت فرهنگ و ارشاد اسلامی 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المدینةالمنورة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النجف‌الاشرف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زیارات‌الامام‌الحسین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زیارات‌الکاظمین، والعسکریین، والحجة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زیارات علی‌بن‌موسی‌الرضا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الزبارات‌الجامعة</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زیارتنامه‌ها</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موسسه امام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۲۷۱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۱۳۸۹</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۷۷۷</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۲۶۳۰۰۳۳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659674_1468164448"/>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جامع زیارات معصومین علیهم السلام</w:t>
      </w:r>
    </w:p>
    <w:p>
      <w:pPr>
        <w:pStyle w:val="BookText"/>
        <w:rPr/>
      </w:pPr>
      <w:r>
        <w:rPr>
          <w:rFonts w:ascii="IRNazanin" w:hAnsi="IRNazanin" w:eastAsia="IRNazanin"/>
          <w:color w:val="111111"/>
          <w:sz w:val="28"/>
          <w:sz w:val="28"/>
          <w:szCs w:val="28"/>
          <w:rtl w:val="true"/>
          <w:lang w:bidi="fa-IR"/>
        </w:rPr>
        <w:t>المدینه المنوره</w:t>
      </w:r>
    </w:p>
    <w:p>
      <w:pPr>
        <w:pStyle w:val="BookText"/>
        <w:rPr/>
      </w:pPr>
      <w:r>
        <w:rPr>
          <w:rFonts w:ascii="IRNazanin" w:hAnsi="IRNazanin" w:eastAsia="IRNazanin"/>
          <w:color w:val="111111"/>
          <w:sz w:val="28"/>
          <w:sz w:val="28"/>
          <w:szCs w:val="28"/>
          <w:rtl w:val="true"/>
          <w:lang w:bidi="fa-IR"/>
        </w:rPr>
        <w:t>زیارات النبی الاکرم و فاطمه الزهراء</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ائمه البقیع علیهم صلوات الله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الاجمالی لکتاب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الاجمالی لکتاب </w:t>
      </w:r>
      <w:bookmarkStart w:id="7" w:name="pg13741_175117"/>
    </w:p>
    <w:p>
      <w:pPr>
        <w:pStyle w:val="Heading2"/>
        <w:numPr>
          <w:ilvl w:val="1"/>
          <w:numId w:val="1"/>
        </w:numPr>
        <w:rPr/>
      </w:pPr>
      <w:bookmarkStart w:id="8" w:name="__RefHeading___Toc1659676_1468164448"/>
      <w:bookmarkStart w:id="9" w:name="_Toc3"/>
      <w:bookmarkEnd w:id="7"/>
      <w:bookmarkEnd w:id="8"/>
      <w:r>
        <w:rPr>
          <w:rtl w:val="true"/>
        </w:rPr>
        <w:t>المدینة المنوّرة زیارات النبی الاکرم و فاطمة الزهراء وأئمة البقیع علیهم صلوات الله</w:t>
      </w:r>
      <w:bookmarkEnd w:id="9"/>
    </w:p>
    <w:p>
      <w:pPr>
        <w:pStyle w:val="Heading3"/>
        <w:numPr>
          <w:ilvl w:val="2"/>
          <w:numId w:val="1"/>
        </w:numPr>
        <w:rPr/>
      </w:pPr>
      <w:bookmarkStart w:id="10" w:name="__RefHeading___Toc1659678_1468164448"/>
      <w:bookmarkStart w:id="11" w:name="_Toc4"/>
      <w:bookmarkEnd w:id="10"/>
      <w:r>
        <w:rPr>
          <w:rtl w:val="true"/>
        </w:rPr>
        <w:t>سورة یس</w:t>
      </w:r>
      <w:bookmarkEnd w:id="1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یس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الْقُرْآنِ الْحَکِیمِ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إِنَّکَ لَمِنَ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تَنْزِیلَ الْعَزِیزِ الرَّحِیمِ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لِتُنْذِرَ قَوْماً مٰا أُنْذِرَ آبٰاؤُهُمْ فَهُمْ غٰافِلُونَ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حَقَّ الْقَوْلُ عَلیٰ أَکْثَرِهِمْ فَهُمْ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فِی أَعْنٰاقِهِمْ أَغْلاٰلاً فَهِیَ إِلَی الْأَذْقٰانِ فَهُمْ مُقْمَحُونَ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مِنْ بَیْنِ أَیْدِیهِمْ سَدًّا وَ مِنْ خَلْفِهِمْ سَدًّا فَأَغْشَیْنٰاهُمْ فَهُمْ لاٰ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سَوٰاءٌ عَلَیْهِمْ أَ أَنْذَرْتَهُمْ أَمْ لَمْ تُنْذِرْهُمْ لاٰ یُؤْمِنُونَ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تُنْذِرُ مَنِ اتَّبَعَ الذِّکْرَ وَ خَشِیَ الرَّحْمٰنَ بِالْغَیْبِ فَبَشِّرْهُ بِمَغْفِرَةٍ وَ أَجْرٍ کَرِیمٍ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نَحْنُ نُحْیِ الْمَوْتیٰ وَ نَکْتُبُ مٰا قَدَّمُوا وَ آثٰارَهُمْ وَ کُلَّ شَیْءٍ أَحْصَیْنٰاهُ فِی إِمٰامٍ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اضْرِبْ لَهُمْ مَثَلاً أَصْحٰابَ الْقَرْیَةِ إِذْ جٰاءَهَا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أَرْسَلْنٰا إِلَیْهِمُ اثْنَیْنِ فَکَذَّبُوهُمٰا فَعَزَّزْنٰا بِثٰالِثٍ فَقٰالُوا إِنّٰا إِلَیْکُمْ 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مٰا أَنْتُمْ إِلاّٰ بَشَرٌ مِثْلُنٰا وَ مٰا أَنْزَلَ الرَّحْمٰنُ مِنْ شَیْءٍ إِنْ أَنْتُمْ إِلاّٰ تَکْذِبُونَ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رَبُّنٰا یَعْلَمُ إِنّٰا إِلَیْکُمْ 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عَلَیْنٰا إِلاَّ الْبَلاٰغُ الْمُبِینُ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إِنّٰا تَطَیَّرْنٰا بِکُمْ لَئِنْ لَمْ تَنْتَهُوا لَنَرْجُمَنَّکُمْ وَ لَیَمَسَّنَّکُمْ مِنّٰا عَذٰابٌ أَلِیمٌ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طٰائِرُکُمْ مَعَکُمْ أَ إِنْ ذُکِّرْتُمْ بَلْ أَنْتُمْ قَوْمٌ مُسْرِفُونَ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جٰاءَ مِنْ أَقْصَا الْمَدِینَةِ رَجُلٌ یَسْعیٰ قٰالَ یٰا قَوْمِ اتَّبِعُوا الْمُرْسَلِینَ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اتَّبِعُوا مَنْ لاٰ یَسْئَلُکُمْ أَجْراً وَ هُمْ مُهْتَدُونَ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لِیَ لاٰ أَعْبُدُ الَّذِی فَطَرَنِی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أَتَّخِذُ مِنْ دُونِهِ آلِهَةً إِنْ یُرِدْنِ الرَّحْمٰنُ بِضُرٍّ لاٰ تُغْنِ عَنِّی شَفٰاعَتُهُمْ شَیْئاً وَ لاٰ یُنْقِذُونِ </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إِذاً لَفِی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آمَنْتُ بِرَبِّکُمْ فَاسْمَعُونِ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غَفَرَ لِی رَبِّی وَ جَعَلَنِی مِنَ الْمُکْرَمِینَ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أَنْزَلْنٰا عَلیٰ قَوْمِهِ مِنْ بَعْدِهِ مِنْ جُنْدٍ مِنَ السَّمٰاءِ وَ مٰا کُنّٰا مُنْزِلِینَ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خٰامِدُونَ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حَسْرَةً عَلَی الْعِبٰادِ مٰا یَأْتِیهِمْ مِنْ رَسُولٍ إِلاّٰ کٰانُوا بِهِ یَسْتَهْزِؤُنَ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یَرَوْا کَمْ أَهْلَکْنٰا قَبْلَهُمْ مِنَ الْقُرُونِ أَنَّهُمْ إِلَیْهِمْ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کُلٌّ لَمّٰا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الْأَرْضُ الْمَیْتَةُ أَحْیَیْنٰاهٰا وَ أَخْرَجْنٰا مِنْهٰا حَبًّا فَمِنْهُ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 فِیهٰا جَنّٰاتٍ مِنْ نَخِیلٍ وَ أَعْنٰابٍ وَ فَجَّرْنٰا فِیهٰا مِنَ الْعُیُونِ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لِیَأْکُلُوا مِنْ ثَمَرِهِ وَ مٰا عَمِلَتْهُ أَیْدِیهِمْ أَ فَلاٰ یَشْکُرُونَ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الَّذِی خَلَقَ الْأَزْوٰاجَ کُلَّهٰا مِمّٰا تُنْبِتُ الْأَرْضُ وَ مِنْ أَنْفُسِهِمْ وَ مِمّٰا لاٰ یَعْلَمُونَ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اللَّیْلُ نَسْلَخُ مِنْهُ النَّهٰارَ فَإِذٰا هُمْ مُظْلِمُونَ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الشَّمْسُ تَجْرِی لِمُسْتَقَرٍّ لَهٰا ذٰلِکَ تَقْدِیرُ الْعَزِیزِ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قَدَّرْنٰاهُ مَنٰازِلَ حَتّٰی عٰادَ کَالْعُرْجُونِ الْقَدِیمِ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الشَّمْسُ یَنْبَغِی لَهٰا أَنْ تُدْرِکَ الْقَمَرَ وَ لاَ اللَّیْلُ سٰابِقُ النَّهٰارِ وَ کُلٌّ فِی فَلَکٍ یَسْبَحُونَ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آیَةٌ لَهُمْ أَنّٰا حَمَلْنٰا ذُرِّیَّتَهُمْ فِی الْفُلْکِ الْمَشْحُونِ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خَلَقْنٰا لَهُمْ مِنْ مِثْلِهِ مٰا یَرْکَبُونَ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نَشَأْ نُغْرِقْهُمْ فَلاٰ صَرِیخَ لَهُمْ وَ لاٰ هُمْ یُنْقَذُونَ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رَحْمَةً مِنّٰا وَ مَتٰاعاً إِلیٰ حِینٍ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اتَّقُوا مٰا بَیْنَ أَیْدِیکُمْ وَ مٰا خَلْفَکُمْ لَعَلَّکُمْ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تَأْتِیهِمْ مِنْ آیَةٍ مِنْ آیٰاتِ رَبِّهِمْ إِلاّٰ کٰانُوا عَنْهٰا مُعْرِضِینَ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قِیلَ لَهُمْ أَنْفِقُوا مِمّٰا رَزَقَکُمُ اللّٰهُ قٰالَ الَّذِینَ کَفَرُوا لِلَّذِینَ آمَنُوا أَ نُطْعِمُ مَنْ لَوْ یَشٰاءُ اللّٰهُ أَطْعَمَهُ إِنْ أَنْتُمْ إِلاّٰ فِی ضَلاٰلٍ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یَقُولُونَ مَتیٰ هٰذَا </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الْوَعْدُ إِنْ کُنْتُمْ صٰادِقِینَ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یَنْظُرُونَ إِلاّٰ صَیْحَةً وٰاحِدَةً تَأْخُذُهُمْ وَ هُمْ یَخِصِّمُونَ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یَسْتَطِیعُونَ تَوْصِیَةً وَ لاٰ إِلیٰ أَهْلِهِمْ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 فِی الصُّورِ فَإِذٰا هُمْ مِنَ الْأَجْدٰاثِ إِلیٰ رَبِّهِمْ یَنْسِلُونَ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یٰا وَیْلَنٰا مَنْ بَعَثَنٰا مِنْ مَرْقَدِنٰا هٰذٰا مٰا وَعَدَ الرَّحْمٰنُ وَ صَدَقَ الْمُرْسَلُونَ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کٰانَتْ إِلاّٰ صَیْحَةً وٰاحِدَةً فَإِذٰا هُمْ جَمِیعٌ لَدَیْنٰا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فَالْیَوْمَ لاٰ تُظْلَمُ نَفْسٌ شَیْئاً وَ لاٰ تُجْزَوْنَ إِلاّٰ مٰا کُنْتُمْ تَعْمَلُونَ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أَصْحٰابَ الْجَنَّةِ الْیَوْمَ فِی شُغُلٍ فٰاکِهُونَ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وَ أَزْوٰاجُهُمْ فِی ظِلاٰلٍ عَلَی الْأَرٰائِکِ مُتَّکِؤُنَ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فِیهٰا فٰاکِهَةٌ وَ لَهُمْ مٰا یَدَّعُونَ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قَوْلاً مِنْ رَبٍّ رَحِیمٍ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امْتٰازُوا الْیَوْمَ أَیُّهَا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أَعْهَدْ إِلَیْکُمْ یٰا بَنِی آدَمَ أَنْ لاٰ تَعْبُدُوا الشَّیْطٰانَ إِنَّهُ لَکُمْ عَدُوٌّ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 اعْبُدُونِی هٰذٰا صِرٰاطٌ مُسْتَقِیمٌ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أَضَلَّ مِنْکُمْ جِبِلاًّ کَثِیراً أَ فَلَمْ تَکُونُوا تَعْقِلُونَ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کُنْتُمْ تُوعَدُونَ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اصْلَوْهَا الْیَوْمَ بِمٰا کُنْتُمْ تَکْفُرُونَ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الْیَوْمَ نَخْتِمُ عَلیٰ أَفْوٰاهِهِمْ وَ تُکَلِّمُنٰا أَیْدِیهِمْ وَ تَشْهَدُ أَرْجُلُهُمْ بِمٰا کٰانُوا یَکْسِبُونَ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لَطَمَسْنٰا عَلیٰ أَعْیُنِهِمْ فَاسْتَبَقُوا الصِّرٰاطَ فَأَنّٰی یُبْصِرُونَ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نَشٰاءُ لَمَسَخْنٰاهُمْ عَلیٰ مَکٰانَتِهِمْ فَمَا اسْتَطٰاعُوا مُضِیًّا وَ لاٰ یَرْجِعُونَ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نُعَمِّرْهُ نُنَکِّسْهُ فِی الْخَلْقِ أَ فَلاٰ یَعْقِلُونَ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عَلَّمْنٰاهُ الشِّعْرَ وَ مٰا یَنْبَغِی لَهُ إِنْ هُوَ إِلاّٰ ذِکْرٌ وَ قُرْآنٌ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لِیُنْذِرَ مَنْ کٰانَ حَیًّا وَ یَحِقَّ الْقَوْلُ عَلَی الْکٰافِرِینَ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یَرَوْا أَنّٰا خَلَقْنٰا لَهُمْ مِمّٰا عَمِلَتْ أَیْدِینٰا أَنْعٰاماً فَهُمْ لَهٰا مٰالِکُونَ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ذَلَّلْنٰاهٰا لَهُمْ فَمِنْهٰا رَکُوبُهُمْ وَ مِنْهٰا یَأْکُلُونَ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لَهُمْ فِیهٰا مَنٰافِعُ وَ مَشٰارِبُ أَ فَلاٰ یَشْکُرُونَ </w:t>
      </w:r>
      <w:bookmarkStart w:id="12" w:name="pg13741_175120"/>
    </w:p>
    <w:p>
      <w:pPr>
        <w:pStyle w:val="BookText"/>
        <w:rPr/>
      </w:pPr>
      <w:bookmarkEnd w:id="12"/>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اتَّخَذُوا مِنْ دُونِ اللّٰهِ آلِهَةً لَعَلَّهُمْ یُنْصَرُونَ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یَسْتَطِیعُونَ نَصْرَهُمْ وَ هُمْ لَهُمْ جُنْدٌ مُحْضَرُونَ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یَحْزُنْکَ قَوْلُهُمْ إِنّٰا نَعْلَمُ مٰا یُسِرُّونَ وَ مٰا یُعْلِنُونَ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لَمْ یَرَ الْإِنْسٰانُ أَنّٰا خَلَقْنٰاهُ مِنْ نُطْفَةٍ فَإِذٰا هُوَ خَصِیمٌ مُبِینٌ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ضَرَبَ لَنٰا مَثَلاً وَ نَسِیَ خَلْقَهُ قٰالَ مَنْ یُحْیِ الْعِظٰامَ وَ هِیَ رَمِیمٌ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یُحْیِیهَا الَّذِی أَنْشَأَهٰا أَوَّلَ مَرَّةٍ وَ هُوَ بِکُلِّ خَلْقٍ 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جَعَلَ لَکُمْ مِنَ الشَّجَرِ الْأَخْضَرِ نٰاراً فَإِذٰا أَنْتُمْ مِنْهُ تُوقِدُونَ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وَ لَیْسَ الَّذِی خَلَقَ السَّمٰاوٰاتِ وَ الْأَرْضَ بِقٰادِرٍ عَلیٰ أَنْ یَخْلُقَ مِثْلَهُمْ بَلیٰ وَ هُوَ الْخَلاّٰقُ الْعَلِیمُ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أَمْرُهُ إِذٰا أَرٰادَ شَیْئاً أَنْ یَقُولَ لَهُ کُنْ فَیَکُونُ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فَسُبْحٰانَ الَّذِی بِیَدِهِ مَلَکُوتُ کُلِّ شَیْءٍ وَ إِلَیْهِ تُرْجَعُونَ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659680_1468164448"/>
      <w:bookmarkStart w:id="14" w:name="_Toc5"/>
      <w:bookmarkEnd w:id="13"/>
      <w:r>
        <w:rPr>
          <w:rtl w:val="true"/>
        </w:rPr>
        <w:t>سورة الرحمن</w:t>
      </w:r>
      <w:bookmarkEnd w:id="1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الرَّحْمٰنُ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الْقُرْآنَ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عَلَّمَهُ الْبَیٰانَ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الشَّمْسُ وَ الْقَمَرُ بِحُسْبٰانٍ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النَّجْمُ وَ الشَّجَرُ یَسْجُدٰانِ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رَفَعَهٰا وَ وَضَعَ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تَطْغَوْا فِی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أَقِیمُوا الْوَزْنَ بِالْقِسْطِ وَ لاٰ تُخْسِرُوا الْمِیزٰانَ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وَضَعَهٰا لِلْأَنٰامِ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فِیهٰا فٰاکِهَةٌ وَ النَّخْلُ ذٰاتُ الْأَکْمٰامِ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الْحَبُّ ذُو الْعَصْفِ وَ الرَّیْحٰانُ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صَلْصٰالٍ کَالْفَخّٰارِ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خَلَقَ الْجَانَّ مِنْ مٰارِجٍ مِنْ نٰارٍ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الْمَشْرِقَیْنِ وَ رَبُّ الْمَغْرِبَیْنِ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مَرَجَ الْبَحْرَیْنِ یَلْتَقِیٰانِ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بَیْنَهُمٰا بَرْزَخٌ لاٰ </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یَبْغِیٰانِ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یَخْرُجُ مِنْهُمَا اللُّؤْلُؤُ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لَهُ الْجَوٰارِ الْمُنْشَآتُ فِی الْبَحْرِ کَالْأَعْلاٰمِ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کُلُّ مَنْ عَلَیْهٰا فٰانٍ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یَبْقیٰ وَجْهُ رَبِّکَ ذُو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یَسْئَلُهُ مَنْ فِی السَّمٰاوٰاتِ وَ الْأَرْضِ کُلَّ یَوْمٍ هُوَ فِی شَأْنٍ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سَنَفْرُغُ لَکُمْ أَیُّهَ الثَّقَلاٰنِ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مَعْشَرَ الْجِنِّ وَ الْإِنْسِ إِنِ اسْتَطَعْتُمْ أَنْ تَنْفُذُوا مِنْ أَقْطٰارِ السَّمٰاوٰاتِ وَ الْأَرْضِ فَانْفُذُوا لاٰ تَنْفُذُونَ إِلاّٰ بِسُلْطٰانٍ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یُرْسَلُ عَلَیْکُمٰا شُوٰاظٌ مِنْ نٰارٍ وَ نُحٰاسٌ فَلاٰ تَنْتَصِرٰانِ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انْشَقَّتِ السَّمٰاءُ فَکٰانَتْ وَرْدَةً کَالدِّهٰانِ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فَیَوْمَئِذٍ لاٰ یُسْئَلُ عَنْ ذَنْبِهِ إِنْسٌ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یُعْرَفُ الْمُجْرِمُونَ بِسِیمٰاهُمْ فَیُؤْخَذُ بِالنَّوٰاصِی وَ الْأَقْدٰامِ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جَهَنَّمُ الَّتِی یُکَذِّبُ بِهَا الْمُجْرِمُونَ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یَطُوفُونَ بَیْنَهٰا وَ بَیْنَ حَمِیمٍ آنٍ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لِمَنْ خٰافَ مَقٰامَ رَبِّهِ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ذَوٰاتٰا أَفْنٰانٍ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تَجْرِیٰانِ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مِنْ کُلِّ فٰاکِهَةٍ زَوْجٰانِ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فُرُشٍ بَطٰائِنُهٰا مِنْ إِسْتَبْرَقٍ وَ جَنَی الْجَنَّتَیْنِ دٰانٍ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قٰاصِرٰاتُ الطَّرْفِ لَمْ یَطْمِثْهُنَّ </w:t>
      </w:r>
      <w:bookmarkStart w:id="15" w:name="pg13741_175122"/>
    </w:p>
    <w:p>
      <w:pPr>
        <w:pStyle w:val="BookText"/>
        <w:rPr/>
      </w:pPr>
      <w:bookmarkEnd w:id="15"/>
      <w:r>
        <w:rPr>
          <w:rFonts w:ascii="Amiri" w:hAnsi="Amiri" w:eastAsia="Amiri" w:cs="Amiri"/>
          <w:color w:val="111111"/>
          <w:sz w:val="28"/>
          <w:sz w:val="28"/>
          <w:szCs w:val="28"/>
          <w:rtl w:val="true"/>
          <w:lang w:bidi="ar-SA"/>
        </w:rPr>
        <w:t xml:space="preserve">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کَأَنَّهُنَّ الْیٰاقُوتُ وَ الْمَرْجٰانُ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جَزٰاءُ الْإِحْسٰانِ إِلاَّ الْإِحْسٰانُ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دُونِهِمٰا جَنَّتٰانِ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مُدْهٰامَّتٰانِ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عَیْنٰانِ نَضّٰاخَتٰانِ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فِیهِمٰا فٰاکِهَةٌ وَ نَخْلٌ وَ رُمّٰانٌ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فِیهِنَّ خَیْرٰاتٌ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حُورٌ مَقْصُورٰاتٌ فِی الْخِیٰامِ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یَطْمِثْهُنَّ إِنْسٌ قَبْلَهُمْ وَ لاٰ 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مُتَّکِئِینَ عَلیٰ رَفْرَفٍ خُضْرٍ وَ عَبْقَرِیٍّ حِسٰانٍ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فَبِأَیِّ آلاٰءِ رَبِّکُمٰا تُکَذِّبٰانِ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تَبٰارَکَ اسْمُ رَبِّکَ ذِی الْجَلاٰلِ وَ الْإِکْرٰامِ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Heading3"/>
        <w:numPr>
          <w:ilvl w:val="2"/>
          <w:numId w:val="1"/>
        </w:numPr>
        <w:rPr/>
      </w:pPr>
      <w:bookmarkStart w:id="16" w:name="__RefHeading___Toc1659682_1468164448"/>
      <w:bookmarkStart w:id="17" w:name="_Toc6"/>
      <w:bookmarkEnd w:id="16"/>
      <w:r>
        <w:rPr>
          <w:rtl w:val="true"/>
        </w:rPr>
        <w:t>سورة الأعلی</w:t>
      </w:r>
      <w:bookmarkEnd w:id="1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سَبِّحِ اسْمَ رَبِّکَ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خَلَقَ فَسَوّٰی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قَدَّرَ فَهَدیٰ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الَّذِی أَخْرَجَ الْمَرْعیٰ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فَجَعَلَهُ غُثٰاءً أَحْویٰ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سَنُقْرِئُکَ فَلاٰ تَنْسیٰ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مٰا شٰاءَ اللّٰهُ إِنَّهُ یَعْلَمُ الْجَهْرَ وَ مٰا یَخْفیٰ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نُیَسِّرُکَ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فَذَکِّرْ إِنْ نَفَعَتِ الذِّکْریٰ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سَیَذَّکَّرُ مَنْ یَخْشیٰ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یَتَجَنَّبُهَا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یَصْلَی النّٰارَ الْکُبْریٰ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لاٰ یَمُوتُ فِیهٰا وَ لاٰ یَحْییٰ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ذَکَرَ اسْمَ رَبِّهِ فَصَلّٰی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تُؤْثِرُونَ الْحَیٰاةَ الدُّنْیٰا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bookmarkStart w:id="18" w:name="pg13741_175123"/>
    </w:p>
    <w:p>
      <w:pPr>
        <w:pStyle w:val="BookText"/>
        <w:rPr/>
      </w:pPr>
      <w:bookmarkEnd w:id="18"/>
      <w:r>
        <w:rPr>
          <w:rFonts w:ascii="Amiri" w:hAnsi="Amiri" w:eastAsia="Amiri" w:cs="Amiri"/>
          <w:color w:val="111111"/>
          <w:sz w:val="28"/>
          <w:sz w:val="28"/>
          <w:szCs w:val="28"/>
          <w:rtl w:val="true"/>
          <w:lang w:bidi="ar-SA"/>
        </w:rPr>
        <w:t xml:space="preserve">وَ الْآخِرَةُ خَیْرٌ وَ أَبْقیٰ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لَفِی الصُّحُفِ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صُحُفِ إِبْرٰاهِیمَ وَ مُوسیٰ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Heading3"/>
        <w:numPr>
          <w:ilvl w:val="2"/>
          <w:numId w:val="1"/>
        </w:numPr>
        <w:rPr/>
      </w:pPr>
      <w:bookmarkStart w:id="19" w:name="__RefHeading___Toc1659684_1468164448"/>
      <w:bookmarkStart w:id="20" w:name="_Toc7"/>
      <w:bookmarkEnd w:id="19"/>
      <w:r>
        <w:rPr>
          <w:rtl w:val="true"/>
        </w:rPr>
        <w:t>سورة الشمس</w:t>
      </w:r>
      <w:bookmarkEnd w:id="20"/>
    </w:p>
    <w:p>
      <w:pPr>
        <w:pStyle w:val="BookText"/>
        <w:rPr/>
      </w:pPr>
      <w:r>
        <w:rPr>
          <w:rFonts w:ascii="Amiri" w:hAnsi="Amiri" w:eastAsia="Amiri" w:cs="Amiri"/>
          <w:color w:val="111111"/>
          <w:sz w:val="28"/>
          <w:sz w:val="28"/>
          <w:szCs w:val="28"/>
          <w:rtl w:val="true"/>
          <w:lang w:bidi="ar-SA"/>
        </w:rPr>
        <w:t xml:space="preserve">بِسْمِ اللّٰهِ الرَّحْمٰنِ الرَّحِیمِ وَ الشَّمْسِ وَ ضُحٰاهٰا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الْقَمَرِ إِذٰا تَلاٰهٰا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جَلاّٰهٰا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اللَّیْلِ إِذٰا یَغْشٰاهٰا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السَّمٰاءِ وَ مٰا بَنٰاهٰا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الْأَرْضِ وَ مٰا طَحٰاهٰا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وَ مٰا 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أَفْلَحَ مَنْ زَکّٰاهٰا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خٰابَ مَنْ دَسّٰاهٰا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کَذَّبَتْ ثَمُودُ بِطَغْوٰاهٰا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انْبَعَثَ أَشْقٰاهٰا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نٰاقَةَ اللّٰهِ وَ سُقْیٰاهٰا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فَکَذَّبُوهُ فَعَقَرُوهٰا فَدَمْدَمَ عَلَیْهِمْ رَبُّهُمْ بِذَنْبِهِمْ فَسَوّٰاهٰا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یَخٰافُ عُقْبٰاهٰا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659686_1468164448"/>
      <w:bookmarkStart w:id="22" w:name="_Toc8"/>
      <w:bookmarkEnd w:id="21"/>
      <w:r>
        <w:rPr>
          <w:rtl w:val="true"/>
        </w:rPr>
        <w:t>سورة اللیل</w:t>
      </w:r>
      <w:bookmarkEnd w:id="22"/>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وَ اللَّیْلِ إِذٰا یَغْشیٰ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النَّهٰارِ إِذٰا تَجَلّٰی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خَلَقَ الذَّکَرَ وَ الْأُنْثیٰ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سَعْیَکُمْ لَشَتّٰی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مَنْ أَعْطیٰ وَ اتَّقیٰ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صَدَّقَ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لِلْیُسْریٰ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مَنْ بَخِلَ وَ اسْتَغْنیٰ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کَذَّبَ بِالْحُسْنیٰ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فَسَنُیَسِّرُهُ لِلْعُسْریٰ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یُغْنِی عَنْهُ مٰالُهُ إِذٰا تَرَدّٰی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عَلَیْنٰا لَلْهُدیٰ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لَنٰا لَلْآخِرَةَ وَ الْأُولیٰ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فَأَنْذَرْتُکُمْ نٰاراً تَلَظّٰی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یَصْلاٰهٰا إِلاَّ الْأَشْقَی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کَذَّبَ وَ تَوَلّٰی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سَیُجَنَّبُهَا الْأَتْقَی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bookmarkStart w:id="23" w:name="pg13741_175124"/>
    </w:p>
    <w:p>
      <w:pPr>
        <w:pStyle w:val="BookText"/>
        <w:rPr/>
      </w:pPr>
      <w:bookmarkEnd w:id="23"/>
      <w:r>
        <w:rPr>
          <w:rFonts w:ascii="Amiri" w:hAnsi="Amiri" w:eastAsia="Amiri" w:cs="Amiri"/>
          <w:color w:val="111111"/>
          <w:sz w:val="28"/>
          <w:sz w:val="28"/>
          <w:szCs w:val="28"/>
          <w:rtl w:val="true"/>
          <w:lang w:bidi="ar-SA"/>
        </w:rPr>
        <w:t xml:space="preserve">الَّذِی یُؤْتِی مٰالَهُ یَتَزَکّٰی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لِأَحَدٍ عِنْدَهُ مِنْ نِعْمَةٍ تُجْزیٰ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ابْتِغٰاءَ وَجْهِ رَبِّهِ الْأَعْلیٰ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لَسَوْفَ یَرْضیٰ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24" w:name="__RefHeading___Toc1659688_1468164448"/>
      <w:bookmarkStart w:id="25" w:name="_Toc9"/>
      <w:bookmarkEnd w:id="24"/>
      <w:r>
        <w:rPr>
          <w:rtl w:val="true"/>
        </w:rPr>
        <w:t>سورة القدر</w:t>
      </w:r>
      <w:bookmarkEnd w:id="25"/>
    </w:p>
    <w:p>
      <w:pPr>
        <w:pStyle w:val="BookText"/>
        <w:rPr/>
      </w:pPr>
      <w:r>
        <w:rPr>
          <w:rFonts w:ascii="Amiri" w:hAnsi="Amiri" w:eastAsia="Amiri" w:cs="Amiri"/>
          <w:color w:val="111111"/>
          <w:sz w:val="28"/>
          <w:sz w:val="28"/>
          <w:szCs w:val="28"/>
          <w:rtl w:val="true"/>
          <w:lang w:bidi="ar-SA"/>
        </w:rPr>
        <w:t xml:space="preserve">بِسْمِ اللّٰهِ الرَّحْمٰنِ الرَّحِیمِ إِنّٰا أَنْزَلْنٰاهُ فِی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أَدْرٰاکَ مٰا لَیْلَةُ الْقَدْرِ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لَیْلَةُ الْقَدْرِ خَیْرٌ مِنْ أَلْفِ شَهْرٍ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تَنَزَّلُ الْمَلاٰئِکَةُ وَ الرُّوحُ فِیهٰا بِإِذْنِ رَبِّهِمْ مِنْ کُلِّ أَمْرٍ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هِیَ حَتّٰی مَطْلَعِ الْفَجْرِ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659690_1468164448"/>
      <w:bookmarkStart w:id="27" w:name="_Toc10"/>
      <w:bookmarkEnd w:id="26"/>
      <w:r>
        <w:rPr>
          <w:rtl w:val="true"/>
        </w:rPr>
        <w:t>سورة الزلزلة</w:t>
      </w:r>
      <w:bookmarkEnd w:id="27"/>
    </w:p>
    <w:p>
      <w:pPr>
        <w:pStyle w:val="BookText"/>
        <w:rPr/>
      </w:pPr>
      <w:r>
        <w:rPr>
          <w:rFonts w:ascii="Amiri" w:hAnsi="Amiri" w:eastAsia="Amiri" w:cs="Amiri"/>
          <w:color w:val="111111"/>
          <w:sz w:val="28"/>
          <w:sz w:val="28"/>
          <w:szCs w:val="28"/>
          <w:rtl w:val="true"/>
          <w:lang w:bidi="ar-SA"/>
        </w:rPr>
        <w:t xml:space="preserve">بِسْمِ اللّٰهِ الرَّحْمٰنِ الرَّحِیمِ إِذٰا زُلْزِلَتِ الْأَرْضُ زِلْزٰالَهٰا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أَخْرَجَتِ الْأَرْضُ أَثْقٰالَهٰا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الْإِنْسٰانُ مٰا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تُحَدِّثُ أَخْبٰارَهٰا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رَبَّکَ أَوْحیٰ لَهٰا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یَوْمَئِذٍ یَصْدُرُ النّٰاسُ أَشْتٰاتاً لِیُرَوْا أَعْمٰالَهُمْ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یَعْمَلْ مِثْقٰالَ ذَرَّةٍ خَیْراً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یَعْمَلْ مِثْقٰالَ ذَرَّةٍ شَرًّا یَرَهُ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Heading3"/>
        <w:numPr>
          <w:ilvl w:val="2"/>
          <w:numId w:val="1"/>
        </w:numPr>
        <w:rPr/>
      </w:pPr>
      <w:bookmarkStart w:id="28" w:name="__RefHeading___Toc1659692_1468164448"/>
      <w:bookmarkStart w:id="29" w:name="_Toc11"/>
      <w:bookmarkEnd w:id="28"/>
      <w:r>
        <w:rPr>
          <w:rtl w:val="true"/>
        </w:rPr>
        <w:t>سورة العادیات</w:t>
      </w:r>
      <w:bookmarkEnd w:id="29"/>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وَ الْعٰادِیٰاتِ ضَبْحاً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فَالْمُورِیٰاتِ قَدْحاً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فَالْمُغِیرٰاتِ صُبْحاً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فَأَثَرْنَ بِهِ نَقْعاً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فَوَسَطْنَ بِهِ جَمْعاً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لِرَبِّهِ لَکَنُودٌ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w:t>
      </w:r>
      <w:bookmarkStart w:id="30" w:name="pg13741_175125"/>
    </w:p>
    <w:p>
      <w:pPr>
        <w:pStyle w:val="BookText"/>
        <w:rPr/>
      </w:pPr>
      <w:bookmarkEnd w:id="30"/>
      <w:r>
        <w:rPr>
          <w:rFonts w:ascii="Amiri" w:hAnsi="Amiri" w:eastAsia="Amiri" w:cs="Amiri"/>
          <w:color w:val="111111"/>
          <w:sz w:val="28"/>
          <w:sz w:val="28"/>
          <w:szCs w:val="28"/>
          <w:rtl w:val="true"/>
          <w:lang w:bidi="ar-SA"/>
        </w:rPr>
        <w:t xml:space="preserve">عَلیٰ ذٰلِکَ لَشَهِیدٌ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لِحُبِّ الْخَیْرِ لَشَدِیدٌ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فَلاٰ یَعْلَمُ إِذٰا بُعْثِرَ مٰا فِی الْقُبُورِ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حُصِّلَ مٰا فِی الصُّدُورِ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رَبَّهُمْ بِهِمْ یَوْمَئِذٍ لَخَبِیرٌ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1659694_1468164448"/>
      <w:bookmarkStart w:id="32" w:name="_Toc12"/>
      <w:bookmarkEnd w:id="31"/>
      <w:r>
        <w:rPr>
          <w:rtl w:val="true"/>
        </w:rPr>
        <w:t>سورة النصر</w:t>
      </w:r>
      <w:bookmarkEnd w:id="32"/>
    </w:p>
    <w:p>
      <w:pPr>
        <w:pStyle w:val="BookText"/>
        <w:rPr/>
      </w:pPr>
      <w:r>
        <w:rPr>
          <w:rFonts w:ascii="Amiri" w:hAnsi="Amiri" w:eastAsia="Amiri" w:cs="Amiri"/>
          <w:color w:val="111111"/>
          <w:sz w:val="28"/>
          <w:sz w:val="28"/>
          <w:szCs w:val="28"/>
          <w:rtl w:val="true"/>
          <w:lang w:bidi="ar-SA"/>
        </w:rPr>
        <w:t xml:space="preserve">بِسْمِ اللّٰهِ الرَّحْمٰنِ الرَّحِیمِ إِذٰا جٰاءَ نَصْرُ اللّٰهِ وَ الْفَتْحُ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رَأَیْتَ النّٰاسَ یَدْخُلُونَ فِی دِینِ اللّٰهِ أَفْوٰاجاً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بِحَمْدِ رَبِّکَ وَ اسْتَغْفِرْهُ إِنَّهُ کٰانَ تَوّٰاباً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33" w:name="__RefHeading___Toc1659696_1468164448"/>
      <w:bookmarkStart w:id="34" w:name="_Toc13"/>
      <w:bookmarkEnd w:id="33"/>
      <w:r>
        <w:rPr>
          <w:rtl w:val="true"/>
        </w:rPr>
        <w:t>سورة الکافرون</w:t>
      </w:r>
      <w:bookmarkEnd w:id="34"/>
    </w:p>
    <w:p>
      <w:pPr>
        <w:pStyle w:val="BookText"/>
        <w:rPr/>
      </w:pPr>
      <w:r>
        <w:rPr>
          <w:rFonts w:ascii="Amiri" w:hAnsi="Amiri" w:eastAsia="Amiri" w:cs="Amiri"/>
          <w:color w:val="111111"/>
          <w:sz w:val="28"/>
          <w:sz w:val="28"/>
          <w:szCs w:val="28"/>
          <w:rtl w:val="true"/>
          <w:lang w:bidi="ar-SA"/>
        </w:rPr>
        <w:t xml:space="preserve">بِسْمِ اللّٰهِ الرَّحْمٰنِ الرَّحِیمِ قُلْ یٰا أَیُّهَا الْکٰافِرُونَ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أَعْبُدُ مٰا تَعْبُدُونَ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أَنٰا عٰابِدٌ مٰا عَبَدْتُّمْ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أَنْتُمْ عٰابِدُونَ مٰا أَعْبُدُ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لَکُمْ دِینُکُمْ وَ لِیَ دِینِ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Heading3"/>
        <w:numPr>
          <w:ilvl w:val="2"/>
          <w:numId w:val="1"/>
        </w:numPr>
        <w:rPr/>
      </w:pPr>
      <w:bookmarkStart w:id="35" w:name="__RefHeading___Toc1659698_1468164448"/>
      <w:bookmarkStart w:id="36" w:name="_Toc14"/>
      <w:bookmarkEnd w:id="35"/>
      <w:r>
        <w:rPr>
          <w:rtl w:val="true"/>
        </w:rPr>
        <w:t>سورة الإخلاص</w:t>
      </w:r>
      <w:bookmarkEnd w:id="36"/>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قُلْ هُوَ اللّٰهُ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الصَّمَدُ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یَلِدْ وَ لَمْ یُولَدْ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یَکُنْ لَهُ کُفُواً أَحَدٌ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37" w:name="pg13741_175126"/>
    </w:p>
    <w:p>
      <w:pPr>
        <w:pStyle w:val="Heading3"/>
        <w:numPr>
          <w:ilvl w:val="2"/>
          <w:numId w:val="1"/>
        </w:numPr>
        <w:rPr/>
      </w:pPr>
      <w:bookmarkStart w:id="38" w:name="__RefHeading___Toc1659700_1468164448"/>
      <w:bookmarkStart w:id="39" w:name="_Toc15"/>
      <w:bookmarkEnd w:id="37"/>
      <w:bookmarkEnd w:id="38"/>
      <w:r>
        <w:rPr>
          <w:rtl w:val="true"/>
        </w:rPr>
        <w:t>سورة الفلق</w:t>
      </w:r>
      <w:bookmarkEnd w:id="39"/>
    </w:p>
    <w:p>
      <w:pPr>
        <w:pStyle w:val="BookText"/>
        <w:rPr/>
      </w:pPr>
      <w:r>
        <w:rPr>
          <w:rFonts w:ascii="Amiri" w:hAnsi="Amiri" w:eastAsia="Amiri" w:cs="Amiri"/>
          <w:color w:val="111111"/>
          <w:sz w:val="28"/>
          <w:sz w:val="28"/>
          <w:szCs w:val="28"/>
          <w:rtl w:val="true"/>
          <w:lang w:bidi="ar-SA"/>
        </w:rPr>
        <w:t xml:space="preserve">بِسْمِ اللّٰهِ الرَّحْمٰنِ الرَّحِیمِ قُلْ أَعُوذُ بِرَبِّ الْفَلَقِ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مٰا خَلَقَ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غٰاسِقٍ إِذٰا وَقَبَ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النَّفّٰاثٰاتِ فِی الْعُقَدِ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شَرِّ حٰاسِدٍ إِذٰا حَسَدَ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1659702_1468164448"/>
      <w:bookmarkStart w:id="41" w:name="_Toc16"/>
      <w:bookmarkEnd w:id="40"/>
      <w:r>
        <w:rPr>
          <w:rtl w:val="true"/>
        </w:rPr>
        <w:t>سورة الناس</w:t>
      </w:r>
      <w:bookmarkEnd w:id="41"/>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قُلْ أَعُوذُ بِرَبِّ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مَلِکِ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الْوَسْوٰاسِ الْخَنّٰاسِ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یُوَسْوِسُ فِی صُدُورِ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الْجِنَّةِ وَ النّٰاسِ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42" w:name="pg13741_175127"/>
    </w:p>
    <w:p>
      <w:pPr>
        <w:pStyle w:val="Heading3"/>
        <w:numPr>
          <w:ilvl w:val="2"/>
          <w:numId w:val="1"/>
        </w:numPr>
        <w:rPr/>
      </w:pPr>
      <w:bookmarkStart w:id="43" w:name="__RefHeading___Toc1659704_1468164448"/>
      <w:bookmarkStart w:id="44" w:name="_Toc17"/>
      <w:bookmarkEnd w:id="42"/>
      <w:bookmarkEnd w:id="43"/>
      <w:r>
        <w:rPr>
          <w:rtl w:val="true"/>
        </w:rPr>
        <w:t>کلمة المؤسّسة</w:t>
      </w:r>
      <w:bookmarkEnd w:id="4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للّٰه‌کما هو أهله، والصلاة والسلام علی من بعثه رحمةً للعالمین، السراج المنیر، أبی القاسم محمّد، وعلی آله الطیبین الطاهرین الذین اصطفاهم اللّٰه علی عباده وجعلهم الهداة إلی طاعته والقادة إلی سبیله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فإنّ النصوص المأثورة لزیارات النبیّ صلی الله علیه و آله وأهل بیته علیهم السلام تضمّ بین طیّاتها کنوزاً من المعارف الإلهیة والمعانی السامیة والمفاهیم الأخلاقیة البنّاءة التی تشکّل أداةً للتواصل المعنوی بینهم علیهم السلام وبین أتباعهم السائرین علی خطاهم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فالزائر الذی یتلو نصوص زیاراتهم صلوات اللّٰه وسلامه علیهم إنّما یمدّ بذلک جسوراً بینه وبین القادة الهداة والاُسوة فی العبادة والتسلیم للبارئ سبحانه، لیلج من خلالهم إلی واحة التوحید الخالص وساحة العبودیة الحقیقیة؛ فهم مدارس آیات اللّٰه، ومنازلهم مواضع وحیه، ومراقدهم مختلف 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جهة اخری فالذی یؤمّهم فی الزیارة یتوخی نیل شفاعتهم یوم الدین، حیث جعلهم اللّٰه أبواباً لرحمته، فخاطب رسوله صلی الله علیه و آله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ولو أنّهم إذ ظلموا أنفسهم جاؤوک فاستغفروا اللّٰه واستغفر لهم الرسول لوجدوا اللّٰه توّاباً رحیماً</w:t>
      </w:r>
      <w:r>
        <w:rPr>
          <w:rFonts w:eastAsia="IRNazanin" w:cs="IRNazanin"/>
          <w:color w:val="111111"/>
          <w:sz w:val="28"/>
          <w:szCs w:val="28"/>
          <w:rtl w:val="true"/>
          <w:lang w:bidi="fa-IR"/>
        </w:rPr>
        <w:t>»</w:t>
      </w:r>
      <w:r>
        <w:rPr>
          <w:rStyle w:val="FootnoteAnchor"/>
          <w:rtl w:val="true"/>
        </w:rPr>
        <w:footnoteReference w:id="2"/>
      </w:r>
      <w:r>
        <w:rPr>
          <w:rFonts w:ascii="IRNazanin" w:hAnsi="IRNazanin" w:eastAsia="IRNazanin"/>
          <w:color w:val="111111"/>
          <w:sz w:val="28"/>
          <w:sz w:val="28"/>
          <w:szCs w:val="28"/>
          <w:rtl w:val="true"/>
          <w:lang w:bidi="fa-IR"/>
        </w:rPr>
        <w:t xml:space="preserve">لیحثّ المسلمین علی </w:t>
      </w:r>
    </w:p>
    <w:p>
      <w:pPr>
        <w:pStyle w:val="BookText"/>
        <w:rPr/>
      </w:pPr>
      <w:r>
        <w:rPr>
          <w:rFonts w:ascii="IRNazanin" w:hAnsi="IRNazanin" w:eastAsia="IRNazanin"/>
          <w:color w:val="111111"/>
          <w:sz w:val="28"/>
          <w:sz w:val="28"/>
          <w:szCs w:val="28"/>
          <w:rtl w:val="true"/>
          <w:lang w:bidi="fa-IR"/>
        </w:rPr>
        <w:t>طَرق باب الرحمة والمغفرة بالمجیء إلیه صلی الله علیه و آله، والاستغفار عنده والتوسّل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تکتنفه زیارتهم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اللّٰه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التعبیر عن الشکر والامتنان لما قدّموه من جهود مضنیة فی سبیل انتشال البشریة من وحل التسافل والانحراف وإرشادها إلی سبیل التکامل والاستقامة والخلاص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 الذی بین یدی القارئ الکریم هو ثمرة لجهود مجموعة من الإخوة المحققین العاملین فی المؤسّسة، نضعه بین یدی الزائر الکریم الذی یؤمّ أیّاً من المشاهد المقدّسة للنبیّ صلی الله علیه و آله وأهل بیته علیهم السلام، لکی یتسنّی لمن یقتنیه مخاطبتهم بأحسن العبارات، إذ شمل هذا المؤلَّف جمیع نصوص زیاراتهم المحققة تحقیقاً متکاملاً باستخدام کافّة النسخ المعتبرة التی وردت فیها نصوص الزیارات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الختام لابدّ من کلمة شکر نتقدّم بها إلی جمیع الأساتذة الکتّاب والمحققین الأفاضل الذین ساهموا فی تألیف هذا السفر المبارک الذی جمع کافّة زیارات المعصومین فأسمیناه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زیارات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والشکر موصول إلی جمیع مسؤولی المکتبات الذین وضعوا بین أیدی محققینا النسخ الخطیة المطلوبة، وکذلک نشکر لجنة الدعم والإشراف علی نشاطات المراکز الثقافیة التابعة لوزارة الثقافة والإرشاد الإسلامی، وکافّة المراکز والشخصیات التی تعاونت معنا فی إصدار هذا الکتاب بهذا الشکل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للّٰه‌أولاً وآخراً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مؤسّسة الإمام الهادی علیه السلام </w:t>
      </w:r>
      <w:bookmarkStart w:id="45" w:name="pg13741_175129"/>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6" w:name="__RefHeading___Toc1659706_1468164448"/>
      <w:bookmarkStart w:id="47" w:name="_Toc18"/>
      <w:bookmarkEnd w:id="45"/>
      <w:bookmarkEnd w:id="46"/>
      <w:r>
        <w:rPr>
          <w:rtl w:val="true"/>
        </w:rPr>
        <w:t>المقدّمة</w:t>
      </w:r>
      <w:bookmarkEnd w:id="4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3741_175131"/>
      <w:bookmarkStart w:id="49" w:name="pg13741_175131"/>
      <w:bookmarkEnd w:id="49"/>
    </w:p>
    <w:p>
      <w:pPr>
        <w:pStyle w:val="BookText"/>
        <w:rPr/>
      </w:pPr>
      <w:bookmarkStart w:id="50" w:name="pg13741_175131"/>
      <w:bookmarkEnd w:id="50"/>
      <w:r>
        <w:rPr>
          <w:rFonts w:ascii="Amiri" w:hAnsi="Amiri" w:eastAsia="Amiri" w:cs="Amiri"/>
          <w:color w:val="111111"/>
          <w:sz w:val="28"/>
          <w:sz w:val="28"/>
          <w:szCs w:val="28"/>
          <w:rtl w:val="true"/>
          <w:lang w:bidi="ar-SA"/>
        </w:rPr>
        <w:t>المقدّمة</w:t>
      </w:r>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للّٰه‌الذی منّ علینا ببعثة خیر أنبیائه وخاتم رسله سیدنا أبی القاسم محمّد صلی الله علیه و آله واصطفی معه أهل بیته الطیبین الطاهرین علیهم السلام، فأذهب عنه وعنهم الرجس وطهّرهم تطهیراً، وجعلهم الوسیلة إلیه والأبواب لنیل مرضاته والهداة لجنّته</w:t>
      </w:r>
      <w:r>
        <w:rPr>
          <w:rFonts w:eastAsia="IRNazanin" w:cs="IRNazanin"/>
          <w:color w:val="111111"/>
          <w:sz w:val="28"/>
          <w:szCs w:val="28"/>
          <w:rtl w:val="true"/>
          <w:lang w:bidi="fa-IR"/>
        </w:rPr>
        <w:t>.</w:t>
      </w:r>
    </w:p>
    <w:p>
      <w:pPr>
        <w:pStyle w:val="Heading3"/>
        <w:numPr>
          <w:ilvl w:val="2"/>
          <w:numId w:val="1"/>
        </w:numPr>
        <w:rPr/>
      </w:pPr>
      <w:bookmarkStart w:id="51" w:name="__RefHeading___Toc1659708_1468164448"/>
      <w:bookmarkStart w:id="52" w:name="_Toc19"/>
      <w:bookmarkEnd w:id="51"/>
      <w:r>
        <w:rPr>
          <w:rtl w:val="true"/>
        </w:rPr>
        <w:t>مدخل</w:t>
      </w:r>
      <w:bookmarkEnd w:id="52"/>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بالنظر إلی الاستقبال الملحوظ والاهتمام البالغ اللذین حظی بهما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زیارات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قِبل المراجع العظام والمراکز العلمیة والمؤسّسات الثقافیة، وحصوله علی جائزة وشهادة تقدیریة من الدورة السابعة لکتاب الولایة، والدورة الثالثة والعشرین لکتاب السنة فی الجمهوریة الإسلامیة، وکذلک التجمّع الثانی للکتّاب والمثقفین الذی أقامته الحوزة العلمیة فی إصفهان، وحیث إنّ الشریحة المخاطبة بهذا الکتاب هی طبقة العلماء والمحققین والأساتذة والباحثین بشکل خاصّ فقد ارتأت مؤسّسة الإمام الهادی علیه السلام أن تصدر کتاباً جدیداً یتضمن مختصراً لمقدّمة الموسوعة، مع جمیع نصوص زیارات النبیّ صلی الله علیه و آله وأهل بیته علیهم السلام التی کانت تحتویها الموسوعة، فتشمل الشریحة المخاطَبة </w:t>
      </w:r>
    </w:p>
    <w:p>
      <w:pPr>
        <w:pStyle w:val="BookText"/>
        <w:rPr/>
      </w:pPr>
      <w:r>
        <w:rPr>
          <w:rFonts w:ascii="IRNazanin" w:hAnsi="IRNazanin" w:eastAsia="IRNazanin"/>
          <w:color w:val="111111"/>
          <w:sz w:val="28"/>
          <w:sz w:val="28"/>
          <w:szCs w:val="28"/>
          <w:rtl w:val="true"/>
          <w:lang w:bidi="fa-IR"/>
        </w:rPr>
        <w:t xml:space="preserve">به کافة الطبقات من الذین یقصدون المشاهد المشرّفة للنبیّ صلی الله علیه و آله وأهل بیته علیهم السلام والصالحین، حیث حُذف الکثیر من الهوامش غیر المجدیة لنصوص الزیارات فی سائر الأجزاء، ودُمجت مقاطع بعض النصوص لتسهیل أداء الزیارة فی جمیع الأماکن المقدّسة التی یؤمّها الزائر، وقد أسمته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زیارات المعصومین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یشتمل هذا الکتاب علی ستة أجزاء، وکما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الجزء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زیارات النبیّ الأکرم صلی الله علیه و آله والسیّدة فاطمة الزهراء علیها السلام وأئمّة البقیع علیهم السلام وقبور الصالحین والأماکن المقدّسة فی المدینة المنوّرة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الجزء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علی زیارات أمیر المؤمنین علیه السلام وبعض الأماکن المقدّسة فی مدینتی النجف الأشرف والکوفة وضواحیهما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الجزء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علی زیارات الإمام الحسین علیه السلام وأصحابه فی کربلاء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الجزء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یتضمن زیارات الإمامین الکاظمین والإمامین العسکریین والحجّة ابن الحسن صلوات اللّٰه وسلامه علیهم أجمعین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الجزء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یحتوی علی زیارات الإمام الرضا علیه السلام وبعض أولاد الأئمّة المدفونین فی إیران، کالسیّدة فاطمة بنت موسی بن جعفر علیهم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والجزء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یشمل علی‌الزیارات الجامعة للأئمّة المعصومین علیهم السلام، وزیارات بعض أولاد الأئمّة وقبور المؤمنین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 الجدیر بالذکر أنّ کلّاً من الأجزاء الخمسة الاُوَل قد تضمّن ترجمة للمعصوم الذی یتضمّنه ذلک الجزء، کتبت باقتضابٍ هادف، واُوردت فی ملحقاته بالإضافة إلی بعض الزیارات و الأدعیة التی عادةً ما یؤدّیها المؤمنون فی الأماکن المقدّسة ولم تذکر فیه، کزیارة الإمام الحسین علیه السلام والزیارات الجامعة و بعض الأدعیة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ولاشکّ فی أنّ مسألة الزیارة تعدّ عاملاً روحیاً مهماً وجسراً معنویاً یربط بین العبد وبین ربه، من خلال التأمل بملامح الشخصیة المعنیة بذلک، وإظهار المودة لها فی اللّٰه تعالی، ومن ثمّ دراسة ملامحها والاقتداء بسیرتها، واتخاذها وسیلةً إلی اللّٰه جلّ وعلا بما لها من جاهٍ عنده ومنزلةٍ رفیعة لدیه؛ وإثبات مشروعیة هذا الأمر بل استحبابه أمر ضروری خاصة فی زماننا هذا الذی کثرت فیه وسائل الإغراء وسبل الانحراف التی تستهدف ارتباط الفرد المسلم بدینه، وتشکل عوامل ضاغطة باتجاه إضعاف تمسکه بالمبادئ والقیم السامیة وتواصله مع الحالة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فالمسلم الیوم بحاجة أکثر من ذی قبل إلی محطّات تربیة للروح بحیث تساعده علی مقاومة حالة التسافل التی تکتنفها الحیاة المادیة التی نعیشها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ولاشکّ فی أنّ زیارة أنبیاء اللّٰه وأولیائه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وخاصّة نبینا الکریم صلی الله علیه و آله وأهل بیته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والتعایش فی أجوائهم تعدّ من أهم تلک المحطات المعنویة التی تهذّب روح الزائر وتجعله یتواصل مع عالم الملکوت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وقد تناولنا فی هذه المقدّمة مفاهیم الزیارة من حیث اللغة والاصطلاح والعرف، وقدّمنا دراسة أثبتنا من خلالها مشروعیة هذا الأمر من خلال تسلیط الضوء علی ما ورد فی القرآن الکریم والسنّة الشریفة وما تضمنته سیرة النبیّ الأعظم صلی الله علیه و آله وأهل بیته علیهم السلام من أفعال وتقریرات، وکذلک سیرة الصحابة وعلماء المسلمین القدامی والمتأخرین من کلا الفریقین فی هذا الصدد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آملین أن یسجَّل هذا الجهد المتواضع فی صحائف أعمالنا، ویتقبله اللّٰه بأحسن قبوله، وأن یحظی هذا الکتاب بما حظیت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موسوعة زیارات المعصومین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الرضا والاهتمام والإعجاب من قِبل السادة العلماء والأساتذة الأفاضل والطلبة الأعزاء وسائر القرّاء الکرام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والحمد للّٰه‌ربّ العالمین</w:t>
      </w:r>
      <w:r>
        <w:rPr>
          <w:rFonts w:eastAsia="Amiri" w:cs="Amiri" w:ascii="Amiri" w:hAnsi="Amiri"/>
          <w:color w:val="111111"/>
          <w:sz w:val="28"/>
          <w:szCs w:val="28"/>
          <w:rtl w:val="true"/>
          <w:lang w:bidi="ar-SA"/>
        </w:rPr>
        <w:t xml:space="preserve">. </w:t>
      </w:r>
      <w:bookmarkStart w:id="53" w:name="pg13741_175135"/>
    </w:p>
    <w:p>
      <w:pPr>
        <w:pStyle w:val="Heading3"/>
        <w:numPr>
          <w:ilvl w:val="2"/>
          <w:numId w:val="1"/>
        </w:numPr>
        <w:rPr/>
      </w:pPr>
      <w:bookmarkStart w:id="54" w:name="__RefHeading___Toc1659710_1468164448"/>
      <w:bookmarkStart w:id="55" w:name="_Toc20"/>
      <w:bookmarkEnd w:id="53"/>
      <w:bookmarkEnd w:id="54"/>
      <w:r>
        <w:rPr>
          <w:rtl w:val="true"/>
        </w:rPr>
        <w:t>الزیارة</w:t>
      </w:r>
      <w:r>
        <w:rPr>
          <w:rtl w:val="true"/>
        </w:rPr>
        <w:t xml:space="preserve">... </w:t>
      </w:r>
      <w:r>
        <w:rPr>
          <w:rtl w:val="true"/>
        </w:rPr>
        <w:t>الأهداف والمشروعیة</w:t>
      </w:r>
      <w:bookmarkEnd w:id="55"/>
    </w:p>
    <w:p>
      <w:pPr>
        <w:pStyle w:val="Heading4"/>
        <w:numPr>
          <w:ilvl w:val="3"/>
          <w:numId w:val="1"/>
        </w:numPr>
        <w:rPr/>
      </w:pPr>
      <w:bookmarkStart w:id="56" w:name="__RefHeading___Toc1659712_1468164448"/>
      <w:bookmarkStart w:id="57" w:name="_Toc21"/>
      <w:bookmarkEnd w:id="56"/>
      <w:r>
        <w:rPr>
          <w:rtl w:val="true"/>
        </w:rPr>
        <w:t>مفهوم الزیارة</w:t>
      </w:r>
      <w:bookmarkEnd w:id="57"/>
    </w:p>
    <w:p>
      <w:pPr>
        <w:pStyle w:val="Heading4"/>
        <w:numPr>
          <w:ilvl w:val="3"/>
          <w:numId w:val="1"/>
        </w:numPr>
        <w:rPr/>
      </w:pPr>
      <w:bookmarkStart w:id="58" w:name="__RefHeading___Toc1659714_1468164448"/>
      <w:bookmarkStart w:id="59" w:name="_Toc22"/>
      <w:bookmarkEnd w:id="58"/>
      <w:r>
        <w:rPr>
          <w:rtl w:val="true"/>
        </w:rPr>
        <w:t>الزیارة فی اللغة والعرف</w:t>
      </w:r>
      <w:bookmarkEnd w:id="59"/>
    </w:p>
    <w:p>
      <w:pPr>
        <w:pStyle w:val="BookText"/>
        <w:rPr/>
      </w:pPr>
      <w:r>
        <w:rPr>
          <w:rFonts w:ascii="IRNazanin" w:hAnsi="IRNazanin" w:eastAsia="IRNazanin"/>
          <w:color w:val="111111"/>
          <w:sz w:val="28"/>
          <w:sz w:val="28"/>
          <w:szCs w:val="28"/>
          <w:rtl w:val="true"/>
          <w:lang w:bidi="fa-IR"/>
        </w:rPr>
        <w:t>الزیارة 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المزور إکراماً وتعظیماً له واستئناساً به</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تقیّالدین السبکی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لفظ الزیارة یستدعی الانتقال من مکان الزائر إلی مکان المزور، کلفظ المجیء الذی نصّت الآیة الکریمة</w:t>
      </w:r>
      <w:r>
        <w:rPr>
          <w:rStyle w:val="FootnoteAnchor"/>
          <w:rtl w:val="true"/>
        </w:rPr>
        <w:footnoteReference w:id="4"/>
      </w:r>
      <w:r>
        <w:rPr>
          <w:rFonts w:ascii="IRNazanin" w:hAnsi="IRNazanin" w:eastAsia="IRNazanin"/>
          <w:color w:val="111111"/>
          <w:sz w:val="28"/>
          <w:sz w:val="28"/>
          <w:szCs w:val="28"/>
          <w:rtl w:val="true"/>
          <w:lang w:bidi="fa-IR"/>
        </w:rPr>
        <w:t>، فالزیارة إما نفس الانتقال من مکان إلی مکان بقصدها، وإمّا الحضور عند المزور من مکان آخر، وعلی کلّ حال لابدّ فی تحقیق معناها من الانتقال، ولهذا أنّ من کان عند الشخص دائماً لا تحصل الزیارة منه، ولهذا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زرت فلاناً من المکان الفلانی</w:t>
      </w:r>
      <w:r>
        <w:rPr>
          <w:rFonts w:eastAsia="IRNazanin" w:cs="IRNazanin"/>
          <w:color w:val="111111"/>
          <w:sz w:val="28"/>
          <w:szCs w:val="28"/>
          <w:rtl w:val="true"/>
          <w:lang w:bidi="fa-IR"/>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ویری السیّد محسن الأمین أنّ الزیارة هی الحضور الذی هو عبارة عن المجیء، والتسلیم لا یدخل فی معناها</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وأمّا الشهید الأوّل فیری أنّه یکفی الحضور فی المقام والأقرب وجوب السلام لأنّه المتعارف من الزیارة</w:t>
      </w:r>
      <w:r>
        <w:rPr>
          <w:rStyle w:val="FootnoteAnchor"/>
          <w:rtl w:val="true"/>
        </w:rPr>
        <w:footnoteReference w:id="7"/>
      </w:r>
      <w:r>
        <w:rPr>
          <w:rFonts w:eastAsia="Times New Roman" w:cs="Times New Roman" w:ascii="Times New Roman" w:hAnsi="Times New Roman"/>
          <w:color w:val="111111"/>
          <w:sz w:val="28"/>
          <w:szCs w:val="28"/>
          <w:rtl w:val="true"/>
          <w:lang w:val="en-US" w:bidi="en-US"/>
        </w:rPr>
        <w:t xml:space="preserve">. </w:t>
      </w:r>
      <w:bookmarkStart w:id="60" w:name="pg13741_175136"/>
    </w:p>
    <w:p>
      <w:pPr>
        <w:pStyle w:val="BookText"/>
        <w:rPr/>
      </w:pPr>
      <w:bookmarkEnd w:id="60"/>
      <w:r>
        <w:rPr>
          <w:rFonts w:ascii="IRNazanin" w:hAnsi="IRNazanin" w:eastAsia="IRNazanin"/>
          <w:color w:val="111111"/>
          <w:sz w:val="28"/>
          <w:sz w:val="28"/>
          <w:szCs w:val="28"/>
          <w:rtl w:val="true"/>
          <w:lang w:bidi="fa-IR"/>
        </w:rPr>
        <w:t>ویقول السیّد حسن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الزیارة فی عرف الشیعة هی الحضور فی أحد المشاهد المقدّسة</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وممّا تجدر الإشارة إلیه أنّ لمفردة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اصطلاحی آخر، فهی تطلق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 الزیارة التی یخاطب بها الزائر مزورَه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وبهذا یمکننا أن نلخص المراد من زیارة المراقد المقدّسة والمشاهد المشرّفة لأنبیاء اللّٰه وأولیائه صلوات اللّٰه علیهم أجمعین بأنه الحضور عندهم علیهم السلام بالروح والبدن، أو بالقلب دون البدن، وإلقاء التحیة والسلام والصلوات علیهم، والتواصل الروحی معهم، والاستقاء من الفیض الملکوتی المنطلق من تلک الأرواح والأجساد المقدّسة، واستحضار القیم والمبادئ السامیة التی تجلت فی شخصیة المزور وتجدید العهد معه فی السیر علی خطاه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ویسمی الحضور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الزیارة من قرب، والثانی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الزیارة من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الواضح أنه لا فرق بین زیارتهم علیهم السلام فی حیاتهم وزیارتهم بعد مماتهم کما سیتضح</w:t>
      </w:r>
      <w:r>
        <w:rPr>
          <w:rFonts w:eastAsia="IRNazanin" w:cs="IRNazanin"/>
          <w:color w:val="111111"/>
          <w:sz w:val="28"/>
          <w:szCs w:val="28"/>
          <w:rtl w:val="true"/>
          <w:lang w:bidi="fa-IR"/>
        </w:rPr>
        <w:t>.</w:t>
      </w:r>
    </w:p>
    <w:p>
      <w:pPr>
        <w:pStyle w:val="Heading4"/>
        <w:numPr>
          <w:ilvl w:val="3"/>
          <w:numId w:val="1"/>
        </w:numPr>
        <w:rPr/>
      </w:pPr>
      <w:bookmarkStart w:id="61" w:name="__RefHeading___Toc1659716_1468164448"/>
      <w:bookmarkStart w:id="62" w:name="_Toc23"/>
      <w:bookmarkEnd w:id="61"/>
      <w:r>
        <w:rPr>
          <w:rtl w:val="true"/>
        </w:rPr>
        <w:t>الهدف من الزیارة</w:t>
      </w:r>
      <w:bookmarkEnd w:id="62"/>
    </w:p>
    <w:p>
      <w:pPr>
        <w:pStyle w:val="BookText"/>
        <w:rPr/>
      </w:pPr>
      <w:r>
        <w:rPr>
          <w:rFonts w:ascii="IRNazanin" w:hAnsi="IRNazanin" w:eastAsia="IRNazanin"/>
          <w:color w:val="111111"/>
          <w:sz w:val="28"/>
          <w:sz w:val="28"/>
          <w:szCs w:val="28"/>
          <w:rtl w:val="true"/>
          <w:lang w:bidi="fa-IR"/>
        </w:rPr>
        <w:t>لم یحضّ الشارع المقدّس المسلمین علی أمر أو یقرّ عملاً ما إلّاوفیه منافع عاجلة أو آجلة مادیة أو معنویة أو کلاهما معاً یحظی بها المکلّف</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ولا تستثنی شعیرة الزیارة من ذلک باعتبارها من الاُمور المندوبة التی أکّدها القرآن الکریم وحثّت علیها السنّة الشریفة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 تمثّل مظهراً من </w:t>
      </w:r>
    </w:p>
    <w:p>
      <w:pPr>
        <w:pStyle w:val="BookText"/>
        <w:rPr/>
      </w:pPr>
      <w:r>
        <w:rPr>
          <w:rFonts w:ascii="IRNazanin" w:hAnsi="IRNazanin" w:eastAsia="IRNazanin"/>
          <w:color w:val="111111"/>
          <w:sz w:val="28"/>
          <w:sz w:val="28"/>
          <w:szCs w:val="28"/>
          <w:rtl w:val="true"/>
          <w:lang w:bidi="fa-IR"/>
        </w:rPr>
        <w:t>أجمل مظاهر السموّ المعنوی، وأداةً من أدوات ارتباط الإنسان بالقیم السامیة التی جاءت بها رسالة خاتم الأنبیاء علیهم السلام وغیرها من الرسالات السماویة؛ ولذا فقد حرص المسلمون علی إحیاء هذه الشعیرة منذ صدر الإسلام حتّی یومنا هذا کما سیتوضح لاحقاً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فالزائر الذی یتجشّم عناء السفر إلی قبر النبیّ صلی الله علیه و آله أو أهل بیته علیهم السلام أو أحد الأولیاء وهو علی بصیرة من أمره إنما یسعی إلی تحقیق جملة من الأهداف وجنی ما تفرزه الزیارة من معطیات وثمرات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فالزائر لقبر الرسول الأکرم صلی الله علیه و آله یجد نفسه أمام قمة من القیم والکمالات التی تتبادر إلی ذهنه باستحضار ذکریات الوحی واستشمام عبق الرسالة، وکیف لا وهو یحلّ فی بقعة من بقاع الجنة وروضة من ریاضها، وما أشرفها من بقعة تلک التی عانقت جسد خیر خلق اللّٰه، وعانقت ذرات ترابها أعضاءه الشریفة، وکانت محلّ قیامه صلی الله علیه و آله وقعوده، وموضع رکوعه وسجوده، وتسبیحه وتهلیله، ودعائه ومناجاته، تلک البقعة التی کانت ولا زالت مختلف الملائکة وموطن تسبیحها، فجعلها اللّٰه مهوی أفئدة المؤمنین من عباده وکعبة قلوبهم</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القاضی عیاض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 xml:space="preserve">/ </w:t>
      </w:r>
      <w:r>
        <w:rPr>
          <w:rFonts w:eastAsia="IRNazanin" w:cs="IRNazanin"/>
          <w:color w:val="111111"/>
          <w:sz w:val="28"/>
          <w:szCs w:val="28"/>
          <w:lang w:bidi="fa-IR"/>
        </w:rPr>
        <w:t>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وجدیر لمواطن عُمِّرت بالوحی والتنزیل وتردّد بها جبرئیل ومیکائیل، وعَرَجت منها الملائکة والروح، وضجّت عرصاتها بالتقدیس والتسبیح، واشتملت تربتها علی جسد سیّد البشر وانتشر عنها دین اللّٰه وسنّة رسوله صلی الله علیه و آله ما انتشر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تعظّم عرصاتها، وتنسّم نفحاتها، وتقبّل ربوعها وجدرانها</w:t>
      </w:r>
      <w:r>
        <w:rPr>
          <w:rFonts w:eastAsia="IRNazanin" w:cs="IRNazanin"/>
          <w:color w:val="111111"/>
          <w:sz w:val="28"/>
          <w:szCs w:val="28"/>
          <w:rtl w:val="true"/>
          <w:lang w:bidi="fa-IR"/>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ویقول عبدالرحمن الجزیری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 xml:space="preserve">/ </w:t>
      </w:r>
      <w:r>
        <w:rPr>
          <w:rFonts w:eastAsia="IRNazanin" w:cs="IRNazanin"/>
          <w:color w:val="111111"/>
          <w:sz w:val="28"/>
          <w:szCs w:val="28"/>
          <w:lang w:bidi="fa-IR"/>
        </w:rPr>
        <w:t>1360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فی‌أنّ زیارة قبر المصطفی علیه الصلاة والسلام من أعظم القرب وأجلّها شأناً، فإنّ بقعة ضمّت خیر الرسل وأکرمهم عند اللّٰه لها شأن خاصّ، ومزیة یعجز القلم عن وصفها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وممّا لا خفاء فیه أنّ زیارة قبر المصطفی صلی الله علیه و آله تفعل فی نفوس اولی الألباب أکثر ممّا تفعله أیّ عبادة اخری، فالذی یقف علی قبر المصطفی صلی الله علیه و آله ذاکراً ما لاقاه فی سبیل الدعوة إلی اللّٰه وإخراج الناس من ظلمات الشرک إلی نور 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أن یمتلئ قلبه حبّاً لذلک الرسول الذی جاهد فی اللّٰه حقّ جهاده، و لابدّ أن یحبّب إلیه العمل بکلّ ما جاء به، و لابدّ أن یستحی من معصیة اللّٰه و رسوله، وذلک هو الفوز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لم یکن فی زیارة قبر المصطفی سوی هذه الموعظة الحسنة وهذا الأثر الجلیل لکفی فی کونها من أجلّ الأعمال الصالحة التی یحثّ علیها الدین الحنیف</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بالنسبة إلی الهدف من زیارة قبور الأنبیاء والأئمّة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الهدف من زیارة القبور عموماً فبالإضافة إلی ما یناله الزائر من الثواب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سیأتی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فی زیارتها الموعظة والاعتبار من خلال تذکّر الموت واستحضار منازل الآخرة التی لابدّ لأیّ إنسان من ورودها، الأمر الذی ینعکس إیجابیاً علی ذهن الزائر ونفسیته، فیتولّد لدیه دافع ذاتی لکبح النفس عن اتّباع الهوی، والزهد بالدنیا؛ ممّا ینعکس إیجابیاً علی سلوکه الیومی؛ هذا بالإضافة إلی المنفعة التی یجنیها المیّت من تلاوة الزائر للقرآن عند قبره ودعائه له بالرحمة والمغفرة</w:t>
      </w:r>
      <w:r>
        <w:rPr>
          <w:rFonts w:eastAsia="IRNazanin" w:cs="IRNazanin"/>
          <w:color w:val="111111"/>
          <w:sz w:val="28"/>
          <w:szCs w:val="28"/>
          <w:rtl w:val="true"/>
          <w:lang w:bidi="fa-IR"/>
        </w:rPr>
        <w:t xml:space="preserve">. </w:t>
      </w:r>
      <w:bookmarkStart w:id="63" w:name="pg13741_175139"/>
    </w:p>
    <w:p>
      <w:pPr>
        <w:pStyle w:val="BookText"/>
        <w:rPr/>
      </w:pPr>
      <w:bookmarkEnd w:id="63"/>
      <w:r>
        <w:rPr>
          <w:rFonts w:ascii="IRNazanin" w:hAnsi="IRNazanin" w:eastAsia="IRNazanin"/>
          <w:color w:val="111111"/>
          <w:sz w:val="28"/>
          <w:sz w:val="28"/>
          <w:szCs w:val="28"/>
          <w:rtl w:val="true"/>
          <w:lang w:bidi="fa-IR"/>
        </w:rPr>
        <w:t>من أجل ذلک کلّه حثّ النبیّ صلی الله علیه و آله علی الزیارة مبیّناً فی أحادیث کثیرة بعض أهدافها السامیة، منها ما رواه ابن ماجة بسنده إلی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نهیتکم عن زیارة القبور، فزوروها فإنّها تزهد فی الدنیا، وتذکّر الآخرة</w:t>
      </w:r>
      <w:r>
        <w:rPr>
          <w:rFonts w:eastAsia="IRNazanin" w:cs="IRNazanin"/>
          <w:color w:val="111111"/>
          <w:sz w:val="28"/>
          <w:szCs w:val="28"/>
          <w:rtl w:val="true"/>
          <w:lang w:bidi="fa-IR"/>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وأیضاً ما رواه الحاکم النیسابوری بإسناده عن رسول اللّٰه صلی الله علیه و آله أنّه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نهیتکم عن زیارة القبور، ألا فزوروها فإنّها ترقّق القلب، وتُدمِع العین، وتذکّر الآخرة، ولا تقولوا هجراً</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وکذلک ما رواه الکلینی بإسناده 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أمیر 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زوروا موتاکم فإنّهم یفرحون بزیارتکم، ولیطلب أحدکم حاجته عند قبر أبیه وعند قبر امّه بما یدعو لهما</w:t>
      </w:r>
      <w:r>
        <w:rPr>
          <w:rFonts w:eastAsia="IRNazanin" w:cs="IRNazanin"/>
          <w:color w:val="111111"/>
          <w:sz w:val="28"/>
          <w:szCs w:val="28"/>
          <w:rtl w:val="true"/>
          <w:lang w:bidi="fa-IR"/>
        </w:rPr>
        <w:t>»</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4" w:name="__RefHeading___Toc1659718_1468164448"/>
      <w:bookmarkStart w:id="65" w:name="_Toc24"/>
      <w:bookmarkEnd w:id="64"/>
      <w:r>
        <w:rPr>
          <w:rtl w:val="true"/>
        </w:rPr>
        <w:t>الزیارة فی القرآن الکریم</w:t>
      </w:r>
      <w:bookmarkEnd w:id="65"/>
    </w:p>
    <w:p>
      <w:pPr>
        <w:pStyle w:val="BookText"/>
        <w:rPr/>
      </w:pPr>
      <w:r>
        <w:rPr>
          <w:rFonts w:ascii="Amiri" w:hAnsi="Amiri" w:eastAsia="Amiri" w:cs="Amiri"/>
          <w:color w:val="111111"/>
          <w:sz w:val="28"/>
          <w:sz w:val="28"/>
          <w:szCs w:val="28"/>
          <w:rtl w:val="true"/>
          <w:lang w:bidi="ar-SA"/>
        </w:rPr>
        <w:t>من الآیات القرآنیة التی یستدلّ بها علی مشروعیة الزیارة والحثّ علیهامن قِبل الشارع المقدّس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 تضمنت الآیة الشریفة حثّاً صریحاً للمسلمین علی المجیء إلی الرسول الکریم صلی الله علیه و آله والاستغفار عنده وطلب استغفاره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ویتجلّی الحثّ علی الزیارة فی کلّ من جملة الشرط فی الآیة کما </w:t>
      </w:r>
    </w:p>
    <w:p>
      <w:pPr>
        <w:pStyle w:val="BookText"/>
        <w:rPr/>
      </w:pPr>
      <w:r>
        <w:rPr>
          <w:rFonts w:ascii="IRNazanin" w:hAnsi="IRNazanin" w:eastAsia="IRNazanin"/>
          <w:color w:val="111111"/>
          <w:sz w:val="28"/>
          <w:sz w:val="28"/>
          <w:szCs w:val="28"/>
          <w:rtl w:val="true"/>
          <w:lang w:bidi="fa-IR"/>
        </w:rPr>
        <w:t>بیّنّا وجملة الجواب إذ یعد اللّٰه تعالی فیها المذنبین الذین یأتونه صلی الله علیه و آله بالمغفرة والرحمة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ولاشکّ فی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آخر للمجیء المذکور فی الآیة المبارکة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ورد اللفظ مطلقاً؛ فالمجیء غیر مخصّص بوقت ولا بمجموعة محدّدة من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أکد هذا المعنی جمهور علماء الاُمة من الفریقین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السمهودی نقلاً عن السبکی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الآیة دالّة علی الحثّ بالمجیء إلی رسول اللّٰه صلی الله علیه و آله والاستغفار عنده، واستغفاره لهم، وهذه رتبة لا تنقطع بموته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والعلماء فَهِموا من الآیة العموم لحالتی الموت والحیاة</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فی موضع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ویستدلّ أیضاً بقوله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جَاءُوکَ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مشروعیة السفر للزیارة وشدّ الرحال إلیها، علی ما سبق تقریره بشموله المجیء من قرب ومن بُعد</w:t>
      </w:r>
      <w:r>
        <w:rPr>
          <w:rFonts w:eastAsia="Amiri" w:cs="Amiri" w:ascii="Amiri" w:hAnsi="Amiri"/>
          <w:color w:val="111111"/>
          <w:sz w:val="28"/>
          <w:szCs w:val="28"/>
          <w:rtl w:val="true"/>
          <w:lang w:bidi="ar-SA"/>
        </w:rPr>
        <w:t>»</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وممّا یُستدل به أیضاً علی مشروعیة الزیارة من القرآن الکریم قوله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ذلِکَ وَمَن یُعَظِّمْ حُرُمَاتِ اللّٰه فَهُوَ خَیْرٌ لَّهُ عِندَ رَبِّهِ</w:t>
      </w:r>
      <w:r>
        <w:rPr>
          <w:rStyle w:val="FootnoteAnchor"/>
          <w:rtl w:val="true"/>
        </w:rPr>
        <w:footnoteReference w:id="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وَمَن یُعَظِّمْ شَعَائِرَ اللّٰه فَإِنَّهَا مِن تَقْوَی الْقُلُوبِ</w:t>
      </w:r>
      <w:r>
        <w:rPr>
          <w:rFonts w:eastAsia="Amiri" w:cs="Amiri" w:ascii="Amiri" w:hAnsi="Amiri"/>
          <w:color w:val="111111"/>
          <w:sz w:val="28"/>
          <w:szCs w:val="28"/>
          <w:rtl w:val="true"/>
          <w:lang w:bidi="ar-SA"/>
        </w:rPr>
        <w:t>»</w:t>
      </w:r>
      <w:r>
        <w:rPr>
          <w:rStyle w:val="FootnoteAnchor"/>
          <w:rtl w:val="true"/>
        </w:rPr>
        <w:footnoteReference w:id="18"/>
      </w:r>
      <w:r>
        <w:rPr>
          <w:rFonts w:ascii="IRNazanin" w:hAnsi="IRNazanin" w:eastAsia="IRNazanin"/>
          <w:color w:val="111111"/>
          <w:sz w:val="28"/>
          <w:sz w:val="28"/>
          <w:szCs w:val="28"/>
          <w:rtl w:val="true"/>
          <w:lang w:bidi="fa-IR"/>
        </w:rPr>
        <w:t>ولا یخفی أنّ من أعظم تلک الحرمات هی حرمة رسول اللّٰه صلی الله علیه و آله، وهو ما أکّده القرآن الکریم فی أکثر من موضع، کقوله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دنا فتدلّی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فکان قابَ قَوسینِ أو </w:t>
      </w:r>
    </w:p>
    <w:p>
      <w:pPr>
        <w:pStyle w:val="BookText"/>
        <w:rPr/>
      </w:pPr>
      <w:r>
        <w:rPr>
          <w:rFonts w:ascii="IRNazanin" w:hAnsi="IRNazanin" w:eastAsia="IRNazanin"/>
          <w:color w:val="111111"/>
          <w:sz w:val="28"/>
          <w:sz w:val="28"/>
          <w:szCs w:val="28"/>
          <w:rtl w:val="true"/>
          <w:lang w:bidi="fa-IR"/>
        </w:rPr>
        <w:t>أدنی</w:t>
      </w:r>
      <w:r>
        <w:rPr>
          <w:rFonts w:eastAsia="IRNazanin" w:cs="IRNazanin"/>
          <w:color w:val="111111"/>
          <w:sz w:val="28"/>
          <w:szCs w:val="28"/>
          <w:rtl w:val="true"/>
          <w:lang w:bidi="fa-IR"/>
        </w:rPr>
        <w:t xml:space="preserve">» </w:t>
      </w:r>
      <w:r>
        <w:rPr>
          <w:rStyle w:val="FootnoteAnchor"/>
          <w:rtl w:val="true"/>
        </w:rPr>
        <w:footnoteReference w:id="19"/>
      </w:r>
      <w:r>
        <w:rPr>
          <w:rFonts w:ascii="IRNazanin" w:hAnsi="IRNazanin" w:eastAsia="IRNazanin"/>
          <w:color w:val="111111"/>
          <w:sz w:val="28"/>
          <w:sz w:val="28"/>
          <w:szCs w:val="28"/>
          <w:rtl w:val="true"/>
          <w:lang w:bidi="fa-IR"/>
        </w:rPr>
        <w:t xml:space="preserve">وهی منزلة لا یدانیه فیها نبیّ مرسل ولا ملَک مقرّب، وقد أجمع المسلمون علی ذلک؛ ولا شکّ أنّ التواصل معه صلی الله علیه و آله ومع المبادئ والقیم السامیة التی جاء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خلال زیارته قبل مماته وزیارة قبره بعد مماته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یعدّ واحدة من أقرب القنوات الموصلة إلی رضوان اللّٰه سبحانه ورحمتِه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والأمر أیضاً یسری علی أهل بیته علیهم السلام الذین أذهب اللّٰه عنهم الرجس وطهّرهم تطهیراً؛ فلا تنفک حرمتهم علیهم السلام عن حرمته صلی الله علیه و آله، ولیس لأحد أن یعدّ نفسه مراعیاً لحرمته صلی الله علیه و آله بدون مراعاته لحرمتهم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فعن أبی سعید الخدری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للّٰه‌عزّ وجلّ حرمات ثلاثاً من حفظهنّ حفظ اللّٰه له أمر دینه ودنیاه، ومن لم یحفظهنّ لم یحفظ اللّٰه له شیئاً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الإسلام، وحرمتی، وحرمة رحمی</w:t>
      </w:r>
      <w:r>
        <w:rPr>
          <w:rFonts w:eastAsia="IRNazanin" w:cs="IRNazanin"/>
          <w:color w:val="111111"/>
          <w:sz w:val="28"/>
          <w:szCs w:val="28"/>
          <w:rtl w:val="true"/>
          <w:lang w:bidi="fa-IR"/>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وهذا الحدیث أخرجه الصدوق، وذکر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وحرمة رحمی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عترتی</w:t>
      </w:r>
      <w:r>
        <w:rPr>
          <w:rFonts w:eastAsia="IRNazanin" w:cs="IRNazanin"/>
          <w:color w:val="111111"/>
          <w:sz w:val="28"/>
          <w:szCs w:val="28"/>
          <w:rtl w:val="true"/>
          <w:lang w:bidi="fa-IR"/>
        </w:rPr>
        <w:t>»</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للّٰه‌عزّ وجلّ حرمات ثلاث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وعترة نبیّکم صلی الله علیه و آله</w:t>
      </w:r>
      <w:r>
        <w:rPr>
          <w:rFonts w:eastAsia="IRNazanin" w:cs="IRNazanin"/>
          <w:color w:val="111111"/>
          <w:sz w:val="28"/>
          <w:szCs w:val="28"/>
          <w:rtl w:val="true"/>
          <w:lang w:bidi="fa-IR"/>
        </w:rPr>
        <w:t>»</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القاضی عیاض</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اعلم أنّ حرمة النبیّ صلی الله علیه و آله بعد موته وتوقیره وتعظیمه لازم کما کان فی حیاته، وذلک عند ذکره صلی الله علیه و آله وذکر حدیثه وسماع اسمه وسیرته ومعاملة آله وعترته وتعظیم أهل بیته وصحابته</w:t>
      </w:r>
      <w:r>
        <w:rPr>
          <w:rFonts w:eastAsia="IRNazanin" w:cs="IRNazanin"/>
          <w:color w:val="111111"/>
          <w:sz w:val="28"/>
          <w:szCs w:val="28"/>
          <w:rtl w:val="true"/>
          <w:lang w:bidi="fa-IR"/>
        </w:rPr>
        <w:t>»</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 xml:space="preserve">. </w:t>
      </w:r>
      <w:bookmarkStart w:id="66" w:name="pg13741_175142"/>
    </w:p>
    <w:p>
      <w:pPr>
        <w:pStyle w:val="BookText"/>
        <w:rPr/>
      </w:pPr>
      <w:bookmarkEnd w:id="66"/>
      <w:r>
        <w:rPr>
          <w:rFonts w:ascii="IRNazanin" w:hAnsi="IRNazanin" w:eastAsia="IRNazanin"/>
          <w:color w:val="111111"/>
          <w:sz w:val="28"/>
          <w:sz w:val="28"/>
          <w:szCs w:val="28"/>
          <w:rtl w:val="true"/>
          <w:lang w:bidi="fa-IR"/>
        </w:rPr>
        <w:t>وقال القسطلانی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أجمعوا علی أنّ الموضع الذی ضمّ أعضاءه الشریفة صلی الله علیه و آله أفضل بقاع الأرض حتّی موضع الکعبة، کما قال ابن عساکر والباجی والقاضی عیاض، بل نقل التاج السبکی عن ابن 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أفضل من العرش</w:t>
      </w:r>
      <w:r>
        <w:rPr>
          <w:rFonts w:eastAsia="IRNazanin" w:cs="IRNazanin"/>
          <w:color w:val="111111"/>
          <w:sz w:val="28"/>
          <w:szCs w:val="28"/>
          <w:rtl w:val="true"/>
          <w:lang w:bidi="fa-IR"/>
        </w:rPr>
        <w:t>»</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67" w:name="__RefHeading___Toc1659720_1468164448"/>
      <w:bookmarkStart w:id="68" w:name="_Toc25"/>
      <w:bookmarkEnd w:id="67"/>
      <w:r>
        <w:rPr>
          <w:rtl w:val="true"/>
        </w:rPr>
        <w:t>الزیارة فی أحادیث الفریقین</w:t>
      </w:r>
      <w:bookmarkEnd w:id="68"/>
    </w:p>
    <w:p>
      <w:pPr>
        <w:pStyle w:val="BookText"/>
        <w:rPr/>
      </w:pPr>
      <w:r>
        <w:rPr>
          <w:rFonts w:ascii="IRNazanin" w:hAnsi="IRNazanin" w:eastAsia="IRNazanin"/>
          <w:color w:val="111111"/>
          <w:sz w:val="28"/>
          <w:sz w:val="28"/>
          <w:szCs w:val="28"/>
          <w:rtl w:val="true"/>
          <w:lang w:bidi="fa-IR"/>
        </w:rPr>
        <w:t xml:space="preserve">زخرت مصادر المسلمین من الفریقین بأحادیث وردت عن النبیّ الأعظم صلی الله علیه و آله وأهل بیته الطاهرین صلوات اللّٰه علیهم أجمعین تُرَغِّب فی زیارة النبیّ صلی الله علیه و آله وأهل بیته علیهم السلام؛ ونظراً لکثرتها فقد کتب الکثیر من علماء الاُمة من الفریقین مصنّفات وکتباً تتناول موضوع الزیارة ککتاب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المنارة بتخریج أحادیث التوسل والزیارة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کامل الزیارات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وسنکتفی هنا بتسلیط الضوء علی بعض الأحادیث الواردة فی هذا الخصوص لنقف علی رأی السنّة الشریفة فی مسألة الزیارة بعد أن اطّلعنا علی رأی القرآن الکریم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الأحادیث الواردة فی مصادر مدرسة أهل البیت علیهم السلام حول زیارة الرسول الأکرم صلی الله علیه و آله</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علیّ بن الحسین علیهما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قبری بعد موتی کان کمن هاجر إلیَّ فی حیاتی، فإن لم تستطیعوا فابعثوا إلیَّ السلام فإنّه یبلغنی</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الإمام الحسن بن علیّ علیهما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رسول اللّٰه ما لمن زارنا؟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زارنی حیّاً أو میّتاً، أو زار أباک حیّاً أو میّتاً، أو زار أخاک حیّاً أو میّتاً، أو زارک حیّاً أو میّتاً کان حقّاً علیَّ أن أستنقذه یوم القیامة</w:t>
      </w:r>
      <w:r>
        <w:rPr>
          <w:rFonts w:eastAsia="Amiri" w:cs="Amiri" w:ascii="Amiri" w:hAnsi="Amiri"/>
          <w:color w:val="111111"/>
          <w:sz w:val="28"/>
          <w:szCs w:val="28"/>
          <w:rtl w:val="true"/>
          <w:lang w:bidi="ar-SA"/>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الإمام الصادق علیه السلام، عن آبائه، عن علیّ علیه السلام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أتمّوا برسول اللّٰه صلی الله علیه و آله حجَّکم إذا خرجتم إلی بیت اللّٰه، فإنّ ترکَه جفاء وبذلک امرتم، وأتمّوا بالقبور التی ألزمکم اللّٰه عزّ وجلّ حقَّها وزیارتها، واطلبوا الرزق عندها</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لمن زار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اللّٰه عزّ وجلّ فوق عرشه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لمن زار أحداً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رسول اللّٰه صلی الله علیه و آله</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الأحادیث الواردة فی مصادر مدرسة الصحابة حول زیارة الرسول الأکرم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بالمدینة محتسباً کنت له شهیداً وشفیعاً یوم القیامة</w:t>
      </w:r>
      <w:r>
        <w:rPr>
          <w:rFonts w:eastAsia="IRNazanin" w:cs="IRNazanin"/>
          <w:color w:val="111111"/>
          <w:sz w:val="28"/>
          <w:szCs w:val="28"/>
          <w:rtl w:val="true"/>
          <w:lang w:bidi="fa-IR"/>
        </w:rPr>
        <w:t>»</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جاءنی زائراً لا یعمله حاجة إلّازیارتی کان حقّاً علیَّ أن أکون له شفیعاً یوم القیامة</w:t>
      </w:r>
      <w:r>
        <w:rPr>
          <w:rFonts w:eastAsia="IRNazanin" w:cs="IRNazanin"/>
          <w:color w:val="111111"/>
          <w:sz w:val="28"/>
          <w:szCs w:val="28"/>
          <w:rtl w:val="true"/>
          <w:lang w:bidi="fa-IR"/>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عمر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فزار قبری بعد وفاتی فکأ نّما زارنی فی حیاتی</w:t>
      </w:r>
      <w:r>
        <w:rPr>
          <w:rFonts w:eastAsia="IRNazanin" w:cs="IRNazanin"/>
          <w:color w:val="111111"/>
          <w:sz w:val="28"/>
          <w:szCs w:val="28"/>
          <w:rtl w:val="true"/>
          <w:lang w:bidi="fa-IR"/>
        </w:rPr>
        <w:t>»</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عمر مرفوعاً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ولم یزرنی فقد جفانی</w:t>
      </w:r>
      <w:r>
        <w:rPr>
          <w:rFonts w:eastAsia="IRNazanin" w:cs="IRNazanin"/>
          <w:color w:val="111111"/>
          <w:sz w:val="28"/>
          <w:szCs w:val="28"/>
          <w:rtl w:val="true"/>
          <w:lang w:bidi="fa-IR"/>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بن أبی طالب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 رسول اللّٰه صلی الله علیه و آله کان فی جواره</w:t>
      </w:r>
      <w:r>
        <w:rPr>
          <w:rFonts w:eastAsia="IRNazanin" w:cs="IRNazanin"/>
          <w:color w:val="111111"/>
          <w:sz w:val="28"/>
          <w:szCs w:val="28"/>
          <w:rtl w:val="true"/>
          <w:lang w:bidi="fa-IR"/>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مات فی أحد الحرمین بُعث من الآمنین یوم القیامة، ومن زارنی محتسباً إلی المدینة کان فی جواری یوم القیامة</w:t>
      </w:r>
      <w:r>
        <w:rPr>
          <w:rFonts w:eastAsia="IRNazanin" w:cs="IRNazanin"/>
          <w:color w:val="111111"/>
          <w:sz w:val="28"/>
          <w:szCs w:val="28"/>
          <w:rtl w:val="true"/>
          <w:lang w:bidi="fa-IR"/>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الأحادیث الواردة فی مصادر مدرسة الصحابة حول زیارة 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سهل بن سعد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وقف رسول اللّٰه صلی الله علیه و آله علی قتلی احد فقال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اشهدوا لهؤلاء الشهداء عند اللّٰه عزّ وجلّ یوم القیامة فأتوهم وزوروهم وسلّموا علیهم، فوالّذی نفسی بیده لایسلّم علیهم أحد إلی یوم القیامة إلّا رجوتُ له، 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إلّاردّوا علیه</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حین انصرف من احد مرّ علی مُصعب بن عمیر وهو مقتول علی طریقه، فوقف علیه رسول اللّٰه صلی الله علیه و آله ودعا له، ثمّ قرأ هذه الآیة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الْمُؤْمِنِینَ رِجَالٌ صَدَقُوا مَا عَاهَدُوا اللّٰهَ عَلَیْهِ فَمِنْهُم مَّن قَضَی نَحْبَهُ وَمِنْهُم مَّن یَنتَظِرُ وَمَا بَدَّلُوا تَبْدِیلاً</w:t>
      </w:r>
      <w:r>
        <w:rPr>
          <w:rFonts w:eastAsia="Amiri" w:cs="Amiri" w:ascii="Amiri" w:hAnsi="Amiri"/>
          <w:color w:val="111111"/>
          <w:sz w:val="28"/>
          <w:szCs w:val="28"/>
          <w:rtl w:val="true"/>
          <w:lang w:bidi="ar-SA"/>
        </w:rPr>
        <w:t>»</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38"/>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کان أبو هریرة وعبداللّٰه بن عمر یذهبان فیسلّمان علیهم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علی شهداء احد </w:t>
      </w:r>
      <w:r>
        <w:rPr>
          <w:rFonts w:eastAsia="IRNazanin" w:cs="IRNazanin"/>
          <w:color w:val="111111"/>
          <w:sz w:val="28"/>
          <w:szCs w:val="28"/>
          <w:rtl w:val="true"/>
          <w:lang w:bidi="fa-IR"/>
        </w:rPr>
        <w:t>-</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الأحادیث الواردة فی مصادر مدرسة الصحابة حول زیارة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سعید الخدری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ونهیتُکم عن زیارة القبور فزوروها ولا تقولوا هجراً</w:t>
      </w:r>
      <w:r>
        <w:rPr>
          <w:rFonts w:eastAsia="IRNazanin" w:cs="IRNazanin"/>
          <w:color w:val="111111"/>
          <w:sz w:val="28"/>
          <w:szCs w:val="28"/>
          <w:rtl w:val="true"/>
          <w:lang w:bidi="fa-IR"/>
        </w:rPr>
        <w:t>»</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عبد اللّٰه، عن النبیّ صلی الله علیه و آله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کنت نهیتکم عن زیارة القبور فزوروها</w:t>
      </w:r>
      <w:r>
        <w:rPr>
          <w:rFonts w:eastAsia="IRNazanin" w:cs="IRNazanin"/>
          <w:color w:val="111111"/>
          <w:sz w:val="28"/>
          <w:szCs w:val="28"/>
          <w:rtl w:val="true"/>
          <w:lang w:bidi="fa-IR"/>
        </w:rPr>
        <w:t>...»</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مسعود، أنّ رسول اللّٰه صلی الله علیه و آله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کنت نهیتکم عن زیارة القبور، فزوروها فإنّها تُزهِّد فی الدنیا، وتُذکِّر الآخرة</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ابن عبّاس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جعلت فاطمة رضی اللّٰه عنها تبکی علی </w:t>
      </w:r>
      <w:bookmarkStart w:id="69" w:name="pg13741_175146"/>
    </w:p>
    <w:p>
      <w:pPr>
        <w:pStyle w:val="BookText"/>
        <w:rPr/>
      </w:pPr>
      <w:bookmarkEnd w:id="69"/>
      <w:r>
        <w:rPr>
          <w:rFonts w:ascii="IRNazanin" w:hAnsi="IRNazanin" w:eastAsia="IRNazanin"/>
          <w:color w:val="111111"/>
          <w:sz w:val="28"/>
          <w:sz w:val="28"/>
          <w:szCs w:val="28"/>
          <w:rtl w:val="true"/>
          <w:lang w:bidi="fa-IR"/>
        </w:rPr>
        <w:t>شفیر قبر رقیّة، فجعل رسول اللّٰه صلی الله علیه و آله یمسح الدموع عن وجهها بالید، أو قال بالثوب</w:t>
      </w:r>
      <w:r>
        <w:rPr>
          <w:rFonts w:eastAsia="IRNazanin" w:cs="IRNazanin"/>
          <w:color w:val="111111"/>
          <w:sz w:val="28"/>
          <w:szCs w:val="28"/>
          <w:rtl w:val="true"/>
          <w:lang w:bidi="fa-IR"/>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قال ابن شاهین البغدادی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والنهی عن زیارة القبور فصحیح، والحدیث فی الإباحة لزیارة القبور صحیح، وهو ناسخ للأوّل</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الشربینی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ویندب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زیارة القبور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التی فیها المسلمون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بالإجماع، وکانت زیارتها منهیّاً عنها ثمّ نُسخت لقوله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 نهیتکم عن زیارة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نهاهم أوّلاً لقرب عهدهم بالجاهلیة، فلمّا استقرّت قواعد الإسلام واشتهرت أمَرهم بها، وذکر القاضی أبو الطیّب فی تعلیقه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من کان یُستحبّ له زیارته فی حیاته من قریب أو صاحب فیسنّ له زیارته فی الموت کما فی حال الحیاة</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0" w:name="__RefHeading___Toc1659722_1468164448"/>
      <w:bookmarkStart w:id="71" w:name="_Toc26"/>
      <w:bookmarkEnd w:id="70"/>
      <w:r>
        <w:rPr>
          <w:rtl w:val="true"/>
        </w:rPr>
        <w:t>الزیارة فی سیرة النبیّ الأکرم صلی الله علیه و آله</w:t>
      </w:r>
      <w:bookmarkEnd w:id="71"/>
    </w:p>
    <w:p>
      <w:pPr>
        <w:pStyle w:val="Heading5"/>
        <w:numPr>
          <w:ilvl w:val="4"/>
          <w:numId w:val="1"/>
        </w:numPr>
        <w:rPr/>
      </w:pPr>
      <w:bookmarkStart w:id="72" w:name="__RefHeading___Toc1659724_1468164448"/>
      <w:bookmarkStart w:id="73" w:name="_Toc27"/>
      <w:bookmarkEnd w:id="72"/>
      <w:r>
        <w:rPr>
          <w:rtl w:val="true"/>
        </w:rPr>
        <w:t>أ زیارته صلی الله علیه و آله قبر امّه آمنة بنت وهب</w:t>
      </w:r>
      <w:r>
        <w:rPr>
          <w:rtl w:val="true"/>
        </w:rPr>
        <w:t>:</w:t>
      </w:r>
      <w:bookmarkEnd w:id="73"/>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سلیمان 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کنت نهیتکم عن زیارة القبور، فقد اذن لمحمّد فی زیارة قبر امّه فزوروها، فإنّها تُذکِّر الآخرة</w:t>
      </w:r>
      <w:r>
        <w:rPr>
          <w:rFonts w:eastAsia="IRNazanin" w:cs="IRNazanin"/>
          <w:color w:val="111111"/>
          <w:sz w:val="28"/>
          <w:szCs w:val="28"/>
          <w:rtl w:val="true"/>
          <w:lang w:bidi="fa-IR"/>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سلیمان بن بریدة، عن أبیه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زار النبیّ صلی الله علیه و آله و سلم قبر امّه فی ألف مُقَنَّع، فلم یُر باکیاً أکثر من یومئذٍ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حدیث صحیح علی شرط الشیخین ولم یخرجاه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 رسول اللّٰه صلی الله علیه و آله و سلم فی عمرة الحدیبیة بالأبواء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قد أذن لمحمّد فی زیارة قبر 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فأتاه رسول اللّٰه صلی الله علیه و آله و سلم فأصلحه وبکی عنده، وبکی المسلمون لبکاء رسول اللّٰه صلی الله علیه و آله و سلم، فقیل 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أدرکتنی رحمتها فبکیت</w:t>
      </w:r>
      <w:r>
        <w:rPr>
          <w:rFonts w:eastAsia="IRNazanin" w:cs="IRNazanin"/>
          <w:color w:val="111111"/>
          <w:sz w:val="28"/>
          <w:szCs w:val="28"/>
          <w:rtl w:val="true"/>
          <w:lang w:bidi="fa-IR"/>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عبّاد بن أبی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 سلم کان یأتی قبور الشهداء باُحد علی رأس کلّ حول فیقول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r>
        <w:rPr>
          <w:rStyle w:val="FootnoteAnchor"/>
          <w:rtl w:val="true"/>
        </w:rPr>
        <w:footnoteReference w:id="4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وجاءها أبوبکر، ثمّ عمر، ثمّ عثمان</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طلحة بن عُبیداللّٰه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خرجنا مع رسول اللّٰه صلی الله علیه و آله و سلم یرید قبور الشهداء حتی إذا أشرفنا علی حرّة واقم، فلمّا تدلّینا منها وإذا قبور بمَحنیة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أقبور إخواننا هذه؟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قبور أصحابنا، فلمّا جئنا قبور الشهداء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قبور إخواننا</w:t>
      </w:r>
      <w:r>
        <w:rPr>
          <w:rFonts w:eastAsia="IRNazanin" w:cs="IRNazanin"/>
          <w:color w:val="111111"/>
          <w:sz w:val="28"/>
          <w:szCs w:val="28"/>
          <w:rtl w:val="true"/>
          <w:lang w:bidi="fa-IR"/>
        </w:rPr>
        <w:t>»</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 xml:space="preserve">. </w:t>
      </w:r>
      <w:bookmarkStart w:id="74" w:name="pg13741_175148"/>
    </w:p>
    <w:p>
      <w:pPr>
        <w:pStyle w:val="Heading5"/>
        <w:numPr>
          <w:ilvl w:val="4"/>
          <w:numId w:val="1"/>
        </w:numPr>
        <w:rPr/>
      </w:pPr>
      <w:bookmarkStart w:id="75" w:name="__RefHeading___Toc1659726_1468164448"/>
      <w:bookmarkStart w:id="76" w:name="_Toc28"/>
      <w:bookmarkEnd w:id="74"/>
      <w:bookmarkEnd w:id="75"/>
      <w:r>
        <w:rPr>
          <w:rtl w:val="true"/>
        </w:rPr>
        <w:t xml:space="preserve">ب </w:t>
      </w:r>
      <w:r>
        <w:rPr>
          <w:rtl w:val="true"/>
        </w:rPr>
        <w:t xml:space="preserve">- </w:t>
      </w:r>
      <w:r>
        <w:rPr>
          <w:rtl w:val="true"/>
        </w:rPr>
        <w:t>زیارته صلی الله علیه و آله لقبور الشهداء وقبور البقیع</w:t>
      </w:r>
      <w:r>
        <w:rPr>
          <w:rtl w:val="true"/>
        </w:rPr>
        <w:t>:</w:t>
      </w:r>
      <w:bookmarkEnd w:id="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 کان لیلتها من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من آخر اللیل إلی البقیع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دار قوم مؤمنین وآتاکم ما توعدون غداً موجّلون، وإنّا إن شاء اللّٰه بکم لاحقون، اللّهمّ اغفر لأهل بقیع الغرقد</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عائشة قالت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خرج رسول اللّٰه صلی الله علیه و آله و سلم من عندی، فظننت أنّه خرج إلی بعض نسائه، فتتبّعته حتّی جاء البقیع فسلَّم ودعا ثمّ انصرف، فسألتُه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کنت؟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امرت أن آتی أهل البقیع فأدعو لهم واُصلّی علیهم</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7" w:name="__RefHeading___Toc1659728_1468164448"/>
      <w:bookmarkStart w:id="78" w:name="_Toc29"/>
      <w:bookmarkEnd w:id="77"/>
      <w:r>
        <w:rPr>
          <w:rtl w:val="true"/>
        </w:rPr>
        <w:t>الزیارة فی سیرة أهل البیت علیهم السلام</w:t>
      </w:r>
      <w:bookmarkEnd w:id="78"/>
    </w:p>
    <w:p>
      <w:pPr>
        <w:pStyle w:val="Heading5"/>
        <w:numPr>
          <w:ilvl w:val="4"/>
          <w:numId w:val="1"/>
        </w:numPr>
        <w:rPr/>
      </w:pPr>
      <w:bookmarkStart w:id="79" w:name="__RefHeading___Toc1659730_1468164448"/>
      <w:bookmarkStart w:id="80" w:name="_Toc30"/>
      <w:bookmarkEnd w:id="79"/>
      <w:r>
        <w:rPr>
          <w:rtl w:val="true"/>
        </w:rPr>
        <w:t>اشارة</w:t>
      </w:r>
      <w:bookmarkEnd w:id="80"/>
    </w:p>
    <w:p>
      <w:pPr>
        <w:pStyle w:val="BookText"/>
        <w:rPr/>
      </w:pPr>
      <w:r>
        <w:rPr>
          <w:rFonts w:ascii="IRNazanin" w:hAnsi="IRNazanin" w:eastAsia="IRNazanin"/>
          <w:color w:val="111111"/>
          <w:sz w:val="28"/>
          <w:sz w:val="28"/>
          <w:szCs w:val="28"/>
          <w:rtl w:val="true"/>
          <w:lang w:bidi="fa-IR"/>
        </w:rPr>
        <w:t xml:space="preserve">بعد أن استعرضنا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باقتضاب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القرآن الکریم والسنّة الشریفة وسیرة النبیّ الأکرم صلی الله علیه و آله بصدد الزیارة من الضروری أن نستکشف ما تضمّنته سیرة أئمة أهل بیته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أُمناء الوحی ووارثی علمه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هذا المجال</w:t>
      </w:r>
      <w:r>
        <w:rPr>
          <w:rFonts w:eastAsia="IRNazanin" w:cs="IRNazanin"/>
          <w:color w:val="111111"/>
          <w:sz w:val="28"/>
          <w:szCs w:val="28"/>
          <w:rtl w:val="true"/>
          <w:lang w:bidi="fa-IR"/>
        </w:rPr>
        <w:t>.</w:t>
      </w:r>
    </w:p>
    <w:p>
      <w:pPr>
        <w:pStyle w:val="Heading5"/>
        <w:numPr>
          <w:ilvl w:val="4"/>
          <w:numId w:val="1"/>
        </w:numPr>
        <w:rPr/>
      </w:pPr>
      <w:bookmarkStart w:id="81" w:name="__RefHeading___Toc1659732_1468164448"/>
      <w:bookmarkStart w:id="82" w:name="_Toc31"/>
      <w:bookmarkEnd w:id="81"/>
      <w:r>
        <w:rPr>
          <w:rtl w:val="true"/>
        </w:rPr>
        <w:t>أ زیارة الزهراء علیها السلام قبر الرسول صلی الله علیه و آله والشهداء</w:t>
      </w:r>
      <w:r>
        <w:rPr>
          <w:rtl w:val="true"/>
        </w:rPr>
        <w:t>:</w:t>
      </w:r>
      <w:bookmarkEnd w:id="82"/>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فاطمة بنت رسول اللّٰه صلی الله علیه و آله جاءت إلی قبر النبیّ صلی الله علیه و آله فوقعت علیه، ثمّ أخذت قبضة من تراب القبر فوضعتها علی عینیها وبکت وأنشأت تقول</w:t>
      </w:r>
      <w:r>
        <w:rPr>
          <w:rFonts w:eastAsia="IRNazanin" w:cs="IRNazanin"/>
          <w:color w:val="111111"/>
          <w:sz w:val="28"/>
          <w:szCs w:val="28"/>
          <w:rtl w:val="true"/>
          <w:lang w:bidi="fa-IR"/>
        </w:rPr>
        <w:t xml:space="preserve">: </w:t>
      </w:r>
      <w:bookmarkStart w:id="83" w:name="pg13741_175149"/>
    </w:p>
    <w:p>
      <w:pPr>
        <w:pStyle w:val="BookText"/>
        <w:rPr/>
      </w:pPr>
      <w:bookmarkEnd w:id="83"/>
      <w:r>
        <w:rPr>
          <w:rFonts w:ascii="Amiri" w:hAnsi="Amiri" w:eastAsia="Amiri" w:cs="Amiri"/>
          <w:color w:val="111111"/>
          <w:sz w:val="28"/>
          <w:sz w:val="28"/>
          <w:szCs w:val="28"/>
          <w:rtl w:val="true"/>
          <w:lang w:bidi="ar-SA"/>
        </w:rPr>
        <w:t>ماذا علی مَن شمّ تربةَ أحمد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سعد بن طریف،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فاطمة بنت رسول اللّٰه صلی الله علیه و آله کانت تزور قبر حمزة رضی الله عنه، ترمّه وتُصلحه، وقد تعلّمته بحجر</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الواقدی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وکانت فاطمة بنت رسول اللّٰه صلی الله علیه و آله تأتیهم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شهداء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الیومین والثلاثة فتبکی عندهم وتدعو</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جعفر بن محمّد، عن أبیه، عن علیّ بن الحسین، عن أبیه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فاطمة بنت النبیّ صلی الله علیه و آله کانت تزور قبر عمّها حمزة کلّ جمعة فتصلّی وتبکی عنده</w:t>
      </w:r>
      <w:r>
        <w:rPr>
          <w:rFonts w:eastAsia="IRNazanin" w:cs="IRNazanin"/>
          <w:color w:val="111111"/>
          <w:sz w:val="28"/>
          <w:szCs w:val="28"/>
          <w:rtl w:val="true"/>
          <w:lang w:bidi="fa-IR"/>
        </w:rPr>
        <w:t>»</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1659734_1468164448"/>
      <w:bookmarkStart w:id="85" w:name="_Toc32"/>
      <w:bookmarkEnd w:id="84"/>
      <w:r>
        <w:rPr>
          <w:rtl w:val="true"/>
        </w:rPr>
        <w:t xml:space="preserve">ب </w:t>
      </w:r>
      <w:r>
        <w:rPr>
          <w:rtl w:val="true"/>
        </w:rPr>
        <w:t xml:space="preserve">- </w:t>
      </w:r>
      <w:r>
        <w:rPr>
          <w:rtl w:val="true"/>
        </w:rPr>
        <w:t>زیارة أئمة أهل البیت علیهم السلام لقبر النبیّ صلی الله علیه و آله وأهل بیته الکرام</w:t>
      </w:r>
      <w:r>
        <w:rPr>
          <w:rtl w:val="true"/>
        </w:rPr>
        <w:t>:</w:t>
      </w:r>
      <w:bookmarkEnd w:id="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الذیّال بن حرملة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أبی طالب علیه السلام یغدو ویروح علی قبر رسول اللّٰه صلی الله علیه و آله بعد وفاته، ویبکی تفجیعاً ثمّ 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رسول اللّٰهِ ما أحسَنَ الصَّبرَ إلّاعَنکَ، وأقبَحَ البکاءَ إلّاعَلیکَ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یمرّغ وجهه فی التراب ویبکی ویندب ویذکر ما حلّ به بعده، ویقول بعد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ماذا علی مَن شمّ تربةَ أحمدٍ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لمّا حضرت الحسن علیه السلام الوفاة استدعی الحسین بن علیّ علیهما السلام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أخی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احملنی علی سریری إلی قبر جدّی رسول اللّٰه صلی الله علیه و آله لاُجدّد به عهداً</w:t>
      </w:r>
      <w:r>
        <w:rPr>
          <w:rFonts w:eastAsia="IRNazanin" w:cs="IRNazanin"/>
          <w:color w:val="111111"/>
          <w:sz w:val="28"/>
          <w:szCs w:val="28"/>
          <w:rtl w:val="true"/>
          <w:lang w:bidi="fa-IR"/>
        </w:rPr>
        <w:t>»</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عن الإمام الباقر علیه السلام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الحسین بن علیّ علیهما السلام یزور قبر الحسن علیه السلام فی کلّ عشیّة جمعة</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صفوان الجمّال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وافیت مع جعفر الصادق علیه السلام الکوفة نرید أبا جعفر المنصور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صفوان، أنخ الراحلة، فهذا حرم جدّی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أرسل دموعه علی خدّه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للّٰه‌وإنّا إلیه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Fonts w:eastAsia="IRNazanin" w:cs="IRNazanin"/>
          <w:color w:val="111111"/>
          <w:sz w:val="28"/>
          <w:szCs w:val="28"/>
          <w:lang w:bidi="fa-IR"/>
        </w:rPr>
        <w:t>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بعض أصحابنا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حضرت أبا الحسن الأوّل علیه السلام وهارون الخلیفة وعیسی بن جعفر وجعفر بن یحیی بالمدینة قد جاؤوا إلی قبر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أبو الحسن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أبه</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محول السجستانی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ورد البرید بإشخاص الرضا علیه السلام إلی خراسان کنت أنا بالمدینة، فدخل المسجد لیودّع رسول اللّٰه صلی الله علیه و آله، فودّعه مراراً، کلّ ذلک یرجع إلی القبر ویعلو صوته بالبکاء والنحیب</w:t>
      </w:r>
      <w:r>
        <w:rPr>
          <w:rFonts w:eastAsia="IRNazanin" w:cs="IRNazanin"/>
          <w:color w:val="111111"/>
          <w:sz w:val="28"/>
          <w:szCs w:val="28"/>
          <w:rtl w:val="true"/>
          <w:lang w:bidi="fa-IR"/>
        </w:rPr>
        <w:t>»</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یونس بن أبی وهب القصری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دخلت المدینة فأتیت أبا عبداللّٰه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أتیتک ولم أزر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86" w:name="pg13741_175151"/>
      <w:bookmarkStart w:id="87" w:name="pg13741_175151"/>
      <w:bookmarkEnd w:id="87"/>
    </w:p>
    <w:p>
      <w:pPr>
        <w:pStyle w:val="BookText"/>
        <w:rPr/>
      </w:pPr>
      <w:bookmarkStart w:id="88" w:name="pg13741_175151"/>
      <w:bookmarkEnd w:id="88"/>
      <w:r>
        <w:rPr>
          <w:rFonts w:ascii="IRNazanin" w:hAnsi="IRNazanin" w:eastAsia="IRNazanin"/>
          <w:color w:val="111111"/>
          <w:sz w:val="28"/>
          <w:sz w:val="28"/>
          <w:szCs w:val="28"/>
          <w:rtl w:val="true"/>
          <w:lang w:bidi="fa-IR"/>
        </w:rPr>
        <w:t>بئس ما صنعت، لولا أنّک من شیعتنا ما نظرت إلیک، ألا تزور من یزوره اللّٰه مع الملائکة ویزوره الأنبیاء ویزوره المؤمنون؟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ما علمت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اعلم أنّ أمیرالمؤمنین علیه السلام أفضل عند اللّٰه من الأئمة کلّهم، وله ثواب أعمالهم وعلی قدر أعمالهم فضّلوا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1659736_1468164448"/>
      <w:bookmarkStart w:id="90" w:name="_Toc33"/>
      <w:bookmarkEnd w:id="89"/>
      <w:r>
        <w:rPr>
          <w:rtl w:val="true"/>
        </w:rPr>
        <w:t>سیرة المسلمین فی زیارة النبیّ صلی الله علیه و آله</w:t>
      </w:r>
      <w:bookmarkEnd w:id="90"/>
    </w:p>
    <w:p>
      <w:pPr>
        <w:pStyle w:val="BookText"/>
        <w:rPr/>
      </w:pPr>
      <w:r>
        <w:rPr>
          <w:rFonts w:ascii="IRNazanin" w:hAnsi="IRNazanin" w:eastAsia="IRNazanin"/>
          <w:color w:val="111111"/>
          <w:sz w:val="28"/>
          <w:sz w:val="28"/>
          <w:szCs w:val="28"/>
          <w:rtl w:val="true"/>
          <w:lang w:bidi="fa-IR"/>
        </w:rPr>
        <w:t>اتّباعاً لما ورد فی القرآن الکریم والسنّة الشریفة وسیرة الرسول الأکرم صلی الله علیه و آله وخلفائه أهل بیته علیهم السلام کما بیّنّا دأبَ المسلمون علی زیارة قبور الأنبیاء والأولیاء علیهم السلام باعتبارها من الأفعال المندوبة والشعائر التی یستحبّ إحیاؤها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تسالم المسلمون علی ذلک جیلاً بعد جیل، ولم ینکره أحد منهم، وهو ما یتجلّی بوضوح فی التراث الإسلامی الذی حکی لنا مواقف تدلّ علی ما أشرنا إلیه، نذکر منها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جاء أبو بکر وعلیّ یزوران قبر النبیّ صلی الله علیه و آله بعد وفاته ستّة 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الطبری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خرّجه ابن سمان فی الموافقة</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عمر لمّا صالح أهل بیت المقدس وقدم علیه کعب الأحبار وأسلم وفرح عمر بإسلامه، قال عمر رضی الله عنه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 لک أن تسیر معی إلی المدینة وتزور قبرالنبیّ صلی الله علیه و آله وتمتّع بزیارته؟ فقال لعمر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أمیر المؤمنین، </w:t>
      </w:r>
    </w:p>
    <w:p>
      <w:pPr>
        <w:pStyle w:val="BookText"/>
        <w:rPr/>
      </w:pPr>
      <w:r>
        <w:rPr>
          <w:rFonts w:ascii="IRNazanin" w:hAnsi="IRNazanin" w:eastAsia="IRNazanin"/>
          <w:color w:val="111111"/>
          <w:sz w:val="28"/>
          <w:sz w:val="28"/>
          <w:szCs w:val="28"/>
          <w:rtl w:val="true"/>
          <w:lang w:bidi="fa-IR"/>
        </w:rPr>
        <w:t>أنا أفعل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ولمّا قدم عمر المدینة أوّل ما بدأ بالمسجد وسلّم علی رسول اللّٰه صلی الله علیه و آله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عساکر بسنده عن بلال أنّه رأی فی منامه النبیّ صلی الله علیه و آله وهو یقول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هذه الجفوة یا بلال؟ أما آن لک أن تزورنی یا بلال؟ فانتبه حزیناً وجلاً خائفاً، فرکب راحلته وقصد المدینة فأتی قبر النبیّ صلی الله علیه و آله فجعل یبکی ویمرّغ وجهه علیه، وأقبل الحسن والحسین علیهما السلام فجعل یضمّهما ویقبّلهما، فقالا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بلال، نشتهی نسمع أذانک الذی کنتَ تؤذّنه لرسول اللّٰه صلی الله علیه و آله فی السحر</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حاتم بن وردان،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عمر بن عبد العزیز یوجّه بالبرید قاصداً إلی المدینة لیقرئ عنه النبیّ السلام</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داود بن أبی‌صالح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أقبل مروان یوماً فوجد رجلاً واضعاً وجهه علی‌القبر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أتدری ما تصنع؟ فأقبل علیه فإذا هو أبو أیّوب،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جئت رسول اللّٰه صلی الله علیه و آله ولم آت 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لاتبکوا علی الدین إذا ولیه أهله، ولکن ابکوا علیه إذا ولیه غیر أهله</w:t>
      </w:r>
      <w:r>
        <w:rPr>
          <w:rFonts w:eastAsia="IRNazanin" w:cs="IRNazanin"/>
          <w:color w:val="111111"/>
          <w:sz w:val="28"/>
          <w:szCs w:val="28"/>
          <w:rtl w:val="true"/>
          <w:lang w:bidi="fa-IR"/>
        </w:rPr>
        <w:t>»</w:t>
      </w:r>
      <w:r>
        <w:rPr>
          <w:rStyle w:val="FootnoteAnchor"/>
          <w:rtl w:val="true"/>
        </w:rPr>
        <w:footnoteReference w:id="64"/>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عُبیداللّٰه بن عبداللّٰه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اسامة بن زید یُصلّی عند قبر رسول اللّٰه صلی الله علیه و آله فخرج مروان بن الحکم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إلی قبره؟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w:t>
      </w:r>
      <w:bookmarkStart w:id="91" w:name="pg13741_175153"/>
    </w:p>
    <w:p>
      <w:pPr>
        <w:pStyle w:val="BookText"/>
        <w:rPr/>
      </w:pPr>
      <w:bookmarkEnd w:id="91"/>
      <w:r>
        <w:rPr>
          <w:rFonts w:ascii="IRNazanin" w:hAnsi="IRNazanin" w:eastAsia="IRNazanin"/>
          <w:color w:val="111111"/>
          <w:sz w:val="28"/>
          <w:sz w:val="28"/>
          <w:szCs w:val="28"/>
          <w:rtl w:val="true"/>
          <w:lang w:bidi="fa-IR"/>
        </w:rPr>
        <w:t>احبّه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قولاً قبیحاً ثمّ أدبر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فانصرف اسامة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مروان إنّک آذیتنی، وإنّی سمعت رسول اللّٰه صلی الله علیه و آله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یبغض الفاحش المتفحّش، وإنّک فاحش متفحّش</w:t>
      </w:r>
      <w:r>
        <w:rPr>
          <w:rFonts w:eastAsia="IRNazanin" w:cs="IRNazanin"/>
          <w:color w:val="111111"/>
          <w:sz w:val="28"/>
          <w:szCs w:val="28"/>
          <w:rtl w:val="true"/>
          <w:lang w:bidi="fa-IR"/>
        </w:rPr>
        <w:t>»</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2" w:name="__RefHeading___Toc1659738_1468164448"/>
      <w:bookmarkStart w:id="93" w:name="_Toc34"/>
      <w:bookmarkEnd w:id="92"/>
      <w:r>
        <w:rPr>
          <w:rtl w:val="true"/>
        </w:rPr>
        <w:t>زیارة النبیّ صلی الله علیه و آله من نظر الفقهاء والعلماء</w:t>
      </w:r>
      <w:bookmarkEnd w:id="93"/>
    </w:p>
    <w:p>
      <w:pPr>
        <w:pStyle w:val="Heading5"/>
        <w:numPr>
          <w:ilvl w:val="4"/>
          <w:numId w:val="1"/>
        </w:numPr>
        <w:rPr/>
      </w:pPr>
      <w:bookmarkStart w:id="94" w:name="__RefHeading___Toc1659740_1468164448"/>
      <w:bookmarkStart w:id="95" w:name="_Toc35"/>
      <w:bookmarkEnd w:id="94"/>
      <w:r>
        <w:rPr>
          <w:rtl w:val="true"/>
        </w:rPr>
        <w:t>اشارة</w:t>
      </w:r>
      <w:bookmarkEnd w:id="95"/>
    </w:p>
    <w:p>
      <w:pPr>
        <w:pStyle w:val="BookText"/>
        <w:rPr/>
      </w:pPr>
      <w:r>
        <w:rPr>
          <w:rFonts w:ascii="IRNazanin" w:hAnsi="IRNazanin" w:eastAsia="IRNazanin"/>
          <w:color w:val="111111"/>
          <w:sz w:val="28"/>
          <w:sz w:val="28"/>
          <w:szCs w:val="28"/>
          <w:rtl w:val="true"/>
          <w:lang w:bidi="fa-IR"/>
        </w:rPr>
        <w:t>تناول علماء المسلمین وفقهاؤهم موضوع الزیارة ضمن مبحث الحجّ ومباحث فقهیة اخری، وکتبوا بالإضافة إلی ذلک العدید من المصنّفات والکتب المستقلّة التی ذکروا فیها رأی الشارع المقدّس فی هذا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استعراض مقتضب لبعض آراء علماء الفریقین نبتدئ بذکر آراء علماء مدرسة أهل البیت علیهم السلام وفقهائهم</w:t>
      </w:r>
      <w:r>
        <w:rPr>
          <w:rFonts w:eastAsia="IRNazanin" w:cs="IRNazanin"/>
          <w:color w:val="111111"/>
          <w:sz w:val="28"/>
          <w:szCs w:val="28"/>
          <w:rtl w:val="true"/>
          <w:lang w:bidi="fa-IR"/>
        </w:rPr>
        <w:t>.</w:t>
      </w:r>
    </w:p>
    <w:p>
      <w:pPr>
        <w:pStyle w:val="Heading5"/>
        <w:numPr>
          <w:ilvl w:val="4"/>
          <w:numId w:val="1"/>
        </w:numPr>
        <w:rPr/>
      </w:pPr>
      <w:bookmarkStart w:id="96" w:name="__RefHeading___Toc1659742_1468164448"/>
      <w:bookmarkStart w:id="97" w:name="_Toc36"/>
      <w:bookmarkEnd w:id="96"/>
      <w:r>
        <w:rPr>
          <w:rtl w:val="true"/>
        </w:rPr>
        <w:t>أ علماء الشیعة الإمامیة</w:t>
      </w:r>
      <w:bookmarkEnd w:id="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الشیخ الصدوق فی الهدایة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ذکر الحجّ ووداع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تزور قبر النبیّ صلی الله علیه و آله وقبور الأئمّة علیهم السلام بالمدینة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المفید فی الفصول المختارة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أجمع المسلمون علی وجوب زیارة رسول اللّٰه صلی الله علیه و آله حتّی رووا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ولم یزره متعمّداً فقد جفاه صلی الله علیه و آله</w:t>
      </w:r>
      <w:r>
        <w:rPr>
          <w:rFonts w:eastAsia="IRNazanin" w:cs="IRNazanin"/>
          <w:color w:val="111111"/>
          <w:sz w:val="28"/>
          <w:szCs w:val="28"/>
          <w:rtl w:val="true"/>
          <w:lang w:bidi="fa-IR"/>
        </w:rPr>
        <w:t>»</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عقد رحمه الله باباً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زیارة الحسین صلوات اللّٰه علیه</w:t>
      </w:r>
      <w:r>
        <w:rPr>
          <w:rFonts w:eastAsia="IRNazanin" w:cs="IRNazanin"/>
          <w:color w:val="111111"/>
          <w:sz w:val="28"/>
          <w:szCs w:val="28"/>
          <w:rtl w:val="true"/>
          <w:lang w:bidi="fa-IR"/>
        </w:rPr>
        <w:t>)</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 xml:space="preserve">. </w:t>
      </w:r>
      <w:bookmarkStart w:id="98" w:name="pg13741_175154"/>
    </w:p>
    <w:p>
      <w:pPr>
        <w:pStyle w:val="BookText"/>
        <w:rPr/>
      </w:pPr>
      <w:bookmarkEnd w:id="98"/>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الشیخ الطوسی فی المبسوط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خرج الإنسان من مکّة فلیتوجّه إلی المدینة لزیارة النبیّ صلی الله علیه و آله</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إدریس الحلّی فی السرائر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السنن المؤکّدة والعبادات المعظّمة فی کلّ جمعة أو کلّ شهر أو کلّ سنة إن أمکن ذلک، وإلّا فمرّة فی العمر</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 w:name="__RefHeading___Toc1659744_1468164448"/>
      <w:bookmarkStart w:id="100" w:name="_Toc37"/>
      <w:bookmarkEnd w:id="99"/>
      <w:r>
        <w:rPr>
          <w:rtl w:val="true"/>
        </w:rPr>
        <w:t xml:space="preserve">ب </w:t>
      </w:r>
      <w:r>
        <w:rPr>
          <w:rtl w:val="true"/>
        </w:rPr>
        <w:t xml:space="preserve">- </w:t>
      </w:r>
      <w:r>
        <w:rPr>
          <w:rtl w:val="true"/>
        </w:rPr>
        <w:t>علماء مدرسة الصحابة</w:t>
      </w:r>
      <w:bookmarkEnd w:id="1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القاضی عیاض فی الشفا بتعریف حقوق المصطفی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وزیارة قبره صلی الله علیه و آله و سلم سُنّة من سُنن المسلمین، مُجمع علیها، وفضیلة مُرغَّب فیها</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عبداللّٰه بن قدامة فی المغنی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زیارة قبر النبیّ صلی الله علیه و آله لما روی الدارقطنی بإسناده عن ابن عمر قال رسول اللّٰه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حجّ فزار قبری بعد وفاتی فکأ نّما زارنی فی حیاتی</w:t>
      </w:r>
      <w:r>
        <w:rPr>
          <w:rFonts w:eastAsia="IRNazanin" w:cs="IRNazanin"/>
          <w:color w:val="111111"/>
          <w:sz w:val="28"/>
          <w:szCs w:val="28"/>
          <w:rtl w:val="true"/>
          <w:lang w:bidi="fa-IR"/>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أبوزکریّا محیی‌الدین یحیی بن شرف النووی فی‌کتاب الأذکار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أنّه ینبغی لکلّ من حجّ أن یتوجّه إلی زیارة رسول اللّٰه صلی الله علیه و آله سواء کان ذلک طریقه أو لم یکن، فإنّ زیارته صلی الله علیه و آله من أهمّ القربات وأربح المساعی وأفضل الطلبات</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أحمدبن‌محمّد القسطلانی فی‌المواهب اللدنیّة بالمنح المحمّدیّة قال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اعلم أنّ زیارة قبره الشریف من أعظم القربات وأرجی الطاعات والسبیل إلی أهل أعلی الدرجات، ومن اعتقد غیر هذا فقد انخلع من ربقة الإسلام، وخالف اللّٰه ورسوله وجماعة العلماء الأعلام</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الشربینی الخطیب فی مغنی المحتاج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وتسنّ زیارة قبر رسول اللّٰه صلی الله علیه و آله لقوله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زار قبری وجبت له شفاعتی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فزیارة قبره صلی الله علیه و آله من أفضل القُربات ولو لغیر حاجّ ومعتمر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فإنّها مندوبة مطلقاً</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عبدالرحمن شیخی زاده فی مجمع الأنهر فی شرح ملتقی الأبحر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أحسن المندوبات بل یقرب من درجة الواجبات زیارة قبر نبیّنا وسیّدنا محمّد صلی الله علیه و آله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الشوکانی فی نیل الأوطار شرح منتقی الأخبار من أحادیث سیّد الأخیار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اختلفت فیها أقوال أهل العلم، فذهب الجمهور إلی أنّها مندوبة؛ وذهب بعض المالکیة وبعض الظاهریة إلی أنّها واجبة؛ وقالت الحنفیة</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إنّها قریبة من الواجبات؛ وذهب ابن تیمیة الحنبلی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حفید المصنِّف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المعروف بشیخ الإسلام إلی أنّها غیر مشروعة، وتبعه علی ذلک بعض الحنابلة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واحتج أیضاً من قال بالمشروعیة بأ نّه لم یزل دأب المسلمین القاصدین للحجّ فی جمیع الأزمان علی تباین الدیار واختلاف المذاهب الوصول إلی المدینة المشرّفة لقصد زیارته، ویعدّون ذلک من </w:t>
      </w:r>
      <w:bookmarkStart w:id="101" w:name="pg13741_175156"/>
    </w:p>
    <w:p>
      <w:pPr>
        <w:pStyle w:val="BookText"/>
        <w:rPr/>
      </w:pPr>
      <w:bookmarkEnd w:id="101"/>
      <w:r>
        <w:rPr>
          <w:rFonts w:ascii="IRNazanin" w:hAnsi="IRNazanin" w:eastAsia="IRNazanin"/>
          <w:color w:val="111111"/>
          <w:sz w:val="28"/>
          <w:sz w:val="28"/>
          <w:szCs w:val="28"/>
          <w:rtl w:val="true"/>
          <w:lang w:bidi="fa-IR"/>
        </w:rPr>
        <w:t>أفضل الأعمال، ولم ینقل أنّ أحداً أنکر ذلک علیهم، فکان إجماعاً</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أمین الشهیر بابن عابدین فی حاشیة ردّ المحتار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مندوبة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أی‌بإجماع المسلمین کما فی اللباب، وما نسب الی الحافظ ابن تیمیّة الحنبلی بأ نّه یقول بالنّهی عنها فقد قال بعض العلماء أنّه لا أصل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قیل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ذکره فی شرح اللباب وقال کما بیّنته فی الدرّة المضیئة فی الزیارة المصطفویة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عبارة اللباب والفتح وشرح المحتار أنّها قریبة من الوجوب لمن له سعة</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1659746_1468164448"/>
      <w:bookmarkStart w:id="103" w:name="_Toc38"/>
      <w:bookmarkEnd w:id="102"/>
      <w:r>
        <w:rPr>
          <w:rtl w:val="true"/>
        </w:rPr>
        <w:t>سیرة المسلمین فی زیارة المقابر</w:t>
      </w:r>
      <w:bookmarkEnd w:id="103"/>
    </w:p>
    <w:p>
      <w:pPr>
        <w:pStyle w:val="BookText"/>
        <w:rPr/>
      </w:pPr>
      <w:r>
        <w:rPr>
          <w:rFonts w:ascii="IRNazanin" w:hAnsi="IRNazanin" w:eastAsia="IRNazanin"/>
          <w:color w:val="111111"/>
          <w:sz w:val="28"/>
          <w:sz w:val="28"/>
          <w:szCs w:val="28"/>
          <w:rtl w:val="true"/>
          <w:lang w:bidi="fa-IR"/>
        </w:rPr>
        <w:t>لقد جرت سیرة المسلمین علی زیارة قبور ذویهم وأحبائهم وقبور العلماء والصالحین، وقراءة القرآن والدعاء والاستغفار وغیرها من الأعمال، ولم یشذّ أحد عن هذه السنّة المتوارثة علی مرّ العصور إلّا مجموعة تبنّت المنهج الاُموی وسعت جاهدةً لإحیائه ولمّا تزل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طائفة مما نقل من أخبار عن سیرة المسلمین بخصوص زیارة القبور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قال ابن العماد فی سیاق حوادث سنة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 أبو أیّوب الأنصاری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بالقسطنطینیة وهم محاصرون لها، وقبره تحت سورها یُستسقی به ویُتبرّک</w:t>
      </w:r>
      <w:r>
        <w:rPr>
          <w:rFonts w:eastAsia="IRNazanin" w:cs="IRNazanin"/>
          <w:color w:val="111111"/>
          <w:sz w:val="28"/>
          <w:szCs w:val="28"/>
          <w:rtl w:val="true"/>
          <w:lang w:bidi="fa-IR"/>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وفی حوادث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وقُتل ابن جبیر وله تسع وأربعون سنة، وقبره بواسط یُتبرّک به</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وأورد أسماء من تُوفّی سنة </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وفیها توفّی علیّ بن موسی الرضا الإمام أبو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 مشهد کبیر بطوس یُزار</w:t>
      </w:r>
      <w:r>
        <w:rPr>
          <w:rFonts w:eastAsia="IRNazanin" w:cs="IRNazanin"/>
          <w:color w:val="111111"/>
          <w:sz w:val="28"/>
          <w:szCs w:val="28"/>
          <w:rtl w:val="true"/>
          <w:lang w:bidi="fa-IR"/>
        </w:rPr>
        <w:t>...»</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فی حوادث سنة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أیّوب المقابری، وقال فی حاشیة الکتاب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وإنّما قیل له المقابری لزهده وکثرة زیارته للمقابر</w:t>
      </w:r>
      <w:r>
        <w:rPr>
          <w:rFonts w:eastAsia="IRNazanin" w:cs="IRNazanin"/>
          <w:color w:val="111111"/>
          <w:sz w:val="28"/>
          <w:szCs w:val="28"/>
          <w:rtl w:val="true"/>
          <w:lang w:bidi="fa-IR"/>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وعدّ ممّن توفّی سنة </w:t>
      </w:r>
      <w:r>
        <w:rPr>
          <w:rFonts w:eastAsia="IRNazanin" w:cs="IRNazanin"/>
          <w:color w:val="111111"/>
          <w:sz w:val="28"/>
          <w:szCs w:val="28"/>
          <w:lang w:bidi="fa-IR"/>
        </w:rPr>
        <w:t>348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الفقیه الحافظ شیخ الحنابلة بالعراق النجاد أبابکر أحمد بن سلیمان البغدادی وأورد ضمن ترجمته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النجاد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فقمت من عنده فمضیت إلی قبر أحمد فزرته، ثمّ انصرفت</w:t>
      </w:r>
      <w:r>
        <w:rPr>
          <w:rFonts w:eastAsia="IRNazanin" w:cs="IRNazanin"/>
          <w:color w:val="111111"/>
          <w:sz w:val="28"/>
          <w:szCs w:val="28"/>
          <w:rtl w:val="true"/>
          <w:lang w:bidi="fa-IR"/>
        </w:rPr>
        <w:t>...»</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وذکر الإمام ناصح الدین ابن الحنبلی شیخه نصر بن فتیان بن مطر النهروانی البغدادی المعروف بابن المنی 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وکنّا نزور معه فی بعض السنین قبر الإمام أحمد</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کان الشیخ أبو عمر محمّد بن أحمد بن محمّد بن قُدامة المقدسی یزور القبور کلّ جمعة بعد العصر</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رجب</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وقرأت بخطّ الحافظ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رفیقنا أبا طاهر أحمد الدریبی، سمعت الشیخ إبراهیم بن أحمد بن حاتم، وزرت معه قبر الشیخ الموفّق</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 xml:space="preserve">. </w:t>
      </w:r>
      <w:bookmarkStart w:id="104" w:name="pg13741_175158"/>
    </w:p>
    <w:p>
      <w:pPr>
        <w:pStyle w:val="BookText"/>
        <w:rPr/>
      </w:pPr>
      <w:bookmarkEnd w:id="104"/>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وجاء فی ترجمة شمس الدین محمّد ابن الشیخ أحمد السقّاء</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دُفن بمقبرة الإمام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وتردّد أهل بغداد إلی المقبرة مدّة</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1659748_1468164448"/>
      <w:bookmarkStart w:id="106" w:name="_Toc39"/>
      <w:bookmarkEnd w:id="105"/>
      <w:r>
        <w:rPr>
          <w:rtl w:val="true"/>
        </w:rPr>
        <w:t>زیارة النساء لقبر النبیّ صلی الله علیه و آله</w:t>
      </w:r>
      <w:bookmarkEnd w:id="106"/>
    </w:p>
    <w:p>
      <w:pPr>
        <w:pStyle w:val="BookText"/>
        <w:rPr/>
      </w:pPr>
      <w:r>
        <w:rPr>
          <w:rFonts w:ascii="IRNazanin" w:hAnsi="IRNazanin" w:eastAsia="IRNazanin"/>
          <w:color w:val="111111"/>
          <w:sz w:val="28"/>
          <w:sz w:val="28"/>
          <w:szCs w:val="28"/>
          <w:rtl w:val="true"/>
          <w:lang w:bidi="fa-IR"/>
        </w:rPr>
        <w:t>أوضحنا فیما سبق من البحث استحباب زیارة قبر النبیّ صلی الله علیه و آله فی القرآن الکریم والسنّة الشریفة من مصادر الفریقین، ونروم هنا أن نبیّن أنّ هذا الاستحباب لم یختصّ بالرجال بل شمل النساء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وفیما یلی نذکر بعض آراء علماء مدرسة الصحابة فی زیارة النساء لقبر النبیّ صلی الله علیه و آله والأولیاء والشهداء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الدمیاطی فی حاشیة إعانة الطالبین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یسنّ لها زیارة قبر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أی‌لأنّها من أعظم القربات للرجال والنساء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ابن الرفعة والقمولی وغیرهما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آخره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أی‌مثل زیارة قبر النبیّ صلی الله علیه و آله و سلم زیارة سائر قبور الأنبیاء والعلماء والأولیاء، فتسنّ لها</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البهوتی فی کشّاف القناع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فیسنّ زیارتها للرجال والنساء لعموم الأدلّة فی طلب زیارته صلی الله علیه و آله و سلم</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الملیباری الفنانی الهندی فی فتح المعین قال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یُسنّ لها زیارة النبیّ صلی الله علیه و آله و سلم، 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وکذا سائر الأنبیاء والعلماء والأولیاء</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 xml:space="preserve">. </w:t>
      </w:r>
      <w:bookmarkStart w:id="107" w:name="pg13741_175159"/>
    </w:p>
    <w:p>
      <w:pPr>
        <w:pStyle w:val="Heading4"/>
        <w:numPr>
          <w:ilvl w:val="3"/>
          <w:numId w:val="1"/>
        </w:numPr>
        <w:rPr/>
      </w:pPr>
      <w:bookmarkStart w:id="108" w:name="__RefHeading___Toc1659750_1468164448"/>
      <w:bookmarkStart w:id="109" w:name="_Toc40"/>
      <w:bookmarkEnd w:id="107"/>
      <w:bookmarkEnd w:id="108"/>
      <w:r>
        <w:rPr>
          <w:rtl w:val="true"/>
        </w:rPr>
        <w:t>زیارة النساء لقبور المسلمین</w:t>
      </w:r>
      <w:bookmarkEnd w:id="109"/>
    </w:p>
    <w:p>
      <w:pPr>
        <w:pStyle w:val="BookText"/>
        <w:rPr/>
      </w:pPr>
      <w:r>
        <w:rPr>
          <w:rFonts w:ascii="IRNazanin" w:hAnsi="IRNazanin" w:eastAsia="IRNazanin"/>
          <w:color w:val="111111"/>
          <w:sz w:val="28"/>
          <w:sz w:val="28"/>
          <w:szCs w:val="28"/>
          <w:rtl w:val="true"/>
          <w:lang w:bidi="fa-IR"/>
        </w:rPr>
        <w:t>ذهب جمهور علماء مدرسة أهل البیت علیهم السلام وجمع من علماء مدرسة الصحابة إلی مشروعیة زیارة النساء قبور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وفیما یلی نماذج من آراء علماء الفریقین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الحاکم النیسابوری فی المستدرک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أنّ فاطمة بنت النبیّ صلی الله علیه و آله کانت تزور قبر عمّها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الحدیث رُواته عن آخرهم ثقات، وقد استقصیت فی الحثّ علی زیارة القبور تحریّاً للمشارکة فی الترغیب، ولیعلم الشحیح بذنبه أ نَّها سنّة مسنونة، وصلّی اللّٰه علی محمّدٍ وآله أجمعین</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ابن حزم فی المحلّی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وتستحبّ زیارة القبور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الرجال والنساء سواء، واستدلّ بحدیث ابن بریدة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نهیتکم عن زیارة القبور فزوروها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صحّ عن امّ المؤمنین وابن عمر وغیرهما زیارة القبور، وروی عن عمر النهی عن ذلک ولم یصحّ</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محیی‌الدین النووی فی المجموع شرح المهذّب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ممّا یدلّ أنّ زیارتهنّ لیست حراماً حدیث أنس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و سلم مرّ بامرأة تبکی عند 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اتّقی اللّٰه واصبری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البخاری ومسلم، وموضع الدلالة أنّه صلی الله علیه و آله لم ینهها عن الزیارة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أقول یا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إذا زرت القبور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قولی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 أهل الدیار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مسلم</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 xml:space="preserve">. </w:t>
      </w:r>
      <w:bookmarkStart w:id="110" w:name="pg13741_175160"/>
    </w:p>
    <w:p>
      <w:pPr>
        <w:pStyle w:val="BookText"/>
        <w:rPr/>
      </w:pPr>
      <w:bookmarkEnd w:id="110"/>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علی الشوکانی فی نیل الأوطار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ذهب إلی کراهة الزیارة للنساء جماعة من أهل العلم وتمسّکوا بأحادیث الباب، واختلفوا فی الکراهة هل هی کراهة تحریم أو تنزیه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وذهب الأکثر إلی الجواز إذا امنت الفتنة، واستدلّوا بأدلّة؛ منها دخولهنّ تحت الإذن العامّ بالزیارة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القرطبی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امن جمیع ذلک فلا مانع من الإذن لهنّ لأنّ تذکّر الموت یحتاج إلیه الرجال والنساء،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الکلام هو الذی ینبغی اعتماده فی الجمع بین أحادیث الباب المتعارضة فی الظاهر</w:t>
      </w:r>
      <w:r>
        <w:rPr>
          <w:rFonts w:eastAsia="IRNazanin" w:cs="IRNazanin"/>
          <w:color w:val="111111"/>
          <w:sz w:val="28"/>
          <w:szCs w:val="28"/>
          <w:rtl w:val="true"/>
          <w:lang w:bidi="fa-IR"/>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1" w:name="__RefHeading___Toc1659752_1468164448"/>
      <w:bookmarkStart w:id="112" w:name="_Toc41"/>
      <w:bookmarkEnd w:id="111"/>
      <w:r>
        <w:rPr>
          <w:rtl w:val="true"/>
        </w:rPr>
        <w:t>ثواب الزیارة وحکم إهمالها</w:t>
      </w:r>
      <w:bookmarkEnd w:id="112"/>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بیّنّا فیما سبق استحباب زیارة النبیّ صلی الله علیه و آله وأهل بیته علیهم السلام، بل قد ورد فی الروایات النهی عن ترک زیارته صلی الله علیه و آله وعُدّ التارک لها جافیاً للنبیّ صلی الله علیه و آله ومعرضاً لجفائه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ذهب جمهور علماء مدرسة أهل البیت علیهم السلام إلی أنّ الحاکم الإسلامی له حقّ إجبار المسلمین علی زیارة النبیّ صلی الله علیه و آله إذا امتنعوا عن ذلک</w:t>
      </w:r>
      <w:r>
        <w:rPr>
          <w:rStyle w:val="FootnoteAnchor"/>
          <w:rtl w:val="true"/>
        </w:rPr>
        <w:footnoteReference w:id="96"/>
      </w:r>
      <w:r>
        <w:rPr>
          <w:rFonts w:ascii="IRNazanin" w:hAnsi="IRNazanin" w:eastAsia="IRNazanin"/>
          <w:color w:val="111111"/>
          <w:sz w:val="28"/>
          <w:sz w:val="28"/>
          <w:szCs w:val="28"/>
          <w:rtl w:val="true"/>
          <w:lang w:bidi="fa-IR"/>
        </w:rPr>
        <w:t>، واستندوا فی ذلک إلی روایة عن الإمام الصادق علیه السلام یقول فیها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أنّ الناس ترکوا الحجّ لکان علی الوالی أن یجبرهم علی ذلک وعلی المقام عنده، ولو ترکوا زیارة النبیّ صلی الله علیه و آله لکان علی الوالی أن یجبرهم علی ذلک وعلی المقام عنده، فإن لم یکن لهم أموال أنفق علیهم من بیت مال المسلمین</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وبالإضافة إلی ما تقدّم ذکره من الأحادیث الواردة فی هذا الشأن نذکر هنا باقة أُخری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زارنی حیّاً ومیّتاً کنتُ له شفیعاً یوم القیامة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مکّة حاجّاً ولم یزرنی إلی المدینة جفوته یوم القیامة، ومن أتانی زائراً وجبَت له شفاعتی، ومن وجبت له شفاعتی وجبت له الجنّة</w:t>
      </w:r>
      <w:r>
        <w:rPr>
          <w:rFonts w:eastAsia="IRNazanin" w:cs="IRNazanin"/>
          <w:color w:val="111111"/>
          <w:sz w:val="28"/>
          <w:szCs w:val="28"/>
          <w:rtl w:val="true"/>
          <w:lang w:bidi="fa-IR"/>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وعنه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یاعلیّ، من زارنی فی‌حیاتی أو بعد موتی، أو زارک فی‌حیاتک أو بعد موتک، أو زار ابنیک فی‌حیاتهما أو بعد موتهما، ضمنت له یوم القیامة أن اخلّصه من‌أهوالها وشدائدها، حتّی اصیّره معی فی درجتی</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عن أبی جعفر الباقر علیه السلام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زیارة قبر رسول اللّٰه صلی الله علیه و آله تعدل حجّة مع رسول اللّٰه مبرورة</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13" w:name="pg13741_175163"/>
      <w:bookmarkStart w:id="114" w:name="pg13741_175163"/>
      <w:bookmarkEnd w:id="114"/>
    </w:p>
    <w:p>
      <w:pPr>
        <w:pStyle w:val="Heading3"/>
        <w:numPr>
          <w:ilvl w:val="2"/>
          <w:numId w:val="1"/>
        </w:numPr>
        <w:rPr/>
      </w:pPr>
      <w:bookmarkStart w:id="115" w:name="pg13741_175163"/>
      <w:bookmarkStart w:id="116" w:name="__RefHeading___Toc1659754_1468164448"/>
      <w:bookmarkStart w:id="117" w:name="_Toc42"/>
      <w:bookmarkEnd w:id="115"/>
      <w:bookmarkEnd w:id="116"/>
      <w:r>
        <w:rPr>
          <w:rtl w:val="true"/>
        </w:rPr>
        <w:t>زیارات النبیّ ا لأکرم صلی الله علیه و آله</w:t>
      </w:r>
      <w:bookmarkEnd w:id="11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8" w:name="__RefHeading___Toc1659756_1468164448"/>
      <w:bookmarkStart w:id="119" w:name="_Toc43"/>
      <w:bookmarkEnd w:id="118"/>
      <w:r>
        <w:rPr>
          <w:rtl w:val="true"/>
        </w:rPr>
        <w:t>اشارة</w:t>
      </w:r>
      <w:bookmarkEnd w:id="11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0" w:name="pg13741_175165"/>
      <w:bookmarkStart w:id="121" w:name="pg13741_175165"/>
      <w:bookmarkEnd w:id="121"/>
    </w:p>
    <w:p>
      <w:pPr>
        <w:pStyle w:val="Heading4"/>
        <w:numPr>
          <w:ilvl w:val="3"/>
          <w:numId w:val="1"/>
        </w:numPr>
        <w:rPr/>
      </w:pPr>
      <w:bookmarkStart w:id="122" w:name="pg13741_175165"/>
      <w:bookmarkStart w:id="123" w:name="__RefHeading___Toc1659758_1468164448"/>
      <w:bookmarkStart w:id="124" w:name="_Toc44"/>
      <w:bookmarkEnd w:id="122"/>
      <w:bookmarkEnd w:id="123"/>
      <w:r>
        <w:rPr>
          <w:rtl w:val="true"/>
        </w:rPr>
        <w:t>فضل زیارته صلی الله علیه و آله وما یناسبها</w:t>
      </w:r>
      <w:bookmarkEnd w:id="124"/>
    </w:p>
    <w:p>
      <w:pPr>
        <w:pStyle w:val="Heading5"/>
        <w:numPr>
          <w:ilvl w:val="4"/>
          <w:numId w:val="1"/>
        </w:numPr>
        <w:rPr/>
      </w:pPr>
      <w:bookmarkStart w:id="125" w:name="__RefHeading___Toc1659760_1468164448"/>
      <w:bookmarkStart w:id="126" w:name="_Toc45"/>
      <w:bookmarkEnd w:id="125"/>
      <w:r>
        <w:rPr>
          <w:rtl w:val="true"/>
        </w:rPr>
        <w:t>ما روی عنه صلی الله علیه و آله</w:t>
      </w:r>
      <w:bookmarkEnd w:id="1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فی الکافی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مکّة حاجّاً ولم یزرنی بالمدینة</w:t>
      </w:r>
      <w:r>
        <w:rPr>
          <w:rStyle w:val="FootnoteAnchor"/>
          <w:rtl w:val="true"/>
        </w:rPr>
        <w:footnoteReference w:id="102"/>
      </w:r>
      <w:r>
        <w:rPr>
          <w:rFonts w:ascii="IRNazanin" w:hAnsi="IRNazanin" w:eastAsia="IRNazanin"/>
          <w:color w:val="111111"/>
          <w:sz w:val="28"/>
          <w:sz w:val="28"/>
          <w:szCs w:val="28"/>
          <w:rtl w:val="true"/>
          <w:lang w:bidi="fa-IR"/>
        </w:rPr>
        <w:t>جفوته یوم القیامة، ومَن أتانی زائراً وجبَت له شفاعتی، ومَن وجبَت له شفاعتی وجبَت له الجنّة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فقه الرضا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ولم یزرنی فقد جفانی</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الطبرانی فی المعجم الکبیر بإسناده عن ابن عمر،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حجّ فزار قبری بعد وفاتی کان کمن زارنی فی حیاتی</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قبری بعد موتی کان کمن زارنی فی حیاتی</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قولویه فی کامل الزیارات بإسناده عن النبیّ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زارنی فی حیاتی أو بعد موتی کان فی جواری یوم القیامة</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المعلّی بن أبی شهاب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الحسین بن علیّ علیه السلام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ما جزاء مَن زارک؟</w:t>
      </w:r>
    </w:p>
    <w:p>
      <w:pPr>
        <w:pStyle w:val="BookText"/>
        <w:rPr/>
      </w:pPr>
      <w:r>
        <w:rPr>
          <w:rFonts w:ascii="Amiri" w:hAnsi="Amiri" w:eastAsia="Amiri" w:cs="Amiri"/>
          <w:color w:val="111111"/>
          <w:sz w:val="28"/>
          <w:sz w:val="28"/>
          <w:szCs w:val="28"/>
          <w:rtl w:val="true"/>
          <w:lang w:bidi="ar-SA"/>
        </w:rPr>
        <w:t>فقال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مَن زارنی حیّاً أو میّتاً أو زار أباک أو زار أخاک أو زارک کان حقّاً علیَّ أن أزوره یوم القیامة فاُخلّصه من ذنوبه</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أیضاً بإسناده عن أبی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قال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یزورنی ویزور أباک وأخاک وأنت إلّا الصّدّیقون من امّتی</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السبزواری فی جامع الأخبار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بعد مماتی کان کمن زارنی فی حیاتی، ومَن زارنی فی حیاتی کان فی جواری یوم القیامة</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الدارقطنی فی سننه بإسناده عن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قبری وجبَت له شفاعتی</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البیهقی فی شُعب الإیمان بإسناده عن رسول اللّٰه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قبری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له شفیعاً أو شهیداً، ومَن مات فی أحد الحرمین بعثه اللّٰه من الآمنین یوم القیامة</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أیضاً بإسناده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عند قبری سمعته، ومَن صلّیٰ علیَّ نائیاً أُبلِغتُه</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تلخیص الحبیر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قبری فله الجنّة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الشیخ الطوسی فی أمالیه بإسناده عن أمیرالمؤمنین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سلّم علیَّ فی شیءٍ من الأرض أُبْلِغتُه، ومَن سلّم علیَّ عند القبر سمعته</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أحمد بن حنبل فی مسنده بإسناده عن أبی هریرة، عن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أحدٍ یُسلّم علیَّ إلّاردّ اللّٰه عزّ وجلّ إلیَّ روحی حتّی أردّ علیه السّلامَ</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عن‌عبداللّٰه بن‌مسعود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رسول‌اللّٰه صلی الله علیه و آله و سلم</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للّٰه‌عزّ وجلّ ملائکة سیّاحین فی الأرض یُبلِغونی من امّتی السلام</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عساکر فی تاریخ مدینة دمشق بإسناده عن أبی هریرة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عند قبری وکّل اللّٰه به ملکاً یُبلِغنی، وکُفی أمر دنیاه وآخرته، وکنت شهیداً له وشفیعاً له یوم القیامة</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محمّد بن الأشعث فی الجعفریات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الأشعثیات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قبری بعد موتی کان کمن هاجر إلیَّ فی حیاتی، فإن لم تستطیعوا فابعثوا إلیَّ السّلام فإنّه یبلغنی</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السبزواری فی جامع الأخبار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جبرائیل علیه السلام فبشّرنی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علیک صلّیت علیه، ومَن سلّم علیک سلّمت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فسجدت لذلک</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النسائی فی سننه بإسناده عن عبداللّٰه بن أبی طلحة، عن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رسول اللّٰه صلی الله علیه و آله و سلم جاء ذات یوم والبُشریٰ فی وجهه، 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لنری البُشری فی وجهک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أتانی الملک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یقول</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یُرضیک أنّه لایصلّی علیک أحدٌ إلّاصلّیت علیه عشراً، ولا یُسلّم علیک أحدٌ إلّاسلّمت علیه عشراً</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 xml:space="preserve">. </w:t>
      </w:r>
      <w:bookmarkStart w:id="127" w:name="pg13741_175169"/>
    </w:p>
    <w:p>
      <w:pPr>
        <w:pStyle w:val="Heading5"/>
        <w:numPr>
          <w:ilvl w:val="4"/>
          <w:numId w:val="1"/>
        </w:numPr>
        <w:rPr/>
      </w:pPr>
      <w:bookmarkStart w:id="128" w:name="__RefHeading___Toc1659762_1468164448"/>
      <w:bookmarkStart w:id="129" w:name="_Toc46"/>
      <w:bookmarkEnd w:id="127"/>
      <w:bookmarkEnd w:id="128"/>
      <w:r>
        <w:rPr>
          <w:rtl w:val="true"/>
        </w:rPr>
        <w:t>ما روی عن أمیرالمؤمنین علیه السلام</w:t>
      </w:r>
      <w:bookmarkEnd w:id="129"/>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الشیخ الصدوق فی الخصال بإسناده عن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برسول اللّٰه صلی الله علیه و آله حجّکم إذا خرجتم إلی بیت اللّٰه، فإنّ ترکه جفاء، وبذلک امرتم</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 w:name="__RefHeading___Toc1659764_1468164448"/>
      <w:bookmarkStart w:id="131" w:name="_Toc47"/>
      <w:bookmarkEnd w:id="130"/>
      <w:r>
        <w:rPr>
          <w:rtl w:val="true"/>
        </w:rPr>
        <w:t>ما روی عن فاطمة الزهراء علیها السلام</w:t>
      </w:r>
      <w:bookmarkEnd w:id="131"/>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تهذیب الأحکام بإسناده عن یزید بن عبدالملک،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علیها السلام فبدأتْنی بالسلام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غدا 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ذا هو </w:t>
      </w:r>
      <w:r>
        <w:rPr>
          <w:rStyle w:val="FootnoteAnchor"/>
          <w:rtl w:val="true"/>
        </w:rPr>
        <w:footnoteReference w:id="1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سلّم علیه وعلیَّ ثلاثة أیّام أوجب اللّٰه له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وحیاتک؟ 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وبعد موتنا</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 w:name="__RefHeading___Toc1659766_1468164448"/>
      <w:bookmarkStart w:id="133" w:name="_Toc48"/>
      <w:bookmarkEnd w:id="132"/>
      <w:r>
        <w:rPr>
          <w:rtl w:val="true"/>
        </w:rPr>
        <w:t>ما روی عن الباقر علیه السلام</w:t>
      </w:r>
      <w:bookmarkEnd w:id="133"/>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الشیخ الطوسی فی أمالیه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ملکاً من الملائکة سأل اللّٰه أن یُعطیه سمع العباد فأعطاه اللّٰه، فذلک الملک قائم حتّی تقوم الساعة، لیس أحد من المؤمنین یقول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صلّی اللّٰهُ علَیهِ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ثمّ یقول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إنّ فلاناً یُقرئک السّلام، فیقول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وعلیه السّلام</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bookmarkStart w:id="134" w:name="pg13741_175170"/>
    </w:p>
    <w:p>
      <w:pPr>
        <w:pStyle w:val="BookText"/>
        <w:rPr/>
      </w:pPr>
      <w:bookmarkEnd w:id="134"/>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قولویه فی کامل الزیارات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زیارة قبر رسول اللّٰه صلی الله علیه و آله تعدل حجّة مع رسول اللّٰه صلی الله علیه و آله مبرورة</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 w:name="__RefHeading___Toc1659768_1468164448"/>
      <w:bookmarkStart w:id="136" w:name="_Toc49"/>
      <w:bookmarkEnd w:id="135"/>
      <w:r>
        <w:rPr>
          <w:rtl w:val="true"/>
        </w:rPr>
        <w:t>ما روی عن الصادق علیه السلام</w:t>
      </w:r>
      <w:bookmarkEnd w:id="136"/>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فی الکافی بإسناده عن یحیی بن یسار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حججنا فمررنا بأبی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بیت اللّٰه وزوّار قبر نبیّه صلی الله علیه و آله وشیعة آل محمّد صلی الله علیه و آله، هنیئاً لکم</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نبیّ ولا وصیّ نبیّ یبقی فی الأرض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موته</w:t>
      </w:r>
      <w:r>
        <w:rPr>
          <w:rFonts w:eastAsia="IRNazanin" w:cs="IRNazanin"/>
          <w:color w:val="111111"/>
          <w:sz w:val="28"/>
          <w:szCs w:val="28"/>
          <w:rtl w:val="true"/>
          <w:lang w:bidi="fa-IR"/>
        </w:rPr>
        <w:t>]</w:t>
      </w:r>
      <w:r>
        <w:rPr>
          <w:rStyle w:val="FootnoteAnchor"/>
          <w:rtl w:val="true"/>
        </w:rPr>
        <w:footnoteReference w:id="128"/>
      </w:r>
      <w:r>
        <w:rPr>
          <w:rFonts w:ascii="IRNazanin" w:hAnsi="IRNazanin" w:eastAsia="IRNazanin"/>
          <w:color w:val="111111"/>
          <w:sz w:val="28"/>
          <w:sz w:val="28"/>
          <w:szCs w:val="28"/>
          <w:rtl w:val="true"/>
          <w:lang w:bidi="fa-IR"/>
        </w:rPr>
        <w:t>أکثر من ثلاثة أیّام حتّی ترفع روحه وعظمه ولحمه إلی السماء، وإنّما تؤتیٰ مواضع آثارهم، ویُبلغونهم من بعیدٍ السّلام، ویسمعونهم فی مواضع آثارهم من قریب</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إسحاق بن عمّار، أنّ أبا عبداللّٰه علیه السلام 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مُرّوا بالمدینة فسلّموا علی رسول اللّٰه صلی الله علیه و آله من قریب، وإن کانت الصّلاة تَبلُغه من بعید</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 xml:space="preserve">. </w:t>
      </w:r>
      <w:bookmarkStart w:id="137" w:name="pg13741_175171"/>
    </w:p>
    <w:p>
      <w:pPr>
        <w:pStyle w:val="BookText"/>
        <w:rPr/>
      </w:pPr>
      <w:bookmarkEnd w:id="137"/>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قولویه فی کامل الزیارات بإسناده عن أبی بکر الحضرمی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أمرنی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تأتی قبر رسول اللّٰه صلی الله علیه و آله؟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إنّه یسمعک من قریب، ویبلغه عنک إذا کنت نائیاً</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أُسری بالنبیّ صلی الله علیه و آله إلی السماء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تبارک وتعالی یختبرک فی ثلاث لینظر کیف صبرک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اسلّم لأمرک یا ربّ، ولا قُوّة لی علی الصبر إلّا بک، فما هنّ؟ 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أوّلهنّ الجوع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قیل له بعد ذِکر مقتل الحسین 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ولکلّ مَن أتی قبره من الخلق من الکرامة؛ لأنّ زوّاره زوّارک، وزوّارک زوّاری، وعلیَّ کرامة زوّاری؛ وأنا اعطیه ما سأل، وأجزیه جزاءً یغبطه مَن نظر إلی تعظیمی</w:t>
      </w:r>
      <w:r>
        <w:rPr>
          <w:rStyle w:val="FootnoteAnchor"/>
          <w:rtl w:val="true"/>
        </w:rPr>
        <w:footnoteReference w:id="132"/>
      </w:r>
      <w:r>
        <w:rPr>
          <w:rFonts w:ascii="IRNazanin" w:hAnsi="IRNazanin" w:eastAsia="IRNazanin"/>
          <w:color w:val="111111"/>
          <w:sz w:val="28"/>
          <w:sz w:val="28"/>
          <w:szCs w:val="28"/>
          <w:rtl w:val="true"/>
          <w:lang w:bidi="fa-IR"/>
        </w:rPr>
        <w:t>إیّاه، وما أعددت له من کرامتی</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1659770_1468164448"/>
      <w:bookmarkStart w:id="139" w:name="_Toc50"/>
      <w:bookmarkEnd w:id="138"/>
      <w:r>
        <w:rPr>
          <w:rtl w:val="true"/>
        </w:rPr>
        <w:t>ما ورد من طرق أُخری</w:t>
      </w:r>
      <w:bookmarkEnd w:id="139"/>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الشهید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للحاجّ وغیره زیارة النبیّ صلی الله علیه و آله بالمدینة استحباباً مؤکّداً، ویجبر الإمام الناس علی ذلک لو ترکوه</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المجلسی فی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یتأکّد زیارته صلی الله علیه و آله فی الأیّام الشّریفة والأوقات والأزمان المتبرّکة، لاسیّما الأوقات الّتی لها اختصاص 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 ولادته، وهو السابع عشر من ربیع الأوّل، 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عشر منه، والأوّل أظهر وأشهر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وفاته، وهو الثامن والعشرون من شهر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مبعثه، وهو السابع والعشرون من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والأیّام الّتی نصره اللّٰه فیها علی أعدائه، أو نجّاه من شرّهم، کیوم فتح بدر وهو السابع عشر من شهر رمضان، ویوم فتح مکّة وهو العشرون من شهر رمضان، ویوم غزوة احد وهو السابع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شوّال، ویوم فتح خیبر وهو الرابع والعشرون من رجب، وسائر فتوحاته علی ما مرّ ذکرها فی کتاب تاریخه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مُباهلته مع نصاری نجران وهو الرابع والعشرون من ذی الحجّة،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 والعشرون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ولیلة هجرته من مکّة وهی أوّل لیلة من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دخوله المدینة وهو الثانی عشر من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خروجه من شِعب أبی طالب وهو منتصف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ولیلة حمل امّه به وهی لیلة تسع عشرة من جُمادی الآخرة</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ولیلة معراجه وهی الحادی والعشرون من شهر رمضان،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تاسع </w:t>
      </w:r>
    </w:p>
    <w:p>
      <w:pPr>
        <w:pStyle w:val="BookText"/>
        <w:rPr/>
      </w:pPr>
      <w:r>
        <w:rPr>
          <w:rFonts w:ascii="IRNazanin" w:hAnsi="IRNazanin" w:eastAsia="IRNazanin"/>
          <w:color w:val="111111"/>
          <w:sz w:val="28"/>
          <w:sz w:val="28"/>
          <w:szCs w:val="28"/>
          <w:rtl w:val="true"/>
          <w:lang w:bidi="fa-IR"/>
        </w:rPr>
        <w:t>ذی الحجّة،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سابع عشر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تزوّجه بخدیجة رضی اللّٰه عنها وهو عاشر شهر ربیع الأوّل</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الکفعمی فی البلد الأمین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یُستحبّ زیارة النبیّ صلی الله علیه و آله وفاطمة والأئمّة علیهم السلام فی کلّ جمعة، والزّیارة فی المواسم المشهورة قصداً، وقصد المشاهد الشریفة فی رجب</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0" w:name="pg13741_175175"/>
      <w:bookmarkStart w:id="141" w:name="pg13741_175175"/>
      <w:bookmarkEnd w:id="141"/>
    </w:p>
    <w:p>
      <w:pPr>
        <w:pStyle w:val="Heading4"/>
        <w:numPr>
          <w:ilvl w:val="3"/>
          <w:numId w:val="1"/>
        </w:numPr>
        <w:rPr/>
      </w:pPr>
      <w:bookmarkStart w:id="142" w:name="pg13741_175175"/>
      <w:bookmarkStart w:id="143" w:name="__RefHeading___Toc1659772_1468164448"/>
      <w:bookmarkStart w:id="144" w:name="_Toc51"/>
      <w:bookmarkEnd w:id="142"/>
      <w:bookmarkEnd w:id="143"/>
      <w:r>
        <w:rPr>
          <w:rtl w:val="true"/>
        </w:rPr>
        <w:t>کیفیّة زیارته صلی الله علیه و آله الزیارات المطلقة</w:t>
      </w:r>
      <w:bookmarkEnd w:id="144"/>
    </w:p>
    <w:p>
      <w:pPr>
        <w:pStyle w:val="Heading5"/>
        <w:numPr>
          <w:ilvl w:val="4"/>
          <w:numId w:val="1"/>
        </w:numPr>
        <w:rPr/>
      </w:pPr>
      <w:bookmarkStart w:id="145" w:name="__RefHeading___Toc1659774_1468164448"/>
      <w:bookmarkStart w:id="146" w:name="_Toc52"/>
      <w:bookmarkEnd w:id="145"/>
      <w:r>
        <w:rPr>
          <w:rtl w:val="true"/>
        </w:rPr>
        <w:t>ما روی عن الصادق علیه السلام</w:t>
      </w:r>
      <w:bookmarkEnd w:id="146"/>
    </w:p>
    <w:p>
      <w:pPr>
        <w:pStyle w:val="Heading6"/>
        <w:numPr>
          <w:ilvl w:val="5"/>
          <w:numId w:val="1"/>
        </w:numPr>
        <w:rPr/>
      </w:pPr>
      <w:bookmarkStart w:id="147" w:name="__RefHeading___Toc1659776_1468164448"/>
      <w:bookmarkStart w:id="148" w:name="_Toc53"/>
      <w:bookmarkEnd w:id="147"/>
      <w:r>
        <w:rPr>
          <w:rtl w:val="true"/>
        </w:rPr>
        <w:t>(</w:t>
      </w:r>
      <w:r>
        <w:rPr>
          <w:rtl w:val="true"/>
        </w:rPr>
        <w:t>الزیارة الاُولیٰ</w:t>
      </w:r>
      <w:r>
        <w:rPr>
          <w:rtl w:val="true"/>
        </w:rPr>
        <w:t>)</w:t>
      </w:r>
      <w:bookmarkEnd w:id="148"/>
    </w:p>
    <w:p>
      <w:pPr>
        <w:pStyle w:val="BookText"/>
        <w:rPr/>
      </w:pPr>
      <w:r>
        <w:rPr>
          <w:rFonts w:ascii="Amiri" w:hAnsi="Amiri" w:eastAsia="Amiri" w:cs="Amiri"/>
          <w:color w:val="111111"/>
          <w:sz w:val="28"/>
          <w:sz w:val="28"/>
          <w:szCs w:val="28"/>
          <w:rtl w:val="true"/>
          <w:lang w:bidi="ar-SA"/>
        </w:rPr>
        <w:t>روی الکلینی فی الکافی بإسناده عن محمّد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أبا عبداللّٰه علیه السلام انتهی إلی قبر النّبیّ صلی الله علیه و آله فوضع یده علیه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 اللّٰهَ الَّذی اجْتَباکَ وَاخْتارَکَ، وَهَداکَ وَهَدیٰ بِکَ، أَنْ یُصَلِّیَ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8"/>
      </w:r>
    </w:p>
    <w:p>
      <w:pPr>
        <w:pStyle w:val="Heading6"/>
        <w:numPr>
          <w:ilvl w:val="5"/>
          <w:numId w:val="1"/>
        </w:numPr>
        <w:rPr/>
      </w:pPr>
      <w:bookmarkStart w:id="149" w:name="__RefHeading___Toc1659778_1468164448"/>
      <w:bookmarkStart w:id="150" w:name="_Toc54"/>
      <w:bookmarkEnd w:id="149"/>
      <w:r>
        <w:rPr>
          <w:rtl w:val="true"/>
        </w:rPr>
        <w:t>(</w:t>
      </w:r>
      <w:r>
        <w:rPr>
          <w:rtl w:val="true"/>
        </w:rPr>
        <w:t>الزیارة الثانیة</w:t>
      </w:r>
      <w:r>
        <w:rPr>
          <w:rtl w:val="true"/>
        </w:rPr>
        <w:t>)</w:t>
      </w:r>
      <w:bookmarkEnd w:id="150"/>
    </w:p>
    <w:p>
      <w:pPr>
        <w:pStyle w:val="BookText"/>
        <w:rPr/>
      </w:pPr>
      <w:r>
        <w:rPr>
          <w:rFonts w:ascii="IRNazanin" w:hAnsi="IRNazanin" w:eastAsia="IRNazanin"/>
          <w:color w:val="111111"/>
          <w:sz w:val="28"/>
          <w:sz w:val="28"/>
          <w:szCs w:val="28"/>
          <w:rtl w:val="true"/>
          <w:lang w:bidi="fa-IR"/>
        </w:rPr>
        <w:t>روی ابن قولویه فی کامل الزیارات بإسناده عن إسحاق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علّمنی تسلیماً خفیفاً علی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الَّذی انْتَجَبَکَ وَاصْطَفاکَ وَاخْتارَکَ، وَهَداکَ وَهَدیٰ بِکَ، أَنْ یُصَلِّیَ عَلَیْکَ صَلاةً کَثِیرَةً طَیِّبَةً</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bookmarkStart w:id="151" w:name="pg13741_175176"/>
    </w:p>
    <w:p>
      <w:pPr>
        <w:pStyle w:val="Heading6"/>
        <w:numPr>
          <w:ilvl w:val="5"/>
          <w:numId w:val="1"/>
        </w:numPr>
        <w:rPr/>
      </w:pPr>
      <w:bookmarkStart w:id="152" w:name="__RefHeading___Toc1659780_1468164448"/>
      <w:bookmarkStart w:id="153" w:name="_Toc55"/>
      <w:bookmarkEnd w:id="151"/>
      <w:bookmarkEnd w:id="152"/>
      <w:r>
        <w:rPr>
          <w:rtl w:val="true"/>
        </w:rPr>
        <w:t>(</w:t>
      </w:r>
      <w:r>
        <w:rPr>
          <w:rtl w:val="true"/>
        </w:rPr>
        <w:t>الزیارة ا لثا لثة</w:t>
      </w:r>
      <w:r>
        <w:rPr>
          <w:rtl w:val="true"/>
        </w:rPr>
        <w:t>)</w:t>
      </w:r>
      <w:bookmarkEnd w:id="153"/>
    </w:p>
    <w:p>
      <w:pPr>
        <w:pStyle w:val="BookText"/>
        <w:rPr/>
      </w:pPr>
      <w:r>
        <w:rPr>
          <w:rFonts w:ascii="IRNazanin" w:hAnsi="IRNazanin" w:eastAsia="IRNazanin"/>
          <w:color w:val="111111"/>
          <w:sz w:val="28"/>
          <w:sz w:val="28"/>
          <w:szCs w:val="28"/>
          <w:rtl w:val="true"/>
          <w:lang w:bidi="fa-IR"/>
        </w:rPr>
        <w:t>روی الشیخ الکلینی فی الکافی بإسناده عن معاویة بن عمّار،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المدینة فاغتسل قبل أن تدخلها، أو حین تدخلها، ثمّ تأتی قبر النبیّ صلی الله علیه و آله ثمّ تقوم فتسلّم علی رسول اللّٰه صلی الله علیه و آله، ثمّ تقوم عند الاُسطوانة المقدّمة من جانب القبر الأیمن عند رأس القبر عند زاویة القبر، وأنت مُستقبل القبلة، ومنکبک الأیسر إلی جانب القبر، ومنکبک الأیمن ممّا یلی المنبر، فإنّه موضع رأس رسول اللّٰه صلی الله علیه و آله،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أَشْهَدُ أَنْ لا إِلٰهَ إِلَّا اللّٰهُ وَحْدَهُ لا شَرِیکَ لَهُ، وَأَشْهَدُ أَنَّ مُحَمَّداً عَبْدُهُ وَرَسُولُهُ، وَأَشْهَدُ أَنَّکَ رَسُولُ اللّٰهِ، وَأَشْهَدُ أَنَّکَ مُحَمَّدُ بْنُ عَبْدِاللّٰهِ، وَأَشْهَدُ أَنَّکَ قَدْ بَلَّغْتَ رِسٰالاتِ رَبِّکَ، وَنَصَحْتَ لِأُمَّتِکَ، وَجٰاهَدْتَ فی سَبِیلِ اللّٰهِ، وَعَبَدْتَ اللّٰهَ مُخْلِصاً حَتّیٰ أَتاکَ الیَقِینُ،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وَدَعَوْتَ إِلیٰ سَبِیلِ رَبِّکَ</w:t>
      </w:r>
      <w:r>
        <w:rPr>
          <w:rFonts w:eastAsia="Amiri" w:cs="Amiri" w:ascii="Amiri" w:hAnsi="Amiri"/>
          <w:color w:val="111111"/>
          <w:sz w:val="28"/>
          <w:szCs w:val="28"/>
          <w:rtl w:val="true"/>
          <w:lang w:bidi="ar-SA"/>
        </w:rPr>
        <w:t>]</w:t>
      </w:r>
      <w:r>
        <w:rPr>
          <w:rStyle w:val="FootnoteAnchor"/>
          <w:rtl w:val="true"/>
        </w:rPr>
        <w:footnoteReference w:id="140"/>
      </w:r>
      <w:r>
        <w:rPr>
          <w:rFonts w:ascii="Amiri" w:hAnsi="Amiri" w:eastAsia="Amiri" w:cs="Amiri"/>
          <w:color w:val="111111"/>
          <w:sz w:val="28"/>
          <w:sz w:val="28"/>
          <w:szCs w:val="28"/>
          <w:rtl w:val="true"/>
          <w:lang w:bidi="ar-SA"/>
        </w:rPr>
        <w:t>بِالحِکْمَةِ وَالمَوْعِظَةِ الحَسَنَةِ، وَأَدَّیْتَ الَّذِی عَلَیْکَ مِنَ الحَقِّ، وَأَنَّکَ قَدْ رَؤُفْتَ بِالمُؤْمِنِینَ، وَغَلُظْتَ عَلَی الکافِرِینَ، فَبَلَغَ اللّٰهُ بِکَ أَفْضَلَ شَرَفِ مَحَلِّ المُکْرَمِینَ، الحَمْدُ للّٰهِِ الَّذِی اسْتَنْقَذَنا بِکَ مِنَ الشِّرْکِ وَالضَّلالَةِ</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فَاجْعَلْ صَلَواتِکَ وَصَلَواتِ مَلائِکَتِکَ المُقَرَّبِینَ، وَعِبٰادِکَ الصّالِحِینَ، وَأَنْبِیائِکَ المُرْسَلِینَ، وَأَهْلِ السَّماواتِ وَالأَرَضِینِ، وَمَنْ سَبَّحَ لَکَ یا رَبَّ العالَمِینَ مِنَ الأَوَّلِینَ وَالآخِرِینَ، عَلیٰ مُحَمَّدٍ عَبْدِکَ وَرَسُولِکَ، وَنَبِیِّکَ وَأَمِینِکَ، وَنَجِیِّکَ وَحَبِیبِکَ، وَصَفِیِّکَ وَخاصَّتِکَ، وَصَِفْوَتِکَ وَخِیرَتِکَ مِنْ خَلقِکَ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أَعْطِهِ الدَّرَجَةَ وَالوَسِیلَةَ مِنَ الجَنَّةِ، وَابْعَثْهُ مَقاماً مَحْمُوداً یَغْبِطُهُ بِهِ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141"/>
      </w:r>
      <w:r>
        <w:rPr>
          <w:rFonts w:ascii="Amiri" w:hAnsi="Amiri" w:eastAsia="Amiri" w:cs="Amiri"/>
          <w:color w:val="111111"/>
          <w:sz w:val="28"/>
          <w:sz w:val="28"/>
          <w:szCs w:val="28"/>
          <w:rtl w:val="true"/>
          <w:lang w:bidi="ar-SA"/>
        </w:rPr>
        <w:t>، وَإِنِّی أَتَیْتُ نَبِیَّکَ مُسْتَغْفِراً تائِباً مِنْ ذُنُوبی، وَإنِّی أَتَوَجَّهُ بِکَ إلَی اللّٰهِ رَبِّی وَرَبِّکَ لِیَغْفِرَ لِی ذُنُوبی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کانت لک حاجة فاجعل قبر النبیّ صلی الله علیه و آله خلف کتفیک واستقبل القبلة وارفع یدیک واسأل حاجتک، فإنّک أحری أن تُقضی إن شاء اللّٰه</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قل وأنت مسند ظهرک إلی المروة الخضراء الدقیقة العرض ممّا یلی القبر و أنت مُسند إلیه مستقبل القبلة</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إلیکَ ألجَأتُ أمری، وَ إلیٰ قَبرِ مُحَمّدٍ عَبدِکَ وَ رَسُولِکَ صَلَواتُکَ عَلیهِ وَ آلِهِ أسْندتُ ظَهری، وَ القِبلةَ الّتِی رَضِیتَ لِمُحمّدٍ صلی الله علیه و آله استَقبلتُ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إنّی أصْبحتُ لاأمْلِکُ لِنفْسی خَیرَ ما أرجُو لَها، وَ لا أدفَعُ عَنْها شَرَّ ما أحْذَرُ عَلیْها، وَ أصْبَحَتِ الاُمورُ بِیَدِکَ، فَلا فَقیرَ أفقَرُ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لِما أنزَلتَ إلیَّ مِنْ خَیرٍ فَقیرٌ</w:t>
      </w:r>
      <w:r>
        <w:rPr>
          <w:rFonts w:eastAsia="Amiri" w:cs="Amiri" w:ascii="Amiri" w:hAnsi="Amiri"/>
          <w:color w:val="111111"/>
          <w:sz w:val="28"/>
          <w:szCs w:val="28"/>
          <w:rtl w:val="true"/>
          <w:lang w:bidi="ar-SA"/>
        </w:rPr>
        <w:t>»</w:t>
      </w:r>
      <w:r>
        <w:rPr>
          <w:rStyle w:val="FootnoteAnchor"/>
          <w:rtl w:val="true"/>
        </w:rPr>
        <w:footnoteReference w:id="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اردُدنی مِنکَ بِخَیرٍ، لارَادَّ لِفَضْلِکَ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أنْ تُبَدِّلَ اسمِی، و أنْ تُغَیِّرَ جِسمِی، أو تُزیلَ نِعمَتَکَ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زیِّنّی بالتَّقویٰ، و جمِّلنی بالنِّعمَةِ، وَ اغمُرنِی بالعَافیَةِ، وَارزُقنی شُکرَکَ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ائت المنبر فامسح عینیک ووجهک برمّانتیه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شفاء للعین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وقم عنده واحمد اللّٰه وأثن علیه، وسل حاجتک؛ 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قبری ومنبری روضة من ریاض الجنّة، وإنّ منبری علی ترعة من تُرع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Style w:val="FootnoteAnchor"/>
          <w:rtl w:val="true"/>
        </w:rPr>
        <w:footnoteReference w:id="144"/>
      </w:r>
      <w:r>
        <w:rPr>
          <w:rFonts w:ascii="IRNazanin" w:hAnsi="IRNazanin" w:eastAsia="IRNazanin"/>
          <w:color w:val="111111"/>
          <w:sz w:val="28"/>
          <w:sz w:val="28"/>
          <w:szCs w:val="28"/>
          <w:rtl w:val="true"/>
          <w:lang w:bidi="fa-IR"/>
        </w:rPr>
        <w:t>قوائم المنبر ربّت فی الجنّة، والترعة هی الباب الصغیر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ائت مقام النبیّ صلی الله علیه و آله فصلّ ما بدا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ومتی دخلت المسجد فصلّ علی النبیّ صلی الله علیه و آله، وکذلک إذا خرجت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ائت مقام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تحت المیزاب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کان مقامه إذا استأذن علی نبیّ اللّٰه صلی الله علیه و آله، ثمّ قل</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أَیْ جَوادُ، أَیْ کَرِیمُ، أَیْ قَرِیبُ، أَیْ بَعِیدُ، أَسْأَلُکَ أَنْ تَرُدَّ عَلَیَّ نِعْمَتَکَ</w:t>
      </w:r>
      <w:r>
        <w:rPr>
          <w:rFonts w:eastAsia="Amiri" w:cs="Amiri" w:ascii="Amiri" w:hAnsi="Amiri"/>
          <w:color w:val="111111"/>
          <w:sz w:val="28"/>
          <w:szCs w:val="28"/>
          <w:rtl w:val="true"/>
          <w:lang w:bidi="ar-SA"/>
        </w:rPr>
        <w:t xml:space="preserve">. </w:t>
      </w:r>
      <w:bookmarkStart w:id="154" w:name="pg13741_175179"/>
    </w:p>
    <w:p>
      <w:pPr>
        <w:pStyle w:val="BookText"/>
        <w:rPr/>
      </w:pPr>
      <w:bookmarkEnd w:id="154"/>
      <w:r>
        <w:rPr>
          <w:rFonts w:ascii="IRNazanin" w:hAnsi="IRNazanin" w:eastAsia="IRNazanin"/>
          <w:color w:val="111111"/>
          <w:sz w:val="28"/>
          <w:sz w:val="28"/>
          <w:szCs w:val="28"/>
          <w:rtl w:val="true"/>
          <w:lang w:bidi="fa-IR"/>
        </w:rPr>
        <w:t>وذلک مقامٌ لاتدعو فیه حائض فتستقبل القبلة إلّارأت الطّهر، ثمّ تدعو بدعاء الدم،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إنِّی أَسْأَلُکَ بِکُلِّ اسْمٍ هُوَ لَکَ، أَوْ تَسَمَّیْتَ بِهِ لِأَحَدٍ مِنْ خَلْقِکَ، أَوْ هُوَ مَأْثُورٌ فی عِلْمِ الغَیْبِ عِنْدَکَ؛ وَأَسْأَلُکَ بِاسْمِکَ الأَعْظَمِ الأَعْظَمِ الأَعْظَمِ، وَبِکُلِّ حَرْفٍ أَنْزَلْتَهُ عَلیٰ مُوسیٰ، وَبِکُلِّ حَرْفٍ أَنْزَلْتَهُ عَلیٰ عِیْسیٰ، وَبِکُلِّ حَرْفٍ أَنْزَلْتَهُ عَلیٰ مُحَمَّدٍ صَلَواتُکَ عَلَیْهِ وآله وَعَلیٰ أَنْبِیاءِ اللّٰهِ إلّافَعَلْتَ بِی کذا وکذا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والحائض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أَذْهَبْتَ عَنِّی هٰذا الدَّم </w:t>
      </w:r>
      <w:r>
        <w:rPr>
          <w:rFonts w:eastAsia="Amiri" w:cs="Amiri" w:ascii="Amiri" w:hAnsi="Amiri"/>
          <w:color w:val="111111"/>
          <w:sz w:val="28"/>
          <w:szCs w:val="28"/>
          <w:rtl w:val="true"/>
          <w:lang w:bidi="ar-SA"/>
        </w:rPr>
        <w:t>-</w:t>
      </w:r>
      <w:r>
        <w:rPr>
          <w:rStyle w:val="FootnoteAnchor"/>
          <w:rtl w:val="true"/>
        </w:rPr>
        <w:footnoteReference w:id="1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 w:name="__RefHeading___Toc1659782_1468164448"/>
      <w:bookmarkStart w:id="156" w:name="_Toc56"/>
      <w:bookmarkEnd w:id="155"/>
      <w:r>
        <w:rPr>
          <w:rtl w:val="true"/>
        </w:rPr>
        <w:t>ما روی عن الکاظم علیه السلام</w:t>
      </w:r>
      <w:bookmarkEnd w:id="156"/>
    </w:p>
    <w:p>
      <w:pPr>
        <w:pStyle w:val="Heading6"/>
        <w:numPr>
          <w:ilvl w:val="5"/>
          <w:numId w:val="1"/>
        </w:numPr>
        <w:rPr/>
      </w:pPr>
      <w:bookmarkStart w:id="157" w:name="__RefHeading___Toc1659784_1468164448"/>
      <w:bookmarkStart w:id="158" w:name="_Toc57"/>
      <w:bookmarkEnd w:id="157"/>
      <w:r>
        <w:rPr>
          <w:rtl w:val="true"/>
        </w:rPr>
        <w:t>(</w:t>
      </w:r>
      <w:r>
        <w:rPr>
          <w:rtl w:val="true"/>
        </w:rPr>
        <w:t>الزیارة ا لرابعة</w:t>
      </w:r>
      <w:r>
        <w:rPr>
          <w:rtl w:val="true"/>
        </w:rPr>
        <w:t>)</w:t>
      </w:r>
      <w:bookmarkEnd w:id="158"/>
    </w:p>
    <w:p>
      <w:pPr>
        <w:pStyle w:val="BookText"/>
        <w:rPr/>
      </w:pPr>
      <w:r>
        <w:rPr>
          <w:rFonts w:ascii="IRNazanin" w:hAnsi="IRNazanin" w:eastAsia="IRNazanin"/>
          <w:color w:val="111111"/>
          <w:sz w:val="28"/>
          <w:sz w:val="28"/>
          <w:szCs w:val="28"/>
          <w:rtl w:val="true"/>
          <w:lang w:bidi="fa-IR"/>
        </w:rPr>
        <w:t>روی الکلینی فی الکافی بإسناده عن علیّ بن حسّان، 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أبا الحسن الأوّل علیه السلام، وهارون الخلیفة وعیسی بن جعفر وجعفر بن یحیی بالمدینة قد جاؤوا إلی قبر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وتقدّم أبو الحسن علیه السلام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أَبَه، أَسْأَلُ اللّٰهَ الَّذی اصْطَفاکَ وَاجْتَباکَ، وَهَداکَ وَهَدیٰ بِکَ، أَنْ یُصَلِّیَ عَلَیْکَ</w:t>
      </w:r>
      <w:r>
        <w:rPr>
          <w:rStyle w:val="FootnoteAnchor"/>
          <w:rtl w:val="true"/>
        </w:rPr>
        <w:footnoteReference w:id="146"/>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هارون لعیسی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ما قال؟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أنّه أبوه حقّاً</w:t>
      </w:r>
      <w:r>
        <w:rPr>
          <w:rFonts w:eastAsia="IRNazanin" w:cs="IRNazanin"/>
          <w:color w:val="111111"/>
          <w:sz w:val="28"/>
          <w:szCs w:val="28"/>
          <w:rtl w:val="true"/>
          <w:lang w:bidi="fa-IR"/>
        </w:rPr>
        <w:t xml:space="preserve">. </w:t>
      </w:r>
      <w:bookmarkStart w:id="159" w:name="pg13741_175180"/>
    </w:p>
    <w:p>
      <w:pPr>
        <w:pStyle w:val="Heading6"/>
        <w:numPr>
          <w:ilvl w:val="5"/>
          <w:numId w:val="1"/>
        </w:numPr>
        <w:rPr/>
      </w:pPr>
      <w:bookmarkStart w:id="160" w:name="__RefHeading___Toc1659786_1468164448"/>
      <w:bookmarkStart w:id="161" w:name="_Toc58"/>
      <w:bookmarkEnd w:id="159"/>
      <w:bookmarkEnd w:id="160"/>
      <w:r>
        <w:rPr>
          <w:rtl w:val="true"/>
        </w:rPr>
        <w:t>(</w:t>
      </w:r>
      <w:r>
        <w:rPr>
          <w:rtl w:val="true"/>
        </w:rPr>
        <w:t>الزیارة ا لخامسة</w:t>
      </w:r>
      <w:r>
        <w:rPr>
          <w:rtl w:val="true"/>
        </w:rPr>
        <w:t>)</w:t>
      </w:r>
      <w:bookmarkEnd w:id="161"/>
    </w:p>
    <w:p>
      <w:pPr>
        <w:pStyle w:val="BookText"/>
        <w:rPr/>
      </w:pPr>
      <w:r>
        <w:rPr>
          <w:rFonts w:ascii="IRNazanin" w:hAnsi="IRNazanin" w:eastAsia="IRNazanin"/>
          <w:color w:val="111111"/>
          <w:sz w:val="28"/>
          <w:sz w:val="28"/>
          <w:szCs w:val="28"/>
          <w:rtl w:val="true"/>
          <w:lang w:bidi="fa-IR"/>
        </w:rPr>
        <w:t>روی ابن قولویه فی کامل الزیارات بإسناده عن إبراهیم بن أبی البلاد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تقول فی التسلیم علی النبیّ صلی الله علیه و آله؟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نعرفه</w:t>
      </w:r>
      <w:r>
        <w:rPr>
          <w:rStyle w:val="FootnoteAnchor"/>
          <w:rtl w:val="true"/>
        </w:rPr>
        <w:footnoteReference w:id="147"/>
      </w:r>
      <w:r>
        <w:rPr>
          <w:rFonts w:ascii="IRNazanin" w:hAnsi="IRNazanin" w:eastAsia="IRNazanin"/>
          <w:color w:val="111111"/>
          <w:sz w:val="28"/>
          <w:sz w:val="28"/>
          <w:szCs w:val="28"/>
          <w:rtl w:val="true"/>
          <w:lang w:bidi="fa-IR"/>
        </w:rPr>
        <w:t>ورویناه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اعلّمک ما هو أفضل من هذا؟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فکتب 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وأنا قاعد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بخطّه وقرأه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وقفت علی قبره صلی الله علیه و آله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وَأَشْهَدُ أَنَّکَ رَسُولُاللّٰهِ، وَأَشْهَدُ أَنَّکَ مُحَمَّدُ بنُ عَبْدِاللّٰهِ، وَأَشْهَدُ أَنَّکَ خاتَمُ النَّبِیِّینَ، وَأَشْهَدُ أَنَّکَ قَدْ بَلَّغْتَ رِسالاتِ رَبِّکَ، وَنَصَحْتَ لِأُمَّتِکَ، وَجاهَدْتَ فی سَبِیلِ رَبِّکَ، وَعَبَدْتَهُ حَتّیٰ أتٰاکَ الیَقِینُ، وَأدَّیْتَ الَّذی عَلَیْکَ مِنَ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وَنَجِیِّکَ وَأَمِینِکَ، وَصَفِیِّکَ وَخِیرَتِکَ مِنْ خَلْقِکَ، أَفْضَلَ ما صَلَّیْتَ عَلیٰ أَحَدٍ مِنْ أَنْبِیائِکَ وَرُسُلِکَ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سَلِّمْ عَلیٰ مُحَمَّدٍ وَآلِ مُحَمَّدٍ کَما سَلَّمْتَ عَلیٰ نُوحٍ فی العالَمِینَ، وَامْنُنْ عَلیٰ مُحَمَّدٍ وَآلِ مُحَمَّدٍ کَما مَنَنْتَ عَلیٰ مُوسیٰ وَهارونَ، وَبارِکْ عَلیٰ مُحَمَّدٍ وَآلِ مُحَمَّدٍ کَما بارَکْتَ عَلیٰ إبْراهِیمَ وَآلِ إبْراهِیمَ، إنَّکَ حَمِیدٌ مَجِیدٌ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وَتَرَحَّمْ عَلیٰ مُحَمَّدٍ وَآلِ مُحَمَّدٍ</w:t>
      </w:r>
      <w:r>
        <w:rPr>
          <w:rFonts w:eastAsia="Amiri" w:cs="Amiri" w:ascii="Amiri" w:hAnsi="Amiri"/>
          <w:color w:val="111111"/>
          <w:sz w:val="28"/>
          <w:szCs w:val="28"/>
          <w:rtl w:val="true"/>
          <w:lang w:bidi="ar-SA"/>
        </w:rPr>
        <w:t xml:space="preserve">. </w:t>
      </w:r>
      <w:bookmarkStart w:id="162" w:name="pg13741_175181"/>
    </w:p>
    <w:p>
      <w:pPr>
        <w:pStyle w:val="BookText"/>
        <w:rPr/>
      </w:pPr>
      <w:bookmarkEnd w:id="162"/>
      <w:r>
        <w:rPr>
          <w:rFonts w:ascii="Amiri" w:hAnsi="Amiri" w:eastAsia="Amiri" w:cs="Amiri"/>
          <w:color w:val="111111"/>
          <w:sz w:val="28"/>
          <w:sz w:val="28"/>
          <w:szCs w:val="28"/>
          <w:rtl w:val="true"/>
          <w:lang w:bidi="ar-SA"/>
        </w:rPr>
        <w:t>اللّٰهُمَّ رَبَّ البَیْتِ الحَرامِ، وَرَبَّ المَسْجِدِ الحَرامِ، وَرَبَّ الرُّکْنِ وَالمَقامِ، وَرَبَّ البَلَدِ الحَرامِ، وَرَبَّ الحِلِّ وَالحَرامِ، وَرَبَّ المَشْعَرِ الحَرامِ، بَلِّغْ رُوحَ نَبِیِّکَ مُحَمَّدٍ صلی الله علیه و آله مِنِّی السَّلامَ</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 w:name="__RefHeading___Toc1659788_1468164448"/>
      <w:bookmarkStart w:id="164" w:name="_Toc59"/>
      <w:bookmarkEnd w:id="163"/>
      <w:r>
        <w:rPr>
          <w:rtl w:val="true"/>
        </w:rPr>
        <w:t>ما روی عن الرضا علیه السلام</w:t>
      </w:r>
      <w:bookmarkEnd w:id="164"/>
    </w:p>
    <w:p>
      <w:pPr>
        <w:pStyle w:val="Heading6"/>
        <w:numPr>
          <w:ilvl w:val="5"/>
          <w:numId w:val="1"/>
        </w:numPr>
        <w:rPr/>
      </w:pPr>
      <w:bookmarkStart w:id="165" w:name="__RefHeading___Toc1659790_1468164448"/>
      <w:bookmarkStart w:id="166" w:name="_Toc60"/>
      <w:bookmarkEnd w:id="165"/>
      <w:r>
        <w:rPr>
          <w:rtl w:val="true"/>
        </w:rPr>
        <w:t>(</w:t>
      </w:r>
      <w:r>
        <w:rPr>
          <w:rtl w:val="true"/>
        </w:rPr>
        <w:t>الزیارة ا لسادسة</w:t>
      </w:r>
      <w:r>
        <w:rPr>
          <w:rtl w:val="true"/>
        </w:rPr>
        <w:t>)</w:t>
      </w:r>
      <w:bookmarkEnd w:id="166"/>
    </w:p>
    <w:p>
      <w:pPr>
        <w:pStyle w:val="BookText"/>
        <w:rPr/>
      </w:pPr>
      <w:r>
        <w:rPr>
          <w:rFonts w:ascii="IRNazanin" w:hAnsi="IRNazanin" w:eastAsia="IRNazanin"/>
          <w:color w:val="111111"/>
          <w:sz w:val="28"/>
          <w:sz w:val="28"/>
          <w:szCs w:val="28"/>
          <w:rtl w:val="true"/>
          <w:lang w:bidi="fa-IR"/>
        </w:rPr>
        <w:t>روی ابن قولویه فی کامل الزیارات بإسناده عن أحمد بن محمّد بن أبی نصر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السلام علی رسول اللّٰه صلی الله علیه و آله عند قبره؟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 السَّلامُ علَیکَ ورحمة اللّٰه وبرکاته، السَّلامُ علَیکَ یا رسولَ اللّٰه، السَّلام علیک یا محمّدَ بنَ عبدِاللّٰه، السَّلام علَیک یا خِیرَةَ اللّٰه، السَّلام علَیک یا حَبیبَ اللّٰهِ، السَّلامُ علَیکَ یا صَفوَةَ اللّٰهِ، السَّلامُ علَیکَ یا أَمِینَ اللّٰهِ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 قَدْ نَصَحْتَ لِأُمَّتِکَ، وجاهَدْتَ فی سَبیلِ اللّٰهِ، وعبَدْتَهُ حتّیٰ أتٰاک الیَقِینُ، فَجَزاکَ اللّٰهُ أَفضلَ ما جَزیٰ نَبِیّاً عَنْ أُمَّتِهِ</w:t>
      </w:r>
      <w:r>
        <w:rPr>
          <w:rFonts w:eastAsia="Amiri" w:cs="Amiri" w:ascii="Amiri" w:hAnsi="Amiri"/>
          <w:color w:val="111111"/>
          <w:sz w:val="28"/>
          <w:szCs w:val="28"/>
          <w:rtl w:val="true"/>
          <w:lang w:bidi="ar-SA"/>
        </w:rPr>
        <w:t xml:space="preserve">. </w:t>
      </w:r>
      <w:bookmarkStart w:id="167" w:name="pg13741_175182"/>
    </w:p>
    <w:p>
      <w:pPr>
        <w:pStyle w:val="BookText"/>
        <w:rPr/>
      </w:pPr>
      <w:bookmarkEnd w:id="167"/>
      <w:r>
        <w:rPr>
          <w:rFonts w:ascii="Amiri" w:hAnsi="Amiri" w:eastAsia="Amiri" w:cs="Amiri"/>
          <w:color w:val="111111"/>
          <w:sz w:val="28"/>
          <w:sz w:val="28"/>
          <w:szCs w:val="28"/>
          <w:rtl w:val="true"/>
          <w:lang w:bidi="ar-SA"/>
        </w:rPr>
        <w:t>اللّٰهمَّ صَلِّ علیٰ مُحمَّدٍ وآله</w:t>
      </w:r>
      <w:r>
        <w:rPr>
          <w:rStyle w:val="FootnoteAnchor"/>
          <w:rtl w:val="true"/>
        </w:rPr>
        <w:footnoteReference w:id="149"/>
      </w:r>
      <w:r>
        <w:rPr>
          <w:rFonts w:ascii="Amiri" w:hAnsi="Amiri" w:eastAsia="Amiri" w:cs="Amiri"/>
          <w:color w:val="111111"/>
          <w:sz w:val="28"/>
          <w:sz w:val="28"/>
          <w:szCs w:val="28"/>
          <w:rtl w:val="true"/>
          <w:lang w:bidi="ar-SA"/>
        </w:rPr>
        <w:t>، أَفضَلَ ما صَلَّیْتَ علیٰ إبراهِیمَ وَآلِ إبراهیمَ، إنَّکَ حَمیدٌ مَجیدٌ</w:t>
      </w:r>
      <w:r>
        <w:rPr>
          <w:rStyle w:val="FootnoteAnchor"/>
          <w:rtl w:val="true"/>
        </w:rPr>
        <w:footnoteReference w:id="15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68" w:name="__RefHeading___Toc1659792_1468164448"/>
      <w:bookmarkStart w:id="169" w:name="_Toc61"/>
      <w:bookmarkEnd w:id="168"/>
      <w:r>
        <w:rPr>
          <w:rtl w:val="true"/>
        </w:rPr>
        <w:t>(</w:t>
      </w:r>
      <w:r>
        <w:rPr>
          <w:rtl w:val="true"/>
        </w:rPr>
        <w:t>ا لزیارة ا لسابعة</w:t>
      </w:r>
      <w:r>
        <w:rPr>
          <w:rtl w:val="true"/>
        </w:rPr>
        <w:t>)</w:t>
      </w:r>
      <w:bookmarkEnd w:id="169"/>
    </w:p>
    <w:p>
      <w:pPr>
        <w:pStyle w:val="BookText"/>
        <w:rPr/>
      </w:pPr>
      <w:r>
        <w:rPr>
          <w:rFonts w:ascii="IRNazanin" w:hAnsi="IRNazanin" w:eastAsia="IRNazanin"/>
          <w:color w:val="111111"/>
          <w:sz w:val="28"/>
          <w:sz w:val="28"/>
          <w:szCs w:val="28"/>
          <w:rtl w:val="true"/>
          <w:lang w:bidi="fa-IR"/>
        </w:rPr>
        <w:t>روی الکلینی فی الکافی بإسناده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السّلام علی رسول اللّٰه صلی الله علیه و آله عند قبره؟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 السَّلامُ عَلَیْکَ یا حَبِیبَ اللّٰهِ، السَّلامُ عَلَیْکَ یا صَفْوَةِ اللّٰهِ، السَّلامُ عَلَیْکَ یا أَمِیْنَ اللّٰهِ، أَشْهَدُ أَنَّکَ قَدْ نَصَحْتَ لِأُمَّتِکَ، وَجاهَدْتَ فی سَبِیلِ اللّٰهِ، وَعَبَدْتَهُ حَتّیٰ أَتٰاکَ الیَقِینُ، فَجَزاکَ اللّٰهُ أَفْضَلَ ما جَزیٰ نَبِیّاً عَنْ أُمَّتِهِ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أَفْضَلَ ما صَلَّیْتَ عَلیٰ إِبْراهِیمَ وَآلِ إِبْراهِیمَ، إِنَّکَ حَمِیدٌ مَجِیدٌ</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 xml:space="preserve">. </w:t>
      </w:r>
      <w:bookmarkStart w:id="170" w:name="pg13741_175183"/>
    </w:p>
    <w:p>
      <w:pPr>
        <w:pStyle w:val="Heading6"/>
        <w:numPr>
          <w:ilvl w:val="5"/>
          <w:numId w:val="1"/>
        </w:numPr>
        <w:rPr/>
      </w:pPr>
      <w:bookmarkStart w:id="171" w:name="__RefHeading___Toc1659794_1468164448"/>
      <w:bookmarkStart w:id="172" w:name="_Toc62"/>
      <w:bookmarkEnd w:id="170"/>
      <w:bookmarkEnd w:id="171"/>
      <w:r>
        <w:rPr>
          <w:rtl w:val="true"/>
        </w:rPr>
        <w:t>(</w:t>
      </w:r>
      <w:r>
        <w:rPr>
          <w:rtl w:val="true"/>
        </w:rPr>
        <w:t>ا لزیارة ا لثامنة</w:t>
      </w:r>
      <w:r>
        <w:rPr>
          <w:rtl w:val="true"/>
        </w:rPr>
        <w:t>)</w:t>
      </w:r>
      <w:bookmarkEnd w:id="172"/>
    </w:p>
    <w:p>
      <w:pPr>
        <w:pStyle w:val="BookText"/>
        <w:rPr/>
      </w:pPr>
      <w:r>
        <w:rPr>
          <w:rFonts w:ascii="IRNazanin" w:hAnsi="IRNazanin" w:eastAsia="IRNazanin"/>
          <w:color w:val="111111"/>
          <w:sz w:val="28"/>
          <w:sz w:val="28"/>
          <w:szCs w:val="28"/>
          <w:rtl w:val="true"/>
          <w:lang w:bidi="fa-IR"/>
        </w:rPr>
        <w:t>روی الکلینی فی الکافی أیضاً بإسناده عن صفوان بن یحیی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الحسن علیه السلام عن المَمرّ فی مُؤخّر مسجد رسول اللّٰه صلی الله علیه و آله ولا اسلّم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أبو الحسن علیه السلام یصنع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فیدخل المسجد فیسلّم من بعید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Style w:val="FootnoteAnchor"/>
          <w:rtl w:val="true"/>
        </w:rPr>
        <w:footnoteReference w:id="152"/>
      </w:r>
      <w:r>
        <w:rPr>
          <w:rFonts w:ascii="IRNazanin" w:hAnsi="IRNazanin" w:eastAsia="IRNazanin"/>
          <w:color w:val="111111"/>
          <w:sz w:val="28"/>
          <w:sz w:val="28"/>
          <w:szCs w:val="28"/>
          <w:rtl w:val="true"/>
          <w:lang w:bidi="fa-IR"/>
        </w:rPr>
        <w:t>لایدنو من القبر؟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علیه حین تدخل، وحین تخرج، ومن بعید</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3" w:name="__RefHeading___Toc1659796_1468164448"/>
      <w:bookmarkStart w:id="174" w:name="_Toc63"/>
      <w:bookmarkEnd w:id="173"/>
      <w:r>
        <w:rPr>
          <w:rtl w:val="true"/>
        </w:rPr>
        <w:t>ما ورد من طرق أُخری</w:t>
      </w:r>
      <w:bookmarkEnd w:id="174"/>
    </w:p>
    <w:p>
      <w:pPr>
        <w:pStyle w:val="Heading6"/>
        <w:numPr>
          <w:ilvl w:val="5"/>
          <w:numId w:val="1"/>
        </w:numPr>
        <w:rPr/>
      </w:pPr>
      <w:bookmarkStart w:id="175" w:name="__RefHeading___Toc1659798_1468164448"/>
      <w:bookmarkStart w:id="176" w:name="_Toc64"/>
      <w:bookmarkEnd w:id="175"/>
      <w:r>
        <w:rPr>
          <w:rtl w:val="true"/>
        </w:rPr>
        <w:t>(</w:t>
      </w:r>
      <w:r>
        <w:rPr>
          <w:rtl w:val="true"/>
        </w:rPr>
        <w:t>الزیارة ا لتاسعة</w:t>
      </w:r>
      <w:r>
        <w:rPr>
          <w:rtl w:val="true"/>
        </w:rPr>
        <w:t>)</w:t>
      </w:r>
      <w:bookmarkEnd w:id="176"/>
    </w:p>
    <w:p>
      <w:pPr>
        <w:pStyle w:val="BookText"/>
        <w:rPr/>
      </w:pPr>
      <w:r>
        <w:rPr>
          <w:rFonts w:ascii="IRNazanin" w:hAnsi="IRNazanin" w:eastAsia="IRNazanin"/>
          <w:color w:val="111111"/>
          <w:sz w:val="28"/>
          <w:sz w:val="28"/>
          <w:szCs w:val="28"/>
          <w:rtl w:val="true"/>
          <w:lang w:bidi="fa-IR"/>
        </w:rPr>
        <w:t xml:space="preserve">روی شاذان بن جبرئیل فی 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الواقدی فی حدیث مولد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النبیّ صلی الله علیه و آله من الجبل فرأی عین ماء بارد أحلی من العسل وألین من الزبد، فقعد النبیّ صلی الله علیه و آله عند العین، فنزل جبرئیل علیه السلام فی ذلک الموضع، ومیکائیل وإسرافیل ودردائیل، فقال جبرئیل</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مُحَمَّدُ، السَّلامُ عَلَیْکَ یا أَحْمَدُ، السَّلامُ عَلَیْکَ یا حامِدُ، السَّلامُ عَلَیْکَ یا مَحْمُودُ، السَّلامُ عَلَیْکَ یا طٰهٰ، السَّلامُ عَلَیْکَ یا أیُّها المُدَّثِّرُ، السَّلامُ عَلَیکَ یا أیُّها المَلِیحُ، السَّلامُ عَلَیکَ یا طاب یا طاب، السَّلامُ عَلَیْکَ یا سَیِّدُ یا سَیِّدُ، السَّلامُ عَلَیْکَ یا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فارقلیط، السَّلامُ عَلَیْکَ یا طس، السَّلامُ عَلَیْکَ یا طسم، السَّلامُ عَلَیْکَ یا شَمْسَ الدُّنْیا، السَّلامُ عَلَیْکَ یا قَمَرَ الآخِرَةِ، السَّلامُ عَلَیْکَ یا نُورَ الدُّنیا وَالآخِرَةِ، السَّلامُ عَلَیْکَ یا شَمْسَ القِیامَةِ، السَّلامُ عَلَیْکَ یا خاتَمَ النَّبِیِّینَ، السَّلامُ عَلَیْکَ یا زُهْرَةَ المَلائِکَةِ، السَّلامُ عَلَیْکَ یا شَفِیعَ المُذْنِبِینَ، السَّلامُ عَلَیْکَ یا صاحِبَ التّاجِ وَالهِراوَةِ، السَّلامُ عَلَیْکَ یا صاحِبَ القُرْآنِ وَالنّاقَةِ، السَّلامُ عَلَیْکَ یا صاحِبَ الحَجِّ وَالزِّیارَةِ، السَّلامُ عَلَیْکَ یا صاحِبَ الرُّکْنِ وَالمَقامِ، السَّلامُ عَلَیْکَ یا صاحِبَ السَّیْفِ القاطِعِ، السَّلامُ عَلَیْکَ یا صاحِبَ الرُّمْحِ الطّاعِنِ، السَّلامُ عَلَیْکَ یا صاحِبَ السَّهْمِ النّافِذِ، السَّلامُ عَلَیْکَ یا صاحِبَ المَساعِی، السَّلامُ عَلَیْکَ یا أبا القاسِمِ، السَّلامُ عَلَیْکَ یا مِفْتاحَ الجَنَّةِ، السَّلامُ عَلَیْکَ یا مِصْباحَ الدِّینِ، السَّلامُ عَلَیْکَ یا صاحِبَ الحَوْضِ المَوْرُودِ، السَّلامُ عَلَیْکَ یا قائِدَ المُسْلِمِینَ، السَّلامُ عَلَیْکَ یا مُبْطِلَ عِبادَةِ الأَوْثانِ، السَّلامُ عَلَیْکَ یا قائِدَ المُرْسَلِینَ، السَّلامُ عَلَیْکَ یا مُظْهِرَ الإسْلامِ، السَّلامُ عَلَیْکَ یا صاحِبَ لا إلٰهَ إلّااللّٰهُ مُحَمَّدٌ رَسُولُ اللّٰهِ قَولاً عَدْلاً، طُوبیٰ لِمَنْ آمَنَ بِکَ، وَالوَیْلُ لِمَنْ کَفَرَ بِکَ وَرَدَّ عَلَیْکَ حَرْفاً مِمّا تَأْتی بِهِ مِنْ عِنْدِ رَبِّکَ</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 xml:space="preserve">. </w:t>
      </w:r>
      <w:bookmarkStart w:id="177" w:name="pg13741_175185"/>
    </w:p>
    <w:p>
      <w:pPr>
        <w:pStyle w:val="Heading6"/>
        <w:numPr>
          <w:ilvl w:val="5"/>
          <w:numId w:val="1"/>
        </w:numPr>
        <w:rPr/>
      </w:pPr>
      <w:bookmarkStart w:id="178" w:name="__RefHeading___Toc1659800_1468164448"/>
      <w:bookmarkStart w:id="179" w:name="_Toc65"/>
      <w:bookmarkEnd w:id="177"/>
      <w:bookmarkEnd w:id="178"/>
      <w:r>
        <w:rPr>
          <w:rtl w:val="true"/>
        </w:rPr>
        <w:t>(</w:t>
      </w:r>
      <w:r>
        <w:rPr>
          <w:rtl w:val="true"/>
        </w:rPr>
        <w:t>ا لزیارة ا لعاشرة</w:t>
      </w:r>
      <w:r>
        <w:rPr>
          <w:rtl w:val="true"/>
        </w:rPr>
        <w:t>)</w:t>
      </w:r>
      <w:bookmarkEnd w:id="179"/>
    </w:p>
    <w:p>
      <w:pPr>
        <w:pStyle w:val="BookText"/>
        <w:rPr/>
      </w:pPr>
      <w:r>
        <w:rPr>
          <w:rFonts w:ascii="IRNazanin" w:hAnsi="IRNazanin" w:eastAsia="IRNazanin"/>
          <w:color w:val="111111"/>
          <w:sz w:val="28"/>
          <w:sz w:val="28"/>
          <w:szCs w:val="28"/>
          <w:rtl w:val="true"/>
          <w:lang w:bidi="fa-IR"/>
        </w:rPr>
        <w:t>وهی الزیارة التی أوردها محمّد بن جعفر المشهدی فی المزار الکبیر،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وردت إن شاء اللّٰه مدینة الرسول صلی الله علیه و آله فاغتسل للزیارة، وصفة النیّة لهذا الغسل أن تضمر بقلبک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أغتسل لزیارة النبی صلی الله علیه و آله مندوباً متقرّباً به إلی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الدخول فقف علی الباب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قَدْ وَقَفْتُ عَلیٰ بابِ بَیْتٍ مِنْ بُیُوتِ نَبِیِّکَ وَآلِ نَبِیِّکِ عَلَیْهِ وَعَلَیْهِمُ السَّلامُ، وَقَدْ مَنَعْتَ النّاسَ الدُّخُولَ إلیٰ بُیوتِهِ إلّابِإذْنِ نَبِیِّکَ،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 تَدْخُلُوا بُیُوتَ النَّبِیِّ إلّاٰ أَنْ یُؤْذَنَ لَکُمْ</w:t>
      </w:r>
      <w:r>
        <w:rPr>
          <w:rFonts w:eastAsia="Amiri" w:cs="Amiri" w:ascii="Amiri" w:hAnsi="Amiri"/>
          <w:color w:val="111111"/>
          <w:sz w:val="28"/>
          <w:szCs w:val="28"/>
          <w:rtl w:val="true"/>
          <w:lang w:bidi="ar-SA"/>
        </w:rPr>
        <w:t>»</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وَإنِّی أعْتَقِدُ حُرْمَةَ نَبِیِّکَ فِی غَیْبَتِهِ کَما أَعْتَقِدُ فِی حَضْرَتِهِ، وَأَعْلَمُ أَنَّ رُسُلَکَ وَخُلَفاءَکَ أحْیاءٌ عِنْدَکَ یُرْزَقُونَ، یَرَوْنَ مَکانِی فِی وَقْتِی هٰذا وَزَمانِی، وَیَسْمَعُونَ کَلامِی فِی وَقتِی هٰذا، وَیَرُدُّونَ عَلَیَّ سَلامِی، وَأَنَّکَ حَجَبْتَ عَنْ سَمْعِی کَلامَهُم، وَفَتَحْتَ بابَ فَهْمِی بِلَذِیذِ مُناجاتِهِمْ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فَإِنِّی أَسْتَأْذِنُکَ یا رَبِّ أَوَّلاً، وَأَسْتَأْذِنُ رَسُولَکَ صَلَواتُکَ عَلَیْهِ </w:t>
      </w:r>
    </w:p>
    <w:p>
      <w:pPr>
        <w:pStyle w:val="BookText"/>
        <w:rPr/>
      </w:pPr>
      <w:r>
        <w:rPr>
          <w:rFonts w:ascii="Amiri" w:hAnsi="Amiri" w:eastAsia="Amiri" w:cs="Amiri"/>
          <w:color w:val="111111"/>
          <w:sz w:val="28"/>
          <w:sz w:val="28"/>
          <w:szCs w:val="28"/>
          <w:rtl w:val="true"/>
          <w:lang w:bidi="ar-SA"/>
        </w:rPr>
        <w:t>ثانِیاً، وَأَسْتَأْذِنُ خَلِیفَتَکَ المَفْرُوضَ عَلَیَّ طاعَتُهُ فِی الدُّخُولِ فِی ساعَتِی هٰذِهِ إلیٰ بَیْتِهِ، وَأَسْتَأْذِنُ مَلائِکَتَکَ المُوَکَّلِینَ بِهٰذِهِ البُقْعَةِ المُبارَکَةِ المُطِیعَةِ للّٰهِ السّامِعَةِ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أیُّها المَلائِکَةُ المُوَکَّلُونَ بِهٰذا المَشْهَدِ المُبارَکِ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 اللّٰهِ وَإِذْنِ رَسُولِهِ وَإِذْنِ خُلَفائِهِ وَإذْنِکُم صَلَواتُ اللّٰهِ عَلَیْکُم أجْمَعِینَ، أَأَدْخُلُ هٰذا البَیْتَ مُتَقَرِّباً إلَی اللّٰهِ بِاللّٰهِ وَرَسُولِهِ مُحَمَّدٍ وَآلِهِ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فَکُونُوا مَلائِکَةَ اللّٰهِ أعْوانِی، وَکُونُوا أنْصارِی حَتّیٰ أَدْخُلَ هٰذا البَیْتَ، وَأدْعُوَ اللّٰهَ بِفُنُونِ الدَّعوات، وَأعتَرفَ للّٰهِ بِالعُبُودِیَّةِ، وَلِلرَّسُولِ وَلِأبْنائِهِ صَلَواتُ اللّٰهِ عَلَیْهِمْ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مقدّماً رجلک الیمنیٰ وأنت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وَفِی سَبِیلِ اللّٰهِ وَعَلیٰ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أَدْخِلْنی مُدْخَلَ صِدْقٍ وَأَخْرِجْنی مُخْرَجَ صِدْقٍ 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وکبّر اللّٰه تعالیٰ مائة مرّة، وقِف عند الاُسطوانة من جانب القبر الأیمن، </w:t>
      </w:r>
    </w:p>
    <w:p>
      <w:pPr>
        <w:pStyle w:val="BookText"/>
        <w:rPr/>
      </w:pPr>
      <w:r>
        <w:rPr>
          <w:rFonts w:ascii="IRNazanin" w:hAnsi="IRNazanin" w:eastAsia="IRNazanin"/>
          <w:color w:val="111111"/>
          <w:sz w:val="28"/>
          <w:sz w:val="28"/>
          <w:szCs w:val="28"/>
          <w:rtl w:val="true"/>
          <w:lang w:bidi="fa-IR"/>
        </w:rPr>
        <w:t>وأنت مُستقبل القبلة، ومنکبک الأیمن ممّا یلی المنبر، فإنّه موضع رأس رسول اللّٰه صلی الله علیه و آله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إلّااللّٰهُ وَحْدَهُ لا شَرِیکَ لَهُ، کَما شَهِدَ اللّٰهُ لِنَفْسِهِ وَشَهِدَتْ لَهُ مَلائِکَتُهُ وَأُولُو العِلْمِ مِنْ خَلْقِهِ، لا إلٰهَ إلّاهُوَ العَزِیزُ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مُحَمَّداً عَبْدُهُ وَرَسُولُهُ، أَرْسَلَهُ بِالهُدیٰ وَدِینِ الحَقِّ لِیُظْهِرَهُ عَلَی الدِّینِ کُلِّهِ وَلَوْ کَرِهَ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أفْضَلَ صَلَواتِکَ وَأَکْمَلَها، وَأَنْمیٰ بَرَکاتِکَ وَأَعَمَّها، وَأزْکیٰ تَحِیّاتِکَ وَأَتَمَّها، عَلیٰ سَیِّدِنا مُحَمَّدٍ عَبْدِکَ وَرَسُولِکَ، وَنَبِیِّکَ وَنَجِیبِکَ، وَوَلِیِّکَ وَرَضِیِّکَ، وَصَفِیِّکَ وَخِیرَتِکَ مِنْ خَلْقِکَ، وَخاصَّتِکَ وَخالِصَتِکَ وَأمِینِکَ، الشّاهِدِ لَکَ، وَالدّالِّ عَلَیْکَ، وَالصّادِعِ بِأَمْرِکَ، وَالنّاصِحِ لَکَ، وَالمُجاهِدِ فی سَبِیلِکَ، وَالذّابِّ عَنْ دِینِکَ، وَالمُوَضِّحِ لِبَراهِینِکَ، وَالمَهدِیِّ إلیٰ طاعَتِکَ، وَالمُرشِدِ إلیٰ مَرضاتِکَ، وَالواعِی لِوَحْیِکَ، وَالحافِظِ لِعَهْدِکَ، وَالماضِی عَلیٰ إِنْفاذِ أَمْرِکَ</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المُؤَیَّدِ بِالنُّورِ المُضِیْءِ، وَالمُسَدَّدِ بِالأَمْرِ المَرْضِیِّ، المَعْصُومِ مِنْ کُلِّ خَطَإٍ وَزَلَلٍ، المُنَزَّهِ مِنْ کُلِّ دَنَسٍ وَخَطَلٍ، وَالمَبْعُوثِ بِخَیْرِ الأَدْیانِ وَالمِلَلِ، مُقَوِّمِ المَیْلِ وَالعِوَجِ، وَمُقِیمِ البَیِّناتِ وَالحُجَجِ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المَخْصُوصِ بِظُهُورِ الفَلْجِ وَإیْضاحِ المَنْهَجِ، المُظْهِرِ مِنْ تَوْحِیدِکَ ما اسْتَتَرَ، وَالمُحْیِی مِنْ عِبادَتِکَ ما دَثرَ، الخاتِمِ لِما سَبَقَ، وَالفاتِحِ لِما انْغَلَقَ، المُجْتَبیٰ مِنْ خَلائِقِکَ، وَالمُعْتامِ لِکَشْفِ حَقائِقِکَ، وَالمُوَضَّحَةِ بِهِ أشْراطُ الهُدیٰ، وَالمَجْلُوِّ بِهِ غِربِیبُ العَمیٰ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دافِعِ جَیْشاتِ الأَباطِیلِ، وَدامِغِ صَوْلاتِ الأضالِیلِ، المُخْتارِ مِنْ طِینَةِ الکَرَمِ، وَسُلالَةِ المَجْدِ الأقْدَمِ، وَمَغْرِسِ الفَِخارِ المُعْرِقِ، وَفَرْعِ العَلاءِ المُثْمِرِ المُورِقِ، وَالمُنْتَجَبِ مِنْ شَجرَةِ الأصْفِیاءِ، وَمِشْکاةِ الضِّیاءِ، وَذِرْوَةِ العَلاءِ، وَسُرَّةِ البَطحْاءِ، بَعِیثِکَ بِالحَقِّ، وَبُرْهانِکَ عَلیٰ جَمِیعِ الخَلْقِ، خاتَمِ أَنْبِیائِکَ، وَحُجَّتِکَ البالِغَةِ فِی أَرْضِکَ وَسَمائِکَ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صَلاةً یَنْغَمِسُ فِی جَنْبِ انْتِفاعِهِ بِها قَدْرُ الاِنْتِفاعِ بِهِ، وَیَجُوزُ مِنْ بَرَکَةِ التَعَلُّقِ بِسَبَبِها ما یَفُوقُ قَدْرَ المُتَعَلِّقِینَ بِسَبَبِهِ، وَزِدْهُ مِنَ الإجْلالِ وَالإکْرامِ ما یَتَقاصَرُ عَنْهُ فَسِیحُ الآمالِ، حَتّیٰ یَعْلُوَ مِنْ کَرَمِکَ أعْلیٰ مَحالِّ المَراتِبِ، وَیَرقیٰ مِنْ نِعَمِکَ أَسْنیٰ مَنازِلِ المَواهِبِ، وَخُذْ لَهُ اللّٰهُمَّ بِحَقِّهِ وَواجِبِهِ مِنْ ظالِمِیهِ وَظالِمِی الصَّفْوَةِ مِنْ أَقارِبِهِ</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 مُحَمَّدٍ وَآلِ مُحَمَّدٍ، وَلا تَدَعْ لِی فی هٰذا المَکانِ المُکَرَّمِ وَالمَشْهَدِ المُعَظَّمِ ذَنْباً إلّاغَفَرْتَهُ، وَلا هَمّاً إلّافَرَّجْتَهَ، وَلا مَرَضاً إلّاشَفَیْتَهُ، وَلا عَیْباً إلّاسَتَرْتَهُ، وَلا غائِباً إلّاحَفِظْتَهُ وَأَدَّیْتَهُ، </w:t>
      </w:r>
      <w:bookmarkStart w:id="180" w:name="pg13741_175189"/>
    </w:p>
    <w:p>
      <w:pPr>
        <w:pStyle w:val="BookText"/>
        <w:rPr/>
      </w:pPr>
      <w:bookmarkEnd w:id="180"/>
      <w:r>
        <w:rPr>
          <w:rFonts w:ascii="Amiri" w:hAnsi="Amiri" w:eastAsia="Amiri" w:cs="Amiri"/>
          <w:color w:val="111111"/>
          <w:sz w:val="28"/>
          <w:sz w:val="28"/>
          <w:szCs w:val="28"/>
          <w:rtl w:val="true"/>
          <w:lang w:bidi="ar-SA"/>
        </w:rPr>
        <w:t>وَلا دَیْناً إلّاقَضَیْتَهُ، وَلا شَمْلاً إلّاجَمَعْتَهُ، وَلا عُرْیاً إلّاکَسَوْتَهُ، وَلا فاقَةً إلّاسَدَدْتَها، وَلا عَیْلَةً إلّاأَغْنَیْتَها، وَلا حاجَةً مِنْ حَوائِجِ الدُّنیا وَالآخِرَةِ لَکَ فِیها رِضاً وَلِیَ فِیها صَلاحٌ إلّاقضَیْتَها، یا أَرْحَمَ الرّاحِمِینَ</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1" w:name="__RefHeading___Toc1659802_1468164448"/>
      <w:bookmarkStart w:id="182" w:name="_Toc66"/>
      <w:bookmarkEnd w:id="181"/>
      <w:r>
        <w:rPr>
          <w:rtl w:val="true"/>
        </w:rPr>
        <w:t>(</w:t>
      </w:r>
      <w:r>
        <w:rPr>
          <w:rtl w:val="true"/>
        </w:rPr>
        <w:t>ا لزیارة ا لحادیة عشرة</w:t>
      </w:r>
      <w:r>
        <w:rPr>
          <w:rtl w:val="true"/>
        </w:rPr>
        <w:t>)</w:t>
      </w:r>
      <w:bookmarkEnd w:id="182"/>
    </w:p>
    <w:p>
      <w:pPr>
        <w:pStyle w:val="BookText"/>
        <w:rPr/>
      </w:pPr>
      <w:r>
        <w:rPr>
          <w:rFonts w:ascii="IRNazanin" w:hAnsi="IRNazanin" w:eastAsia="IRNazanin"/>
          <w:color w:val="111111"/>
          <w:sz w:val="28"/>
          <w:sz w:val="28"/>
          <w:szCs w:val="28"/>
          <w:rtl w:val="true"/>
          <w:lang w:bidi="fa-IR"/>
        </w:rPr>
        <w:t>أورد السیّد ابن طاووس فی مصباح الزائر الزیارة التالیة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ورد المدینة یُستحبّ أن یکون مغتسلاً لدخولها، وکذلک لدخول مسجدها، ولزیارته صلوات اللّٰه علیه وآله أیضاً، ثمّ یدخلها ویقصد إلی باب المسجد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قَدْ وَقَفْتُ عَلیٰ بابٍ مِنْ أبْوابِ بُیُوتِ 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نَبِیِّکَ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عَلَیْهِ وَعَلَیْهِمُ السَّلامُ، وَقَدْ مَنَعْتَ النّاسَ الدُّخُولَ إلیٰ بُیُوتِهِ إلّابِإذْنِ نَبِیِّکَ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لاتَدْخُلوا بُیُوتَ النَّبِیِّ إلّاأَنْ یُؤْذَنَ لَکُمْ</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أَعْتَقِدُ حُرْمَةَ نَبِیِّکَ فِی غَیْبَتِهِ کَما أَعْتَقِدُ فی حَضْرَتِهِ، وَأَعْلَمُ أَنَّ رُسُلَکَ وَخُلَفاءَکَ أَحْیاءٌ عِنْدَکَ یُرْزَقُونَ، یَرَوْنَ مَکانِی فِی وَقْتِی هٰذا وَزَمانِی، وَیَسْمَعُونَ کَلامِی فی وَقْتی هٰذا وَزَمانِی، فَیَرُدُّونَ </w:t>
      </w:r>
    </w:p>
    <w:p>
      <w:pPr>
        <w:pStyle w:val="BookText"/>
        <w:rPr/>
      </w:pPr>
      <w:r>
        <w:rPr>
          <w:rFonts w:ascii="Amiri" w:hAnsi="Amiri" w:eastAsia="Amiri" w:cs="Amiri"/>
          <w:color w:val="111111"/>
          <w:sz w:val="28"/>
          <w:sz w:val="28"/>
          <w:szCs w:val="28"/>
          <w:rtl w:val="true"/>
          <w:lang w:bidi="ar-SA"/>
        </w:rPr>
        <w:t>سَلامی، وَأَنَّکَ حَجَبْتَ عَنْ سَمْعی کَلامَهُم، وَفَتَحْتَ بابَ ذِهْنِی بِلَذِیذِ مُناجاتِهِمْ، فَإنِّی أَسْتَأْذِنُکَ یارَبِّ أَوَّلاً، وَأَسْتَأْذِنُ رَسُولَکَ ثانِیاً صَلَواتُکَ عَلَیْهِ، وَأَسْتَأْذِنُ خَلِیفَتَکَ المَفْرُوضَ عَلَیَّ طاعَتُهُ فی الدُّخُولِ فی ساعَتِی هٰذِهِ إلیٰ بَیْتِهِ، وَأَسْتأْذِنُ مَلائِکَتَکَ المُوَکَّلِینَ بِهٰذِهِ البُقْعَةِ المُبارَکَةِ، المُطِیعَةِ للّٰهِِ، السّامِعَةِ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أَیُّها المَلائِکَةُ المُوَکَّلُونَ بِهٰذا المَوْضِعِ المُبارَکِ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 اللّٰهِ، وَإِذْنِ رَسُولِهِ، وَإِذْنِ خُلَفائِهِ، وَإذْنِکُمْ صَلَواتُ اللّٰهِ عَلَیْکُم أَجْمَعِینَ أَدْخُلُ هٰذا البَیْتَ مُتَقَرِّباً إلَی اللّٰهِ باللّٰهِ وَرَسُولِهِ مُحَمَّدٍ وَآلِهِ الطّاهِرِینَ، فَکُونُوا مَلائِکَةَ اللّٰهِ أَعْوانِی، وَکُونُوا أَنْصاری حَتّیٰ أَدْخُلَ هٰذا البَیْتَ، وَأَدْعُوَ اللّٰهَ بِفُنُونِ الدَّعَواتِ، وَأَعْتَرِفَ للّٰهِِ بِالعُبُودِیَّةِ، وَلِلرَّسُولِ بِالطّاعَةِ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یدخل مقدّماً رجله الیمنی ویقول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وَبِاللّٰهِ، وَفِی سَبِیلِ اللّٰهِ وَعَلیٰ مِلَّةِ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أَدْخِلْنِی مُدْخَلَ صِدْقٍ وَأَخْرِجْنِی مُخرَجَ صِدْقٍ وَاجْعَلْ لِی مِنْ لَدُنْکَ سُلطاناً نَصِیراً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وکبَّر اللّٰه مائة تکبیرة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فإذا دخل فلیصلّ رکعتین تحیّة المسجد، ثمّ یمشی إلی الحجرة، فإذا وصلها استلمها وقبّلها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السَّلامُ عَلَیْکَ یا نَبِیَّ اللّٰهِ، السَّلامُ عَلَیْکَ یا مُحَمَّدَ بْنَ عَبْدِاللّٰهِ، السَّلامُ عَلَیْکَ یا خاتَمَ النَّبِیِّینَ، أَشْهَدُ أنَّکَ قَدْ بَلَّغْتَ الرِّسالَةَ، وَأَقَمْتَ الصَّلاةَ، وَآتَیْتَ الزَّکاةَ، وَأَمَرْتَ بِالمَعْروفِ، وَنَهَیْتَ عَنِ المُنْکَرِ، وَعَبَدْتَ اللّٰهَ حَتّیٰ أَتٰاکَ الیَقِینُ، صَلَواتُ اللّٰهِ علَیکَ وَرَحْمَتُهُ، وَعَلیٰ أَهْلِ بَیْتِکَ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قف عند الاُسطوانة المقدّمة الّتی عند زاویة الحجرة من جانب القبر الأیمن، وأنت مستقبل القبلة، ومنکبک الأیسر إلی جانب القبر، ومنکبک الأیمن ممّا یلی المنبر فإنّه موضع رأس رسول اللّٰه صلی الله علیه و آله، وقل</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 لا إلٰهَ إلّااللّٰهُ وَحْدَهُ لا شَرِیْکَ لَهُ، وَأَشْهَدُ أَنَّ مُحَمَّداً عَبْدُهُ وَرَسُولُهُ صلی الله علیه و آله، وَأَشْهَدُ أَنَّکَ رَسُولُ اللّٰهِ، وَأَنَّکَ مُحَمَّدُ بْنُ عَبْدِاللّٰهِ خاتَمُ النَّبِیِّینَ، وَأشْهَدُ أَنَّکَ قَدْ بَلَّغْتَ رِسالاتِ رَبِّکَ، وَنَصَحْتَ لِأُمَّتِکَ، وَجاهَدْتَ فی اللّٰهِ حَقَّ جِهادِهِ، داعِیاً إلَی طاعَتِهِ، زاجِراً عَنْ مَعْصِیَتِهِ، وَأَنَّکَ لَمْ تَزَلْ بِالمُؤْمِنِینَ رَؤُوفاً رَحِیماً، وَعَلَی الکافِرِینَ غَلِیظاً، حَتّیٰ أَتاکَ الیَقِینُ، فَبَلَغَ اللّٰهُ بِکَ أَشْرَفَ مَحَلِّ المُکَرَّمِینَ، وَأَرْفَعَ دَرَجاتِ المُرْسَلِینَ، فصَلَّی اللّٰهُ عَلَیْکَ وَعَلیٰ آلِکَ الطّاهِرِینَ، الحَمْدُ للّٰهِِ الَّذی اسْتَنْقَذَنا بِکَ مِنَ الشِّرْکِ وَالضَّلالِ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وَاجْعَلْ صَلَواتِکَ، وَصَلَواتِ مَلائِکَتِکَ المُقَرَّبِینَ، وَعِبادِکَ الصّالِحِینَ، وَأَنْبِیائِکَ المُرْسَلِینَ، وَأَهْلِ السَّماواتِ وَالأرَضِینَ مِمَّنْ سَبَّحَ لَکَ یا رَبَّ العالَمِینَ مِنَ الأوَّلِینَ وَالآخِرِینَ، عَلیٰ مُحَمَّدٍ عَبدِکَ وَرَسُولِکَ وَنَبِیِّکَ، وَأَمِینِکَ عَلیٰ وَحْیِکَ، وَنَجِیِّکَ وَحَبِیبِکَ، وَخاصَّتِکَ وَصَفْوَتِکَ، وَخِیرَتِکَ مِنْ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ابْعَثْهُ مَقاماً مَحْموداً یَغْبِطُهُ بِهِ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امْنَحْهُ أَشْرَفَ مَحَلٍّ ومَرْتَبَةٍ، وَارْفَعْهُ إلیٰ أَسْنیٰ دَرَجَةٍ وَمَنْزِلَةٍ، وَأَعْطِهِ الوَسِیلَةَ وَالرُّتْبَةَ العالِیَةَ الجَلِیلَةَ، کَما بَلَّغَ ناصِحاً، وَجاهَدَ فی سَبِیلِکَ، وَصَبَرَ عَلَی الأذیٰ فِی جَنْبِکَ، وَأوْضَحَ دِینَکَ، وَأقامَ حُجَجَکَ، وَهَدیٰ إلیٰ طاعَتِکَ، وَأَرْشَدَ إلیٰ مَرْضاتِکَ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وَعَلَی الأَئِمَّةِ الأَبْرارِ مِنْ ذُرِّیَّتِهِ، وَالأوْصِیاءِ الأَخْیارِ مِنْ عِتْرَتِهِ، وَسَلِّمْ عَلَیْهِمْ أَجْمَعِینَ تَسْلِیماً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لا أجِدُ سَبِیلاً إلَیْکَ سِواهُم، وَلا أَریٰ شَفِیعاً مَقْبولَ الشَّفاعَةِ عِنْدَکَ غَیْرَهُم، بِهِمْ أَتَقَرَّبُ إلیٰ رَحْمَتِکَ، وَبِوِلایَتِهِمْ أَرْجُو جَنَّتَکَ، وَبِالبَراءَةِ مِنْ أَعْدائِهِم أُؤَمِّلُ الخَلاصَ مِنْ عَذابِکَ، اللّٰهُمَّ فَاجْعَلْنِی بِهِمْ وَجِیهاً فِی الدُّنیا وَالآخِرةِ وَمِنَ المُقَرَّبِینَ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ثمّ تلتفت إلی القبر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الَّذی اجْتَباکَ وَهَداکَ وَهَدیٰ بِکَ أَنْ یُصَلِّیَ عَلَیْکَ وَعَلیٰ أهْلِ بَیْتِکَ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تلصق کفّک بحائط الحجرة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أَتَیْتُکَ یا رَسُولَ اللّٰهِ مُهاجِراً إلَیْکَ، قاضِیاً لِما أَوْجَبَهُ اللّٰهُ عَلَیَّ مِنْ قَصْدِکَ، وَإذْ لَمْ أَلْحَقْکَ حَیّاً فَقَدْ قَصَدْتُکَ بَعْدَ مَوْتِکَ، عالِماً أَنَّ حُرْمَتَکَ مَیِّتاً کَحُرْمَتِکَ حَیّاً، فَکُنْ لِی بِذٰلِکَ عِنْدَ اللّٰهِ شاهِداً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امسح کفّک علی وجهک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ذٰلِکَ بَیْعَةً مَرْضِیَّةً لَدَیْکَ، وَعَهْداً مُؤکَّداً عِنْدَکَ، تُحْیِیْنی ما أحْیَیْتَنِی عَلَیْهِ، وَعَلَی الوَفاءِ بِشَرائِطِهِ وَحُدُودِهِ وَحُقُوقِهِ وَأَحْکامِهِ وَلَوازِمِهِ، وَتُمِیتُنی إذا أَمَتَّنی عَلَیهِ، وَتَبْعَثُنی إذا بَعَثْتَنی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یستقبل وجه النبیّ صلی الله علیه و آله ویجعل القبلة خلف ظهره والقبر أمامه ویقول</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نَبِیَّ اللّٰهِ وَرَسُولَهُ، السَّلامُ عَلَیْکَ یا صَفْوَةَ اللّٰهِ وَخِیرَتَهَ مِنْ خَلْقِهِ، السَّلامُ عَلَیْکَ یا أَمِینَ اللّٰهِ وَحُجَّتَهَ، السَّلامُ عَلَیْکَ یا خاتَمَ النَّبِیِّینَ وَسَیِّدَ المُرْسَلِینَ، السَّلامُ عَلَیْکَ أَیُّها البَشِیرُ النَّذِیرُ، السَّلامُ عَلَیْکَ أَیُّها الدّاعی إلَی اللّٰهِ عَلیٰ بَصِیرَةٍ بإذْنِهِ وَالسّراجُ المُنِیرُ، السَّلامُ عَلَیْکَ وَعَلیٰ أَهْلِ بَیْتِکَ الَّذِینَ أَذْهَبَ اللّٰهُ عَنْهُمُ الرِّجْسَ </w:t>
      </w:r>
    </w:p>
    <w:p>
      <w:pPr>
        <w:pStyle w:val="BookText"/>
        <w:rPr/>
      </w:pPr>
      <w:r>
        <w:rPr>
          <w:rFonts w:ascii="Amiri" w:hAnsi="Amiri" w:eastAsia="Amiri" w:cs="Amiri"/>
          <w:color w:val="111111"/>
          <w:sz w:val="28"/>
          <w:sz w:val="28"/>
          <w:szCs w:val="28"/>
          <w:rtl w:val="true"/>
          <w:lang w:bidi="ar-SA"/>
        </w:rPr>
        <w:t>وَطَهَّرَهُمْ تَطْهِیراً، أَشْهَدُ أَنَّکَ یا رَسُولَ اللّٰهِ أَتَیْتَ بِالحَقِّ وَقُلْتَ بِالصِّدْقِ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وَالحَمْدُ للّٰهِِ الَّذی وَفَّقَنی لِلإیمانِ وَالتَّصْدِیقِ، وَمَنَّ عَلَیَّ بِطاعَتِکَ وَاتِّباعِ سَبِیلِکَ، وَجَعَلَنِی مِنْ أُمَّتِکَ وَالمُجِیبِینَ لِدَعْوَتِکَ، وَهَدانِی إلیٰ مَعْرِفَتِکَ، وَمَعْرِفَةِ الأَئِمَّةِ مِنْ ذُرِّیَّتِکَ، أَتَقَرَّبُ إلَی اللّٰهِ بِما یُرْضِیکَ، وَأَبْرَأُ إلَی اللّٰهِ مِمّا یُسْخِطُکَ، مُوالِیاً لِأَوْلِیائِکَ، مُعادِیاً لِأَعْدائِکَ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جِئْتُکَ یا رَسُولَ اللّٰهِ زائِراً، وَقَصَدْتُکَ راغِباً، مُتَوَسِّلاً بِکَ إلَی اللّٰهِ سُبْحانَهُ، وَأنْتَ صاحِبُ الوَسِیلَةِ، وَالمَنْزِلَةِ الجَلِیلَةِ، وَالشَّفاعَةِ المَقْبُولَةِ، وَالدَّعْوَةِ المَسْمُوعَةِ، فَاشْفَعْ لِی إلَی اللّٰهِ تَعالیٰ فی الغُفْرانِ وَالرَّحمَةِ، وَالتَّوفِیقِ وَالعِصْمَةِ، فَقَدْ غَمَُرَتِ الذُّنُوبُ، وَشَمَِلَتِ العُیُوبُ، وَأُثْقِلَ الظَّهْرُ، وَتَضاعَفَ الوِزْرُ، وَقَدْ أَخْبَرْتَنا وَخَبَرُکَ الصِّدْقُ أَنَّهُ تَعالیٰ قالَ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162"/>
      </w:r>
      <w:r>
        <w:rPr>
          <w:rFonts w:ascii="Amiri" w:hAnsi="Amiri" w:eastAsia="Amiri" w:cs="Amiri"/>
          <w:color w:val="111111"/>
          <w:sz w:val="28"/>
          <w:sz w:val="28"/>
          <w:szCs w:val="28"/>
          <w:rtl w:val="true"/>
          <w:lang w:bidi="ar-SA"/>
        </w:rPr>
        <w:t xml:space="preserve">، وَقَدْ جِئْتُکَ یا رَسُولَ اللّٰهِ مُسْتَغْفِراً مِنْ ذُنُوبِی، تائِباً مِنْ مَعاصِیَّ وَسَیِّئاتِی، وَإنِّی أَتَوَجَّهُ بِکَ إلَی اللّٰهِ رَبِّی وَرَبِّکَ لِیَغْفِرَ لِی ذُنُوبِی، فَاشْفَعْ لی </w:t>
      </w:r>
    </w:p>
    <w:p>
      <w:pPr>
        <w:pStyle w:val="BookText"/>
        <w:rPr/>
      </w:pPr>
      <w:r>
        <w:rPr>
          <w:rFonts w:ascii="Amiri" w:hAnsi="Amiri" w:eastAsia="Amiri" w:cs="Amiri"/>
          <w:color w:val="111111"/>
          <w:sz w:val="28"/>
          <w:sz w:val="28"/>
          <w:szCs w:val="28"/>
          <w:rtl w:val="true"/>
          <w:lang w:bidi="ar-SA"/>
        </w:rPr>
        <w:t>یا شَفِیعَ الأُمَّةِ، وَأَجِرْنی یا نَبِیَّ الرَّحْمَةِ، صَلَّی‌اللّٰهُ عَلَیْکَ وَعَلیٰ آلِکَ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ویجتهد فی المسألة، ثمّ یستقبل القبلة بعد ذلک بوجهه وهو فی موضعه، ویجعل القبر من خلفه ویقول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أَلْجَأْتُ أَمْرِی، وَإلیٰ قَبْرِ نَبِیِّکَ وَرَسُولِکَ أَسْنَدْتُ ظَهْرِی، وَإلَی القِبْلَةِ الَّتی ارْتَضَیْتَها اسْتَقْبَلْتُ بِوَجْهی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لا أَمْلِکُ لِنَفْسی خَیْرَ ما أَرْجُو، وَلا أَدْفَعُ عَنْها سُوءَ ما أَحْذَرُ، وَالأُمُورُ کُلُّها بِیَدِکَ، وَأَسْأَلُکَ بِحَقِّ مُحَمَّدٍ وَعِتْرَتِهِ وَقَبْرِهِ الطَّیِّبِ المُبارَکِ وَحَرَمِهِ أَنْ تُصَلِّیَ عَلیٰ مُحَمَّدٍ وَآلِهِ، وَأَنْ تَغْفِرَ لی ما سَلَفَ مِنْ ذَنْبِی، وَتَعْصِمَنی مِنَ المَعاصِی فِی مُسْتَقْبَلِ عُمْری، وَتُثَبِّتَ عَلَی الإیْمانِ قَلْبی، وَتُوَسِّعَ عَلَیَّ رِزْقی، وَتُسْبِغَ عَلَیَّ النِّعَمَ، وَتَجْعَلَ قِسْمی مِنَ العافِیَةِ أَوْفَرَ القِسَمِ، وَتَحْفَظَنی فی أهْلِی وَمالِی وَوَلَدِی، وَتَکْلَأَنی مِنَ الأَعْداءِ، وَتُحْسِنَ لِیَ العاقِبَةَ فِی الدُّنْیا وَمُنْقَلَبِی فِی الآخِرَةِ</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وَلِوالِدَیَّ وَلِجَمِیعِ المُؤْمِنِینَ وَالمُؤْمِناتِ، الأَحْیاءِ مِنْهُم وَالأَمْواتِ، إنَّکَ عَلیٰ کُلِّ شَیْءٍ قَدِیرٌ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وتقرأُ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إحدی عشرة 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تصیر إلی مقام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بین القبر والمنبر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وتقف عند الاُسطوانة المخلّقة الّتی تلی المنبر، واجعله بین یدیک، وصلّ أربع رکعات، فإن لم تتمکّن فرکعتین</w:t>
      </w:r>
      <w:r>
        <w:rPr>
          <w:rStyle w:val="FootnoteAnchor"/>
          <w:rtl w:val="true"/>
        </w:rPr>
        <w:footnoteReference w:id="163"/>
      </w:r>
      <w:r>
        <w:rPr>
          <w:rFonts w:ascii="IRNazanin" w:hAnsi="IRNazanin" w:eastAsia="IRNazanin"/>
          <w:color w:val="111111"/>
          <w:sz w:val="28"/>
          <w:sz w:val="28"/>
          <w:szCs w:val="28"/>
          <w:rtl w:val="true"/>
          <w:lang w:bidi="fa-IR"/>
        </w:rPr>
        <w:t>للزیارة، فإذا سلّمت وسبّحت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هٰذا مَقامُ نَبِیِّکَ وَخِیرَتِکَ مِنْ خَلْقِکَ، جَعَلْتَهُ رَوْضَةً مِنْ رِیاضِ جَنَّتِکَ، وَشَرَّفْتَهُ عَلیٰ بِقاعِ أَرْضِکَ بِرَسُولِکَ، وَفَضَّلْتَهُ بِهِ وَعَظَّمْتَ حُرْمَتَهُ، وَأَظْهَرْتَ جَلالَتَهُ، وَأَوْجَبْتَ عَلیٰ عِبادِکَ التَّبَرُّکَ بِالصَّلاةِ وَالدُّعاءِ فِیهِ، وَقَدْ أقَمْتَنی فِیهِ بِلا حَوْلٍ وَلا قُوَّةٍ کانَ مِنِّی فی ذٰلِکَ إلّابِرَحْمَتِکَ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فَکَما أَنَّ حَبِیبَکَ لایَتَقَدَّمُهُ فی الفَضْلِ خَلِیلُکَ، فَاجْعَلِ اسْتِجابَةَ الدُّعاءِ فی مَقامِ حَبِیبِکَ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أَفضَلَ ما جَعَلْتَهُ فِی مَقامِ خَلِیلِکَ</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فی هٰذا المَقامِ الطّاهِرِ أَنْ تُصَلِّیَ عَلیٰ مُحَمَّدٍ وَآلِ مُحَمَّدٍ، وَأَنْ تُعِیذَنِی مِنَ النّارِ، وَتَمُنَّ عَلَیَّ بِالجَنَّةِ، وَتَرْحَمَ مَوْقِفِی، وَتَغْفِرَ زَلَّتِی، وَتُزَکِّیَ عَمَلِی، وَتُوَسِّعَ لِی فِی رِزْقِی، وَتُدِیمَ عافِیَتِی وَرُشْدِی، وَتُسْبِغَ نِعْمَتَکَ عَلَیَّ، وَتَحْفَظَنِی فی أَهْلِی وَمالِی </w:t>
      </w:r>
      <w:bookmarkStart w:id="183" w:name="pg13741_175197"/>
    </w:p>
    <w:p>
      <w:pPr>
        <w:pStyle w:val="BookText"/>
        <w:rPr/>
      </w:pPr>
      <w:bookmarkEnd w:id="183"/>
      <w:r>
        <w:rPr>
          <w:rFonts w:ascii="Amiri" w:hAnsi="Amiri" w:eastAsia="Amiri" w:cs="Amiri"/>
          <w:color w:val="111111"/>
          <w:sz w:val="28"/>
          <w:sz w:val="28"/>
          <w:szCs w:val="28"/>
          <w:rtl w:val="true"/>
          <w:lang w:bidi="ar-SA"/>
        </w:rPr>
        <w:t>وَوَلَدِی، وَتَحْرُسَنِی مِنْ کُلِّ مُتَعَدٍّ عَلَیَّ وَظالِمٍ لِی، وَتُطِیلَ فی طاعَتِکَ عُمْرِی، وَتُوَفِّقَنِی لِما یُرْضِیکَ عَنِّی، وَتَعْصِمَنِی عَمّا یُسْخِطُکَ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أَتَوَسَّلُ إلَیْکَ بِنَبِیِّکَ وَأَهْلِ بَیْتِهِ، حُجَجِکَ عَلیٰ خَلْقِکَ، وَأُمَنائِکَ فِی أَرْضِکَ، أَنْ تَسْتَجِیْبَ لِی دُعائِی، وَتُبَلِّغَنِی فی الدِّینِ وَالدُّنیا أَمَلِی وَرَجائِی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وَمَوْلایَ قَدْ سَأَلْتُکَ فَلا تُخَیِّبْنِی، وَرَجَوْتُ فَضْلَکَ فَلا تَحْرِمْنی، فَأنا الفَقِیرُ إلیٰ رَحْمَتِکَ، الَّذی لَیْسَ لِی غَیْرُ إحْسانِکَ وَتَفَضُّلِکَ؛ فَأَسْأَلُکَ أَنْ تُحَرِّمَ شَعْرِی وَبَشَرِی عَلَی النّارِ، وَتُؤْتِیَنِی مِنَ الخَیْرِ ما عَلِمْتُ مِنْهُ وَما لَمْ أَعْلَمْ، وَادْفَعْ عَنِّی وَعَنْ وَلَدِی وَإخْوانِی وَأَخَواتِی مِنَ الشَّرِّ ما عَلِمْتُ مِنْهُ وَما لَمْ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وَلِوالِدَیَّ، وَلِجَمِیعِ المُؤْمِنِینَ وَالمُؤْمِناتِ، إنَّکَ عَلیٰ کُلِّ شَیْءٍ قَدِیرٌ، وَبِکُلِّ شَیْءٍ عَلِیمٌ خَبِیرٌ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أردت وداعه صلوات اللّٰه علیه فودّعه بما سنذکره آخر هذا الفصل إن شاء اللّٰه</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84" w:name="__RefHeading___Toc1659804_1468164448"/>
      <w:bookmarkStart w:id="185" w:name="_Toc67"/>
      <w:bookmarkEnd w:id="184"/>
      <w:r>
        <w:rPr>
          <w:rtl w:val="true"/>
        </w:rPr>
        <w:t>ذِکر العمل عند المنبر</w:t>
      </w:r>
      <w:r>
        <w:rPr>
          <w:rtl w:val="true"/>
        </w:rPr>
        <w:t>:</w:t>
      </w:r>
      <w:bookmarkEnd w:id="185"/>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ائت المنبر، وامسحه بیدک، وخذ برمّانتیه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السفلاوان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وامسح بهما عینیک ووجهک، وقل عنده کلمات الفرج</w:t>
      </w:r>
      <w:r>
        <w:rPr>
          <w:rStyle w:val="FootnoteAnchor"/>
          <w:rtl w:val="true"/>
        </w:rPr>
        <w:footnoteReference w:id="166"/>
      </w:r>
      <w:r>
        <w:rPr>
          <w:rFonts w:ascii="IRNazanin" w:hAnsi="IRNazanin" w:eastAsia="IRNazanin"/>
          <w:color w:val="111111"/>
          <w:sz w:val="28"/>
          <w:sz w:val="28"/>
          <w:szCs w:val="28"/>
          <w:rtl w:val="true"/>
          <w:lang w:bidi="fa-IR"/>
        </w:rPr>
        <w:t>وتقول بعدها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 اللّٰهُ وَحْدَهُ لا شَرِیکَ لَهُ، وَأَشْهَدُ أَنَّ مُحَمَّداً رَسُولُاللّٰهِ صلی الله علیه و آله، الحَمْدُ للّٰهِِ الَّذی عَقَدَ بِکَ عِزَّ الإسْلامِ، وَجَعَلَکَ مُرْتَقیٰ خَیْرِ الأَنامِ، وَمَصْعَدَ الدّاعی إلیٰ دارِ السَّلامِ، الحَمْدُ للّٰهِِ الَّذی خَفَضَ بِانتِصابِکَ عُلُوَّ الکُفْرِ وَسُمُوَّ الشِّرْکِ، وَنَکَسَ بِکَ عَلَمَ الباطِلِ وَرایَةَ الضَّلالِ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لَمْ تُنْصَبْ إلّالِتَوْحِیدِ اللّٰهِ سُبْحانَهُ وَتَمْجیدِهِ، وَتَعْظِیمِ اللّٰهِ وَتَحْمِیدِهِ، وَلِمَواعِظِ عِبادِهِ وَالدُّعاءِ إلیٰ عَفْوِهِ وَغُفْرانِهِ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قَدِ اسْتَوفَیْتَ مِنْ رَسُولِ اللّٰهِ صلی الله علیه و آله بِارتِقائِهِ فی مَراقِیکَ، واسْتِوائِهِ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 xml:space="preserve">حَظَّ شَرَفِکَ وَفَضْلِکَ، وَنَصِیبَ عِزِّکَ وَذُخْرِکَ، وَنِلْتَ کَمالَ ذِکْرِکَ، وَعَظَّمَ اللّٰهُ حُرْمَتَکَ، وَأَوْجَبَ التَّمَسُّحَ بِکَ، فَکَمْ قَدْ وَضَعَ المُصْطَفیٰ صلی الله علیه و آله قَدَمَهُ عَلَیْکَ، وَقامَ لِلنّاسِ خَطِیباً فَوْقَکَ، وَوَحَّدَ اللّٰهَ وَحَمِدَهُ، وَأَثْنیٰ عَلَیْهِ وَمَجَّدَهُ،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68"/>
      </w:r>
      <w:r>
        <w:rPr>
          <w:rFonts w:ascii="Amiri" w:hAnsi="Amiri" w:eastAsia="Amiri" w:cs="Amiri"/>
          <w:color w:val="111111"/>
          <w:sz w:val="28"/>
          <w:sz w:val="28"/>
          <w:szCs w:val="28"/>
          <w:rtl w:val="true"/>
          <w:lang w:bidi="ar-SA"/>
        </w:rPr>
        <w:t xml:space="preserve">کَمْ بَلَّغَ علَیْکَ مِنَ الرِّسالَةِ، وَأَدَّیٰ مِنَ الأمانَةِ، وَتَلا مِنَ القُرآنِ، وَقَرَأَ مِنَ الفُرْقانِ، وَأَخْبَرَ عَنِ الوَحْیِ، وَبَیَّنَ الأَمْرَ وَالنَّهْیَ، وَفَصَّلَ بَیْنَ الحَلالِ وَالحَرامِ، وَأَمَرَ </w:t>
      </w:r>
      <w:bookmarkStart w:id="186" w:name="pg13741_175199"/>
    </w:p>
    <w:p>
      <w:pPr>
        <w:pStyle w:val="BookText"/>
        <w:rPr/>
      </w:pPr>
      <w:bookmarkEnd w:id="186"/>
      <w:r>
        <w:rPr>
          <w:rFonts w:ascii="Amiri" w:hAnsi="Amiri" w:eastAsia="Amiri" w:cs="Amiri"/>
          <w:color w:val="111111"/>
          <w:sz w:val="28"/>
          <w:sz w:val="28"/>
          <w:szCs w:val="28"/>
          <w:rtl w:val="true"/>
          <w:lang w:bidi="ar-SA"/>
        </w:rPr>
        <w:t>بِالصَّلاةِ والصِّیامِ، وحَثَّ العِبادَ عَلَی الجِهادِ، وَأَنْبَأَ عَنْ ثَوابِهِ فِی المَعادِ</w:t>
      </w:r>
      <w:r>
        <w:rPr>
          <w:rFonts w:eastAsia="Amiri" w:cs="Amiri" w:ascii="Amiri" w:hAnsi="Amiri"/>
          <w:color w:val="111111"/>
          <w:sz w:val="28"/>
          <w:szCs w:val="28"/>
          <w:rtl w:val="true"/>
          <w:lang w:bidi="ar-SA"/>
        </w:rPr>
        <w:t>.</w:t>
      </w:r>
    </w:p>
    <w:p>
      <w:pPr>
        <w:pStyle w:val="Heading6"/>
        <w:numPr>
          <w:ilvl w:val="5"/>
          <w:numId w:val="1"/>
        </w:numPr>
        <w:rPr/>
      </w:pPr>
      <w:bookmarkStart w:id="187" w:name="__RefHeading___Toc1659806_1468164448"/>
      <w:bookmarkStart w:id="188" w:name="_Toc68"/>
      <w:bookmarkEnd w:id="187"/>
      <w:r>
        <w:rPr>
          <w:rtl w:val="true"/>
        </w:rPr>
        <w:t>ذِکر ما یفعل فی الروضة</w:t>
      </w:r>
      <w:r>
        <w:rPr>
          <w:rtl w:val="true"/>
        </w:rPr>
        <w:t>:</w:t>
      </w:r>
      <w:bookmarkEnd w:id="188"/>
    </w:p>
    <w:p>
      <w:pPr>
        <w:pStyle w:val="BookText"/>
        <w:rPr/>
      </w:pPr>
      <w:r>
        <w:rPr>
          <w:rFonts w:ascii="IRNazanin" w:hAnsi="IRNazanin" w:eastAsia="IRNazanin"/>
          <w:color w:val="111111"/>
          <w:sz w:val="28"/>
          <w:sz w:val="28"/>
          <w:szCs w:val="28"/>
          <w:rtl w:val="true"/>
          <w:lang w:bidi="fa-IR"/>
        </w:rPr>
        <w:t xml:space="preserve">وتقف بعد ذلک فی الروضة بین القبر والمنبر وتدعو بما تحبّ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قبری ومنبری روضة من ریاض الجنّة، وإنّ منبری روضة من ریاض الجنّة، وإنّ منبری تُرعة من تُرع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الباب الصغیر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وتقول فی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هٰذِهِ رَوْضَةٌ مِنْ رِیاضِ جَنَّتِکَ، وَشُعْبَةٌ مِنْ شِعابِ رَحْمَتِکَ الَّتی ذَکَرَها رَسُولُکَ، وَأَبانَ عَنْ فَضْلِها، وَشَرَفِ التَعَبُّدِ لَکَ فِیها، وَقَدْ بَلَّغْتَنِیها فِی سَلامَةِ نَفْسِی، فَلَکَ الحَمْدُ یا سَیِّدِی عَلیٰ عَظِیمِ نِعْمَتِکَ عَلَیَّ فِی ذٰلِکَ، وَعَلیٰ ما رَزَقْتَنِیهِ مِنْ طاعَتِکَ وَطَلَبِ مَرْضاتِکَ وَتَعْظِیمِ حُرْمَةِ نَبِیِّکَ صلی الله علیه و آله بِزِیارَةِ قَبْرِهِ، وَالتَّسلِیمِ عَلَیْهِ، وَالتَرَدُّدِ فِی مَشاهِدِهِ وَمَواقِفِهِ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یا مَوْلای حَمْداً یَنْتَظِمُ بِهِ مَحامِدُ حَمَلَةِ عَرْشِکَ وَسُکّانِ سَماواتِکَ لَکَ، وَیَقْصُرُ عَنْهُ حَمْدُ مَنْ مَضیٰ، وَیَفْضُلُ حَمْدَ مَنْ بَقِیَ مِنْ خَلْقِکَ لَکَ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وَلَکَ الحَمْدُ یا مَوْلایَ حَمْدَ مَنْ عَرَفَ الحَمْدَ لَکَ، وَالتَّوفِیقَ لِلحَمْدِ مِنْکَ، حَمْداً یَمْلَأُ ما خَلَقْتَ، وَیَبْلُغُ حَیْثُ ما أَرَدْتَ، </w:t>
      </w:r>
    </w:p>
    <w:p>
      <w:pPr>
        <w:pStyle w:val="BookText"/>
        <w:rPr/>
      </w:pPr>
      <w:r>
        <w:rPr>
          <w:rFonts w:ascii="Amiri" w:hAnsi="Amiri" w:eastAsia="Amiri" w:cs="Amiri"/>
          <w:color w:val="111111"/>
          <w:sz w:val="28"/>
          <w:sz w:val="28"/>
          <w:szCs w:val="28"/>
          <w:rtl w:val="true"/>
          <w:lang w:bidi="ar-SA"/>
        </w:rPr>
        <w:t>وَلا یُحْجَبُ عَنْکَ، وَلا یَنْقَضِی دُونَکَ، وَیَبْلُغُ أَقْصیٰ رِضاکَ، وَلا یَبْلُغُ آخِرَهُ أَوائِلُ مَحامِدِ خَلقِکَ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وَلَکَ الحَمْدُ ما عُرِفَ الحَمْدُ، وَاعْتُقِدَ الحَمْدُ، وَجُعِلَ ابْتِداءَ الکَلامِالحَمْدُ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باقِیَ العِزِّ وَالعَظَمَةِ، وَدائِمَ القُدْرَةِ، وَشَدِیدَ البَطْشِ وَالقُوَّةِ، وَنافِذَ الأمْرِ وَالإرادَةِ، وَواسِعَ الرَّحْمَةِ وَالمَغْفِرَةِ،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69"/>
      </w:r>
      <w:r>
        <w:rPr>
          <w:rFonts w:ascii="Amiri" w:hAnsi="Amiri" w:eastAsia="Amiri" w:cs="Amiri"/>
          <w:color w:val="111111"/>
          <w:sz w:val="28"/>
          <w:sz w:val="28"/>
          <w:szCs w:val="28"/>
          <w:rtl w:val="true"/>
          <w:lang w:bidi="ar-SA"/>
        </w:rPr>
        <w:t>رَبَّ الدُّنْیا وَالآخِرَةِ؛ کَمْ مِنْ نِعْمَةٍ لَکَ عَلَیَّ یَقْصُرُ عَنْ أَیْسَرِها حَمْدِی، وَلا یَبْلُغُ أَدْناها شُکْری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وَکَمْ مِنْ صَنائِعَ مِنْکَ إلَیَّ لایُحِیطُ بِکَثْرَتِها وَهْمِی، وَلا یُقِیِّدُها فِکْری</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نَبِیِّکَ المُصْطَفیٰ عَیْنِ البَرِیَّةِ طِفْلاً، وَخَیْرِها شابّاً وَکَهْلاً، أَطْهَرِ المُطَهَّرِینَ شِیمَةً، وَأَجْوَدِ المُسْتَمْطِرِینَ دِیمَةً، وَأَعْظَمِ الخَلْقِ جُرْثُومَةً، الَّذی أَوْضَحْتَ بِهِ الدَّلالاتِ، وَأقَمْتَ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الرِّسالاتِ، وَخَتَمْتَ بِهِ النُّبُوّاتِ، وَفَتَحْتَ بِهِ الخَیْراتِ، وَأَظْهَرْتَهُ مَُظْهَِراً، وَابْتَعَثْتَهُ نَبِیّاً، وَهادِیاً أَمِیناً مَهْدِیّاً، وَداعِیاً إلَیْکَ، وَدالّاً عَلَیْکَ، وَحُجَّةً بَیْنَ یَدَیْکَ</w:t>
      </w:r>
      <w:r>
        <w:rPr>
          <w:rFonts w:eastAsia="Amiri" w:cs="Amiri" w:ascii="Amiri" w:hAnsi="Amiri"/>
          <w:color w:val="111111"/>
          <w:sz w:val="28"/>
          <w:szCs w:val="28"/>
          <w:rtl w:val="true"/>
          <w:lang w:bidi="ar-SA"/>
        </w:rPr>
        <w:t xml:space="preserve">. </w:t>
      </w:r>
      <w:bookmarkStart w:id="189" w:name="pg13741_175201"/>
    </w:p>
    <w:p>
      <w:pPr>
        <w:pStyle w:val="BookText"/>
        <w:rPr/>
      </w:pPr>
      <w:bookmarkEnd w:id="189"/>
      <w:r>
        <w:rPr>
          <w:rFonts w:ascii="Amiri" w:hAnsi="Amiri" w:eastAsia="Amiri" w:cs="Amiri"/>
          <w:color w:val="111111"/>
          <w:sz w:val="28"/>
          <w:sz w:val="28"/>
          <w:szCs w:val="28"/>
          <w:rtl w:val="true"/>
          <w:lang w:bidi="ar-SA"/>
        </w:rPr>
        <w:t>اللّٰهُمَّ صَلِّ عَلَی المَعْصُومِینَ مِنْ عِتْرَتِهِ، وَالطَّیِّبِینَ مِنْ أُسْرَتِهِ، وَشَرِّفْ لَدَیْکَ مَنازِلَهُم، وَعَظِّمْ عِنْدَکَ مَراتِبَهُم، وَاجْعَلْ فِی الرَّفِیقِ الأَعْلیٰ مَجالِسَهُم، وَارْفَعْ إلیٰ قُرْبِ رَسُولِکَ دَرَجاتِهِم، وَتَمِّمْ بِلِقائِهِ سُرُورَهُمْ، وَوَفِّرْ بِمَکانِهِ أُنْسَهُم</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0" w:name="__RefHeading___Toc1659808_1468164448"/>
      <w:bookmarkStart w:id="191" w:name="_Toc69"/>
      <w:bookmarkEnd w:id="190"/>
      <w:r>
        <w:rPr>
          <w:rtl w:val="true"/>
        </w:rPr>
        <w:t>ذِکر ما یفعل الزائر عند مقام جبرئیل علیه السلام بالمسجد</w:t>
      </w:r>
      <w:r>
        <w:rPr>
          <w:rtl w:val="true"/>
        </w:rPr>
        <w:t>:</w:t>
      </w:r>
      <w:bookmarkEnd w:id="191"/>
    </w:p>
    <w:p>
      <w:pPr>
        <w:pStyle w:val="BookText"/>
        <w:rPr/>
      </w:pPr>
      <w:r>
        <w:rPr>
          <w:rFonts w:ascii="IRNazanin" w:hAnsi="IRNazanin" w:eastAsia="IRNazanin"/>
          <w:color w:val="111111"/>
          <w:sz w:val="28"/>
          <w:sz w:val="28"/>
          <w:szCs w:val="28"/>
          <w:rtl w:val="true"/>
          <w:lang w:bidi="fa-IR"/>
        </w:rPr>
        <w:t>سُئل الصادق جعفر بن محمّد علیهما السلام عن مقام جبرئیل،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المیزاب الّذی إذا خرجت من الباب الّذی یقال له باب فاطمة علیها السلام بحیال الباب، والمیزاب فوقک، والباب من وراء ظهرک، فإن قدرت أن تصلّی فیه رکعتین فافعل، فإنّه لایدعو أحدٌ هناک إلّااستجیب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هناک</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مَنْ خَلَقَ السَّماواتِ وَمَلَأَها جُنُوداً مِنَ المُسَبِّحِینَ لَهُ مِنْ مَلائِکَتِهِ، وَالمُمَجِّدِینَ لِقُدْرَتِهِ وَعَظَمَتِهِ، وَأَفْرَغَ عَلیٰ أَبْدانِهِمْ حُلَلَ الکَراماتِ، وَأَنْطَقَ أَلْسِنَتَهُمْ بِضُرُوبِ اللُّغاتِ، وَأَلْبَسَهُمْ شِعارَ التَّقْویٰ، وَقَلَّدَهُمْ قَلائِدَ النُّهیٰ، وَجَعَلَهُمْ أَوْفَرَ أَجْناسِ خَلْقِهِ مَعْرِفَةً بِوِحْدانِیَّتِهِ وَقُدْرَتِهِ وَجَلالَتِهِ وَعَظَمَتِهِ، وَأَکْمَلَهُمْ عِلْماً بِهِ، وَأَشَدَّهُمْ فَرَقاً، وَأَدْوَمَهُم لَهُ طاعَةً وَخُضُوعاً وَاسْتِکانَةً وَخُشُوعاً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مَنْ فَضَّلَ الأَمِینَ جَبْرَئِیلَ علیه السلام بِخَصائِصِهِ وَدَرَجاتِهِ وَمَنازِلِهِ، وَاخْتارَهُ لِوَحْیِهِ وَسِفارَتِهِ، وَعَهْدِهِ وَأَمانَتِهِ، وَإنْزالِ کُتُبِهِ وَأَوامِرِهِ عَلیٰ أَنْبِیائِهِ وَرُسُلِهِ، وَجَعَلَهُ واسِطَةً بَیْنَ نَفْسِهِ وَبَیْنَهُم، أَسْأَلُکَ أَنْ تُصَلِّیَ عَلَیهِ وَعَلیٰ مَلائِکَتِکَ وَسُکّانِ سَماواتِکَ، أَعْلَمِ خَلْقِکَ بِکَ، وَأَخْوَفِ خَلْقِکَ لَکَ، وَأَقْرَبِ خَلْقِکَ إلَیْکِ، وَأَعْمَلِ خَلْقِکَ بِطاعَتِکَ، الَّذِینَ لایَغْشاهُمْ نَومُ العُیُونِ، وَلا سَهوُ العُقُولِ، وَلا فَتْرَةُ</w:t>
      </w:r>
      <w:r>
        <w:rPr>
          <w:rStyle w:val="FootnoteAnchor"/>
          <w:rtl w:val="true"/>
        </w:rPr>
        <w:footnoteReference w:id="172"/>
      </w:r>
      <w:r>
        <w:rPr>
          <w:rFonts w:ascii="Amiri" w:hAnsi="Amiri" w:eastAsia="Amiri" w:cs="Amiri"/>
          <w:color w:val="111111"/>
          <w:sz w:val="28"/>
          <w:sz w:val="28"/>
          <w:szCs w:val="28"/>
          <w:rtl w:val="true"/>
          <w:lang w:bidi="ar-SA"/>
        </w:rPr>
        <w:t>الأبْدانِ، المُکَرَّمِینَ بِجِوارِکَ، وَالمُؤْتَمَنِینَ عَلیٰ وَحْیِکَ، وَالمُجَنَّبِینَ الآفاتِ، وَالمُوَقَّیْنَ السَّیِّئاتِ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وَاخْصُصِ الرُّوحَ الأَمِینَ جِبْرَئِیلَ صَلَواتُکَ عَلَیْهِ بِأَضْعافِها مِنْکَ، وَعَلیٰ مَلائِکتِکَ المُقَرَّبِینَ، وَطَبَقاتِ الکَرُوبِیِّینَ وَالرُّوحانِیِّینَ، وَزِدْ فی مَراتِبِهِ عِنْدَکَ، وَحُقوقِهِ الَّتی لَه عَلیٰ أَهْلِ الأَرْضِ، بِما کانَ یَنْزِلُ بِهِ مِنْ شَرائِعِ دِینِکِ، وَما یُثْبِتُهُ لَهُمْ عَلیٰ أَلْسِنَةِ أَنْبِیائِکَ مِنْ مُحَلَّلاتِکَ وَمُحَرَّماتِکَ</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أَکثِرْ صَلَواتِکَ عَلیٰ جَبْرَئِیلَ؛ فَإنَّهُ قُدْوَةُ الأَنْبِیاءِ، وَهادِی الأَصْفِیاءِ، وَسادِسُ أَصْحابِ الکِساءِ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 وُقُوفِی فی مَقامِهِ هٰذا سَبَباً لِنُزُولِ رَحْمَتِکَ عَلَیَّ، وَتَجاوُزِکَ عَنِّی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أَی 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 کَرِیمُ</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أَیْ قَرِیبُ، أَیْ بَعِیدُ، أَسْأَلُکَ أَنْ تُصَلِّیَ عَلیٰ مُحَمَّدٍ وَعَلیٰ آلِ مُحَمَّدٍ، وَأَنْ تُوَفِّقَنی لِطاعَتِکَ، وَلا تُزِیلَ عَنِّی نِعْمَتَکَ، وَأَنْ تَرْزُقَنِی الجَنَّةَ بِرَحْمَتِکَ، وَتُوَسِّعَ عَلَیَّ مِنْ فَضْلِکَ، وَتُغْنِیَنِی عَنْ شِرارِ خَلْقِکَ، وَتُلْهِمَنی شُکْرَکَ وَذِکْرَکَ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تُخَیِّبْ یا رَبِّ دُعائِی، وَلا تَقْطَعْ رَجائِی، بِحَقِّ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ذِکر ما یفعل عند اسطوانة أبی لبابة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اسطوانة التوبة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تصلّی رکعتین، وتقول بعقیبهما</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اللّٰهُمَّ لا تُهِنِّی بِالفَقْرِ، وَلا تُذِلَّنی بِالدَّیْنِ، وَلا تَرُدَّنی إلَی الهَلَکَةِ، وَاعْصِمْنِی کَیْ أَعْتَصِمَ، وَأَصْلِحْنِی کَیْ أَنْصَلِحَ، وَاهْدِنِی کَیْ أَهْتَدِیَ، وَأَعِنِّی عَلَی اجْتِهادِ نَفْسِی، وَلا تُعَذِّبْنی بِسُوءِ ظَنِّی، وَلا تُهْلِکْنِی وَأنْتَ رَجائِی، وَأَنْتَ أَهْلٌ أَنْ تَغْفِرَ لِی وَقَدْ أَخْطَأْتُ، وَأنْتَ أَهْلٌ أَنْ تَعْفُوَ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عَنِّی</w:t>
      </w:r>
      <w:r>
        <w:rPr>
          <w:rFonts w:eastAsia="Amiri" w:cs="Amiri" w:ascii="Amiri" w:hAnsi="Amiri"/>
          <w:color w:val="111111"/>
          <w:sz w:val="28"/>
          <w:szCs w:val="28"/>
          <w:rtl w:val="true"/>
          <w:lang w:bidi="ar-SA"/>
        </w:rPr>
        <w:t>]</w:t>
      </w:r>
      <w:r>
        <w:rPr>
          <w:rStyle w:val="FootnoteAnchor"/>
          <w:rtl w:val="true"/>
        </w:rPr>
        <w:footnoteReference w:id="174"/>
      </w:r>
      <w:r>
        <w:rPr>
          <w:rFonts w:ascii="Amiri" w:hAnsi="Amiri" w:eastAsia="Amiri" w:cs="Amiri"/>
          <w:color w:val="111111"/>
          <w:sz w:val="28"/>
          <w:sz w:val="28"/>
          <w:szCs w:val="28"/>
          <w:rtl w:val="true"/>
          <w:lang w:bidi="ar-SA"/>
        </w:rPr>
        <w:t xml:space="preserve">وَقَدْ أَقْرَرْتُ، وَأَنْتَ أَهْلٌ أَنْ تُقِیلَ وَقَدْ عَثَرْتُ، وَأَنْتَ أَهْلٌ أَنْ تُحْسِنَ وَقَدْ أَسَأْتُ، </w:t>
      </w:r>
    </w:p>
    <w:p>
      <w:pPr>
        <w:pStyle w:val="BookText"/>
        <w:rPr/>
      </w:pPr>
      <w:r>
        <w:rPr>
          <w:rFonts w:ascii="Amiri" w:hAnsi="Amiri" w:eastAsia="Amiri" w:cs="Amiri"/>
          <w:color w:val="111111"/>
          <w:sz w:val="28"/>
          <w:sz w:val="28"/>
          <w:szCs w:val="28"/>
          <w:rtl w:val="true"/>
          <w:lang w:bidi="ar-SA"/>
        </w:rPr>
        <w:t>وَأَنْتُ أَهْلُ التَّقْویٰ وَأَهْلُ المَغْفِرَةِ، فَوَفِّقْنِی لِما تُحِبُّ وَتَرْضیٰ، وَیَسِّرْ لِیَ الیَسِیرَ، وَجَنِّبْنِی کُلَّ عَسِیرٍ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أَغْنِنِی بِالحَلالِ عَنِ الحَرامِ، وَبِالطّاعَةِ عَنِ المَعاصِی، وَبِالغِنیٰ عَنِ الفَقْرِ، وَبِالجَنَّةِ عَنِ النّارِ، وَبِالأَبْرارِ عَنِ الفُجّارِ، یا مَنْ لَیْسَ کَمِثْلِهِ شَیْءٌ وَهُوَ السَّمِیعُ البَصِیرُ، وَأَنْتَ عَلیٰ کُلِّ شَیْءٍ قَدِیرٌ</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ثمّ ذکر السیّد ابن طاووس رحمه الله زیارة إبراهیم ابن رسول اللّٰه صلی الله علیه و آله، وزیارة فاطمة بنت أسد رضوان اللّٰه ورحمته علیها، وزیارة حمزة بن عبدالمطّلب رضی الله عنه وقبور الشهداء بأُحد، وذکر أعمال المساجد المعظّمة بمدینة الرسول صلی الله علیه و آله ثمّ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فرغت ممّا أشرنا إلیه وأردت الخروج من المدینة فقف عند حجرة النبیّ صلوات اللّٰه علیه کما وقفت أوّل مرّة، وودّعه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أَسْتَوْدِعُکَ اللّٰهَ وَأَسْتَرْعِیکَ وَأَقْرَأُ عَلَیْکَ السَّلامَ، آمَنْتُ بِاللّٰهِ وَما جِئْتَ بِهِ وَدَلَلْتَ عَلَیْهِ</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تَجْعَلْهُ آخِرَ العَهْدِ مِنِّی لِزِیارَةِ قَبْرِ نَبِیِّکَ؛ وَإنْ تَوَفَّیْتَنی قَبْلَ ذٰلِکَ فَإنَّنی أَشْهَدُ فِی مَماتی عَلیٰ ما شَهِدْتُ عَلَیْهِ فِی حَیاتی أَنْ لا إلٰهَ إلّاأَنْتَ، وَأَنَّ مُحَمَّداً عَبْدُکَ وَرَسُولُکَ صلی الله علیه و آله</w:t>
      </w:r>
      <w:r>
        <w:rPr>
          <w:rFonts w:eastAsia="Amiri" w:cs="Amiri" w:ascii="Amiri" w:hAnsi="Amiri"/>
          <w:color w:val="111111"/>
          <w:sz w:val="28"/>
          <w:szCs w:val="28"/>
          <w:rtl w:val="true"/>
          <w:lang w:bidi="ar-SA"/>
        </w:rPr>
        <w:t xml:space="preserve">. </w:t>
      </w:r>
      <w:bookmarkStart w:id="192" w:name="pg13741_175205"/>
    </w:p>
    <w:p>
      <w:pPr>
        <w:pStyle w:val="BookText"/>
        <w:rPr/>
      </w:pPr>
      <w:bookmarkEnd w:id="192"/>
      <w:r>
        <w:rPr>
          <w:rFonts w:ascii="IRNazanin" w:hAnsi="IRNazanin" w:eastAsia="IRNazanin"/>
          <w:color w:val="111111"/>
          <w:sz w:val="28"/>
          <w:sz w:val="28"/>
          <w:szCs w:val="28"/>
          <w:rtl w:val="true"/>
          <w:lang w:bidi="fa-IR"/>
        </w:rPr>
        <w:t>وودّعة أیضاً بالوداع الّذی نذکره آخر الفصل الرابع عقیب زیارته من البُعد</w:t>
      </w:r>
      <w:r>
        <w:rPr>
          <w:rStyle w:val="FootnoteAnchor"/>
          <w:rtl w:val="true"/>
        </w:rPr>
        <w:footnoteReference w:id="176"/>
      </w:r>
      <w:r>
        <w:rPr>
          <w:rFonts w:ascii="Amiri" w:hAnsi="Amiri" w:eastAsia="Amiri" w:cs="Amiri"/>
          <w:color w:val="111111"/>
          <w:sz w:val="28"/>
          <w:sz w:val="28"/>
          <w:szCs w:val="28"/>
          <w:rtl w:val="true"/>
          <w:lang w:bidi="ar-SA"/>
        </w:rPr>
        <w:t>إن شاء اللّٰه</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3" w:name="__RefHeading___Toc1659810_1468164448"/>
      <w:bookmarkStart w:id="194" w:name="_Toc70"/>
      <w:bookmarkEnd w:id="193"/>
      <w:r>
        <w:rPr>
          <w:rtl w:val="true"/>
        </w:rPr>
        <w:t>(</w:t>
      </w:r>
      <w:r>
        <w:rPr>
          <w:rtl w:val="true"/>
        </w:rPr>
        <w:t>الزیارة ا لثانیة عشرة</w:t>
      </w:r>
      <w:r>
        <w:rPr>
          <w:rtl w:val="true"/>
        </w:rPr>
        <w:t>)</w:t>
      </w:r>
      <w:bookmarkEnd w:id="194"/>
    </w:p>
    <w:p>
      <w:pPr>
        <w:pStyle w:val="BookText"/>
        <w:rPr/>
      </w:pPr>
      <w:r>
        <w:rPr>
          <w:rFonts w:ascii="IRNazanin" w:hAnsi="IRNazanin" w:eastAsia="IRNazanin"/>
          <w:color w:val="111111"/>
          <w:sz w:val="28"/>
          <w:sz w:val="28"/>
          <w:szCs w:val="28"/>
          <w:rtl w:val="true"/>
          <w:lang w:bidi="fa-IR"/>
        </w:rPr>
        <w:t xml:space="preserve">قال المجلسی فی بحار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ذکر الزیارة المتقدّمة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وجدت فی نسخة قدیمة من مؤلّفات بعض أصحابنا هذه الزیارة باختلافٍ کثیر، فأوردتها أیضاً لاشتمالها علی فوائد 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بعد تقدیم بعض الأدعیة المتقدّمة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تمشی إلی الاُسطوانة الّتی عند زاویة الحجرة وأنت مستقبل القبلة، فإنّ هناک موضع رأس النبیّ صلی الله علیه و آله، ثمّ تقول</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إلّااللّٰهُ وَحْدَهُ لا شَرِیکَ لَهُ، وَأَشْهَدُ أَنَّ مُحَمَّداً عَبْدُهُ وَرَسُولُهُ، وَأَشْهَدُ أَنَّکَ رَسُولُ اللّٰهِ، وَأَشْهَدُ أَنَّکَ مُحَمَّدُ بْنُ عَبْدِاللّٰهِ خاتَمُ النَّبِیِّینَ، وَأَشْهَدُ أَنَّکَ قَدْ بَلَّغْتَ الرِّسالَةَ، وَأَدَّیْتَ الأَمانَةَ، وَنَصَحْتَ لِأُمَّتِکَ، وَدَعَوْتَ إلیٰ سَبِیلِ رَبِّکَ بِالحِکْمَةِ وَالمَوعِظَةِ الحَسَنَةِ، وَجاهَدْتَ فی اللّٰهِ حَقَّ جِهادِهِ، وَعَبَدْتَ اللّٰهَ مُخلِصاً حَتّیٰ أَتاکَ الیَقِینُ، وَأَنَّکَ صَدَعْتَ بِأَمْرِ رَبِّکَ، وَأَدَّیْتَ الَّذی کانَ عَلَیْکَ مِنَ الحَقِّ، وَأَنَّکَ قَدْ رَؤُفْتَ بِالمُؤْمِنِینَ، وَغَلُظْتَ عَلَی الکافِرِینَ، فَبَلَغَ اللّٰهُ </w:t>
      </w:r>
    </w:p>
    <w:p>
      <w:pPr>
        <w:pStyle w:val="BookText"/>
        <w:rPr/>
      </w:pPr>
      <w:r>
        <w:rPr>
          <w:rFonts w:ascii="Amiri" w:hAnsi="Amiri" w:eastAsia="Amiri" w:cs="Amiri"/>
          <w:color w:val="111111"/>
          <w:sz w:val="28"/>
          <w:sz w:val="28"/>
          <w:szCs w:val="28"/>
          <w:rtl w:val="true"/>
          <w:lang w:bidi="ar-SA"/>
        </w:rPr>
        <w:t>بِکَ أَشْرَفَ مَحَلِّ المُکَرَّمِینَ، وَأَرْفَعَ دَرَجاتِ المُرْسَلِینَ، وَصَلَّی اللّٰهُ عَلَیْکَ وَعَلیٰ آلِکَ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اسْتَنْقَذَنا بِکَ مِنَ الشِّرْکِ إلَی الإسْلامِ، وَمِنَ الکُفْرِ إلَی الإِیمانِ، وَمِنَ الضَّلالَةِ إِلَی الهُدیٰ، فَجَزاکَ اللّٰهُ أَفْضَلَ ما جَزیٰ نَبِیّاً عَنْ أُمَّتِهِ، وَصَلّیٰ عَلَیْکَ أَفْضَلَ ما صَلّیٰ عَلیٰ نَبِیٍّ مِنْ أَنْبِیائِهِ وَرُسُلِهِ، وَسَلَّمَ عَلَیْکَ أَفْضَلَ ما سَلَّمَ عَلیٰ أَحَدٍ مِنْ مَلائِکَتِهِ وَأَهْلِ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أَفْضَلَ صَلَواتِکَ، وَأَنْمیٰ بَرَکاتِکِ، وَأَزْکیٰ تَحِیّاتِکَ، وَصَلَواتِ مَلائِکَتِکَ المُقَرَّبِینَ، وَأَنْبِیائِکَ المُرْسَلِینَ، وَعِبادِکَ الصالِحِینَ، وَأَهْلِ طاعَتِکَ أَجْمَعِینَ مِنْ أَهْلِ السَّماواتِ وَأَهْلِ الأَرَضِینَ، وَمَنْ سَبَّحَ لَکَ یا رَبَّ العالَمِینَ مِنَ الأَوَّلِینَ وَالآخِرِینَ، عَلیٰ مُحَمَّدٍ عَبْدِکَ وَرَسُولِکَ وَنَبِیِّکَ، وَأَمِینِکَ عَلیٰ وَحْیِکَ، وَنَجِیبِکَ وَحَبِیبِکَ، وَصَفِیِّکَ وَصَفْوَتِکَ مِنْ بَرِیَّتِکَ، وَخاصَّتِکَ فی خَلِیقَتِکَ، وَعَلیٰ أَهْلِ بَیْتِهِ الَّذینَ أَذْهَبَ اللّٰهُ عَنْهُمُ الرِّجْسَ</w:t>
      </w:r>
      <w:r>
        <w:rPr>
          <w:rStyle w:val="FootnoteAnchor"/>
          <w:rtl w:val="true"/>
        </w:rPr>
        <w:footnoteReference w:id="178"/>
      </w:r>
      <w:r>
        <w:rPr>
          <w:rFonts w:ascii="Amiri" w:hAnsi="Amiri" w:eastAsia="Amiri" w:cs="Amiri"/>
          <w:color w:val="111111"/>
          <w:sz w:val="28"/>
          <w:sz w:val="28"/>
          <w:szCs w:val="28"/>
          <w:rtl w:val="true"/>
          <w:lang w:bidi="ar-SA"/>
        </w:rPr>
        <w:t>وطَهَّرَهُمْ تَطْهِیراً</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أَعْطِهِ الدَّرَجَةَ العُلْیا، وَآتِهِ الوَسِیلَةَ الشَّرِیفَةَ، وَابْعَثْهُ اللّٰهُمَّ المَقامَ الَمحْمُودَ حَتّیٰ یَغْبِطَهُ الأَوَّلُونَ وَالآخِرُونَ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امْنَحْهُ أَشْرَفَ مَحَلٍّ وَمَرْتَبَةٍ، وَأَرْفَعَ مَنْزِلَةٍ وَدَرَجَةٍ، وَأَسْنیٰ کَرامَةٍ وَفَضِیلَةٍ؛ کَما بَلَّغَ ناصِحاً، وَوَعَظَ زاجِراً، وَرَغَّبَ راحِماً، وَحَذَّرَ مُشْفِقاً، وَجاهَدَ فی سَبِیلِکَ، وَصَبَرَ عَلَی الأَذیٰ فِی جَنْبِکَ، حَتّیٰ أَوْضَحَ دِینَکَ، وَأَقامَ حُجَّتَکَ، وَهَدیٰ إلیٰ طاعَتِکَ، وَأَرْشَدَ إلیٰ مَرْضاتِکَ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الأَئِمَّةِ الأَبْرارِ مِنْ ذُرِّیَّتِهِ، وَالأَوْصِیاءِ الأَخْیارِ مِنْ عِتْرَتِهِ، وَالخُلَفاءِ الرّاشِدِینَ مِنْ أَهْلِ بَیْتِهِ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لا أَجِدُ طَرِیقاً إلَیْکَ سِواهُمْ، وَلا أَریٰ شَفِیعاً مَقْبُولَ الشَّفاعَةِ عِنْدَکَ غَیْرَهُم؛ فَبِهِمْ أَتَقَرَّبُ إِلیٰ رَحْمَتِکَ، وَبِمُوالاتِهِمْ أَرْجُو جَنَّتَکَ، وَبِالبَراءَةِ مِنْ أَعْدائِهِمْ أُؤَمِّلُ الخَلاصَ مِنْ عُقوبَتِکَ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اجْعَلْنِی بِهِم عِنْدَکَ وَجِیهاً فی الدُّنیا وَالآخِرَةِ وَمِنَ المُقَرَّبِینَ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التفت إلی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أَسْأَلُ اللّٰهَ الَّذی اصْطَفاکَ وَاجْتَباکَ وَهَداکَ، وَأَنْقَذَنا بِکَ، أَنْ یُصَلِّیَ علَیْکَ وَعَلیٰ أَهْلِ بَیْتِکَ الطّاهِرِینَ، صَلاةً لایُحْصِیها إلّااللّٰهُ رَبُّ العالَمِینَ، أَبَدَ الآبِدِینَ وَدَهْرَ الدّاهِرِینَ</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ألصق کفّیک بحائط الحجرة ثمّ قل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أَتَیْتُکَ یا رَسُولَ اللّٰهِ مُهاجِراً إِلَیْکَ، قاضِیاً لِما أَوْجَبَهُ اللّٰهُ عَلَیَّ مِنْ قَصْدِکَ، وَإذْ لَمْ أَلْحَقْکَ حَیّاً فَقَدْ قَصَدْتُکَ بَعْدَ مَوتِکَ، عالِماً أَنَّ حُرْمَتَکَ مَیِّتاً کَحُرْمَتِکَ حَیّاً، فَکُنْ بِذٰلِکَ عِنْدَ اللّٰهِ شاهِداً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امسح یدک علی وجهک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ذلِکَ بَیْعَةً مَرْضِیَّةً لَدَیْکَ، وَعَهْداً مُؤَکَّداً عِنْدَکَ، تُحْیِینی ما أَحیَیْتَنی عَلَیهِ، وَعَلَی الوَفاءِ بِشَرائِطِهِ وَحُدُودِهِ وَأَحْکامِهِ وَحُقُوقِهِ وَلَوازِمِهِ، وَتُمِیتُنی إذا أَمَتَّنِی عَلَیهِ، وَتَبْعَثُنی یَومَ تَبْعَثُنی عَلَیْهِ، وَتَزِیدُنِی قُوَّةً فی الیَقِینِ، وَفِقْهاً فی الدِّینِ، وَتَمْلَأُ قَلْبِی مِنْ مَحَبَّةِ مُحمَّدٍ وَآلِهِ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اجعل القبلة خلف ظهرک، وتجعل القبر أمامک وتقول</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رَسُولَ اللّٰهِ، السَّلامُ عَلَیْکَ یا نَبِیَّ اللّٰهِ، السَّلامُ عَلَیْکَ یا صَِفْوَةَ اللّٰهِ، السَّلامُ علَیْکَ یا حُجَّةَ اللّٰهِ، السَّلامُ علَیْکَ یا مُحمَّدَ بنَ عَبْدِاللّٰهِ، السَّلامُ عَلَیْکَ یا خاتَمَ النَّبِیِّینَ، السَّلامُ عَلَیْکَ یا سَیِّدَ المُرْسَلِینَ، السَّلامُ عَلَیْکَ أَیُّها البَشِیرُ النَّذِیرُ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أَیُّها الدّاعِی إلَی اللّٰهِ بِإذْنِهِ، وَالسِّراجُ المُنِیرُ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وَعَلیٰ أَهْلِ بَیْتِکَ الطّاهِرِینَ، وَعَلیٰ عِتْرَتِکَ المُنْتَجَبِینَ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عَلَیْکَ وَعَلیٰ أَصْحابِکَ الرّاشِدِینَ، السَّلامُ عَلَیْکَ وَعَلَی الأَئِمَّةِ الهادِینَ، السَّلامُ </w:t>
      </w:r>
    </w:p>
    <w:p>
      <w:pPr>
        <w:pStyle w:val="BookText"/>
        <w:rPr/>
      </w:pPr>
      <w:r>
        <w:rPr>
          <w:rFonts w:ascii="Amiri" w:hAnsi="Amiri" w:eastAsia="Amiri" w:cs="Amiri"/>
          <w:color w:val="111111"/>
          <w:sz w:val="28"/>
          <w:sz w:val="28"/>
          <w:szCs w:val="28"/>
          <w:rtl w:val="true"/>
          <w:lang w:bidi="ar-SA"/>
        </w:rPr>
        <w:t>عَلَیکَ وَعَلیٰ أَنْبِیاءِ اللّٰهِ وَرُسُلِهِ وَالمَلائِکَةِ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یا رَسُولَ اللّٰهِ أَنَّکَ قَدْ أَتَیْتَ بِالحَقِّ، وَقُلْتَ الصِّدْقَ؛ فَمَنْ أَطاعَکَ أَطاعَ اللّٰهَ، وَمَنْ عَصاکَ عَصَی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وَفَّقَنی لِلإیمانِ بِکَ وَالتَّصْدِیقِ بِنُبُوَّتِکَ، وَمَنَّ عَلَیَّ بِطاعَتِکَ وَاتِّباعِ مِلَّتِکَ، وَجَعَلَنِی مِنْ أُمَّتِکَ المُجِیبِینَ لِدَعْوَتِکَ، وَهَدانِی لِمَعْرِفَتِکَ وَمَعْرِفَةِ الأَئِمَّةِ مِنْ ذُرِّیَّتِکَ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 إنِّی أَتَقَرَّبُ إلَی اللّٰهِ بِما یُرْضِیکَ، وَأَبْرَأُ إلَی اللّٰهِ مِمّا یُسْخِطُکَ، أَنا مُوالٍ لِأوْلِیائِکَ وَمُعادٍ لِأعْدائِکَ</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جِئْتُکَ یا رَسُولَ اللّٰهِ زائِراً، وَقَصَدْتُکَ راغِباً مُتَوَسِّلاً بِکَ إلَی اللّٰهِ، وَأَنْتَ صاحِبُ الوَسِیلَةِ وَالفَضِیلَةِ، وَالمَنْزِلَةِ الجَلِیلَةِ، وَالشَّفاعَةِ المَقْبُولَةِ، وَالدَّعْوَةِ المَسْمُوعَةِ؛ فَاشْفَعْ لِی إلَی اللّٰهِ عَزَّ وَجَلَّ فی الرَّحْمَةِ وَالتَّوْفِیقِ وَالعِصْمَةِ وَالتَّسْدِیدِ؛ فَقَدْ غَمَرَتْنِی الذُّنُوبُ، وَشَمِلَتْنِی العُیُوبُ، وَکَثُرَتِ الآثامُ، وَتَضاعَفَتِ الأَوْزارُ، وَأَثْقَلَتِ الخَطایا ظَهْرِی، وَأَفْنَتِ المَعاصِی عُمْرِی، وَقَدْ أخْبَرْتَنا وَخَبَرُکَ الصِّدْقُ عَنِ اللّٰهِ تَعالیٰ أَنَّهُ قالَ وَقَوْلُهُ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179"/>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وَها أَنَا یا رَسُولَ اللّٰهِ قَدْ جِئْتُ إلَیْکَ مُسْتَغْفِراً مِنْ ذُنُوبِی، تائِباً مِنْ مَعاصِیَّ، نادِماً عَلیٰ سَیِّئاتِی، تائِباً مِنْ خَطایایَ، مُتَوَجِّهاً بِکَ إلَی اللّٰهِ، فَاشْفَعْ لی یا شَفِیعَ الأُمَّةِ، وَأَجِرْنی یا نَبِیَّ الرَّحْمَةِ، وَاسْتَغْفِرْهُ یَغْفِرْ لی، وَاسْتَرْحِمْهُ یَرْحَمْنِی وَیَتُوبُ عَلَیَّ، وَاسْأَلْهُ سَماعَ نِدائِی، وَإجابَةَ دُعائِی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اقرأ سورة القدر أحد عشر مرّة، ثمّ توجّه إلی القبلة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فهی وجه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إِلَیْکَ أَلْجَأْتُ أَمْری، وَإِلیٰ قَبْرِ نَبِیِّکَ مُحَمَّدٍ أَسْنَدْتُ ظَهْرِی، وَإِلَی القِبْلَةِ الَّتی ارْتَضَیْتَ لِمُحَمَّدٍ اسْتَقْبَلْتُ بِوَجْهِی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لا أَمْلِکُ لِنَفْسِی خَیْرَ ما أَرْجُو، وَلا أَدْفَعُ عَنْها شَرَّ ما أَحْذَرُ، وَالأُمُورُ کُلُّها بِیَدِکَ، وَلا فَقِیرَ أَفْقَرُ مِنِّی، إنِّی لِما أَنْزَلْتَ إلَیَّ مِنْ خَیْرٍ فَقِیرٌ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أَنْ تُبَدِّلَ اسْمِی، أَوْ تُغَیِّرَ جِسْمی، أَوْ تُزِیلَ نِعْمَتَکَ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زَیِّنِّی بِالتَّقْویٰ، وَجَمِّلْنِی بِالنِّعْمَةِ، وَاغْمُرْنِی بِالعافِیَةِ، وَارْزُقْنِی شُکْرَ العافِیَةِ</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أَنْ تُصَلِّیَ عَلیٰ مُحَمَّدٍ وَآلِ مُحَمَّدٍ، وَأَنْ تَغْفِرَ </w:t>
      </w:r>
    </w:p>
    <w:p>
      <w:pPr>
        <w:pStyle w:val="BookText"/>
        <w:rPr/>
      </w:pPr>
      <w:r>
        <w:rPr>
          <w:rFonts w:ascii="Amiri" w:hAnsi="Amiri" w:eastAsia="Amiri" w:cs="Amiri"/>
          <w:color w:val="111111"/>
          <w:sz w:val="28"/>
          <w:sz w:val="28"/>
          <w:szCs w:val="28"/>
          <w:rtl w:val="true"/>
          <w:lang w:bidi="ar-SA"/>
        </w:rPr>
        <w:t>لِی سالِفَ جُرْمی، وَتَعْصِمَنِی مِنَ المَعاصِی فی مُسْتَقْبَلِ عُمْری، وَتُثَبِّتَ عَلَی الإِیمانِ قَدَمِی، وَتُزَیِّنَنی بِهِ، وَتُدِیمَ هِدایَتِی وَرُشْدی، وَتُوَسِّعَ عَلَیَّ رِزْقی، وَأَنْ تُسْبِغَ عَلَیَّ النِّعْمَةَ، وَأَنْ تَجْعَلَ قِسْمِی مِنَ العافِیَةِ أَوْفَرَ القِسَمِ، وَتَحْفَظَنِی فی أَهْلِی وَمالِی وَوَلَدِی، وَتَکْلَأَنِی مِنَ الأَعْداءِ، وَتُحْسِنَ عاقِبَتِی فی الدُّنیا وَمُنْقَلَبِی فی الآخِرَةِ، إنَّکَ سَمِیعُ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وَاغْفِرْ لی وَارْحَمْنی، وَأَوْجِبْ لی رَحْمَتَکَ، کَما أَوْجَبْتَ لِمَنْ لَقِیَ نَبِیَّکَ فِی حَیاتِهِ وَأَقَرَّ لَهُ بِذُنُوبِهِ وَدَعا لَهُ نَبِیُّکَ فَغَفَرْتَ لَهُ؛ وَاجْعَلْنِی بِنَبِیِّکَ مُحَمَّدٍ صلی الله علیه و آله وَجِیهاً فی الدُّنیا وَالآخِرَةِ وَمِنَ المُقَرَّبِینَ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وَلِوالِدَیَّ وَلِجَمِیعِ المُؤْمِنِینَ وَالمُؤْمِناتِ، الأَحْیاءِ مِنْهُمْ وَالأَمْواتِ، إنَّکَ عَلیٰ کُلِّ شَیْءٍ قَدِیرٌ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ائت المنبر وامسحه بیدک، وامسح بهما عینیک ووجهک، وتقول</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إِلٰهَ إِلّا اللّٰهُ الحَلِیمُ الکَرِیمُ، لا إِلٰهَ إِلّا اللّٰهُ العَلِیُّ العَظِیمُ، سُبْحانَ اللّٰهِ رَبِّ السَّماواتِ السَّبْعِ، وَرَبِّ الأَرَضِینَ السَّبْعِ، وَما فِیهِنَّ وَما بَیْنَهُنَّ وَما تَحْتَهُنَّ وَما فَوْقَهُنَّ، وَهُوَ رَبُّ العَرْشِ العَظِیمِ، وَسَلامٌ عَلیٰ المُرْسَلِینَ، وَالحَمْدُ للّٰهِِ رَبِّ العالَمِینَ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 النُّورَ فی بَصَرِی، وَالإیمانَ فی قَلْبی، وَالنَّصِیحَةَ فی صَدْری، وَالإخْلاصَ فی عَمَلی، وَذِکْرَکَ بِاللَّیلِ وَالنَّهارِ عَلیٰ لِسانی، وَرِزْقاً وَاسِعاً حَلالاً غَیْرَ مَمْنُونٍ وَلا مَحْظورٍ فَارْزُقْنِی، وَبارِکْ لِی فِیما رَزَقْتَنِی، وَاغْفِرْ لِی وَارْحَمْنِی، بِرَحْمَتِکَ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ائت مقام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الروضة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وصلّ فیه رکعتین، فإذا سلّمت سبّحت تسبیح الزهراء علیها السلام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هٰذا مَقامُ نَبِیِّکَ وَحَبِیبِکَ وَخِیرَتِکَ مِنْ خَلْقِکَ، جَعَلْتَهُ رَوْضَةً مِنْ رِیاضِ جَنَّتِکَ، وَشَرَّفْتَهُ عَلیٰ بِقاعِ أَرْضِکَ بِرَسُولِکَ، وَفَضَّلْتَ وَعَظَّمْتَ وَأَظْهَرْتَ جَلالَتَهُ، وَأَوْجَبْتَ عَلیٰ عِبادِکَ التَبَرُّکَ بِالدُّعاءِ وَالصَّلاةِ فِیهِ، وَقَدْ أَقَمْتَنی بِلا حَوْلٍ وَلا قُوَّةٍ کانَ مِنِّی فی ذلِکَ، إلّابِتَوْفِیقِکَ وَعَوْنِکَ وَإِحْسانِکَ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حَبِیبَکَ لایَتَقَدَّمُهُ فی الفَضْلِ خَلِیلُکَ، فَاجْعَلْ إجابَةَ دُعائِی فی مَقامِ حَبِیبِکَ أَفْضَلَ ما جَعَلْتَهُ فی مَقامِ خَلِیلِکَ</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أَسْأَلُکَ فی هٰذا المَقامِ الطّاهِرِ أَنْ تُصَلِّیَ عَلیٰ مُحَمَّدٍ وَآلِ مُحَمَّدٍ، وَأَنْ تَمُنَّ عَلَیَّ بِالجَنَّةِ، وَتُنْجِیَنی مِنَ النّارِ، تَفَضُّلاً مِنْکَ وَکَرَماً، وَأَنْ تُوَسِّعَ عَلَیَّ مِنَ الرِّزْقِ الحَلالِ الطَّیِّبِ، وَتَکْلَأَنی مِنْ کُلِّ مُتَعَدٍّ وَظالِمٍ لِی، وَتُطِیلَ لِی فی طاعَتِکَ عُمْری، وَتُوَفِّقَنی لِما </w:t>
      </w:r>
    </w:p>
    <w:p>
      <w:pPr>
        <w:pStyle w:val="BookText"/>
        <w:rPr/>
      </w:pPr>
      <w:r>
        <w:rPr>
          <w:rFonts w:ascii="Amiri" w:hAnsi="Amiri" w:eastAsia="Amiri" w:cs="Amiri"/>
          <w:color w:val="111111"/>
          <w:sz w:val="28"/>
          <w:sz w:val="28"/>
          <w:szCs w:val="28"/>
          <w:rtl w:val="true"/>
          <w:lang w:bidi="ar-SA"/>
        </w:rPr>
        <w:t>یُرْضِیکَ عَنِّی، وَتَعْصِمَنی عَمّا یُسْخِطُکَ عَلَیَّ، وَتَحْفَظَنی فی نَفْسی وَدِینی وَمالی وَأَهْلِی ووَلَدی وَإخْوَتی، وَتَمْکُرَ بِمَنْ مَکَرَ بِی، وَتُدِیمَ عافِیَتِی وَرُشْدِی، وَتُسْبِغَ نِعْمَتَکَ عَلَیَّ وَعِنْدی، وَتُعَجِّلَ عُقُوبَةَ مَنْ أَظْهَرَ ظُلامَتِی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أَتَوَجَّهُ إلَیْکَ بِنَبِیِّکَ نَبِیِّ الرَّحْمَةِ وَبِأَهْلِ بَیْتِهِ، حُجَّتِکَ عَلیٰ خَلْقِکَ، وَأُمَنائِکَ عَلیٰ بِلادِکَ، وَأَنْ تَسْتَجِیبَ لِی دُعائی، وَتُبَلِّغَنی فی الدُّنیا وَالآخِرَةِ أَمَلی وَرَجائِی، یا سَیِّدی وَمَولایَ وَقَدْ سَأَلْتُکَ فَلا تُخَیِّبْنی، وَرَجَوْتُ ما عِنْدَکَ فَلا تَحْرِمْنی، وَإنَّما أَنٰا عَبْدُکَ وَفِی قَبْضَتِکَ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أَنْ تُصَلِّیَ عَلیٰ مُحَمَّدٍ وَآلِ مُحَمَّدٍ، وَأَنْ تُحَرِّمَ شَعْرِی وَبَشَرِی وَجَسَدِی عَلَی النّارِ، وَأَنْ تُؤتِیَنی مِنَ الخَیْرِ ما عَلِمْتُ مِنْهُ وَما لَمْ أَعْلَمْ، وَأَنْ تَصْرِفَ عَنِّی مِنَ الشَّرِّ ما عَلِمْتُ مِنْهُ وَما لَمْ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وَلِوالِدَیَّ وَلِجَمِیعِ المُؤْمِنِینَ وَالمُؤمِناتِ، إِنَّکَ عَلیٰ کُلِّ شَیْءٍ قَدِیرٌ</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ائت مقام جبرئیل علیه السلام وقل</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رَبَّنا إنَّنا سَمِعْنا مُنادِیاً یُنادِی للإِیمانِ أَنْ آمِنوا بِرَبِّکُم فَآمَنّا رَبَّنا فَاغْفِرْ لَنا ذُنُوبَنا وَکَفِّرْ عَنّا سَیِّئاتِنا وَتَوَفَّنا مَعَ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وَآتِنا ما وَعَدْتَنا عَلیٰ رُسُلِکَ وَلا تُخْزِنا یَومَ القِیامَةِ إنَّکَ لاتُخْلِفُ المِیعادَ</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أَیْ جَوادُ، أَیْ کَریمُ، أَیْ قَرِیبُ، أَیْ بَعِیدُ، أَسْأَلُکَ أَنْ تُصَلِّیَ عَلیٰ مُحَمَّدٍ وَآلِ مُحَمَّدٍ، وَأَنْ لا تُغَیِّرَ نِعْمَتَکَ عَنِّی، وَأَنْ تَکْفِیَنی شِرارَ خَلْقِکَ، وَأَنْ تَسْتَجِیبَ دُعائی، وَتَسْمَعَ نِدائِی، یا سَیِّدی وَمَوْلای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مَلائِکَتِکَ المُقَرَّبِینَ، وَأَنْبِیائِکَ المُرْسَلِینَ، وَعِبادِکَ الصّالِحِینَ، وَصَلِّ عَلَی الأَمِینِ جَبْرائِیلَ، الَّذی نَزَلَ بِالقُرْآنِ العَظِیمِ عَلیٰ قَلْبِ نَبِیِّکَ خاتَمِ النَّبِیِّینَ،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وَأَکْثِرْ صَلَواتِکَ عَلیٰ جَبْرائِیلَ، فَإِنَّهُ قُدْوَةُ الأَوْلِیاءِ، وَهادِی الأَصْفِیاءِ، وَسادِسُ أَصْحابِ الکِساءِ</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اجْعَلْ وُقُوفی هٰذا سَبَباً لِنُزُولِ رَحْمَتِکَ عَلَیَّ، وَتَجاوُزِکَ عَنِّی وَعَنْ وَالِدَیَّ وَعَنْ إخْوانِی المُؤْمِنِینَ، بِرَحْمَتِکَ یا أَرْحَمَ الرّاحِمِینَ</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 xml:space="preserve">. </w:t>
      </w:r>
      <w:bookmarkStart w:id="195" w:name="pg13741_175215"/>
    </w:p>
    <w:p>
      <w:pPr>
        <w:pStyle w:val="Heading6"/>
        <w:numPr>
          <w:ilvl w:val="5"/>
          <w:numId w:val="1"/>
        </w:numPr>
        <w:rPr/>
      </w:pPr>
      <w:bookmarkStart w:id="196" w:name="__RefHeading___Toc1659812_1468164448"/>
      <w:bookmarkStart w:id="197" w:name="_Toc71"/>
      <w:bookmarkEnd w:id="195"/>
      <w:bookmarkEnd w:id="196"/>
      <w:r>
        <w:rPr>
          <w:rtl w:val="true"/>
        </w:rPr>
        <w:t>(</w:t>
      </w:r>
      <w:r>
        <w:rPr>
          <w:rtl w:val="true"/>
        </w:rPr>
        <w:t>الزیارة ا لثا لثة عشرة</w:t>
      </w:r>
      <w:r>
        <w:rPr>
          <w:rtl w:val="true"/>
        </w:rPr>
        <w:t>)</w:t>
      </w:r>
      <w:bookmarkEnd w:id="197"/>
    </w:p>
    <w:p>
      <w:pPr>
        <w:pStyle w:val="BookText"/>
        <w:rPr/>
      </w:pPr>
      <w:r>
        <w:rPr>
          <w:rFonts w:ascii="IRNazanin" w:hAnsi="IRNazanin" w:eastAsia="IRNazanin"/>
          <w:color w:val="111111"/>
          <w:sz w:val="28"/>
          <w:sz w:val="28"/>
          <w:szCs w:val="28"/>
          <w:rtl w:val="true"/>
          <w:lang w:bidi="fa-IR"/>
        </w:rPr>
        <w:t>وهی الزیارة التی رواها محمّد بن جعفر المشهدی فی مزاره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وقفت علیه صلی الله علیه و آله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السَّلامُ عَلَیْکَ یا حَبِیبَ اللّٰهِ، السَّلامُ عَلَیْکَ یا أَمِینَ اللّٰهِ، السَّلامُ عَلَیْکَ یا نَبِیَّ اللّٰهِ، السَّلامُ عَلَیْکَ یا سَیِّدَ المُرْسَلِینَ وَخاتَمَ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نَبِیَّ الرَّحْمَةِ، وَقائِدَ الخَیْرِ وَالبَرَکَةِ، وَداعِیَ الخَلْقِ إلیٰ طَرِیقِ النَّجاةِ وَالمَغْفِرَةِ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نَبِیَّ الهُدیٰ، وَسَیِّدَ الوَریٰ، وَمُنْقِذَ العِبادِ مِنَ الضَّلالَةِ وَالرَّدیٰ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صاحِبَ الخُلُقِ العَظِیمِ، وَالشَّرَفِ العَمِیمِ، وَالآیاتِ وَالذِّکْرِ الحَکِیمِ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صاحِبَ المَقامِ المَحْمُودِ، وَالحَوْضِ المَوْرُودِ، وَاللِّواءِ المَشْهُودِ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مَنْهَجَ دِینِ الإسْلامِ وَالإِیمانِ، وَصاحِبَ القِبْلَةِ وَالفُرْقانِ، وَعَلَمَ الصِّدْقِ وَالحَقِّ وَالإحْسانِ</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صَِفوَةَ الأَنْبِیاءِ، وَعَلَمَ الأَتْقِیاءِ، وَمَشْهُورَ الذِّکْرِ </w:t>
      </w:r>
    </w:p>
    <w:p>
      <w:pPr>
        <w:pStyle w:val="BookText"/>
        <w:rPr/>
      </w:pPr>
      <w:r>
        <w:rPr>
          <w:rFonts w:ascii="Amiri" w:hAnsi="Amiri" w:eastAsia="Amiri" w:cs="Amiri"/>
          <w:color w:val="111111"/>
          <w:sz w:val="28"/>
          <w:sz w:val="28"/>
          <w:szCs w:val="28"/>
          <w:rtl w:val="true"/>
          <w:lang w:bidi="ar-SA"/>
        </w:rPr>
        <w:t>فی الأَرْضِ وَالسَّماءِ، السَّلامُ عَلَیْکَ یا أَبَا القاسِمِ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رَسُولُ اللّٰهِ، العَزِیزُ عَلَی اللّٰهِ، وَالنَّبِیُّ المُصْطَفیٰ، وَالحَبِیبُ المُجْتَبیٰ، وَالأَمِینُ المُرْتَضیٰ، وَالشَّفِیعُ المُرْتَجیٰ، المَبْعُوثُ حِینَ الفَتْرَةِ وَدُرُوسِ الدِّینِ وَالمِلَّةِ، بِالنُّورِ الباهِرِ، وَالکِتابِ الزّاهِرِ، وَالأَمْرِ المَرْضِیِّ، وَالبَیانِ الجَلِیِّ، وَالمِنْهاجِ البَدِیِّ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أَکْرَمُ العالَمِینَ حَسَباً، وَأَفْضَلُهُمْ نَسَباً، وَأَجْمَلُهُمْ مَنْظَراً، وَأَسْخاهُمْ کَفّاً، وَأَشْجَعُهُمْ قَلْباً، وَأَکْمَلُهُمْ حِلْماً، وَأَکْثَرُهُمْ عِلْماً، وَأَثْبَتُهُمْ أَصْلاً، وَأَعْلاهُمْ ذِکْراً، وَأَسْناهُمْ ذُخْراً، وَأَبْذَخُهُمْ شَرَفاً، وَأَحْمَدُهُمْ وَصْفاً، وَأَوْفاهُمْ بِالعَهْدِ، وَأَنْجَزُهُمْ لِلوَعْدِ، مِنْ شَجَرَةٍ أَصْلُها راسِخٌ فی الثَّریٰ، وَفَرْعُها شامِخٌ فی العُلیٰ</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بَشَّرَتْ بِکَ قَبْلَ مَبْعَثِکَ الأَنْبِیاءُ، وَهَتَفَتْ بِصِفاتِکَ الأَوْصِیاءُ، وَصَرَّحَتْ بِنُعُوتِکَ العُلَماءُ؛ وَکُتُبُ اللّٰهِ المُنزَلَةُ عَلیٰ رُسُلِهِ مِنَ الأُمَمِ الماضِیَةِ وَالقُرُونِ الخالِیَةِ، تَنْطِقُ بِتَعْظِیمِ نامُوسِکَ وَشَرْعِکَ، وَتَفْخِیمِ آیاتِکَ وَأَعْلامِکَ، وَفَضْلِ أَوانِکَ وَزَمانِکَ، وَکانَ مُسْتَقَرُّکَ خَیْرَ مُسْتَقَرٍّ، وَمُسْتَوْدَعُکَ خَیْرَ مُسْتَوْدَعٍ؛ وَأَنَّکَ سَلِیلُ الأَعْلامِ السّادَةِ وَالقُرومِ الذّادَةِ، تَنْشَأُ فی مَعادِنِ الکَرامَةِ، وَمَماهِدِ السَّلامَةِ، وَتَکونُ </w:t>
      </w:r>
    </w:p>
    <w:p>
      <w:pPr>
        <w:pStyle w:val="BookText"/>
        <w:rPr/>
      </w:pPr>
      <w:r>
        <w:rPr>
          <w:rFonts w:ascii="Amiri" w:hAnsi="Amiri" w:eastAsia="Amiri" w:cs="Amiri"/>
          <w:color w:val="111111"/>
          <w:sz w:val="28"/>
          <w:sz w:val="28"/>
          <w:szCs w:val="28"/>
          <w:rtl w:val="true"/>
          <w:lang w:bidi="ar-SA"/>
        </w:rPr>
        <w:t>بَیِّنَ العَلامَةِ، بَیِّنَ الوَسامَةِ، بَیْنَ کَتِفَیْکَ شامَةٌ یَعْرِفُکَ بِها المُسْتَوْدَعُونَ لِلْعِلْمِ أَنَّکَ المُوَفَّقُ الرَّشِیدُ، وَالمُبارَکُ السَّعِیدُ، وَالمَیْمُونُ السَّدِیدُ؛ وَأَنَّ رایَتَکَ مَنْصورَةٌ، وَأَعْلامَکَ رَضِیَّةٌ مَشْهُورَةٌ، وَفَرائِضَکَ مَهْدِیَّةٌ، وَسُنَنَکَ نَقِیَّةٌ؛ وَأَنَّکَ أَحْسَنُ العالَمِینَ خَلْقاً وَخُلُقاً، وَأَشْرَفُهُم أَصْلاً، وَأَکْرَمُهُم فِعْلاً، وَأَسْناهُم خَطَراً، وَأَوْفاهُم عَهْداً، وَأَوْثَقُهُم عَقْداً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اللّٰهَ أَخْرَجَکَ مِنْ أَکْرَمِ المَحاتِدِ</w:t>
      </w:r>
      <w:r>
        <w:rPr>
          <w:rStyle w:val="FootnoteAnchor"/>
          <w:rtl w:val="true"/>
        </w:rPr>
        <w:footnoteReference w:id="182"/>
      </w:r>
      <w:r>
        <w:rPr>
          <w:rFonts w:ascii="Amiri" w:hAnsi="Amiri" w:eastAsia="Amiri" w:cs="Amiri"/>
          <w:color w:val="111111"/>
          <w:sz w:val="28"/>
          <w:sz w:val="28"/>
          <w:szCs w:val="28"/>
          <w:rtl w:val="true"/>
          <w:lang w:bidi="ar-SA"/>
        </w:rPr>
        <w:t>وَأَفْضَلِ المَنابِتِ، وَمِنْ أَمْنَعِها ذِرْوَةً، وَأَعَزِّها أُرُومَةً، وَأَعْظَمِها جُرْثُومَةً، وَأَفْضَلِها مَکْرَمَةً، وَأَشْرَفِها مَنْقَبَةً، وَأَشْهَرِها جَلالَةً، وَأَرْفَعِها عُلُوّاً، وَأَعْلاها سُمُوّاً؛ مِنْ دَوْحَةٍ باسِقَةِ الفَرْعِ، مُثْمِرَةِ الحَقِّ، مُوْرِقَةِ الصِّدْقِ، طَیِّبَةِ العُوْدِ، مُسْعَدَةِ الجُدُودِ</w:t>
      </w:r>
      <w:r>
        <w:rPr>
          <w:rStyle w:val="FootnoteAnchor"/>
          <w:rtl w:val="true"/>
        </w:rPr>
        <w:footnoteReference w:id="183"/>
      </w:r>
      <w:r>
        <w:rPr>
          <w:rFonts w:ascii="Amiri" w:hAnsi="Amiri" w:eastAsia="Amiri" w:cs="Amiri"/>
          <w:color w:val="111111"/>
          <w:sz w:val="28"/>
          <w:sz w:val="28"/>
          <w:szCs w:val="28"/>
          <w:rtl w:val="true"/>
          <w:lang w:bidi="ar-SA"/>
        </w:rPr>
        <w:t>، مَغْرُوسَةٍ فی الحِلْمِ، عالِیَةٍ فی ذِرْوَةِ العِلْمِ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اللّٰهَ بَعَثَکَ رَحْمَةً لِلخَلْقِ، وَرَأْفَةً بِالعِبادِ، وَغَیْثاً لِلبِلادِ، وَتَفَضُّلاً عَلیٰ مَنْ فَوْقَ الأَرْضِ، لِیُنِیلَهُم بِکَ خَیْرَهُ، وَیَمْنَحَهُمْ بِکَ فَضْلَهُ، وَیُکْرِمَهُمْ بِدَعْوَتِکَ، وَیَهْدِیَهُم بِنُبُوَّتِکَ، وَیُبَصِّرَهُمْ مِنَ العَمیٰ بِکَ، وَیَسْتَنْقِذَهُمْ مِنَ الرَّدیٰ بِاتِّباعِکَ، وَجَعَلَ سِیرَتَکَ القَصْدَ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84"/>
      </w:r>
      <w:r>
        <w:rPr>
          <w:rFonts w:ascii="Amiri" w:hAnsi="Amiri" w:eastAsia="Amiri" w:cs="Amiri"/>
          <w:color w:val="111111"/>
          <w:sz w:val="28"/>
          <w:sz w:val="28"/>
          <w:szCs w:val="28"/>
          <w:rtl w:val="true"/>
          <w:lang w:bidi="ar-SA"/>
        </w:rPr>
        <w:t>کَلامَکَ الفَصْلَ</w:t>
      </w:r>
      <w:r>
        <w:rPr>
          <w:rStyle w:val="FootnoteAnchor"/>
          <w:rtl w:val="true"/>
        </w:rPr>
        <w:footnoteReference w:id="185"/>
      </w:r>
      <w:r>
        <w:rPr>
          <w:rFonts w:ascii="Amiri" w:hAnsi="Amiri" w:eastAsia="Amiri" w:cs="Amiri"/>
          <w:color w:val="111111"/>
          <w:sz w:val="28"/>
          <w:sz w:val="28"/>
          <w:szCs w:val="28"/>
          <w:rtl w:val="true"/>
          <w:lang w:bidi="ar-SA"/>
        </w:rPr>
        <w:t>وَحُکْمَکَ العَدْلَ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 اللّٰهَ أَکْرَمَکَ بِالرُّوحِ الأَمِینِ، وَالنُّورِ المُبِینِ، وَالکِتابِ المُسْتَبِینِ؛ وَخَتَمَ بِکَ النَّبِیِّینَ، وَتَمَّمَ بِکَ عِدَّةَ المُرْسَلِینَ، وَأَحْیا بِکَ البِلادَ، وَنَعَشَ بِکَ العِبادَ، وَطَویٰ بِکَ الأَسْبابَ، وَأَزْجیٰ بِکَ السَّحابَ، وَسَخَّرَ لَکَ البُراقَ، وَأَسْریٰ بِکَ إلَی السَّماءِ، وَأَرْقیٰ بِکَ فِی عُلُوِّ العَلاءِ، وَأَصْعَدَکَ إلَی المَلَإِ الأَعْلیٰ، وَأَحْظاکَ بِالزُّلْفَةِ الأَدْنیٰ، وَأَراکَ الآیَةَ الکُبْریٰ عِنْدَ سِدْرَةِ المُنْتَهیٰ، عِنْدَها جَنَّةُ المَأویٰ، ما زاغَ بَصَرُکَ وَما طَغیٰ، وَما کَذَبَ فُؤادُکَ ما رَأیٰ</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أَشْهَدُ أَنَّکَ أتَیْتَ بالأَعْلامِ القاهِرَةِ، وَالآیاتِ الباهِرَةِ، وَالمَفاخِرِ الظّاهِرَةِ؛ وَبَلَّغْتَ الرِّسالَةَ، وَأَدَّیْتَ الأَمانَةَ، وَنَصَحْتَ الأُمَّةَ، وَأَوْضَحْتَ المَحَجَّةَ، وَتَلَوْتَ عَلَیْها الکِتابَ وَالحِکْمَةَ، وَبَیَّنْتَ لَها الشَّرِیعَةَ، وَخَلَّفْتَ فِیها الکِتابَ وَالعِتْرَةَ، وَأَکَّدْتَ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عَلَیْها بِهِما</w:t>
      </w:r>
      <w:r>
        <w:rPr>
          <w:rFonts w:eastAsia="Amiri" w:cs="Amiri" w:ascii="Amiri" w:hAnsi="Amiri"/>
          <w:color w:val="111111"/>
          <w:sz w:val="28"/>
          <w:szCs w:val="28"/>
          <w:rtl w:val="true"/>
          <w:lang w:bidi="ar-SA"/>
        </w:rPr>
        <w:t>)</w:t>
      </w:r>
      <w:r>
        <w:rPr>
          <w:rStyle w:val="FootnoteAnchor"/>
          <w:rtl w:val="true"/>
        </w:rPr>
        <w:footnoteReference w:id="187"/>
      </w:r>
      <w:r>
        <w:rPr>
          <w:rFonts w:ascii="Amiri" w:hAnsi="Amiri" w:eastAsia="Amiri" w:cs="Amiri"/>
          <w:color w:val="111111"/>
          <w:sz w:val="28"/>
          <w:sz w:val="28"/>
          <w:szCs w:val="28"/>
          <w:rtl w:val="true"/>
          <w:lang w:bidi="ar-SA"/>
        </w:rPr>
        <w:t>الحُجَّةَ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المَبْعُوثُ عَلیٰ حِینِ فَتْرَةٍ مِنَ الرُّسُلِ، وَحَیْرَةٍ مِنَ الأُمَمِ، وَتَمَکُّنٍ مِنَ الجَهْلِ، وَارْتِفاعٍ مِنَ الحَقِّ، وَغَلَبَةٍ مِنَ العَمیٰ، وَشِدَّةٍ مِنَ </w:t>
      </w:r>
    </w:p>
    <w:p>
      <w:pPr>
        <w:pStyle w:val="BookText"/>
        <w:rPr/>
      </w:pPr>
      <w:r>
        <w:rPr>
          <w:rFonts w:ascii="Amiri" w:hAnsi="Amiri" w:eastAsia="Amiri" w:cs="Amiri"/>
          <w:color w:val="111111"/>
          <w:sz w:val="28"/>
          <w:sz w:val="28"/>
          <w:szCs w:val="28"/>
          <w:rtl w:val="true"/>
          <w:lang w:bidi="ar-SA"/>
        </w:rPr>
        <w:t>الرَّدیٰ، وَاعْتِسافٍ مِنَ الجَوْرِ، وَامْتِحاءٍ مِنَ الدِّینِ، وَتَسَعُّرٍ مِنَ الحُرُوبِ وَالبَأْسِ</w:t>
      </w:r>
      <w:r>
        <w:rPr>
          <w:rStyle w:val="FootnoteAnchor"/>
          <w:rtl w:val="true"/>
        </w:rPr>
        <w:footnoteReference w:id="188"/>
      </w:r>
      <w:r>
        <w:rPr>
          <w:rFonts w:ascii="Amiri" w:hAnsi="Amiri" w:eastAsia="Amiri" w:cs="Amiri"/>
          <w:color w:val="111111"/>
          <w:sz w:val="28"/>
          <w:sz w:val="28"/>
          <w:szCs w:val="28"/>
          <w:rtl w:val="true"/>
          <w:lang w:bidi="ar-SA"/>
        </w:rPr>
        <w:t>؛ وَالدُّنْیا مُتَنَکِّرَةٌ لِأهْلِها، مُنْقَلِبَةٌ عَلیٰ أَبْنائِها؛ ثَمَرُها الفِتَنُ، وَطَعامُ أَهْلِها الحَیْفُ، وَشِعارُها الخَوْفُ، وَدِثارُها السَّیْفُ؛ قَدْ مَزَّقَتْ أَهْلَها کُلَّ مُمَزَّقٍ، وَطَرَدَتْهُمْ کُلَّ مَطْرَدٍ، وَأَعْمَتْ عُیُونَهُم، وَأَشْجَتْ قُلُوبَهُمْ، وشَغَلَتْهُمْ بِقَطْعِ الأَرْحامِ، وَعِبادَةِ الأَصْنامِ، وَخِدْمَةِ النِّیرانِ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وَاسْتَأْصَلْتَ الکُفْرَ، وَهَدَمْتَ الشِّرْکَ، وَمَحَقْتَ الضَّلالَةَ، وَنَفَیْتَ الجَهالَةَ، وَکَشَفَ اللّٰهُ عَنْهُمْ بِکَ البَلاءَ، وَرَدَّ عَنْ دِیارِهِمْ بِکَ الأَعْداءَ، وَرَفَعَ مِنْ بَیْنِهِمُ العَداوَةَ وَالبَغْضاءَ، وَأَلَّفَ بَیْنَ قُلُوبِهِمْ، وَأَعادَ الرَّحْمَةَ إلیٰ صُدُورِهِمْ، وَفَتَحَ اللّٰهُ عَلَیْهِمْ أَبْوابَ النِّعَمِ، وَأَلْبَسَهُمْ حُلَلَ العِزِّ وَالکَرَمِ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تصلّی علی النبیّ صلی الله علیه و آله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إنَّکَ نَدَبْتَ المُؤْمِنِینَ إلَی الصَّلاةِ عَلیٰ رَسُولِکَ مُحَمَّدٍ صلی الله علیه و آله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 یاأَیُّها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عَبْدِکَ المُنْتَجَبِ، وَنَبِیِّکَ المُقَرَّبِ، وَرَسُولِکَ المُکَرَّمِ، وَشاهِدِکَ المُعَظَّمِ، سِیِّدِ الأَنْبِیاءِ، وَقُدْوَةِ الأَصْفِیاءِ، وَعَلَمِ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الأَتْقِیاءِ، وَاجْعَلْهُ أَفْضَلَ النَّبِیِّینَ عِنْدَکَ</w:t>
      </w:r>
      <w:r>
        <w:rPr>
          <w:rFonts w:eastAsia="Amiri" w:cs="Amiri" w:ascii="Amiri" w:hAnsi="Amiri"/>
          <w:color w:val="111111"/>
          <w:sz w:val="28"/>
          <w:szCs w:val="28"/>
          <w:rtl w:val="true"/>
          <w:lang w:bidi="ar-SA"/>
        </w:rPr>
        <w:t>]</w:t>
      </w:r>
      <w:r>
        <w:rPr>
          <w:rStyle w:val="FootnoteAnchor"/>
          <w:rtl w:val="true"/>
        </w:rPr>
        <w:footnoteReference w:id="190"/>
      </w:r>
      <w:r>
        <w:rPr>
          <w:rFonts w:ascii="Amiri" w:hAnsi="Amiri" w:eastAsia="Amiri" w:cs="Amiri"/>
          <w:color w:val="111111"/>
          <w:sz w:val="28"/>
          <w:sz w:val="28"/>
          <w:szCs w:val="28"/>
          <w:rtl w:val="true"/>
          <w:lang w:bidi="ar-SA"/>
        </w:rPr>
        <w:t>عَطاءً، وَأَفْضَلَهُمْ لَدَیْکَ حِباءً، وَأَعْظَمَهُمْ عِنْدَکَ مَنْزِلَةً، وَأَرْفَعَهُمْ لَدَیْکَ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صَلاةً تُشاکِلُ جَلالَتَهُ فی النَّبِیِّینَ، وَتُضارِعُ فَضْلَهُ فِی الصّالِحِینَ، وَتُوازِی شَرَفَهُ فی المُتَّقِینَ، وَتُعْلِی عُلَوَّهُ فی الصّالِحِینَ، وَنُمُوَّهُ فی المُهْتَدِینَ، وَارْتِفاعَهُ فی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عَبْدِکَ المُصْطَفیٰ، وَحَبِیبِکَ المُجْتَبیٰ، نَبِیِّ الرَّحْمَةِ، وَخازِنِ المَغْفِرَةِ، وَقائِدِ الخَیْرِ وَالبَرَکَةِ، وَمُنْقِذِ العِبادِ مِنَ الهَلَکَةِ، وَداعِیهِم إلیٰ دِینِکَ القَیِّمِ بِأَمْرِکَ، أَوَّلِ النَّبِیِّینَ مِیثاقاً، وَآخِرِهِمْ مَبْعَثاً، الَّذی غَمَسْتَ نُورَهُ فی بَحْرِ الفَضیِلَةِ، وَالمَنْزِلَةِ الجَلِیلَةِ، وَالدَّرَجَةِ الرَّفِیعَةِ، وَأَوْدَعْتَهُ الأَصْلابَ الطّاهِرَةَ، وَنَقَلْتَهُ بِها إلَی الأَرْحامِ المُطَهَّرَةِ، لُطْفاً مِنْکَ، وَتَحَنُّناً لَکَ عَلَیْهِ</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w:t>
      </w:r>
      <w:r>
        <w:rPr>
          <w:rStyle w:val="FootnoteAnchor"/>
          <w:rtl w:val="true"/>
        </w:rPr>
        <w:footnoteReference w:id="192"/>
      </w:r>
      <w:r>
        <w:rPr>
          <w:rFonts w:ascii="Amiri" w:hAnsi="Amiri" w:eastAsia="Amiri" w:cs="Amiri"/>
          <w:color w:val="111111"/>
          <w:sz w:val="28"/>
          <w:sz w:val="28"/>
          <w:szCs w:val="28"/>
          <w:rtl w:val="true"/>
          <w:lang w:bidi="ar-SA"/>
        </w:rPr>
        <w:t>کَما وَفیٰ بِعَهْدِکَ، وَبَلَّغَ رِسالَتَکَ، وَقاتَلَ المُشْرِکِینَ عَلیٰ تَوْحِیدِکَ، وَجاهَدَ فی سَبِیلِکَ، وَدَعا إلَیْکَ، وَقَطَعَ رَسْمَ الکُفْرِ فی أَعْوانِ دِینِکَ، وَلَبِسَ ثَوْبَ البَلْویٰ فی مُجاهَدَةِ أَعْدائِکَ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عَبْدِکَ وَرَسُولِکَ، وَأَمِینِکَ عَلیٰ وَحْیِکَ، وَخِیَرَتِکَ مِنْ خَلْقِکَ، وَصَفْوَتِکَ مِنْ بَرِیَّتِکَ، البَشِیرِ النَّذِیرِ، السِّراجِ المُنِیرِ، الدّاعی إلَیْکَ، وَالدَّلِیلِ عَلَیْکَ، وَالصّادِعِ بِأَمْرِکَ، وَالناصِحِ لِعِبادِکَ، أَفْضَلَ ما صَلَّیْتَ عَلیٰ أَنْبِیائِکَ وَرُسُلِکَ وَحُجَجِکَ</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سَیِّدِ المُرسَلِینَ، وخاتَمِ النَّبِیِّینَ، وإمامِ المُتَّقِینَ، وَأَفْضَلِ الخَلْقِ أَجْمَعِینَ مِنَ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وَاخْصُصْ مُحَمَّداً مِنْ عَطایاکَ بِأَفْضَلِها، وَمِنْ مَواهِبِکَ بِأَسْناها وَأَجْزَلِها، کَما نَصَبَ لِأمْرِکَ نَفْسَهُ، وَعَرَّضَ لِلمَکْرُوهِ فِیکَ بَدَنَهُ، وَکاشَفَ فی الدُّعاءِ إلَیْکَ أُسْرَتَهُ، وَأَدْأَبَ نَفْسَهُ فی تَبْلِیغِ رِسالَتِکَ، وَأَتْعَبَها فی الدُّعاءِ إلیٰ مِلَّتِکَ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وَنَبِیِّکَ وَنَجِیِّکَ، وَصَفِیِّکَ وَحَبِیبِکَ، وَنَجِیبِکَ وَخَلِیلِکَ وَخِیرَتِکَ مِنْ خَلْقِکَ، أَفْضَلَ ما صَلَّیْتَ عَلیٰ أَحَدٍ مِنْ أَنْبِیائِکَ وَرُسُلِکَ، وَأَهْلِ الکَرامَةِ عَلَیْکَ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وَأَعْطِ مُحَمَّداً دَرَجَةَ الوَسِیلَةِ وَشَرَفَ الفَضِیلَةِ، وَابْعَثْهُ مَقاماً مَحْموداً یَغْبِطُهُ بِهِ الأَوَّلُونَ وَالآخِرُونَ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وَآلِ مُحَمَّدٍ، وَأَعْطِ مُحَمَّداً مِنْ کُلِّ کَرامَةٍ أَفْضَلَ تِلْکَ الکَرامَةِ، وَمِنْ کُلِّ نَعِیم أَوْفَرَ ذلِکَ النَّعِیمِ، وَمِنْ کُلِّ یُسْرٍ أَنْضَرَ ذلِکَ الیُسْرِ، وَمِنْ کُلِّ عَطاءٍ أفضَلَ ذلِکَ العَطاءِ، وَمِنْ کُلِّ قِسْمٍ أَجْزَلَ ذلِکَ القِسْمِ، حَتّیٰ لا یَکُونَ أَحَدٌ مِنْ خَلْقِکَ أَقْرَبَ مِنْهُ عِنْدَکَ مَنْزِلَةً، وَلا أَوْجَبَ لَدَیْکَ کَرامَةً، وَلا أَعْظَمَ عَلَیْکَ حَقّاً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العَظِیمِ حُرْمَتُهُ، القَرِیبِ مَنْزِلَتُهُ، الرَّفِیعِ دَرَجَتُهُ، وَالشَّرِیفِ مِلَّتُهُ، وَالجَلِیلِ قِبْلَتُهُ، وَالمُخْتارِ دِینُهُ وَشَرْعُهُ، وَالزّاکِی أَصْلُهُ وَفَرْعُهُ، صَلاةً تَسْتَفْرِغُ وُسْعَ المُصَلِّینَ عَلَیهِ، وَتُعْیِی مَجْهودَ</w:t>
      </w:r>
      <w:r>
        <w:rPr>
          <w:rStyle w:val="FootnoteAnchor"/>
          <w:rtl w:val="true"/>
        </w:rPr>
        <w:footnoteReference w:id="194"/>
      </w:r>
      <w:r>
        <w:rPr>
          <w:rFonts w:ascii="Amiri" w:hAnsi="Amiri" w:eastAsia="Amiri" w:cs="Amiri"/>
          <w:color w:val="111111"/>
          <w:sz w:val="28"/>
          <w:sz w:val="28"/>
          <w:szCs w:val="28"/>
          <w:rtl w:val="true"/>
          <w:lang w:bidi="ar-SA"/>
        </w:rPr>
        <w:t>المُتَقَرِّبِینَ بِحُبِّ عِتْرَتِهِ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صَلَواتِکَ، وَصَلَواتِ مَلائِکَتِکَ المُقَرَّبِینَ، وَأَنْبِیائِکَ المُرْسَلِینَ، وَعِبادِکَ الصّالِحِینَ، وَأَهْلِ السَّمٰاواتِ وَأَهْلِ الأَرَضِینَ، وَمَنْ سَبَّحَ لَکَ أَوْ یُسَبِّحُ لَکَ یا رَبَّ العالَمِینَ، مِنَ الأَوَّلِینَ وَالآخِرِینَ، عَلیٰ مُحَمَّدٍ عَبْدِکَ وَرَسُولِکَ، وَنَجِیِّکَ وَحَبِیبِکَ، وَصَفِیِّکَ وَخاصَّتِکَ، وَصَفْوَتِکَ وَخِیرَتِکَ مِنْ خَلْقِکَ</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کَرِّمْ مَقامَهُ، وَعَظِّمْ بُرْهانَهُ، وَشَرِّفْ بُنْیانَهُ، وَبَیِّضْ وَجْهَهُ، وَأَعْلِ کَعْبَهُ، وَارْفَعْ دَرَجَتَهُ، وَتَقبَّلْ شَفاعَتَهُ فی أُمَّتِهِ</w:t>
      </w:r>
      <w:r>
        <w:rPr>
          <w:rFonts w:eastAsia="Amiri" w:cs="Amiri" w:ascii="Amiri" w:hAnsi="Amiri"/>
          <w:color w:val="111111"/>
          <w:sz w:val="28"/>
          <w:szCs w:val="28"/>
          <w:rtl w:val="true"/>
          <w:lang w:bidi="ar-SA"/>
        </w:rPr>
        <w:t xml:space="preserve">. </w:t>
      </w:r>
      <w:bookmarkStart w:id="198" w:name="pg13741_175223"/>
    </w:p>
    <w:p>
      <w:pPr>
        <w:pStyle w:val="BookText"/>
        <w:rPr/>
      </w:pPr>
      <w:bookmarkEnd w:id="198"/>
      <w:r>
        <w:rPr>
          <w:rFonts w:ascii="Amiri" w:hAnsi="Amiri" w:eastAsia="Amiri" w:cs="Amiri"/>
          <w:color w:val="111111"/>
          <w:sz w:val="28"/>
          <w:sz w:val="28"/>
          <w:szCs w:val="28"/>
          <w:rtl w:val="true"/>
          <w:lang w:bidi="ar-SA"/>
        </w:rPr>
        <w:t>اللّٰهُمَّ صَلِّ عَلیٰ مُحَمَّدٍ وَآلِ مُحَمَّدٍ، وارْحَمْ مُحَمَّداً وَآلَ مُحَمَّدٍ، وَسَلِّمْ عَلیٰ مُحَمَّدٍ وَآلِ مُحَمَّدٍ، کَأَفْضَلِ ما صَلَّیْتَ وَبارَکْتَ وَتَرَحَّمْتَ وَسَلَّمْتَ عَلیٰ إبْراهِیمَ وَآلِ إبْراهِیمَ،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قُلْتَ لِنَبِیِّکَ فی کِتابِکَ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وَإنِّی أَتَیتُکَ وَأَتَیْتُ نَبِیَّکَ نَبِیَّ الرَّحْمَةِ تائِباً مِنْ ذُنُوبِی، فَأَعْتِقْنی مِنَ النّارِ، وَارْحَمْنِی بِتَوَجُّهِی إلَیْکَ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وَاخْصُصْ مُحَمَّداً بِأَفْضَلِ صَلَواتِکَ وَنَوامِی بَرَکاتِکَ، وَفَواتِحِ خَیْراتِکَ؛ وَبَلِّغْ مُحَمَّداً مِنّا السَّلامَ، وَالسَّلامُ عَلَیْهِ وَرَحْمَةُ اللّٰهِ وَبَرَکاتُهُ</w:t>
      </w:r>
      <w:r>
        <w:rPr>
          <w:rFonts w:eastAsia="Amiri" w:cs="Amiri" w:ascii="Amiri" w:hAnsi="Amiri"/>
          <w:color w:val="111111"/>
          <w:sz w:val="28"/>
          <w:szCs w:val="28"/>
          <w:rtl w:val="true"/>
          <w:lang w:bidi="ar-SA"/>
        </w:rPr>
        <w:t>.</w:t>
      </w:r>
    </w:p>
    <w:p>
      <w:pPr>
        <w:pStyle w:val="Heading6"/>
        <w:numPr>
          <w:ilvl w:val="5"/>
          <w:numId w:val="1"/>
        </w:numPr>
        <w:rPr/>
      </w:pPr>
      <w:bookmarkStart w:id="199" w:name="__RefHeading___Toc1659814_1468164448"/>
      <w:bookmarkStart w:id="200" w:name="_Toc72"/>
      <w:bookmarkEnd w:id="199"/>
      <w:r>
        <w:rPr>
          <w:rtl w:val="true"/>
        </w:rPr>
        <w:t>ذِکر صلاة الزیارة</w:t>
      </w:r>
      <w:r>
        <w:rPr>
          <w:rtl w:val="true"/>
        </w:rPr>
        <w:t>:</w:t>
      </w:r>
      <w:bookmarkEnd w:id="200"/>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تصلّی صلاة الزیارة، وصفتها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تنوی بقلبک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صلاة الزیارة مندوباً قربةً إلی اللّٰه تعالی، وتقرأُ فیها بعد الحمد ما تیسّر لک من السّوَر، وإن قدرت علی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فافعل فالفضل فیهما</w:t>
      </w:r>
      <w:r>
        <w:rPr>
          <w:rStyle w:val="FootnoteAnchor"/>
          <w:rtl w:val="true"/>
        </w:rPr>
        <w:footnoteReference w:id="1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منها فادعُ لنفسک ولأهلک ولإخوانک المؤمنین، وتدعو بما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فرغت مِنْها فادعُ لنفسک ولأیّما أحبَبْتَ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فرغت من </w:t>
      </w:r>
      <w:bookmarkStart w:id="201" w:name="pg13741_175224"/>
    </w:p>
    <w:p>
      <w:pPr>
        <w:pStyle w:val="BookText"/>
        <w:rPr/>
      </w:pPr>
      <w:bookmarkEnd w:id="201"/>
      <w:r>
        <w:rPr>
          <w:rFonts w:ascii="IRNazanin" w:hAnsi="IRNazanin" w:eastAsia="IRNazanin"/>
          <w:color w:val="111111"/>
          <w:sz w:val="28"/>
          <w:sz w:val="28"/>
          <w:szCs w:val="28"/>
          <w:rtl w:val="true"/>
          <w:lang w:bidi="fa-IR"/>
        </w:rPr>
        <w:t>الدعاء والصلاة فقم وزُر أیضاً بهذه الزیارة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وأنت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مسند</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ظهرک إلی القبر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أَلْجَأْتُ</w:t>
      </w:r>
      <w:r>
        <w:rPr>
          <w:rStyle w:val="FootnoteAnchor"/>
          <w:rtl w:val="true"/>
        </w:rPr>
        <w:footnoteReference w:id="198"/>
      </w:r>
      <w:r>
        <w:rPr>
          <w:rFonts w:ascii="Amiri" w:hAnsi="Amiri" w:eastAsia="Amiri" w:cs="Amiri"/>
          <w:color w:val="111111"/>
          <w:sz w:val="28"/>
          <w:sz w:val="28"/>
          <w:szCs w:val="28"/>
          <w:rtl w:val="true"/>
          <w:lang w:bidi="ar-SA"/>
        </w:rPr>
        <w:t>أَمْرِی، وَبِقَبْرِ نَبِیِّکَ أُسْنِدُ ظَهْرِی، وَقِبْلَتَکَ الَّتِی رَضِیْتَ لُِمحَمَّدٍ صلی الله علیه و آله اسْتَقْبَلْتُ بِوَجْهِی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تُبَدِّلِ اسْمِی، وَلا تُغَیِّرْ جِسْمِی، وَلا تَسْتَبْدِلْ بِی غَیْرِی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أَصْبَحْتُ وَأَمْسَیْتُ لا أَمْلِکُ لِنَفْسِی خَیْرَ ما أَرْجُو، وَلا أَصْرِفُ عَنْها شَیْئاً مِمّا أَحْذَرُ عَلَیْها إلّابِکَ، وَحْدَکَ لا شَرِیکَ 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رُدَّنِی مِنْکَ بِخَیْرٍ، إنَّهُ لا رادَّ لِفَضْلِکَ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ثَبِّتْنِی بِالتَّقْویٰ، وَجَمِّلْنِی باِلعافِیَةِ، وَارْزُقْنی شُکْرَ العافِیَةِ، إنَّکَ عَلیٰ کُلِّ شَیْءٍ قَدِیرٌ</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2" w:name="__RefHeading___Toc1659816_1468164448"/>
      <w:bookmarkStart w:id="203" w:name="_Toc73"/>
      <w:bookmarkEnd w:id="202"/>
      <w:r>
        <w:rPr>
          <w:rtl w:val="true"/>
        </w:rPr>
        <w:t>(</w:t>
      </w:r>
      <w:r>
        <w:rPr>
          <w:rtl w:val="true"/>
        </w:rPr>
        <w:t>الزیارة ا لرابعة عشرة</w:t>
      </w:r>
      <w:r>
        <w:rPr>
          <w:rtl w:val="true"/>
        </w:rPr>
        <w:t>)</w:t>
      </w:r>
      <w:bookmarkEnd w:id="203"/>
    </w:p>
    <w:p>
      <w:pPr>
        <w:pStyle w:val="BookText"/>
        <w:rPr/>
      </w:pPr>
      <w:r>
        <w:rPr>
          <w:rFonts w:ascii="IRNazanin" w:hAnsi="IRNazanin" w:eastAsia="IRNazanin"/>
          <w:color w:val="111111"/>
          <w:sz w:val="28"/>
          <w:sz w:val="28"/>
          <w:szCs w:val="28"/>
          <w:rtl w:val="true"/>
          <w:lang w:bidi="fa-IR"/>
        </w:rPr>
        <w:t>وهی‌الزیارة التی ذکرها محمّد بن‌جعفر المشهدی أیضاً فی مزاره بقوله</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زیارة اخری له صلی الله علیه و آله أملاها علیَّ النّصیر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أدام اللّٰه عزّه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الاُسطوانة الّتی تلی رأس النبیّ صلی الله علیه و آله</w:t>
      </w:r>
      <w:r>
        <w:rPr>
          <w:rFonts w:eastAsia="IRNazanin" w:cs="IRNazanin"/>
          <w:color w:val="111111"/>
          <w:sz w:val="28"/>
          <w:szCs w:val="28"/>
          <w:rtl w:val="true"/>
          <w:lang w:bidi="fa-IR"/>
        </w:rPr>
        <w:t>]</w:t>
      </w:r>
      <w:r>
        <w:rPr>
          <w:rStyle w:val="FootnoteAnchor"/>
          <w:rtl w:val="true"/>
        </w:rPr>
        <w:footnoteReference w:id="200"/>
      </w: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عَلَیْکَ یا رَسُولَ اللّٰهِ، السَّلامُ عَلَیْکَ یا نَبِیَّ اللّٰهِ، السَّلامُ عَلَیْکَ یا أَمِینَ اللّٰهِ، السَّلامُ عَلَیْکَ یا حَبِیبَ اللّٰهِ، السَّلامُ عَلَیْکَ یا صَفْوَةَ اللّٰهِ، السَّلامُ عَلَیْکَ یا خِیرَةَ اللّٰهِ، السَّلامُ عَلَیْکَ یا أَحْمَدُ، السَّلامُ عَلَیْکَ یا مُحَمَّدُ، السَّلامُ عَلَیْکَ یا أَبَا القاسِمِ، السَّلامُ عَلَیْکَ یا ماحِی، السَّلامُ عَلَیْکَ یا عاقِبُ، السَّلامُ عَلَیْکَ یا بَشِیرُ، السَّلامُ عَلَیْکَ یا نَذِیرُ، السَّلامُ عَلَیْکَ یا طُهْرُ، السَّلامُ عَلَیْکَ یا طاهِرُ، السَّلامُ عَلَیْکَ یا أَکْرَمَ وُلْدِ آدَمَ، السَّلامُ عَلَیْکَ یا خاتَمَ النَّبِیِّینَ، السَّلامُ عَلَیْکَ یا رَسُولَ رَبِّ العالَمِینَ، السَّلامُ عَلَیْکَ یا قائِدَ الخَیْرِ، السَّلامُ عَلَیْکَ یا فاتِحَ البِرِّ، السَّلامُ عَلَیْکَ یا نَبِیَّ الرَّحْمَةِ، السَّلامُ عَلَیْکَ یا سَیِّدَ الأُمَّةِ، السَّلامُ عَلَیْکَ یا قائِدَ الغُرِّ المُحَجَّلِینَ، السَّلامُ عَلَیْکَ یا خَیْرَ خَلْقِ اللّٰهِ أَجْمَعِینَ، السَّلامُ عَلَیْکَ یا ذا الوَجْهِ الأَقْمَرِ، وَالجَبِینِ الأَزْهَرِ، وَالطَّرْفِ الأَحْوَرِ، وَالحَوْضِ وَالکَوْثَرِ، وَالشَّفاعَةِ فی المَحْشَرِ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وَعَلَی ابْنِ عَمِّکَ المُرْتَضیٰ، السَّلامُ عَلَیْکَ وَعَلیٰ بِنْتِکَ</w:t>
      </w:r>
      <w:r>
        <w:rPr>
          <w:rStyle w:val="FootnoteAnchor"/>
          <w:rtl w:val="true"/>
        </w:rPr>
        <w:footnoteReference w:id="201"/>
      </w:r>
      <w:r>
        <w:rPr>
          <w:rFonts w:ascii="Amiri" w:hAnsi="Amiri" w:eastAsia="Amiri" w:cs="Amiri"/>
          <w:color w:val="111111"/>
          <w:sz w:val="28"/>
          <w:sz w:val="28"/>
          <w:szCs w:val="28"/>
          <w:rtl w:val="true"/>
          <w:lang w:bidi="ar-SA"/>
        </w:rPr>
        <w:t>فاطِمَةَ الزَّهراءِ، السَّلامُ عَلَیْکَ وَعَلیٰ خَدِیجَةَ الکُبْریٰ، السَّلامُ عَلَیْکَ وَعَلیٰ وَلَدَیْکَ الحَسَنِ وَالحُسَیْنِ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عَلَیْکُمْ یا أَهْلَ بَیْتِ النُّبُوَّةِ، وَمَعدِنَ الرِّسالَةِ، وَمُخْتَلَفَ المَلائِکَةِ، وَخُزّانَ العِلْمِ، وَمُنْتَهی الحِلْمِ، وَقادَةَ الأُمَمِ، وَأَوْلِیاءَ النِّعَمِ، وَعَناصِرَ الأَبْرارِ، وَدَعائِمَ الأَخْیارِ</w:t>
      </w:r>
      <w:r>
        <w:rPr>
          <w:rStyle w:val="FootnoteAnchor"/>
          <w:rtl w:val="true"/>
        </w:rPr>
        <w:footnoteReference w:id="202"/>
      </w:r>
      <w:r>
        <w:rPr>
          <w:rFonts w:ascii="Amiri" w:hAnsi="Amiri" w:eastAsia="Amiri" w:cs="Amiri"/>
          <w:color w:val="111111"/>
          <w:sz w:val="28"/>
          <w:sz w:val="28"/>
          <w:szCs w:val="28"/>
          <w:rtl w:val="true"/>
          <w:lang w:bidi="ar-SA"/>
        </w:rPr>
        <w:t>، وَصَفْوَةَ المَلِکِ الجَبّارِ، وَصَفْوَةَ المُرْسَلِینَ، وَخِیَرَةَ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 اللّٰهَ عَزَّ وَجَلَّ أَنْ یَجْزِیَکَ عَنّا أَکْرَمَ ما جَزیٰ نَبِیّاً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وَصَلَّی اللّٰهُ عَلَیْکَ حَتّیٰ لا یَبْقیٰ مِنْ صَلاتِهِ شَیْءٌ، وَبارَکَ عَلَیْکَ حَتّیٰ لا یَبْقیٰ مِنَ البَرَکَةِ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وَصَلَّی اللّٰهُ عَلَیْکَ بِعَدَدِ ما ذَکَرَهُ الذّاکِرُونَ، وَکُلَّما غَفَلَ عَنْ ذِکرِهِ</w:t>
      </w:r>
      <w:r>
        <w:rPr>
          <w:rStyle w:val="FootnoteAnchor"/>
          <w:rtl w:val="true"/>
        </w:rPr>
        <w:footnoteReference w:id="203"/>
      </w:r>
      <w:r>
        <w:rPr>
          <w:rFonts w:ascii="Amiri" w:hAnsi="Amiri" w:eastAsia="Amiri" w:cs="Amiri"/>
          <w:color w:val="111111"/>
          <w:sz w:val="28"/>
          <w:sz w:val="28"/>
          <w:szCs w:val="28"/>
          <w:rtl w:val="true"/>
          <w:lang w:bidi="ar-SA"/>
        </w:rPr>
        <w:t>الغافِلُونَ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صَلَّی اللّٰهُ عَلَیْکَ بِعَدَدِ ما أَحاطَ بِهِ عِلْمُ اللّٰهِ وَجَریٰ بِهِ قَلَمٌ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وَصَلَّی اللّٰهُ عَلَیْکَ فی کُلِّ وَقْتٍ وَأَوانٍ،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صَلَّی اللّٰهُ عَلَیْکَ فی کُلِّ حِینٍ وَزَمانٍ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صَلَّی اللّٰهُ عَلَیْکَ صَلاةً یَهْتَزُّ لَها عَرْشُ الرَّحْمٰنِ، وَتَرْضیٰ بِها مَلائِکَةُ اللّٰهِ، صَلاةً تُوجِبُ لِقائِلِها الجَنَّةَ، وَتُحَقِّقُ لَها الإجابَةَ، حَتّیٰ تَزِیدَهُ إیماناً وَتَثْبِیتاً، وَرَحْمَةً وَغُفْراناً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صَلَّی اللّٰهُ عَلَیْکَ کَما اسْتَنْقَذَنا بِکَ مِنَ الضَّلالَةِ، وَبَصَّرَنا بِکَ مِنَ العَمیٰ، وَهَدانا بِکَ مِنَ الجَهالَةِ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وَحْدَهُ لا شَرِیکَ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أَنَّکَ عَبْدُهُ وَرَسُولُهُ، وَأمِینُهُ وَصَفِیُّهُ، وَخِیرَتُهُ مِنْ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بَلَّغْتَ الرِّسالَةَ، وَأَدَّیْتَ الأَمانَةَ، وَنَصَحْتَ لِلأُمَّةِ، وَجاهَدْتَ عَدُوَّ اللّٰهِ، وَعَبَدْتَ اللّٰهَ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الجَنَّةَ حَقٌّ، وَالنّارَ حَقٌّ، وَالمَوْتَ حَقٌّ، وَالبَعْثَ حَقٌّ، وَالمِیزانَ حَقٌّ، وَالصِّراطَ حَقٌّ، فَاشْهَدْ لِی بِهذِهِ الشَّهادَةِ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کان نائباً عن أحد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عَنْ فُلان 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وتقرأُ فاتحة الکتاب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وَالحَمْدُ للّٰهِِ، وَلا إلٰهَ إلّااللّٰهُ، وَاللّٰهُ أَکْبَرُ، وَللّٰهِِ الحَمْدُ، وَلا حَوْلَ وَلا قُوَّةَ إلّابِاللّٰهِ العَلِیِّ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اللّٰهُمَّ إنّا قَدْ سَمِعْنا قَوْلَکَ، وَأَطَعْنا أَمْرَکَ، وَقَصَدْنا نَبِیَّکَ مُسْتَشْفِعِینَ بِهِ إِلَیْکَ مِنْ ذُنُوبِنا، وَما أَثْقَلَ ظُهُورَنا مِنْ أَوْزارِنا، تائِبِینَ مِنْ زَلَلِنا، مُعْتَرِفِینَ بِخَطایانا، مُسْتَغْفِرِینَ مِنْ کُلِّ ذَنْبٍ اکْتَسَبْناهُ بِأَعْیُنِنا، وَنَسْأَلُکَ</w:t>
      </w:r>
      <w:r>
        <w:rPr>
          <w:rStyle w:val="FootnoteAnchor"/>
          <w:rtl w:val="true"/>
        </w:rPr>
        <w:footnoteReference w:id="208"/>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وَنَسْتَغْفِرُکَ مِنْ کُلِّ ذَنْبٍ اکْتَسَبْناهُ بِأَسْماعِنا، وَنَسْأَلُکَ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وَنَسْتَغْفِرُکَ مِنْ کُلِّ ذَنْبٍ اکْتَسَبْناهُ بِأَلْسِنَتِنا، وَنَسْأَلُکَ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وَنَسْتَغْفِرُکَ مِنْ کُلِّ ذَنْبٍ اکْتَسَبْناهُ بِأَیْدِینا، وَنَسْأَلُکَ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وَنَسْتَغْفِرُکَ مِنْ کُلِّ ذَنْبٍ اکْتَسَبْناهُ بِبُطُونِنا، وَنَسْأَلُکَ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وَنَسْتَغْفِرُکَ مِنْ کُلِّ ذَنبٍ اکْتَسَبْناهُ بِفُرُوجِنا، وَنَسْأَلُکَ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وَنَسْتَغْفِرُکَ مِنْ کُلِّ ذَنبٍ اکْتَسَبْناهُ بِأَرْجُلِنا، وَنَسْأَلُکَ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وَنَسْتَغْفِرُکَ مِنْ کُلِّ ذَنْبٍ اکْتَسَبْناهُ بِقُلُوبِنا، وَنَسْأَلُکَ التَّوْبَةَ</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فَاغْفِرْ لَنا ذُنُوبَنا، قَدیمَها وَحَدِیثَها، صَغِیرَها وَکَبِیرَها، عَمْدَها وَخَطَأَها، سِرَّها وَعَلانِیَتَها، أَوَّلَها وَآخِرَها، ما عَلِمْتُ مِنْها وَما لَمْ أَعْلَمْ، فَتُبْ عَلَیْنا، وَاغْفِرْ لَنا، وَارْحَمْنا، وَشَفِّعْ نَبِیَّکَ فِینا، وَارْفَعْنا بِمَنْزِلَتِهِ عِنْدَکَ وَحَقِّهِ عَلَیْکَ، فَاغْفِرْ لَنا ما تَقَدَّمَ مِنَ الزَّلَلِ، قَبْلَ انْقِضاءِ الأَجَلِ</w:t>
      </w:r>
      <w:r>
        <w:rPr>
          <w:rFonts w:eastAsia="Amiri" w:cs="Amiri" w:ascii="Amiri" w:hAnsi="Amiri"/>
          <w:color w:val="111111"/>
          <w:sz w:val="28"/>
          <w:szCs w:val="28"/>
          <w:rtl w:val="true"/>
          <w:lang w:bidi="ar-SA"/>
        </w:rPr>
        <w:t xml:space="preserve">. </w:t>
      </w:r>
      <w:bookmarkStart w:id="204" w:name="pg13741_175229"/>
    </w:p>
    <w:p>
      <w:pPr>
        <w:pStyle w:val="BookText"/>
        <w:rPr/>
      </w:pPr>
      <w:bookmarkEnd w:id="204"/>
      <w:r>
        <w:rPr>
          <w:rFonts w:ascii="IRNazanin" w:hAnsi="IRNazanin" w:eastAsia="IRNazanin"/>
          <w:color w:val="111111"/>
          <w:sz w:val="28"/>
          <w:sz w:val="28"/>
          <w:szCs w:val="28"/>
          <w:rtl w:val="true"/>
          <w:lang w:bidi="fa-IR"/>
        </w:rPr>
        <w:t>ثمّ ادعُ بما بدا لک، وأکثر من الصلاة عنده صلی الله علیه و آله؛ فإنّ الصّلاة الواحدة تعدل عشرة آلاف صلاة، والدرهم هناک بعشرة آلاف درهم</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5" w:name="__RefHeading___Toc1659818_1468164448"/>
      <w:bookmarkStart w:id="206" w:name="_Toc74"/>
      <w:bookmarkEnd w:id="205"/>
      <w:r>
        <w:rPr>
          <w:rtl w:val="true"/>
        </w:rPr>
        <w:t>(</w:t>
      </w:r>
      <w:r>
        <w:rPr>
          <w:rtl w:val="true"/>
        </w:rPr>
        <w:t>الزیارة ا لخامسة عشرة</w:t>
      </w:r>
      <w:r>
        <w:rPr>
          <w:rtl w:val="true"/>
        </w:rPr>
        <w:t>)</w:t>
      </w:r>
      <w:bookmarkEnd w:id="206"/>
    </w:p>
    <w:p>
      <w:pPr>
        <w:pStyle w:val="BookText"/>
        <w:rPr/>
      </w:pPr>
      <w:r>
        <w:rPr>
          <w:rFonts w:ascii="IRNazanin" w:hAnsi="IRNazanin" w:eastAsia="IRNazanin"/>
          <w:color w:val="111111"/>
          <w:sz w:val="28"/>
          <w:sz w:val="28"/>
          <w:szCs w:val="28"/>
          <w:rtl w:val="true"/>
          <w:lang w:bidi="fa-IR"/>
        </w:rPr>
        <w:t>أورد المجلسی فی بحار الأنوار عن بعض نسخ الفقه الرضوی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قف عند رأسه صلی الله علیه و آله مستقبل القبلة وسلّم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النَّبِیُّ وَرَحْمَةُ اللّٰهِ وَبَرَکاتُهُ، السَّلامُ عَلَیْکَ یا أَبَا القاسِمِ، السَّلامُ عَلَیْکَ یا سَیِّدَ الأَوَّلِینَ وَالآخِرِینَ، السَّلامُ عَلَیْکَ یا زَیْنَ القِیامَةِ، السَّلامُ عَلَیْکَ یا شَفِیعَ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وَأَشْهَدُ أَنَّکَ عَبْدُهُ وَرَسُولُهُ، بَلَّغْتَ الرِّسالَةَ، وَأَدَّیْتَ الأمانَةَ، وَنَصَحْتَ أُمَّتَکَ، وَجاهَدْتَ فی سَبِیلِ رَبِّکَ حَتّیٰ أَتاکَ الیَقِینُ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وَعَلیٰ أَهْلِ بَیْتِکَ، طِبْتَ حَیّاً وَطِبْتَ مَیِّتاً</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صَلَّی‌اللّٰهُعَلَیْکَوَعَلیٰ أَخِیکَ وَوَصِیِّکَ وَابْنِ عَمِّکَ أَمِیرِ المُؤْمِنِینَ، وَعَلَی ابْنَتِکَ سَیِّدَةِ نِساءِ العالَمِینَ، وَعَلیٰ وَلَدَیْکَ الحَسَنِ وَالحُسَیْنِ، أَفْضَلَ السَّلامِ، وَأَطْیَبَ التَّحِیَّةِ، وَأَطْهَرَ الصَّلاةِ، وَعَلَیْنا مِنکُمُ السَّلامُ وَرَحْمَةُ اللّٰهِ وَبَرَکاتُهُ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وتدعو لنفسک، واجتهد فی الدعاء للمؤمنین ولوالدیک، ثمّ تصلّی عند اسطوانة التوبة، وعند الحنّانة، وفی الروضة، وعند المنبر، وأکثر ما قدرت من الصلاة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وأت مقام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عند المیزاب إذا خرجت من الباب الّذی یقال له باب فاطمة علیها السلام، وهو الباب الّذی بحیال زقاق البقیع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هناک رکعتین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جَوادُ یا کَرِیمُ، یا قَرِیبُ غَیْرَ بَعِیدٍ، أَسْأَلُکَ بِأَنَّکَ أَنْتَ اللّٰهُ لَیْسَ کَمِثْلِکَ شَیْءٌ أَنْ تَعْصِمَنِی مِنَ المَهالِکِ، وَأَنْ تُسَلِّمَنی مِنْ آفاتِ الدُّنیا وَالآخِرَةِ، وَوَعْثاءِ السَّفَرِ، وَسُوءِ المُنْقَلَبِ؛ وَأَنْ تَرُدَّنِی سالِماً إِلیٰ وَطَنِی بَعْدَ حَجٍّ مَقْبُولٍ، وَسَعْیٍ مَشْکُورٍ، وَعَمَلٍ مُتَقَبَّلٍ، وَلا تَجْعَلَهُ آخِرَ العَهْدِ مِنِّی مِنْ حَرَمِکَ وَحَرَمِ نَبِیِّکَ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ائت قبور السادة بالبقیع، ومسجد فاطمة فصلّ رکعتین، وزُر قبر حمزة وقبور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وقبر العروسین</w:t>
      </w:r>
      <w:r>
        <w:rPr>
          <w:rFonts w:eastAsia="IRNazanin" w:cs="IRNazanin"/>
          <w:color w:val="111111"/>
          <w:sz w:val="28"/>
          <w:szCs w:val="28"/>
          <w:rtl w:val="true"/>
          <w:lang w:bidi="fa-IR"/>
        </w:rPr>
        <w:t>)</w:t>
      </w:r>
      <w:r>
        <w:rPr>
          <w:rStyle w:val="FootnoteAnchor"/>
          <w:rtl w:val="true"/>
        </w:rPr>
        <w:footnoteReference w:id="210"/>
      </w:r>
      <w:r>
        <w:rPr>
          <w:rFonts w:ascii="IRNazanin" w:hAnsi="IRNazanin" w:eastAsia="IRNazanin"/>
          <w:color w:val="111111"/>
          <w:sz w:val="28"/>
          <w:sz w:val="28"/>
          <w:szCs w:val="28"/>
          <w:rtl w:val="true"/>
          <w:lang w:bidi="fa-IR"/>
        </w:rPr>
        <w:t xml:space="preserve">ومسجد الفتح ومسجد السقیا ومسجد الفضیخ ومسجد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فیها فضلاً کثیراً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ومسجد الخلوة، وسقیفة بنی ساعدة، وبیت علیّ بن أبی طالب علیه السلام، ودار جعفر بن محمّد عند باب المسجد تصلّی فیها رکعتین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إذا أردت أن تخرج من المدینة تودّع قبر النبیّ صلی الله علیه و آله، تفعل مثل ما فعلت فی الأول، تسلّم وتقول</w:t>
      </w:r>
      <w:r>
        <w:rPr>
          <w:rFonts w:eastAsia="IRNazanin" w:cs="IRNazanin"/>
          <w:color w:val="111111"/>
          <w:sz w:val="28"/>
          <w:szCs w:val="28"/>
          <w:rtl w:val="true"/>
          <w:lang w:bidi="fa-IR"/>
        </w:rPr>
        <w:t xml:space="preserve">: </w:t>
      </w:r>
      <w:bookmarkStart w:id="207" w:name="pg13741_175231"/>
    </w:p>
    <w:p>
      <w:pPr>
        <w:pStyle w:val="BookText"/>
        <w:rPr/>
      </w:pPr>
      <w:bookmarkEnd w:id="207"/>
      <w:r>
        <w:rPr>
          <w:rFonts w:ascii="Amiri" w:hAnsi="Amiri" w:eastAsia="Amiri" w:cs="Amiri"/>
          <w:color w:val="111111"/>
          <w:sz w:val="28"/>
          <w:sz w:val="28"/>
          <w:szCs w:val="28"/>
          <w:rtl w:val="true"/>
          <w:lang w:bidi="ar-SA"/>
        </w:rPr>
        <w:t>اللّٰهُمَّ لا تَجْعَلْهُ آخِرَ العَهْدِ مِنِّی مِنْ زِیارَةِ قَبْرِ نَبِیِّکَ وَحَرَمِهِ، فَإنِّی أَشْهَدُ أَنْ لاٰ إِلٰهَ إِلّا اللّٰهُ فی حَیاتِی إِنْ تَوَفَّیْتَنِی</w:t>
      </w:r>
      <w:r>
        <w:rPr>
          <w:rStyle w:val="FootnoteAnchor"/>
          <w:rtl w:val="true"/>
        </w:rPr>
        <w:footnoteReference w:id="211"/>
      </w:r>
      <w:r>
        <w:rPr>
          <w:rFonts w:ascii="Amiri" w:hAnsi="Amiri" w:eastAsia="Amiri" w:cs="Amiri"/>
          <w:color w:val="111111"/>
          <w:sz w:val="28"/>
          <w:sz w:val="28"/>
          <w:szCs w:val="28"/>
          <w:rtl w:val="true"/>
          <w:lang w:bidi="ar-SA"/>
        </w:rPr>
        <w:t>قَبْلَ ذلِکَ وَأَنَّ مُحَمَّداً عَبْدُکَ وَرَسُولُکَ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تودّع القبر إلّاوأنت قد اغتسلت أو أنت متوضّئ إن لم یمکنک الغُسل، والغُسل أفضل</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08" w:name="__RefHeading___Toc1659820_1468164448"/>
      <w:bookmarkStart w:id="209" w:name="_Toc75"/>
      <w:bookmarkEnd w:id="208"/>
      <w:r>
        <w:rPr>
          <w:rtl w:val="true"/>
        </w:rPr>
        <w:t>(</w:t>
      </w:r>
      <w:r>
        <w:rPr>
          <w:rtl w:val="true"/>
        </w:rPr>
        <w:t>الزیارة ا لسادسة عشرة</w:t>
      </w:r>
      <w:r>
        <w:rPr>
          <w:rtl w:val="true"/>
        </w:rPr>
        <w:t>)</w:t>
      </w:r>
      <w:bookmarkEnd w:id="209"/>
    </w:p>
    <w:p>
      <w:pPr>
        <w:pStyle w:val="BookText"/>
        <w:rPr/>
      </w:pPr>
      <w:r>
        <w:rPr>
          <w:rFonts w:ascii="IRNazanin" w:hAnsi="IRNazanin" w:eastAsia="IRNazanin"/>
          <w:color w:val="111111"/>
          <w:sz w:val="28"/>
          <w:sz w:val="28"/>
          <w:szCs w:val="28"/>
          <w:rtl w:val="true"/>
          <w:lang w:bidi="fa-IR"/>
        </w:rPr>
        <w:t>ذکر الکفعمی فی مصباحه الزیارة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 أَمِینِ اللّٰهِ عَلیٰ وَحْیِهِ وَعَزائِمِ أَمْرِهِ، الخاتِمِ لِما سَبَقَ، وَالفاتِحِ لِما اسْتُقْبِلَ، وَالمُهَیْمِنِ عَلیٰ ذلِکَ کُلِّهِ، وَرَحْمَةُ اللّٰهِ وَبَرَکاتُهُ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صاحِبِ السَّکِینَةِ، السَّلامُ عَلَی المَدْفُونِ بِالمَدِینَةِ، السَّلامُ عَلَی المَنْصُورِ المُؤَیَّدِ، السَّلامُ عَلیٰ أَبِی القاسِمِ مُحَمَّدٍ، وَرَحْمَةُ اللّٰهِ وَبَرَکاتُهُ</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0" w:name="__RefHeading___Toc1659822_1468164448"/>
      <w:bookmarkStart w:id="211" w:name="_Toc76"/>
      <w:bookmarkEnd w:id="210"/>
      <w:r>
        <w:rPr>
          <w:rtl w:val="true"/>
        </w:rPr>
        <w:t>(</w:t>
      </w:r>
      <w:r>
        <w:rPr>
          <w:rtl w:val="true"/>
        </w:rPr>
        <w:t>الزیارة ا لسابعة عشرة</w:t>
      </w:r>
      <w:r>
        <w:rPr>
          <w:rtl w:val="true"/>
        </w:rPr>
        <w:t>)</w:t>
      </w:r>
      <w:bookmarkEnd w:id="211"/>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التی ذکرها المجلسی نقلاً عن العتیق الغروی وهی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 رَسُولِ اللّٰهِ، وَعَلیٰ رَسُولِ اللّٰهِ السَّلامُ، السَّلامُ عَلیٰ أَنْبِیاءِ اللّٰهِ وَالمُرْسَلِینَ، السَّلامُ عَلیٰ حُجَجِ اللّٰهِ فی العالَمِینَ، السَّلامُ عَلَیْکَ یا رَسُولَ اللّٰهِ، السَّلامُ عَلَیْکَ یا حُجَّةَ اللّٰهِ، السَّلامُ عَلَیْکَ یا صَفْوَةَ اللّٰهِ، السَّلامُ عَلَیْکَ یا مُحَمَّدَ بْنَ عَبْدِ اللّٰهِ، السَّلامُ عَلَیْکَ یا أَکْرَمَ المُرْسَلِینَ، وَخاتَمَ النَّبِیِّینَ، وَسَیِّدَ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دَعَوْتَنا لِتُشْهِدَنا علیٰ أَنْفُسِنا أَنَّکَ رَبُّنا وَسَیِّدُنا وَمَوْلانا، فَأَجَبْناکَ بِالإقْرارِ لَکَ، وَأَشْهَدْتَنا بِذلِکَ عَلیٰ أَنْفُسِنا، فَقُلْتَ فی کِتابِکَ المُنْزَلِ عَلیٰ نَبِیِّکَ المُرْسَلِ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 رَبُّکَ مِنْ بَنِی آدَمَ مِنْ ظُهُورِهِمْ ذُرِّیَّتَهُمْ وَأَشْهَدَهُمْ عَلیٰ أَنْفُسِهِمْ أَلَسْتُ بِرَبِّکُم قالُوا بَلیٰ</w:t>
      </w:r>
      <w:r>
        <w:rPr>
          <w:rFonts w:eastAsia="Amiri" w:cs="Amiri" w:ascii="Amiri" w:hAnsi="Amiri"/>
          <w:color w:val="111111"/>
          <w:sz w:val="28"/>
          <w:szCs w:val="28"/>
          <w:rtl w:val="true"/>
          <w:lang w:bidi="ar-SA"/>
        </w:rPr>
        <w:t>»</w:t>
      </w:r>
      <w:r>
        <w:rPr>
          <w:rStyle w:val="FootnoteAnchor"/>
          <w:rtl w:val="true"/>
        </w:rPr>
        <w:footnoteReference w:id="2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أَشْهَدْتَنا عَلیٰ أَنْفُسِنا أَنَّ مُحَمَّداً صَلَواتُکَ عَلَیْهِ رَسُولَکَ خاتَمُ النَّبِیِّینَ، وَسَیِّدُ المُرْسَلِینَ، وَإمامُ المُتَّقِینَ؛ وَأَنَّ عَلِیَّ بْنَ أَبی طالِبٍ سَیِّدَ العَرَبِ أَمِیرُالمُؤْمِنِینَ، وَوَصِیُّ رَسُولِ رَبِّ العالَمِینَ</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أَمَرْتَنا بِالطّاعَةِ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یا أَیُّها الَّذِینَ آمَنُوا أَطِیعُوا اللّٰهَ وَأَطِیعُوا الرَّسُولَ وَأُوْلی الأَمْرِ مِنْکُمْ</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فَأَخَذْتَ بِذلِکَ عَلَیْنا العَهْدَ وَالمَواثِیقَ، لِئَلّا نَقُولَ إنّا کُنّا عَنْ هَذا غافِلِینَ</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أَمَرْتَنا بِالصَّلاةِ وَالسَّلامِ عَلیٰ مُحَمَّدٍ نَبِیِّکَ، وَعَلیٰ أَهْلِ بَیْتِهِ حُجَجِکَ عَلیٰ خَلْقِکَ، المُبارَکِینَ الأَخْیارِ، الأَئِمَّةِ العادِلِینَ الطّاهِرِینَ الأَخْیارِ الأَبْرارِ، الَّذِینَ أَذْهَبْتَ عَنْهُمُ الرِّجْسَ وَطَهَّرْتَهُمْ تَطْهِیراً، فَدَلَلْتَنا عَلیٰ رِضاکَ مِنَ القَوْلِ وَالعَمَلِ فی ذلِکَ شَرَفاً وَتَعْظِیماً لِنَبِیِّکَ صَلَواتُکَ عَلَیْهِ وَتَکْرِیماً،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لَبَّیْکَ اللّٰهُمَّ لَبَّیْکَ، لَبَّیْکَ اللّٰهُمَّ رَبَّنا وَسَعْدَیْکَ، تَلْبِیَةَ الضَّعِیفِ بَیْنَ یَدَیْکَ، تَلْبِیَةَ الخائِفِ الفَقِیرِ إلَیْکَ، سَمِعْنا لَکَ وَأَطَعْنا، رَبَّنا وَسَیِّدَنا وَمَوْلانا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شَرائِفَ صَلَواتِکَ وَتَحِیّاتِکَ، وَرَأْفَتِکَ وَرَحْمَتِکَ وَتَحِیَّتِکَ، عَلیٰ مُحَمَّدٍ عَبْدِکَ، وَرَسُولِکَ إلیٰ خَیْرِ خَلْقِکَ، وَصَفِیِّکَ وَخَلِیلِکَ لِنَفْسِکَ، وَنَجِیِّکَ لِعِلْمِکَ، وَأَمِینِکَ عَلیٰ سِرِّکَ، وَخازِنِکَ عَلیٰ غَیْبِکَ، وَمُؤَدِّی عَهْدِکَ، وَمُنْجِزِ وَعْدِکَ، وَالدّاعی إلَیْکَ وَحْدَکَ، خاتَمِ النَّبِیِّینَ، وَسَیِّدِ المُرْسَلِینَ، البَشِیرِ النَّذِیرِ، السِّراجِ المُنِیرِ، الطُّهْرِ الطّاهِرِ، العَلَمِ الزَّاهِرِ، المَبْعُوثِ بِالرِّسالَةِ، </w:t>
      </w:r>
    </w:p>
    <w:p>
      <w:pPr>
        <w:pStyle w:val="BookText"/>
        <w:rPr/>
      </w:pPr>
      <w:r>
        <w:rPr>
          <w:rFonts w:ascii="Amiri" w:hAnsi="Amiri" w:eastAsia="Amiri" w:cs="Amiri"/>
          <w:color w:val="111111"/>
          <w:sz w:val="28"/>
          <w:sz w:val="28"/>
          <w:szCs w:val="28"/>
          <w:rtl w:val="true"/>
          <w:lang w:bidi="ar-SA"/>
        </w:rPr>
        <w:t>وَالهادِی مِنَ الضَّلالَةِ، الَّذی جَعَلْتَهُ رَحْمَةً لِلعالَمِینَ، وَنُوراً یَسْتَضیءُ بِهِ المُؤمِنُونَ، وَبَشِیراً بِجَزِیلِ ثَوابِکَ، وَنِذِیراً بِالأَلِیمِ مِنْ عِقابِکَ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أَنَّهُ قَدْ جاءَ بِالحَقِّ مِنْ عِنْدِکَ، وَبَلَّغَ رِسالاتِکَ، وَتَلا آیاتِکَ، وَأَمَرَ بِطاعَتِکَ، وَنَهیٰ عَنْ مَعْصِیَتِکَ، فَبَیَّنَ أَمْرَکَ، وَأَظْهَرَ دِینَکَ، وَأَعْلَی الدَّعْوَةَ لَکَ، وَجاهَدَ فی سَبِیلِکَ، وَعَبَدَکَ حَتّیٰ أَتاهُ الیَقِینُ مِنْ قَوْلِکَ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فَصَلِّ اللّٰهُمَّ أَنْتَ عَلَیْهِ کَما هَدَیْتَنا بِهِ مِنَ الضَّلالاتِ، وَخَلَّصْتَنا بِهِ مِنَ الغَمَراتِ، وَأَنقَذْتَنا بِهِ مِنْ شَفا جُرُفِ الهَلَکاتِ، وَأَدْخَلْتَنا بِهِ فی الصّالِحاتِ، وَأَعْطَیْتَنا بِهِ الحَسَناتِ، وَأَذْهَبْتَ بِهِ عَنّا السَّیِّئاتِ، وَرَفَعْتَ لَنا بِهِ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فَاجْزِهِ عَنّا أَفْضَلَ وَأَعْظَمَ وَأَشْرَفَ جَزاءِ النَّبِیِّینَ، وَخَیْرَ ما جازَیْتَ نَبِیّاً عَنْ أُمَّتِهِ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وَصَلِّ عَلَیْهِ أَنْتَ، وَمَلائِکَتُکَ المُقَرَّبُونَ، وَأَنْبِیاؤکَ وَرُسُلُکَ المُصْطَفَوْنَ، وَأَوْلِیاؤکَ وَعِبادُکَ المُؤْمِنُونَ، وَأَهْلُ طاعَتِکَ أَجْمَعُونَ مِنْ أَهْلِ السَّماواتِ وَأَهْلِ الأَرَضِینَ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وَابْعَثْهُ المَقامَ المَحْمُودَ، الَّذی وَعَدْتَهُ فی المَوْقِفِ المَشْهُودِ، تُبَیِّضُ بِهِ وَجْهَهُ، ویَغْبِطُهُ</w:t>
      </w:r>
      <w:r>
        <w:rPr>
          <w:rStyle w:val="FootnoteAnchor"/>
          <w:rtl w:val="true"/>
        </w:rPr>
        <w:footnoteReference w:id="218"/>
      </w:r>
      <w:r>
        <w:rPr>
          <w:rFonts w:ascii="Amiri" w:hAnsi="Amiri" w:eastAsia="Amiri" w:cs="Amiri"/>
          <w:color w:val="111111"/>
          <w:sz w:val="28"/>
          <w:sz w:val="28"/>
          <w:szCs w:val="28"/>
          <w:rtl w:val="true"/>
          <w:lang w:bidi="ar-SA"/>
        </w:rPr>
        <w:t>بِهِ الأَوَّلُونُ وَالآخِرُونَ، مَقاماً تُفْلِجُ بِهِ حُجَّتَهُ، وَتُقِیلُ بِهِ عَثْرَتَهُ، وَتَقْبَلُ بِهِ شَفاعَتَهُ، وَتُکْرِمُ بِهِ مُرافَقَتَهُ، وَتُلْحِقُ بِهِ ذُرِّیّاتِهِ، وَتُوْرِدُ علَیهِ عِتْرَتَهُ، وَتُقِرُّ عَیْنَهُ بِشِیعَتِهِ، وَتُعَظِّمُ بُرْهانَهُ، وَتَرْفَعُ شَأْنَهُ، وَتُعْلِی مَکانَهُ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فَاجْعَلْهُ أَقْرَبَ النَّبِیِّینَ مِنْکَ مَنْزِلاً، وَأَدْناهُمْ مِنْکَ مَحَلّاً، وَأَفْضَلَهُمْ عِنْدَکَ نُزُلاً، وَأَعْظَمَهُمْ لَدَیْکَ حُبّاً وَشَرَفاً، وَأَعْلاهُمْ مَکاناً وَزُلْفیً، وَأَرْفَعَهُمْ عِنْدَکَ دَرَجَةً وَغُرَفاً، وَسَیِّدَ المُرْسَلِینَ، وَخاتَمَ النَّبِیِّینَ، وَإمامَ المُتَّقِینَ، وَوَلِیَّ المُؤْمِنِینَ، وَنَبِیَّ الرَّحْمَةِ، وَسَیِّدَ الأُمَّةِ، وَمِفْتاحَ البَرَکَةِ، وَالمُنْقِذَ مِنَ الهَلَکَةِ، وَرَسُولَ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وَاسْتَعْمِلْنا بِطاعَتِکَ وَسُنَّتِهِ، وَتَوَفَّنا عَلیٰ مِلَّتِهِ، وَابْعَثْنا فِی شِیْعَتِهِ، وَاحْشُرْنا فی زُمْرَتِهِ، وَلا تَحْجُبْنا عَنْ رُؤْیَتِهِ، وَلا تَحْرِمْنا مُرافَقَتَهَ، وَاجْعَلْنا مِمَّنْ تَبْعَثُنا مَعَهُ، حَتّیٰ تُسْکِنّا غُرَفَهُ، وَتُوْرِدَنا حَوْضَهُ، وَتُخَلِّدَنا فی جِوارِهِ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نُؤْمِنُ بِهِ وَبِحُبِّهِ، فَأَحْبِبْنا لِذٰلِکَ، وَلا تُفَرِّقْ بَیْنَنا وَبَیْنَهُ، آمِینَ رَبَّ العالَمِینَ</w:t>
      </w:r>
      <w:r>
        <w:rPr>
          <w:rFonts w:eastAsia="Amiri" w:cs="Amiri" w:ascii="Amiri" w:hAnsi="Amiri"/>
          <w:color w:val="111111"/>
          <w:sz w:val="28"/>
          <w:szCs w:val="28"/>
          <w:rtl w:val="true"/>
          <w:lang w:bidi="ar-SA"/>
        </w:rPr>
        <w:t xml:space="preserve">. </w:t>
      </w:r>
      <w:bookmarkStart w:id="212" w:name="pg13741_175236"/>
    </w:p>
    <w:p>
      <w:pPr>
        <w:pStyle w:val="BookText"/>
        <w:rPr/>
      </w:pPr>
      <w:bookmarkEnd w:id="212"/>
      <w:r>
        <w:rPr>
          <w:rFonts w:ascii="Amiri" w:hAnsi="Amiri" w:eastAsia="Amiri" w:cs="Amiri"/>
          <w:color w:val="111111"/>
          <w:sz w:val="28"/>
          <w:sz w:val="28"/>
          <w:szCs w:val="28"/>
          <w:rtl w:val="true"/>
          <w:lang w:bidi="ar-SA"/>
        </w:rPr>
        <w:t>اللّٰهُمَّ صَلِّ عَلیٰ مُحَمَّدٍ وَعَلیٰ آلِ مُحَمَّدٍ، وَأَبْلِغْ مُحَمَّداً عَنّا أَفْضَلَ التَّحِیَّةِ وَالسَّلامِ، وَالسَّلامُ عَلَیْهِ وَرَحْمَةُ اللّٰهِ وَبَرَکاتُهُ</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13" w:name="__RefHeading___Toc1659824_1468164448"/>
      <w:bookmarkStart w:id="214" w:name="_Toc77"/>
      <w:bookmarkEnd w:id="213"/>
      <w:r>
        <w:rPr>
          <w:rtl w:val="true"/>
        </w:rPr>
        <w:t>(</w:t>
      </w:r>
      <w:r>
        <w:rPr>
          <w:rtl w:val="true"/>
        </w:rPr>
        <w:t>الزیارة ا لثامنة عشرة</w:t>
      </w:r>
      <w:r>
        <w:rPr>
          <w:rtl w:val="true"/>
        </w:rPr>
        <w:t>)</w:t>
      </w:r>
      <w:bookmarkEnd w:id="214"/>
    </w:p>
    <w:p>
      <w:pPr>
        <w:pStyle w:val="BookText"/>
        <w:rPr/>
      </w:pPr>
      <w:r>
        <w:rPr>
          <w:rFonts w:ascii="IRNazanin" w:hAnsi="IRNazanin" w:eastAsia="IRNazanin"/>
          <w:color w:val="111111"/>
          <w:sz w:val="28"/>
          <w:sz w:val="28"/>
          <w:szCs w:val="28"/>
          <w:rtl w:val="true"/>
          <w:lang w:bidi="fa-IR"/>
        </w:rPr>
        <w:t>وهی التی ذکرها الشهید الأوّل فی الدروس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توجّه الحاجّ إلی المدینة وانتهیٰ إلیٰ مسجد غدیر خمّ دخله وصلّیٰ فیه وأکثر فیه من الدعاء، وهو موضع النصّ من رسول اللّٰه صلی الله علیه و آله علیٰ أمیر المؤمنین علیه السلام، والمسجد باقٍ إلی الآن جدرانه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وإذا أتیٰ المعرّس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المیم وفتح العین وتشدید الراء المفتوحة ویقال بفتح المیم وسکون العین وتخفیف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بذی الحلیفة بإزاء مسجد الشجرة إلیٰ ما یلی القبلة، فلینزل به تأسّیاً برسول اللّٰه صلی الله علیه و آله ولیصلّ فیه ولیسترح به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أتی المدینة فلیغتسل لدخولها، ولدخول المسجد، ولزیارة النبیّ صلی الله علیه و آله، ولیدخل المسجد من باب جبرئیل علیه السلام ویدعو عند دخوله، فإذا دخل المسجد صلّی التحیة، ثمّ أتیٰ سیّدنا رسول اللّٰه صلی الله علیه و آله فزاره مستقبلاً حجرته الشریفة ممّا یلی الرأس، ثمّ یأتی جانب الحجرة القبلی فیستقبل وجهه صلی الله علیه و آله مستدبر القبلة ویسلّم علیه، ویزوره بالمأثور أو بما حضر، ثمّ یستقبل القبلة ویدعو بما أحب، ثمّ یصلّی رکعتی الزیارة بالمسجد ویدعو بعدها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ولیُکثر من الصلاة بالمسجد وخصوصاً الروضة، وهی ما بین القبر والمنبر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البزنطی عن عبد الکریم عن أبی بصیر عن الصادق علیه السلام حدّ الروضة من مسجد رسول اللّٰه صلی الله علیه و آله إلیٰ طرف الظلال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القبر والمنبر إلیٰ طرف الظلال، وقال أبو بصیر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مسجد رسول اللّٰه صلی الله علیه و آله إلی الأساطین یمین المنبر إلی الطریق ممّا یلی سوق 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للزائر أن یأتی بعد الزیارة منبر رسول اللّٰه صلی الله علیه و آله، ویمسح رمّانتیه وإن لم یکن منبر رسول اللّٰه صلی الله علیه و آله باقیاً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صیام ثلاثة أیّام بالمدینة معتکفاً بالمسجد، وأفضلها الأربعاء والخمیس والجمعة، ویصلّی لیلة الأربعاء عند اسطوانة أبی لبابة، واسمه بشیر بن عبدالمنذر الأنصاری شهد بدراً، وهی اسطوانة التوبة، ویقیم عندها یوم الأربعاء ثمّ یصلّی لیلة الخمیس عند الاُسطوانة التی تلی مقام النبی صلی الله علیه و آله ومصلّاه، ویصلّی لیلة الجمعة عند مقام النبی صلی الله علیه و آله، وکلّما دخل المسجد سلّم علی النبی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البقیع فیزور الأئمة الأربعة، وفاطمة بنت رسول اللّٰه صلی الله علیه و آله بعد أن یکون قد زارها بالروضة وبیتها،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یزورها مع الأئمة الأربعة علیهم السلام، ثمّ یزور قبر إبراهیم ابن رسول اللّٰه صلی الله علیه و آله، وعبداللّٰه بن جعفر، وفاطمة بنت أسد، ومن بالبقیع من الصحابة والتابعین، ثمّ یأتی قبر حمزة علیه السلام وشهداء أُحد فیزورهم بادیاً بحمزة، ویهدی لهم ثواب ما تیسّر من القرآن</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یأتی المساجد الشریفة بالمدینة کمسجد قبا، ومسجد الفتح وهو مسجد الأحزاب، ومسجد الفضیخ وهو الذی ردّت فیه الشمس لأمیر المؤمنین علیه السلام بالمدینة، ومشربة أُمّ إبراهیم ولد رسول اللّٰه 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ویستحبّ المجاورة بالمدینة إجماعاً، 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یصبر علیٰ لأواء المدینة وشدّتها أحد من أُمّتی إلّاکنت له شفیعاً یوم القیامة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شهیداً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صلی الله علیه و آله فی الذین یریدون الخروج من المدینة إلیٰ أحد الأمصار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المدینة خیرٌ لهم لو کانوا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ولیُکثر المجاور فیها من الصلاة فی مسجد رسول اللّٰه صلی الله علیه و آله، وتلاوة الکتاب العزیز وتدبُّر معانیه، وتمثُّل أنّه بحضرة رسول اللّٰه صلی الله علیه و آله، ویزوره إن استطاع فی کلّ یوم مراراً، وأقلّ الزیارة أن یقول إذا شاهد حجرته</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رَسُولَ اللّٰهِ</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 xml:space="preserve">. </w:t>
      </w:r>
      <w:bookmarkStart w:id="215" w:name="pg13741_175239"/>
    </w:p>
    <w:p>
      <w:pPr>
        <w:pStyle w:val="Heading4"/>
        <w:numPr>
          <w:ilvl w:val="3"/>
          <w:numId w:val="1"/>
        </w:numPr>
        <w:rPr/>
      </w:pPr>
      <w:bookmarkStart w:id="216" w:name="__RefHeading___Toc1659826_1468164448"/>
      <w:bookmarkStart w:id="217" w:name="_Toc78"/>
      <w:bookmarkEnd w:id="215"/>
      <w:bookmarkEnd w:id="216"/>
      <w:r>
        <w:rPr>
          <w:rtl w:val="true"/>
        </w:rPr>
        <w:t>الزیارات الموقّتة</w:t>
      </w:r>
      <w:bookmarkEnd w:id="217"/>
    </w:p>
    <w:p>
      <w:pPr>
        <w:pStyle w:val="Heading5"/>
        <w:numPr>
          <w:ilvl w:val="4"/>
          <w:numId w:val="1"/>
        </w:numPr>
        <w:rPr/>
      </w:pPr>
      <w:bookmarkStart w:id="218" w:name="__RefHeading___Toc1659828_1468164448"/>
      <w:bookmarkStart w:id="219" w:name="_Toc79"/>
      <w:bookmarkEnd w:id="218"/>
      <w:r>
        <w:rPr>
          <w:rtl w:val="true"/>
        </w:rPr>
        <w:t>ما روی عن الصادق علیه السلام</w:t>
      </w:r>
      <w:bookmarkEnd w:id="219"/>
    </w:p>
    <w:p>
      <w:pPr>
        <w:pStyle w:val="Heading6"/>
        <w:numPr>
          <w:ilvl w:val="5"/>
          <w:numId w:val="1"/>
        </w:numPr>
        <w:rPr/>
      </w:pPr>
      <w:bookmarkStart w:id="220" w:name="__RefHeading___Toc1659830_1468164448"/>
      <w:bookmarkStart w:id="221" w:name="_Toc80"/>
      <w:bookmarkEnd w:id="220"/>
      <w:r>
        <w:rPr>
          <w:rtl w:val="true"/>
        </w:rPr>
        <w:t>(</w:t>
      </w:r>
      <w:r>
        <w:rPr>
          <w:rtl w:val="true"/>
        </w:rPr>
        <w:t>الزیارة ا لاُولیٰ</w:t>
      </w:r>
      <w:r>
        <w:rPr>
          <w:rtl w:val="true"/>
        </w:rPr>
        <w:t>)</w:t>
      </w:r>
      <w:bookmarkEnd w:id="221"/>
    </w:p>
    <w:p>
      <w:pPr>
        <w:pStyle w:val="BookText"/>
        <w:rPr/>
      </w:pPr>
      <w:r>
        <w:rPr>
          <w:rFonts w:ascii="IRNazanin" w:hAnsi="IRNazanin" w:eastAsia="IRNazanin"/>
          <w:color w:val="111111"/>
          <w:sz w:val="28"/>
          <w:sz w:val="28"/>
          <w:szCs w:val="28"/>
          <w:rtl w:val="true"/>
          <w:lang w:bidi="fa-IR"/>
        </w:rPr>
        <w:t>زیارته صلی الله علیه و آله من بُعد فی یوم الجمعة</w:t>
      </w:r>
    </w:p>
    <w:p>
      <w:pPr>
        <w:pStyle w:val="BookText"/>
        <w:rPr/>
      </w:pPr>
      <w:r>
        <w:rPr>
          <w:rFonts w:ascii="IRNazanin" w:hAnsi="IRNazanin" w:eastAsia="IRNazanin"/>
          <w:color w:val="111111"/>
          <w:sz w:val="28"/>
          <w:sz w:val="28"/>
          <w:szCs w:val="28"/>
          <w:rtl w:val="true"/>
          <w:lang w:bidi="fa-IR"/>
        </w:rPr>
        <w:t>روی الشیخ الطوسی فی مصباحه بإسناده عن الصادق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 أن یزور قبر رسول اللّٰه صلی الله علیه و آله وقبر أمیر المؤمنین وفاطمة والحسن والحسین وقبور الحجج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فی بلده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فلیغتسل فی یوم الجمعة، ولیلبس ثوبین نظیفین، ولیخرج إلی فلاة من الأرض، ثمّ یصلّی أربع رکعات یقرأ فیهن ما تیسّر من القرآن، فإذا تشهّد وسلّم فلیقم مستقبل القبلة، ولیقل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النَّبِیُّ وَرَحْمَةُ اللّٰهِ وَبَرَکاتُهُ، السَّلامُ عَلَیْکَ أَیُّها النَّبِیُّ المُرْسَلُ، وَالوَصِیُّ المُرْتَضیٰ، وَالسَّیِّدَةُ الکُبْریٰ، وَالسَّیِّدَةُ الزَّهْراءُ، وَالسِّبْطانِ المُنْتَجَبانِ، وَالأَوْلادُ وَالأَعْلامُ، وَالأُمَناءُ المُنْتَجَبُونَ المُسْتَخْزَنُونَ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جِئْتُ انْقِطاعاً إلَیْکُم وَإلیٰ آبائِکُم وَوَلَدِکُمُ الخَلَفِ عَلیٰ بَرَکَةِ الحَقِّ، فَقَلْبِی لَکُمْ مُسَلِّمٌ، وَنُصْرَتِی لَکُم مُعَدَّةٌ حَتّیٰ یَحْکُمَ اللّٰهُ بِدِینِهِ؛ فَمَعَکُمْ مَعَکُمْ، لا مَعَ عَدُوِّکُمْ، إنِّی لَمِنَ القائِلِینَ بِفَضْلِکُم، مُقِرٌّ بِرَجْعَتِکُمْ، لا أُنْکِرُ للّٰهِِ قُدْرَةً، وَلا أَزْعُمُ إلّاما شاءَ اللّٰهُ</w:t>
      </w:r>
      <w:r>
        <w:rPr>
          <w:rFonts w:eastAsia="Amiri" w:cs="Amiri" w:ascii="Amiri" w:hAnsi="Amiri"/>
          <w:color w:val="111111"/>
          <w:sz w:val="28"/>
          <w:szCs w:val="28"/>
          <w:rtl w:val="true"/>
          <w:lang w:bidi="ar-SA"/>
        </w:rPr>
        <w:t xml:space="preserve">. </w:t>
      </w:r>
      <w:bookmarkStart w:id="222" w:name="pg13741_175240"/>
    </w:p>
    <w:p>
      <w:pPr>
        <w:pStyle w:val="BookText"/>
        <w:rPr/>
      </w:pPr>
      <w:bookmarkEnd w:id="222"/>
      <w:r>
        <w:rPr>
          <w:rFonts w:ascii="Amiri" w:hAnsi="Amiri" w:eastAsia="Amiri" w:cs="Amiri"/>
          <w:color w:val="111111"/>
          <w:sz w:val="28"/>
          <w:sz w:val="28"/>
          <w:szCs w:val="28"/>
          <w:rtl w:val="true"/>
          <w:lang w:bidi="ar-SA"/>
        </w:rPr>
        <w:t>سُبْحانَ اللّٰهِ ذِی المُلْکِ وَالمَلَکُوتِ، یُسَبِّحُ اللّٰهَ بِأَسْمائِهِ جَمِیعُ خَلْقِهِ، وَالسَّلامُ عَلیٰ أَرْواحِکُمْ وَأَجْسادِکُمْ، وَالسَّلامُ عَلَیْکُمْ وَرَحْمَةُ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افعل ذلک علی سطح دارک</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3" w:name="__RefHeading___Toc1659832_1468164448"/>
      <w:bookmarkStart w:id="224" w:name="_Toc81"/>
      <w:bookmarkEnd w:id="223"/>
      <w:r>
        <w:rPr>
          <w:rtl w:val="true"/>
        </w:rPr>
        <w:t>(</w:t>
      </w:r>
      <w:r>
        <w:rPr>
          <w:rtl w:val="true"/>
        </w:rPr>
        <w:t>الزیارة ا لثانیة</w:t>
      </w:r>
      <w:r>
        <w:rPr>
          <w:rtl w:val="true"/>
        </w:rPr>
        <w:t>)</w:t>
      </w:r>
      <w:bookmarkEnd w:id="224"/>
    </w:p>
    <w:p>
      <w:pPr>
        <w:pStyle w:val="BookText"/>
        <w:rPr/>
      </w:pPr>
      <w:r>
        <w:rPr>
          <w:rFonts w:ascii="IRNazanin" w:hAnsi="IRNazanin" w:eastAsia="IRNazanin"/>
          <w:color w:val="111111"/>
          <w:sz w:val="28"/>
          <w:sz w:val="28"/>
          <w:szCs w:val="28"/>
          <w:rtl w:val="true"/>
          <w:lang w:bidi="fa-IR"/>
        </w:rPr>
        <w:t>روی الشیخ الکلینی فی الکافی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الحرام فادخله حافیاً علی السکینة والوقار والخشوع،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دخله بخشوع غفر اللّٰه له إن شاء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الخشوع؟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السکینة، لا تدخله بتکبّر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انتهیت إلی باب المسجد فقم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أَیُّها النَّبِیُّ وَرَحْمَةُ اللّٰهِ وَبَرَکاتُهُ، بِسْمِ اللّٰهِ وَبِاللّٰهِ، وَمِنَ اللّٰهِ، وَما شاءَ اللّٰهُ، وَالسَّلامُ عَلیٰ أَنْبِیاءِ اللّٰهِ وَرُسُلِهِ، وَالسَّلامُ عَلیٰ رَسُولِ اللّٰهِ، وَالسَّلامُ عَلیٰ إبْراهِیمَ، وَالحَمْدُ للّٰهِِ رَبِّ العالَمِینَ</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5" w:name="__RefHeading___Toc1659834_1468164448"/>
      <w:bookmarkStart w:id="226" w:name="_Toc82"/>
      <w:bookmarkEnd w:id="225"/>
      <w:r>
        <w:rPr>
          <w:rtl w:val="true"/>
        </w:rPr>
        <w:t>(</w:t>
      </w:r>
      <w:r>
        <w:rPr>
          <w:rtl w:val="true"/>
        </w:rPr>
        <w:t>الزیارة ا لثالثة</w:t>
      </w:r>
      <w:r>
        <w:rPr>
          <w:rtl w:val="true"/>
        </w:rPr>
        <w:t>)</w:t>
      </w:r>
      <w:bookmarkEnd w:id="226"/>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الشیخ الطوسی فی التهذیب بإسناده عن أبی بصیر، عن </w:t>
      </w:r>
    </w:p>
    <w:p>
      <w:pPr>
        <w:pStyle w:val="BookText"/>
        <w:rPr/>
      </w:pPr>
      <w:r>
        <w:rPr>
          <w:rFonts w:ascii="IRNazanin" w:hAnsi="IRNazanin" w:eastAsia="IRNazanin"/>
          <w:color w:val="111111"/>
          <w:sz w:val="28"/>
          <w:sz w:val="28"/>
          <w:szCs w:val="28"/>
          <w:rtl w:val="true"/>
          <w:lang w:bidi="fa-IR"/>
        </w:rPr>
        <w:t>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علی باب المسجد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وَمِنَ اللّٰهِ وإلَی اللّٰه، وَما شاءَ اللّٰهُ، وَعَلیٰ مِلَّةِ رَسُولِ اللّٰهِ، وَخَیرُ الأَسْماءِ للّٰهِِ، وَالحَمْدُ للّٰهِِ، وَالسَّلامُ عَلیٰ رَسُولِاللّٰهِ صلی الله علیه و آله، السَّلامُ عَلیٰ مُحَمَّدِ بنِ عَبْدِاللّٰهِ، السَّلامُ عَلَیْکَ أَیُّها النَّبِیُّ وَرَحْمَةُ اللّٰهِ وَبَرَکاتُهُ، السَّلامُ عَلیٰ أَنْبِیاءِاللّٰهِ وَرُسُلِهِ، السَّلامُ عَلیٰ إبْراهِیمَ خَلِیلِ الرَّحْمٰنِ، السَّلامُ عَلیٰ المُرْسَلِینَ، وَالحَمْدُ للّٰهِِ رَبِّ العالَمِینَ، السَّلامُ عَلَیْنا وَعَلیٰ عِبادِ اللّٰهِ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وَبارِکْ عَلیٰ مُحَمَّدٍ وَآلِ مُحَمَّدٍ، وَارْحَمْ مُحَمَّداً وَآلَ مُحَمَّدٍ، کَما صَلَّیْتَ وَبارَکْتَ وَتَرَحَّمْتَ عَلیٰ إبْراهِیمَ وَآلِ إبْراهِیمَ،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وَعَلیٰ إبْراهِیمَ خَلِیلِکَ، وَعَلیٰ أَنْبِیائِکَ وَرُسُلِکَ، وَسَلِّمْ عَلَیْهِمْ، وَسَلامٌ عَلَی المُرْسَلِینَ، وَالحَمْدُ للّٰهِِ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افْتَحْ لِی أَبْوابَ رَحْمَتِکَ، وَاسْتَعْمِلْنِی فی طاعَتِکَ وَمَرْضاتِکَ، وَاحْفَظْنِی بِحِفْظِ الإیمانِ أَبَداً ما أَبْقَیْتَنی، جَلَّ ثَناءُ وَجْهِکَ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جَعَلَنی مِنْ وَفْدِهِ وَزُوّارِهِ، وَجَعَلَنِی مِمَّنْ یَعْمُرُ مَساجِدَهُ، وَجَعَلَنِی مِمَّنْ یُناجِیهِ</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عَبْدُکَ وَزائِرُکَ وَفِی بَیْتِکَ، وَعَلیٰ کُلِّ مَأْتِیٍّ حَقٌّ لِمَنْ </w:t>
      </w:r>
      <w:bookmarkStart w:id="227" w:name="pg13741_175242"/>
    </w:p>
    <w:p>
      <w:pPr>
        <w:pStyle w:val="BookText"/>
        <w:rPr/>
      </w:pPr>
      <w:bookmarkEnd w:id="227"/>
      <w:r>
        <w:rPr>
          <w:rFonts w:ascii="Amiri" w:hAnsi="Amiri" w:eastAsia="Amiri" w:cs="Amiri"/>
          <w:color w:val="111111"/>
          <w:sz w:val="28"/>
          <w:sz w:val="28"/>
          <w:szCs w:val="28"/>
          <w:rtl w:val="true"/>
          <w:lang w:bidi="ar-SA"/>
        </w:rPr>
        <w:t>أَتاهُ وَزارَهُ، وَأَنْتَ خَیْرُ مَأْتِیٍّ وَأَکْرَمُ مَزُورٍ، فَأَسْأَلُکَ یا اللّٰهُ یا رَحْمٰنُ، وَبِأَنَّکَ أَنْتَ اللّٰهُ لا إلٰهَ إلّاأَنْتَ وَحْدَکَ لاشَرِیکَ لَکَ، وَبِأَنَّکَ واحِدٌ أَحَدٌ صَمَدٌ، لَمْ یَلِدْ وَلَمْ یُوْلَدْ، وَلَمْ یَکُنْ لَهُ کُفُواً أَحَدٌ، وَأَنَّ مُحَمَّداً عَبْدُکَ وَرَسُولُکَ صَلَّی اللّٰهُ عَلَیْهِ وَعَلیٰ أَهْلِ بَیْتِهِ، یا جَوادُ یا ماجِدُ، یا جَبّارُ یا کَرِیمُ، أَسْأَلُکَ أَنْ تَجْعَلَ تُحْفَتَکَ إیّایَ مِنْ زِیارَتِی إیّاکَ أَنْ تُعْطِیَنی فَکاکَ رَقَبَتِی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فُکَّ رَقَبَتِی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تقولها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وَأَوْسِعْ عَلَیَّ مِنْ رِزْقِکَ الحَلالِ الطَّیِّبِ، وَادْرَأْ عَنِّی شَرَّ شَیاطِینِ الجِنِّ وَالإنْسِ، وَشَرَّ فَسَقَةِ العَرَبِ وَالعَجَمِ</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28" w:name="__RefHeading___Toc1659836_1468164448"/>
      <w:bookmarkStart w:id="229" w:name="_Toc83"/>
      <w:bookmarkEnd w:id="228"/>
      <w:r>
        <w:rPr>
          <w:rtl w:val="true"/>
        </w:rPr>
        <w:t>(</w:t>
      </w:r>
      <w:r>
        <w:rPr>
          <w:rtl w:val="true"/>
        </w:rPr>
        <w:t>الزیارة ا لرابعة</w:t>
      </w:r>
      <w:r>
        <w:rPr>
          <w:rtl w:val="true"/>
        </w:rPr>
        <w:t>)</w:t>
      </w:r>
      <w:bookmarkEnd w:id="229"/>
    </w:p>
    <w:p>
      <w:pPr>
        <w:pStyle w:val="BookText"/>
        <w:rPr/>
      </w:pPr>
      <w:r>
        <w:rPr>
          <w:rFonts w:ascii="IRNazanin" w:hAnsi="IRNazanin" w:eastAsia="IRNazanin"/>
          <w:color w:val="111111"/>
          <w:sz w:val="28"/>
          <w:sz w:val="28"/>
          <w:szCs w:val="28"/>
          <w:rtl w:val="true"/>
          <w:lang w:bidi="fa-IR"/>
        </w:rPr>
        <w:t>روی الشیخ الطوسی أیضاً فی المصباح بإسناده عن مبشّر بن عبدالعزیز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فدخل بعض أصحابنا فقال</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جعلت فداک، إنّی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 یوم الأربعاء فصُمه، واتله بالخمیس والجمعة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ثلاثة أیّام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فإذا کان فی ضُحی یوم الجمعة فزُر رسول اللّٰه صلی الله علیه و آله من أعلی سطحک، أو فی فلاة من الأرض حیث لایراک أحد، ثمّ صلّ مکانک رکعتین، ثمّ اجثُ علیٰ رکبتیک وأفض بهما </w:t>
      </w:r>
      <w:bookmarkStart w:id="230" w:name="pg13741_175243"/>
    </w:p>
    <w:p>
      <w:pPr>
        <w:pStyle w:val="BookText"/>
        <w:rPr/>
      </w:pPr>
      <w:bookmarkEnd w:id="230"/>
      <w:r>
        <w:rPr>
          <w:rFonts w:ascii="IRNazanin" w:hAnsi="IRNazanin" w:eastAsia="IRNazanin"/>
          <w:color w:val="111111"/>
          <w:sz w:val="28"/>
          <w:sz w:val="28"/>
          <w:szCs w:val="28"/>
          <w:rtl w:val="true"/>
          <w:lang w:bidi="fa-IR"/>
        </w:rPr>
        <w:t>إلی الأرض وأنت متوجّه إلی القبلة بیدک الیمنیٰ فوق الیسریٰ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أَنْتَ، انْقَطَعَ الرَّجاءُ إلّامِنْکَ، وَخابَتِ الآمالُ إلّافِیکَ، یا ثِقَةَ مَنْ لا ثِقَةَ لَهُ لا ثِقَةَ لِی غَیْرُکَ، اجْعَلْ لِی مِنْ أَمْرِی فَرَجاً وَمَخْرَجاً، وَارْزُقْنی مِنْ حَیثُ أَحْتَسِبُ وَمِنْ حَیْثُ لا أَحْتَسِبُ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اسجد علی الأرض،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مُغِیثُ اجْعَلْ لی رِزْقاً مِنْ فَضْلِکَ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فلن یطلع علیک نهار السبت إلّابرزقٍ جدید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أحمد بن مابنداذ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هذا الحدیث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جعفر محمّد ابن عثمان بن سعید العَمریّ 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لم یکن الداعی فی الرزق بالمدینة کیف یصنع؟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 سیّدنا رسول اللّٰه صلی الله علیه و آله من عند رأس الإمام الّذی یکون فی بلده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لم یکن فی بلده قبر إمام؟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یزور بعض الصالحین ویبرز إلی الصحراء ویأخذ فیها علی میامنه، ویفعل ما امر به، فإنّ ذلک منجح إن شاء اللّٰه</w:t>
      </w:r>
      <w:r>
        <w:rPr>
          <w:rStyle w:val="FootnoteAnchor"/>
          <w:rtl w:val="true"/>
        </w:rPr>
        <w:footnoteReference w:id="2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1" w:name="__RefHeading___Toc1659838_1468164448"/>
      <w:bookmarkStart w:id="232" w:name="_Toc84"/>
      <w:bookmarkEnd w:id="231"/>
      <w:r>
        <w:rPr>
          <w:rtl w:val="true"/>
        </w:rPr>
        <w:t>ما روی عن الرضا علیه السلام</w:t>
      </w:r>
      <w:bookmarkEnd w:id="232"/>
    </w:p>
    <w:p>
      <w:pPr>
        <w:pStyle w:val="Heading6"/>
        <w:numPr>
          <w:ilvl w:val="5"/>
          <w:numId w:val="1"/>
        </w:numPr>
        <w:rPr/>
      </w:pPr>
      <w:bookmarkStart w:id="233" w:name="__RefHeading___Toc1659840_1468164448"/>
      <w:bookmarkStart w:id="234" w:name="_Toc85"/>
      <w:bookmarkEnd w:id="233"/>
      <w:r>
        <w:rPr>
          <w:rtl w:val="true"/>
        </w:rPr>
        <w:t>(</w:t>
      </w:r>
      <w:r>
        <w:rPr>
          <w:rtl w:val="true"/>
        </w:rPr>
        <w:t>الزیارة ا لخامسة</w:t>
      </w:r>
      <w:r>
        <w:rPr>
          <w:rtl w:val="true"/>
        </w:rPr>
        <w:t>)</w:t>
      </w:r>
      <w:bookmarkEnd w:id="234"/>
    </w:p>
    <w:p>
      <w:pPr>
        <w:pStyle w:val="BookText"/>
        <w:rPr/>
      </w:pPr>
      <w:r>
        <w:rPr>
          <w:rFonts w:ascii="IRNazanin" w:hAnsi="IRNazanin" w:eastAsia="IRNazanin"/>
          <w:color w:val="111111"/>
          <w:sz w:val="28"/>
          <w:sz w:val="28"/>
          <w:szCs w:val="28"/>
          <w:rtl w:val="true"/>
          <w:lang w:bidi="fa-IR"/>
        </w:rPr>
        <w:t>زیارته صلی الله علیه و آله بعد صلاة الفریضة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الحِمیَری فی قرب الإسناد بإسناده عن أحمد بن </w:t>
      </w:r>
      <w:bookmarkStart w:id="235" w:name="pg13741_175244"/>
    </w:p>
    <w:p>
      <w:pPr>
        <w:pStyle w:val="BookText"/>
        <w:rPr/>
      </w:pPr>
      <w:bookmarkEnd w:id="235"/>
      <w:r>
        <w:rPr>
          <w:rFonts w:ascii="IRNazanin" w:hAnsi="IRNazanin" w:eastAsia="IRNazanin"/>
          <w:color w:val="111111"/>
          <w:sz w:val="28"/>
          <w:sz w:val="28"/>
          <w:szCs w:val="28"/>
          <w:rtl w:val="true"/>
          <w:lang w:bidi="fa-IR"/>
        </w:rPr>
        <w:t>محمّد بن أبی نصر،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الصلاة علی رسول اللّٰه صلی الله علیه و آله فی دبر المکتوبة، وکیف السّلام علیه؟</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وَرَحْمَةُ اللّٰهِ وَبَرَکاتُهُ، السَّلامُ عَلَیْکَ یا مُحَمَّدَ بنَ عَبْدِاللّٰهِ، السَّلامُ عَلَیْکَ یا خِیَرَةَ اللّٰهِ، السَّلامُ عَلَیْکَ یا حَبِیْبَ اللّٰهِ، السَّلامُ عَلَیْکَ یا صَفْوَةَ اللّٰهِ، السَّلامُ عَلَیْکَ یا أَمِینَ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رَسُولُ اللّٰهِ، وَأَشْهَدُ أَنَّکَ مُحَمَّدُ بْنُ عَبْدِاللّٰهِ، وَأَشْهَدُ أَنَّکَ قَدْ نَصَحْتَ لِأُمَّتِکَ، وَجاهَدْتَ فی سَبِیلِ رَبِّکَ، وَعَبَدْتَهُ حَتّیٰ أَتاکَ الیَقِینُ؛ فَجَزاکَ اللّٰهُ یا رَسُولَ اللّٰهِ أَفْضَلَ ما جَزیٰ نَبِیّاً عَنْ أُمَّتِهِ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أَفْضَلَ ما صَلَّیْتَ عَلیٰ إبْراهِیمَ وَآلِ إبْراهِیمَ، إنَّکَ حَمِیدٌ مَجِیدٌ</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1659842_1468164448"/>
      <w:bookmarkStart w:id="237" w:name="_Toc86"/>
      <w:bookmarkEnd w:id="236"/>
      <w:r>
        <w:rPr>
          <w:rtl w:val="true"/>
        </w:rPr>
        <w:t>ما ورد من طرق أُخری</w:t>
      </w:r>
      <w:bookmarkEnd w:id="237"/>
    </w:p>
    <w:p>
      <w:pPr>
        <w:pStyle w:val="Heading6"/>
        <w:numPr>
          <w:ilvl w:val="5"/>
          <w:numId w:val="1"/>
        </w:numPr>
        <w:rPr/>
      </w:pPr>
      <w:bookmarkStart w:id="238" w:name="__RefHeading___Toc1659844_1468164448"/>
      <w:bookmarkStart w:id="239" w:name="_Toc87"/>
      <w:bookmarkEnd w:id="238"/>
      <w:r>
        <w:rPr>
          <w:rtl w:val="true"/>
        </w:rPr>
        <w:t>(</w:t>
      </w:r>
      <w:r>
        <w:rPr>
          <w:rtl w:val="true"/>
        </w:rPr>
        <w:t>الزیارة ا لسادسة</w:t>
      </w:r>
      <w:r>
        <w:rPr>
          <w:rtl w:val="true"/>
        </w:rPr>
        <w:t>)</w:t>
      </w:r>
      <w:bookmarkEnd w:id="239"/>
    </w:p>
    <w:p>
      <w:pPr>
        <w:pStyle w:val="BookText"/>
        <w:rPr/>
      </w:pPr>
      <w:r>
        <w:rPr>
          <w:rFonts w:ascii="IRNazanin" w:hAnsi="IRNazanin" w:eastAsia="IRNazanin"/>
          <w:color w:val="111111"/>
          <w:sz w:val="28"/>
          <w:sz w:val="28"/>
          <w:szCs w:val="28"/>
          <w:rtl w:val="true"/>
          <w:lang w:bidi="fa-IR"/>
        </w:rPr>
        <w:t>زیارته صلی الله علیه و آله فی یوم مولده ویوم المبعث ویوم المباهلة</w:t>
      </w:r>
    </w:p>
    <w:p>
      <w:pPr>
        <w:pStyle w:val="BookText"/>
        <w:rPr/>
      </w:pPr>
      <w:r>
        <w:rPr>
          <w:rFonts w:ascii="IRNazanin" w:hAnsi="IRNazanin" w:eastAsia="IRNazanin"/>
          <w:color w:val="111111"/>
          <w:sz w:val="28"/>
          <w:sz w:val="28"/>
          <w:szCs w:val="28"/>
          <w:rtl w:val="true"/>
          <w:lang w:bidi="fa-IR"/>
        </w:rPr>
        <w:t xml:space="preserve">قال السیّد ابن طاووس فی 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سیاق ذِکر زیارة سیّدنا رسول اللّٰه صلی الله علیه و آله فی الیوم السابع عشر من ربیع الأوّل من بُعد </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فإذا أردت ذلک فمثّل بین یدیک شبه القبر، واکتب علیه اسمه، وتکون </w:t>
      </w:r>
      <w:bookmarkStart w:id="240" w:name="pg13741_175245"/>
    </w:p>
    <w:p>
      <w:pPr>
        <w:pStyle w:val="BookText"/>
        <w:rPr/>
      </w:pPr>
      <w:bookmarkEnd w:id="240"/>
      <w:r>
        <w:rPr>
          <w:rFonts w:ascii="Amiri" w:hAnsi="Amiri" w:eastAsia="Amiri" w:cs="Amiri"/>
          <w:color w:val="111111"/>
          <w:sz w:val="28"/>
          <w:sz w:val="28"/>
          <w:szCs w:val="28"/>
          <w:rtl w:val="true"/>
          <w:lang w:bidi="ar-SA"/>
        </w:rPr>
        <w:t xml:space="preserve">علی غُسل، ثمّ قم قائماً </w:t>
      </w:r>
      <w:r>
        <w:rPr>
          <w:rStyle w:val="FootnoteAnchor"/>
          <w:rtl w:val="true"/>
        </w:rPr>
        <w:footnoteReference w:id="2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وأنت متخیّل بقلبک مواجهته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وَأَشْهَدُ أَنَّ مُحَمَّداً عَبْدُهُ وَرَسُولُهُ</w:t>
      </w:r>
      <w:r>
        <w:rPr>
          <w:rFonts w:eastAsia="Amiri" w:cs="Amiri" w:ascii="Amiri" w:hAnsi="Amiri"/>
          <w:color w:val="111111"/>
          <w:sz w:val="28"/>
          <w:szCs w:val="28"/>
          <w:rtl w:val="true"/>
          <w:lang w:bidi="ar-SA"/>
        </w:rPr>
        <w:t>...</w:t>
      </w:r>
      <w:r>
        <w:rPr>
          <w:rStyle w:val="FootnoteAnchor"/>
          <w:rtl w:val="true"/>
        </w:rPr>
        <w:footnoteReference w:id="227"/>
      </w:r>
    </w:p>
    <w:p>
      <w:pPr>
        <w:pStyle w:val="Heading6"/>
        <w:numPr>
          <w:ilvl w:val="5"/>
          <w:numId w:val="1"/>
        </w:numPr>
        <w:rPr/>
      </w:pPr>
      <w:bookmarkStart w:id="241" w:name="__RefHeading___Toc1659846_1468164448"/>
      <w:bookmarkStart w:id="242" w:name="_Toc88"/>
      <w:bookmarkEnd w:id="241"/>
      <w:r>
        <w:rPr>
          <w:rtl w:val="true"/>
        </w:rPr>
        <w:t>(</w:t>
      </w:r>
      <w:r>
        <w:rPr>
          <w:rtl w:val="true"/>
        </w:rPr>
        <w:t>الزیارة ا لسا بعة</w:t>
      </w:r>
      <w:r>
        <w:rPr>
          <w:rtl w:val="true"/>
        </w:rPr>
        <w:t>)</w:t>
      </w:r>
      <w:bookmarkEnd w:id="242"/>
    </w:p>
    <w:p>
      <w:pPr>
        <w:pStyle w:val="BookText"/>
        <w:rPr/>
      </w:pPr>
      <w:r>
        <w:rPr>
          <w:rFonts w:ascii="IRNazanin" w:hAnsi="IRNazanin" w:eastAsia="IRNazanin"/>
          <w:color w:val="111111"/>
          <w:sz w:val="28"/>
          <w:sz w:val="28"/>
          <w:szCs w:val="28"/>
          <w:rtl w:val="true"/>
          <w:lang w:bidi="fa-IR"/>
        </w:rPr>
        <w:t>زیارته صلی الله علیه و آله فی یوم السّبت</w:t>
      </w:r>
    </w:p>
    <w:p>
      <w:pPr>
        <w:pStyle w:val="BookText"/>
        <w:rPr/>
      </w:pPr>
      <w:r>
        <w:rPr>
          <w:rFonts w:ascii="IRNazanin" w:hAnsi="IRNazanin" w:eastAsia="IRNazanin"/>
          <w:color w:val="111111"/>
          <w:sz w:val="28"/>
          <w:sz w:val="28"/>
          <w:szCs w:val="28"/>
          <w:rtl w:val="true"/>
          <w:lang w:bidi="fa-IR"/>
        </w:rPr>
        <w:t>وهی الزیارة التی أوردها السیّد ابن طاووس فی جمال الأُسبوع،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زیارة النبیّ صلی الله علیه و آله فی یومه وهو یوم السبت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وَأَشْهَد أَنَّکَ رَسُولُهُ، وَأَنَّکَ مُحَمَّدُ بْنُ عَبْدِاللّٰه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 قَدْ بَلَّغْتَ رِسالاتِ رَبِّکَ، وَنَصَحْتَ لِأُمَّتِکَ، وَجاهَدْتَ فی سَبِیلِ اللّٰهِ بالحِکْمَةِ وَالمَوْعِظَةِ الحَسَنَةِ، وَأَدَّیْتَ الَّذِی عَلَیْکَ مِنَ الحَقِّ، وَأَنَّکَ قَدْ رَؤُفْتَ بِالمُؤْمِنِینَ، وَغَلُظْتَ عَلَی الکافِرِینَ، وَعَبَدْتَ اللّٰهَ مُخْلِصاً حَتّیٰ أَتاکَ الیَقِینُ، فَبَلَغَ اللّٰهُ بِکَ أَشْرَفَ مَحَلِّ المُکَرَّمِینَ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الَّذِی اسْتَنْقَذَنا بِکَ مِنَ الشِّرْکِ وَالضَّلالِ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وَآلِهِ، وَاجْعَلْ صَلَواتِکَ، وَصَلَواتِ مَلائِکَتِکَ، وَأَنْبِیائِکَ وَالمُرْسَلِینَ، وَعِبادِکَ الصّالِحِینَ، وَأَهْلِ السَّماواتِ وَالأَرَضِینَ، وَمَنْ سَبَّحَ لَکَ یا رَبَّ العالَمِینَ مِنَ الأَوَّلِینَ وَالآخِرِینَ، عَلیٰ مُحَمَّدٍ عَبْدِکَ وَرَسُولِکَ، وَنَبِیِّکَ وَأَمِینِکَ، وَنَجِیبِکَ وَحَبِیبِکَ، وَصَفِیِّکَ وَصَِفْوَتِکَ، وَخاصَّتِکَ وَخالِصَتِکَ، وَخِیَرَتِکَ مِنْ خَلْقِکَ، وَأَعْطِهِ الفَضْلَ وَالفَضِیلَةَ وَالوَسِیلَةَ، وَالدَّرَجَةَالرَّفِیعَةَ، وَابْعَثْهُ مَقاماً مَحْمُوداً یَغْبِطُهُ بِهِالأَوَّلُونَ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إلٰهِی فَقَدْ أَتَیْتُ نَبِیَّکَ مُسْتَغْفِراً تائِباً مِنْ ذُنُوبی، فَصَلِّ عَلیٰ مُحَمَّدٍ وَآلِهِ وَاغْفِرْها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سَیِّدَنا أَتَوَجَّهُ بِکَ وَبِأَهْلِ بَیْتِکَ إلَی اللّٰهِ تَعالیٰ رَبِّکَ وَرَبِّی لِیَغْفِرَ 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استرجع ثلاثاً،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أُصِبْنا بِکَ یا حَبِیبَ قُلُوبِنا، فَما أَعْظَمَ المُصِیبَةَ بِکَ حَیْثُ انْقَطَعَ عَنّا الوَحْیُ، وَحَیْثُ فَقَدْناکَ، فَإِنّا للّٰهِِ وَإِنّا إلَیْهِ راجِعُونَ</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سَیِّدَنا یا رَسُولَ اللّٰهِ، صَلَواتُ اللّٰهِ علَیْکَ وَعَلیٰ آلِ بَیْتِکَ الطّاهِرِینَ، هٰذا یَوْمُ السَّبْتِ وَهُوَ یَوْمُکَ، وَأَنا فِیْهِ ضَیْفُکَ وَجارُکَ، فَأَضِفْنِی وَأَجِرْنِی، فَإِنَّکَ کَرِیمٌ تُحِبُّ الضِّیافَةَ، وَمَأْمُورٌ بِالإجارَةِ، </w:t>
      </w:r>
      <w:bookmarkStart w:id="243" w:name="pg13741_175247"/>
    </w:p>
    <w:p>
      <w:pPr>
        <w:pStyle w:val="BookText"/>
        <w:rPr/>
      </w:pPr>
      <w:bookmarkEnd w:id="243"/>
      <w:r>
        <w:rPr>
          <w:rFonts w:ascii="Amiri" w:hAnsi="Amiri" w:eastAsia="Amiri" w:cs="Amiri"/>
          <w:color w:val="111111"/>
          <w:sz w:val="28"/>
          <w:sz w:val="28"/>
          <w:szCs w:val="28"/>
          <w:rtl w:val="true"/>
          <w:lang w:bidi="ar-SA"/>
        </w:rPr>
        <w:t xml:space="preserve">فَأَضِفْنی وَأَحْسِنْ ضِیافَتِی، وَأَجِرْنا وَأَحْسِنْ إجارَتَنا، بِمَنْزِلَةِ اللّٰهِ عِنْدَکَ وَعِنْدَ آلِ بَیْتِکَ، وَبِمَنْزِلَتِهِمْ عِنْدَهُ، وَبِما اسْتَوْدَعَکُم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229"/>
      </w:r>
      <w:r>
        <w:rPr>
          <w:rFonts w:ascii="Amiri" w:hAnsi="Amiri" w:eastAsia="Amiri" w:cs="Amiri"/>
          <w:color w:val="111111"/>
          <w:sz w:val="28"/>
          <w:sz w:val="28"/>
          <w:szCs w:val="28"/>
          <w:rtl w:val="true"/>
          <w:lang w:bidi="ar-SA"/>
        </w:rPr>
        <w:t>مِنْ عِلْمِهِ فَإِنَّهُ أَکْرَمُ الأَکْرَمِینَ</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244" w:name="__RefHeading___Toc1659848_1468164448"/>
      <w:bookmarkStart w:id="245" w:name="_Toc89"/>
      <w:bookmarkEnd w:id="244"/>
      <w:r>
        <w:rPr>
          <w:rtl w:val="true"/>
        </w:rPr>
        <w:t>(</w:t>
      </w:r>
      <w:r>
        <w:rPr>
          <w:rtl w:val="true"/>
        </w:rPr>
        <w:t>الزیارة الثامنة</w:t>
      </w:r>
      <w:r>
        <w:rPr>
          <w:rtl w:val="true"/>
        </w:rPr>
        <w:t>)</w:t>
      </w:r>
      <w:bookmarkEnd w:id="245"/>
    </w:p>
    <w:p>
      <w:pPr>
        <w:pStyle w:val="BookText"/>
        <w:rPr/>
      </w:pPr>
      <w:r>
        <w:rPr>
          <w:rFonts w:ascii="IRNazanin" w:hAnsi="IRNazanin" w:eastAsia="IRNazanin"/>
          <w:color w:val="111111"/>
          <w:sz w:val="28"/>
          <w:sz w:val="28"/>
          <w:szCs w:val="28"/>
          <w:rtl w:val="true"/>
          <w:lang w:bidi="fa-IR"/>
        </w:rPr>
        <w:t>زیارته صلی الله علیه و آله من بُعد</w:t>
      </w:r>
    </w:p>
    <w:p>
      <w:pPr>
        <w:pStyle w:val="BookText"/>
        <w:rPr/>
      </w:pPr>
      <w:r>
        <w:rPr>
          <w:rFonts w:ascii="IRNazanin" w:hAnsi="IRNazanin" w:eastAsia="IRNazanin"/>
          <w:color w:val="111111"/>
          <w:sz w:val="28"/>
          <w:sz w:val="28"/>
          <w:szCs w:val="28"/>
          <w:rtl w:val="true"/>
          <w:lang w:bidi="fa-IR"/>
        </w:rPr>
        <w:t>أورد الشهید الأوّل فی مزاره الزیارة التالیة،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زیارته صلی الله علیه و آله من البُعد فمثّل بین یدیک شبه القبر واکتب علیه اسمه صلی الله علیه و آله، وتکون علی غُسل، ثمّ قُم قائماً وأنت مُتخیّل مُواجهته علیه السلام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أَشْهَدُ أَنْ لا إلٰهَ إلّااللّٰهُ وَحْدَهُ لا شَرِیکَ لَهُ، وَأَشْهَدُ أَنَّ مُحَمَّداً عَبْدُهُ وَرَسُولُهُ، وَأَنَّهُ سَیِّدُ الأَوَّلِینَ وَالآخِرِینَ، وَأَنَّهُ سَیِّدُ الأَنْبِیاءِ وَالمُرْسَلِینَ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أَهْلِ بَیْتِهِ الأَئِمَّةِ الطَّیِّبِینَ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رَسُولَ اللّٰهِ، السَّلامُ عَلَیْکَ یا خَلِیلَ اللّٰهِ، السَّلامُ عَلَیْکَ یا نَبِیَّ اللّٰهِ، السَّلامُ عَلَیْکَ یا صَفِیَّ اللّٰهِ، السَّلامُ عَلَیْکَ یا رَحْمَةَ اللّٰهِ، السَّلامُ عَلَیْکَ یا خِیرَةَ اللّٰهِ، السَّلامُ عَلَیْکَ یا حَبِیبَ اللّٰهِ، السَّلامُ عَلَیْکَ یا نَجِیبَ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خاتَمَ النَّبِیِّینَ، السَّلامُ عَلَیْکَ یا سَیِّدَ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قائِماً بِالقِسطِ، السّلامُ عَلَیْکَ یا فاتِحَ الخَیْرِ، السَّلامُ عَلَیْکَ یا مَعْدِنَ الوَحْیِ وَالتَّنْزیلِ، السَّلامُ عَلَیْکَ یا مُبَلِّغاً عَنِ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السِّراجُ المُنِیرُ، السَّلامُ عَلَیْکَ یا بَشِیرُ، السَّلامُ عَلَیْکَ یا نَذِیرُ، السَّلامُ عَلَیْکَ یا مُنْذِرُ، السَّلامُ عَلَیْکَ یا نُورَ اللّٰهِ الَّذی یُسْتَضاءُ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وَعَلیٰ أَهْلِ بَیْتِکَ الطَّیِّبِینَ الطّاهِرِینَ، الهادِینَ المَهْدِیِّینَ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وَعَلیٰ جَدِّکَ عَبْدِالمُطَّلِبِ، وَعَلیٰ أَبِیکَ عَبْدِاللّٰهِ، وَعَلیٰ أُمِّکَ آمِنَةَ بِنْتِ وَهَبٍ</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السَّلامُ عَلیٰ عَمِّکَ حَمْزَةَ سَیِّدِ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عَمِّکَ العَبّاسِ بنِ عَبْدِالمُطَّلِبِ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 عَمِّکَ وَکَفِیلِکَ أَبِی طالِبٍ</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 ابْنِ عَمِّکَ جَعْفَرٍ الطَّیّارِ فی جِنانِ الخُلْدِ</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السَّلامُ عَلَیْکَ یا مُحمَّدُ، السَّلامُ عَلَیْکَ یا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حُجَّةَ اللّٰهِ عَلَی الأَوَّلِینَ وَالآخِرِینَ، السّابِقَ إلیٰ طاعَةِ رَبِّ العالَمِینَ، وَالمُهَیْمِنَ عَلیٰ رُسُلِهِ، وَالخاتِمَ لِأنْبِیائِهِ، الشّاهِدَ عَلیٰ خَلْقِهِ، الشَّفِیعَ إلَیْهِ، وَالمَکِینَ لَدَیْهِ، وَالمُطاعَ فی مَلَکُوتِهِ، الأَحْمَدَ مِنَ الأَوْصافِ، المُحَمّدَ لِسائِرِ الأَشْرافِ، الکَرِیمَ عِنْدَ الرَّبِّ، والمُکَلَّمَ مِنْ وَراءِ الحُجُبِ، الفائِزَ بِالسِّباقِ، وَالفائِتَ عَنِ اللِّحاقِ، تَسْلِیمَ عارِفٍ بِحَقِّکَ، مُعْتَرِفٍ بالتَّقصیرِ فی قِیامِهِ بِواجِبِکَ، غَیرِ مُنْکِرٍ ما انْتَهیٰ إلَیْهِ مِنْ فَضْلِکَ، مُوْقِنٍ بِالمَزِیداتِ مِنْ رَبِّکَ، مُؤْمِنٍ بِالکِتابِ المُنْزَلِ عَلَیْکَ، مُحَلِّلٍ حَلالَکَ، مُحَرِّمٍ حَرامَکَ</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یا رَسُولَ اللّٰهِ مَعَ کُلِّ شاهِدٍ وَأَتَحَمَّلُها عَنْ کُلِّ جاحِدٍ، أَنَّکَ قَدْ بَلَّغْتَ رِسالاتِ رَبِّکَ، وَنَصَحْتَ لِأُمَّتِکَ، وَجاهَدْتَ فی سَبِیلِ رَبِّکَ، وَصَدَعْتَ بِأَمْرِهِ، وَاحْتَمَلتَ الأَذیٰ فی جَنْبِهِ، وَدَعَوْتَ إلیٰ سَبِیلِهِ بِالحِکْمَةِ وَالمَوْعِظَةِ الحَسَنَةِ الجَمِیلَةِ، وَأَدَّیْتَ الحَقَّ الَّذی کانَ عَلَیْکَ؛ وَأَنَّکَ قَدْ رَؤُفْتَ بِالمُؤْمِنِینَ، وَغَلُظْتَ عَلَی الکافِرِینَ، وَعَبَدْتَ اللّٰهَ مُخْلِصاً حَتّیٰ أَتاکَ الیَقِینُ؛ فَبَلَغَ اللّٰهُ بِکَ أَشْرَفَ مَحَلِّ المُکْرَمِینَ، وَأَعْلیٰ مَنازِلِ المُقَرَّبِینَ، وَأَرْفَعَ دَرَجاتِ المُرْسَلِینَ، حَیْثُ لایَلْحَقُکَ لاحِقٌ، وَلا یَفُوقُکَ فائِقٌ، وَلا یَسْبِقُکَ سابِقٌ، وَلا یَطْمَعُ فی إدْراکِکَ طامِعٌ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وَالحَمْدُ للّٰهِِ الَّذی اسْتَنْقَذَنا بِکَ مِنَ الهَلَکَةِ، وَهَدانا بِکَ مِنَ الضَّلالَةِ، وَنَوَّرَنا بِکَ مِنَ الظُّلْمَةِ، فَجَزاکَ اللّٰهُ یا رَسُولَ اللّٰهِ أَفْضَلَ ما جازیٰ نَبِیّاً عنْ أُمَّتِهِ، وَرَسُولاً عَمَّنْ أُرْسِلَ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یا رَسُولَ اللّٰهِ، زُرْتُکَ عارِفاً بِحَقِّکَ، مُقِرّاً بِفَضْلِکَ، مُسْتَبْصِراً بِضَلالَةِ مَنْ خالَفَکَ وَخالَفَ أَهْلَ بَیْتِکَ، عارِفاً بِالهُدَی الَّذی أَنْتَ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وَنَفْسِی وَأَهْلی وَوَلَدِی وَمالِی، أَنا أُصَلِّی عَلَیْکَ کَما صَلَّی اللّٰهُ عَلَیْکَ وَصَلّیٰ عَلَیْکَ مَلائِکَتُهُ وَأَنْبِیاؤهُ وَرُسُلُهُ، صَلاةً مُتَتابِعَةً وافِرَةً مُتَواصِلَةً لا انْقِطاعَ لَها وَلا أَمَدَ وَلا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صَلَّی اللّٰهُ عَلَیْکَ وَعَلیٰ أَهْلِ بَیْتِکَ الطَّیِّبِینَ الطّاهِرِینَ کَما أَنْتُمْ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ابسط کفّیک وقل</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اجْعَلْ جَوامِعَ صَلَواتِکَ، وَنَوامِیَ بَرَکاتِکَ، وَفَواضِلَ خَیْراتِکَ، وَشَرائِفَ تَحِیّاتِکَ وَتَسْلیماتِکَ وَکَراماتِکَ، وَرَحَماتِکَ وَصَلَواتِکَ، وَصَلَواتِ مَلائِکَتِکَ المُقَرَّبِینَ، وَأَنْبِیائِکَ المُرْسَلِینَ، وَأَئِمَّتِکَ المُنْتَجَبِینَ، وَعِبادِکَ الصّالِحِینَ، وَأَهْلِ السَّماواتِ وَالأَرَضِینَ، وَمَنْ سَبَّحَ لَکَ یا رَبِّ العالَمِینَ مِنَ الأَوَّلِینَ وَالآخِرِینَ، عَلیٰ مُحَمَّدٍ عَبْدِکَ وَرَسُولِکَ، وَشاهِدِکَ وَنَبِیِّکَ، وَنَذِیرِکَ وَأَمِینِکَ، </w:t>
      </w:r>
    </w:p>
    <w:p>
      <w:pPr>
        <w:pStyle w:val="BookText"/>
        <w:rPr/>
      </w:pPr>
      <w:r>
        <w:rPr>
          <w:rFonts w:ascii="Amiri" w:hAnsi="Amiri" w:eastAsia="Amiri" w:cs="Amiri"/>
          <w:color w:val="111111"/>
          <w:sz w:val="28"/>
          <w:sz w:val="28"/>
          <w:szCs w:val="28"/>
          <w:rtl w:val="true"/>
          <w:lang w:bidi="ar-SA"/>
        </w:rPr>
        <w:t>وَمَکِینِکَ وَنَجِیِّکَ، وَنَجِیبِکَ وَحَبِیبِکَ، وَخَلِیلِکَ وَصَفِیِّکَ، وَصَفْوَتِکَ وَخاصَّتِکَ، وَخالِصَتِکَ وَرَحْمَتِکَ، وَخَیْرِ خِیَرَتِکَ مِنْ خَلْقِکَ، نَبِیِّ الرَّحْمَةِ، وخازِنِ المَغْفِرَةِ، وَقائِدِ الخَیْرِ والبَرَکَةِ، وَمُنْقِذِ العِبادِ مِنَ الهَلَکَةِ بِإذْنِکَ، وَداعِیْهِمْ إلیٰ دِینِکَ القَیِّمِ بِأَمْرِکَ، أَوَّلِ النَّبِیِّینَ مِیثاقاً، وَآخِرهِم مَبْعَثاً، الَّذی غَمَسْتَهُ فی بَحْرِ الفَضِیلَةِ، وَالمَنْزِلَةِ</w:t>
      </w:r>
      <w:r>
        <w:rPr>
          <w:rStyle w:val="FootnoteAnchor"/>
          <w:rtl w:val="true"/>
        </w:rPr>
        <w:footnoteReference w:id="233"/>
      </w:r>
      <w:r>
        <w:rPr>
          <w:rFonts w:ascii="Amiri" w:hAnsi="Amiri" w:eastAsia="Amiri" w:cs="Amiri"/>
          <w:color w:val="111111"/>
          <w:sz w:val="28"/>
          <w:sz w:val="28"/>
          <w:szCs w:val="28"/>
          <w:rtl w:val="true"/>
          <w:lang w:bidi="ar-SA"/>
        </w:rPr>
        <w:t xml:space="preserve">الجَلِیلَةِ، وَالدَّرَجَةِ الرَّفِیعَةِ، والمَرْتَبَةِ الخَطِیرَةِ، فَأَوْدَعْتَهُ الأَصْلابَ الطّاهِرَةَ، وَنَقَلْتَهُ مِنْها إلَی الأَرْحامِ المُطَهَّرَةِ، لُطْفاً مِنْکَ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وَتَحَنُّناً مِنْکَ عَلَیْهِ، إذْ وَکَّلْتَ لِصَوْنِهِ وَحَِراسَتِهِ وَحِفْظِهِ وَحِیاطَتِهِ مِنْ قُدْرَتِکَ عَیْناً عاصِمَةً، حَجَبْتَ بِها عَنْهُ مَدانِسَ العَهْرِ وَمَعائِبَ السِّفاحِ، حَتّیٰ رَفَعْتَ عَنْهُ نَواظِرَ العِبادِ، وَأَحْیَیْتَ بِهِ مَیْتَ البِلادِ، بِأَنْ کَشَفْتَ عَنْ نُورِ وِلادَتِهِ ظُلَمَ الأَسْتارِ، وَأَلْبَسْتَ حَرَمَکَ بِهِ حُلَلَ الأَنْوارِ</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فَکَما خَصَصْتَهُ بِشَرَفِ هٰذِهِ المَرْتَبَةِ الکَرِیمَةِ، وَذُخْرِ هٰذهِ المَنْقَبَةِ العَظِیمَةِ، صَلِّ عَلَیْهِ کَما وَفیٰ بِعَهْدِکَ، وَبَلَّغَ رِسالاتِکَ، وَقاتَلَ أَهْلَ الجُحُودِ عَلیٰ تَوْحِیدِکَ، وَقَطَعَ رَحِمَ الکُفْرِ فی إعْزازِ دِیْنِکَ، وَلَبِسَ ثَوْبَ البَلْویٰ فی مُجاهَدَةِ أَعْدائِکَ؛ وَأَوْجِبْ لَهُ بِکُلِّ أَذیً مَسَّهُ، أَوْ کَیْدٍ أَحَسَّ بِهِ مِنَ الفِئَةِ الَّتی حاوَلَتْ قَتْلَهُ، فَضِیلَةً تَفُوقُ </w:t>
      </w:r>
    </w:p>
    <w:p>
      <w:pPr>
        <w:pStyle w:val="BookText"/>
        <w:rPr/>
      </w:pPr>
      <w:r>
        <w:rPr>
          <w:rFonts w:ascii="Amiri" w:hAnsi="Amiri" w:eastAsia="Amiri" w:cs="Amiri"/>
          <w:color w:val="111111"/>
          <w:sz w:val="28"/>
          <w:sz w:val="28"/>
          <w:szCs w:val="28"/>
          <w:rtl w:val="true"/>
          <w:lang w:bidi="ar-SA"/>
        </w:rPr>
        <w:t>الفَضائِلَ، ویَمْلِکُ بِها الجَزِیلَ مِنْ نَوالِکَ؛ فَلَقَدْ أَسَرَّ الحَسْرَةَ، وَأَخْفَی الزَّفْرَةَ، وَتَجَرَّعَ الغُصَّةَ، وَلَمْ یَتَخَطَّ ما مُثِّلَ لَهُ مِنْ وَحْیِکَ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وَعَلیٰ أَهْلِ بَیْتِهِ صَلاةً تَرْضاها لَهُمْ، وَبَلِّغْهُمْ مِنّا تَحِیَّةً کَثِیرَةً وَسَلاماً، وَآتِنا مِنْ لَدُنْکَ فی مُوالاتِهِمْ فَضْلاً وَإحْساناً، وَرَحْمَةً وَغُفْراناً، إنَّکَ ذُو الفَضْلِ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صلِّ صلاة الزّیارة رکعتین تقرأُ فیها ما شئت، فإذا فرغت سبّح تسبیح الزَّهراء علیها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قُلْتَ لِنَبِیِّکَ مُحَمَّدٍ صَلَواتُکَ عَلَیْهِ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أَنَّهُم إذْ ظَلَمُوا أَنْفُسَهُمْ جاؤُوکَ فَاسْتَغْفَرُوا اللّٰهَ وَاسْتَغْفَرَ لَهُمُ الرَّسُولُ لَوَجَدُوا اللّٰهَ تَوّاباً رَحِیماً</w:t>
      </w:r>
      <w:r>
        <w:rPr>
          <w:rFonts w:eastAsia="Amiri" w:cs="Amiri" w:ascii="Amiri" w:hAnsi="Amiri"/>
          <w:color w:val="111111"/>
          <w:sz w:val="28"/>
          <w:szCs w:val="28"/>
          <w:rtl w:val="true"/>
          <w:lang w:bidi="ar-SA"/>
        </w:rPr>
        <w:t>»</w:t>
      </w:r>
      <w:r>
        <w:rPr>
          <w:rStyle w:val="FootnoteAnchor"/>
          <w:rtl w:val="true"/>
        </w:rPr>
        <w:footnoteReference w:id="235"/>
      </w:r>
      <w:r>
        <w:rPr>
          <w:rFonts w:ascii="Amiri" w:hAnsi="Amiri" w:eastAsia="Amiri" w:cs="Amiri"/>
          <w:color w:val="111111"/>
          <w:sz w:val="28"/>
          <w:sz w:val="28"/>
          <w:szCs w:val="28"/>
          <w:rtl w:val="true"/>
          <w:lang w:bidi="ar-SA"/>
        </w:rPr>
        <w:t xml:space="preserve">، وَلَمْ أَحْضُرْ زَمانَ رَسُولِکَ عَلَیْهِ وَآلِهِ السَّلامُ، اللّٰهُمَّ وَقَدْ زُرْتُهُ راغِباً، تائِباً مِنْ سَیِّیَ عَمَلی، وَمُسْتَغْفِراً لَکَ مِنْ ذُنُوبی، وَمُقِرّاً لَکَ بِها وَأَنْتَ أَعْلَمُ بِها مِنِّی، وَمُتَوَجِّهاً بِنَبِیِّکَ إلَیْکَ، نَبِیِّ الرَّحْمَةِ صَلَواتُکَ عَلَیْهِ وَآلِهِ، وَاجْعَلْنِی اللّٰهُمَّ بِمُحَمَّدٍ وَأَهْلِ بَیْتِهِ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عِنْدَکَ</w:t>
      </w:r>
      <w:r>
        <w:rPr>
          <w:rFonts w:eastAsia="Amiri" w:cs="Amiri" w:ascii="Amiri" w:hAnsi="Amiri"/>
          <w:color w:val="111111"/>
          <w:sz w:val="28"/>
          <w:szCs w:val="28"/>
          <w:rtl w:val="true"/>
          <w:lang w:bidi="ar-SA"/>
        </w:rPr>
        <w:t>]</w:t>
      </w:r>
      <w:r>
        <w:rPr>
          <w:rStyle w:val="FootnoteAnchor"/>
          <w:rtl w:val="true"/>
        </w:rPr>
        <w:footnoteReference w:id="236"/>
      </w:r>
      <w:r>
        <w:rPr>
          <w:rFonts w:ascii="Amiri" w:hAnsi="Amiri" w:eastAsia="Amiri" w:cs="Amiri"/>
          <w:color w:val="111111"/>
          <w:sz w:val="28"/>
          <w:sz w:val="28"/>
          <w:szCs w:val="28"/>
          <w:rtl w:val="true"/>
          <w:lang w:bidi="ar-SA"/>
        </w:rPr>
        <w:t>وَجِیهاً فِی الدُّنْیا وَالآخِرَةِ وَمِنَ المُقَرَّبِینَ</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مُحَمَّدُ یا رَسُولَ اللّٰهِ، بِأَبی أَنْتَ وَأُمِّی یا نَبِیَّ اللّٰهِ، یا سَیِّدَ خَلْقِ اللّٰهِ، إنِّی أَتَوَجَّهُ بِکَ إلَی اللّٰهِ رَبِّکَ وَرَبِّی لِیَغْفِرَ لی ذُنُوبی، وَیَتَقبَّلَ </w:t>
      </w:r>
    </w:p>
    <w:p>
      <w:pPr>
        <w:pStyle w:val="BookText"/>
        <w:rPr/>
      </w:pPr>
      <w:r>
        <w:rPr>
          <w:rFonts w:ascii="Amiri" w:hAnsi="Amiri" w:eastAsia="Amiri" w:cs="Amiri"/>
          <w:color w:val="111111"/>
          <w:sz w:val="28"/>
          <w:sz w:val="28"/>
          <w:szCs w:val="28"/>
          <w:rtl w:val="true"/>
          <w:lang w:bidi="ar-SA"/>
        </w:rPr>
        <w:t>مِنِّی عَمَلِی، وَیَقْضِیَ لی حَوائِجی، فَکُنْ لِی شَفِیعاً عِنْدَ رَبِّکَ وَرَبِّی، فَنِعْمَ المَسْؤُولُ رَبِّی، وَنِعْمَ الشَّفِیعُ أَنْتَ یا مُحَمَّدُ، عَلَیْکَ وَعَلیٰ أَهْلِ بَیْتِکَ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أَوْجِبْ لی مِنْکَ المَغْفِرَةَ وَالرَّحْمَةَ، وَالرِّزْقَ الواسِعَ الطَّیِّبَ النّافِعَ، کَما أَوْجَبْتَ لِمَنْ أَتیٰ نَبِیَّکَ مُحَمَّداً عَلَیْهِ وَآلِهِ السَّلامُ وَهُوَ حَیٌّ، فَأَقَرَّ لَهُ بِذُنُوبِهِ، وَاسْتَغْفَرَ لَهُ رَسُولُکَ علیه السلام فغَفَرْتَ لَهُ،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وَقَدْ أَمَّلْتُکَ وَرَجَوْتُکَ، وَقُمْتُ بَیْنَ یَدَیْکَ، وَرَغِبْتُ إلَیْکَ عَمَّنْ سِواکَ، وَقَدْ أَمَّلْتُ جَزِیلَ ثَوابِکَ، وَإنِّی لَمُقِرٌّ غَیرُ مُنکِرٍ، وَتائِبٌ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إلَیکَ</w:t>
      </w:r>
      <w:r>
        <w:rPr>
          <w:rFonts w:eastAsia="Amiri" w:cs="Amiri" w:ascii="Amiri" w:hAnsi="Amiri"/>
          <w:color w:val="111111"/>
          <w:sz w:val="28"/>
          <w:szCs w:val="28"/>
          <w:rtl w:val="true"/>
          <w:lang w:bidi="ar-SA"/>
        </w:rPr>
        <w:t>]</w:t>
      </w:r>
      <w:r>
        <w:rPr>
          <w:rStyle w:val="FootnoteAnchor"/>
          <w:rtl w:val="true"/>
        </w:rPr>
        <w:footnoteReference w:id="237"/>
      </w:r>
      <w:r>
        <w:rPr>
          <w:rFonts w:ascii="Amiri" w:hAnsi="Amiri" w:eastAsia="Amiri" w:cs="Amiri"/>
          <w:color w:val="111111"/>
          <w:sz w:val="28"/>
          <w:sz w:val="28"/>
          <w:szCs w:val="28"/>
          <w:rtl w:val="true"/>
          <w:lang w:bidi="ar-SA"/>
        </w:rPr>
        <w:t>مِمّا اقْتَرَفْتُ، وَعائِذٌ بِکَ فی هٰذا المَقامِ مِمّا قَدَّمْتُ مِنَ الأَعْمالِ الَّتی تقَدَّمْتَ إلیَّ فِیها ونَهَیْتَنِی عَنْها، وَأَوْعَدْتَ عَلَیْها العِقابَ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وَأَعُوذُ بِکَرَمِ وَجْهِکَ أَنْ تُقِیمَنِی مَقامَ الخِزْیِ وَالذُّلِّ، یَوْمَ تُهْتَکُ فِیْهِ الأَسْتارُ، وَتَبْدُو فِیهِ الأَسْرارُ وَالفَضائِحُ الکِبارُ، وَتُرْعَدُ فِیهِ الفَرائِصُ، یَوْمَ الحَسْرَةِ وَالنَّدامَةِ، یَوْمَ الأَفْکَةِ، یَوْمَ الآزِفَةِ، یَوْمَ التَّغابُنِ، یَومَ الفَصْلِ، یَوْمَ الجَزاءِ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یَوْماً کانَ مِقْدارُهُ خَمْسِینَ أَلْفَ سَنَةٍ</w:t>
      </w:r>
      <w:r>
        <w:rPr>
          <w:rStyle w:val="FootnoteAnchor"/>
          <w:rtl w:val="true"/>
        </w:rPr>
        <w:footnoteReference w:id="238"/>
      </w:r>
      <w:r>
        <w:rPr>
          <w:rFonts w:ascii="Amiri" w:hAnsi="Amiri" w:eastAsia="Amiri" w:cs="Amiri"/>
          <w:color w:val="111111"/>
          <w:sz w:val="28"/>
          <w:sz w:val="28"/>
          <w:szCs w:val="28"/>
          <w:rtl w:val="true"/>
          <w:lang w:bidi="ar-SA"/>
        </w:rPr>
        <w:t>، یَوْمَ النَّفْخَةِ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تَرْجُفُ الرّاجِفَةُ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تَتْبَعُها الرّادِفَةُ</w:t>
      </w:r>
      <w:r>
        <w:rPr>
          <w:rFonts w:eastAsia="Amiri" w:cs="Amiri" w:ascii="Amiri" w:hAnsi="Amiri"/>
          <w:color w:val="111111"/>
          <w:sz w:val="28"/>
          <w:szCs w:val="28"/>
          <w:rtl w:val="true"/>
          <w:lang w:bidi="ar-SA"/>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النَّشْرِ، یَوْمَ 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یَقُومُ النّاسُ لِرَبِّ العالَمِینَ</w:t>
      </w:r>
      <w:r>
        <w:rPr>
          <w:rFonts w:eastAsia="Amiri" w:cs="Amiri" w:ascii="Amiri" w:hAnsi="Amiri"/>
          <w:color w:val="111111"/>
          <w:sz w:val="28"/>
          <w:szCs w:val="28"/>
          <w:rtl w:val="true"/>
          <w:lang w:bidi="ar-SA"/>
        </w:rPr>
        <w:t>»</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یَفِرُّ المَرْءُ مِنْ أَخِیْهِ وَأُمِّهِ وَأبِیْهِ وَصاحِبَتِهِ وَبَنِیهِ</w:t>
      </w:r>
      <w:r>
        <w:rPr>
          <w:rFonts w:eastAsia="Amiri" w:cs="Amiri" w:ascii="Amiri" w:hAnsi="Amiri"/>
          <w:color w:val="111111"/>
          <w:sz w:val="28"/>
          <w:szCs w:val="28"/>
          <w:rtl w:val="true"/>
          <w:lang w:bidi="ar-SA"/>
        </w:rPr>
        <w:t>»</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تَشَقَّقُ الأَرْضُ وَأَکْنافُ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تَأْتِی کُلُّ نَفْسٍ تُجادِلُ عَنْ نَفْسِها</w:t>
      </w:r>
      <w:r>
        <w:rPr>
          <w:rFonts w:eastAsia="Amiri" w:cs="Amiri" w:ascii="Amiri" w:hAnsi="Amiri"/>
          <w:color w:val="111111"/>
          <w:sz w:val="28"/>
          <w:szCs w:val="28"/>
          <w:rtl w:val="true"/>
          <w:lang w:bidi="ar-SA"/>
        </w:rPr>
        <w:t>»</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یُرَدُّونَ إلَی اللّٰهِ فَیُنَبِّئُهُمْ بِما عَمِلُوا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لا یُغْنِی مَوْلیً عَنْ مَوْلیً شَیْئاً وَلا هُمْ یُنْصَرُونَ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إلّامَنْ رَحِمَ اللّٰهُ إنَّهُ هُوَ العَزِیزُ الرَّحِیمُ</w:t>
      </w:r>
      <w:r>
        <w:rPr>
          <w:rFonts w:eastAsia="Amiri" w:cs="Amiri" w:ascii="Amiri" w:hAnsi="Amiri"/>
          <w:color w:val="111111"/>
          <w:sz w:val="28"/>
          <w:szCs w:val="28"/>
          <w:rtl w:val="true"/>
          <w:lang w:bidi="ar-SA"/>
        </w:rPr>
        <w:t>»</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یُرَدُّونَ إلَی اللّٰهِ مَوْلاهُمُ الحَقِّ</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یَوْمَ یَخْرُجُونَ مِنَ الأَجْداثِ سِراعاً کَأَنَّهُمْ إلیٰ نُصُبٍ یُوْفِضُونَ</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کَأَنَّهُمْ جَرادٌ مُنْتَشِرْ مُهْطِعِینَ إلَی الدّاعِ إلَی اللّٰهِ</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یَوْمَ الواقِعَةِ، یَوْمَ تُرَجُّ الأَرْضُ رَجّاً</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یَوْمَ تَکُونُ السَّماءُ کَالمُهْلِ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وَتَکُونُ الجِبالُ کَالعِهْنِ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یَسْأَلُ حَمِیمٌ حَمِیماً</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یَوْمَ الشّاهِدِ وَالمَشْهُودِ، یَوْمَ تَکُونُ المَلائِکَةُ صَفّاً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ارْحَمْ مَوقِفِی فی ذلِکَ الیَومِ، وَلا تُخْزِنی فی ذلِکَ الیَومِ بِما جَنَیْتُ عَلیٰ نَفْسِی، وَاجْعَلْ یا رَبِّ فِی ذلِکَ الیَوْمِ مَعَ أَوْلِیائِکَ مُنْطَلَقِی،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49"/>
      </w:r>
      <w:r>
        <w:rPr>
          <w:rFonts w:ascii="Amiri" w:hAnsi="Amiri" w:eastAsia="Amiri" w:cs="Amiri"/>
          <w:color w:val="111111"/>
          <w:sz w:val="28"/>
          <w:sz w:val="28"/>
          <w:szCs w:val="28"/>
          <w:rtl w:val="true"/>
          <w:lang w:bidi="ar-SA"/>
        </w:rPr>
        <w:t>فی زُمْرَةِ مُحَمَّدٍ وَأَهْلِ بَیْتِهِ عَلیهم السَّلام مَحْشَرِی، وَاجْعَلْ حَوْضَهُ مَوْرِدِی، وَفی الغُرِّ الکِرامِ مَصْدَرِی، وَأَعْطِنِی کِتابِی بِیَمِینِی حَتّیٰ أَفُوزَ بِحَسَناتِی، وَتُبَیِّضَ بِهِ وَجْهِی، وَتُیَسِّرَ بِهِ حِسابِی، وَتُرَجِّحَ بِهِ مِیزانِی، وَأَمْضِیَ مَعَ الفائِزِینَ مِنْ عِبادِکَ الصّالِحِینَ، إلیٰ رِضْوانِکَ وَجِنانِکَ یا إلٰه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إنِّی أَعُوذُ بِکَ مِنْ أَنْ تَفْضَحَنِی فی ذلِکَ الیَوْمِ بَیْنَ یَدَیِ الخَلائِقِ بِجَرِیرَتِی، وَأَنْ أَلْقی الخِزْیَ وَالنَّدامَةَ بِخَطِیئَتِی، وَأَنْ تَظْهَرَ فِیْهِ سَیِّئاتِی عَلیٰ حَسَناتِی،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تُنَوِّهَ</w:t>
      </w:r>
      <w:r>
        <w:rPr>
          <w:rStyle w:val="FootnoteAnchor"/>
          <w:rtl w:val="true"/>
        </w:rPr>
        <w:footnoteReference w:id="250"/>
      </w:r>
      <w:r>
        <w:rPr>
          <w:rFonts w:ascii="Amiri" w:hAnsi="Amiri" w:eastAsia="Amiri" w:cs="Amiri"/>
          <w:color w:val="111111"/>
          <w:sz w:val="28"/>
          <w:sz w:val="28"/>
          <w:szCs w:val="28"/>
          <w:rtl w:val="true"/>
          <w:lang w:bidi="ar-SA"/>
        </w:rPr>
        <w:t>بَیْنَ الخَلائِقِ بِاسْمِی، یا غَنِیُّ یا کَرِیمُ، العَفْوَ، العَفْوَ، العَفْوَ، السَّتْرَ، السَّتْرَ</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وَأَعُوذُ بِکَ مِنْ أَنْ یَکُونَ فی ذلِکَ الیَومِ فِی مَواقِفِ الخِزْیِ وَمَواقِفِ الأَشْرارِ مَوقِفی، أَو فی مَقامِ الأَشْقِیاءِ مَقامی، وَإذا مَیَّزْتَ </w:t>
      </w:r>
    </w:p>
    <w:p>
      <w:pPr>
        <w:pStyle w:val="BookText"/>
        <w:rPr/>
      </w:pPr>
      <w:r>
        <w:rPr>
          <w:rFonts w:ascii="Amiri" w:hAnsi="Amiri" w:eastAsia="Amiri" w:cs="Amiri"/>
          <w:color w:val="111111"/>
          <w:sz w:val="28"/>
          <w:sz w:val="28"/>
          <w:szCs w:val="28"/>
          <w:rtl w:val="true"/>
          <w:lang w:bidi="ar-SA"/>
        </w:rPr>
        <w:t>بَیْنَ خَلْقِکَ فَسُقْتَ کُلّاً بِأَعْمالِهِم زُمَراً إلیٰ مَنازِلِهِمْ فَسُقْنِی بِرَحْمَتِکَ فی عِبادِکَ الصّالِحِینَ، وَفی زُمْرَةِ أَوْلِیائِکَ المُتَّقِینَ، إلیٰ جِنانِکَ یا رَبَّ العالَمِینَ</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وداعه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الزیارة أوردها أیضاً السیّد ابن طاووس فی مصباحه، ثمّ ذکر لها الوداع التالی، 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ودّعه علیه السلام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رَسُولَ اللّٰهِ، السَّلامُ عَلَیْکَ أَیُّها البَشِیرُ النَّذِیرُ، السَّلامُ عَلَیْکَ أَیُّها السِّراجُ المُنِیرُ، السَّلامُ عَلَیْکَ أَیُّها السَّفِیرُ بَیْنَ اللّٰهِ وَبَیْنَ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یا رَسُولَ اللّٰهِ أَنَّکَ کُنْتَ نُوراً فی الأَصْلابِ الشّامِخَةِ وَالأَرْحامِ المُطَهَّرَةِ، لَمْ تُنَجِّسْکَ الجاهِلِیَّةُ بِأنْجاسِها، وَلَمْ تُلْبِسْکَ مِنْ مُدْلَهِمّاتِ ثِیابِها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یا رَسُولَ اللّٰهِ أَنِّی مُؤْمِنٌ بِکَ، وَبِالأَئِمَّةِ مِنْ أَهْلِ بَیْتِکَ مُوْقِنٌ، وَبِجَمِیعِ ما أَتَیْتَ بِهِ راضٍ</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وَأَشْهَدُ أَنَّ الأَئِمَّةَ مِنْ أَهْلِ بَیْتِکَ أَعْلامُ الهُدیٰ، وَالعُرْوَةُ الوُثْقیٰ، وَالحُجَّةُ عَلیٰ أَهْلِ الدُّنیا</w:t>
      </w:r>
      <w:r>
        <w:rPr>
          <w:rFonts w:eastAsia="Amiri" w:cs="Amiri" w:ascii="Amiri" w:hAnsi="Amiri"/>
          <w:color w:val="111111"/>
          <w:sz w:val="28"/>
          <w:szCs w:val="28"/>
          <w:rtl w:val="true"/>
          <w:lang w:bidi="ar-SA"/>
        </w:rPr>
        <w:t xml:space="preserve">. </w:t>
      </w:r>
      <w:bookmarkStart w:id="246" w:name="pg13741_175257"/>
    </w:p>
    <w:p>
      <w:pPr>
        <w:pStyle w:val="BookText"/>
        <w:rPr/>
      </w:pPr>
      <w:bookmarkEnd w:id="246"/>
      <w:r>
        <w:rPr>
          <w:rFonts w:ascii="Amiri" w:hAnsi="Amiri" w:eastAsia="Amiri" w:cs="Amiri"/>
          <w:color w:val="111111"/>
          <w:sz w:val="28"/>
          <w:sz w:val="28"/>
          <w:szCs w:val="28"/>
          <w:rtl w:val="true"/>
          <w:lang w:bidi="ar-SA"/>
        </w:rPr>
        <w:t>اللّٰهُمَّ لا تَجْعَلْهُ آخِرَ العَهْدِ مِنْ زِیارَةِ نَبِیِّکَ علیه السلام؛ فَإنْ تَوَفَّیْتَنی فَإنِّی أَشْهَدُ فی مَماتِی عَلیٰ ما أَشْهَدُ عَلَیْهِ فی حَیاتِی أَنَّکَ أَنْتَ اللّٰهُ لا إلٰهَ إلّاأَنْتَ وَحْدَکَ لاشَرِیکَ لَکَ، وَأَنَّ مُحَمَّداً عَبْدُکَ ورَسُولُکَ، وَأَنَّ الأَئِمَّةَ مِنْ أَهْلِ بَیْتِهِ أَوْلِیاؤکَ وَأَنْصارُکَ، وَحُجَجُکَ عَلیٰ خَلْقِکَ، وَخُلَفاؤکَ فی عِبادِکَ، وَأَعْلامُکَ فی بِلادِکَ، وَخُزّانُ عِلْمِکَ، وَحَفَظَةُ سِرِّکَ، وَتَراجِمَةُ وَحْیِکَ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وَبلِّغْ رُوحَ نَبِیِّکَ مُحَمَّدٍ وَآلِهِ فی ساعَتِی هٰذِهِ وَفی کُلِّ ساعَةٍ تَحِیَّةً مِنِّی وَسَلاماً، وَالسَّلامُ عَلَیْکَ یا رَسُولَ اللّٰهِ وَرَحْمَةُ اللّٰهِ وَبَرَکاتُهُ، لا جَعَلَهُ اللّٰهُ آخِرَ تَسْلِیمی عَلَیْکَ</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7" w:name="__RefHeading___Toc1659850_1468164448"/>
      <w:bookmarkStart w:id="248" w:name="_Toc90"/>
      <w:bookmarkEnd w:id="247"/>
      <w:r>
        <w:rPr>
          <w:rtl w:val="true"/>
        </w:rPr>
        <w:t>ما روی عن الکاظم علیه السلام</w:t>
      </w:r>
      <w:bookmarkEnd w:id="248"/>
    </w:p>
    <w:p>
      <w:pPr>
        <w:pStyle w:val="Heading6"/>
        <w:numPr>
          <w:ilvl w:val="5"/>
          <w:numId w:val="1"/>
        </w:numPr>
        <w:rPr/>
      </w:pPr>
      <w:bookmarkStart w:id="249" w:name="__RefHeading___Toc1659852_1468164448"/>
      <w:bookmarkStart w:id="250" w:name="_Toc91"/>
      <w:bookmarkEnd w:id="249"/>
      <w:r>
        <w:rPr>
          <w:rtl w:val="true"/>
        </w:rPr>
        <w:t>(</w:t>
      </w:r>
      <w:r>
        <w:rPr>
          <w:rtl w:val="true"/>
        </w:rPr>
        <w:t>الزیارة ا لتاسعة</w:t>
      </w:r>
      <w:r>
        <w:rPr>
          <w:rtl w:val="true"/>
        </w:rPr>
        <w:t>)</w:t>
      </w:r>
      <w:bookmarkEnd w:id="250"/>
    </w:p>
    <w:p>
      <w:pPr>
        <w:pStyle w:val="BookText"/>
        <w:rPr/>
      </w:pPr>
      <w:r>
        <w:rPr>
          <w:rFonts w:ascii="IRNazanin" w:hAnsi="IRNazanin" w:eastAsia="IRNazanin"/>
          <w:color w:val="111111"/>
          <w:sz w:val="28"/>
          <w:sz w:val="28"/>
          <w:szCs w:val="28"/>
          <w:rtl w:val="true"/>
          <w:lang w:bidi="fa-IR"/>
        </w:rPr>
        <w:t>زیارته صلی الله علیه و آله بالنیابة</w:t>
      </w:r>
    </w:p>
    <w:p>
      <w:pPr>
        <w:pStyle w:val="BookText"/>
        <w:rPr/>
      </w:pPr>
      <w:r>
        <w:rPr>
          <w:rFonts w:ascii="IRNazanin" w:hAnsi="IRNazanin" w:eastAsia="IRNazanin"/>
          <w:color w:val="111111"/>
          <w:sz w:val="28"/>
          <w:sz w:val="28"/>
          <w:szCs w:val="28"/>
          <w:rtl w:val="true"/>
          <w:lang w:bidi="fa-IR"/>
        </w:rPr>
        <w:t xml:space="preserve">روی الکلینی فی الکافی بإسناده عن علیّ بن إبراهیم الحضرمی، عن أبیه، عن أبی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أتیت قبر النبیّ صلی الله علیه و آله فقضیت ما یجب علیک فصلّ رکعتین ثمّ قف عند رأس النبیّ صلی الله علیه و آله ثمّ قل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نَبِیَّ اللّٰهِ مِنْ أَبِی وَأُمِّی وزَوْجَتِی وَوَلَدِی </w:t>
      </w:r>
      <w:bookmarkStart w:id="251" w:name="pg13741_175258"/>
    </w:p>
    <w:p>
      <w:pPr>
        <w:pStyle w:val="BookText"/>
        <w:rPr/>
      </w:pPr>
      <w:bookmarkEnd w:id="251"/>
      <w:r>
        <w:rPr>
          <w:rFonts w:ascii="Amiri" w:hAnsi="Amiri" w:eastAsia="Amiri" w:cs="Amiri"/>
          <w:color w:val="111111"/>
          <w:sz w:val="28"/>
          <w:sz w:val="28"/>
          <w:szCs w:val="28"/>
          <w:rtl w:val="true"/>
          <w:lang w:bidi="ar-SA"/>
        </w:rPr>
        <w:t>وَجَمِیعِ حامَّتِی، وَمِنْ جَمِیعِ أَهْلِ بَلَدِی، حُرِّهِمْ، وَعَبْدِهِمْ، وَأَبْیَضِهِمْ، وَأَسْوَدِهِمْ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فلا تشاء أن تقول للرجل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أقرأتُ رسول اللّٰه صلی الله علیه و آله عنک السلام، إلّا کنت صادقاً</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2" w:name="__RefHeading___Toc1659854_1468164448"/>
      <w:bookmarkStart w:id="253" w:name="_Toc92"/>
      <w:bookmarkEnd w:id="252"/>
      <w:r>
        <w:rPr>
          <w:rtl w:val="true"/>
        </w:rPr>
        <w:t>ما ورد من طرق أُخری</w:t>
      </w:r>
      <w:bookmarkEnd w:id="253"/>
    </w:p>
    <w:p>
      <w:pPr>
        <w:pStyle w:val="Heading6"/>
        <w:numPr>
          <w:ilvl w:val="5"/>
          <w:numId w:val="1"/>
        </w:numPr>
        <w:rPr/>
      </w:pPr>
      <w:bookmarkStart w:id="254" w:name="__RefHeading___Toc1659856_1468164448"/>
      <w:bookmarkStart w:id="255" w:name="_Toc93"/>
      <w:bookmarkEnd w:id="254"/>
      <w:r>
        <w:rPr>
          <w:rtl w:val="true"/>
        </w:rPr>
        <w:t>(</w:t>
      </w:r>
      <w:r>
        <w:rPr>
          <w:rtl w:val="true"/>
        </w:rPr>
        <w:t>الزیارة ا لعاشرة</w:t>
      </w:r>
      <w:r>
        <w:rPr>
          <w:rtl w:val="true"/>
        </w:rPr>
        <w:t>)</w:t>
      </w:r>
      <w:bookmarkEnd w:id="255"/>
    </w:p>
    <w:p>
      <w:pPr>
        <w:pStyle w:val="BookText"/>
        <w:rPr/>
      </w:pPr>
      <w:r>
        <w:rPr>
          <w:rFonts w:ascii="IRNazanin" w:hAnsi="IRNazanin" w:eastAsia="IRNazanin"/>
          <w:color w:val="111111"/>
          <w:sz w:val="28"/>
          <w:sz w:val="28"/>
          <w:szCs w:val="28"/>
          <w:rtl w:val="true"/>
          <w:lang w:bidi="fa-IR"/>
        </w:rPr>
        <w:t>أورد الشهید الأوّل فی الدروس الزیارة التالیة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لمن حضر مزاراً أن یزور عن والدیه وأحبّائه وعن جمیع المؤمنین،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مِن فلان بن فلان، أَتَیْتُکَ زائِراً عَنْهُ، فَاشْفَعْ لَهُ عِنْدَ رَبِّکَ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یدعو له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 یا نَبِیَّ اللّٰهِ مِنْ أَبِی وَأُمِّی وزَوْجَتِی وَوَلَدِی وَحامَّتِی وَجَمِیعِ إخْوانی منَ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 وجاز له أن یقول لکلّ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أقرأت رسول اللّٰه عنک السلام، وکذا باقی الأنبیاء والأئمّة علیهم السلام</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bookmarkStart w:id="256" w:name="pg13741_175259"/>
    </w:p>
    <w:p>
      <w:pPr>
        <w:pStyle w:val="Heading4"/>
        <w:numPr>
          <w:ilvl w:val="3"/>
          <w:numId w:val="1"/>
        </w:numPr>
        <w:rPr/>
      </w:pPr>
      <w:bookmarkStart w:id="257" w:name="__RefHeading___Toc1659858_1468164448"/>
      <w:bookmarkStart w:id="258" w:name="_Toc94"/>
      <w:bookmarkEnd w:id="256"/>
      <w:bookmarkEnd w:id="257"/>
      <w:r>
        <w:rPr>
          <w:rtl w:val="true"/>
        </w:rPr>
        <w:t>النّوادر</w:t>
      </w:r>
      <w:bookmarkEnd w:id="258"/>
    </w:p>
    <w:p>
      <w:pPr>
        <w:pStyle w:val="Heading5"/>
        <w:numPr>
          <w:ilvl w:val="4"/>
          <w:numId w:val="1"/>
        </w:numPr>
        <w:rPr/>
      </w:pPr>
      <w:bookmarkStart w:id="259" w:name="__RefHeading___Toc1659860_1468164448"/>
      <w:bookmarkStart w:id="260" w:name="_Toc95"/>
      <w:bookmarkEnd w:id="259"/>
      <w:r>
        <w:rPr>
          <w:rtl w:val="true"/>
        </w:rPr>
        <w:t>ما روی عنه صلی الله علیه و آله</w:t>
      </w:r>
      <w:bookmarkEnd w:id="2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الصدوق فی أمالیه بإسناده عن رسول اللّٰه صلی الله علیه و 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سرّه أن یلقی اللّٰه عزّ وجلّ یوم القیامة وفی صحیفته شهادة أن لا إله إلّا اللّٰه وأنّی رسول اللّٰه وتفتح له أبواب الجنّة الثمانیة ویقال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ولیّ اللّٰه ادخل من أیّها شئت فلیقل إذا أصبح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الَّذِی ذَهَبَ بِاللَّیْلِ بِقُدْرَتِهِ، وَجاءَ بِالنَّهارِ بِرَحْمَتِهِ، خَلْقاً جَدِیداً، مَرْحَباً بِالحافِظَینِ، وَحیّاهُما اللّٰهُ مِنْ کاتِبَینِ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ویلتفت عن یمینه ثمّ یلتفت عن شماله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اکتُبا</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 إنِّی أَشْهَدُ أَنْ لا إلٰهَ إلّااللّٰهُ وَحْدَهُ لا شَرِیکَ لَهُ، وَأَنَّ مُحَمَّداً عَبْدُهُ وَرَسُولُهُ، وَأَشْهَدُ أَنَّ الساعَةَ آتِیَةً لا رَیْبَ فِیها، وَأَنَّ اللّٰهَ یَبْعَثُ مَنْ فِی القُبورِ، عَلیٰ ذلِکَ أَحْیا وَعَلَیهِ أَمُوتُ، وَعَلیٰ ذلِکَ أُبْعَثُ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أَقْرِئْ مُحَمَّداً وَآلَهُ مِنِّی السَّلامَ</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 xml:space="preserve">. </w:t>
      </w:r>
      <w:bookmarkStart w:id="261" w:name="pg13741_175260"/>
    </w:p>
    <w:p>
      <w:pPr>
        <w:pStyle w:val="Heading5"/>
        <w:numPr>
          <w:ilvl w:val="4"/>
          <w:numId w:val="1"/>
        </w:numPr>
        <w:rPr/>
      </w:pPr>
      <w:bookmarkStart w:id="262" w:name="__RefHeading___Toc1659862_1468164448"/>
      <w:bookmarkStart w:id="263" w:name="_Toc96"/>
      <w:bookmarkEnd w:id="261"/>
      <w:bookmarkEnd w:id="262"/>
      <w:r>
        <w:rPr>
          <w:rtl w:val="true"/>
        </w:rPr>
        <w:t>ما روی عن أمیرالمؤمنین علیه السلام</w:t>
      </w:r>
      <w:bookmarkEnd w:id="26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الأشعث الکوفی فی الجعفریات بإسناده 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النبیّ صلی الله علیه و آله فلیسترجع ثلاثاً ثمّ 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أُصِبْنا بِکَ یا حَبِیبَ قُلُوبِنا، فَما أَعْظَمَ المُصِیبَةَ بِکَ حَیْثُ انْقَطَعَ عَنَّا الوَحْیُ، وَحَیْثُ فَقَدْناکَ، ما شاءَ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فإنّٰا للّٰهِِ</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وَإنّٰا إِلَیْهِ راجِعُونَ</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وأورد الشریف الرضی فی نهج البلاغة کلاماً لأمیرالمؤمنین علیه السلام قاله وهو یلی غسل رسول اللّٰه صلی الله علیه و آله وتجهیزه</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بِأَبِی أَنْتَ وَأُمِّی یٰا رَسُولَ اللّٰهِ، لَقَدِ انْقَطَعَ بِمَوْتِکَ مٰا لَمْ یَنْقَطِعْ بِمَوْتِ غَیْرِکَ مِنَ النُّبُوَّةِ وَالإنْباءِ وَأَخْبارِ السَّماءِ، خَصَّصْتَ حَتّیٰ صِرْتَ مُسَلِّیاً عَمَّنْ سِواکَ، وَعَمَّمْتَ حَتّیٰ صارَ النّاسُ فِیکَ سَواءً، وَلَولاٰ أَنَّکَ أَمَرْتَ بِالصَّبْرِ وَنَهَیْتَ عَنِ الجَزَعِ لَأَنْفَدْنا عَلَیْکَ ماءَ الشُّؤُونِ، وَلکٰانَ الدّاءُ مُماطِلاً، وَالکَمَدُ مُحالِفاً، وَقَلّاٰ لَکَ، وَلٰکِنَّهُ ما لایُمْلَکُ رَدُّهُ، وَلا یُسْتَطاعٌ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بِأَبِی أَنْتَ وَأُمِّی، اذْکُرْنا عِنْدَ رَبِّکَ، وَاجْعَلْنٰا مِنْ بٰالِکَ</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وورد فی فقه الرضا عن العالم علیه السلام أنّ علیّاً علیه السلام بعد أن فرغ من غُسل رسول اللّٰه صلی الله علیه و آله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بِأَبِی وَأُمِّی یا رَسُولَ اللّٰهِ، صَلَّی اللّٰهُ عَلَیْکَ، طِبْتَ حَیّاً وَطِبْتَ مَیِّتاً</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القاضی النعمان فی دعائم الإسلام عن علیّ صلوات اللّٰه علیه، أنّه کان إذا دخل المسجد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السَّلامُ عَلَیْکَ أَیُّها النَّبِیُّ وَرَحْمَةُ اللّٰهِ وَبَرَکاتُهُ، السَّلامُ عَلَیْنا وَعَلیٰ عِبادِ اللّٰهِ الصالِحِینَ</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الکلینی فی الکافی بإسناده عن أبی عبداللّٰه الحسین بن علیّ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قُبضت فاطمة علیها السلام دفنها أمیرالمؤمنین علیه السلام سرّاً، وعفا علی موضع قبرها، ثمّ قام فحوّل وجهه إلی قبر رسول اللّٰه صلی الله علیه و آله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رَسُولَ اللّٰهِ عَنِّی، وَالسَّلامُ عَلَیْکَ عَنِ ابْنَتِکَ وَزائِرَتِکَ، وَالبائِتَةِ فی الثَّریٰ ببُقْعَتِکَ، وَالمُخْتارِ اللّٰهُ لَها سُرْعةَ اللِّحاقِ بِکَ</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یا رَسُولَ اللّٰهِ عَنْ صَفِیَّتِکَ صَبْرِی، وَعَفا عَنْ سَیِّدَةِ نِساءِ </w:t>
      </w:r>
    </w:p>
    <w:p>
      <w:pPr>
        <w:pStyle w:val="BookText"/>
        <w:rPr/>
      </w:pPr>
      <w:r>
        <w:rPr>
          <w:rFonts w:ascii="Amiri" w:hAnsi="Amiri" w:eastAsia="Amiri" w:cs="Amiri"/>
          <w:color w:val="111111"/>
          <w:sz w:val="28"/>
          <w:sz w:val="28"/>
          <w:szCs w:val="28"/>
          <w:rtl w:val="true"/>
          <w:lang w:bidi="ar-SA"/>
        </w:rPr>
        <w:t>العالَمِینَ تَجَلُّدِی، إلّاٰ أَنَّ لِی فِی التَّأَسِّی بسُنَّتِکَ فی فُرْقَتِکَ مَوْضِعَ تَعَزٍّ، فَلَقَدْ وَسَّدْتُکَ فی مَلْحُودَةِ قَبْرِکَ، وَفاضَتْ نَفْسُکَ بَیْنَ نَحْرِی وَصَدْرِی، بَلیٰ وَفِی کِتابِ اللّٰهِ لِی أَنْعمُ القَبُولِ، إنّٰا للّٰهِِ وَإِنّٰا إِلَیْهِ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اسْتُرْجِعَتِ الوَدِیعَةُ، وَأُخِذَتِ الرَّهِینَةُ، وَأُخْلِسَتِ الزَّهْراءُ، فَما أَقْبَحَ الخَضْراءَ وَالغَبْراءَ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رَسُولَ اللّٰهِ، أَمّا حُزْنِی فسَرْمَدٌ، وَأَمّا لَیْلِی فَمُسَهَّدٌ وَهَمٌّ لا یَبْرَحُ مِنْ قَلْبِی، أَوْ یَخْتارَ اللّٰهُ لی دارَکَ الَّتی أَنْتَ فِیها مُقِیمٌ، کَمَدٌ مُقَیِّحٌ، وَهَمٌّ مُهَیِّجٌ، سَرْعانَ ما فَرَّقَ بَیْنَنا، وَإلَی اللّٰهِ أَشْکُو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وَسَتُنَبِّئُکَ ابْنَتُکَ بِتَظافُرِ أُمَّتِکَ عَلیٰ هَضْمِها، فَأَحْفِها السُّؤالَ، وَاسْتَخْبِرْها الحالَ؛ فَکَمْ مِنْ غَلِیلٍ مُعْتَلِجٍ بِصَدْرِها لَمْ تَجِدْ إلیٰ بَثِّهِ سَبِیلاً، وَسَتَقُولُ وَیَحْکُمُ اللّٰهُ وَهُوَ خَیْرُ الحاکِمِینَ</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وَالسَّلامُ عَلَیْکُما</w:t>
      </w:r>
      <w:r>
        <w:rPr>
          <w:rFonts w:eastAsia="Amiri" w:cs="Amiri" w:ascii="Amiri" w:hAnsi="Amiri"/>
          <w:color w:val="111111"/>
          <w:sz w:val="28"/>
          <w:szCs w:val="28"/>
          <w:rtl w:val="true"/>
          <w:lang w:bidi="ar-SA"/>
        </w:rPr>
        <w:t>]</w:t>
      </w:r>
      <w:r>
        <w:rPr>
          <w:rStyle w:val="FootnoteAnchor"/>
          <w:rtl w:val="true"/>
        </w:rPr>
        <w:footnoteReference w:id="261"/>
      </w:r>
      <w:r>
        <w:rPr>
          <w:rFonts w:ascii="Amiri" w:hAnsi="Amiri" w:eastAsia="Amiri" w:cs="Amiri"/>
          <w:color w:val="111111"/>
          <w:sz w:val="28"/>
          <w:sz w:val="28"/>
          <w:szCs w:val="28"/>
          <w:rtl w:val="true"/>
          <w:lang w:bidi="ar-SA"/>
        </w:rPr>
        <w:t>سَلامَ مُوَدِّعٍ لاٰ قالٍ وَلاٰ سَئِمٍ، فَإنْ أَنْصَرِفْ فَلاٰ عَنْ مَلالَةٍ، وَإنْ أُقِمْ فَلاٰ عَنْ سُوءِ ظَنٍّ بِما وَعَدَ اللّٰهُ الصّابِرِینَ، واهَ واهاً، وَالصَّبْرُ أَیْمَنُ وَأَجْمَلُ، وَلَولاٰ غَلَبَةُ المُسْتَولِینَ لَجَعَلْتُ المُقامَ وَاللَّبْثَ لِزاماً مَعْکوفاً، وَلَأَعْوَلْتُ إعْوالَ الثَّکْلیٰ عَلیٰ جَلِیلِ الرَّزِیَّةِ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فَبِعَیْنِ اللّٰهِ تُدْفَنُ ابْنَتُکَ سِرّاً، وَتُهْضَمُ حَقَّها، وَتُمْنَعُ إِرثَها، وَلَمْ یَتَباعَدِ العَهْدُ، وَلَمْ یَخْلَقْ مِنْکَ الذِّکْرُ، وَإلَی اللّٰهِ یا رَسُولَ اللّٰهِ المُشْتَکیٰ، وَفِیْکَ یا رَسُولَ اللّٰهِ أَحْسَنُ العَزاءِ، صَلَّی اللّٰهُ عَلَیْکَ، وَعَلَیْها السَّلامُ وَالرِّضْوانُ</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المجلسی فی بحاره نقلاً عن بعض الکتب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خبر طویل فی وفاة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أمیرالمومنین علیه السلام حملها علیها السلام علی یده وأقبل بها إلی قبر أبیها ونادی</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رَسُولَ اللّٰهِ، السَّلامُ عَلَیْکَ یا حَبِیبَ اللّٰهِ، السَّلامُ عَلَیْکَ یا نُورَ اللّٰهِ، السَّلامُ عَلَیْکَ یا صَفْوَةَ اللّٰهِ، مِنِّی السَّلامُ عَلَیْکَ، وَالتَّحِیَّةُ واصِلَةٌ مِنِّی إلَیْکَ وَلَدَیْکَ، وَمِنِ ابْنَتِکَ النّازِلَةِ عَلَیْکَ بِفِنائِکَ، وَإنَّ الوَدِیعَةَ قَدِ اسْتُرِدَّتْ، والرَّهِینَةَ قَدْ أُخِذَتْ، فَوا حُزْناه عَلَی الرَّسُولِ، ثُمَّ مِنْ بَعْدِهِ عَلَی البَتُولِ، وَلَقَدِ اسْوَدَّتْ عَلَیَّ الغَبْراءُ، وَبَعُدَتْ عَنِّی الخَضْراءُ، فَواحُزْناه، ثُمَّ واأَسَفاه</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 xml:space="preserve">. </w:t>
      </w:r>
      <w:bookmarkStart w:id="264" w:name="pg13741_175264"/>
    </w:p>
    <w:p>
      <w:pPr>
        <w:pStyle w:val="Heading5"/>
        <w:numPr>
          <w:ilvl w:val="4"/>
          <w:numId w:val="1"/>
        </w:numPr>
        <w:rPr/>
      </w:pPr>
      <w:bookmarkStart w:id="265" w:name="__RefHeading___Toc1659864_1468164448"/>
      <w:bookmarkStart w:id="266" w:name="_Toc97"/>
      <w:bookmarkEnd w:id="264"/>
      <w:bookmarkEnd w:id="265"/>
      <w:r>
        <w:rPr>
          <w:rtl w:val="true"/>
        </w:rPr>
        <w:t>ما روی عن الباقر علیه السلام</w:t>
      </w:r>
      <w:bookmarkEnd w:id="266"/>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الشیخ الطوسی فی أمالیه بإسناده عن جابر،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ملَکاً من الملائکة سأل اللّٰه أن یُعطیه سمع العباد، فأعطاه اللّٰه؛ فذلک الملَک قائم حتّی تقوم الساعة، لیس أحدٌ من المؤمنین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وَآلِهِ وَسَلَّمَ، إلّاقال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وعلیک السلام، ثمّ یقول الملَک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رسول‌اللّٰه، إنّ فلاناً یقرؤک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فیقول رسول‌اللّٰه صلی الله علیه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وعلیه‌السّلام</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7" w:name="__RefHeading___Toc1659866_1468164448"/>
      <w:bookmarkStart w:id="268" w:name="_Toc98"/>
      <w:bookmarkEnd w:id="267"/>
      <w:r>
        <w:rPr>
          <w:rtl w:val="true"/>
        </w:rPr>
        <w:t>ما روی عن الصادق علیه السلام</w:t>
      </w:r>
      <w:bookmarkEnd w:id="268"/>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فی الکافی بإسناده عن عبدالرحیم القصیر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علی أبی عبداللّٰه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إنّی اخترعت 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دعنی من اختراعک، إذا نزل بک أمرٌ فافزع إلی رسول اللّٰه صلی الله علیه و آله وصلّ رکعتین تُهدیهما إلی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أصنع؟ 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تغتسل وتُصلّی رکعتین، تستفتح بهما افتتاح الفریضة، وتشهَّد تشهُّد الفریضة، فإذا فرغت من التشهّد وسلّمت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السَّلامُ، وَمِنْکَ السَّلامُ، وَإلَیْکَ یَرْجِعُ السَّلامُ</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وَبَلِّغْ رُوحَ مُحَمَّدٍ مِنِّی </w:t>
      </w:r>
    </w:p>
    <w:p>
      <w:pPr>
        <w:pStyle w:val="BookText"/>
        <w:rPr/>
      </w:pPr>
      <w:r>
        <w:rPr>
          <w:rFonts w:ascii="Amiri" w:hAnsi="Amiri" w:eastAsia="Amiri" w:cs="Amiri"/>
          <w:color w:val="111111"/>
          <w:sz w:val="28"/>
          <w:sz w:val="28"/>
          <w:szCs w:val="28"/>
          <w:rtl w:val="true"/>
          <w:lang w:bidi="ar-SA"/>
        </w:rPr>
        <w:t>السَّلامَ، وَأَرْواحَ الأَئِمَّةِ الصّادِقِینَ سَلامِی، وَارْدُدْ عَلَیَّ مِنْهُمُ السَّلامَ، وَالسَّلامُ عَلَیْهِمْ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هاتَیْنِ الرَّکْعَتَیْنِ هَدِیَّةٌ مِنِّی إلیٰ رَسُولِ اللّٰهِ صلی الله علیه و آله، فَأَثِبْنِی عَلَیْهِما ما أَمَّلْتُ وَرَجَوْتُ فِیکَ وَفِی رَسُولِکَ یا وَلِیَّ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تخرّ ساجداً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حَیُّ یا قَیُّومُ، یا حَیُّ لایَمُوتُ، یا حَیُّ لا إلٰهَ إلّاٰ أَنْتَ، یا ذا الجَلالِ وَالإِکْرامِ، یا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أربعین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ضع خدّک الأیمن فتقولها أربعین مرّة، ثمّ ضع خدّک الأیسر فتقولها أربعین مرّة، ثمّ ترفع رأسک وتمدّ یدک وتقول أربعین مرّة، ثمّ تردّ یدک إلی رقبتک وتلوذ بسبّابتک وتقول ذلک أربعین مرّة، ثمّ خذ لحیتک بیدک الیسریٰ وَابکِ أو تَباکَ وقُل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مُحَمَّدُ یا رَسُولَ اللّٰهِ، أَشْکُو إلَی اللّٰهِ وَإلَیْکَ حاجَتِی، وَإلیٰ أَهْلِ بَیْتِکَ الرّاشِدِینَ حاجَتِی، وَبِکُمْ أَتَوَجَّهُ إلَی اللّٰهِ فی حاجَتِی</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تسجد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اللّٰهُ یا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ینقطع نفَسک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عَلیٰ مُحَمَّدٍ وَآلِ مُحَمَّدٍ، وَافْعَلْ بِی کذا وکذا</w:t>
      </w:r>
      <w:r>
        <w:rPr>
          <w:rFonts w:eastAsia="Amiri" w:cs="Amiri" w:ascii="Amiri" w:hAnsi="Amiri"/>
          <w:color w:val="111111"/>
          <w:sz w:val="28"/>
          <w:szCs w:val="28"/>
          <w:rtl w:val="true"/>
          <w:lang w:bidi="ar-SA"/>
        </w:rPr>
        <w:t xml:space="preserve">. </w:t>
      </w:r>
      <w:bookmarkStart w:id="269" w:name="pg13741_175266"/>
    </w:p>
    <w:p>
      <w:pPr>
        <w:pStyle w:val="BookText"/>
        <w:rPr/>
      </w:pPr>
      <w:bookmarkEnd w:id="269"/>
      <w:r>
        <w:rPr>
          <w:rFonts w:ascii="Amiri" w:hAnsi="Amiri" w:eastAsia="Amiri" w:cs="Amiri"/>
          <w:color w:val="111111"/>
          <w:sz w:val="28"/>
          <w:sz w:val="28"/>
          <w:szCs w:val="28"/>
          <w:rtl w:val="true"/>
          <w:lang w:bidi="ar-SA"/>
        </w:rPr>
        <w:t>قال أبوعبداللّٰه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الضّامن علی‌اللّٰه عزّ وجلّ أن لایبرح حتّی تُقضیٰ حاجته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0" w:name="__RefHeading___Toc1659868_1468164448"/>
      <w:bookmarkStart w:id="271" w:name="_Toc99"/>
      <w:bookmarkEnd w:id="270"/>
      <w:r>
        <w:rPr>
          <w:rtl w:val="true"/>
        </w:rPr>
        <w:t>ما ورد من طرق أُخری</w:t>
      </w:r>
      <w:bookmarkEnd w:id="271"/>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 فی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دخل المسجد فلیُدخل رجله الیمنی قبل الیُسری، ولیقل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السَّلامُ عَلَیْکَ أَیُّها النَّبِیُّ وَرَحْمَةُ اللّٰهِ وَبَرَکاتُهُ، اللّٰهُمَّ صَلِّ عَلیٰ مُحَمَّدٍ وَآلِ مُحَمَّدٍ، وَافْتَحْ لَنا أَبْوابَ رَحْمَتِکَ، وَاجْعَلْنا مِنْ عُمّارِ مَساجِدِکَ، جَلَّ ثَناءُ وَجْهِکَ</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الطوسی فی التهذیب بإسناده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وَالسَّلامُ عَلیٰ رَسُولِ اللّٰهِ، إنَّ اللّٰهَ وَمَلائِکَتَهُ یُصَلُّونَ عَلیٰ مُحَمَّدٍ وَآلِ مُحَمَّدٍ، وَالسَّلامُ عَلَیْهِمْ وَرَحْمَةُ اللّٰهِ وَبَرَکاتُهُ، رَبِّ اغْفِرْ لِی ذُنُوبِی، وَافْتَحْ لِی أَبْوابَ فَضْلِکَ</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وإذا خرجت فقل مثل ذلک</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bookmarkStart w:id="272" w:name="pg13741_175267"/>
    </w:p>
    <w:p>
      <w:pPr>
        <w:pStyle w:val="Heading4"/>
        <w:numPr>
          <w:ilvl w:val="3"/>
          <w:numId w:val="1"/>
        </w:numPr>
        <w:rPr/>
      </w:pPr>
      <w:bookmarkStart w:id="273" w:name="__RefHeading___Toc1659870_1468164448"/>
      <w:bookmarkStart w:id="274" w:name="_Toc100"/>
      <w:bookmarkEnd w:id="272"/>
      <w:bookmarkEnd w:id="273"/>
      <w:r>
        <w:rPr>
          <w:rtl w:val="true"/>
        </w:rPr>
        <w:t>الآداب بعد الزّیارة</w:t>
      </w:r>
      <w:bookmarkEnd w:id="274"/>
    </w:p>
    <w:p>
      <w:pPr>
        <w:pStyle w:val="Heading5"/>
        <w:numPr>
          <w:ilvl w:val="4"/>
          <w:numId w:val="1"/>
        </w:numPr>
        <w:rPr/>
      </w:pPr>
      <w:bookmarkStart w:id="275" w:name="__RefHeading___Toc1659872_1468164448"/>
      <w:bookmarkStart w:id="276" w:name="_Toc101"/>
      <w:bookmarkEnd w:id="275"/>
      <w:r>
        <w:rPr>
          <w:rtl w:val="true"/>
        </w:rPr>
        <w:t>ما روی عنه صلی الله علیه و آله</w:t>
      </w:r>
      <w:bookmarkEnd w:id="2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فی رسالة النیّة للشیخ فخرالدین ابن العلّامة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ولم یزر عمّی حمزة فقد جفانی</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7" w:name="__RefHeading___Toc1659874_1468164448"/>
      <w:bookmarkStart w:id="278" w:name="_Toc102"/>
      <w:bookmarkEnd w:id="277"/>
      <w:r>
        <w:rPr>
          <w:rtl w:val="true"/>
        </w:rPr>
        <w:t>ما روی عن السجّاد علیه السلام</w:t>
      </w:r>
      <w:bookmarkEnd w:id="278"/>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فی الکافی بإسناده عن علیّ بن جعفر، عن أخیه أبی الحسن موسی، عن أبیه، عن جدّه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أبی علیُّ بن الحسین علیهما السلام یقف علی قبر النبیّ صلی الله علیه و آله فیسلّم علیه ویشهد له بالبلاغ، ویدعو بما حضره، ثمّ یُسند ظهره إلی المروة الخضراء الدقیقة العرض ممّا یلی القبر، ویلتزق بالقبر ویسند ظهره إلی القبر، ویستقبل القبلة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إلَیْکَ أَلْجَأْتُ ظَهْرِی، وَإلیٰ قَبْرِ مُحَمَّدٍ عَبْدِکَ وَرَسُولِکَ أَسْنَدْتُ ظَهْرِی، وَالقِبْلَةَ الَّتی رَضِیْتَ لِمُحَمَّدٍ صلی الله علیه و آله اسْتَقْبَلْتُ</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إنِّی أَصْبَحْتُ لا أَمْلِکُ لِنَفْسی خَیْرَ ما أَرْجو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w:t>
      </w:r>
      <w:r>
        <w:rPr>
          <w:rStyle w:val="FootnoteAnchor"/>
          <w:rtl w:val="true"/>
        </w:rPr>
        <w:footnoteReference w:id="269"/>
      </w:r>
      <w:r>
        <w:rPr>
          <w:rFonts w:ascii="Amiri" w:hAnsi="Amiri" w:eastAsia="Amiri" w:cs="Amiri"/>
          <w:color w:val="111111"/>
          <w:sz w:val="28"/>
          <w:sz w:val="28"/>
          <w:szCs w:val="28"/>
          <w:rtl w:val="true"/>
          <w:lang w:bidi="ar-SA"/>
        </w:rPr>
        <w:t xml:space="preserve">، وَلا أَدْفَعُ عَنْها شَرَّ ما أَحْذَرُ عَلَیْها، وَأَصْبَحَتِ الأُمُورُ بِیَدِکَ، فَلا فَقِیرَ أَفْقَرُ مِنِّی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إنِّی لِما أَنْزَلْتَ إلَیَّ مِنْ خَیْرٍ فَقِیرٌ</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 xml:space="preserve">. </w:t>
      </w:r>
      <w:bookmarkStart w:id="279" w:name="pg13741_175268"/>
    </w:p>
    <w:p>
      <w:pPr>
        <w:pStyle w:val="BookText"/>
        <w:rPr/>
      </w:pPr>
      <w:bookmarkEnd w:id="279"/>
      <w:r>
        <w:rPr>
          <w:rFonts w:ascii="Amiri" w:hAnsi="Amiri" w:eastAsia="Amiri" w:cs="Amiri"/>
          <w:color w:val="111111"/>
          <w:sz w:val="28"/>
          <w:sz w:val="28"/>
          <w:szCs w:val="28"/>
          <w:rtl w:val="true"/>
          <w:lang w:bidi="ar-SA"/>
        </w:rPr>
        <w:t>اللّٰهُمَّ ارْدُدْنِی مِنْکَ بِخَیْرٍ، فَإنَّهُ لا رادَّ لِفَضْلِکَ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أَنْ تُبَدِّلَ اسْمِی، أَو تُغَیِّرَ جِسْمِی، أَوْ تُزِیلَ نِعْمَتَکَ عَنِّی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کَرِّمْنِی بِالتَّقْویٰ، وَجَمِّلْنِی بِالنِّعَمِ، وَاغْمُرْنِی بِالعافِیَةِ، وَارْزُقْنِی شُکْرَ العافِیَةِ</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0" w:name="__RefHeading___Toc1659876_1468164448"/>
      <w:bookmarkStart w:id="281" w:name="_Toc103"/>
      <w:bookmarkEnd w:id="280"/>
      <w:r>
        <w:rPr>
          <w:rtl w:val="true"/>
        </w:rPr>
        <w:t>ما روی عن الصادق علیه السلام</w:t>
      </w:r>
      <w:bookmarkEnd w:id="281"/>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 الدعاء عند القبر فأت المنبر وامسحه بیدک، وخذ برُمّانتیه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السفلاوان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وامسح وجهک وعینیک به، فإنّه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شفاء للعین، وقم عنده فاحمد اللّٰه وأثنِ علیه وسَل حاجتک؛ 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بین منبری وقبری روضة من ریاض الجنّة، وإنّ منبری علی ترعة من ترع الجنّة، وقوائم المنبر رتب فی الجنّة </w:t>
      </w:r>
      <w:bookmarkStart w:id="282" w:name="pg13741_175269"/>
    </w:p>
    <w:p>
      <w:pPr>
        <w:pStyle w:val="BookText"/>
        <w:rPr/>
      </w:pPr>
      <w:bookmarkEnd w:id="282"/>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والترعة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 الباب الصغیر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مقام النبیّ صلی الله علیه و آله فصلّ فیه ما بدا لک، فإذا دخلت المسجد فصلّ علی محمّدٍ وآله، وإذا خرجت فافعل ذلک، وأکثر من الصلاة فی مسجد النبیّ صلی الله علیه و آله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83" w:name="__RefHeading___Toc1659878_1468164448"/>
      <w:bookmarkStart w:id="284" w:name="_Toc104"/>
      <w:bookmarkEnd w:id="283"/>
      <w:r>
        <w:rPr>
          <w:rtl w:val="true"/>
        </w:rPr>
        <w:t>ما روی عن الرضا علیه السلام</w:t>
      </w:r>
      <w:bookmarkEnd w:id="28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الحسن بن علیّ بن فضّال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الحسن علیه السلام وهو یرید أن یودّع للخروج إلی العمرة، فأتی القبر من موضع رأس رسول اللّٰه صلی الله علیه و آله بعد المغرب، فسلّم علی النبیّ صلی الله علیه و آله ولزق بالقبر، ثمّ أتی المنبر، ثمّ انصرف حتّی أتی القبر، فقام إلی جانبه فصلّی، وألزق منکبه الأیسر بالقبر قریباً من الاُسطوانة التی دون الاُسطوانة المخلّقة عند رأس النبیّ صلی الله علیه و آله، فصلّی ستّ رکعات أو ثمان رکعات فی نعلیه،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 مقدار رکوعه وسجوده ثلاث تسبیحات أو أکثر، فلمّا فرغ من ذلک سجد سجدةً أطال فیها السجود حتّی بلّ عَرقُه الحصی</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بعض أصحابنا أنّه رآه ألصق خدّه بأرض المسجد</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 xml:space="preserve">. </w:t>
      </w:r>
      <w:bookmarkStart w:id="285" w:name="pg13741_175270"/>
    </w:p>
    <w:p>
      <w:pPr>
        <w:pStyle w:val="Heading5"/>
        <w:numPr>
          <w:ilvl w:val="4"/>
          <w:numId w:val="1"/>
        </w:numPr>
        <w:rPr/>
      </w:pPr>
      <w:bookmarkStart w:id="286" w:name="__RefHeading___Toc1659880_1468164448"/>
      <w:bookmarkStart w:id="287" w:name="_Toc105"/>
      <w:bookmarkEnd w:id="285"/>
      <w:bookmarkEnd w:id="286"/>
      <w:r>
        <w:rPr>
          <w:rtl w:val="true"/>
        </w:rPr>
        <w:t>ما ورد من طرق أُخری</w:t>
      </w:r>
      <w:bookmarkEnd w:id="28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الطوسی فی مصباح المتهجّد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زر فاطمة علیها السلام من عند الروضة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الشهید الأوّل فی ذکری الشیعة عند ذکر الصّلوات المستحبّة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صلاة الزیارة للنبیّ صلی الله علیه و آله أو أحد الأئمّة علیهم السلام، وهی رکعتان بعد الفراغ من الزیارة تصلّیٰ عند الرأس</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المولی المجلسی الأوّل فی روضة المتّقین فی ذیل قول الصادق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والمدینة حرم اللّٰه وحرم رسوله وحرم علیّ بن أبی طالب علیهما السلام</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بأن کان مسکنهما ومنشأهما ومدفن الرسول صلی الله علیه و آله، ومدفن علیّ أیضاً؛ لأنّه نفس الرسول، أو لبعض الأخبار أنّه نقله اللّٰه تعالی إلیها، ولهذا استُحبّ زیارة أمیرالمؤمنین صلوات اللّٰه علیه عند رسول اللّٰه صلی الله علیه و آله</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 xml:space="preserve">. </w:t>
      </w:r>
      <w:bookmarkStart w:id="288" w:name="pg13741_175271"/>
    </w:p>
    <w:p>
      <w:pPr>
        <w:pStyle w:val="Heading4"/>
        <w:numPr>
          <w:ilvl w:val="3"/>
          <w:numId w:val="1"/>
        </w:numPr>
        <w:rPr/>
      </w:pPr>
      <w:bookmarkStart w:id="289" w:name="__RefHeading___Toc1659882_1468164448"/>
      <w:bookmarkStart w:id="290" w:name="_Toc106"/>
      <w:bookmarkEnd w:id="288"/>
      <w:bookmarkEnd w:id="289"/>
      <w:r>
        <w:rPr>
          <w:rtl w:val="true"/>
        </w:rPr>
        <w:t>کیفیّة وداعه صلی الله علیه و آله</w:t>
      </w:r>
      <w:bookmarkEnd w:id="290"/>
    </w:p>
    <w:p>
      <w:pPr>
        <w:pStyle w:val="Heading5"/>
        <w:numPr>
          <w:ilvl w:val="4"/>
          <w:numId w:val="1"/>
        </w:numPr>
        <w:rPr/>
      </w:pPr>
      <w:bookmarkStart w:id="291" w:name="__RefHeading___Toc1659884_1468164448"/>
      <w:bookmarkStart w:id="292" w:name="_Toc107"/>
      <w:bookmarkEnd w:id="291"/>
      <w:r>
        <w:rPr>
          <w:rtl w:val="true"/>
        </w:rPr>
        <w:t>ما روی عن الصادق علیه السلام</w:t>
      </w:r>
      <w:bookmarkEnd w:id="2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فی الکافی بإسناده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أردت أن تخرج من المدینة فاغتسل، ثمّ ائت قبر النبیّ صلی الله علیه و آله بعد ما تفرغ من حوائجک،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فودّعه</w:t>
      </w:r>
      <w:r>
        <w:rPr>
          <w:rFonts w:eastAsia="IRNazanin" w:cs="IRNazanin"/>
          <w:color w:val="111111"/>
          <w:sz w:val="28"/>
          <w:szCs w:val="28"/>
          <w:rtl w:val="true"/>
          <w:lang w:bidi="fa-IR"/>
        </w:rPr>
        <w:t>]</w:t>
      </w:r>
      <w:r>
        <w:rPr>
          <w:rStyle w:val="FootnoteAnchor"/>
          <w:rtl w:val="true"/>
        </w:rPr>
        <w:footnoteReference w:id="277"/>
      </w:r>
      <w:r>
        <w:rPr>
          <w:rFonts w:ascii="IRNazanin" w:hAnsi="IRNazanin" w:eastAsia="IRNazanin"/>
          <w:color w:val="111111"/>
          <w:sz w:val="28"/>
          <w:sz w:val="28"/>
          <w:szCs w:val="28"/>
          <w:rtl w:val="true"/>
          <w:lang w:bidi="fa-IR"/>
        </w:rPr>
        <w:t>واصنع مثل ما صنعت عند دخولک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تَجْعَلْهُ آخِرَ العَهْدِ مِنْ زِیارَةِ قَبْرِ نَبِیِّکَ؛ فَإِنْ تَوَفَّیْتَنِی قَبْلَ ذٰلِکَ فَإنِّی أَشْهَدُ فی مَماتِی عَلیٰ ما شَهِدْتُ علَیْهِ فی حَیاتِی أَنْ لا إلٰهَ إلّا أَنْتَ، وَأَنَّ مُحَمَّداً عَبْدُکَ ورَسُولُکَ</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وداع قبر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 اللّٰهُ عَلَیْکَ، السَّلامُ عَلَیْکَ، لاجَعَلَهُ اللّٰهُآخِرَ تَسْلِیمِی عَلَیْکَ</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 xml:space="preserve">. </w:t>
      </w:r>
      <w:bookmarkStart w:id="293" w:name="pg13741_175272"/>
    </w:p>
    <w:p>
      <w:pPr>
        <w:pStyle w:val="BookText"/>
        <w:rPr/>
      </w:pPr>
      <w:bookmarkEnd w:id="293"/>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القاضی النعمان فی دعائم الإسلام بإسناده عن جعفر بن محمّد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ینبغی أن یکون آخر عهد الخارج من المدینة قبر النبیّ صلی الله علیه و آله یُودّعه، یفعل کما فعل یوم دخل، ویقول کما قال، ویدعو ویودّع بما تهیّأ له من الوداع، وینصرف</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4" w:name="__RefHeading___Toc1659886_1468164448"/>
      <w:bookmarkStart w:id="295" w:name="_Toc108"/>
      <w:bookmarkEnd w:id="294"/>
      <w:r>
        <w:rPr>
          <w:rtl w:val="true"/>
        </w:rPr>
        <w:t>ما ورد من طرق أُخری</w:t>
      </w:r>
      <w:bookmarkEnd w:id="295"/>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الصدوق فی من لا یحضره الفقیه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أن تخرج من المدینة فأت موضع رأس النبیّ صلی الله علیه و آله فسلِّم علیه، ثمّ ائت المنبر وصلِّ عنده علی النبیّ صلی الله علیه و آله ما استطعت، وادع لنفسک بما أحببت للدِّین والدُّنیا، ثمّ ارجع إلی قبر النبیِّ صلی الله علیه و آله وألزق منکبک الأیسر بالقبر قریباً من الاُسطوانة الّتی دون الاُسطوانة المخلّقة</w:t>
      </w:r>
      <w:r>
        <w:rPr>
          <w:rStyle w:val="FootnoteAnchor"/>
          <w:rtl w:val="true"/>
        </w:rPr>
        <w:footnoteReference w:id="281"/>
      </w:r>
      <w:r>
        <w:rPr>
          <w:rFonts w:ascii="IRNazanin" w:hAnsi="IRNazanin" w:eastAsia="IRNazanin"/>
          <w:color w:val="111111"/>
          <w:sz w:val="28"/>
          <w:sz w:val="28"/>
          <w:szCs w:val="28"/>
          <w:rtl w:val="true"/>
          <w:lang w:bidi="fa-IR"/>
        </w:rPr>
        <w:t xml:space="preserve">عند رأس النّبیِّ صلی الله علیه و آله فصلِّ ستَّ رکعات، أو ثمان رکعات، واقرأ فی کلّ رکعة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وسورة، واقنت فی کلِّ رکعتین، فإذا فرغت منها استقبلت رسول اللّٰه صلی الله علیه و آله وقلت مُودِّعاً 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عَلَیْکَ، السَّلامُ عَلَیْکَ، لا جَعَلَهُ اللّٰهُ آخِرَ تَسْلِیمی عَلَیْکَ</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تَجْعَلْهُ آخِرَ العَهْدِ مِنْ زِیارَةِ قَبْرِ نَبِیِّکَ صَلَواتُکَ عَلَیْهِ وَآلِهِ؛ وَإنْ تَوَفَّیْتَنِی قَبْلَ ذلِکَ فَإنِّی أَشْهَدُ فِی مَماتی عَلیٰ ما أَشْهَدُ فی </w:t>
      </w:r>
    </w:p>
    <w:p>
      <w:pPr>
        <w:pStyle w:val="BookText"/>
        <w:rPr/>
      </w:pPr>
      <w:r>
        <w:rPr>
          <w:rFonts w:ascii="Amiri" w:hAnsi="Amiri" w:eastAsia="Amiri" w:cs="Amiri"/>
          <w:color w:val="111111"/>
          <w:sz w:val="28"/>
          <w:sz w:val="28"/>
          <w:szCs w:val="28"/>
          <w:rtl w:val="true"/>
          <w:lang w:bidi="ar-SA"/>
        </w:rPr>
        <w:t>حَیاتِی أَنْ لا إلٰهَ إلّاأَنْتَ، وَأَنَّ مُحَمَّداً عَبْدُکَ وَرَسُولُکَ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الشهید الأوّل فی مزاره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أردت وداع النبیّ صلی الله علیه و آله فأت قبره بعد فراغک من حوائجک، فودّعه واصنع مثل ما صنعت عند وصولک،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لا تَجْعَلْهُ آخِرَ العَهْدِ مِنْ زِیارَةِ قَبْرِ نَبِیِّکَ؛ فَإنْ تَوَفَّیْتَنی قَبْلَ ذٰلِکَ فَإِنِّی أَشْهَدُ فی مَماتی عَلیٰ ما أَشْهَدُ عَلَیْهِ فِی حَیاتِی أَنْ لا إلٰهَ إلّاأَنْتَ، وَأَنَّ مُحَمَّداً عَبْدُکَ وَرَسُولُکَ، وَأَنَّکَ قَدِ اخْتَرْتَهُ مِنْ خَلْقِکَ، ثُمَّ اخْتَرْتَ مِنْ أَهْلِ بَیْتِهِ الأَئِمَّةَ الطّاهِرِینَ، الَّذِینَ أَذْهَبْتَ عَنْهُمُ الرِّجْسَ وَطَهَّرْتَهُمْ تَطْهِیراً؛ فَاحْشُرْنا مَعَهَمْ وَفی زُمْرَتِهِمْ وَتَحْتَ لِوائِهِمْ، وَلا تُفَرِّقْ بَیْنِی وَبَیْنَهُمْ فی الدُّنیا وَالآخِرَةِ یا أَرْحَمَ الرّاحِمِینَ</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الشیخ المفید فی مزاره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یغتسل لوداع رسول اللّٰه صلی الله علیه و آله کما یغتسل لابتداء زیارته، ثمّ یأتی الزائر قبره فیقف علیه ویقول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عَلَیٰ رَسُولِ اللّٰهِ صلی الله علیه و آله، اللّٰهُمَّ لَاتَجْعَلْهُ آخِرَ العَهْدِ مِنْ زِیارَةِ قَبْرِ نَبِیِّکَ صلی الله علیه و آله؛ فَإنْ تَوَفَّیْتَنی قَبْلَ ذلِکَ فَإنِّی أَشْهَدُ فی مَماتی عَلیٰ ما أَشْهَدُ عَلَیْهِ فی حَیاتِی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Style w:val="FootnoteAnchor"/>
          <w:rtl w:val="true"/>
        </w:rPr>
        <w:footnoteReference w:id="284"/>
      </w:r>
      <w:r>
        <w:rPr>
          <w:rFonts w:ascii="Amiri" w:hAnsi="Amiri" w:eastAsia="Amiri" w:cs="Amiri"/>
          <w:color w:val="111111"/>
          <w:sz w:val="28"/>
          <w:sz w:val="28"/>
          <w:szCs w:val="28"/>
          <w:rtl w:val="true"/>
          <w:lang w:bidi="ar-SA"/>
        </w:rPr>
        <w:t>لا إلٰهَ إلّاأَنْتَ وَحْدَکَ لاشَرِیکَ لَکَ، وَأَنَّ مُحَمَّداً عَبْدُکَ وَرَسُولُکَ صلی الله علیه و آله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تَجْعَلْ زِیارَتِی هٰذِهِ آخِرَ العَهْدِ مِنْ زِیارَةِ رَسُولِکَ، وَارْزُقْنِی زِیارَتَهُ أَبَداً ما أحْیَیْتَنی؛ فَإذا تَوَفَّیْتَنِی فَاحْشُرْنِی مَعَهُ، وَاجْمَعْ بَیْنی وَبَیْنَهُ فِی جَنّاتِ النَّعِیمِ، یا أَرْحَمَ الرّاحِمِینَ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 xml:space="preserve">. </w:t>
      </w:r>
      <w:bookmarkStart w:id="296" w:name="pg13741_175275"/>
    </w:p>
    <w:p>
      <w:pPr>
        <w:pStyle w:val="BookText"/>
        <w:rPr/>
      </w:pPr>
      <w:bookmarkEnd w:id="296"/>
      <w:r>
        <w:rPr>
          <w:rFonts w:ascii="IRNazanin" w:hAnsi="IRNazanin" w:eastAsia="IRNazanin"/>
          <w:color w:val="111111"/>
          <w:sz w:val="28"/>
          <w:sz w:val="28"/>
          <w:szCs w:val="28"/>
          <w:rtl w:val="true"/>
          <w:lang w:bidi="fa-IR"/>
        </w:rPr>
        <w:t>الصّلاة علیه صلی الله علیه و آله</w:t>
      </w:r>
    </w:p>
    <w:p>
      <w:pPr>
        <w:pStyle w:val="Heading4"/>
        <w:numPr>
          <w:ilvl w:val="3"/>
          <w:numId w:val="1"/>
        </w:numPr>
        <w:rPr/>
      </w:pPr>
      <w:bookmarkStart w:id="297" w:name="__RefHeading___Toc1659888_1468164448"/>
      <w:bookmarkStart w:id="298" w:name="_Toc109"/>
      <w:bookmarkEnd w:id="297"/>
      <w:r>
        <w:rPr>
          <w:rtl w:val="true"/>
        </w:rPr>
        <w:t>فضل الصّلاة علیه صلی الله علیه و آله وثوابها</w:t>
      </w:r>
      <w:bookmarkEnd w:id="298"/>
    </w:p>
    <w:p>
      <w:pPr>
        <w:pStyle w:val="Heading5"/>
        <w:numPr>
          <w:ilvl w:val="4"/>
          <w:numId w:val="1"/>
        </w:numPr>
        <w:rPr/>
      </w:pPr>
      <w:bookmarkStart w:id="299" w:name="__RefHeading___Toc1659890_1468164448"/>
      <w:bookmarkStart w:id="300" w:name="_Toc110"/>
      <w:bookmarkEnd w:id="299"/>
      <w:r>
        <w:rPr>
          <w:rtl w:val="true"/>
        </w:rPr>
        <w:t>ما روی عنه صلی الله علیه و آله</w:t>
      </w:r>
      <w:bookmarkEnd w:id="30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فی الکافی بإسناده عن أبی عبداللّٰه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 صلّی اللّٰه علیه وملائکته؛ ومَن شاء فلیُقلّ، ومن شاء فلیُکثر</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ارفعوا أصواتکم بالصلاة علیَّ فإنّها تذهب بالنفاق</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المنذری فی الترغیب والترهیب عن عمّار بن یاسر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وکّل بقبری ملَکاً أعطاه اللّٰه أسماع الخلائق، فلا یُصلّی علیَّ أحدٌ إلی یوم القیامة إلّاأبلغنی باسمه واسم أبیه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فلان ابن فلان قد صلّیٰ علیک</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السبزواری فی جامع الأخبار عن النبیّ صلی الله علیه و آله أنّه قال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صلّی علیَّ مرّة فتح اللّٰه علیه باباً من العافیة</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لقینی جبرائیل علیه السلام فبشّرنی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عزّ وجلّ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صلّیٰ علیک صلّیت علیه، ومن سلّم علیک سلّمت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فسجدت لذلک</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النسائی فی سُننه بإسناده عن عبداللّٰه بن أبی طلحة، عن أبیه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صلی الله علیه و آله و سلم جاء ذات یوم والبُشریٰ فی وجهه،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لنری البُشری فی وجهک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أتانی الملَک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ربّک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یُرضیک أنّه لایصلّی علیک أحدٌ إلّاصلّیت علیه عشراً، ولا یُسلّم علیک أحدٌ إلّاسلّمت علیه عشراً</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صلاة واحدة صلّی‌اللّٰه علیه عشر صلوات، وحُطّت عنه عشر خطیئات، ورُفعت له عشر درجات</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البهائی فی 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صلی الله علیه و آله سُئل عن قول اللّٰه </w:t>
      </w:r>
    </w:p>
    <w:p>
      <w:pPr>
        <w:pStyle w:val="BookText"/>
        <w:rPr/>
      </w:pPr>
      <w:r>
        <w:rPr>
          <w:rFonts w:ascii="Amiri" w:hAnsi="Amiri" w:eastAsia="Amiri" w:cs="Amiri"/>
          <w:color w:val="111111"/>
          <w:sz w:val="28"/>
          <w:sz w:val="28"/>
          <w:szCs w:val="28"/>
          <w:rtl w:val="true"/>
          <w:lang w:bidi="ar-SA"/>
        </w:rPr>
        <w:t>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وملآئِکَتَهُ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293"/>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العلم المکنون، ولولا أنّکم سألتمونی عنه ما أخبرتکم به؛ إنّ اللّٰه وکّل بی ملَکین، فلا اذکر عند مُسلم فیصلّی علیَّ إلّاقال له ذلک الملَکان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اللّٰه لک، وقال اللّٰه وملائکته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اذکر عند مُسلم ولم یُصلِّ علیَّ إلّاقال له الملَکان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غَفَرَ اللّٰه لک، وقال اللّٰه وملائکته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آمین</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الصدوق فی ثواب الأعمال بإسناده عن أبی الحسن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یوم الجمعة مائة مرّة قضی اللّٰه له ستّین حاجة؛ ثلاثون منها للدّنیا، وثلاثون للآخرة</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فی أمالیه بإسناده عن أبی عبداللّٰه الصّادق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 آله ذات یوم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ابشّرک؟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بلی بأبی أنت واُمّی، فإنّک لم تزل مبشّراً بکلّ خیر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جبرائیل آنفاً بالعجب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الّذی أخبرک یا رسول اللّٰه؟</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أنّ الرجل من امّتی إذا صلّی علیَّ وأتبع بالصلاة علی أهل بیتی فُتحت له أبواب السماء، وصلّت علیه الملائکة سبعین صلاة، </w:t>
      </w:r>
    </w:p>
    <w:p>
      <w:pPr>
        <w:pStyle w:val="BookText"/>
        <w:rPr/>
      </w:pPr>
      <w:r>
        <w:rPr>
          <w:rFonts w:ascii="Amiri" w:hAnsi="Amiri" w:eastAsia="Amiri" w:cs="Amiri"/>
          <w:color w:val="111111"/>
          <w:sz w:val="28"/>
          <w:sz w:val="28"/>
          <w:szCs w:val="28"/>
          <w:rtl w:val="true"/>
          <w:lang w:bidi="ar-SA"/>
        </w:rPr>
        <w:t>وإن کان مذنباً خطّاءً</w:t>
      </w:r>
      <w:r>
        <w:rPr>
          <w:rStyle w:val="FootnoteAnchor"/>
          <w:rtl w:val="true"/>
        </w:rPr>
        <w:footnoteReference w:id="296"/>
      </w:r>
      <w:r>
        <w:rPr>
          <w:rFonts w:ascii="IRNazanin" w:hAnsi="IRNazanin" w:eastAsia="IRNazanin"/>
          <w:color w:val="111111"/>
          <w:sz w:val="28"/>
          <w:sz w:val="28"/>
          <w:szCs w:val="28"/>
          <w:rtl w:val="true"/>
          <w:lang w:bidi="fa-IR"/>
        </w:rPr>
        <w:t>، ثمّ تتحاتّ عنه الذنوب کما یتحاتّ الورق من الشجر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اللّٰه تبارک وتعالی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عبدی وسعدیک، ویقول اللّٰه لملائکته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ملائکتی، أنتم تصلّون علیه سبعین صلاة، وأنا اصلّی علیه سبعمائة صلاة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البخاری فی الأدب المفرد بإسناده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 کما صلَّیتَ علیٰ إبراهیمَ وآلِ إبراهِیمَ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شهدتُ له یوم القیامة بالشهادة، وشفعتُ 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الترمذی فی سننه بإسناده عن عبداللّٰه بن مسعود، أنّ رسول اللّٰه صلی الله علیه و آله و 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أولی الناس بی یوم القیامة أکثرهم علیَّ صلاةً</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الطبرانی فی المعجم الکبیر بإسناده عن عبداللّٰه بن علیّ بن الحسین،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البخیل مَن </w:t>
      </w:r>
      <w:bookmarkStart w:id="301" w:name="pg13741_175279"/>
    </w:p>
    <w:p>
      <w:pPr>
        <w:pStyle w:val="BookText"/>
        <w:rPr/>
      </w:pPr>
      <w:bookmarkEnd w:id="301"/>
      <w:r>
        <w:rPr>
          <w:rFonts w:ascii="Amiri" w:hAnsi="Amiri" w:eastAsia="Amiri" w:cs="Amiri"/>
          <w:color w:val="111111"/>
          <w:sz w:val="28"/>
          <w:sz w:val="28"/>
          <w:szCs w:val="28"/>
          <w:rtl w:val="true"/>
          <w:lang w:bidi="ar-SA"/>
        </w:rPr>
        <w:t>ذُکرتُ عنده فلم یُصلّ علیَّ</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2" w:name="__RefHeading___Toc1659892_1468164448"/>
      <w:bookmarkStart w:id="303" w:name="_Toc111"/>
      <w:bookmarkEnd w:id="302"/>
      <w:r>
        <w:rPr>
          <w:rtl w:val="true"/>
        </w:rPr>
        <w:t>ما روی عن أمیرالمؤمنین علیه السلام</w:t>
      </w:r>
      <w:bookmarkEnd w:id="303"/>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الشیخ الصدوق فی ثواب الأعمال بإسناده 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صدر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علی النبیّ صلی الله علیه و آله أمحق للخطایا من الماء للنّار، والسلام علی النبیّ صلی الله علیه و آله أفضل من عتق رقاب</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ثواب الأعمال أیضاً بإسناده عن الحارث الأعور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أمیرالمؤمنین علیّ بن أبی طالب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دعاءٍ محجوبٌ عن السماء حتّی یصلّی علی محمّدٍ وآله</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4" w:name="__RefHeading___Toc1659894_1468164448"/>
      <w:bookmarkStart w:id="305" w:name="_Toc112"/>
      <w:bookmarkEnd w:id="304"/>
      <w:r>
        <w:rPr>
          <w:rtl w:val="true"/>
        </w:rPr>
        <w:t>ما روی عن الصادق علیه السلام</w:t>
      </w:r>
      <w:bookmarkEnd w:id="305"/>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الشیخ الصدوق فی ثواب‌الأعمال بإسناده عن أبی عبداللّٰه علیه السلام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ذُکر النبیّ صلی الله علیه و آله فأکثروا الصلاة علیه؛ فإنّه من صلّی علی النبیّ صلاةً واحد صلّی اللّٰه علیه ألف صلاة فی ألف صفٍّ من‌الملائکة، ولم یبقَ شیء ممّا خلق اللّٰه إلّاصلّی علی ذلک العبد، لصلاة اللّٰه علیه وصلاة ملائکته، ولایرغب عن هذا إلّاجاهل مغرور قد برئ اللّٰه منه ورسوله</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ثواب الأعمال أیضاً بإسناده عن الصباح بن سیابة،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اعلّمک شیئاً یقی اللّٰه به وجهک من حرّ جهنّم؟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بعد الفجر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مائة مرّة یقی اللّٰه به وجهک من حرّ جهنّم</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أیضاً فی أمالیه بإسناده عن مالک الجُهنی،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تناول ریحانة فشمّها ووضعها علی عینیه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وآل محمّد لم تقع علی الأرض حتّی یغفر له</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الإربلی فی کشف الغمّة عن معاویة بن عمّار، عن جعفربن‌محمّد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صلّی علی محمّد وأهل‌بیته مائة مرّة قضی اللّٰه له مائة حاجة</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 xml:space="preserve">. </w:t>
      </w:r>
      <w:bookmarkStart w:id="306" w:name="pg13741_175281"/>
    </w:p>
    <w:p>
      <w:pPr>
        <w:pStyle w:val="Heading4"/>
        <w:numPr>
          <w:ilvl w:val="3"/>
          <w:numId w:val="1"/>
        </w:numPr>
        <w:rPr/>
      </w:pPr>
      <w:bookmarkStart w:id="307" w:name="__RefHeading___Toc1659896_1468164448"/>
      <w:bookmarkStart w:id="308" w:name="_Toc113"/>
      <w:bookmarkEnd w:id="306"/>
      <w:bookmarkEnd w:id="307"/>
      <w:r>
        <w:rPr>
          <w:rtl w:val="true"/>
        </w:rPr>
        <w:t>کیفیّة الصّلاة علیه صلی الله علیه و آله</w:t>
      </w:r>
      <w:bookmarkEnd w:id="308"/>
    </w:p>
    <w:p>
      <w:pPr>
        <w:pStyle w:val="Heading5"/>
        <w:numPr>
          <w:ilvl w:val="4"/>
          <w:numId w:val="1"/>
        </w:numPr>
        <w:rPr/>
      </w:pPr>
      <w:bookmarkStart w:id="309" w:name="__RefHeading___Toc1659898_1468164448"/>
      <w:bookmarkStart w:id="310" w:name="_Toc114"/>
      <w:bookmarkEnd w:id="309"/>
      <w:r>
        <w:rPr>
          <w:rtl w:val="true"/>
        </w:rPr>
        <w:t>ما روی عنه صلی الله علیه و آله</w:t>
      </w:r>
      <w:bookmarkEnd w:id="310"/>
    </w:p>
    <w:p>
      <w:pPr>
        <w:pStyle w:val="Heading6"/>
        <w:numPr>
          <w:ilvl w:val="5"/>
          <w:numId w:val="1"/>
        </w:numPr>
        <w:rPr/>
      </w:pPr>
      <w:bookmarkStart w:id="311" w:name="__RefHeading___Toc1659900_1468164448"/>
      <w:bookmarkStart w:id="312" w:name="_Toc115"/>
      <w:bookmarkEnd w:id="311"/>
      <w:r>
        <w:rPr>
          <w:rtl w:val="true"/>
        </w:rPr>
        <w:t>(</w:t>
      </w:r>
      <w:r>
        <w:rPr>
          <w:rtl w:val="true"/>
        </w:rPr>
        <w:t>الصلاة الأُولیٰ</w:t>
      </w:r>
      <w:r>
        <w:rPr>
          <w:rtl w:val="true"/>
        </w:rPr>
        <w:t>)</w:t>
      </w:r>
      <w:bookmarkEnd w:id="312"/>
    </w:p>
    <w:p>
      <w:pPr>
        <w:pStyle w:val="BookText"/>
        <w:rPr/>
      </w:pPr>
      <w:r>
        <w:rPr>
          <w:rFonts w:ascii="Amiri" w:hAnsi="Amiri" w:eastAsia="Amiri" w:cs="Amiri"/>
          <w:color w:val="111111"/>
          <w:sz w:val="28"/>
          <w:sz w:val="28"/>
          <w:szCs w:val="28"/>
          <w:rtl w:val="true"/>
          <w:lang w:bidi="ar-SA"/>
        </w:rPr>
        <w:t>روی فی جواهر العقدین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لاتُصلّوا علیَّ الصلاة البتراء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الصلاة البتراء یا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وتمسکون؛ بل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3" w:name="__RefHeading___Toc1659902_1468164448"/>
      <w:bookmarkStart w:id="314" w:name="_Toc116"/>
      <w:bookmarkEnd w:id="313"/>
      <w:r>
        <w:rPr>
          <w:rtl w:val="true"/>
        </w:rPr>
        <w:t>(</w:t>
      </w:r>
      <w:r>
        <w:rPr>
          <w:rtl w:val="true"/>
        </w:rPr>
        <w:t>الصلاة ا لثانیة</w:t>
      </w:r>
      <w:r>
        <w:rPr>
          <w:rtl w:val="true"/>
        </w:rPr>
        <w:t>)</w:t>
      </w:r>
      <w:bookmarkEnd w:id="314"/>
    </w:p>
    <w:p>
      <w:pPr>
        <w:pStyle w:val="BookText"/>
        <w:rPr/>
      </w:pPr>
      <w:r>
        <w:rPr>
          <w:rFonts w:ascii="Amiri" w:hAnsi="Amiri" w:eastAsia="Amiri" w:cs="Amiri"/>
          <w:color w:val="111111"/>
          <w:sz w:val="28"/>
          <w:sz w:val="28"/>
          <w:szCs w:val="28"/>
          <w:rtl w:val="true"/>
          <w:lang w:bidi="ar-SA"/>
        </w:rPr>
        <w:t>رویٰ أحمد بن حنبل فی مسنده بإسناده عن کعب،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ومَلآئِکتَهُ یُصَلُّونَ علَی النَّبِیِّ</w:t>
      </w:r>
      <w:r>
        <w:rPr>
          <w:rFonts w:eastAsia="Amiri" w:cs="Amiri" w:ascii="Amiri" w:hAnsi="Amiri"/>
          <w:color w:val="111111"/>
          <w:sz w:val="28"/>
          <w:szCs w:val="28"/>
          <w:rtl w:val="true"/>
          <w:lang w:bidi="ar-SA"/>
        </w:rPr>
        <w:t>»</w:t>
      </w:r>
      <w:r>
        <w:rPr>
          <w:rStyle w:val="FootnoteAnchor"/>
          <w:rtl w:val="true"/>
        </w:rPr>
        <w:footnoteReference w:id="308"/>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نصلّی علیک یا نبیّ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آلِ مُحمَّدٍ کَما صَلَّیتَ علیٰ إبراهیمَ وعلیٰ آلِ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وبارِکْ علیٰ مُحمَّدٍ وعلیٰ آلِ مُحمَّدٍ کما بارَکتَ علیٰ إبراهیمَ وعلیٰ آلِ إبراهیمَ، إنَّکَ حَمیدٌ مَجیدٌ</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315" w:name="pg13741_175282"/>
    </w:p>
    <w:p>
      <w:pPr>
        <w:pStyle w:val="Heading6"/>
        <w:numPr>
          <w:ilvl w:val="5"/>
          <w:numId w:val="1"/>
        </w:numPr>
        <w:rPr/>
      </w:pPr>
      <w:bookmarkStart w:id="316" w:name="__RefHeading___Toc1659904_1468164448"/>
      <w:bookmarkStart w:id="317" w:name="_Toc117"/>
      <w:bookmarkEnd w:id="315"/>
      <w:bookmarkEnd w:id="316"/>
      <w:r>
        <w:rPr>
          <w:rtl w:val="true"/>
        </w:rPr>
        <w:t>(</w:t>
      </w:r>
      <w:r>
        <w:rPr>
          <w:rtl w:val="true"/>
        </w:rPr>
        <w:t>الصلاة ا لثا لثة</w:t>
      </w:r>
      <w:r>
        <w:rPr>
          <w:rtl w:val="true"/>
        </w:rPr>
        <w:t>)</w:t>
      </w:r>
      <w:bookmarkEnd w:id="317"/>
    </w:p>
    <w:p>
      <w:pPr>
        <w:pStyle w:val="BookText"/>
        <w:rPr/>
      </w:pPr>
      <w:r>
        <w:rPr>
          <w:rFonts w:ascii="IRNazanin" w:hAnsi="IRNazanin" w:eastAsia="IRNazanin"/>
          <w:color w:val="111111"/>
          <w:sz w:val="28"/>
          <w:sz w:val="28"/>
          <w:szCs w:val="28"/>
          <w:rtl w:val="true"/>
          <w:lang w:bidi="fa-IR"/>
        </w:rPr>
        <w:t>روی الشیخ البهائی فی مفتاح الفلاح أنّه لمّا نزلت تلک الآیة 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هذا السلام علیک قد عرفناه، فکیف الصلاة علیک؟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کَما صَلَّیتَ علیٰ إبراهیمَ وَآلِ إبراهیمَ، وبارِکْ علیٰ مُحمَّدٍ وآلِ مُحمَّدٍ کَما بارَکتَ علیٰ إبراهیمَ وآلِ إبراهیمَ، إنَّکَ حَمیدٌ مَجیدٌ</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18" w:name="__RefHeading___Toc1659906_1468164448"/>
      <w:bookmarkStart w:id="319" w:name="_Toc118"/>
      <w:bookmarkEnd w:id="318"/>
      <w:r>
        <w:rPr>
          <w:rtl w:val="true"/>
        </w:rPr>
        <w:t>(</w:t>
      </w:r>
      <w:r>
        <w:rPr>
          <w:rtl w:val="true"/>
        </w:rPr>
        <w:t>الصلاة الرابعة</w:t>
      </w:r>
      <w:r>
        <w:rPr>
          <w:rtl w:val="true"/>
        </w:rPr>
        <w:t>)</w:t>
      </w:r>
      <w:bookmarkEnd w:id="319"/>
    </w:p>
    <w:p>
      <w:pPr>
        <w:pStyle w:val="BookText"/>
        <w:rPr/>
      </w:pPr>
      <w:r>
        <w:rPr>
          <w:rFonts w:ascii="IRNazanin" w:hAnsi="IRNazanin" w:eastAsia="IRNazanin"/>
          <w:color w:val="111111"/>
          <w:sz w:val="28"/>
          <w:sz w:val="28"/>
          <w:szCs w:val="28"/>
          <w:rtl w:val="true"/>
          <w:lang w:bidi="fa-IR"/>
        </w:rPr>
        <w:t>رویٰ أحمد بن حنبل فی مسنده بإسناده عن بریدة الخزاعی،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رسول اللّٰه، قد علمنا کیف نسلّم علیک، فکیف نصلّی علیک؟ قال 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صَلَواتِکَ ورَحمَتَکَ وبرَکاتِکَ علیٰ مُحمَّدٍ وَعلیٰ آلِ مُحمَّدٍ کَما جَعَلْتَها علیٰ إبراهیمَ وعلیٰ آلِ إبراهیمَ، إنَّکَ حَمیدٌ مَجیدٌ</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0" w:name="__RefHeading___Toc1659908_1468164448"/>
      <w:bookmarkStart w:id="321" w:name="_Toc119"/>
      <w:bookmarkEnd w:id="320"/>
      <w:r>
        <w:rPr>
          <w:rtl w:val="true"/>
        </w:rPr>
        <w:t>(</w:t>
      </w:r>
      <w:r>
        <w:rPr>
          <w:rtl w:val="true"/>
        </w:rPr>
        <w:t>الصلاة الخامسة</w:t>
      </w:r>
      <w:r>
        <w:rPr>
          <w:rtl w:val="true"/>
        </w:rPr>
        <w:t>)</w:t>
      </w:r>
      <w:bookmarkEnd w:id="321"/>
    </w:p>
    <w:p>
      <w:pPr>
        <w:pStyle w:val="BookText"/>
        <w:rPr/>
      </w:pPr>
      <w:r>
        <w:rPr>
          <w:rFonts w:ascii="IRNazanin" w:hAnsi="IRNazanin" w:eastAsia="IRNazanin"/>
          <w:color w:val="111111"/>
          <w:sz w:val="28"/>
          <w:sz w:val="28"/>
          <w:szCs w:val="28"/>
          <w:rtl w:val="true"/>
          <w:lang w:bidi="fa-IR"/>
        </w:rPr>
        <w:t>رویٰ مسلم فی صحیحه بإسناده عن أبی مسعود الأنصاری أنّه قال</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أتانا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فی مجلس سعد بن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 له بشیر بن سعد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أمرنا اللّٰه تعالی أن نصلّی علیک یا رسول اللّٰه،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رسول اللّٰه صلی الله علیه و آله و سلم حتّی تمنّینا أنّه لم یسأله، ثمّ 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bookmarkStart w:id="322" w:name="pg13741_175283"/>
    </w:p>
    <w:p>
      <w:pPr>
        <w:pStyle w:val="BookText"/>
        <w:rPr/>
      </w:pPr>
      <w:bookmarkEnd w:id="322"/>
      <w:r>
        <w:rPr>
          <w:rFonts w:ascii="Amiri" w:hAnsi="Amiri" w:eastAsia="Amiri" w:cs="Amiri"/>
          <w:color w:val="111111"/>
          <w:sz w:val="28"/>
          <w:sz w:val="28"/>
          <w:szCs w:val="28"/>
          <w:rtl w:val="true"/>
          <w:lang w:bidi="ar-SA"/>
        </w:rPr>
        <w:t>اللّٰهُمَّ صَلِّ علیٰ مُحمَّدٍ وعلیٰ آلِ مُحمَّدٍ کما صَلَّیتَ علیٰ إبراهیمَ، وبارِکْ علیٰ مُحمَّدٍ وعلیٰ آلِ مُحمَّدٍ کما بارَکتَ علیٰ آلِ إبراهیمَ فی العالَمینَ، إنَّکَ حَمیدٌ مَجیدٌ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والسلام کما قد علمتم</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3" w:name="__RefHeading___Toc1659910_1468164448"/>
      <w:bookmarkStart w:id="324" w:name="_Toc120"/>
      <w:bookmarkEnd w:id="323"/>
      <w:r>
        <w:rPr>
          <w:rtl w:val="true"/>
        </w:rPr>
        <w:t>(</w:t>
      </w:r>
      <w:r>
        <w:rPr>
          <w:rtl w:val="true"/>
        </w:rPr>
        <w:t>الصلاة ا لسادسة</w:t>
      </w:r>
      <w:r>
        <w:rPr>
          <w:rtl w:val="true"/>
        </w:rPr>
        <w:t>)</w:t>
      </w:r>
      <w:bookmarkEnd w:id="324"/>
    </w:p>
    <w:p>
      <w:pPr>
        <w:pStyle w:val="BookText"/>
        <w:rPr/>
      </w:pPr>
      <w:r>
        <w:rPr>
          <w:rFonts w:ascii="IRNazanin" w:hAnsi="IRNazanin" w:eastAsia="IRNazanin"/>
          <w:color w:val="111111"/>
          <w:sz w:val="28"/>
          <w:sz w:val="28"/>
          <w:szCs w:val="28"/>
          <w:rtl w:val="true"/>
          <w:lang w:bidi="fa-IR"/>
        </w:rPr>
        <w:t>روی النسائی فی سننه بإسناده عن ابن أبی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کعب ابن عُجْرة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اهدی لک هدیّة؟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عرفنا کیف السلام علیک،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کما صَلَّیتَ علیٰ آلِ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علیٰ مُحمَّدٍ وآلِ مُحمَّدٍ کما بارَکتَ علیٰ آلِ إبراهیمَ، إنَّکَ حَمیدٌ مَجیدٌ</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 xml:space="preserve">. </w:t>
      </w:r>
      <w:bookmarkStart w:id="325" w:name="pg13741_175284"/>
    </w:p>
    <w:p>
      <w:pPr>
        <w:pStyle w:val="Heading6"/>
        <w:numPr>
          <w:ilvl w:val="5"/>
          <w:numId w:val="1"/>
        </w:numPr>
        <w:rPr/>
      </w:pPr>
      <w:bookmarkStart w:id="326" w:name="__RefHeading___Toc1659912_1468164448"/>
      <w:bookmarkStart w:id="327" w:name="_Toc121"/>
      <w:bookmarkEnd w:id="325"/>
      <w:bookmarkEnd w:id="326"/>
      <w:r>
        <w:rPr>
          <w:rtl w:val="true"/>
        </w:rPr>
        <w:t>(</w:t>
      </w:r>
      <w:r>
        <w:rPr>
          <w:rtl w:val="true"/>
        </w:rPr>
        <w:t>الصلاة السابعة</w:t>
      </w:r>
      <w:r>
        <w:rPr>
          <w:rtl w:val="true"/>
        </w:rPr>
        <w:t>)</w:t>
      </w:r>
      <w:bookmarkEnd w:id="327"/>
    </w:p>
    <w:p>
      <w:pPr>
        <w:pStyle w:val="BookText"/>
        <w:rPr/>
      </w:pPr>
      <w:r>
        <w:rPr>
          <w:rFonts w:ascii="Amiri" w:hAnsi="Amiri" w:eastAsia="Amiri" w:cs="Amiri"/>
          <w:color w:val="111111"/>
          <w:sz w:val="28"/>
          <w:sz w:val="28"/>
          <w:szCs w:val="28"/>
          <w:rtl w:val="true"/>
          <w:lang w:bidi="ar-SA"/>
        </w:rPr>
        <w:t>روی البخاری فی الأدب المفرد بإسناده عن أبی هریرة، 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 کما صَلَّیتَ علیٰ إبراهیمَ وآلِ إبراهیمَ، وبارِکْ علیٰ مُحمَّدٍ وعلیٰ آلِ مُحمَّدٍ کما بارَکتَ علیٰ إبراهیمَ وآلِ إبراهیمَ، وَتَرَحَّمْ علیٰ مُحمَّدٍ وعلیٰ آلِ مُحمَّدٍ کما ترَحَّمْتَ علیٰ إبراهیمَ وآلِ إبراهیمَ؛ شهدتُ له یوم القیامة بالشهادة وشفعتُ له</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28" w:name="__RefHeading___Toc1659914_1468164448"/>
      <w:bookmarkStart w:id="329" w:name="_Toc122"/>
      <w:bookmarkEnd w:id="328"/>
      <w:r>
        <w:rPr>
          <w:rtl w:val="true"/>
        </w:rPr>
        <w:t>(</w:t>
      </w:r>
      <w:r>
        <w:rPr>
          <w:rtl w:val="true"/>
        </w:rPr>
        <w:t>الصلاة الثامنة</w:t>
      </w:r>
      <w:r>
        <w:rPr>
          <w:rtl w:val="true"/>
        </w:rPr>
        <w:t>)</w:t>
      </w:r>
      <w:bookmarkEnd w:id="329"/>
    </w:p>
    <w:p>
      <w:pPr>
        <w:pStyle w:val="BookText"/>
        <w:rPr/>
      </w:pPr>
      <w:r>
        <w:rPr>
          <w:rFonts w:ascii="Amiri" w:hAnsi="Amiri" w:eastAsia="Amiri" w:cs="Amiri"/>
          <w:color w:val="111111"/>
          <w:sz w:val="28"/>
          <w:sz w:val="28"/>
          <w:szCs w:val="28"/>
          <w:rtl w:val="true"/>
          <w:lang w:bidi="ar-SA"/>
        </w:rPr>
        <w:t>روی ابن الأشعث الکوفی فی الجعفریات بإسناده عن رسول اللّٰه صلی الله علیه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جُعِلن شفعاء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إلی أن قال صلی الله علیه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وملَک عند رأسی فی القبر، فإذا قال العبد من امّتی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قال الملَک الّذی عند رأسی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محمّد إنّ فلان بن فلان صلّیٰ علیک</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صلَّی اللّٰهُ علَیهِ کما صلّیٰ علَیَّ</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 xml:space="preserve">. </w:t>
      </w:r>
      <w:bookmarkStart w:id="330" w:name="pg13741_175285"/>
    </w:p>
    <w:p>
      <w:pPr>
        <w:pStyle w:val="Heading5"/>
        <w:numPr>
          <w:ilvl w:val="4"/>
          <w:numId w:val="1"/>
        </w:numPr>
        <w:rPr/>
      </w:pPr>
      <w:bookmarkStart w:id="331" w:name="__RefHeading___Toc1659916_1468164448"/>
      <w:bookmarkStart w:id="332" w:name="_Toc123"/>
      <w:bookmarkEnd w:id="330"/>
      <w:bookmarkEnd w:id="331"/>
      <w:r>
        <w:rPr>
          <w:rtl w:val="true"/>
        </w:rPr>
        <w:t>ما روی عن الحسن المجتبی علیه السلام</w:t>
      </w:r>
      <w:bookmarkEnd w:id="332"/>
    </w:p>
    <w:p>
      <w:pPr>
        <w:pStyle w:val="Heading6"/>
        <w:numPr>
          <w:ilvl w:val="5"/>
          <w:numId w:val="1"/>
        </w:numPr>
        <w:rPr/>
      </w:pPr>
      <w:bookmarkStart w:id="333" w:name="__RefHeading___Toc1659918_1468164448"/>
      <w:bookmarkStart w:id="334" w:name="_Toc124"/>
      <w:bookmarkEnd w:id="333"/>
      <w:r>
        <w:rPr>
          <w:rtl w:val="true"/>
        </w:rPr>
        <w:t>(</w:t>
      </w:r>
      <w:r>
        <w:rPr>
          <w:rtl w:val="true"/>
        </w:rPr>
        <w:t>الصلاة ا لتاسعة</w:t>
      </w:r>
      <w:r>
        <w:rPr>
          <w:rtl w:val="true"/>
        </w:rPr>
        <w:t>)</w:t>
      </w:r>
      <w:bookmarkEnd w:id="334"/>
    </w:p>
    <w:p>
      <w:pPr>
        <w:pStyle w:val="BookText"/>
        <w:rPr/>
      </w:pPr>
      <w:r>
        <w:rPr>
          <w:rFonts w:ascii="IRNazanin" w:hAnsi="IRNazanin" w:eastAsia="IRNazanin"/>
          <w:color w:val="111111"/>
          <w:sz w:val="28"/>
          <w:sz w:val="28"/>
          <w:szCs w:val="28"/>
          <w:rtl w:val="true"/>
          <w:lang w:bidi="fa-IR"/>
        </w:rPr>
        <w:t xml:space="preserve">روی الشیخ الطوسی فی أمالیه بإسناده عن جعفر بن محمّد، عن أبیه، عن جدّه علیّ بن الحسین علیهم السلام عن الحسن بن علیّ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خطبته فی مجلس معاویة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وفرض اللّٰه عزّوجلّ الصلاة علی نبیّه صلّی اللّٰه علیه وآله علی کافّة المؤمنین،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کیف الصلاة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فحقّ علی کلّ مسلم أن یصلّی علینا مع الصّلاة علی النبیّ صلی الله علیه و آله فریضة واجبة</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5" w:name="__RefHeading___Toc1659920_1468164448"/>
      <w:bookmarkStart w:id="336" w:name="_Toc125"/>
      <w:bookmarkEnd w:id="335"/>
      <w:r>
        <w:rPr>
          <w:rtl w:val="true"/>
        </w:rPr>
        <w:t>ما روی عن الصادق علیه السلام</w:t>
      </w:r>
      <w:bookmarkEnd w:id="336"/>
    </w:p>
    <w:p>
      <w:pPr>
        <w:pStyle w:val="Heading6"/>
        <w:numPr>
          <w:ilvl w:val="5"/>
          <w:numId w:val="1"/>
        </w:numPr>
        <w:rPr/>
      </w:pPr>
      <w:bookmarkStart w:id="337" w:name="__RefHeading___Toc1659922_1468164448"/>
      <w:bookmarkStart w:id="338" w:name="_Toc126"/>
      <w:bookmarkEnd w:id="337"/>
      <w:r>
        <w:rPr>
          <w:rtl w:val="true"/>
        </w:rPr>
        <w:t>(</w:t>
      </w:r>
      <w:r>
        <w:rPr>
          <w:rtl w:val="true"/>
        </w:rPr>
        <w:t>الصلاة ا لعاشرة</w:t>
      </w:r>
      <w:r>
        <w:rPr>
          <w:rtl w:val="true"/>
        </w:rPr>
        <w:t>)</w:t>
      </w:r>
      <w:bookmarkEnd w:id="338"/>
    </w:p>
    <w:p>
      <w:pPr>
        <w:pStyle w:val="BookText"/>
        <w:rPr/>
      </w:pPr>
      <w:r>
        <w:rPr>
          <w:rFonts w:ascii="IRNazanin" w:hAnsi="IRNazanin" w:eastAsia="IRNazanin"/>
          <w:color w:val="111111"/>
          <w:sz w:val="28"/>
          <w:sz w:val="28"/>
          <w:szCs w:val="28"/>
          <w:rtl w:val="true"/>
          <w:lang w:bidi="fa-IR"/>
        </w:rPr>
        <w:t>روی الشیخ الصدوق فی ثواب الأعمال بإسناده عن عمّار بن موسی الساباطی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أبی‌عبداللّٰه علیه السلام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محمّد وأهل‌بیت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هذا، لقد ضیّقت علینا، أما علمت أنّ أهل‌البیت خمسة أصحاب الکساء؟</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أقول؟ </w:t>
      </w:r>
      <w:bookmarkStart w:id="339" w:name="pg13741_175286"/>
    </w:p>
    <w:p>
      <w:pPr>
        <w:pStyle w:val="BookText"/>
        <w:rPr/>
      </w:pPr>
      <w:bookmarkEnd w:id="339"/>
      <w:r>
        <w:rPr>
          <w:rFonts w:ascii="Amiri" w:hAnsi="Amiri" w:eastAsia="Amiri" w:cs="Amiri"/>
          <w:color w:val="111111"/>
          <w:sz w:val="28"/>
          <w:sz w:val="28"/>
          <w:szCs w:val="28"/>
          <w:rtl w:val="true"/>
          <w:lang w:bidi="ar-SA"/>
        </w:rPr>
        <w:t>قال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فیکون نحن وشیعتنا قد دخلنا فیه</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0" w:name="__RefHeading___Toc1659924_1468164448"/>
      <w:bookmarkStart w:id="341" w:name="_Toc127"/>
      <w:bookmarkEnd w:id="340"/>
      <w:r>
        <w:rPr>
          <w:rtl w:val="true"/>
        </w:rPr>
        <w:t>(</w:t>
      </w:r>
      <w:r>
        <w:rPr>
          <w:rtl w:val="true"/>
        </w:rPr>
        <w:t>الصلاة ا لحادیة عشرة</w:t>
      </w:r>
      <w:r>
        <w:rPr>
          <w:rtl w:val="true"/>
        </w:rPr>
        <w:t>)</w:t>
      </w:r>
      <w:bookmarkEnd w:id="341"/>
    </w:p>
    <w:p>
      <w:pPr>
        <w:pStyle w:val="BookText"/>
        <w:rPr/>
      </w:pPr>
      <w:r>
        <w:rPr>
          <w:rFonts w:ascii="IRNazanin" w:hAnsi="IRNazanin" w:eastAsia="IRNazanin"/>
          <w:color w:val="111111"/>
          <w:sz w:val="28"/>
          <w:sz w:val="28"/>
          <w:szCs w:val="28"/>
          <w:rtl w:val="true"/>
          <w:lang w:bidi="fa-IR"/>
        </w:rPr>
        <w:t xml:space="preserve">روی السیّد ابن طاووس فی جمال الأُسبوع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أدعیة تعقیب صلاة العصر یوم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بن سنان،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کان یوم القیامة بعث اللّٰه تعالی الأیّام، ویبعث الجمعة أمامها کالعروس ذات کمالٍ وجمالٍ تهدی إلی ذی دینٍ ومال، فتقف علی باب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والأیّام خلفها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فیشفع لکلّ من أکثر الصلاة فیها علی محمّدٍ وآل محمّدٍ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الکثیر فی هذا، وفی أیّ زمان أوقات یوم الجمعة أفضل؟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مائة مرّة، ولیکن ذلک بعد العصر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وکیف أقولها؟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وَآلِ مُحمَّدٍ وَعَجِّلْ فَرَجَهُم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42" w:name="__RefHeading___Toc1659926_1468164448"/>
      <w:bookmarkStart w:id="343" w:name="_Toc128"/>
      <w:bookmarkEnd w:id="342"/>
      <w:r>
        <w:rPr>
          <w:rtl w:val="true"/>
        </w:rPr>
        <w:t>(</w:t>
      </w:r>
      <w:r>
        <w:rPr>
          <w:rtl w:val="true"/>
        </w:rPr>
        <w:t>الصلاة ا لثانیة عشرة</w:t>
      </w:r>
      <w:r>
        <w:rPr>
          <w:rtl w:val="true"/>
        </w:rPr>
        <w:t>)</w:t>
      </w:r>
      <w:bookmarkEnd w:id="343"/>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أیضاً فی جمال الأُسبوع بإسناده عن محمّد بن عبداللّٰه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أبیه، أنّ أبا عبداللّٰه جعفر بن محمّد علیهما السلام دفع إلی محمّد بن الأشعث کتاباً فیه دعاء والصلاة علی النبیّ صلی الله علیه و آله، دفعه جعفر بن </w:t>
      </w:r>
    </w:p>
    <w:p>
      <w:pPr>
        <w:pStyle w:val="BookText"/>
        <w:rPr/>
      </w:pPr>
      <w:r>
        <w:rPr>
          <w:rFonts w:ascii="IRNazanin" w:hAnsi="IRNazanin" w:eastAsia="IRNazanin"/>
          <w:color w:val="111111"/>
          <w:sz w:val="28"/>
          <w:sz w:val="28"/>
          <w:szCs w:val="28"/>
          <w:rtl w:val="true"/>
          <w:lang w:bidi="fa-IR"/>
        </w:rPr>
        <w:t>محمّد بن الأشعث إلی ابنه مهران، وکانت الصلاة علی النبیّ صلی الله علیه و آله الّتی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مُحمَّداً صلی الله علیه و آله کما وصَفتَهُ فی کتابِکَ حَیثُ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جاءَکُم رَسولٌ مِنْ أنفُسِکُم عَزیزٌ علَیهِ ما عَنِتُّمْ حَریصٌ علَیکُم بِالمُؤمِنِینَ رَؤوفٌ رَحیمٌ</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فَأشهَدُ أنَّهُ کذلکَ، وأنَّکَ لَمْ تَأمُرْ بِالصَّلاةِ علَیهِ إلّابَعدَ أنْ صَلَّیتَ علَیهِ أنتَ ومَلائِکَتُکَ، وأنزَلتَ فی مُحکَمِ قُرآنِکَ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لا لِحاجَةٍ إلیٰ صَلاةِ أحَدٍ مِنَ المَخلُوقِینَ بعدَ صَلاتِکَ علَیهِ، وَلا إلیٰ تَزکِیَتِهِم إیّاهُ بعدَ تَزکِیَتِکَ، بَلِ الخَلقُ جَمیعاً هُمُ المُحتاجونَ إلیٰ ذلِکَ، لأنَّکَ جعَلتَهُ بابَکَ الَّذی لاتَقبَلُ مِمَّنْ أتاکَ إلّامِنهُ، وجعَلتَ الصَّلاةَ علَیهِ قُربَةً مِنکَ ووَسیلَةً إلَیکَ وزُلفَةً عِندَکَ، ودَلَلْتَ المُؤمِنِینَ علَیهِ، وأمَرتَهُم بِالصَّلاةِ علَیهِ لِیَزدادوا بِها أُثرَةً لدَیْکَ وکَرامَةً علَیکَ، ووَکَّلتَ بِالمُصَلِّینَ علَیهِ مَلائِکَتَکَ یُصَلُّونَ علَیهِ، ویُبَلِّغُونَهُ صَلاتَهُم وتَسلیمَهُم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مُحمَّدٍ صلی الله علیه و آله فإنِّی أسأَلُکَ بِما عَظَّمتَ مِنْ أمرِ مُحمَّدٍ صلی الله علیه و آله وأَوجَبتَ مِنْ حَقِّهِ أنْ تُطلِقَ لِسانی مِنَ الصَّلاةِ علَیهِ بِما تُحبُّ وتَرضیٰ، وبِما لَمْ تُطلِقْ بِهِ لِسانَ أحَدٍ مِنْ خَلقِکَ ولَمْ تُعطِهِ إیّاهُ، ثُمَّ </w:t>
      </w:r>
    </w:p>
    <w:p>
      <w:pPr>
        <w:pStyle w:val="BookText"/>
        <w:rPr/>
      </w:pPr>
      <w:r>
        <w:rPr>
          <w:rFonts w:ascii="Amiri" w:hAnsi="Amiri" w:eastAsia="Amiri" w:cs="Amiri"/>
          <w:color w:val="111111"/>
          <w:sz w:val="28"/>
          <w:sz w:val="28"/>
          <w:szCs w:val="28"/>
          <w:rtl w:val="true"/>
          <w:lang w:bidi="ar-SA"/>
        </w:rPr>
        <w:t>تُؤتِیَنی علیٰ ذلِکَ مُرافَقَتَهُ حَیثُ أحلَلْتَهُ علیٰ قُدسِکَ وجَنّاتِ فِردَوسِکَ، ثُمَّ لاتُفرِّقَ بَینِی وبَینَهُ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أبْدَأُ بِالشَّهادَةِ لَهُ ثُمَّ بِالصَّلاةِ علَیهِ، وإنْ کُنتُ لاأَبلُغُ مِنْ ذلِکَ رِضا نَفسی، وَلا یُعبِّرُهُ لِسانی عَنْ ضَمیری، وَلا أُلامُ علَی التَّقصیرِ مِنِّی لِعَجزِ قُدرَتی عَنْ بُلُوغِ الواجِبِ عَلَیَّ مِنهُ؛ لأنَّهُ حَظٌّ لِی، وحَقٌّ عَلَیَّ، وأداءٌ لِما أوجَبتَ لَهُ فی عُنُقِی، أنْ قَدْ بَلَّغَ رِسالاتِکَ غَیرَ مُفَرِّطٍ فِیما أمَرتَ، وَلا مُجاوِزٍ لِما نَهَیتَ، وَلا مُقصِّرٍ فِیما أرَدْتَ، وَلا مُتَعَدٍّ لِما أَوصَیتَ، وَتَلا آیاتِکَ عَلیٰ ما أنزَلتَ إلَیهِ وَحْیَکَ، وجاهَدَ فی سبیلِکَ مُقبِلاً غَیرَ مُدبِرٍ، وَوَفیٰ بِعَهدِکَ، وصَدَّقَ وَعدَکَ، وصَدَعَ بِأمرِکَ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لایَخافُ فِیکَ لَومَةَ لائِمٍ، وباعَدَ فِیکَ الأقربِینَ، وقَرَّبَ فِیکَ الأبعَدِینَ، وأمَرَ بِطاعَتِکَ، وائتَمَرَ بِها سِرّاً وعَلانِیَةً، ونَهیٰ عَنْ مَعصِیَتِکَ، وانتَهیٰ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سِرّاً وعَلانِیَةً</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ودَلَّ علیٰ مَحاسِنِ الأخلاقِ وأخَذَ بِها، ونَهیٰ عَنْ مَساوِی الأخلاقِ ورَغِبَ عَنها، وَوالیٰ أولِیاءَکَ بِالَّذی تُحِبُّ أنْ یُوالَوا بِهِ قَولاً وعَمَلاً، ودَعا إلیٰ سَبیلِکَ بِالحِکمَةِ وَالمَوعِظَةِ الحَسَنَةِ، وَعَبَدَکَ مُخلِصاً حَتّیٰ أتاهُ الیَقینُ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فَقَبَضْتَهُ إلَیکَ تَقِیّاً نَقِیّاً زَکِیّاً، قَدْ أکمَلتَ بِهِ الدِّینَ، وأتمَمتَ بِهِ </w:t>
      </w:r>
    </w:p>
    <w:p>
      <w:pPr>
        <w:pStyle w:val="BookText"/>
        <w:rPr/>
      </w:pPr>
      <w:r>
        <w:rPr>
          <w:rFonts w:ascii="Amiri" w:hAnsi="Amiri" w:eastAsia="Amiri" w:cs="Amiri"/>
          <w:color w:val="111111"/>
          <w:sz w:val="28"/>
          <w:sz w:val="28"/>
          <w:szCs w:val="28"/>
          <w:rtl w:val="true"/>
          <w:lang w:bidi="ar-SA"/>
        </w:rPr>
        <w:t>النَّعیمَ، وَظاهَرتَ بِهِ الحُجَجَ، وشَر َعتَ بِهِ شَرائِعَ الإسلامِ، وفَصَلتَ بِهِ الحَلالَ عَنِ الحَرامِ، ونَهَجْتَ بِهِ لِخَلقِکَ صِراطَکَ المُستَقِیمَ، وبَیَّنتَ بِهِ العَلاماتِ والنُّجُومَ الَّذی بِهِ یَهتَدُونَ، ولَمْ تَدَعْهُم بَعدَهُ فی عَمیاءَ یَهیمُونَ، وَلا فی شُبهَةٍ یَتِیهُونَ، وَلَمْ تَکِلْهُم إلَی النَّظَرِ لِأنفُسِهِم فی دِینِهِم بِآرائِهِم، وَلا التَّخَیُّرِ مِنهُم بِأهوائِهِم، فَیَتَشَعَّبُونَ فی مُدْلَهِمّاتِ البِدَعِ، ویَتَحَیَّرُونَ فی مُطبِقاتِ الظُّلَمِ، وتَتَفَرَّقُ بِهِمُ السُّبُلُ فِیما یَعلَمُونَ وفِیما لا یَعلَمُونَ</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أنَّهُ تَوَلّیٰ مِنَ الدُّنیا راضِیاً عَنکَ، مَرضِیّاً عِندَکَ، مَحموداً فی المُقَرَّبِینَ، وأنبِیائِکَ المُرسَلِینَ، وعِبادِکَ الصالِحینَ المُصطَفَیْنَ، وأنَّهُ غَیرُ مَلیمٌ وَلا ذَمیمٌ، وأنَّهُ لَمْ یَکُنْ مِنَ المُتَکَلِّفِینَ، وأنَّهُ لَمْ یَکُنْ ساحِراً وَلا سُحِرَ لَهُ، وَلا کاهِناً وَلا تُکُهِّنَ لَهُ، وَلا شاعِراً وَلا شُعِرَ لَهُ، وَلا کَذّاباً؛ وَأنَّهُ رَسولُکَ وخاتَمُ النَّبِیِّینَ، جاءَ بِالحَقِّ مِنْ عِندِ الحَقِّ وصَدَّقَ المُرسَلِینَ، وأشهَدُ أنَّ الَّذینَ کَذَّبُوهُ ذائِقُوْ العَذابِ الألیمِ، وأشهَدُ أنَّ ما أتانا بِهِ مِنْ عِندِکَ وأخبَرَنا بِهِ عَنکَ أنَّهُ الحَقُّ الیَقینُ لٰا شَکَّ فِیهِ مِنْ رَبِّ العالَمِینَ</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 مُحمَّدٍ عَبدِکَ، ورَسُولِکَ ونَبِیِّکَ، ووَلِیِّکَ </w:t>
      </w:r>
    </w:p>
    <w:p>
      <w:pPr>
        <w:pStyle w:val="BookText"/>
        <w:rPr/>
      </w:pPr>
      <w:r>
        <w:rPr>
          <w:rFonts w:ascii="Amiri" w:hAnsi="Amiri" w:eastAsia="Amiri" w:cs="Amiri"/>
          <w:color w:val="111111"/>
          <w:sz w:val="28"/>
          <w:sz w:val="28"/>
          <w:szCs w:val="28"/>
          <w:rtl w:val="true"/>
          <w:lang w:bidi="ar-SA"/>
        </w:rPr>
        <w:t>ونَجِیِّکَ، وصَفِیِّکَ وصَِفوَتِکَ وخِیرَتِکَ مِنْ خَلقِکَ، الَّذی انْتَجَبْتَهُ لِرِسالاتِکَ، واستَخلَصتَهُ لِدِینِکَ، واستَرعَیتَهُ عِبادَکَ، وائتَمَنتَهُ علیٰ وَحیِکَ، عَلَمِ الهُدیٰ، وَبابِ النُّهیٰ، والعُروَةِ الوُثقیٰ فِیما بَینَکَ وبَینَ خَلقِکَ، الشّاهِدِ لَهُم والمُهَیمِنِ علَیهِمْ، أشرَفَ وأفضَلَ وأزکیٰ، وأطهَرَ وأنمیٰ، وأطیَبَ ما صَلَّیتَ علیٰ أحَدٍ مِنْ خَلقِکَ، وأنبِیائِکَ ورُسُلِکَ، وأصفِیائِکَ، والمُخلَصِینَ مِنْ عِبادِکَ</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واجْعَلْ صلَواتِکَ وغُفرانَکَ ورِضوانَکَ ومُعافاتَکَ وکرامَتَکَ ورحمَتَکَ ومَنَّکَ وفَضلَکَ وسَلامَکَ وشَرَفَکَ وإعظامَکَ وتَبجِیلَکَ، وصلَواتِ مَلآئِکَتِکَ ورُسُلِکَ وأنبِیائِکَ، والأوصِیاءِ والشُّهَداءِ والصِّدِّیقِینَ، وَعِبادِکَ الصّالِحِینَ، وَحَسُنَ أُولٰئِکَ رَفیقاً، وأهلِ السَّماواتِ والأرَضِینَ وَما بَینَهُما وَما فَوقَهُما وما تَحتَهما، وما بَینَ الخافِقَینِ، وما بَینَ الهَواءِ وَالشَّمسِ وَالقَمَرِ والنُّجومِ والجِبالِ والشَّجَرِ، والدَّوابِّ، وما سَبَّحَ لَکَ فی البَرِّ والبَحرِ، وَفی الظُّلْمَةِ والضِّیاءِ بِالغُدُوِّ وَالآصالِ، وَفی آناءِ اللَّیلِ وَأطرافِ النَّهارِ وَساعاتِهِ، علیٰ مُحمَّدِ بنِ عَبدِاللّٰهِ، سَیِّدِ المُرسَلِینَ، وَخاتَمِ النَّبِیِّینَ، وإمامِ المُتَّقِینَ، ومَولَی المُؤمِنِینَ، ووَلِیِّ المُسلِمِینَ، وقائِدِ الغُرِّ المُحَجَّلِینَ، ورَسولِ رَبِّ العالَمِینَ إلَی الجِنِّ وَالإنْسِ وَالأعجَمِینَ، والشّاهِدِ البَشِیرِ، وَالأمینِ النَّذیرِ، الدّاعِی إلَیکَ بإذنِکَ، السِّراجِ المُنیرِ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صَلِّ عَلیٰ مُحمَّدٍ وَآلِ مُحمَّدٍ فی الأوَّلِینَ، اللّٰهُمَّ صَلِّ علیٰ مُحمَّدٍ وَآلِ مُحمَّدٍ فی الآخِرِینَ، وَصَلِّ علیٰ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وآلِ مُحمَّدٍ</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یَومَ الدِّینِ، یَومَ یَقومُ النّاسُ لِرَبِّ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کَما هَدَیتَنا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کَما أنعَشتَنا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کما استَنقَذتَنا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کما أحَییتَنا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کَما شرَّفتَنا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کَما أعزَزتَنا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کَما فضَّلتَنا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کما رحمتنا به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اجْزِ نَبِیَّنا مُحمَّداً صلی الله علیه و آله أفضَلَ ما أنتَ جازٍ یَومَ القِیامَةِ نَبِیّاً عَنْ أُمَّتِهِ، وَرَسولاً عَمَّنْ أرسَلتَهُ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اخْصُصْهُ بِأفضَلِ قِسمِ الفَضائِلِ، وَبَلِّغْهُ أعلیٰ شَرَفِ المُکَرَّمِینَ، مِنَ الدَّرَجاتِ العُلیٰ فی أعلیٰ عِلِّیِّینَ، فی جَنّاتٍ وَنَهَرٍ فی مَقعَدِ صِدقٍ عِندَ مَلِیکٍ مُقتَدِرٍ</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 مُحمَّداً صلی الله علیه و آله حَتّیٰ یَرضیٰ، وَزِدْهُ بَعدَ الرِّضا، واجعَلْهُ </w:t>
      </w:r>
    </w:p>
    <w:p>
      <w:pPr>
        <w:pStyle w:val="BookText"/>
        <w:rPr/>
      </w:pPr>
      <w:r>
        <w:rPr>
          <w:rFonts w:ascii="Amiri" w:hAnsi="Amiri" w:eastAsia="Amiri" w:cs="Amiri"/>
          <w:color w:val="111111"/>
          <w:sz w:val="28"/>
          <w:sz w:val="28"/>
          <w:szCs w:val="28"/>
          <w:rtl w:val="true"/>
          <w:lang w:bidi="ar-SA"/>
        </w:rPr>
        <w:t>أَکرَمَ خَلقِکَ مِنکَ مَجلساً، وأعظَمَهُم عِندَکَ جاهاً، وأوفَرَهُم عِندَکَ حَظّاً فی کُلِّ خَیرٍ أنتَ قاسِمُهُ بَینَهُم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أورِدْ علَیهِ مِنْ ذُرِّیَّتِهِ وأزواجِهِ وأهلِ بَیتِهِ وَذَوی قَرابَتِهِ وَأُمَّتِهِ، مَنْ تَقَرُّ بِهِ عَینُهُ، وأقرِرْ عُیونَنا بِرؤیَتِهِ، وَلا تُفَرِّقْ بَینَنا وَبَینَهُ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وأَعطِهِ مِنَ الوَسیلَةِ والفَضیلَةِ والشَّرَفِ وَالکَرامَةِ ما یَغبِطُهُ بِهِ المَلآئِکَةُ المُقَرَّبُونَ، والنَّبِیُّونَ وَالمُرسَلُونَ، والخَلْقُ أَجمَعُونَ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بَیِّضْ وَجهَهُ، وأَعْلِ کَعبَهُ، وأَفلِجْ حُجَّتَهُ، وأَجِبْ دَعوَتَهُ، وَابْعَثْهُ المَقامَ المَحمُودَ الَّذی وَعَدْتَهُ، وأَکرِمْ زُلفَتَهُ، وَأَجزِلْ عَطِیَّتَهُ، وَتَقَبَّلْ شَفاعَتَهُ، وَأعطِهِ سُؤلَهُ، وَشَرِّفْ بُنیانَهُ، وَعَظِّمْ بُرهانَهُ، وَنَوِّرْ نُورَهُ، وَأَورِدْنا حَوضَهُ، وَاسْقِنا بِکَأسِهِ، وَتَقَبَّلْ صَلاةَ أُمَّتِهِ علَیهِ، واقصُصْ بِنا أَثَرَهُ، وَاسْلُکْ بِنا سَبیلَهُ، وتَوَفَّنا علیٰ مِلَّتِهِ، واسْتَعمِلْنا بِسُنَّتِهِ، وَابْعَثْنا علیٰ مِنهاجِهِ، واجعَلْنا نَدِینُ بِدِینِهِ، وَنَهتَدِی بِهُداهُ، وَنَقتَدی بِسُنَّتِهِ، وَنَکونُ مِنْ شِیعَتِهِ وَمَوالِیهِ، وأولِیائِهِ وَأحِبّائِهِ، وَخِیارِ أُمَّتِهِ، وَمُقَدَّمِ زُمرَتِهِ، وَتَحتَ لِوائِهِ، نُعادِی عَدُوَّهُ، وَنُوالی وَلِیَّهُ، حَتّیٰ تُورِدَنا علَیهِ بَعدَ المَماتِ مَورِدَهُ، غَیرَ خَزایا وَلا نادِمِینَ، وَلا مُبَدِّلِینَ وَلا ناکِثِینَ</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وَأَعطِ مُحمَّداً صلی الله علیه و آله معَ کُلِّ زُلفَةٍ زُلفَةً، وَمعَ کُلِّ قُربَةٍ قُربَةً، وَمَعَ </w:t>
      </w:r>
    </w:p>
    <w:p>
      <w:pPr>
        <w:pStyle w:val="BookText"/>
        <w:rPr/>
      </w:pPr>
      <w:r>
        <w:rPr>
          <w:rFonts w:ascii="Amiri" w:hAnsi="Amiri" w:eastAsia="Amiri" w:cs="Amiri"/>
          <w:color w:val="111111"/>
          <w:sz w:val="28"/>
          <w:sz w:val="28"/>
          <w:szCs w:val="28"/>
          <w:rtl w:val="true"/>
          <w:lang w:bidi="ar-SA"/>
        </w:rPr>
        <w:t>کُلِّ وَسیلَةٍ وَسیلَةً، وَمَعَ کُلِّ فضیلَةٍ فَضیلَةً، ومَعَ کُلِّ شَفاعَةٍ شَفاعَةً، ومَعَ کُلِّ کَرامَةٍ کَرامَةً، ومَعَ کُلِّ خَیرٍ خَیراً، ومَعَ کُلِّ شَرَفٍ شَرَفاً، وَشَفِّعْهُ فی کُلِّ مَنْ یَشفَعُ لَهُ مِنْ أُمَّتِهِ وَغَیرِهِم مِنَ الأُمَمِ، حَتّیٰ لا یُعطیٰ مَلَکٌ مُقَرَّبٌ وَلا نَبِیٌّ مُرسَلٌ وَلا عَبدٌ مُصطَفیً إلّادُونَ ما أنتَ مُعطِیهِ مُحمَّداً صلی الله علیه و آله یَومَ القِیامَةِ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وَاجْعَلْهُ المُقَدَّمَ فی الدَّعوَةِ، وَالمؤثَرَ بِهِ فی الأَثرَةِ، وَالمُنَوَّهَ بِاسمِهِ فی الدُّنیا والآخِرَةِ فی الشَّفاعَةِ، إذا تَجَلَّیتَ بِنُورِکَ، وَجِیءَ بِالنَّبِیِّینَ والصِّدِّیقِینَ والشُّهَداءِ وَالصّالِحِینَ، وَقُضِیَ بَینَهُم بِالحَقِّ وَقِیلَ الحَمدُ للّٰهِِ رَبِّ العالَمِینَ</w:t>
      </w:r>
      <w:r>
        <w:rPr>
          <w:rStyle w:val="FootnoteAnchor"/>
          <w:rtl w:val="true"/>
        </w:rPr>
        <w:footnoteReference w:id="32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یَومُالتَّغابُنِ</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 ذٰلکَ یَومُ الحَسرَةِ، ذٰلکَ یَومُالآزِفَةِ، ذٰلکَ یَومٌ لا تُستَقالُ فِیهِ العَثَراتُ، وَلا تُبسَطُ فِیهِ التَّوباتُ، وَلا یُستَدرَکُ فِیهِ ما 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 مُحمَّدٍ وَآلِ مُحمَّدٍ، وَارْحَمْ مُحَمَّداً وَآلَ مُحمَّدٍ، کَأَفضَلِ ما صَلَّیتَ وَرَحِمْتَ وَبارَکتَ عَلیٰ إبراهیمَ وَآلِ إبراهیمَ، إنَّکَ حَمیدٌ مَجیدٌ</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وَامْنُنْ عَلیٰ مُحمَّدٍوَآلِ مُحمَّدٍ کَما مَنَنْتَ عَلیٰ مُوسیٰ وَهارونَ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وَسَلِّمْ عَلیٰ مُحمَّدٍ وَآلِ مُحمِّدٍ کَأَفضَلِ ما سَلَّمتَ علیٰ نُوحٍ فی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وَعلیٰ أئِمَّةِ المُسلِمِینَ، الأوَّلِینَ مِنهُمْ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وَعلیٰ إمامِ المُسلِمِینَ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وَاحفَظْهُ مِنْ بَینِ یَدَیهِ وَمِنْ خَلفِهِ، وَعَنْ یَمِینِهِ وَعَنْ شِمالِهِ، وَمِنْ فَوقِهِ وَمِنْ تَحتِهِ، وَافْتَحْ لَهُ فَتْحاً یَسیراً، وَانصُرهُ نَصراً عَزیزاً، وَاجعَلْ لَهُ مِنْ لَدُنْکَ سُلطاناً نَصیراً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عَجِّلْ فَرَجَ آلِمُحمَّدٍ، وَأهلِکْ أعداءَهُم مِنَ الجِنِّ وَالإنسِ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وَأهلِ بَیتِهِ وذُرِّیَّتِهِ وَأزواجِهِ الطَّیِّبِینَ الأخیارِ، الطّاهِرِینَ المُطَهَّرِینَ، الهُداةِ المُهتَدِینَ، غَیرِ الضّالِّینَ وَلا المُضِلِّینَ، الَّذینَ أَذهَبْتَ عَنهُمُ الرِّجسَ وَطَهَّرتَهُم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فی الأوَّلِینَ، وَصلِّ علَیهِم فی الآخِرِینَ، وَصَلِّ علَیهِم فی المَلَإِ الأعلیٰ، وَصَلِّ علَیهِم أبَدَ الآبِدِینَ، صَلاةً لا مُنتَهیٰ لَها وَلا أمَدَ دُونَ رِضاکَ، آمینَ آمینَ رَبَّ العالَمِینَ</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العَنِ الَّذِینَ بَدَّلوا دِینَکَ وَکِتابَکَ، وَغَیَّروا سُنَّةَ نَبِیِّکَ علَیهِ سَلامُکَ، وَأزالُوا الحَقَّ عَنْ مَوضِعِهِ، أَلفَی أَلفِ لَعنَةٍ مُختَلِفَةٍ غَیرِ مُؤتَلِفَةٍ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وَالعَنْهُم أَلفَی أَلفِ لَعنَةٍ مُؤتَلِفَةٍ غَیرِ مُختَلِفَةٍ، وَالعَنْ أَشیاعَهُم وَأتباعَهُم وَمَنْ رَضِیَ بِفِعالِهِم مِنَ الأَوَّلِینَ وَالآخِرِینَ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یا بارِئَ المَسموکاتِ، وَداحِیَ المَدحُوّاتِ، وَقاصِمَ الجَبابِرَةِ، وَرَحمٰنَ الدُّنیا وَالآخِرَةِ وَرَحیمَهُما، تُعطِی مِنهُما ما تَشآءُ، وَتَمنَعُ مِنهُما ما تَشاءُ، أسأَلُکَ بِنُورِ وَجهِکَ وَبِحَقِّ مُحمَّدٍ صلی الله علیه و آله، أَعطِ مُحمَّداً حَتّیٰ یَرضیٰ، وَبَلِّغْهُ الوَسیلَةَ العُظمیٰ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مُحَمَّداً فی السّابِقِینَ غایَتَهُ، وَفی المُنتَجَبِینَ کَرامَتَهُ، وَفی العالَمِینَ ذِکرَهُ، وَأَسکِنْهُ أعلیٰ غُرَفِ الفِردَوسِ فی الجَنَّةِ، الَّتی لا تَفُوقُها دَرَجَةٌ وَلا یَفضُلُها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بَیِّضْ وَجهَهُ، وَأَضئْ نُورَهُ، وَکُنْ أنتَ الحافِظَ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مُحمَّداً أوَّلَ قارِعٍ لِبابِ الجَنَّةِ، وَأوَّلَ داخِلٍ، وَأوَّلَ شافِعٍ، وَأوَّلَ مُشَفَّعٍ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الوُلاةِ السّادَةِ، الکُفاةِ الکُهولِ، الکِرامِ القادَةِ، القَماقِمِ الضِّخامِ، اللُّیوثِ الأبطالِ، عِصمَةٍ لِمَنِ اعتَصَمَ بِهِم، وإجارَةٍ لِمَنِ استَجارَ بِهِم، وَالکَهفِ الحَصِینِ، وَالفُلْکِ الجارِیَةِ فی اللُّجَجِ الغامِرَةِ، فالراغِبُ عَنهُم مارِقٌ، وَالمُتَأَخِّرُ عَنهُم زاهِقٌ، وَاللّازِمُ لَهُم لاحِقٌ، وَرِماحُکَ فی أَرضِکَ</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عِبادِکَ فی أَرضِکَ، الَّذِینَ أَنقَذتَ بِهِم مِنَ الهَلَکَةِ، وأَنَرْتَ بِهِمْ مِنَ الظُّلمَةِ؛ شَجَرَةِ النُّبُوَّةِ، وَمَوضِعِ الرِّسالَةِ، وَمُختَلَفِ المَلآئِکَةِ، ومَعدِنِ العِلمِ، صَلَّی اللّٰهُ علَیهِ وعلَیهِم أجمَعِینَ، آمِینَ آمِینَ رَبَّ العالَمِینَ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إنِّی أسأَلُکَ مَسأَلَةَ المِسکِینِ المُستَکِینِ، وَأبتَغِی إلَیکَ ابتِغاءَ البآئِسِ الفَقیرِ، وَأتَضَرَّعُ إلَیکَ تَضَرُّعَ الضَّعیفِ الضَّریرِ، وَأبتَهِلُ إلَیکَ ابتِهالَ المُذنِبِ الخاطِیَ، مَسألَةَ مَنْ خَضَعَتْ لَکَ نَفْسُهُ، ورَغِمَ لَکَ أنفُهُ، وَسَقَطَتْ لَکَ ناصِیَتُهُ، وانهَمَلَتْ لَکَ دُمُوعُهُ، وَفاضَتْ لَکَ عَبرَتُهْ، وَاعتَرَفَ بِخَطِیئَتِهِ، وَقَلَّتْ حِیلَتُهُ، وَأسلَمَتْهُ 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أسأَلُکَ الصَّلاةَ علیٰ مُحمَّدٍ وَآلِهِ أوَّلاً وَآخِراً، وَأسأَلُکَ حُسنَ المَعِیشَةِ ما أَبقَیتَنی، مَعیشَةً أقویٰ بِها فی جَمیعِ حالاتِی، وَأتَوَصَّلُ</w:t>
      </w:r>
      <w:r>
        <w:rPr>
          <w:rStyle w:val="FootnoteAnchor"/>
          <w:rtl w:val="true"/>
        </w:rPr>
        <w:footnoteReference w:id="328"/>
      </w:r>
      <w:r>
        <w:rPr>
          <w:rFonts w:ascii="Amiri" w:hAnsi="Amiri" w:eastAsia="Amiri" w:cs="Amiri"/>
          <w:color w:val="111111"/>
          <w:sz w:val="28"/>
          <w:sz w:val="28"/>
          <w:szCs w:val="28"/>
          <w:rtl w:val="true"/>
          <w:lang w:bidi="ar-SA"/>
        </w:rPr>
        <w:t>بِها فی الحَیاةِ الدُّنیا إلیٰ آخِرَتی عَفواً، لا تُتْرِفْنی فأطغیٰ، وَلا تُقَتِّرْ عَلَیَّ فَأشقیٰ، أعطِنی مِنْ ذلِکَ غِنیً مِنْ جَمیعِ خَلقِکَ، وَبُلغَةً إلیٰ رِضاکَ، وَلا تَجعَلِ الدُّنیا عَلَیَّ سِجناً، وَلا تَجعَلْ فِراقَها عَلَیَّ حُزناً؛ أَخرِجْنِی مِنها وَمِنْ فِتْنَتِها مَرضِیّاً عَنِّی، مَقبُولاً فِیها عَمَلی، إلیٰ دارِ الحَیَوانِ وَمَساکِنِ الأخیارِ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أعوذُ بِکَ مِنْ أزْلِها وزِلزالِها، وَسَطَواتِ سُلطانِها وَسَلاطِینِها، وَشَرِّ شَیطانِها، وَبَغیِ مَنْ بَغیٰ عَلَیَّ فِیها</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مَنْ أَرادَنی فَأرِدْهُ، ومَنْ کادَنِی فَکِدْهُ، وافْقَأْ عَنِّی عُیونَ الکَفَرَةِ، وَاعصِمْنی مِنْ ذلِکَ بِالسَّکِینَةِ، وَأَلبِسنِی دِرعَکَ الحَصینَةَ، وَاجعَلْنی فی سِترِکَ الواقِی، وأَصلِحْ لی حالی، وَبارِکْ لی فی أهلی وَمالی وَوَلَدی وَحُزانَتِی، وَمَنْ أحبَبْتُ فِیکَ وأحَبَّنی</w:t>
      </w:r>
      <w:r>
        <w:rPr>
          <w:rFonts w:eastAsia="Amiri" w:cs="Amiri" w:ascii="Amiri" w:hAnsi="Amiri"/>
          <w:color w:val="111111"/>
          <w:sz w:val="28"/>
          <w:szCs w:val="28"/>
          <w:rtl w:val="true"/>
          <w:lang w:bidi="ar-SA"/>
        </w:rPr>
        <w:t xml:space="preserve">. </w:t>
      </w:r>
      <w:bookmarkStart w:id="344" w:name="pg13741_175297"/>
    </w:p>
    <w:p>
      <w:pPr>
        <w:pStyle w:val="BookText"/>
        <w:rPr/>
      </w:pPr>
      <w:bookmarkEnd w:id="344"/>
      <w:r>
        <w:rPr>
          <w:rFonts w:ascii="Amiri" w:hAnsi="Amiri" w:eastAsia="Amiri" w:cs="Amiri"/>
          <w:color w:val="111111"/>
          <w:sz w:val="28"/>
          <w:sz w:val="28"/>
          <w:szCs w:val="28"/>
          <w:rtl w:val="true"/>
          <w:lang w:bidi="ar-SA"/>
        </w:rPr>
        <w:t>اللّٰهُمَّ اغفِر لی ما قَدَّمتُ وما أخَّرْتُ، وَما أَعلَنْتُ وَما أَسرَرْتُ، وَما نَسِیتُ وَما تَعَمَّدْتُ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إنَّکَ خَلَقتَنی کما أرَدْتَ، فَاجعَلْنی کما تُحبُّ، یا أرحَمَ الرّاحِمِینَ</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45" w:name="__RefHeading___Toc1659928_1468164448"/>
      <w:bookmarkStart w:id="346" w:name="_Toc129"/>
      <w:bookmarkEnd w:id="345"/>
      <w:r>
        <w:rPr>
          <w:rtl w:val="true"/>
        </w:rPr>
        <w:t>ما روی عن الرضا علیه السلام</w:t>
      </w:r>
      <w:bookmarkEnd w:id="346"/>
    </w:p>
    <w:p>
      <w:pPr>
        <w:pStyle w:val="Heading6"/>
        <w:numPr>
          <w:ilvl w:val="5"/>
          <w:numId w:val="1"/>
        </w:numPr>
        <w:rPr/>
      </w:pPr>
      <w:bookmarkStart w:id="347" w:name="__RefHeading___Toc1659930_1468164448"/>
      <w:bookmarkStart w:id="348" w:name="_Toc130"/>
      <w:bookmarkEnd w:id="347"/>
      <w:r>
        <w:rPr>
          <w:rtl w:val="true"/>
        </w:rPr>
        <w:t>(</w:t>
      </w:r>
      <w:r>
        <w:rPr>
          <w:rtl w:val="true"/>
        </w:rPr>
        <w:t>الصلاة ا لثالثة عشرة</w:t>
      </w:r>
      <w:r>
        <w:rPr>
          <w:rtl w:val="true"/>
        </w:rPr>
        <w:t>)</w:t>
      </w:r>
      <w:bookmarkEnd w:id="348"/>
    </w:p>
    <w:p>
      <w:pPr>
        <w:pStyle w:val="BookText"/>
        <w:rPr/>
      </w:pPr>
      <w:r>
        <w:rPr>
          <w:rFonts w:ascii="Amiri" w:hAnsi="Amiri" w:eastAsia="Amiri" w:cs="Amiri"/>
          <w:color w:val="111111"/>
          <w:sz w:val="28"/>
          <w:sz w:val="28"/>
          <w:szCs w:val="28"/>
          <w:rtl w:val="true"/>
          <w:lang w:bidi="ar-SA"/>
        </w:rPr>
        <w:t xml:space="preserve">روی الشیخ الصدوق فی عیون أخبار الرضا علیه السلام بإسناده عن الریّان بن الصلت، عن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ضمن ما احتجّ علیه السلام به علی جماعة من علماء أهل العراق وخراسان فی مجلس المأمون، فی تفضیل العترة الطاهرة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الآیة السابعة فقول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وَمَلائِکَتَهُ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330"/>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قد عرفنا التسلیم علیک، فکیف الصلاة علیک؟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کما صَلَّیتَ علیٰ إبراهیمَ وَعلیٰ آلِ إبراهیمَ، إنَّکَ حَمیدٌ مَجیدٌ</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فهل بینکم معاشر الناس فی هذا خلاف؟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bookmarkStart w:id="349" w:name="pg13741_175298"/>
    </w:p>
    <w:p>
      <w:pPr>
        <w:pStyle w:val="BookText"/>
        <w:rPr/>
      </w:pPr>
      <w:bookmarkEnd w:id="349"/>
      <w:r>
        <w:rPr>
          <w:rFonts w:ascii="IRNazanin" w:hAnsi="IRNazanin" w:eastAsia="IRNazanin"/>
          <w:color w:val="111111"/>
          <w:sz w:val="28"/>
          <w:sz w:val="28"/>
          <w:szCs w:val="28"/>
          <w:rtl w:val="true"/>
          <w:lang w:bidi="fa-IR"/>
        </w:rPr>
        <w:t>فقال المأمون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خلاف فیه أصلاً، وعلیه إجماع الاُمّة</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0" w:name="__RefHeading___Toc1659932_1468164448"/>
      <w:bookmarkStart w:id="351" w:name="_Toc131"/>
      <w:bookmarkEnd w:id="350"/>
      <w:r>
        <w:rPr>
          <w:rtl w:val="true"/>
        </w:rPr>
        <w:t>ما روی عن العسکریّ علیه السلام</w:t>
      </w:r>
      <w:bookmarkEnd w:id="351"/>
    </w:p>
    <w:p>
      <w:pPr>
        <w:pStyle w:val="Heading6"/>
        <w:numPr>
          <w:ilvl w:val="5"/>
          <w:numId w:val="1"/>
        </w:numPr>
        <w:rPr/>
      </w:pPr>
      <w:bookmarkStart w:id="352" w:name="__RefHeading___Toc1659934_1468164448"/>
      <w:bookmarkStart w:id="353" w:name="_Toc132"/>
      <w:bookmarkEnd w:id="352"/>
      <w:r>
        <w:rPr>
          <w:rtl w:val="true"/>
        </w:rPr>
        <w:t>(</w:t>
      </w:r>
      <w:r>
        <w:rPr>
          <w:rtl w:val="true"/>
        </w:rPr>
        <w:t>الصلاة ا لرابعة عشرة</w:t>
      </w:r>
      <w:r>
        <w:rPr>
          <w:rtl w:val="true"/>
        </w:rPr>
        <w:t>)</w:t>
      </w:r>
      <w:bookmarkEnd w:id="353"/>
    </w:p>
    <w:p>
      <w:pPr>
        <w:pStyle w:val="BookText"/>
        <w:rPr/>
      </w:pPr>
      <w:r>
        <w:rPr>
          <w:rFonts w:ascii="IRNazanin" w:hAnsi="IRNazanin" w:eastAsia="IRNazanin"/>
          <w:color w:val="111111"/>
          <w:sz w:val="28"/>
          <w:sz w:val="28"/>
          <w:szCs w:val="28"/>
          <w:rtl w:val="true"/>
          <w:lang w:bidi="fa-IR"/>
        </w:rPr>
        <w:t xml:space="preserve">روی الشیخ الطوسی فی مصباحه بإسناده عن أبی محمّد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 أملاه من الصّلاة علی النبیّ وأوصیائه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کما حَمَلَ وَحیَکَ، وَبَلَّغَ رِسالاتِکَ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کَما أحَلَّ حَلالَکَ، وَحَرَّمَ حَرامَکَ، وَعَلَّمَ کِتابَکَ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کَما أقامَ الصَّلاةَ، وَآتی الزَّکاةَ، وَدَعا إلیٰ دِینِکَ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کما صَدَّقَ بِوَعدِکَ، وَأشفَقَ مِنْ وَعیدِکَ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کما غَفَرْتَ بِهِ الذُّنوبَ، وَسَتَرْتَ بِهِ العُیُوبَ، وَفرَّجتَ بِهِ الکُروبَ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کما دَفَعتَ بِهِ الشَّقاءَ، وَکَشَفتَ بِهِ الغمّاءَ، وَأجبْتَ بِهِ الدُّعاءَ، وَنَجَّیتَ بِهِ مِنَ البَلاءِ</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مُحمَّدٍ کما رَحِمْتَ بِهِ العِبادَ، وَأحیَیتَ بِهِ البِلادَ، وَقصَمتَ بِهِ الجَبابِرَةَ، وَأهلَکتَ بِهِ الفَراعِنَةَ</w:t>
      </w:r>
      <w:r>
        <w:rPr>
          <w:rFonts w:eastAsia="Amiri" w:cs="Amiri" w:ascii="Amiri" w:hAnsi="Amiri"/>
          <w:color w:val="111111"/>
          <w:sz w:val="28"/>
          <w:szCs w:val="28"/>
          <w:rtl w:val="true"/>
          <w:lang w:bidi="ar-SA"/>
        </w:rPr>
        <w:t xml:space="preserve">. </w:t>
      </w:r>
      <w:bookmarkStart w:id="354" w:name="pg13741_175299"/>
    </w:p>
    <w:p>
      <w:pPr>
        <w:pStyle w:val="BookText"/>
        <w:rPr/>
      </w:pPr>
      <w:bookmarkEnd w:id="354"/>
      <w:r>
        <w:rPr>
          <w:rFonts w:ascii="Amiri" w:hAnsi="Amiri" w:eastAsia="Amiri" w:cs="Amiri"/>
          <w:color w:val="111111"/>
          <w:sz w:val="28"/>
          <w:sz w:val="28"/>
          <w:szCs w:val="28"/>
          <w:rtl w:val="true"/>
          <w:lang w:bidi="ar-SA"/>
        </w:rPr>
        <w:t>وَصَلِّ علیٰ مُحمَّدٍ کما أَضعَفْتَ بِهِ الأموالَ، وَأحرَزتَ بِهِ مِنَ الأهوالِ، وَکَسَرتَ بِهِ الأصنامَ، وَرَحِمْتَ بِهِ الأنامَ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کما بَعَثتَهُ بِخَیرِ الأدیانِ، وَأعزَزْتَ بِهِ الإیمانَ، وَتَبَّرتَ بِهِ الأوثانَ، وَعظَّمتَ بِهِ البَیتَ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وَأهلِ بَیتِهِ الطّاهِرینَ الأخیارِ وَسلِّمْ تَسلیماً</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55" w:name="__RefHeading___Toc1659936_1468164448"/>
      <w:bookmarkStart w:id="356" w:name="_Toc133"/>
      <w:bookmarkEnd w:id="355"/>
      <w:r>
        <w:rPr>
          <w:rtl w:val="true"/>
        </w:rPr>
        <w:t>ما ورد من طرق أُخری</w:t>
      </w:r>
      <w:bookmarkEnd w:id="356"/>
    </w:p>
    <w:p>
      <w:pPr>
        <w:pStyle w:val="Heading6"/>
        <w:numPr>
          <w:ilvl w:val="5"/>
          <w:numId w:val="1"/>
        </w:numPr>
        <w:rPr/>
      </w:pPr>
      <w:bookmarkStart w:id="357" w:name="__RefHeading___Toc1659938_1468164448"/>
      <w:bookmarkStart w:id="358" w:name="_Toc134"/>
      <w:bookmarkEnd w:id="357"/>
      <w:r>
        <w:rPr>
          <w:rtl w:val="true"/>
        </w:rPr>
        <w:t>(</w:t>
      </w:r>
      <w:r>
        <w:rPr>
          <w:rtl w:val="true"/>
        </w:rPr>
        <w:t>الصلاة ا لخا مسة عشرة</w:t>
      </w:r>
      <w:r>
        <w:rPr>
          <w:rtl w:val="true"/>
        </w:rPr>
        <w:t>)</w:t>
      </w:r>
      <w:bookmarkEnd w:id="358"/>
    </w:p>
    <w:p>
      <w:pPr>
        <w:pStyle w:val="BookText"/>
        <w:rPr/>
      </w:pPr>
      <w:r>
        <w:rPr>
          <w:rFonts w:ascii="IRNazanin" w:hAnsi="IRNazanin" w:eastAsia="IRNazanin"/>
          <w:color w:val="111111"/>
          <w:sz w:val="28"/>
          <w:sz w:val="28"/>
          <w:szCs w:val="28"/>
          <w:rtl w:val="true"/>
          <w:lang w:bidi="fa-IR"/>
        </w:rPr>
        <w:t>روی ابن ماجة فی سننه بإسناده عن الأسود بن یزید، عن عبداللّٰه بن مسعود،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صلّیتم علی رسول اللّٰه صلی الله علیه و آله و سلم فأحسنوا الصلاة علیه، فإنّکم لاتدرون لعلّ ذلک یعرض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صَلاتَکَ ورَحْمَتَکَ وبَرَکاتِکَ علیٰ سَیِّدِ المُرسَلِینَ، وَإمامِ المُتَّقینَ، وَخاتَمِ النَّبِیِّینَ، مُحمَّدٍ عبدِکَ ورَسولِکَ، إمامِ الخَیرِ، وَقائِدِ الخَیرِ، ورَسولِ الرَّحمَةِ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ابْعَثهُ مَقاماً مَحموداً یَغبِطُهُ بِهِ الأوَّلُونَ وَالآخِرونَ</w:t>
      </w:r>
      <w:r>
        <w:rPr>
          <w:rFonts w:eastAsia="Amiri" w:cs="Amiri" w:ascii="Amiri" w:hAnsi="Amiri"/>
          <w:color w:val="111111"/>
          <w:sz w:val="28"/>
          <w:szCs w:val="28"/>
          <w:rtl w:val="true"/>
          <w:lang w:bidi="ar-SA"/>
        </w:rPr>
        <w:t xml:space="preserve">. </w:t>
      </w:r>
      <w:bookmarkStart w:id="359" w:name="pg13741_175300"/>
    </w:p>
    <w:p>
      <w:pPr>
        <w:pStyle w:val="BookText"/>
        <w:rPr/>
      </w:pPr>
      <w:bookmarkEnd w:id="359"/>
      <w:r>
        <w:rPr>
          <w:rFonts w:ascii="Amiri" w:hAnsi="Amiri" w:eastAsia="Amiri" w:cs="Amiri"/>
          <w:color w:val="111111"/>
          <w:sz w:val="28"/>
          <w:sz w:val="28"/>
          <w:szCs w:val="28"/>
          <w:rtl w:val="true"/>
          <w:lang w:bidi="ar-SA"/>
        </w:rPr>
        <w:t>اللّٰهُمَّ صَلِّ علیٰ مُحمَّدٍ وَعلیٰ آلِ مُحمَّدٍ کما صَلَّیتَ علیٰ إبراهیمَ وعلیٰ آلِ إبراهیمَ،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بارِکْ علیٰ مُحمَّدٍ وعلیٰ آلِ مُحمَّدٍ کما بارَکتَ علیٰ إبراهیمَ وعلیٰ آلِ إبراهیمَ، إنَّکَ حَمیدٌ مَجیدٌ</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60" w:name="__RefHeading___Toc1659940_1468164448"/>
      <w:bookmarkStart w:id="361" w:name="_Toc135"/>
      <w:bookmarkEnd w:id="360"/>
      <w:r>
        <w:rPr>
          <w:rtl w:val="true"/>
        </w:rPr>
        <w:t>(</w:t>
      </w:r>
      <w:r>
        <w:rPr>
          <w:rtl w:val="true"/>
        </w:rPr>
        <w:t>الصلاة ا لسادسة عشرة</w:t>
      </w:r>
      <w:r>
        <w:rPr>
          <w:rtl w:val="true"/>
        </w:rPr>
        <w:t>)</w:t>
      </w:r>
      <w:bookmarkEnd w:id="361"/>
    </w:p>
    <w:p>
      <w:pPr>
        <w:pStyle w:val="BookText"/>
        <w:rPr/>
      </w:pPr>
      <w:r>
        <w:rPr>
          <w:rFonts w:ascii="IRNazanin" w:hAnsi="IRNazanin" w:eastAsia="IRNazanin"/>
          <w:color w:val="111111"/>
          <w:sz w:val="28"/>
          <w:sz w:val="28"/>
          <w:szCs w:val="28"/>
          <w:rtl w:val="true"/>
          <w:lang w:bidi="fa-IR"/>
        </w:rPr>
        <w:t>ذکر الزرندی فی نظم درر السمطین الصلاة التالیة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کلَّما ذکَرهُ الذّاکِرونَ، وکُلَّما غَفَل عَنِ ذِکرهِ الغافلونَ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وهذه الصلاة أفضل الصّلاة علی النبیّ صلی الله علیه و آله و سلم</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وفی 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وعَلیٰ آلِ مُحمّدٍ، صلاةً دائمةً بدَوامِکَ</w:t>
      </w:r>
      <w:r>
        <w:rPr>
          <w:rFonts w:eastAsia="Amiri" w:cs="Amiri" w:ascii="Amiri" w:hAnsi="Amiri"/>
          <w:color w:val="111111"/>
          <w:sz w:val="28"/>
          <w:szCs w:val="28"/>
          <w:rtl w:val="true"/>
          <w:lang w:bidi="ar-SA"/>
        </w:rPr>
        <w:t>»</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 xml:space="preserve">. </w:t>
      </w:r>
      <w:bookmarkStart w:id="362" w:name="pg13741_175301"/>
    </w:p>
    <w:p>
      <w:pPr>
        <w:pStyle w:val="Heading4"/>
        <w:numPr>
          <w:ilvl w:val="3"/>
          <w:numId w:val="1"/>
        </w:numPr>
        <w:rPr/>
      </w:pPr>
      <w:bookmarkStart w:id="363" w:name="__RefHeading___Toc1659942_1468164448"/>
      <w:bookmarkStart w:id="364" w:name="_Toc136"/>
      <w:bookmarkEnd w:id="362"/>
      <w:bookmarkEnd w:id="363"/>
      <w:r>
        <w:rPr>
          <w:rtl w:val="true"/>
        </w:rPr>
        <w:t>بعض ما ورد من الصلوات علیه صلی الله علیه و آله</w:t>
      </w:r>
      <w:bookmarkEnd w:id="364"/>
    </w:p>
    <w:p>
      <w:pPr>
        <w:pStyle w:val="Heading5"/>
        <w:numPr>
          <w:ilvl w:val="4"/>
          <w:numId w:val="1"/>
        </w:numPr>
        <w:rPr/>
      </w:pPr>
      <w:bookmarkStart w:id="365" w:name="__RefHeading___Toc1659944_1468164448"/>
      <w:bookmarkStart w:id="366" w:name="_Toc137"/>
      <w:bookmarkEnd w:id="365"/>
      <w:r>
        <w:rPr>
          <w:rtl w:val="true"/>
        </w:rPr>
        <w:t>ما روی عن زین العابدین علیه السلام</w:t>
      </w:r>
      <w:bookmarkEnd w:id="366"/>
    </w:p>
    <w:p>
      <w:pPr>
        <w:pStyle w:val="Heading6"/>
        <w:numPr>
          <w:ilvl w:val="5"/>
          <w:numId w:val="1"/>
        </w:numPr>
        <w:rPr/>
      </w:pPr>
      <w:bookmarkStart w:id="367" w:name="__RefHeading___Toc1659946_1468164448"/>
      <w:bookmarkStart w:id="368" w:name="_Toc138"/>
      <w:bookmarkEnd w:id="367"/>
      <w:r>
        <w:rPr>
          <w:rtl w:val="true"/>
        </w:rPr>
        <w:t>(</w:t>
      </w:r>
      <w:r>
        <w:rPr>
          <w:rtl w:val="true"/>
        </w:rPr>
        <w:t>الصلاة ا لسابعة عشرة</w:t>
      </w:r>
      <w:r>
        <w:rPr>
          <w:rtl w:val="true"/>
        </w:rPr>
        <w:t>)</w:t>
      </w:r>
      <w:bookmarkEnd w:id="368"/>
    </w:p>
    <w:p>
      <w:pPr>
        <w:pStyle w:val="BookText"/>
        <w:rPr/>
      </w:pPr>
      <w:r>
        <w:rPr>
          <w:rFonts w:ascii="IRNazanin" w:hAnsi="IRNazanin" w:eastAsia="IRNazanin"/>
          <w:color w:val="111111"/>
          <w:sz w:val="28"/>
          <w:sz w:val="28"/>
          <w:szCs w:val="28"/>
          <w:rtl w:val="true"/>
          <w:lang w:bidi="fa-IR"/>
        </w:rPr>
        <w:t>روی الشیخ الطوسی فی مصباحه بإسناده عن محمّد بن یحیی العطّار، عن أحمد بن محمّد السیاری، عن العباس بن مجاهد،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علیّ بن الحسین علیهما السلام یدعو عند کلّ زوال من أیّام شعبان وفی لیلة النصف منه، ویصلّی علی النبیّ صلی الله علیه و آله بهذه الصلوات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شَجَرَةِ النُّبُوَّةِ، وَمَوضِعِ الرِّسالَةِ، وَمُختَلَفِ المَلائِکَةِ، وَمَعدِنِ العِلمِ، وَأهلِ بَیتِ الوَحیِ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الفُلکِ الجارِیَةِ فی اللُّجَجِ الغامِرَةِ، یَأمَنُ مَنْ رَکِبَها، وَیَغرَقُ مَنْ تَرَکَها، المُتَقَدِّمُ لَهُم مارِقٌ، وَالمُتَأَخِّرُ عَنهُم زاهِقٌ، وَاللّازِمُ لَهُم لاحِقٌ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الکَهفِ الحَصِینِ، وَغِیاثِ المُضطَرِّ المُستَکینِ، وَمَلجَإِ الهارِبِینَ، وَعِصمَةِ المُعتَصِمِینَ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صَلاةً کَثیرَةً تَکونُ لَهُم رِضاً، وَلِحَقِّ مُحمَّدٍ وَآلِ مُحمَّدٍ أداءً وَقَضاءً، بِحَولٍ مِنکَ وَقُوَّةٍ یا رَبَّ العالَمِینَ</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الطَّیِّبِینَ الأبرارِ الأخیارِ، </w:t>
      </w:r>
      <w:bookmarkStart w:id="369" w:name="pg13741_175302"/>
    </w:p>
    <w:p>
      <w:pPr>
        <w:pStyle w:val="BookText"/>
        <w:rPr/>
      </w:pPr>
      <w:bookmarkEnd w:id="369"/>
      <w:r>
        <w:rPr>
          <w:rFonts w:ascii="Amiri" w:hAnsi="Amiri" w:eastAsia="Amiri" w:cs="Amiri"/>
          <w:color w:val="111111"/>
          <w:sz w:val="28"/>
          <w:sz w:val="28"/>
          <w:szCs w:val="28"/>
          <w:rtl w:val="true"/>
          <w:lang w:bidi="ar-SA"/>
        </w:rPr>
        <w:t>الَّذِینَ أَوجَبتَ حُقوقَهُم، وَفَرَضتَ طاعَتَهُم وَوِلایَتَهُم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وَاعمُر قَلبی بِطاعَتِکَ، وَلا تُخزِنی بِمَعصِیَتِکَ، وَارزُقنی مُواساةَ مَنْ قَتَّرتَ علَیهِ مِنْ رِزقِکَ بِما وَسَّعتَ عَلَیَّ مِنْ فَضلِکَ، وَنَشَرتَ عَلَیَّ مِنْ عَدلِکَ، وأحیَیتَنی تَحتَ ظِلِّکَ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شَهرُ نَبِیِّکَ سَیِّدِ رُسُلِکَ شَعبانَ، الَّذی حَفَفْتَهُ مِنکَ بِالرَّحمَةِ وَالرِّضوانِ، الَّذی کانَ رَسولُ اللّٰهِ صلی الله علیه و آله یَدأَبُ فی صِیامِهِ وَقِیامِهِ، فی لَیالِیهِ وَأیّامِهِ، بُخوعاً لَکَ فی إکرامِهِ وإعظامِهِ، إلیٰ مَحَلِّ حِمامِهِ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فَأعِنّا علَی الاستِنانِ بِسُنَّتِهِ فیهِ، وَنَیلِ الشَّفاعَةِ 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وَاجعَلْهُ لِی شَفیعاً مُشَفَّعاً، وَطریقاً إلَیکَ مَهْیَعاً، وَاجعَلْنی لَهُ مُتَّبِعاً حَتّیٰ ألقاهُ یَومَ القِیامَةِ عَنِّی راضِیاً، وَعَنْ ذُنوبی غاضِیاً، قَدْ أَوجَبتَ لِی مِنکَ الرَّحمَةَ وَالرِّضوانَ، وأنزَلتَنی دارَ القَرارِ، وَمَحَلَّ الأخیارِ</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0" w:name="__RefHeading___Toc1659948_1468164448"/>
      <w:bookmarkStart w:id="371" w:name="_Toc139"/>
      <w:bookmarkEnd w:id="370"/>
      <w:r>
        <w:rPr>
          <w:rtl w:val="true"/>
        </w:rPr>
        <w:t>ما روی عن الصادق علیه السلام</w:t>
      </w:r>
      <w:bookmarkEnd w:id="371"/>
    </w:p>
    <w:p>
      <w:pPr>
        <w:pStyle w:val="Heading6"/>
        <w:numPr>
          <w:ilvl w:val="5"/>
          <w:numId w:val="1"/>
        </w:numPr>
        <w:rPr/>
      </w:pPr>
      <w:bookmarkStart w:id="372" w:name="__RefHeading___Toc1659950_1468164448"/>
      <w:bookmarkStart w:id="373" w:name="_Toc140"/>
      <w:bookmarkEnd w:id="372"/>
      <w:r>
        <w:rPr>
          <w:rtl w:val="true"/>
        </w:rPr>
        <w:t>(</w:t>
      </w:r>
      <w:r>
        <w:rPr>
          <w:rtl w:val="true"/>
        </w:rPr>
        <w:t>الصلاة ا لثامنة عشرة</w:t>
      </w:r>
      <w:r>
        <w:rPr>
          <w:rtl w:val="true"/>
        </w:rPr>
        <w:t>)</w:t>
      </w:r>
      <w:bookmarkEnd w:id="373"/>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روی الشیخ الطوسی فی مصباحه بإسناده عن أبی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بعد صلاة الفجر وبعد صلاة الظهر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وَآلِ مُحمَّدٍ </w:t>
      </w:r>
      <w:bookmarkStart w:id="374" w:name="pg13741_175303"/>
    </w:p>
    <w:p>
      <w:pPr>
        <w:pStyle w:val="BookText"/>
        <w:rPr/>
      </w:pPr>
      <w:bookmarkEnd w:id="374"/>
      <w:r>
        <w:rPr>
          <w:rFonts w:ascii="Amiri" w:hAnsi="Amiri" w:eastAsia="Amiri" w:cs="Amiri"/>
          <w:color w:val="111111"/>
          <w:sz w:val="28"/>
          <w:sz w:val="28"/>
          <w:szCs w:val="28"/>
          <w:rtl w:val="true"/>
          <w:lang w:bidi="ar-SA"/>
        </w:rPr>
        <w:t>وَعجِّلْ فَرَجَهُم، لم یمت حتّی یُدرک القائم</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5" w:name="__RefHeading___Toc1659952_1468164448"/>
      <w:bookmarkStart w:id="376" w:name="_Toc141"/>
      <w:bookmarkEnd w:id="375"/>
      <w:r>
        <w:rPr>
          <w:rtl w:val="true"/>
        </w:rPr>
        <w:t>ما ورد من طرق أُخری</w:t>
      </w:r>
      <w:r>
        <w:rPr>
          <w:rtl w:val="true"/>
        </w:rPr>
        <w:t>:</w:t>
      </w:r>
      <w:bookmarkEnd w:id="376"/>
    </w:p>
    <w:p>
      <w:pPr>
        <w:pStyle w:val="Heading6"/>
        <w:numPr>
          <w:ilvl w:val="5"/>
          <w:numId w:val="1"/>
        </w:numPr>
        <w:rPr/>
      </w:pPr>
      <w:bookmarkStart w:id="377" w:name="__RefHeading___Toc1659954_1468164448"/>
      <w:bookmarkStart w:id="378" w:name="_Toc142"/>
      <w:bookmarkEnd w:id="377"/>
      <w:r>
        <w:rPr>
          <w:rtl w:val="true"/>
        </w:rPr>
        <w:t>(</w:t>
      </w:r>
      <w:r>
        <w:rPr>
          <w:rtl w:val="true"/>
        </w:rPr>
        <w:t>الصلاة ا لتاسعة عشرة</w:t>
      </w:r>
      <w:r>
        <w:rPr>
          <w:rtl w:val="true"/>
        </w:rPr>
        <w:t>)</w:t>
      </w:r>
      <w:bookmarkEnd w:id="378"/>
    </w:p>
    <w:p>
      <w:pPr>
        <w:pStyle w:val="BookText"/>
        <w:rPr/>
      </w:pPr>
      <w:r>
        <w:rPr>
          <w:rFonts w:ascii="IRNazanin" w:hAnsi="IRNazanin" w:eastAsia="IRNazanin"/>
          <w:color w:val="111111"/>
          <w:sz w:val="28"/>
          <w:sz w:val="28"/>
          <w:szCs w:val="28"/>
          <w:rtl w:val="true"/>
          <w:lang w:bidi="fa-IR"/>
        </w:rPr>
        <w:t xml:space="preserve">قال الشیخ الطوسی فی مصباحه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أعمال یوم الخمیس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الصلاة فیه علی النبیّ صلی الله علیه و آله ألف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ویستحبّ أن یقول فیه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وعَجِّلْ فَرَجَهُمْ، وَأهلِکْ عدُوَّهُمْ، مِنَ الجِنِّ وَالإِنسِ، مِنَ الأوَّلِینَ وَالآخِرینَ</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79" w:name="__RefHeading___Toc1659956_1468164448"/>
      <w:bookmarkStart w:id="380" w:name="_Toc143"/>
      <w:bookmarkEnd w:id="379"/>
      <w:r>
        <w:rPr>
          <w:rtl w:val="true"/>
        </w:rPr>
        <w:t>(</w:t>
      </w:r>
      <w:r>
        <w:rPr>
          <w:rtl w:val="true"/>
        </w:rPr>
        <w:t>الصلاة ا لعشرون</w:t>
      </w:r>
      <w:r>
        <w:rPr>
          <w:rtl w:val="true"/>
        </w:rPr>
        <w:t>)</w:t>
      </w:r>
      <w:bookmarkEnd w:id="380"/>
    </w:p>
    <w:p>
      <w:pPr>
        <w:pStyle w:val="BookText"/>
        <w:rPr/>
      </w:pPr>
      <w:r>
        <w:rPr>
          <w:rFonts w:ascii="IRNazanin" w:hAnsi="IRNazanin" w:eastAsia="IRNazanin"/>
          <w:color w:val="111111"/>
          <w:sz w:val="28"/>
          <w:sz w:val="28"/>
          <w:szCs w:val="28"/>
          <w:rtl w:val="true"/>
          <w:lang w:bidi="fa-IR"/>
        </w:rPr>
        <w:t xml:space="preserve">وقال أیضاً فی مصباحه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أعمال یوم الجمعة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ویستحبّ الاستکثار فیه من بعد صلاة العصر یوم الخمیس إلی آخر نهار یوم الجمعة من الصلاة علی النبیّ صلی الله علیه و آله،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وعجِّلْ فرجَهُم، وأهلِکْ عدُوَّهم، مِن الجنِّ والإنسِ، مِنَ الأوّلینَ والآخِرینَ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قال ذلک مائة مرّة کان له فضل کثیر</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 xml:space="preserve">. </w:t>
      </w:r>
      <w:bookmarkStart w:id="381" w:name="pg13741_175304"/>
    </w:p>
    <w:p>
      <w:pPr>
        <w:pStyle w:val="Heading6"/>
        <w:numPr>
          <w:ilvl w:val="5"/>
          <w:numId w:val="1"/>
        </w:numPr>
        <w:rPr/>
      </w:pPr>
      <w:bookmarkStart w:id="382" w:name="__RefHeading___Toc1659958_1468164448"/>
      <w:bookmarkStart w:id="383" w:name="_Toc144"/>
      <w:bookmarkEnd w:id="381"/>
      <w:bookmarkEnd w:id="382"/>
      <w:r>
        <w:rPr>
          <w:rtl w:val="true"/>
        </w:rPr>
        <w:t>(</w:t>
      </w:r>
      <w:r>
        <w:rPr>
          <w:rtl w:val="true"/>
        </w:rPr>
        <w:t>الصلاة الحادیة وا لعشرون</w:t>
      </w:r>
      <w:r>
        <w:rPr>
          <w:rtl w:val="true"/>
        </w:rPr>
        <w:t>)</w:t>
      </w:r>
      <w:bookmarkEnd w:id="383"/>
    </w:p>
    <w:p>
      <w:pPr>
        <w:pStyle w:val="BookText"/>
        <w:rPr/>
      </w:pPr>
      <w:r>
        <w:rPr>
          <w:rFonts w:ascii="IRNazanin" w:hAnsi="IRNazanin" w:eastAsia="IRNazanin"/>
          <w:color w:val="111111"/>
          <w:sz w:val="28"/>
          <w:sz w:val="28"/>
          <w:szCs w:val="28"/>
          <w:rtl w:val="true"/>
          <w:lang w:bidi="fa-IR"/>
        </w:rPr>
        <w:t>وضمن أعمال یوم الجمعة قال أیضاً فی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ویصلّی علی النبیّ صلی الله علیه و آله ما قدر علیه، فإن تمکّن من ألف مرّة فعل، وإلّا فمائة مرّة،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وَبارِکْ علیٰ مُحمَّدٍ وآلِ مُحمَّدٍ، وَارحَمْ مُحمَّداً وَآلَ مُحمَّدٍ، وَارْفَعْ مُحمَّداً وَآلَ مُحمَّدٍ، الَّذینَ أَذهَبتَ عَنهُمُ الرِّجسَ وَطَهَّرْتَهُمْ تَطهیراً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4" w:name="__RefHeading___Toc1659960_1468164448"/>
      <w:bookmarkStart w:id="385" w:name="_Toc145"/>
      <w:bookmarkEnd w:id="384"/>
      <w:r>
        <w:rPr>
          <w:rtl w:val="true"/>
        </w:rPr>
        <w:t>(</w:t>
      </w:r>
      <w:r>
        <w:rPr>
          <w:rtl w:val="true"/>
        </w:rPr>
        <w:t>الصلاة ا لثانیة والعشرون</w:t>
      </w:r>
      <w:r>
        <w:rPr>
          <w:rtl w:val="true"/>
        </w:rPr>
        <w:t>)</w:t>
      </w:r>
      <w:bookmarkEnd w:id="385"/>
    </w:p>
    <w:p>
      <w:pPr>
        <w:pStyle w:val="BookText"/>
        <w:rPr/>
      </w:pPr>
      <w:r>
        <w:rPr>
          <w:rFonts w:ascii="IRNazanin" w:hAnsi="IRNazanin" w:eastAsia="IRNazanin"/>
          <w:color w:val="111111"/>
          <w:sz w:val="28"/>
          <w:sz w:val="28"/>
          <w:szCs w:val="28"/>
          <w:rtl w:val="true"/>
          <w:lang w:bidi="fa-IR"/>
        </w:rPr>
        <w:t xml:space="preserve">وقال فی المصباح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 یعقّب به صلاة المغرب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وَملآئکتَهُ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النَّبِیِّ وَعلیٰ ذُرِّیَّتِهِ، وَصَلِّ علیٰ أهلِ بَیتِهِ</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386" w:name="__RefHeading___Toc1659962_1468164448"/>
      <w:bookmarkStart w:id="387" w:name="_Toc146"/>
      <w:bookmarkEnd w:id="386"/>
      <w:r>
        <w:rPr>
          <w:rtl w:val="true"/>
        </w:rPr>
        <w:t>(</w:t>
      </w:r>
      <w:r>
        <w:rPr>
          <w:rtl w:val="true"/>
        </w:rPr>
        <w:t>الصلاة ا لثالثة والعشرون</w:t>
      </w:r>
      <w:r>
        <w:rPr>
          <w:rtl w:val="true"/>
        </w:rPr>
        <w:t>)</w:t>
      </w:r>
      <w:bookmarkEnd w:id="387"/>
    </w:p>
    <w:p>
      <w:pPr>
        <w:pStyle w:val="BookText"/>
        <w:rPr/>
      </w:pPr>
      <w:r>
        <w:rPr>
          <w:rFonts w:ascii="IRNazanin" w:hAnsi="IRNazanin" w:eastAsia="IRNazanin"/>
          <w:color w:val="111111"/>
          <w:sz w:val="28"/>
          <w:sz w:val="28"/>
          <w:szCs w:val="28"/>
          <w:rtl w:val="true"/>
          <w:lang w:bidi="fa-IR"/>
        </w:rPr>
        <w:t>قال الدیلمی فی أعلام الدین</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قال عقیب ظهر الجمعة سبع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وعجَّلْ فرَجَهُم کان من أصحاب القائم علیه السلام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 xml:space="preserve">. </w:t>
      </w:r>
      <w:bookmarkStart w:id="388" w:name="pg13741_175305"/>
    </w:p>
    <w:p>
      <w:pPr>
        <w:pStyle w:val="Heading4"/>
        <w:numPr>
          <w:ilvl w:val="3"/>
          <w:numId w:val="1"/>
        </w:numPr>
        <w:rPr/>
      </w:pPr>
      <w:bookmarkStart w:id="389" w:name="__RefHeading___Toc1659964_1468164448"/>
      <w:bookmarkStart w:id="390" w:name="_Toc147"/>
      <w:bookmarkEnd w:id="388"/>
      <w:bookmarkEnd w:id="389"/>
      <w:r>
        <w:rPr>
          <w:rtl w:val="true"/>
        </w:rPr>
        <w:t>بعض الصلوات الواردة فی الأدعیة</w:t>
      </w:r>
      <w:bookmarkEnd w:id="390"/>
    </w:p>
    <w:p>
      <w:pPr>
        <w:pStyle w:val="Heading5"/>
        <w:numPr>
          <w:ilvl w:val="4"/>
          <w:numId w:val="1"/>
        </w:numPr>
        <w:rPr/>
      </w:pPr>
      <w:bookmarkStart w:id="391" w:name="__RefHeading___Toc1659966_1468164448"/>
      <w:bookmarkStart w:id="392" w:name="_Toc148"/>
      <w:bookmarkEnd w:id="391"/>
      <w:r>
        <w:rPr>
          <w:rtl w:val="true"/>
        </w:rPr>
        <w:t>(</w:t>
      </w:r>
      <w:r>
        <w:rPr>
          <w:rtl w:val="true"/>
        </w:rPr>
        <w:t>الصلاة ا لرا بعة والعشرون</w:t>
      </w:r>
      <w:r>
        <w:rPr>
          <w:rtl w:val="true"/>
        </w:rPr>
        <w:t>)</w:t>
      </w:r>
      <w:bookmarkEnd w:id="392"/>
    </w:p>
    <w:p>
      <w:pPr>
        <w:pStyle w:val="BookText"/>
        <w:rPr/>
      </w:pPr>
      <w:r>
        <w:rPr>
          <w:rFonts w:ascii="IRNazanin" w:hAnsi="IRNazanin" w:eastAsia="IRNazanin"/>
          <w:color w:val="111111"/>
          <w:sz w:val="28"/>
          <w:sz w:val="28"/>
          <w:szCs w:val="28"/>
          <w:rtl w:val="true"/>
          <w:lang w:bidi="fa-IR"/>
        </w:rPr>
        <w:t xml:space="preserve">ورد فی 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دعاء یُدعی به قبل التوجّه إلی صلاة العید یوم الفطر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عَبدِکَ ورَسُولِکَ، وَنَبِیِّکَ وَصَفِیِّکَ، وَنَجِیِّکَ وَصِفوَتِکَ مِنْ خَلقِکَ، وَخَلیلِکَ وَخاصَّتِکَ، وَخِیرَتِکَ مِنْ خِلقِکَ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 xml:space="preserve">مُحمَّدٍ عَبدِکَ ورَسُولِکَ، الَّذی هدَیتَنا بِهِ مِنَ الضَّلالَةِ، وعَلَّمتَنا بِهِ مِنَ الجَهالَةِ، وبَصَّرتَنا بهِ مِنَ العَمیٰ، وَأقَمتَنا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r>
        <w:rPr>
          <w:rStyle w:val="FootnoteAnchor"/>
          <w:rtl w:val="true"/>
        </w:rPr>
        <w:footnoteReference w:id="344"/>
      </w:r>
      <w:r>
        <w:rPr>
          <w:rFonts w:ascii="Amiri" w:hAnsi="Amiri" w:eastAsia="Amiri" w:cs="Amiri"/>
          <w:color w:val="111111"/>
          <w:sz w:val="28"/>
          <w:sz w:val="28"/>
          <w:szCs w:val="28"/>
          <w:rtl w:val="true"/>
          <w:lang w:bidi="ar-SA"/>
        </w:rPr>
        <w:t>علَی المَحَجَّةِ</w:t>
      </w:r>
      <w:r>
        <w:rPr>
          <w:rStyle w:val="FootnoteAnchor"/>
          <w:rtl w:val="true"/>
        </w:rPr>
        <w:footnoteReference w:id="345"/>
      </w:r>
      <w:r>
        <w:rPr>
          <w:rFonts w:ascii="Amiri" w:hAnsi="Amiri" w:eastAsia="Amiri" w:cs="Amiri"/>
          <w:color w:val="111111"/>
          <w:sz w:val="28"/>
          <w:sz w:val="28"/>
          <w:szCs w:val="28"/>
          <w:rtl w:val="true"/>
          <w:lang w:bidi="ar-SA"/>
        </w:rPr>
        <w:t>العُظمیٰ وَسبیلِ التَّقویٰ، وَأخرَجتَنا بهِ مِنَ الغمَراتِ إلیٰ جَمیعِ الخَیراتِ، وأنقَذتَنا بهِ مِنْ شَفا جُرُفِ الهَلَکاتِ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أفضَلَ وَأکمَلَ وَأشرَفَ، وَأکبَرَ وَأطهَرَ وَأطیَبَ، وَأتَمَّ وأعَمَّ، وَأعزَّ وَأزکیٰ وَأنمیٰ، وَأحسنَ وَأجمَلَ ما صَلَّیتَ علیٰ أحَدٍ مِنَ العالَمِینَ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شَرِّفْ مَقامَهُ فی القِیامَةِ، وعَظِّمْ علیٰ رُؤوسِ الخَلائِقِ حالَهُ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اجْعَلْ مُحمَّداً وَآلَ مُحمَّدٍ یَومَ القِیامَةِ أقرَبَ الخَلقِ مِنکَ مَنزِلَةً، وَأعلاهُم مَکاناً، وأفسَحَهُم لدَیکَ مَجلِساً، وَأعظَمَهُم عِندَکَ شَرَفاً، وأرْفَعَهُم مَنزِلاً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وَعلیٰ أئِمَّةِ الهُدیٰ، وَالحُجَجِ علیٰ خَلقِکَ، وَالأدِلّاءِ علیٰ سُنَّتِکَ، وَالبابِ الَّذی مِنهُ یُؤتیٰ</w:t>
      </w:r>
      <w:r>
        <w:rPr>
          <w:rStyle w:val="FootnoteAnchor"/>
          <w:rtl w:val="true"/>
        </w:rPr>
        <w:footnoteReference w:id="346"/>
      </w:r>
      <w:r>
        <w:rPr>
          <w:rFonts w:ascii="Amiri" w:hAnsi="Amiri" w:eastAsia="Amiri" w:cs="Amiri"/>
          <w:color w:val="111111"/>
          <w:sz w:val="28"/>
          <w:sz w:val="28"/>
          <w:szCs w:val="28"/>
          <w:rtl w:val="true"/>
          <w:lang w:bidi="ar-SA"/>
        </w:rPr>
        <w:t>، وَالتَراجمَةِ لِوَحیِکَ، المُستَنِّینَ بِسُنَّتِکَ</w:t>
      </w:r>
      <w:r>
        <w:rPr>
          <w:rStyle w:val="FootnoteAnchor"/>
          <w:rtl w:val="true"/>
        </w:rPr>
        <w:footnoteReference w:id="347"/>
      </w:r>
      <w:r>
        <w:rPr>
          <w:rFonts w:ascii="Amiri" w:hAnsi="Amiri" w:eastAsia="Amiri" w:cs="Amiri"/>
          <w:color w:val="111111"/>
          <w:sz w:val="28"/>
          <w:sz w:val="28"/>
          <w:szCs w:val="28"/>
          <w:rtl w:val="true"/>
          <w:lang w:bidi="ar-SA"/>
        </w:rPr>
        <w:t>، النّاطِقینَ بِحِکمَتِکَ، وَالشُّهَداءِ علیٰ خَلقِکَ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اشْعَبْ بِهِمُ الصَّدْعَ، وَارْتُِقْ بِهِمُ الفَتقَ، وَأَمِتْ بِهِمُ الجَورَ، وَأظهِرْ بِهِمُ العَدلَ، وَزَیِّنْ بِطُولِ بِقائِهِمُ الأرضَ، وَأیِّدهُمْ بِنَصرِکَ، وَانصُرْهُمْ بِالرُّعبِ، وَقَوِّ ناصِرَهُمْ، وَاخْذُلْ خاذِلَهُمْ، وَدَمْدِمْ علیٰ مَنْ نَصَبَ لَهُمْ، وَدمِّرْ علیٰ مَنْ غَشَّهُمْ، وَافضُضْ بِهِمْ رُؤوسَ الضَّلالَةِ، وَشارِعَةَ البِدَعِ، وَمُمِیتَةَ السُّنَّةِ، وَالمُتَعزِّزِینَ بِالباطِلِ، وَأعِزَّ بِهِمُ المُؤمِنینَ، وَأذِلَّ بِهِمُ الکافِرِینَ وَالمُنافِقِینَ، وَجمیعَ المُلحِدِینَ وَالمُخالِفِینَ، فی مَشارِقِ الأرضِ وَمَغارِبِها، یا أرحَمَ الرّاحِمِینَ</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جَمیعِ المُرسَلِینَ وَالنَّبِیِّینَ، الَّذینَ بَلَّغوا عَنکَ الهُدیٰ، وَاعتَقَدُوا</w:t>
      </w:r>
      <w:r>
        <w:rPr>
          <w:rStyle w:val="FootnoteAnchor"/>
          <w:rtl w:val="true"/>
        </w:rPr>
        <w:footnoteReference w:id="348"/>
      </w:r>
      <w:r>
        <w:rPr>
          <w:rFonts w:ascii="Amiri" w:hAnsi="Amiri" w:eastAsia="Amiri" w:cs="Amiri"/>
          <w:color w:val="111111"/>
          <w:sz w:val="28"/>
          <w:sz w:val="28"/>
          <w:szCs w:val="28"/>
          <w:rtl w:val="true"/>
          <w:lang w:bidi="ar-SA"/>
        </w:rPr>
        <w:t>لَکَ المَواثِیقَ بِالطاعَةِ، وَدَعَوُا العِبادَ إلَیکَ بِالنَّصِیحةِ، وَصَبَرُوا علیٰ ما لَقَوا مِنَ الأذیٰ وَالتَّکذیبِ فی جَنبِکَ</w:t>
      </w:r>
      <w:r>
        <w:rPr>
          <w:rFonts w:eastAsia="Amiri" w:cs="Amiri" w:ascii="Amiri" w:hAnsi="Amiri"/>
          <w:color w:val="111111"/>
          <w:sz w:val="28"/>
          <w:szCs w:val="28"/>
          <w:rtl w:val="true"/>
          <w:lang w:bidi="ar-SA"/>
        </w:rPr>
        <w:t xml:space="preserve">. </w:t>
      </w:r>
      <w:bookmarkStart w:id="393" w:name="pg13741_175307"/>
    </w:p>
    <w:p>
      <w:pPr>
        <w:pStyle w:val="BookText"/>
        <w:rPr/>
      </w:pPr>
      <w:bookmarkEnd w:id="393"/>
      <w:r>
        <w:rPr>
          <w:rFonts w:ascii="Amiri" w:hAnsi="Amiri" w:eastAsia="Amiri" w:cs="Amiri"/>
          <w:color w:val="111111"/>
          <w:sz w:val="28"/>
          <w:sz w:val="28"/>
          <w:szCs w:val="28"/>
          <w:rtl w:val="true"/>
          <w:lang w:bidi="ar-SA"/>
        </w:rPr>
        <w:t>اللّٰهُمَّ صَلِّ علیٰ مُحمَّدٍ وَعلَیهِم، وَعلیٰ ذَرارِیهِمْ، وَأهلِ بُیوتاتِهِم وَأزواجِهِم وَأشیاعِهِم وَأتباعِهِم مِنَ المُؤمِنینَ وَالمُؤمِناتِ وَالمُسلِمینَ وَالمُسلماتِ، الأحیاءِ مِنهُمْ وَالأمواتِ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علَیهِم جَمیعاً فی هٰذهِ السّاعَةِ وَفی هَذا الیَومِ، والسَّلامُ علَیهِم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اخْصُصُ أهلَ بَیتِ نَبِیِّکَ المُبارَکِینَ، السّامِعینَ المُطِیعِینَ لَکَ، الَّذینَ أذهَبتَ عَنهُمُ الرِّجسَ وَطَهَّرتَهُم تَطهِیراً، بِأَفضَلِ صَلَواتِکَ، وَنَوامی بَرَکاتِکَ، وَالسَّلامُ علَیهِم ورَحمَةُ اللّٰهِ وبَرَکاتُهُ</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4" w:name="__RefHeading___Toc1659968_1468164448"/>
      <w:bookmarkStart w:id="395" w:name="_Toc149"/>
      <w:bookmarkEnd w:id="394"/>
      <w:r>
        <w:rPr>
          <w:rtl w:val="true"/>
        </w:rPr>
        <w:t>(</w:t>
      </w:r>
      <w:r>
        <w:rPr>
          <w:rtl w:val="true"/>
        </w:rPr>
        <w:t>الصلاة ا لخامسة والعشرون</w:t>
      </w:r>
      <w:r>
        <w:rPr>
          <w:rtl w:val="true"/>
        </w:rPr>
        <w:t>)</w:t>
      </w:r>
      <w:bookmarkEnd w:id="395"/>
    </w:p>
    <w:p>
      <w:pPr>
        <w:pStyle w:val="BookText"/>
        <w:rPr/>
      </w:pPr>
      <w:r>
        <w:rPr>
          <w:rFonts w:ascii="IRNazanin" w:hAnsi="IRNazanin" w:eastAsia="IRNazanin"/>
          <w:color w:val="111111"/>
          <w:sz w:val="28"/>
          <w:sz w:val="28"/>
          <w:szCs w:val="28"/>
          <w:rtl w:val="true"/>
          <w:lang w:bidi="fa-IR"/>
        </w:rPr>
        <w:t xml:space="preserve">صلاة أوردها السیّد ابن طاووس فی 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 دعاء</w:t>
      </w:r>
      <w:r>
        <w:rPr>
          <w:rStyle w:val="FootnoteAnchor"/>
          <w:rtl w:val="true"/>
        </w:rPr>
        <w:footnoteReference w:id="350"/>
      </w:r>
      <w:r>
        <w:rPr>
          <w:rFonts w:ascii="IRNazanin" w:hAnsi="IRNazanin" w:eastAsia="IRNazanin"/>
          <w:color w:val="111111"/>
          <w:sz w:val="28"/>
          <w:sz w:val="28"/>
          <w:szCs w:val="28"/>
          <w:rtl w:val="true"/>
          <w:lang w:bidi="fa-IR"/>
        </w:rPr>
        <w:t xml:space="preserve">یُدعی به فی عشیّة عرفة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نَدَبْتَ المُؤمِنِینَ إلیٰ أمرٍ بدَأتَ فِیهِ بِنَفسِکَ وَمَلآئِکَتِکَ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وَمَلآئِکَتَهُ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عَبدِکَ ورَسولِکَ ونَبِیِّکَ، وَأمینِکَ وَنجِیِّکَ ونَجیبِکَ، وصَفوَتِکَ وصَفِیِّکَ، ووَلِیِّکَ وحَبیبِکَ </w:t>
      </w:r>
    </w:p>
    <w:p>
      <w:pPr>
        <w:pStyle w:val="BookText"/>
        <w:rPr/>
      </w:pPr>
      <w:r>
        <w:rPr>
          <w:rFonts w:ascii="Amiri" w:hAnsi="Amiri" w:eastAsia="Amiri" w:cs="Amiri"/>
          <w:color w:val="111111"/>
          <w:sz w:val="28"/>
          <w:sz w:val="28"/>
          <w:szCs w:val="28"/>
          <w:rtl w:val="true"/>
          <w:lang w:bidi="ar-SA"/>
        </w:rPr>
        <w:t>وخَلیلِکَ، وَخاصَّتِکَ وخالِصَتِکَ، وخِیرَتِکَ مِنْ خَلقِکَ، الَّذی انتَجَبتَهُ لِرِسالَتِکَ، وَاستَخلَصتَهُ لِدِینِکَ، وَاستَرعَیتَهُ عِبادَکِ، وَائْتَمَنْتَهُ علیٰ وَحیِکَ، وَجعَلتَهُ عَلَمَ الهُدیٰ، وَبابَ النُّهیٰ، وَالحُجَّةَ الکُبریٰ، وَالعُروَةَ الوُثقیٰ فِیما بَینَهُ وَبَینَ خَلقِکَ، وَالشّاهِدَ لَهُمْ، وَالمُهَیمِنَ علَیهِم، کما بَلَّغَ رِسالَتَکَ، وَنَصَحَ لِعِبادِکَ، وَجاهَدَ فی سَبیلِکَ، وصَدَعَ بِأمرِکَ، وَأحَلَّ حَلالَکَ، وَحرَّمَ حَرامَکَ، وبَیَّنَ فَرائِضَکَ، وَاحتَجَّ علیٰ خَلقِکَ بِأمرِکَ، أفضَلَ وَأشرَفَ، وَأحسَنَ وَأجمَلَ، وَأنفَعَ وَأزکیٰ وَأنمیٰ، وَأطهَرَ وَأطیَبَ وَأرضیٰ، وَأکمَلَ ما صَلَّیتَ علیٰ أحَدٍ مِنْ أنبِیائِکَ ورُسُلِکَ وَأصفِیائِکَ، وَأهلِ المَنزِلَةِ لَدَیکَ، وَالکَرامَةِ علَیکَ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وَاجعَلْ صَلَواتِکَ وَغُفرانَکَ وَبرَکاتِکَ، ورِضوانَکَ ورَحمَتَکَ ومَنَّکَ، وَإفضالَکَ وتَحِیَّتَکَ وَسلامَکَ، وتَشریفَکَ وإعظامَکَ، وصلَواتِ مَلآئِکَتِکَ المُقَرَّبِینَ، وَأنبِیائِکَ المُرسَلینَ، وَعبادِکَ الصّالِحینَ، مِنَ الشُّهداءِ وَالصِّدِّیقِینَ وَالأوصِیاءِ، وحَسُنَ أُولئِکَ رَفیقاً، وَأهلِ السَّماواتِ وَالأرَضینَ وما بَینَهُما وما تَحتَهُما، وما بَینَ الخافِقَینِ، وما فی الهَواءِ وَالشَّمسِ وَالقَمَرِ وَالنُّجُومِ وَالجِبالِ وَالشَّجَرِ وَالدَّوابِّ، وَما یُسَبِّحُ لَکَ فی البَرِّ وَالبَحرِ وَالظُّلمَةِ وَالضِّیاءِ، بِالغُدُوِّ وَالآصالِ، فی ساعاتِ اللَّیلِ وَالنَّهارِ، علیٰ مُحمَّدِ بنِ عَبدِاللّٰهِ، النَّبِیِّ الأُمِّیِّ، المَهدِیِّ الهادِی، السِّراجِ المُنیرِ، الشّاهِدِ الأمینِ، </w:t>
      </w:r>
    </w:p>
    <w:p>
      <w:pPr>
        <w:pStyle w:val="BookText"/>
        <w:rPr/>
      </w:pPr>
      <w:r>
        <w:rPr>
          <w:rFonts w:ascii="Amiri" w:hAnsi="Amiri" w:eastAsia="Amiri" w:cs="Amiri"/>
          <w:color w:val="111111"/>
          <w:sz w:val="28"/>
          <w:sz w:val="28"/>
          <w:szCs w:val="28"/>
          <w:rtl w:val="true"/>
          <w:lang w:bidi="ar-SA"/>
        </w:rPr>
        <w:t>الدَّاعِی إلَیکَ بِإذنِکَ، سَیِّدِ المُرسَلینَ، وَخاتَمِ النَّبِیِّینَ، وَإمامِ المُتَّقینَ، وَمَولَی المُؤمِنینَ، وَوَلِیِّ المُرسَلینَ، وقائِدِ الغُرِّ المُحَجَّلِینَ، کَما هدَیتَنا بهِ مِنَ الضَّلالَةِ، وأنَرتَ لَنا بهِ مِنَ الظُّلمَةِ، واستَنقَذتَنا بهِ مِنَ الهَلَکَةِ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فَاجزِهِ عَنّا أفضَلَ ما جزَیتَ نَبِیّاً عَنْ أُمَّتِهِ، ورَسولاً عَمَّنْ أرسَلتَهُ إلَیهِ، وَاجعَلْنا نَدِینُ بِدینِهِ، ونَهتَدی بِهُداهُ، ونُوالِی وَلِیَّهُ، ونُعادِی عَدُوَّهُ، وتَوَفَّنا علیٰ مِلَّتِهِ، وَاجْعَلْنا فی شَفاعَتِهِ، وَاحشُرْنا فی زُمرَتِهِ، غَیرَ خَزایا وَلا نادِمینَ وَلا ناکِثینَ وَلا مُبَدِّلینَ، آمینَ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مُحمَّدٍ وعلیٰ أهلِ بَیتِهِ، الَّذینَ أذهَبْتَ عَنهُمُ الرِّجسَ وَطَهَّرتَهُمْ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أهلِ بَیتِهِ، الَّذینَ أمَرْتَ بِطاعَتِهِمْ، وأَوجَبتَ حَقَّهُمْ وَمَوَدَّتَهُم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أهلِ بَیتِهِ، الَّذینَ أَلهَمْتَهُمْ عِلمَکَ، وَاستَحفَظتَهُم کِتابَکَ؛ فَإنَّهُم مَعدِنُ کلِماتِکَ، وَخُزّانُ عِلمِکَ، ودَعائِمُ دِینِکَ، وَالقُوّامُ بِأمرِکَ، صَلاةً کَثیرَةً طَیِّبَةً مُبارَکَةً، تامَّةً زاکِیَةً نامِیَةً، وَأَبلِغْ أرواحَهُمْ وَأجسادَهُمْ مِنِّی فی هٰذهِ السّاعَةِ وَفی کُلِّ ساعةٍ تَحیَّةً کَثیرَةً وسَلاماً</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عَبدِکَ ورَسُولِکَ، وَعلیٰ إبراهیمَ خَلیلِکَ، وعلیٰ مَلائکتِکَ المُقَرَّبینَ، وَأُولِی العَزمِ مِنَ المُرسَلینَ، وَالأَولِیاءِ </w:t>
      </w:r>
      <w:bookmarkStart w:id="396" w:name="pg13741_175310"/>
    </w:p>
    <w:p>
      <w:pPr>
        <w:pStyle w:val="BookText"/>
        <w:rPr/>
      </w:pPr>
      <w:bookmarkEnd w:id="396"/>
      <w:r>
        <w:rPr>
          <w:rFonts w:ascii="Amiri" w:hAnsi="Amiri" w:eastAsia="Amiri" w:cs="Amiri"/>
          <w:color w:val="111111"/>
          <w:sz w:val="28"/>
          <w:sz w:val="28"/>
          <w:szCs w:val="28"/>
          <w:rtl w:val="true"/>
          <w:lang w:bidi="ar-SA"/>
        </w:rPr>
        <w:t>المُنتَجَبِینَ، وَالأئمَّةِ الرّاشِدینَ المَهدِیِّینَ، أوَّلِهِمْ وَآخِرِهِمْ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وَاخصُصْ خَواصَّ أهلِ صَفوَتِکَ، الَّذینَ اجتَبَیتَ لِرِسالاتِکَ، وَحمَّلتَ الأمانَةَ فِیما بَینَکَ وَبَینَ خَلقِکَ، بِتَفاضُلِ دَرَجاتِ أهلِ صَفوَتِکَ، وَزِدْهُمْ إلی کُلِّ کَرامةٍ کَرامةً، وإلیٰ کُلِّ فضیلَةٍ فضیلَةً، وإلیٰ کُلِّ خاصَّةٍ خاصَّةً، وعلیٰ جَمیعِ مَلآئِکَتِکَ وَأنبِیآئِکَ وَرُسُلِکَ وَأهلِ طاعَتِکَ، وَصِلْ بَینِی وبَینَهُمْ فی اتِّصالِ مُوالاتِکَ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سَلِّمْ علیٰ جَمیعِ أنبِیائِکَ ورُسُلِکَ، وَاخصُصْ مُحمَّداً مِنْ ذلکَ بأشرَفِهِ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 علیٰ جَمیعِ مَلائِکَتِکَ، وَاخصُصْ جَبرَئِیلَ وَمیکائِیلَ وَإسرافِیلَ مِنْ ذلکَ بِأفضَلِهِ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وَسَلِّمْ علیٰ عِبادِکَ الصّالِحینَ، وَاخصُصْ أولیاءَکَ مِنْ ذلکَ بِأدوَمِهِ، وَبارِکْ علَیهِم جَمیعاً، وعلیٰ أهلی ووَلَدی وَوالِدَیَّ وَما وَلَدا، آمینَ رَبَّ العالَمینَ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7" w:name="__RefHeading___Toc1659970_1468164448"/>
      <w:bookmarkStart w:id="398" w:name="_Toc150"/>
      <w:bookmarkEnd w:id="397"/>
      <w:r>
        <w:rPr>
          <w:rtl w:val="true"/>
        </w:rPr>
        <w:t>(</w:t>
      </w:r>
      <w:r>
        <w:rPr>
          <w:rtl w:val="true"/>
        </w:rPr>
        <w:t>الصلاة ا لسادسة والعشرون</w:t>
      </w:r>
      <w:r>
        <w:rPr>
          <w:rtl w:val="true"/>
        </w:rPr>
        <w:t>)</w:t>
      </w:r>
      <w:bookmarkEnd w:id="398"/>
    </w:p>
    <w:p>
      <w:pPr>
        <w:pStyle w:val="BookText"/>
        <w:rPr/>
      </w:pPr>
      <w:r>
        <w:rPr>
          <w:rFonts w:ascii="IRNazanin" w:hAnsi="IRNazanin" w:eastAsia="IRNazanin"/>
          <w:color w:val="111111"/>
          <w:sz w:val="28"/>
          <w:sz w:val="28"/>
          <w:szCs w:val="28"/>
          <w:rtl w:val="true"/>
          <w:lang w:bidi="fa-IR"/>
        </w:rPr>
        <w:t xml:space="preserve">أورد السیّد ابن طاووس فی الإقبال أیضاً الصلاة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 یُدعی به فی عشیّة یوم عرفة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قُل عشر مرّات</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وَابعَثْنی علَی الإیمانِ بِکَ، </w:t>
      </w:r>
    </w:p>
    <w:p>
      <w:pPr>
        <w:pStyle w:val="BookText"/>
        <w:rPr/>
      </w:pPr>
      <w:r>
        <w:rPr>
          <w:rFonts w:ascii="Amiri" w:hAnsi="Amiri" w:eastAsia="Amiri" w:cs="Amiri"/>
          <w:color w:val="111111"/>
          <w:sz w:val="28"/>
          <w:sz w:val="28"/>
          <w:szCs w:val="28"/>
          <w:rtl w:val="true"/>
          <w:lang w:bidi="ar-SA"/>
        </w:rPr>
        <w:t>وَالتَّصدِیقِ بِرَسولِکَ، وَالوِلایَةِ لِعَلِیِّ بنِ أبی طالِبٍ صَلواتُکَ علَیهِ، وَالبَراءَةِ مِنْ عَدُوِّهِ، وَالانتِقامِ بِالأئِمَّةِ مِنْ آلِ مُحمَّدٍ؛ فَإنِّی قَدْ رَضیتُ بِذلِکَ یا 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عَبدِکَ ورَسُولِکَ فی الأوَّلینَ وَالآخِرینَ، وَصَلِّ علیٰ مُحمَّدٍ فی المَلَإِ الأعلیٰ، وصَلِّ علیٰ مُحمَّدٍ فی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أَعطِ مُحمَّداً الوَسیلَةَ، وَالشَّرَفَ وَالفَضیلَةَ، وَالدَّرَجَةَ الکَبیرَةَ الرفَّیعةَ فی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آمَنتُ بِمُحمَّدٍ وَلَمْ أرَهُ، فَلا تَحرِمْنی یَومَ القِیامَةِ رُؤیَتَهُ؛ ارزُقْنی صُحبَتَهُ، وتَوَفَّنِی علیٰ مِلَّتِهِ، وَاسقِنِی مِنْ حَوضِهِ مَشرَباً رَوِیّاً، سائِغاً هَنِیئاً، لا أظمَأُ بَعدَهُ أبَداً، إنَّکَ علیٰ کُلِّ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آمَنتُ بِمُحمَّدٍ ولَمْ أَرَهُ، فَعَرِّفنِی فی الجِنانِ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 رُوحَ مُحمَّدٍ مِنِّی تَحیَّةً کَثیرَةً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الَّذینَ أذهَبتَ عَنهُمُ الرِّجسَ وَطَهَّرتَهُمْ تَطهیراً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الَّذینَ أمَرْتَ بِطاعَتِهِم، وَأَوجَبتَ حَقَّهُم ومَوَدَّتَهُم</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وعلیٰ آلِ مُحمَّدٍ، الَّذینَ أَلهَمتَهُمْ عِلمَکَ، وَاستَحفَظتَهُمْ کِتابَکَ، وَاستَرعَیتَهُمْ عِبادَکَ، فَإنَّهُمْ مَعدِنُ کَلِماتِکَ، </w:t>
      </w:r>
      <w:bookmarkStart w:id="399" w:name="pg13741_175312"/>
    </w:p>
    <w:p>
      <w:pPr>
        <w:pStyle w:val="BookText"/>
        <w:rPr/>
      </w:pPr>
      <w:bookmarkEnd w:id="399"/>
      <w:r>
        <w:rPr>
          <w:rFonts w:ascii="Amiri" w:hAnsi="Amiri" w:eastAsia="Amiri" w:cs="Amiri"/>
          <w:color w:val="111111"/>
          <w:sz w:val="28"/>
          <w:sz w:val="28"/>
          <w:szCs w:val="28"/>
          <w:rtl w:val="true"/>
          <w:lang w:bidi="ar-SA"/>
        </w:rPr>
        <w:t>وَخُزّانُ عِلمِکَ، ودَعائِمُ دینِکَ، وَالقُوّامُ بِأمرِکَ، صَلاةً کثیرَةً طَیِّبَةً مُبارَکَةً نامِیَةً؛ وَأبْلِغْ أرواحَهُمُ الطَّیِّبَةَ وَأجسادَهُمُ الطّاهِرَةَ مِنِّی فی هذهِ السّاعَةِ وَکُلِّ ساعَةٍ، تَحِیَّةً کَثیرَةً وسلاماً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رَبِّ العالَمینَ، وَصلَّی اللّٰهُ علیٰ مُحمَّدٍ وأهلِ بَیتِهِ وَسَلِّمْ تَسلیماً</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0" w:name="__RefHeading___Toc1659972_1468164448"/>
      <w:bookmarkStart w:id="401" w:name="_Toc151"/>
      <w:bookmarkEnd w:id="400"/>
      <w:r>
        <w:rPr>
          <w:rtl w:val="true"/>
        </w:rPr>
        <w:t>(</w:t>
      </w:r>
      <w:r>
        <w:rPr>
          <w:rtl w:val="true"/>
        </w:rPr>
        <w:t>الصلاة ا لسابعة والعشرون</w:t>
      </w:r>
      <w:r>
        <w:rPr>
          <w:rtl w:val="true"/>
        </w:rPr>
        <w:t>)</w:t>
      </w:r>
      <w:bookmarkEnd w:id="401"/>
    </w:p>
    <w:p>
      <w:pPr>
        <w:pStyle w:val="BookText"/>
        <w:rPr/>
      </w:pPr>
      <w:r>
        <w:rPr>
          <w:rFonts w:ascii="IRNazanin" w:hAnsi="IRNazanin" w:eastAsia="IRNazanin"/>
          <w:color w:val="111111"/>
          <w:sz w:val="28"/>
          <w:sz w:val="28"/>
          <w:szCs w:val="28"/>
          <w:rtl w:val="true"/>
          <w:lang w:bidi="fa-IR"/>
        </w:rPr>
        <w:t xml:space="preserve">أورد الکفعمی فی مصباحه الصلاة التالیة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 یُعقّب به صلاة 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ادع بدعاء معاویة بن عمّار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رَبِّ العالَمینَ، وَصلَّی اللّٰهُ عَلیٰ مُحمَّدٍ خاتَمِ النَّبِیِّینَ، وَعلیٰ آلِهِ الطّاهِرینَ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وَآلِ مُحمَّدٍ فی‌اللَّیلِ إذا یَغشیٰ، وَصَلِّ علیٰ مُحمَّدٍ وَآلِ مُحمَّدٍ فی النَّهارِ إذا تَجَلّیٰ، وَصَلِّ علیٰ مُحمَّدٍ وَآلِ مُحمَّدٍ فی الآخِرَةِ وَالأُولیٰ، وَصَلِّ علیٰ مُحمَّدٍ وَآلِ مُحمَّدٍ ما لاحَ الجَدیدانِ، وَما اطَّرَدَ الخافِقانِ، وَما حَدا الحادِیانِ، وما عَسعَسَ لَیلٌ وَما ادْلَهَمَّ ظَلامٌ، وَما تَنَفَّسَ صُبْحٌ، وَما أَضاءَ فَجْرٌ</w:t>
      </w:r>
      <w:r>
        <w:rPr>
          <w:rFonts w:eastAsia="Amiri" w:cs="Amiri" w:ascii="Amiri" w:hAnsi="Amiri"/>
          <w:color w:val="111111"/>
          <w:sz w:val="28"/>
          <w:szCs w:val="28"/>
          <w:rtl w:val="true"/>
          <w:lang w:bidi="ar-SA"/>
        </w:rPr>
        <w:t xml:space="preserve">. </w:t>
      </w:r>
      <w:bookmarkStart w:id="402" w:name="pg13741_175313"/>
    </w:p>
    <w:p>
      <w:pPr>
        <w:pStyle w:val="BookText"/>
        <w:rPr/>
      </w:pPr>
      <w:bookmarkEnd w:id="402"/>
      <w:r>
        <w:rPr>
          <w:rFonts w:ascii="Amiri" w:hAnsi="Amiri" w:eastAsia="Amiri" w:cs="Amiri"/>
          <w:color w:val="111111"/>
          <w:sz w:val="28"/>
          <w:sz w:val="28"/>
          <w:szCs w:val="28"/>
          <w:rtl w:val="true"/>
          <w:lang w:bidi="ar-SA"/>
        </w:rPr>
        <w:t>اللّٰهُمَّ اجْعَلْ مُحمَّداً خَطیبَ وَفدِ المُؤمِنینَ إِلَیکَ، وَالمَکسُوَّ حُلَلَ الأمانِ إذا وَقَفَ بَینَ یَدَیکَ، والنّاطِقَ إذا خَرِسَتِ الألسُنُ بِالثَّناءِ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أَعْلِ دَرَجَتَهُ، وَارْفَعْ مَنزِلَتَهُ، وَأظهِرْ حُجَّتَهُ، وَتَقَبَّلْ شَفاعَتَهُ، وَابعَثْهُ المَقامَ المَحمُودَ الَّذی وَعَدْتَهُ، وَاغفِرْ لَهُ ما أحدَثَ المُحدِثونَ مِنْ أُمَّتِهِ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 رُوحَ مُحمَّدٍ وَآلِ مُحمَّدٍ مِنِّی التَّحِیَّةَ وَالسَّلامَ، وَاردُدْ عَلَیَّ مِنهُمُ التَّحِیَّةَ وَالسَّلامَ، یاذا الجَلالِ وَالإکرامِ وَالفَضلِ وَالإنعامِ</w:t>
      </w:r>
      <w:r>
        <w:rPr>
          <w:rStyle w:val="FootnoteAnchor"/>
          <w:rtl w:val="true"/>
        </w:rPr>
        <w:footnoteReference w:id="35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3" w:name="__RefHeading___Toc1659974_1468164448"/>
      <w:bookmarkStart w:id="404" w:name="_Toc152"/>
      <w:bookmarkEnd w:id="403"/>
      <w:r>
        <w:rPr>
          <w:rtl w:val="true"/>
        </w:rPr>
        <w:t>الصّلاة علیه صلی الله علیه و آله فی التشهّد</w:t>
      </w:r>
      <w:bookmarkEnd w:id="404"/>
    </w:p>
    <w:p>
      <w:pPr>
        <w:pStyle w:val="Heading5"/>
        <w:numPr>
          <w:ilvl w:val="4"/>
          <w:numId w:val="1"/>
        </w:numPr>
        <w:rPr/>
      </w:pPr>
      <w:bookmarkStart w:id="405" w:name="__RefHeading___Toc1659976_1468164448"/>
      <w:bookmarkStart w:id="406" w:name="_Toc153"/>
      <w:bookmarkEnd w:id="405"/>
      <w:r>
        <w:rPr>
          <w:rtl w:val="true"/>
        </w:rPr>
        <w:t>ما ورد عن الصادق علیه السلام</w:t>
      </w:r>
      <w:bookmarkEnd w:id="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التهذیب بإسناده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جلست فی الرکعة الثانیة فقل</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وَالحَمدُ للّٰهِِ، وخَیرُ الأسماءِ للّٰهِِ، أشهَدُ أن لا إلهَ إلّااللّٰهُ وَحدَهُ لا شَریکَ لَهُ، وأشهَدُ أنَّ مُحمّداً عبدُهُ ورَسولُهُ، أرسلَهُ بِالحقِّ بَشیراً ونَذیراً بینَ یدَی السّاعةِ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أنّکَ نِعمَ الربُّ، وأنَّ محمّداً نِعمَ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وتقبَّل شفاعتَهُ فی أُمّتِهِ وارفَعْ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تحمد اللّٰه مرّتین أو ثلاثاً، ثمّ تقوم، فإذا جلست فی الرابعة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وبِاللّٰهِ، وَالحَمدُ للّٰهِِ، وخَیرُ الأسماءِ للّٰهِِ، أشهَدُ أن لا إلهَ إلّااللّٰهُ وحدَهُ لا شریکَ لهُ، وأشهد أنَّ محمّداً عبدُهُ ورَسُولُه، أرسله بالحقِّ بَشیراً ونَذیراً بینَ یَدَی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نِعمَ الرَّبُّ، وأنَّ مُحمَّداً نِعمَ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التَّحیّاتُ للّٰهِِ، والصَّلواتُ الطّاهِراتُ، الطَّیّباتُ الزّاکِیاتُ، الغادیاتُ الرّائحاتُ، السّابغاتُ النّاعِماتُ للّٰهِِ، ما طابَ وزَکا وطَهُرَ وخَلَصَ وصَفا فلِلّٰه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لا إلهَ إلّااللّٰهُ وحدَهُ لا شریکَ لَهُ، وأشهَدُ أنَّ مُحمَّداً عبدُهُ ورَسُولُهُ، أرسلَهُ بِالحقِّ بشیراً ونذیراً بَینَ یدَی السّاعةِ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 ربِّی نِعمَ الرّبُ، وأنَّ مُحمَّداً نِعمَ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 السّاعةَ آتِیَةٌ لارَیبَ فِیها، وأنَّ اللّٰهَ یبعَثُ مَن فِی القُبورِ</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هَدانا لِهذا وَما کُنّا لِنهتَدِیَ لولا أن هَدانَا اللّٰهُ</w:t>
      </w:r>
      <w:r>
        <w:rPr>
          <w:rFonts w:eastAsia="Amiri" w:cs="Amiri" w:ascii="Amiri" w:hAnsi="Amiri"/>
          <w:color w:val="111111"/>
          <w:sz w:val="28"/>
          <w:szCs w:val="28"/>
          <w:rtl w:val="true"/>
          <w:lang w:bidi="ar-SA"/>
        </w:rPr>
        <w:t>»</w:t>
      </w:r>
      <w:r>
        <w:rPr>
          <w:rStyle w:val="FootnoteAnchor"/>
          <w:rtl w:val="true"/>
        </w:rPr>
        <w:footnoteReference w:id="355"/>
      </w:r>
      <w:r>
        <w:rPr>
          <w:rFonts w:ascii="Amiri" w:hAnsi="Amiri" w:eastAsia="Amiri" w:cs="Amiri"/>
          <w:color w:val="111111"/>
          <w:sz w:val="28"/>
          <w:sz w:val="28"/>
          <w:szCs w:val="28"/>
          <w:rtl w:val="true"/>
          <w:lang w:bidi="ar-SA"/>
        </w:rPr>
        <w:t>الحَمدُ للّٰهِِ رَبِّ العالمِینَ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صلِّ علیٰ مُحمَّدٍ وآل مُحمّدٍ، وبارِکْ عَلیٰ مُحمَّدٍ وآلِ مُحمَّدٍ، وسلِّم علیٰ مُحمَّدٍ وآلِ مُحمَّدٍ، وترَحَّمْ علیٰ محمَّدٍ وعَلیٰ آلِ محمَّدٍ، کَما صلَّیتَ وبارکْتَ وترَحَّمتَ عَلی إبراهِیمَ وعَلی آلِ إبراهِیمَ، إِنّکَ حمیدٌ مجیدٌ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وعَلی آلِ محمَّدٍ،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اغفِرْ لَنا ولِإخوانِنَا الَّذینَ سَبقُونا باِلإیمانِ ولاتَجعَلْ فِی قُلوبِنا غِلاًّ للّذِینَ آمنُوا ربَّنا إنَّکَ رَؤوفٌ رحِیمٌ</w:t>
      </w:r>
      <w:r>
        <w:rPr>
          <w:rFonts w:eastAsia="Amiri" w:cs="Amiri" w:ascii="Amiri" w:hAnsi="Amiri"/>
          <w:color w:val="111111"/>
          <w:sz w:val="28"/>
          <w:szCs w:val="28"/>
          <w:rtl w:val="true"/>
          <w:lang w:bidi="ar-SA"/>
        </w:rPr>
        <w:t>»</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صلِّ علیٰ مُحمَّدٍ وآلِ مُحمَّدِ، وَامْنُنْ علَیَّ بِالجنَّةِ، وعافِنِی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وآلِ مُحمَّدٍ، واغفِر لِلمُؤمِنینَ والمُؤمِناتِ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دخلَ بَیتِیَ مؤمِناً ولِلمُؤمِنینَ والمُؤمِناتِ ولا تَزِدِ الظالِمینَ إلّاتَباراً</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أیُّها النَّبِیُّ ورَحمةُ اللّٰهِ وبرَکاتُهُ، السَّلامُ علیٰ أنبِیاءِ اللّٰهِ ورُسُلِهِ، السَّلامُ علیٰ جَبرَئِیلَ ومِیکائِیلَ والمَلآئکَةِ المُقرَّبِینَ، </w:t>
      </w:r>
    </w:p>
    <w:p>
      <w:pPr>
        <w:pStyle w:val="BookText"/>
        <w:rPr/>
      </w:pPr>
      <w:r>
        <w:rPr>
          <w:rFonts w:ascii="Amiri" w:hAnsi="Amiri" w:eastAsia="Amiri" w:cs="Amiri"/>
          <w:color w:val="111111"/>
          <w:sz w:val="28"/>
          <w:sz w:val="28"/>
          <w:szCs w:val="28"/>
          <w:rtl w:val="true"/>
          <w:lang w:bidi="ar-SA"/>
        </w:rPr>
        <w:t>السَّلامُ علیٰ محمَّدِ بنِ عبدِاللّٰهِ خاتَمِ النَّبِیِّینَ، لا نبِیَّ بعدَهُ، والسّلامُ علَینا وعَلیٰ عِبادِ اللّٰهِ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تُسلّم</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التهذیب أیضاً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التشهّد فی الرکعتین الاُولیین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أشهَدُ أن لا إلهَ إلّااللّٰهُ وحدَهُ لا شریکَ لَهُ، وأشهَدُ أنَّ مُحمَّداً عَبدُهُ ورَسُولهُ، اللّهُمَّ صلِّ عَلیٰ مُحمَّدٍوآلِمحمَّدٍ، وتقبَّلْ شَفاعتَهُ فِی أُمَّتِهِ، وَارفَعْ درَجتَهُ</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القاضی النعمان فی 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روینا عن جعفر بن محمّد أنّه کان یقول فی التشهّد الأوّل بعد الرکعتین الاُولیین من الظهر والعصر، والمغرب والعشاء</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وَباللّٰه، والأسماءُ الحُسنیٰ کلُّها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إلّااللّٰهُ وَحدَهُ لا شَریکَ لَهُ، وأشهَدُ أنَّ مُحمَّداً عبدُهُ ورَسُولُهُ، اللّهُمَّ صلِّ </w:t>
      </w:r>
      <w:bookmarkStart w:id="407" w:name="pg13741_175317"/>
    </w:p>
    <w:p>
      <w:pPr>
        <w:pStyle w:val="BookText"/>
        <w:rPr/>
      </w:pPr>
      <w:bookmarkEnd w:id="407"/>
      <w:r>
        <w:rPr>
          <w:rFonts w:ascii="Amiri" w:hAnsi="Amiri" w:eastAsia="Amiri" w:cs="Amiri"/>
          <w:color w:val="111111"/>
          <w:sz w:val="28"/>
          <w:sz w:val="28"/>
          <w:szCs w:val="28"/>
          <w:rtl w:val="true"/>
          <w:lang w:bidi="ar-SA"/>
        </w:rPr>
        <w:t>علیٰ محمَّدٍ نبِیِّکَ، وتقبَّلْ شفاعتَهُ فی أُمَّتِهِ، وصلِّ علیٰ أهلِ بیتِهِ</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8" w:name="__RefHeading___Toc1659978_1468164448"/>
      <w:bookmarkStart w:id="409" w:name="_Toc154"/>
      <w:bookmarkEnd w:id="408"/>
      <w:r>
        <w:rPr>
          <w:rtl w:val="true"/>
        </w:rPr>
        <w:t xml:space="preserve">ما ورد عنه صلی الله علیه و آله </w:t>
      </w:r>
      <w:r>
        <w:rPr>
          <w:rtl w:val="true"/>
        </w:rPr>
        <w:t>(</w:t>
      </w:r>
      <w:r>
        <w:rPr>
          <w:rtl w:val="true"/>
        </w:rPr>
        <w:t>بروایة العامّة</w:t>
      </w:r>
      <w:r>
        <w:rPr>
          <w:rtl w:val="true"/>
        </w:rPr>
        <w:t>)</w:t>
      </w:r>
      <w:bookmarkEnd w:id="409"/>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الشافعی فی مسنده بإسناده عن کعب بن عُجرة، عن النبیّ صلی الله علیه و آله أنّه کان یقول فی الصلاة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وعلیٰ آلِ محمَّدٍ کما صلَّیتَ علیٰ إبراهِیمَ وآلِ إبراهِیمَ، وبارِکْ علیٰ مُحمَّدٍ وآلِ مُحمَّدٍ کما بارَکتَ علیٰ إبراهِیمَ وآلِ إبراهِیمَ، إنَّکَ حَمیدٌ مَجیدٌ</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مسنده أیضاً بإسناده عن أبی هُریرة أنّه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رسول اللّٰه، کیف نُصلّی علیک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فی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کما صلَّیتَ علیٰ إبراهِیمَ، وبارِکْ علیٰ مُحمَّدٍ وآلِ مُحمَّدٍ کما بارَکتَ علیٰ إبراهِیمَ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وتُسلّمون علیَّ</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البخاری فی صحیحه بإسناده عن کعب بن عُجرة</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أمّا السلام علیک فقد عرفناه، فکیف الصلاة؟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صلِّ علیٰ مُحمَّدٍ وعَلیٰ آلِ محمَّدٍ کمٰا صلَّیتَ علیٰ آلِ إبراهِیمَ، إنَّکَ حَمیدٌ مَجیدٌ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بارِکْ علیٰ مُحمَّدٍ وعَلیٰ آلِ مُحمَّدٍ کما بارَکتَ علیٰ آلِ إبراهِیمَ، إنَّکَ حَمیدٌ مَجیدٌ</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صحیحه أیضاً بإسناده عن أبی سعید الخُدری،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هذا التسلیم، فکیف نُصلّی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عبدِکَ ورَسُولِکَ کما صلَّیتَ علیٰ آلِ إبراهِیمَ، وبارِکْ علیٰ مُحمَّدٍ وعلیٰ آلِ مُحمَّدٍ کما بارَکتَ علی إبراهِیمَ</w:t>
      </w:r>
      <w:r>
        <w:rPr>
          <w:rStyle w:val="FootnoteAnchor"/>
          <w:rtl w:val="true"/>
        </w:rPr>
        <w:footnoteReference w:id="36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البیهقی فی السنن الکبریٰ بإسناده عن أبی مسعود عُقبة ابن عمرو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رجل حتّی جلس بین یدی رسول اللّٰه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أمّا السّلام علیک فقد عرفناه، فکیف نصلّی علیک إذا نحن صلّینا علیک فی صلاتنا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فصَمَت رسول اللّٰه صلی الله علیه و آله و سلم حتّی أحببنا أنّ الرّجل لم یسأله،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أنتم صلّیتم علیَّ فقولوا</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النَّبِیِّ الأُمِّیِّ وعلیٰ آلِ محمَّدٍ کما صلَّیتَ </w:t>
      </w:r>
      <w:bookmarkStart w:id="410" w:name="pg13741_175319"/>
    </w:p>
    <w:p>
      <w:pPr>
        <w:pStyle w:val="BookText"/>
        <w:rPr/>
      </w:pPr>
      <w:bookmarkEnd w:id="410"/>
      <w:r>
        <w:rPr>
          <w:rFonts w:ascii="Amiri" w:hAnsi="Amiri" w:eastAsia="Amiri" w:cs="Amiri"/>
          <w:color w:val="111111"/>
          <w:sz w:val="28"/>
          <w:sz w:val="28"/>
          <w:szCs w:val="28"/>
          <w:rtl w:val="true"/>
          <w:lang w:bidi="ar-SA"/>
        </w:rPr>
        <w:t>علیٰ إبراهِیمَ وعلیٰ آلِ إبراهِیمَ، وبارِکْ علیٰ محمَّدٍ النَّبیِّ الأُمِّیِّ وعلیٰ آلِ مُحمَّدٍ کما بارکتَ علیٰ إبراهِیمَ وعلیٰ آلِ إبراهِیمَ، إنَّکَ حَمیدٌ مَجیدٌ</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1" w:name="__RefHeading___Toc1659980_1468164448"/>
      <w:bookmarkStart w:id="412" w:name="_Toc155"/>
      <w:bookmarkEnd w:id="411"/>
      <w:r>
        <w:rPr>
          <w:rtl w:val="true"/>
        </w:rPr>
        <w:t>ما ورد من طرق أُخری</w:t>
      </w:r>
      <w:bookmarkEnd w:id="412"/>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وهی الصلاة التی أوردها الفخر الرازی فی التفسیر الکبیر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سیاق الاستدلال علی وجوب تعظیم آل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الدُّعاء للآل منصبٌ عظیم، ولذلک جُعل هذا الدّعاء خاتمة التشهّد فی الصّلاة، وهو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علیٰ محمّدٍ وعلیٰ آل محمَّدٍ، وارحَمْ مُحمَّداً وآلَ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التعظیم لم یوجد فی حقّ غیر الآل</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البیهقی فی شعب الإیمان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فصل فی الصّلاة علی النبیّ صلی الله علیه و آله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سمعت أبابکر محمّد بن بکر الطوسی الفقیه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الماسرجسی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إسحاق المروزی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أعتقد أنّ الصلاة علی آل النبیّ صلی الله علیه و آله و سلم واجبة فی التشهّد الأخیر من الصلاة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البیهقی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الأحادیث الّتی رُویت فی کیفیّة الصلاة علی النبیّ صلی الله علیه و آله و سلم الدّلالة علی صحّة ما قال</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ولا بأس هنا بذکر الأبیات التی أوردها ابن حجر فی الصواعق المحرقة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وللشّافعی رضی الله عنه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أهل‌بیت رسول اللّٰه حُبُّکم </w:t>
      </w:r>
      <w:bookmarkStart w:id="413" w:name="pg13741_175321"/>
    </w:p>
    <w:p>
      <w:pPr>
        <w:pStyle w:val="Heading4"/>
        <w:numPr>
          <w:ilvl w:val="3"/>
          <w:numId w:val="1"/>
        </w:numPr>
        <w:rPr/>
      </w:pPr>
      <w:bookmarkStart w:id="414" w:name="__RefHeading___Toc1659982_1468164448"/>
      <w:bookmarkStart w:id="415" w:name="_Toc156"/>
      <w:bookmarkEnd w:id="413"/>
      <w:bookmarkEnd w:id="414"/>
      <w:r>
        <w:rPr>
          <w:rtl w:val="true"/>
        </w:rPr>
        <w:t>النّوادر</w:t>
      </w:r>
      <w:bookmarkEnd w:id="415"/>
    </w:p>
    <w:p>
      <w:pPr>
        <w:pStyle w:val="Heading5"/>
        <w:numPr>
          <w:ilvl w:val="4"/>
          <w:numId w:val="1"/>
        </w:numPr>
        <w:rPr/>
      </w:pPr>
      <w:bookmarkStart w:id="416" w:name="__RefHeading___Toc1659984_1468164448"/>
      <w:bookmarkStart w:id="417" w:name="_Toc157"/>
      <w:bookmarkEnd w:id="416"/>
      <w:r>
        <w:rPr>
          <w:rtl w:val="true"/>
        </w:rPr>
        <w:t>ما روی عنه صلی الله علیه و آله</w:t>
      </w:r>
      <w:bookmarkEnd w:id="4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أمالیه بإسناده عن عبداللّٰه بن الحسن، عن امّه فاطمة، عن جدّته فاطمة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دخل المسجد صلّی علی النبیّ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لی ذُنُوبی، وَافتَحْ لی أبوابَ رَحمَتِکَ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خرج صلّی علی النبیّ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اغفِرْ لی ذُنوبی، وَافتَح لی أبوابَ فضلِکَ</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الکلینی فی الکافی بإسناده عن 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أمیرالمؤمنین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صلی الله علیه و آله یقول فی صحّته وسلامته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انزلت هذه الآیة علیَّ فی الصلاة علیَّ بعد قبض اللّٰه 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وملآئکته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0"/>
      </w:r>
    </w:p>
    <w:p>
      <w:pPr>
        <w:pStyle w:val="Heading5"/>
        <w:numPr>
          <w:ilvl w:val="4"/>
          <w:numId w:val="1"/>
        </w:numPr>
        <w:rPr/>
      </w:pPr>
      <w:bookmarkStart w:id="418" w:name="__RefHeading___Toc1659986_1468164448"/>
      <w:bookmarkStart w:id="419" w:name="_Toc158"/>
      <w:bookmarkEnd w:id="418"/>
      <w:r>
        <w:rPr>
          <w:rtl w:val="true"/>
        </w:rPr>
        <w:t>ما روی عن الباقر علیه السلام</w:t>
      </w:r>
      <w:bookmarkEnd w:id="419"/>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الکلینی فی الکافی بإسناده عن أبی مریم الأنصاری، عن </w:t>
      </w:r>
      <w:bookmarkStart w:id="420" w:name="pg13741_175322"/>
    </w:p>
    <w:p>
      <w:pPr>
        <w:pStyle w:val="BookText"/>
        <w:rPr/>
      </w:pPr>
      <w:bookmarkEnd w:id="420"/>
      <w:r>
        <w:rPr>
          <w:rFonts w:ascii="Amiri" w:hAnsi="Amiri" w:eastAsia="Amiri" w:cs="Amiri"/>
          <w:color w:val="111111"/>
          <w:sz w:val="28"/>
          <w:sz w:val="28"/>
          <w:szCs w:val="28"/>
          <w:rtl w:val="true"/>
          <w:lang w:bidi="ar-SA"/>
        </w:rPr>
        <w:t>أبی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کیف کانت الصلاة علی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غسّله أمیرالمؤمنین علیه السلام وکفّنه سجّاه، ثمّ أدخل علیه عشرةً فداروا حوله، ثمّ وقف أمیرالمؤمنین علیه السلام فی وسطهم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وملآئکتَه یُصلُّون علَی النَّبِیّ یا أیُّها الَّذینَ آمنُوا صلُّوا علَیهِ وسلِّموا تسلِیماً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فیقول القوم کما یقول، حتّی صلّی علیه أهل المدینة وأهل العوالی</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1" w:name="__RefHeading___Toc1659988_1468164448"/>
      <w:bookmarkStart w:id="422" w:name="_Toc159"/>
      <w:bookmarkEnd w:id="421"/>
      <w:r>
        <w:rPr>
          <w:rtl w:val="true"/>
        </w:rPr>
        <w:t>ما روی عن الصادق علیه السلام</w:t>
      </w:r>
      <w:bookmarkEnd w:id="422"/>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الکلینی فی الکافی بإسناده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فی العمل عند قبر النبیّ صلی الله علیه و آله وفی مسجده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دخلت المسجد فصلّ علی النبیّ صلی الله علیه و آله، وإذا خرجت فاصنع مثل ذلک</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الکافی أیضاً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دخلت المسجد فصلّ علی النبیّ صلی الله علیه و آله و سلم، وإذا خرجت فافعل ذلک</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الصدوق فی ثواب الأعمال بإسناده عن عبدالسلام بن نعیم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دخلت البیت فلم یحضرنی شیء من الدعاء إلّاالصلاة علی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یخرج أحد بأفضل ممّا خرجت</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 xml:space="preserve">. </w:t>
      </w:r>
      <w:bookmarkStart w:id="423" w:name="pg13741_175323"/>
    </w:p>
    <w:p>
      <w:pPr>
        <w:pStyle w:val="Heading3"/>
        <w:numPr>
          <w:ilvl w:val="2"/>
          <w:numId w:val="1"/>
        </w:numPr>
        <w:rPr/>
      </w:pPr>
      <w:bookmarkStart w:id="424" w:name="__RefHeading___Toc1659990_1468164448"/>
      <w:bookmarkStart w:id="425" w:name="_Toc160"/>
      <w:bookmarkEnd w:id="423"/>
      <w:bookmarkEnd w:id="424"/>
      <w:r>
        <w:rPr>
          <w:rtl w:val="true"/>
        </w:rPr>
        <w:t>إتیان المشاهد والمساجد بالمدینة وفضله وثوابه</w:t>
      </w:r>
      <w:bookmarkEnd w:id="425"/>
    </w:p>
    <w:p>
      <w:pPr>
        <w:pStyle w:val="Heading4"/>
        <w:numPr>
          <w:ilvl w:val="3"/>
          <w:numId w:val="1"/>
        </w:numPr>
        <w:rPr/>
      </w:pPr>
      <w:bookmarkStart w:id="426" w:name="__RefHeading___Toc1659992_1468164448"/>
      <w:bookmarkStart w:id="427" w:name="_Toc161"/>
      <w:bookmarkEnd w:id="426"/>
      <w:r>
        <w:rPr>
          <w:rtl w:val="true"/>
        </w:rPr>
        <w:t>إتیان المشاهد والمساجد بالمدینة‌وفضله وثوابه</w:t>
      </w:r>
      <w:bookmarkEnd w:id="427"/>
    </w:p>
    <w:p>
      <w:pPr>
        <w:pStyle w:val="Heading5"/>
        <w:numPr>
          <w:ilvl w:val="4"/>
          <w:numId w:val="1"/>
        </w:numPr>
        <w:rPr/>
      </w:pPr>
      <w:bookmarkStart w:id="428" w:name="__RefHeading___Toc1659994_1468164448"/>
      <w:bookmarkStart w:id="429" w:name="_Toc162"/>
      <w:bookmarkEnd w:id="428"/>
      <w:r>
        <w:rPr>
          <w:rtl w:val="true"/>
        </w:rPr>
        <w:t>ما روی عن النبیّ صلی الله علیه و آله</w:t>
      </w:r>
      <w:bookmarkEnd w:id="4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حریز، عمّن أخبره،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أتی مسجدی مسجد قُبا فصلّی فیه رکعتین رجع بعمرة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الشیخ فخرالدین ابن العلّامة فی رسالة النیّة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النبیّ صلی الله علیه و آله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ولم یزر عمّی حمزة فقد جفانی</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0" w:name="__RefHeading___Toc1659996_1468164448"/>
      <w:bookmarkStart w:id="431" w:name="_Toc163"/>
      <w:bookmarkEnd w:id="430"/>
      <w:r>
        <w:rPr>
          <w:rtl w:val="true"/>
        </w:rPr>
        <w:t>ما روی عن الباقر علیه السلام</w:t>
      </w:r>
      <w:bookmarkEnd w:id="431"/>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فضیل بن یسار،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زیارة قبر الحسین علیه السلام وزیارة قبر رسول اللّٰه صلی الله علیه و آله وزیارة قبور الشهداء تعدل حجّة مبرورة مع رسول اللّٰه صلی الله علیه و آله</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432" w:name="pg13741_175324"/>
    </w:p>
    <w:p>
      <w:pPr>
        <w:pStyle w:val="Heading5"/>
        <w:numPr>
          <w:ilvl w:val="4"/>
          <w:numId w:val="1"/>
        </w:numPr>
        <w:rPr/>
      </w:pPr>
      <w:bookmarkStart w:id="433" w:name="__RefHeading___Toc1659998_1468164448"/>
      <w:bookmarkStart w:id="434" w:name="_Toc164"/>
      <w:bookmarkEnd w:id="432"/>
      <w:bookmarkEnd w:id="433"/>
      <w:r>
        <w:rPr>
          <w:rtl w:val="true"/>
        </w:rPr>
        <w:t>ما روی عن الصادق علیه السلام</w:t>
      </w:r>
      <w:bookmarkEnd w:id="434"/>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لاتدَع إتیان المشاهد کلّها، 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المسجد الّذی اسّس علی التقوی من أوّل یوم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ومشربة امّ إبراهیم، ومسجد الفضیخ، وقبور الشهداء، ومسجدالأحزاب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مسجد الفتح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وبلغنی أنّ النبیّ صلی الله علیه و آله کان إذا أتی قبور الشهداء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بِما صبَرتُمْ، فنِعمَ عُقبَی الدّارِ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ولیکن فیما تقول فی مسجد الفتح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صَریخَ المَکروبِینَ، ویا مُجیبَ دَعوَةِ المُضطَرِّینَ، اکشِفْ عَنِّی غَمِّی وَکَربی وَهَمِّی، کما کَشَفْتَ عنْ نَبِیِّکَ صلی الله علیه و آله هَمَّهُ وَغَمَّهُ وَکَرْبَهُ، وَکَفَیْتَهُ هَولَ عَدُوِّهِ فی هذا المَکانِ</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القاضی النعمان فی دعائم الإسلام عن جعفر بن محمّد صلوات اللّٰه علیه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المشاهد فی المدینة الّتی ینبغی أن یُؤتی إلیها وتُشاهد ویُصلّی فیها وتُعاهد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المسجد الّذی اسّس </w:t>
      </w:r>
    </w:p>
    <w:p>
      <w:pPr>
        <w:pStyle w:val="BookText"/>
        <w:rPr/>
      </w:pPr>
      <w:r>
        <w:rPr>
          <w:rFonts w:ascii="IRNazanin" w:hAnsi="IRNazanin" w:eastAsia="IRNazanin"/>
          <w:color w:val="111111"/>
          <w:sz w:val="28"/>
          <w:sz w:val="28"/>
          <w:szCs w:val="28"/>
          <w:rtl w:val="true"/>
          <w:lang w:bidi="fa-IR"/>
        </w:rPr>
        <w:t xml:space="preserve">علی التقوی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ومسجد الفتح، ومسجد الفضیخ، ومشربة امّ إبراهیم، وقبر حمزة، وقبور الشهداء</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الکلینی فی الکافی بإسناده عن عقبة بن خالد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نأتی المساجد الّتی حول المدینة، فبأیّها أبدأُ؟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 بقبا فصلّ فیه وأکثر، فإنّه أوّل مسجد صلّی فیه رسول اللّٰه صلی الله علیه و آله فی هذه العرصة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ائت مشربة امّ إبراهیم فصلّ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مسکن رسول‌اللّٰه صلی الله علیه و آله ومصلّاه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تأتی مسجد الفضیخ فتصلّی فیه، فقد صلّی فیه نبیّک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قضیت هذا الجانب أتیت جانب احد، فبدأت بالمسجد الّذی دون الحرّة فصلّیت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مررت بقبر حمزة بن عبدالمطّلب فسلّمت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مررت بقبور الشهداء فقمت عندهم فقلت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أهلَ الدّیارِ، أنتُم لَنا فَرَطٌ وَإنّا بِکُمْ لاحِقونَ</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تأتی المسجد الّذی کان فی المکان الواسع إلی جنب الجبل عن یمینک حین تدخل احداً فتصلّی فیه، فعنده خرج النبیّ صلی الله علیه و آله إلی احد حین لقی المشرکین، فلم یبرحوا حتّی حضرت الصلاة فصلّی فیه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مرّ أیضاً حتّی ترجع فتصلّی عند قبور الشهداء ما کتب اللّٰه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امض علی وجهک حتّی تأتی مسجد الأحزاب فتصلّی فیه، وتدعو اللّٰه فیه، فإنّ رسول اللّٰه صلی الله علیه و آله دعا فیه یوم الأحزاب 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صَریخَ المَکروبینَ، وَیا مُجیبَ دَعوَةِ المُضطَرِّینَ، وَیا مُغیثَ المَهمُومِینَ، اکْشِفْ هَمِّی وَکَربی وَغَمِّی، فقَدْ تَریٰ حالی وَحالَ أصحابِی</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حسّان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حملت أبا عبداللّٰه علیه السلام من المدینة إلی مکّة، فلمّا انتهینا إلی مسجد الغدیر نظر إلی میسرة المسجد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ذلک موضع قدم رسول اللّٰه صلی الله علیه و آله حیث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کنت مولاه فعلیٌّ مولاه</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روی بإسناده عن معاویة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انصرفت من مکّة إلی المدینة وانتهیت إلی ذی الحُلیفة وأنت راجع إلی المدینة من مکّة فأت معرَّس النبیّ صلی الله علیه و آله، فإن کنت فی وقت صلاة مکتوبة أو نافلة فصلّ فیه، وإن کان فی غیر وقت صلاة مکتوبة فانزل فیه قلیلاً؛ فإنّ رسول اللّٰه صلی الله علیه و آله قد کان یُعرّس فیه ویصلّی</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 xml:space="preserve">. </w:t>
      </w:r>
      <w:bookmarkStart w:id="435" w:name="pg13741_175327"/>
    </w:p>
    <w:p>
      <w:pPr>
        <w:pStyle w:val="BookText"/>
        <w:rPr/>
      </w:pPr>
      <w:bookmarkEnd w:id="435"/>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بإسناده عن هشام بن سالم،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سمعته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عاشت فاطمة سلام‌اللّٰه علیها بعد رسول اللّٰه صلی الله علیه و آله خمسة وسبعین یوماً، لم تُرَ کاشرةً ولا ضاحکةً، تأتی قبور الشهداء فی کلّ جمعة مرّتین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الاثنین والخمیس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کان رسول اللّٰه صلی الله علیه و آله، وهاهنا کان المشرکون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روایة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أبان، عمّن أخبره، عن أبی عبداللّٰه علیه السلام أنّها کانت تُصلّی هناک وتدعو حتّی ماتت علیها السلام</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6" w:name="__RefHeading___Toc1660000_1468164448"/>
      <w:bookmarkStart w:id="437" w:name="_Toc165"/>
      <w:bookmarkEnd w:id="436"/>
      <w:r>
        <w:rPr>
          <w:rtl w:val="true"/>
        </w:rPr>
        <w:t>ما روی عن الکاظم علیه السلام</w:t>
      </w:r>
      <w:bookmarkEnd w:id="437"/>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الکلینی فی الکافی بإسناده عن عبدالرحمن بن الحجّاج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إبراهیم علیه السلام عن الصلاة فی مسجد غدیر خمّ بالنهار وأنا مسافر،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 فیه فإنّ فیه فضلاً، وقد کان أبی یأمر بذلک</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8" w:name="__RefHeading___Toc1660002_1468164448"/>
      <w:bookmarkStart w:id="439" w:name="_Toc166"/>
      <w:bookmarkEnd w:id="438"/>
      <w:r>
        <w:rPr>
          <w:rtl w:val="true"/>
        </w:rPr>
        <w:t>ما ورد من طرق أُخری</w:t>
      </w:r>
      <w:bookmarkEnd w:id="439"/>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محمّد بن جعفر المشهدی فی مزاره</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ویصلّی فی مشربة امّ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وهی مسکن النبیّ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علیه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ویصلّی فی مسجد الفضیخ، فقد رُوی أنّه الّذی رُدّت فیه الشمس لأمیرالمؤمنین علیه السلام لمّا نام النبیّ صلی الله علیه و آله فی حجره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 مسجد الأحزاب، وهو مسجد الفتح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وینوی فی کلّ موضع من هذه المواضع رکعتین مندوباً قربةً إلی اللّٰه تعالی، فإذا فرغ من الصلاة فیه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صَریخَ المَکروبِینَ، وَیا مُجیبَ دَعوَةِ المُضطَرِّینَ، وَیا مُغیثَ المَهمومِینَ، اکْشِفْ عَنِّی ضُرِّی وَهَمِّی وَکَربی وَغَمِّی، کما کَشَفْتَ عَنْ نَبِیِّکَ صلی الله علیه و آله هَمَّهُ، وَکَفَیتَهُ هَولَ عَدِّوِه، وَاکفِنی ما أهَمَّنِی مِنْ أمرِ الدُّنیا وَالآخِرَةِ،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وتصلّی فی دار زین‌العابدین علیّ بن الحسین علیهما السلام ما قدرت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وتصلّی فی دار جعفر بن محمّد الصادق علیهما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وتصلّی فی مسجد سلمان الفارسی 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وتصلّی فی مسجد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محاذی قبر حمزة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وتصلّی فی مسجد المباهلة ما استطعت، وتدعو فیه بما تحبّ</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الشهید الأوّل فی الدروس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یأتی البقیع فیزور الأئمّة الأربعة، وفاطمة بنت رسول اللّٰه صلی الله علیه و آله بعد أن یکون قد زارها بالروضة وبیتها،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یزورها مع الأئمّة الأربعة علیهم السلام، ثمّ یزور قبر إبراهیم </w:t>
      </w:r>
    </w:p>
    <w:p>
      <w:pPr>
        <w:pStyle w:val="BookText"/>
        <w:rPr/>
      </w:pPr>
      <w:r>
        <w:rPr>
          <w:rFonts w:ascii="IRNazanin" w:hAnsi="IRNazanin" w:eastAsia="IRNazanin"/>
          <w:color w:val="111111"/>
          <w:sz w:val="28"/>
          <w:sz w:val="28"/>
          <w:szCs w:val="28"/>
          <w:rtl w:val="true"/>
          <w:lang w:bidi="fa-IR"/>
        </w:rPr>
        <w:t>ابن رسول اللّٰه صلی الله علیه و آله، وعبداللّٰه بن جعفر، وفاطمة بنت أسد، ومَن بالبقیع من الصحابة والتابعین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یأتی قبر حمزة علیه السلام وشهداء احد فیزورهم بادئاً بحمزة، ویُهدی لهم ثواب ما تیسّر من القرآن</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یأتی المساجد الشریفة بالمدینة، کمسجد قُبا، ومسجد الفتح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مسجد الأحزاب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ومسجد الفضیخ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رُدّت فیه الشّمس لأمیرالمؤمنین علیه السلام بالمدینة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ومشربة امّ إبراهیم ولد رسول اللّٰه صلی الله علیه و آله</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 xml:space="preserve">. </w:t>
      </w:r>
      <w:bookmarkStart w:id="440" w:name="pg13741_175330"/>
    </w:p>
    <w:p>
      <w:pPr>
        <w:pStyle w:val="Heading4"/>
        <w:numPr>
          <w:ilvl w:val="3"/>
          <w:numId w:val="1"/>
        </w:numPr>
        <w:rPr/>
      </w:pPr>
      <w:bookmarkStart w:id="441" w:name="__RefHeading___Toc1660004_1468164448"/>
      <w:bookmarkStart w:id="442" w:name="_Toc167"/>
      <w:bookmarkEnd w:id="440"/>
      <w:bookmarkEnd w:id="441"/>
      <w:r>
        <w:rPr>
          <w:rtl w:val="true"/>
        </w:rPr>
        <w:t>زیارة أهل البقیع</w:t>
      </w:r>
      <w:bookmarkEnd w:id="442"/>
    </w:p>
    <w:p>
      <w:pPr>
        <w:pStyle w:val="Heading5"/>
        <w:numPr>
          <w:ilvl w:val="4"/>
          <w:numId w:val="1"/>
        </w:numPr>
        <w:rPr/>
      </w:pPr>
      <w:bookmarkStart w:id="443" w:name="__RefHeading___Toc1660006_1468164448"/>
      <w:bookmarkStart w:id="444" w:name="_Toc168"/>
      <w:bookmarkEnd w:id="443"/>
      <w:r>
        <w:rPr>
          <w:rtl w:val="true"/>
        </w:rPr>
        <w:t>ما روی عن النبیّ صلی الله علیه و آله و سلم</w:t>
      </w:r>
      <w:bookmarkEnd w:id="4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مسلم فی صحیحه بإسناده عن عائشة أنّها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کلّما کان لیلتها من رسول اللّٰه صلی الله علیه و آله و سلم یخرج من آخر اللیل إلی البقیع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دارَ قومٍ مُؤمنینَ، وأتاکم ما تُوعَدون غداً مُؤجَّلون، وإنّا إن شاء اللّٰهُ بَکُم لاحِقُون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لأهل بقیع الغَرقَد</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ماجة فی سننه بإسناده عن عائشة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تعنی النبی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هو بالبقیع فقال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دارَ قومٍ مُؤمنین، أنتُم لنا فَرطٌ وإنّا بکُم لاحِقون</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لا تَحرِمنا أجرَهُم ولا تَفِتنّا بعدهم</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bookmarkStart w:id="445" w:name="pg13741_175331"/>
    </w:p>
    <w:p>
      <w:pPr>
        <w:pStyle w:val="BookText"/>
        <w:rPr/>
      </w:pPr>
      <w:bookmarkEnd w:id="445"/>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شبّة فی تاریخ المدینة بإسناده عن عائشة قالت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رسول اللّٰه صلی الله علیه و آله و سلم من عندی فظننت أنّه خرج إلی بعض نسائه، فتتبّعته حتّی جاء البقیع فسلّم ودعا ثمّ انصرف، فسألته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کنت؟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أُمرت أن أتی أهل البقیع فأدعو لهم وأُصلّی علیهم</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قولویه فی کامل الزیارات بإسناده عن صفوان الجمّال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یخرج فی ملأ من النّاس من أصحابه کلّ عشیّة خمیس إلی بقیع المدنیّین فیقول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أهلَ الدّیار، وثلاثاً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رَحِمَکُمُ اللّٰهُ</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6" w:name="__RefHeading___Toc1660008_1468164448"/>
      <w:bookmarkStart w:id="447" w:name="_Toc169"/>
      <w:bookmarkEnd w:id="446"/>
      <w:r>
        <w:rPr>
          <w:rtl w:val="true"/>
        </w:rPr>
        <w:t>ما روی عن الباقر علیه السلام</w:t>
      </w:r>
      <w:bookmarkEnd w:id="447"/>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عمرو بن أبی المقدام،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مع أبی جعفر علیه السلام بالبقیع فمررنا بقبر رجل من أهل الکوفة من الشیعة، فقلت لأبی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هذا قبر رجل من الشیعة</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علیه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ارحَمْ غُربَتَهُ، وصِلْ وَحدَتَهُ، وآنِس وَحشَتَهُ، وآمِن رَوعَتَهُ، وأسکِن إلیهِ مِن رَحمَتِکَ ما یَستَغنِی بِهِ عَن رَحمَةِ مَن سِواکَ، وألْحِقهُ بِمَن کانَ یَتَوَلّاهُ</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bookmarkStart w:id="448" w:name="pg13741_175332"/>
    </w:p>
    <w:p>
      <w:pPr>
        <w:pStyle w:val="Heading4"/>
        <w:numPr>
          <w:ilvl w:val="3"/>
          <w:numId w:val="1"/>
        </w:numPr>
        <w:rPr/>
      </w:pPr>
      <w:bookmarkStart w:id="449" w:name="__RefHeading___Toc1660010_1468164448"/>
      <w:bookmarkStart w:id="450" w:name="_Toc170"/>
      <w:bookmarkEnd w:id="448"/>
      <w:bookmarkEnd w:id="449"/>
      <w:r>
        <w:rPr>
          <w:rtl w:val="true"/>
        </w:rPr>
        <w:t>زیارة فاطمة بنت أسد امّ أمیرالمؤمنین علیهما السلام</w:t>
      </w:r>
      <w:bookmarkEnd w:id="450"/>
    </w:p>
    <w:p>
      <w:pPr>
        <w:pStyle w:val="BookText"/>
        <w:rPr/>
      </w:pPr>
      <w:r>
        <w:rPr>
          <w:rFonts w:ascii="IRNazanin" w:hAnsi="IRNazanin" w:eastAsia="IRNazanin"/>
          <w:color w:val="111111"/>
          <w:sz w:val="28"/>
          <w:sz w:val="28"/>
          <w:szCs w:val="28"/>
          <w:rtl w:val="true"/>
          <w:lang w:bidi="fa-IR"/>
        </w:rPr>
        <w:t>أوردها محمّد بن جعفر المشهدی فی مزاره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وقف علی قبرها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نَبِیِّ اللّٰهِ، السَّلامُ علیٰ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مُحمَّدٍ سَیِّدِ المُرسَلِینَ، السَّلامُ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392"/>
      </w:r>
      <w:r>
        <w:rPr>
          <w:rFonts w:ascii="Amiri" w:hAnsi="Amiri" w:eastAsia="Amiri" w:cs="Amiri"/>
          <w:color w:val="111111"/>
          <w:sz w:val="28"/>
          <w:sz w:val="28"/>
          <w:szCs w:val="28"/>
          <w:rtl w:val="true"/>
          <w:lang w:bidi="ar-SA"/>
        </w:rPr>
        <w:t xml:space="preserve">سَیِّدِ الأوَّلِینَ، السَّلامُ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Style w:val="FootnoteAnchor"/>
          <w:rtl w:val="true"/>
        </w:rPr>
        <w:footnoteReference w:id="393"/>
      </w:r>
      <w:r>
        <w:rPr>
          <w:rFonts w:ascii="Amiri" w:hAnsi="Amiri" w:eastAsia="Amiri" w:cs="Amiri"/>
          <w:color w:val="111111"/>
          <w:sz w:val="28"/>
          <w:sz w:val="28"/>
          <w:szCs w:val="28"/>
          <w:rtl w:val="true"/>
          <w:lang w:bidi="ar-SA"/>
        </w:rPr>
        <w:t>سَیِّدِ الآخِرِینَ، السَّلامُ علیٰ مَنْ بَعَثَهُ اللّٰهُ رَحمَةً لِلعالَمِینَ، السَّلامُ علَیکَ أیُّها النَّبِیُّ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فاطِمَةَ بِنتِ أسَدٍ الهاشِمِیَّةِ، السَّلامُ علَیکِ أیَّتُها الصِّدِّیقَةُ المَرضِیَّةُ، السَّلامُ علَیکِ أیَّتُها التَّقِیَّةُ النَّقِیَّةُ، السَّلام علَیکِ أیَّتُها الکَریمَةُ الرَّضِیَّةُ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کافِلَةَ مُحمَّدٍ خاتَمِ النَّبِیِّینَ،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والدَةَ سیِّدِ الوصیِّینَ</w:t>
      </w:r>
      <w:r>
        <w:rPr>
          <w:rFonts w:eastAsia="Amiri" w:cs="Amiri" w:ascii="Amiri" w:hAnsi="Amiri"/>
          <w:color w:val="111111"/>
          <w:sz w:val="28"/>
          <w:szCs w:val="28"/>
          <w:rtl w:val="true"/>
          <w:lang w:bidi="ar-SA"/>
        </w:rPr>
        <w:t>]</w:t>
      </w:r>
      <w:r>
        <w:rPr>
          <w:rStyle w:val="FootnoteAnchor"/>
          <w:rtl w:val="true"/>
        </w:rPr>
        <w:footnoteReference w:id="394"/>
      </w:r>
      <w:r>
        <w:rPr>
          <w:rFonts w:ascii="Amiri" w:hAnsi="Amiri" w:eastAsia="Amiri" w:cs="Amiri"/>
          <w:color w:val="111111"/>
          <w:sz w:val="28"/>
          <w:sz w:val="28"/>
          <w:szCs w:val="28"/>
          <w:rtl w:val="true"/>
          <w:lang w:bidi="ar-SA"/>
        </w:rPr>
        <w:t>، السَّلامُ علَیکِ یا مَنْ ظَهَرَتْ شَفَقَتُها علیٰ رَسولِ اللّٰهِ خاتَمِ النَّبِیِّینَ، السَّلامُ علَیکِ یا مَنْ تَربِیَتُها لِوَلِیِّ اللّٰهِ الأمینِ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وَعلیٰ رُوحِکِ وَبَدَنِکِ الطّاهِرِ، السَّلامُ علَیکِ وعلیٰ وَلَدِکِ وَرَحمَةُ اللّٰهِ وَبَرَکاتُهُ</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 أحسَنْتِ الکَفالَةَ، وَأدَّیتِ الأمانَةَ، وَاجتَهَدتِ فی </w:t>
      </w:r>
    </w:p>
    <w:p>
      <w:pPr>
        <w:pStyle w:val="BookText"/>
        <w:rPr/>
      </w:pPr>
      <w:r>
        <w:rPr>
          <w:rFonts w:ascii="Amiri" w:hAnsi="Amiri" w:eastAsia="Amiri" w:cs="Amiri"/>
          <w:color w:val="111111"/>
          <w:sz w:val="28"/>
          <w:sz w:val="28"/>
          <w:szCs w:val="28"/>
          <w:rtl w:val="true"/>
          <w:lang w:bidi="ar-SA"/>
        </w:rPr>
        <w:t xml:space="preserve">مَرضاةِ اللّٰهِ، وَبالَغتِ فی حِفظِ رَسولِ اللّٰهِ، عارِفَةً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بِحَقِّهِ، مُؤمِنةً بِصدقِهِ، مُعتَرِفَةً</w:t>
      </w:r>
      <w:r>
        <w:rPr>
          <w:rFonts w:eastAsia="Amiri" w:cs="Amiri" w:ascii="Amiri" w:hAnsi="Amiri"/>
          <w:color w:val="111111"/>
          <w:sz w:val="28"/>
          <w:szCs w:val="28"/>
          <w:rtl w:val="true"/>
          <w:lang w:bidi="ar-SA"/>
        </w:rPr>
        <w:t>]</w:t>
      </w:r>
      <w:r>
        <w:rPr>
          <w:rStyle w:val="FootnoteAnchor"/>
          <w:rtl w:val="true"/>
        </w:rPr>
        <w:footnoteReference w:id="395"/>
      </w:r>
      <w:r>
        <w:rPr>
          <w:rFonts w:ascii="Amiri" w:hAnsi="Amiri" w:eastAsia="Amiri" w:cs="Amiri"/>
          <w:color w:val="111111"/>
          <w:sz w:val="28"/>
          <w:sz w:val="28"/>
          <w:szCs w:val="28"/>
          <w:rtl w:val="true"/>
          <w:lang w:bidi="ar-SA"/>
        </w:rPr>
        <w:t>بِنُبُوَّتِهِ، مُستَبصِرَةً بِنِعمَتِهِ، کافِلَةً بِتَربِیَتِهِ، مُشفِقَةً علیٰ نَفسِهِ، واقِفَةً علیٰ خِدمَتِهِ، مُختارَةً رِضاهُ، مُؤثِرَةً هواهُ</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وأشهَدُ أنَّکِ مَضْیتِ علَی الإیمانِ، وَالتَّمَسُّکِ بأشرَفِ الأدیانِ، راضِیَةً مَرضِیَّةً، طاهِرَةً زَکِیَّةً، تَقِیَّةً نَقِیَّةً؛ فَرَضِیَ اللّٰهُ عَنکِ وَأرضاکِ، وَجَعَلَ الجَنَّةَ مَنزِلَکِ وَمأواکِ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وَانفَعْنی بِزِیارَتِها، وثَبِّتْنی علیٰ مَحَبَّتِها، وَلا تَحرِمْنی شَفاعَتَها وشَفاعَةَ الأئِمَّةِ مِنْ ذُرِّیَّتِها، وَارْزُقْنی مُرافَقَتَها، وَاحشُرْنی مَعَها وَمَعَ أولادِها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زِیارَتِی إیّاها، وَارْزُقْنی العَودَ إلَیها أبَداً ما أبقَیتَنی، وَإذا تَوَفَّیْتَنی فَاحشُرنی فی زُمرَتِها، وَأدخِلْنی فی شَفاعَتِها،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بِحَقِّها عِندَکَ وَمَنزِلَتِها لَدَیکَ، اغْفِرْ لی وَلِوالِدَیَّ وَلِجَمیعِ المُؤمِنینَ وَالمُؤمناتِ، وَآتِنا فی الدُّنیا حَسَنَةً وَفی الآخِرَةِ حَسَنَةً وَقِنا بِرَحمَتِکَ عَذابَ النّارِ</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وتصلّی رکعتین للزیارة مندوباً قربةً إلی اللّٰه تعالی</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451" w:name="pg13741_175334"/>
    </w:p>
    <w:p>
      <w:pPr>
        <w:pStyle w:val="Heading4"/>
        <w:numPr>
          <w:ilvl w:val="3"/>
          <w:numId w:val="1"/>
        </w:numPr>
        <w:rPr/>
      </w:pPr>
      <w:bookmarkStart w:id="452" w:name="__RefHeading___Toc1660012_1468164448"/>
      <w:bookmarkStart w:id="453" w:name="_Toc171"/>
      <w:bookmarkEnd w:id="451"/>
      <w:bookmarkEnd w:id="452"/>
      <w:r>
        <w:rPr>
          <w:rtl w:val="true"/>
        </w:rPr>
        <w:t>زیارة إبراهیم ابن رسول اللّٰه صلی الله علیه و آله</w:t>
      </w:r>
      <w:bookmarkEnd w:id="453"/>
    </w:p>
    <w:p>
      <w:pPr>
        <w:pStyle w:val="BookText"/>
        <w:rPr/>
      </w:pPr>
      <w:r>
        <w:rPr>
          <w:rFonts w:ascii="IRNazanin" w:hAnsi="IRNazanin" w:eastAsia="IRNazanin"/>
          <w:color w:val="111111"/>
          <w:sz w:val="28"/>
          <w:sz w:val="28"/>
          <w:szCs w:val="28"/>
          <w:rtl w:val="true"/>
          <w:lang w:bidi="fa-IR"/>
        </w:rPr>
        <w:t>أوردها محمّد بن جعفر المشهدی فی مزاره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وقفت علیه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 السَّلامُ علیٰ نَبِیِّ اللّٰهِ، السَّلامُ علیٰ حَبیبِ اللّٰهٰ، السَّلامُ علیٰ صَفِیِّ اللّٰهِ، السَّلامُ علیٰ نَجِیِّ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 مُحمَّدِ بنِ عبدِاللّٰهِ، سَیِّدِ الأنبِیاءِ وَخاتَمِ المُرسَلینَ، وَخِیَرَةِ اللّٰهِ مِنْ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أرضِهِ</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وسَمائِهِ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جَمیعِ أنبِیاءِ اللّٰهِ وَرُسُلِهِ، السَّلامُ علیٰ الشُّهَداءِ وَالسُّعَداءِ وَالصّالِحینَ، السَّلامُ علَینا وَعلیٰ عِبادِ اللّٰهِ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أیَّتُها الرُّوحُ الزّاکِیَةُ، السَّلامُ علَیک أیَّتُها النَّفسُ الشَّریفَةُ، السَّلامُ علَیک أیَّتُها</w:t>
      </w:r>
      <w:r>
        <w:rPr>
          <w:rStyle w:val="FootnoteAnchor"/>
          <w:rtl w:val="true"/>
        </w:rPr>
        <w:footnoteReference w:id="399"/>
      </w:r>
      <w:r>
        <w:rPr>
          <w:rFonts w:ascii="Amiri" w:hAnsi="Amiri" w:eastAsia="Amiri" w:cs="Amiri"/>
          <w:color w:val="111111"/>
          <w:sz w:val="28"/>
          <w:sz w:val="28"/>
          <w:szCs w:val="28"/>
          <w:rtl w:val="true"/>
          <w:lang w:bidi="ar-SA"/>
        </w:rPr>
        <w:t>السُّلالَةُ الطّاهِرَةُ، السَّلامُ علَیک أیَّتُها النَّسَمَةُ</w:t>
      </w:r>
      <w:r>
        <w:rPr>
          <w:rStyle w:val="FootnoteAnchor"/>
          <w:rtl w:val="true"/>
        </w:rPr>
        <w:footnoteReference w:id="400"/>
      </w:r>
      <w:r>
        <w:rPr>
          <w:rFonts w:ascii="Amiri" w:hAnsi="Amiri" w:eastAsia="Amiri" w:cs="Amiri"/>
          <w:color w:val="111111"/>
          <w:sz w:val="28"/>
          <w:sz w:val="28"/>
          <w:szCs w:val="28"/>
          <w:rtl w:val="true"/>
          <w:lang w:bidi="ar-SA"/>
        </w:rPr>
        <w:t>الزّاکِیَةُ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خَیرِ الوَریٰ، السَّلامُ علَیکَ یا ابنَ النَّبِیِّ المُجتبَیٰ، السَّلامُ علَیکَ یا ابنَ المَبعوثِ إلیٰ کافَّةِ الوَریٰ</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ابنَ البَشیرِ النَّذیرِ، السَّلامُ علَیکَ یا ابنَ السِّراجِ المُنیرِ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ابنَ المُؤیَّدِ بِالقُرآنِ، السَّلامُ علَیکَ یا ابنَ المُرسَلِ إلَی الإنسِ وَالجانِّ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ابنَ صاحِبِ الرّایَةِ وَالعَلامَةِ، السَّلامُ علَیکَ یا ابنَ الشَّفیعِ یَومَ القِیامَةِ، السَّلامُ علَیکَ یا ابنَ مَنْ حَباهُ اللّٰهُ بِالکَرامَةِ، 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اختارَ اللّٰهُ لَکَ دارَ إنعامِهِ قَبلَ أنْ یَکتُبَ علَیکَ أحکامَهُ، أو یُکلِّفَکَ حَلالَهُ وَحَرامَهُ؛ فَنَقَلَکَ إلَیهِ طَیِّباً زاکِیاً مَرضِیّاً، طاهِراً مِنْ کُلِّ نَجِسٍ، مُقَدَّساً مِنْ کُلِّ دَنَسٍ، وبَوَّأَکَ جَنَّةَ المَأویٰ، ورَفَعَکَ إلیٰ دَرَجاتِ العُلیٰ، وَصَلَّی‌اللّٰهُ علَیکَ صَلاةً یُقِرُّ بِها عَینَ رَسولِهِ، وَیُبَلِّغُهُ بِها أکبَرَ مَأمولِهِ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اجْعَلْ أفضَلَ صَلَواتِکَ وَأزکاها، وَأنمیٰ بَرَکاتِکَ وَأوفاها، علیٰ رَسولِکَ وَنَبِیِّکَ، وَخِیَرَتِکَ مِنْ خَلقِکَ، مُحمَّدٍ خاتَمِ النَّبِیِّینَ، وَعلیٰ ما نَسَلَ مِنْ أولادِهِ الطَّیِّبِینَ، وعلیٰ ما خَلَّفَ مِنْ عِترَتِهِ الطّاهِرینَ، بِرَحمَتِکَ یا أرحَمَ الرّاحِمینَ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إنِّی أسأَلُکَ بِحَقِّ مُحمَّدٍ صَفِیِّکَ وَإبراهِیمَ نَجْلِ نَبِیِّکَ، أنْ تَجعَلَ سَعیِی بِهِم مَشکوراً، وَذَنبِی بِهِم مَغفوراً، وَحَیاتی بِهِم سَعیدَةً، وَعاقِبَتی</w:t>
      </w:r>
      <w:r>
        <w:rPr>
          <w:rStyle w:val="FootnoteAnchor"/>
          <w:rtl w:val="true"/>
        </w:rPr>
        <w:footnoteReference w:id="401"/>
      </w:r>
      <w:r>
        <w:rPr>
          <w:rFonts w:ascii="Amiri" w:hAnsi="Amiri" w:eastAsia="Amiri" w:cs="Amiri"/>
          <w:color w:val="111111"/>
          <w:sz w:val="28"/>
          <w:sz w:val="28"/>
          <w:szCs w:val="28"/>
          <w:rtl w:val="true"/>
          <w:lang w:bidi="ar-SA"/>
        </w:rPr>
        <w:t>بِهِم حَمیدَةً، وَحَوائِجی بِهِم مَقضِیَّةً، وَأفعالِی بِهِم مَرضِیَّةً، وَأُموری بِهِم مَسعودَةً، وَشُؤونِی بِهِمْ مَحمُودَةً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وَأحسِنْ لیَ التَّوفِیقَ، وَنَفِّسْ عَنِّی کُلَّ هَمٍّ وَضِیقٍ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جَنِّبْنِی عِقابَکَ، وَامْنَحْنی ثَوابَکَ، وَأسکِنِّی جِنانَکَ، وَارزُقْنی رِضوانَکَ وَأمانَکَ، وَأشرِکْ فی صالِحِ دُعائی والِدَیَّ وَوَلْدی وجَمیعَ المُؤمِنینَ وَالمُؤمِناتِ، الأحیاءِ مِنهُم وَالأمواتِ، إنَّکَ وَلیُّ الباقِیاتِ الصّالِحاتِ، آمینَ رَبَّ العالَمینَ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یسأل حوائجه، ویصلّی رکعتی الزیارة مندوباً قربةً إلی اللّٰه</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 xml:space="preserve">. </w:t>
      </w:r>
      <w:bookmarkStart w:id="454" w:name="pg13741_175337"/>
    </w:p>
    <w:p>
      <w:pPr>
        <w:pStyle w:val="Heading4"/>
        <w:numPr>
          <w:ilvl w:val="3"/>
          <w:numId w:val="1"/>
        </w:numPr>
        <w:rPr/>
      </w:pPr>
      <w:bookmarkStart w:id="455" w:name="__RefHeading___Toc1660014_1468164448"/>
      <w:bookmarkStart w:id="456" w:name="_Toc172"/>
      <w:bookmarkEnd w:id="454"/>
      <w:bookmarkEnd w:id="455"/>
      <w:r>
        <w:rPr>
          <w:rtl w:val="true"/>
        </w:rPr>
        <w:t>زیارة الشهداء بأُحد</w:t>
      </w:r>
      <w:bookmarkEnd w:id="456"/>
    </w:p>
    <w:p>
      <w:pPr>
        <w:pStyle w:val="Heading4"/>
        <w:numPr>
          <w:ilvl w:val="3"/>
          <w:numId w:val="1"/>
        </w:numPr>
        <w:rPr/>
      </w:pPr>
      <w:bookmarkStart w:id="457" w:name="__RefHeading___Toc1660016_1468164448"/>
      <w:bookmarkStart w:id="458" w:name="_Toc173"/>
      <w:bookmarkEnd w:id="457"/>
      <w:r>
        <w:rPr>
          <w:rtl w:val="true"/>
        </w:rPr>
        <w:t>زیارة حمزة سیّد الشّهداء علیه السلام</w:t>
      </w:r>
      <w:bookmarkEnd w:id="458"/>
    </w:p>
    <w:p>
      <w:pPr>
        <w:pStyle w:val="Heading5"/>
        <w:numPr>
          <w:ilvl w:val="4"/>
          <w:numId w:val="1"/>
        </w:numPr>
        <w:rPr/>
      </w:pPr>
      <w:bookmarkStart w:id="459" w:name="__RefHeading___Toc1660018_1468164448"/>
      <w:bookmarkStart w:id="460" w:name="_Toc174"/>
      <w:bookmarkEnd w:id="459"/>
      <w:r>
        <w:rPr>
          <w:rtl w:val="true"/>
        </w:rPr>
        <w:t>ما روی عنهم علیهم السلام</w:t>
      </w:r>
      <w:bookmarkEnd w:id="460"/>
    </w:p>
    <w:p>
      <w:pPr>
        <w:pStyle w:val="Heading6"/>
        <w:numPr>
          <w:ilvl w:val="5"/>
          <w:numId w:val="1"/>
        </w:numPr>
        <w:rPr/>
      </w:pPr>
      <w:bookmarkStart w:id="461" w:name="__RefHeading___Toc1660020_1468164448"/>
      <w:bookmarkStart w:id="462" w:name="_Toc175"/>
      <w:bookmarkEnd w:id="461"/>
      <w:r>
        <w:rPr>
          <w:rtl w:val="true"/>
        </w:rPr>
        <w:t>(</w:t>
      </w:r>
      <w:r>
        <w:rPr>
          <w:rtl w:val="true"/>
        </w:rPr>
        <w:t>الزیارة ا لأُولیٰ</w:t>
      </w:r>
      <w:r>
        <w:rPr>
          <w:rtl w:val="true"/>
        </w:rPr>
        <w:t>)</w:t>
      </w:r>
      <w:bookmarkEnd w:id="462"/>
    </w:p>
    <w:p>
      <w:pPr>
        <w:pStyle w:val="BookText"/>
        <w:rPr/>
      </w:pPr>
      <w:r>
        <w:rPr>
          <w:rFonts w:ascii="IRNazanin" w:hAnsi="IRNazanin" w:eastAsia="IRNazanin"/>
          <w:color w:val="111111"/>
          <w:sz w:val="28"/>
          <w:sz w:val="28"/>
          <w:szCs w:val="28"/>
          <w:rtl w:val="true"/>
          <w:lang w:bidi="fa-IR"/>
        </w:rPr>
        <w:t>روی ابن قولویه فی کامل الزیارات بإسناده عن عمرو بن هشام، عن رجل من أصحابنا، عنهم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ویقول عند قبر حمزة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عَمَّ رَسولِ اللّٰهِ وَخَیرَ الشُّهَداءِ، السَّلامُ علَیکَ یا أَسَدَ اللّٰهِ وأسَدَ رَسولِهِ، أشهَدُ أنَّکَ قَدْ جاهَدتَ فی اللّٰهِ حقَّ جِهادِهِ، وَنَصَحتَ للّٰهِِ وَلِرَسولِهِ، وَجُدتَ بِنَفسِکَ، وَطَلَبتَ ما عِندَ اللّٰهِ، ورَغِبْتَ فِیما وَعَدَ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ادخل فصلّ ولاتستقبل القبر عند صلاتک؛ فإذا فرغت من صلاتک فانکبّ علی القبر وقُل</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أهلِ بَیتِهِ، اللّٰهُمَّ إنِّی تَعَرَّضتُ لِرَحمَتِکَ بِلزُوقی بِقَبرِ عَمِّ نَبِیِّکَ صَلَواتُکَ علَیهِ وعلیٰ أهلِ بَیتِهِ، لِتُجیرَنی مِنْ نِقمَتِکَ وَسَخَطِکَ وَمَقتِکَ وَمِنَ الأزْلالِ فی یَومٍ تَکثُرُ فیهِ الأصواتُ وَالمَعَرّاتُ، وتَشتَغِلُ کُلُّ نَفسٍ بِما قَدَّمَتْ، وَتُجادِلُ کُلُّ نَفسٍ عَنْ نَفسِها؛ فإنْ تَرحَمْنی الیَومَ فَلا خَوفٌ عَلَیَّ وَلا حُزْنٌ، وَإنْ تُعاقِبْ فَمَولایَ لَهُ القُدرَةُ علیٰ عَبدِهِ</w:t>
      </w:r>
      <w:r>
        <w:rPr>
          <w:rFonts w:eastAsia="Amiri" w:cs="Amiri" w:ascii="Amiri" w:hAnsi="Amiri"/>
          <w:color w:val="111111"/>
          <w:sz w:val="28"/>
          <w:szCs w:val="28"/>
          <w:rtl w:val="true"/>
          <w:lang w:bidi="ar-SA"/>
        </w:rPr>
        <w:t xml:space="preserve">. </w:t>
      </w:r>
      <w:bookmarkStart w:id="463" w:name="pg13741_175338"/>
    </w:p>
    <w:p>
      <w:pPr>
        <w:pStyle w:val="BookText"/>
        <w:rPr/>
      </w:pPr>
      <w:bookmarkEnd w:id="463"/>
      <w:r>
        <w:rPr>
          <w:rFonts w:ascii="Amiri" w:hAnsi="Amiri" w:eastAsia="Amiri" w:cs="Amiri"/>
          <w:color w:val="111111"/>
          <w:sz w:val="28"/>
          <w:sz w:val="28"/>
          <w:szCs w:val="28"/>
          <w:rtl w:val="true"/>
          <w:lang w:bidi="ar-SA"/>
        </w:rPr>
        <w:t>اللّٰهُمَّ فَلا تُخَیِّبْنی الیَومَ وَلا تَصرِفْنی بِغَیرِ حاجَتِی، فَقَدْ لَزِقْتُ بِقَبرِ عَمِّ نَبِیِّکَ وَتَقَرَّبْتُ بِهِ إلَیکَ، ابتِغاءً لِمَرضاتِکَ وَرَجاءَ رَحمَتِکَ، فَتَقَبَّلْ مِنِّی، وَعُدْ بحِلمِکَ علیٰ جَهلِی، وَبِرَأفَتِکَ علیٰ جِنایَةِ نَفسی، فَقَدْ عَظُمَ جُرمی، وَما أخافُ أنْ تَظلِمَنی، وَلٰکنْ أخافُ سُوءَ یَومِ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فَانْظُرِ الیَومَ إلیٰ تَقَلُّبی علیٰ قَبرِ عَمِّ نَبِیِّکَ صَلواتُکَ علیٰ مُحمَّدٍ وَأهلِ بَیتِهِ، فَبِهِمْ فَکُنْ لِی، وَلا تُخَیِّبْ سَعْیِی، وَلا یَهونَنَّ علَیکَ ابْتِهالی، وَلا تَحجُبْ مِنکَ صَوتی، وَلا تَقلِبْنی بِغَیرِ حَوائِجی، یا غِیاثَ کُلِّ مَکروبٍ وَمَحزونٍ، یا مُفَرِّجُ عَنِ المَلهوفِ الحَیرانِ الغَریبِ الغَریقِ المُشرِفِ علَی الهَلَکَةِ، صَلِّ علیٰ مُحمَّدٍ وَأهلِ بَیتِهِ الطّاهِرینَ، وَانظُرْ إلَیَّ نظرَةً لا أشْقیٰ بَعدَها أبَداً، وَارْحَمْ تَضَرُّعی وَغُربَتِی وَانفِرادی، فَقَدْ رَجَوْتُ رِضاکَ، وَتَحَرَّیْتُ الخَیرَ الَّذی لا یُعطِیهِ أحَدٌ سِواکَ، وَلا تَرُدَّ أمَلی</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4" w:name="__RefHeading___Toc1660022_1468164448"/>
      <w:bookmarkStart w:id="465" w:name="_Toc176"/>
      <w:bookmarkEnd w:id="464"/>
      <w:r>
        <w:rPr>
          <w:rtl w:val="true"/>
        </w:rPr>
        <w:t>ما ورد من طرق أُخری</w:t>
      </w:r>
      <w:bookmarkEnd w:id="465"/>
    </w:p>
    <w:p>
      <w:pPr>
        <w:pStyle w:val="Heading6"/>
        <w:numPr>
          <w:ilvl w:val="5"/>
          <w:numId w:val="1"/>
        </w:numPr>
        <w:rPr/>
      </w:pPr>
      <w:bookmarkStart w:id="466" w:name="__RefHeading___Toc1660024_1468164448"/>
      <w:bookmarkStart w:id="467" w:name="_Toc177"/>
      <w:bookmarkEnd w:id="466"/>
      <w:r>
        <w:rPr>
          <w:rtl w:val="true"/>
        </w:rPr>
        <w:t>(</w:t>
      </w:r>
      <w:r>
        <w:rPr>
          <w:rtl w:val="true"/>
        </w:rPr>
        <w:t>الزیارة ا لثانیة</w:t>
      </w:r>
      <w:r>
        <w:rPr>
          <w:rtl w:val="true"/>
        </w:rPr>
        <w:t>)</w:t>
      </w:r>
      <w:bookmarkEnd w:id="467"/>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زیارة أوردها محمّد بن جعفر المشهدی فی مزاره قائلاً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إذا أتیت قبره علیه السلام باُحد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عَمَّ رَسولِ اللّٰهِ صلی الله علیه و آله، السَّلامُ علَیکَ یا خَیرَ الشُّهَداءِ، السَّلامُ علَیکَ یا أسَدَ اللّٰهِ وَأَسَدَ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جاهَدْتَ فی اللّٰهِ عزَّ وَجَلَّ، وَجُدْتَ بِنَفسِکَ، وَنَصَحْتَ رَسولَ اللّٰهِ صلی الله علیه و آله، وَکُنتَ فِیما عِندَ اللّٰهِ سُبحانَهُ راغِباً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 وأُمِّی، أتَیتُکَ مُتَقَرِّباً إلیٰ رَسُولِ اللّٰهِ صلی الله علیه و آله بِذلِکَ، راغِباً إلَیکَ فی الشَّفاعَةِ، أبْتَغی بِزِیارَتِکَ خَلاصَ نَفسی، مُتَعَوِّذاً بِکَ مِنْ نارٍ اسْتَحَقَّها مِثلی بِما جَنَیتُ علیٰ نَفسی، هارِباً مِنْ ذُنُوبی الَّتی احتَطَبْتُها علیٰ ظَهری، فَزِعاً إلَیکَ رَجاءَ رَحمَةِ رَبِّی</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أتَیتُکَ أسْتَشفِعُ بِکَ إلی مَولای</w:t>
      </w:r>
      <w:r>
        <w:rPr>
          <w:rStyle w:val="FootnoteAnchor"/>
          <w:rtl w:val="true"/>
        </w:rPr>
        <w:footnoteReference w:id="404"/>
      </w:r>
      <w:r>
        <w:rPr>
          <w:rFonts w:ascii="Amiri" w:hAnsi="Amiri" w:eastAsia="Amiri" w:cs="Amiri"/>
          <w:color w:val="111111"/>
          <w:sz w:val="28"/>
          <w:sz w:val="28"/>
          <w:szCs w:val="28"/>
          <w:rtl w:val="true"/>
          <w:lang w:bidi="ar-SA"/>
        </w:rPr>
        <w:t>وَأَتَقَرَّبُ بِنَبِیِّهِ إلَیهِ لِیَقضِیَ لِی بِکَ حَوائِجی، أتَیتُکَ مِنْ شُقَّةٍ بَعیدَةٍ طالِباً فَکاکَ رَقَبَتِی مِنَ النَّارِ، وَقَدْ أوْقَرَتْ ظَهری ذُنُوبی، وَأتَیتُ ما أسْخَطَ رَبِّی، وَلَمْ أجِدْ أحَداً أفْزَعُ إلَیهِ خَیراً لِی مِنکُمْ أهلَ بَیتِ الرَّحمَةِ، فَکُنْ</w:t>
      </w:r>
      <w:r>
        <w:rPr>
          <w:rStyle w:val="FootnoteAnchor"/>
          <w:rtl w:val="true"/>
        </w:rPr>
        <w:footnoteReference w:id="405"/>
      </w:r>
      <w:r>
        <w:rPr>
          <w:rFonts w:ascii="Amiri" w:hAnsi="Amiri" w:eastAsia="Amiri" w:cs="Amiri"/>
          <w:color w:val="111111"/>
          <w:sz w:val="28"/>
          <w:sz w:val="28"/>
          <w:szCs w:val="28"/>
          <w:rtl w:val="true"/>
          <w:lang w:bidi="ar-SA"/>
        </w:rPr>
        <w:t>لِی شَفیعاً یَومَ فَقْری وَحاجَتی، فقَد سِرتُ إلَیکَ مَحزُوناً، وَأتَیتُکَ مَکروباً، وسَکَبتُ عَبرَتی عِندَکَ باکِیاً، وَصِرتُ</w:t>
      </w:r>
      <w:r>
        <w:rPr>
          <w:rStyle w:val="FootnoteAnchor"/>
          <w:rtl w:val="true"/>
        </w:rPr>
        <w:footnoteReference w:id="406"/>
      </w:r>
      <w:r>
        <w:rPr>
          <w:rFonts w:ascii="Amiri" w:hAnsi="Amiri" w:eastAsia="Amiri" w:cs="Amiri"/>
          <w:color w:val="111111"/>
          <w:sz w:val="28"/>
          <w:sz w:val="28"/>
          <w:szCs w:val="28"/>
          <w:rtl w:val="true"/>
          <w:lang w:bidi="ar-SA"/>
        </w:rPr>
        <w:t xml:space="preserve">إلَیکَ مُنفَرِداً، أنتَ مِمَّنْ أمَرَنِیَ اللّٰهُ بِصِلَتِهِ، وَحَثَّنِی علیٰ بِرِّهِ، وَدَلَّنی علیٰ فَضلِهِ، وَهَدانی لِحُبِّهِ، ورَغَّبَنی فی الوِفادَةِ إلَیهِ، وألهَمَنی طَلَبَ الحَوائِجِ عِندَهُ، أنتُمْ أهلُ </w:t>
      </w:r>
    </w:p>
    <w:p>
      <w:pPr>
        <w:pStyle w:val="BookText"/>
        <w:rPr/>
      </w:pPr>
      <w:r>
        <w:rPr>
          <w:rFonts w:ascii="Amiri" w:hAnsi="Amiri" w:eastAsia="Amiri" w:cs="Amiri"/>
          <w:color w:val="111111"/>
          <w:sz w:val="28"/>
          <w:sz w:val="28"/>
          <w:szCs w:val="28"/>
          <w:rtl w:val="true"/>
          <w:lang w:bidi="ar-SA"/>
        </w:rPr>
        <w:t>بَیتٍ لا یَشقیٰ مَنْ تَوَلّاکُمْ، وَلا یَخِیبُ مَنْ أتاکُمْ، وَلا یَخسَرُ مَنْ یَهواکُمْ، وَلا یَسعَدُ مَنْ عاداکُمْ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تستقبل القبلة وتجعل القبر بین یدیک، وتصلّی رکعتین مندوباً للزیارة، فإذا فرغت من صلاتک فانکبّ علی القبر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اللّٰهُمَّ إنِّی تَعَرَّضتُ لِرَحمَتِکَ بِلُزومی لِقَبرِ عَمِّ نَبِیِّکَ صلی الله علیه و آله لِیُجیرَنی مِنْ نِقمَتِکَ وسَخَطِکَ ومقتِکَ فی یَومٍ تَکثُرُ</w:t>
      </w:r>
      <w:r>
        <w:rPr>
          <w:rStyle w:val="FootnoteAnchor"/>
          <w:rtl w:val="true"/>
        </w:rPr>
        <w:footnoteReference w:id="407"/>
      </w:r>
      <w:r>
        <w:rPr>
          <w:rFonts w:ascii="Amiri" w:hAnsi="Amiri" w:eastAsia="Amiri" w:cs="Amiri"/>
          <w:color w:val="111111"/>
          <w:sz w:val="28"/>
          <w:sz w:val="28"/>
          <w:szCs w:val="28"/>
          <w:rtl w:val="true"/>
          <w:lang w:bidi="ar-SA"/>
        </w:rPr>
        <w:t>فِیهِ الأصواتُ، وتُشغَلُ کُلُّ نَفسٍ بِما قَدَّمَتْ وَتُجادِلُ عَنْ نَفسِها، فإنْ تَرحَمْنی الیَومَ فَلا خَوفٌ عَلَیَّ وَلا حُزنٌ، وَإنْ تُعاقِبْ فَمَولیً لَهُ القُدرَةُ علیٰ عَبدِهِ، وَلا تُخَیِّبْنی بَعدَ الیَومِ، وَلا تَصرِفْنی بِغَیرِ حاجَتی، فَقَدْ لَصِقْتُ بِقَبرِ عَمِّ نَبِیِّکَ وَتَقَرَّبْتُ بِهِ إلَیکَ ابتِغاءَ مَرضاتِکَ، وَرَجاءَ رَحمَتِکَ؛ فَتَقَبَّلْ مِنِّی، وَعُدْ بِحِلمِکَ علیٰ جَهلِی، وَبِرَأفَتِکَ علیٰ جِنایَةِ نَفسی، فقَدْ عَظُمَ جُرمِی، وَما أخافُ أَنْ تَظلِمَنی، وَلٰکِنْ أخافُ سُوءَ الحِسابِ</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الیَومَ تَقَلُّبی علیٰ قَبرِ عَمِّ نَبِیِّکَ علیهما السلام، فَبِهِما فُکَّنی مِنَ النّارِ، وَلا تُخَیِّبْ سَعْیِی، وَلا یَهونَنَّ علَیکَ ابتِهالی، وَلا یُحجَبَنَّ عَنکَ صَوتی، وَلا تَقلِبْنی بِغَیرِ حَوائِجی، یا غِیاثَ کُلِّ مَکروبٍ ومَحزونٍ، یا مُفرِّجاً عَنِ المَلهوفِ الحَیرانِ الغَریقِ، المُشرِفِ علَی الهَلَکَةِ، فَصَلِّ علیٰ مُحمَّدٍ وَآلِ مُحمَّدٍ، وَانظُرْ إلَیَّ نَظرَةً لا أشقیٰ بَعدَها أبَداً، </w:t>
      </w:r>
    </w:p>
    <w:p>
      <w:pPr>
        <w:pStyle w:val="BookText"/>
        <w:rPr/>
      </w:pPr>
      <w:r>
        <w:rPr>
          <w:rFonts w:ascii="Amiri" w:hAnsi="Amiri" w:eastAsia="Amiri" w:cs="Amiri"/>
          <w:color w:val="111111"/>
          <w:sz w:val="28"/>
          <w:sz w:val="28"/>
          <w:szCs w:val="28"/>
          <w:rtl w:val="true"/>
          <w:lang w:bidi="ar-SA"/>
        </w:rPr>
        <w:t>وَارحَمْ تَضَرُّعِی وَعَبرَتی وَانفِرادِی، فَقَدْ رَجَوتُ رِضاکَ، وَتَحَرَّیتُ الخَیرَ الَّذی لا یُعطِیْهِ أحَدٌ سِواکَ، فَلا تَرُدَّ أمَلی</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تُعاقِبْ فَمَولیً لَهُ القُدرَةُ علیٰ عَبدِهِ وجَزائِهِ بِسُوءِ</w:t>
      </w:r>
      <w:r>
        <w:rPr>
          <w:rStyle w:val="FootnoteAnchor"/>
          <w:rtl w:val="true"/>
        </w:rPr>
        <w:footnoteReference w:id="408"/>
      </w:r>
      <w:r>
        <w:rPr>
          <w:rFonts w:ascii="Amiri" w:hAnsi="Amiri" w:eastAsia="Amiri" w:cs="Amiri"/>
          <w:color w:val="111111"/>
          <w:sz w:val="28"/>
          <w:sz w:val="28"/>
          <w:szCs w:val="28"/>
          <w:rtl w:val="true"/>
          <w:lang w:bidi="ar-SA"/>
        </w:rPr>
        <w:t>فِعلِهِ، فَلا أخِیبَنَّ الیَومَ، وَلا تَصرِفْنی بِغَیرِ حاجَتی، وَلا تُخَیِّبَنَّ شُخُوصی وَوِفادَتی، فَقَدْ أنفَدْتُ نَفَقَتی، وَأَتعَبْتُ بَدَنی، وَقَطَعتُ المَفازاتِ، وَخَلَّفْتُ الأهْلَ وَالمالَ وَما خَوَّلْتَنی، وَآثَرتُ ما عِندَکَ علیٰ نَفسی، وَلُذْتُ بِقَبرِ عَمِّ نَبِیِّکَ صلی الله علیه و آله، وَتقَرَّبْتُ بِهِ ابتِغاءَ مَرضاتِکَ، فَعُدْ بِحِلمِکَ علیٰ جَهلی، وَبِرَأفَتِکَ علیٰ ذَنبی، فَقَدْ عَظُمَ جُرْمی بِرَحمَتِکَ یا کَریمُ</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 xml:space="preserve">. </w:t>
      </w:r>
      <w:bookmarkStart w:id="468" w:name="pg13741_175342"/>
    </w:p>
    <w:p>
      <w:pPr>
        <w:pStyle w:val="Heading4"/>
        <w:numPr>
          <w:ilvl w:val="3"/>
          <w:numId w:val="1"/>
        </w:numPr>
        <w:rPr/>
      </w:pPr>
      <w:bookmarkStart w:id="469" w:name="__RefHeading___Toc1660026_1468164448"/>
      <w:bookmarkStart w:id="470" w:name="_Toc178"/>
      <w:bookmarkEnd w:id="468"/>
      <w:bookmarkEnd w:id="469"/>
      <w:r>
        <w:rPr>
          <w:rtl w:val="true"/>
        </w:rPr>
        <w:t>زیارة سائر الشهداء</w:t>
      </w:r>
      <w:bookmarkEnd w:id="470"/>
    </w:p>
    <w:p>
      <w:pPr>
        <w:pStyle w:val="Heading5"/>
        <w:numPr>
          <w:ilvl w:val="4"/>
          <w:numId w:val="1"/>
        </w:numPr>
        <w:rPr/>
      </w:pPr>
      <w:bookmarkStart w:id="471" w:name="__RefHeading___Toc1660028_1468164448"/>
      <w:bookmarkStart w:id="472" w:name="_Toc179"/>
      <w:bookmarkEnd w:id="471"/>
      <w:r>
        <w:rPr>
          <w:rtl w:val="true"/>
        </w:rPr>
        <w:t>ما روی عن الصادق علیه السلام</w:t>
      </w:r>
      <w:bookmarkEnd w:id="472"/>
    </w:p>
    <w:p>
      <w:pPr>
        <w:pStyle w:val="Heading6"/>
        <w:numPr>
          <w:ilvl w:val="5"/>
          <w:numId w:val="1"/>
        </w:numPr>
        <w:rPr/>
      </w:pPr>
      <w:bookmarkStart w:id="473" w:name="__RefHeading___Toc1660030_1468164448"/>
      <w:bookmarkStart w:id="474" w:name="_Toc180"/>
      <w:bookmarkEnd w:id="473"/>
      <w:r>
        <w:rPr>
          <w:rtl w:val="true"/>
        </w:rPr>
        <w:t>(</w:t>
      </w:r>
      <w:r>
        <w:rPr>
          <w:rtl w:val="true"/>
        </w:rPr>
        <w:t>الزیارة ا لأُولیٰ</w:t>
      </w:r>
      <w:r>
        <w:rPr>
          <w:rtl w:val="true"/>
        </w:rPr>
        <w:t>)</w:t>
      </w:r>
      <w:bookmarkEnd w:id="474"/>
    </w:p>
    <w:p>
      <w:pPr>
        <w:pStyle w:val="BookText"/>
        <w:rPr/>
      </w:pPr>
      <w:r>
        <w:rPr>
          <w:rFonts w:ascii="IRNazanin" w:hAnsi="IRNazanin" w:eastAsia="IRNazanin"/>
          <w:color w:val="111111"/>
          <w:sz w:val="28"/>
          <w:sz w:val="28"/>
          <w:szCs w:val="28"/>
          <w:rtl w:val="true"/>
          <w:lang w:bidi="fa-IR"/>
        </w:rPr>
        <w:t xml:space="preserve">روی الکلینی فی الکافی بإسناده عن معاویة بن عمّار،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وبلغنا أنّ النبیّ صلی الله علیه و آله کان إذا أتی قبور الشهداء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بِما صَبَرْتُمْ، فَنِعْمَ عُقبیٰ الدّارِ</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475" w:name="__RefHeading___Toc1660032_1468164448"/>
      <w:bookmarkStart w:id="476" w:name="_Toc181"/>
      <w:bookmarkEnd w:id="475"/>
      <w:r>
        <w:rPr>
          <w:rtl w:val="true"/>
        </w:rPr>
        <w:t>(</w:t>
      </w:r>
      <w:r>
        <w:rPr>
          <w:rtl w:val="true"/>
        </w:rPr>
        <w:t>الزیارة ا لثانیة</w:t>
      </w:r>
      <w:r>
        <w:rPr>
          <w:rtl w:val="true"/>
        </w:rPr>
        <w:t>)</w:t>
      </w:r>
      <w:bookmarkEnd w:id="476"/>
    </w:p>
    <w:p>
      <w:pPr>
        <w:pStyle w:val="BookText"/>
        <w:rPr/>
      </w:pPr>
      <w:r>
        <w:rPr>
          <w:rFonts w:ascii="IRNazanin" w:hAnsi="IRNazanin" w:eastAsia="IRNazanin"/>
          <w:color w:val="111111"/>
          <w:sz w:val="28"/>
          <w:sz w:val="28"/>
          <w:szCs w:val="28"/>
          <w:rtl w:val="true"/>
          <w:lang w:bidi="fa-IR"/>
        </w:rPr>
        <w:t xml:space="preserve">روی الکلینی فی الکافی بإسناده عن عقبة بن خالد،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مررتَ بقبور الشهداء فقمتَ عندهم فقلت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علَیکُمْ یا أهلَ الدِّیارِ، أنتُمْ لَنا فَرَطٌ وإنّٰا بِکُمْ لاحِقونَ</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 xml:space="preserve">. </w:t>
      </w:r>
      <w:bookmarkStart w:id="477" w:name="pg13741_175343"/>
    </w:p>
    <w:p>
      <w:pPr>
        <w:pStyle w:val="Heading6"/>
        <w:numPr>
          <w:ilvl w:val="5"/>
          <w:numId w:val="1"/>
        </w:numPr>
        <w:rPr/>
      </w:pPr>
      <w:bookmarkStart w:id="478" w:name="__RefHeading___Toc1660034_1468164448"/>
      <w:bookmarkStart w:id="479" w:name="_Toc182"/>
      <w:bookmarkEnd w:id="477"/>
      <w:bookmarkEnd w:id="478"/>
      <w:r>
        <w:rPr>
          <w:rtl w:val="true"/>
        </w:rPr>
        <w:t>ما ورد من طرق أُخری</w:t>
      </w:r>
      <w:bookmarkEnd w:id="479"/>
    </w:p>
    <w:p>
      <w:pPr>
        <w:pStyle w:val="Heading5"/>
        <w:numPr>
          <w:ilvl w:val="4"/>
          <w:numId w:val="1"/>
        </w:numPr>
        <w:rPr/>
      </w:pPr>
      <w:bookmarkStart w:id="480" w:name="__RefHeading___Toc1660036_1468164448"/>
      <w:bookmarkStart w:id="481" w:name="_Toc183"/>
      <w:bookmarkEnd w:id="480"/>
      <w:r>
        <w:rPr>
          <w:rtl w:val="true"/>
        </w:rPr>
        <w:t>(</w:t>
      </w:r>
      <w:r>
        <w:rPr>
          <w:rtl w:val="true"/>
        </w:rPr>
        <w:t>الزیارة ا لثالثة</w:t>
      </w:r>
      <w:r>
        <w:rPr>
          <w:rtl w:val="true"/>
        </w:rPr>
        <w:t>)</w:t>
      </w:r>
      <w:bookmarkEnd w:id="481"/>
    </w:p>
    <w:p>
      <w:pPr>
        <w:pStyle w:val="BookText"/>
        <w:rPr/>
      </w:pPr>
      <w:r>
        <w:rPr>
          <w:rFonts w:ascii="IRNazanin" w:hAnsi="IRNazanin" w:eastAsia="IRNazanin"/>
          <w:color w:val="111111"/>
          <w:sz w:val="28"/>
          <w:sz w:val="28"/>
          <w:szCs w:val="28"/>
          <w:rtl w:val="true"/>
          <w:lang w:bidi="fa-IR"/>
        </w:rPr>
        <w:t>أوردها محمّد بن جعفر المشهدی فی مزاره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إذا أتیت قبورهم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رَسولِ اللّٰهِ، السَّلامُ علیٰ نَبِیِّ اللّٰهِ، السَّلامُ علیٰ مُحمَّدِ بنِ عبدِاللّٰهِ، السَّلامُ علیٰ أهلِ بَیتِهِ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علَیکُم أیُّها الشُّهَداءُ المُؤمِنونَ، السَّلامُ علَیکُم یا أهلَ الإیمانِ وَالتَّوحیدِ، السَّلامُ علَیکُم یا أنصارَ دِینِ اللّٰهِ، وَأنصارَ رَسولِهِ علَیهِ وَآلِهِ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سَلامٌ علَیکُم بِما صَبَرْتُمْ فَنِعْمَ عُقبی الدّارِ</w:t>
      </w:r>
      <w:r>
        <w:rPr>
          <w:rFonts w:eastAsia="Amiri" w:cs="Amiri" w:ascii="Amiri" w:hAnsi="Amiri"/>
          <w:color w:val="111111"/>
          <w:sz w:val="28"/>
          <w:szCs w:val="28"/>
          <w:rtl w:val="true"/>
          <w:lang w:bidi="ar-SA"/>
        </w:rPr>
        <w:t>»</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أشهَدُ أنَّ اللّٰهَ اختارَکُمْ لِدِینِهِ، وَاصطَفاکُمْ</w:t>
      </w:r>
      <w:r>
        <w:rPr>
          <w:rStyle w:val="FootnoteAnchor"/>
          <w:rtl w:val="true"/>
        </w:rPr>
        <w:footnoteReference w:id="413"/>
      </w:r>
      <w:r>
        <w:rPr>
          <w:rFonts w:ascii="Amiri" w:hAnsi="Amiri" w:eastAsia="Amiri" w:cs="Amiri"/>
          <w:color w:val="111111"/>
          <w:sz w:val="28"/>
          <w:sz w:val="28"/>
          <w:szCs w:val="28"/>
          <w:rtl w:val="true"/>
          <w:lang w:bidi="ar-SA"/>
        </w:rPr>
        <w:t>لِرَسولِهِ، وَأشهَدُ أنَّکُم جاهَدْتُمْ فی اللّٰهِ حَقَّ جِهادِهِ، وَذبَبْتُم</w:t>
      </w:r>
      <w:r>
        <w:rPr>
          <w:rStyle w:val="FootnoteAnchor"/>
          <w:rtl w:val="true"/>
        </w:rPr>
        <w:footnoteReference w:id="414"/>
      </w:r>
      <w:r>
        <w:rPr>
          <w:rFonts w:ascii="Amiri" w:hAnsi="Amiri" w:eastAsia="Amiri" w:cs="Amiri"/>
          <w:color w:val="111111"/>
          <w:sz w:val="28"/>
          <w:sz w:val="28"/>
          <w:szCs w:val="28"/>
          <w:rtl w:val="true"/>
          <w:lang w:bidi="ar-SA"/>
        </w:rPr>
        <w:t>عَنْ دِینِ اللّٰهِ وَعَنْ نَبِیِّهِ، وَجُدْتُمْ بِأنفُسِکُمْ دُونَهُ، وَأشهَدُ أنَّکُمْ قُتِلتُمْ علی مِنهاجِ رَسولِ اللّٰهِ، فَجزاکُمُ اللّٰهُ عَنْ نَبِیِّهِ وعَنِ الإسلامِ وَأهلِهِ أفضَلَ الجَزاءِ، وَعرَّفَنا وُجُوهَکُم</w:t>
      </w:r>
      <w:r>
        <w:rPr>
          <w:rStyle w:val="FootnoteAnchor"/>
          <w:rtl w:val="true"/>
        </w:rPr>
        <w:footnoteReference w:id="415"/>
      </w:r>
      <w:r>
        <w:rPr>
          <w:rFonts w:ascii="Amiri" w:hAnsi="Amiri" w:eastAsia="Amiri" w:cs="Amiri"/>
          <w:color w:val="111111"/>
          <w:sz w:val="28"/>
          <w:sz w:val="28"/>
          <w:szCs w:val="28"/>
          <w:rtl w:val="true"/>
          <w:lang w:bidi="ar-SA"/>
        </w:rPr>
        <w:t>فی مَحَلِّ رِضوانِهِ وَمَوضِعِ إکرامِهِ مَعَ النَّبِیِّینَ وَالصِّدِّیقِینَ وَالشُّهداءِ وَالصالِحینَ، وحَسُنَ أُولئِکَ رَفیقاً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أنَّکُمْ حِزبُ اللّٰهِ، وَأنَّ مَنْ حارَبَکُمْ فَقَدْ حارَبَ اللّٰهَ، وَأنَّکُمْ </w:t>
      </w:r>
    </w:p>
    <w:p>
      <w:pPr>
        <w:pStyle w:val="BookText"/>
        <w:rPr/>
      </w:pPr>
      <w:r>
        <w:rPr>
          <w:rFonts w:ascii="Amiri" w:hAnsi="Amiri" w:eastAsia="Amiri" w:cs="Amiri"/>
          <w:color w:val="111111"/>
          <w:sz w:val="28"/>
          <w:sz w:val="28"/>
          <w:szCs w:val="28"/>
          <w:rtl w:val="true"/>
          <w:lang w:bidi="ar-SA"/>
        </w:rPr>
        <w:t xml:space="preserve">مِنَ المُقَرَّبِینَ الفائِزِینَ الَّذینَ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w:t>
      </w:r>
      <w:r>
        <w:rPr>
          <w:rStyle w:val="FootnoteAnchor"/>
          <w:rtl w:val="true"/>
        </w:rPr>
        <w:footnoteReference w:id="416"/>
      </w:r>
      <w:r>
        <w:rPr>
          <w:rFonts w:ascii="Amiri" w:hAnsi="Amiri" w:eastAsia="Amiri" w:cs="Amiri"/>
          <w:color w:val="111111"/>
          <w:sz w:val="28"/>
          <w:sz w:val="28"/>
          <w:szCs w:val="28"/>
          <w:rtl w:val="true"/>
          <w:lang w:bidi="ar-SA"/>
        </w:rPr>
        <w:t>أحیاءٌ عِندَ رَبِّهِمْ یُرزَقُونَ، فَعَلیٰ مَنْ قَتَلَکُمْ لَعنَةُ اللّٰهِ وَالمَلآئِکَةِ وَالنّاسِ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أتَیتُکُمْ یا أهلَ التَّوحِیدِ زائِراً، وَلِحَقِّکُم عارِفاً، وبِزِیارَتِکُمْ إلَی اللّٰهِ مُتَقَرِّباً، وَبِما سَبَقَ مِنْ شَریفِ الأعمالِ ومَرضِیِّ الأفعالِ عالِماً، فَعَلَیکُمْ سَلامُ اللّٰهِ ورحمَةُ اللّٰهِ وَبَرَکاتُهُ، وَعلیٰ مَنْ قَتَلَکُمْ لَعنَةُ اللّٰهِ وَغَضَبُهُ وَسَخَطُهُ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انْفَعْنی بِزِیارَتِهِم، وَثَبِّتْنی علیٰ قَصدِهِمْ، وَتَوَفَّنی علیٰ ما تَوَفَّیتَهُم علَیهِ، وَاجمَعْ بَینِی وَبَینَهُم فِی مُستَقَرِّ دارِ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أنَّکُمْ لَنا فَرَطٌ، ونَحنُ بِکُم</w:t>
      </w:r>
      <w:r>
        <w:rPr>
          <w:rStyle w:val="FootnoteAnchor"/>
          <w:rtl w:val="true"/>
        </w:rPr>
        <w:footnoteReference w:id="417"/>
      </w:r>
      <w:r>
        <w:rPr>
          <w:rFonts w:ascii="Amiri" w:hAnsi="Amiri" w:eastAsia="Amiri" w:cs="Amiri"/>
          <w:color w:val="111111"/>
          <w:sz w:val="28"/>
          <w:sz w:val="28"/>
          <w:szCs w:val="28"/>
          <w:rtl w:val="true"/>
          <w:lang w:bidi="ar-SA"/>
        </w:rPr>
        <w:t>لاحِقونَ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ویقرأُ 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 فی لیلة القدر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قدر علیه، وینصرف راشداً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وتصلّی عند کلّ من زُرته رکعتی الزیارة مندوباً قربةً إلی اللّٰه تعالی</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w:t>
      </w:r>
      <w:bookmarkStart w:id="482" w:name="pg13741_175345"/>
    </w:p>
    <w:p>
      <w:pPr>
        <w:pStyle w:val="Heading4"/>
        <w:numPr>
          <w:ilvl w:val="3"/>
          <w:numId w:val="1"/>
        </w:numPr>
        <w:rPr/>
      </w:pPr>
      <w:bookmarkStart w:id="483" w:name="__RefHeading___Toc1660038_1468164448"/>
      <w:bookmarkStart w:id="484" w:name="_Toc184"/>
      <w:bookmarkEnd w:id="482"/>
      <w:bookmarkEnd w:id="483"/>
      <w:r>
        <w:rPr>
          <w:rtl w:val="true"/>
        </w:rPr>
        <w:t>أعمال مسجد قُبا</w:t>
      </w:r>
      <w:bookmarkEnd w:id="484"/>
    </w:p>
    <w:p>
      <w:pPr>
        <w:pStyle w:val="BookText"/>
        <w:rPr/>
      </w:pPr>
      <w:r>
        <w:rPr>
          <w:rFonts w:ascii="IRNazanin" w:hAnsi="IRNazanin" w:eastAsia="IRNazanin"/>
          <w:color w:val="111111"/>
          <w:sz w:val="28"/>
          <w:sz w:val="28"/>
          <w:szCs w:val="28"/>
          <w:rtl w:val="true"/>
          <w:lang w:bidi="fa-IR"/>
        </w:rPr>
        <w:t>قال محمّد بن جعفر المشهدی فی مزاره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ینبغی أن یصلّی فی المساجد المعظّمة إن تمکّن من ذلک، ویبتدئ منها بمسجد قُبا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الذی اسّس علی التقوی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أتی قبا فصلّی فیه رکعتین رجع بعمرة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دخله صلّی فیه رکعتین تحیّة المسجد، فإذا فرغ من الصلاة سبّح</w:t>
      </w:r>
      <w:r>
        <w:rPr>
          <w:rStyle w:val="FootnoteAnchor"/>
          <w:rtl w:val="true"/>
        </w:rPr>
        <w:footnoteReference w:id="419"/>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أولِیاءِ اللّٰهِ وَأصفِیائِهِ، السَّلامُ علیٰ أنصارِ اللّٰهِ وخُلَفائِهِ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مَحالِّ</w:t>
      </w:r>
      <w:r>
        <w:rPr>
          <w:rStyle w:val="FootnoteAnchor"/>
          <w:rtl w:val="true"/>
        </w:rPr>
        <w:footnoteReference w:id="420"/>
      </w:r>
      <w:r>
        <w:rPr>
          <w:rFonts w:ascii="Amiri" w:hAnsi="Amiri" w:eastAsia="Amiri" w:cs="Amiri"/>
          <w:color w:val="111111"/>
          <w:sz w:val="28"/>
          <w:sz w:val="28"/>
          <w:szCs w:val="28"/>
          <w:rtl w:val="true"/>
          <w:lang w:bidi="ar-SA"/>
        </w:rPr>
        <w:t>مَعرِفَةِ اللّٰهِ، السَّلامُ علیٰ مَعادِنِ حِکمَةِ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عِبادِ اللّٰهِ المُکرَمِینَ الَّذینَ لا یَسبِقُونَهُ بِالقَولِ وَهُمْ بِأمرِهِ یَعمَلُونَ</w:t>
      </w:r>
      <w:r>
        <w:rPr>
          <w:rStyle w:val="FootnoteAnchor"/>
          <w:rtl w:val="true"/>
        </w:rPr>
        <w:footnoteReference w:id="421"/>
      </w:r>
      <w:r>
        <w:rPr>
          <w:rFonts w:ascii="Amiri" w:hAnsi="Amiri" w:eastAsia="Amiri" w:cs="Amiri"/>
          <w:color w:val="111111"/>
          <w:sz w:val="28"/>
          <w:sz w:val="28"/>
          <w:szCs w:val="28"/>
          <w:rtl w:val="true"/>
          <w:lang w:bidi="ar-SA"/>
        </w:rPr>
        <w:t>، السَّلامُ علیٰ مَظاهِرِ</w:t>
      </w:r>
      <w:r>
        <w:rPr>
          <w:rStyle w:val="FootnoteAnchor"/>
          <w:rtl w:val="true"/>
        </w:rPr>
        <w:footnoteReference w:id="422"/>
      </w:r>
      <w:r>
        <w:rPr>
          <w:rFonts w:ascii="Amiri" w:hAnsi="Amiri" w:eastAsia="Amiri" w:cs="Amiri"/>
          <w:color w:val="111111"/>
          <w:sz w:val="28"/>
          <w:sz w:val="28"/>
          <w:szCs w:val="28"/>
          <w:rtl w:val="true"/>
          <w:lang w:bidi="ar-SA"/>
        </w:rPr>
        <w:t>أمرِهِ ونَهیِهِ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الأدِلّاءِ علی اللّٰهِ، السَّلامُ علی المُستَقِرِّینَ فِی مَرضاةِ اللّٰهِ، السَّلامُ علی المُمَحَّصِینَ فی طاعَةِ اللّٰهِ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الَّذینَ مَنْ والاهُم فقَدْ والَی اللّٰهَ، وَمَنْ عاداهُمْ فقَدْ عادَی اللّٰهَ، وَمَنْ عَرَفَهُمْ فقَدْ عَرَفَ اللّٰهَ، وَمَنْ جَهِلَهُمْ فَقَدْ جَهِلَ اللّٰهَ، </w:t>
      </w:r>
    </w:p>
    <w:p>
      <w:pPr>
        <w:pStyle w:val="BookText"/>
        <w:rPr/>
      </w:pPr>
      <w:r>
        <w:rPr>
          <w:rFonts w:ascii="Amiri" w:hAnsi="Amiri" w:eastAsia="Amiri" w:cs="Amiri"/>
          <w:color w:val="111111"/>
          <w:sz w:val="28"/>
          <w:sz w:val="28"/>
          <w:szCs w:val="28"/>
          <w:rtl w:val="true"/>
          <w:lang w:bidi="ar-SA"/>
        </w:rPr>
        <w:t>وَمَنِ اعتَصَمَ بِهِمْ فَقَدِ اعتَصَمَ بِاللّٰهِ، وَمَنْ تَخَلّیٰ مِنهُمْ فَقَدْ تَخَلّیٰ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أُشهِدُ اللّٰهَ أنِّی حَرْبٌ لِمَنْ حارَبَکُمْ، سِلْمٌ لِمَنْ سالَمَکُمْ، مُؤمِنٌ بِما آمَنْتُمْ بِهِ، کافِرٌ بِما کَفَرْتُمْ بِهِ، مُحَقِّقٌ لِما حَقَّقْتُم، مُبطِلٌ لِما أبطَلْتُمْ، مُؤمِنٌ بِسِرِّکُمْ وَعَلانِیَتِکُمْ، مُفَوِّضٌ فِی ذلکَ کُلِّهِ إلَیکُمْ؛ لَعَنَ اللّٰهُ عَدُوَّکُمْ مِنَ الجِنِّ وَالإنسِ،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23"/>
      </w:r>
      <w:r>
        <w:rPr>
          <w:rFonts w:ascii="Amiri" w:hAnsi="Amiri" w:eastAsia="Amiri" w:cs="Amiri"/>
          <w:color w:val="111111"/>
          <w:sz w:val="28"/>
          <w:sz w:val="28"/>
          <w:szCs w:val="28"/>
          <w:rtl w:val="true"/>
          <w:lang w:bidi="ar-SA"/>
        </w:rPr>
        <w:t>ضاعَفَ علَیهِمُ العَذابَ الألیمَ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وتدعو فتقول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کائِناً قبلَ کُلِّ شَیْءٍ، وَیا کائِناً بَعدَ هَلاکِ کُلِّ شَیْءٍ، لا یَستَتِرُ عَنهُ شَیْءٌ، وَلا یَشغَلُهُ شَیْءٌ عَنْ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کَیفَ تَهتَدِی</w:t>
      </w:r>
      <w:r>
        <w:rPr>
          <w:rStyle w:val="FootnoteAnchor"/>
          <w:rtl w:val="true"/>
        </w:rPr>
        <w:footnoteReference w:id="424"/>
      </w:r>
      <w:r>
        <w:rPr>
          <w:rFonts w:ascii="Amiri" w:hAnsi="Amiri" w:eastAsia="Amiri" w:cs="Amiri"/>
          <w:color w:val="111111"/>
          <w:sz w:val="28"/>
          <w:sz w:val="28"/>
          <w:szCs w:val="28"/>
          <w:rtl w:val="true"/>
          <w:lang w:bidi="ar-SA"/>
        </w:rPr>
        <w:t>القُلُوبُ لِصِفَتِکَ، أو تَبلُغُ العُقولُ نَعتَکَ، وَقَدْ کُنتَ قَبلَ الواصِفِینَ مِنْ خَلقِکَ، وَلَمْ تَرَکَ العُیُونُ بِمُشاهَدَةِ الأبصارِ فَتَکونَ بِالعِیانِ مَوصُوفاً، وَلَمْ تُحِطْ بِکَ الأَوهامُ فَتُوجَدَ مُتکیَِّفاً</w:t>
      </w:r>
      <w:r>
        <w:rPr>
          <w:rStyle w:val="FootnoteAnchor"/>
          <w:rtl w:val="true"/>
        </w:rPr>
        <w:footnoteReference w:id="425"/>
      </w:r>
      <w:r>
        <w:rPr>
          <w:rFonts w:ascii="Amiri" w:hAnsi="Amiri" w:eastAsia="Amiri" w:cs="Amiri"/>
          <w:color w:val="111111"/>
          <w:sz w:val="28"/>
          <w:sz w:val="28"/>
          <w:szCs w:val="28"/>
          <w:rtl w:val="true"/>
          <w:lang w:bidi="ar-SA"/>
        </w:rPr>
        <w:t>محدوداً</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حارَتِ الأبصارُ دونَکَ، وَکلَّتِ الألسُنُ عَنکَ، وَعَجَزَتِ الأوهامُ عَنِ الإحاطَةِ بِکَ، وَغَرِقَتِ الأذهانُ فی نَعتِ قُدرَتِکَ، وَامتَنَعَتْ عَنِ الأَبصارِ رؤیَتُکَ، وَتعالَتْ عَنِ التحدید</w:t>
      </w:r>
      <w:r>
        <w:rPr>
          <w:rStyle w:val="FootnoteAnchor"/>
          <w:rtl w:val="true"/>
        </w:rPr>
        <w:footnoteReference w:id="426"/>
      </w:r>
      <w:r>
        <w:rPr>
          <w:rFonts w:ascii="Amiri" w:hAnsi="Amiri" w:eastAsia="Amiri" w:cs="Amiri"/>
          <w:color w:val="111111"/>
          <w:sz w:val="28"/>
          <w:sz w:val="28"/>
          <w:szCs w:val="28"/>
          <w:rtl w:val="true"/>
          <w:lang w:bidi="ar-SA"/>
        </w:rPr>
        <w:t xml:space="preserve">أزَلِیَّتُکَ، وَصارَ کُلُّ شَیْءٍ خَلَقْتَهُ حُجَّةً لَکَ، وَمُنْتَسِباً إلیٰ فِعلِکَ، وَصادِراً عَنْ صُنْعِکَ، فَمِنْ بَینِ مُبتَدَعٍ یَدُلُّ علیٰ إبداعِکَ، ومُصَوَّرٍ یَشهَدُ بِتَصویرِکَ، وَمُقَدَّرٍ یُنْبِئُ </w:t>
      </w:r>
    </w:p>
    <w:p>
      <w:pPr>
        <w:pStyle w:val="BookText"/>
        <w:rPr/>
      </w:pPr>
      <w:r>
        <w:rPr>
          <w:rFonts w:ascii="Amiri" w:hAnsi="Amiri" w:eastAsia="Amiri" w:cs="Amiri"/>
          <w:color w:val="111111"/>
          <w:sz w:val="28"/>
          <w:sz w:val="28"/>
          <w:szCs w:val="28"/>
          <w:rtl w:val="true"/>
          <w:lang w:bidi="ar-SA"/>
        </w:rPr>
        <w:t xml:space="preserve">عَنْ تَقدِیرِکَ، وُمُدَبَّرٍ یَنطِقُ عَنْ تَدبیرِکَ، وَمَصنُوعٍ یُومِی إلیٰ تَأثِیرِکَ، وَأنتَ لِکُلِّ جِنسٍ مِنْ مَصنوعاتِکَ وَمَبروآتِکَ وَمَفطوراتِکَ صانِعٌ وَبارِئٌ وَفاطِرٌ؛ لَمْ تُمارِسْ فی خَلقِکَ السَّماواتِ وَالأرضَ نَصَباً، وَلا فی ابتِداعِکَ أجناسَ الَمخلوقِینَ تَعَباً، وَلا لَکَ 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سَبَقَ</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حالاً، فَتَکونَ أوَّلاً قَبلَ أنْ تَکونَ آخِراً، وتَکونَ ظاهراً قَبلَ أنْ تَکونَ باطِناً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أَحاطَ بِکُلِّ شَیْءٍ عِلمُکَ، وَأحصیٰ کُلَّ شَیْءٍ غَیبُکَ، لَستَ بِمَحدودٍ فَتُدرِکَکَ الأبصارُ، وَلا بِمُتَناهٍ فتَحوِیَکَ الأقطارُ، وَلا بِجِسمٍ فَتَکفیَکَ الأقدارُ،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w:t>
      </w:r>
      <w:r>
        <w:rPr>
          <w:rFonts w:eastAsia="Amiri" w:cs="Amiri" w:ascii="Amiri" w:hAnsi="Amiri"/>
          <w:color w:val="111111"/>
          <w:sz w:val="28"/>
          <w:szCs w:val="28"/>
          <w:rtl w:val="true"/>
          <w:lang w:bidi="ar-SA"/>
        </w:rPr>
        <w:t>]</w:t>
      </w:r>
      <w:r>
        <w:rPr>
          <w:rStyle w:val="FootnoteAnchor"/>
          <w:rtl w:val="true"/>
        </w:rPr>
        <w:footnoteReference w:id="428"/>
      </w:r>
      <w:r>
        <w:rPr>
          <w:rFonts w:ascii="Amiri" w:hAnsi="Amiri" w:eastAsia="Amiri" w:cs="Amiri"/>
          <w:color w:val="111111"/>
          <w:sz w:val="28"/>
          <w:sz w:val="28"/>
          <w:szCs w:val="28"/>
          <w:rtl w:val="true"/>
          <w:lang w:bidi="ar-SA"/>
        </w:rPr>
        <w:t>بِمَرئِیٍّ فَتَحجُبَکَ الأستارُ، وَلَمْ تُشبِهْ شَیئاً فَیکونَ لَکَ مِثْلاً، وَلا کانَ مَعَکَ شَیْءٌ فَتَکونَ لَهُ ضِدّاً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ابْتَدَأْتَ الخَلقَ لا مِنْ شَیْءٍ کانَ مِنْ أصْلٍ یُضافُ إلَیهِ فِعلُکَ، حَتّیٰ تَکونَ لِمثالِهِ مُحتَذِیاً</w:t>
      </w:r>
      <w:r>
        <w:rPr>
          <w:rStyle w:val="FootnoteAnchor"/>
          <w:rtl w:val="true"/>
        </w:rPr>
        <w:footnoteReference w:id="429"/>
      </w:r>
      <w:r>
        <w:rPr>
          <w:rFonts w:ascii="Amiri" w:hAnsi="Amiri" w:eastAsia="Amiri" w:cs="Amiri"/>
          <w:color w:val="111111"/>
          <w:sz w:val="28"/>
          <w:sz w:val="28"/>
          <w:szCs w:val="28"/>
          <w:rtl w:val="true"/>
          <w:lang w:bidi="ar-SA"/>
        </w:rPr>
        <w:t>، وَعلیٰ قَدرِ هِیئَتِهِ</w:t>
      </w:r>
      <w:r>
        <w:rPr>
          <w:rStyle w:val="FootnoteAnchor"/>
          <w:rtl w:val="true"/>
        </w:rPr>
        <w:footnoteReference w:id="430"/>
      </w:r>
      <w:r>
        <w:rPr>
          <w:rFonts w:ascii="Amiri" w:hAnsi="Amiri" w:eastAsia="Amiri" w:cs="Amiri"/>
          <w:color w:val="111111"/>
          <w:sz w:val="28"/>
          <w:sz w:val="28"/>
          <w:szCs w:val="28"/>
          <w:rtl w:val="true"/>
          <w:lang w:bidi="ar-SA"/>
        </w:rPr>
        <w:t>مُهَیِّئاً، وَلَمْ یُحدِث</w:t>
      </w:r>
      <w:r>
        <w:rPr>
          <w:rStyle w:val="FootnoteAnchor"/>
          <w:rtl w:val="true"/>
        </w:rPr>
        <w:footnoteReference w:id="431"/>
      </w:r>
      <w:r>
        <w:rPr>
          <w:rFonts w:ascii="Amiri" w:hAnsi="Amiri" w:eastAsia="Amiri" w:cs="Amiri"/>
          <w:color w:val="111111"/>
          <w:sz w:val="28"/>
          <w:sz w:val="28"/>
          <w:szCs w:val="28"/>
          <w:rtl w:val="true"/>
          <w:lang w:bidi="ar-SA"/>
        </w:rPr>
        <w:t>لَکَ إذْ</w:t>
      </w:r>
      <w:r>
        <w:rPr>
          <w:rStyle w:val="FootnoteAnchor"/>
          <w:rtl w:val="true"/>
        </w:rPr>
        <w:footnoteReference w:id="432"/>
      </w:r>
      <w:r>
        <w:rPr>
          <w:rFonts w:ascii="Amiri" w:hAnsi="Amiri" w:eastAsia="Amiri" w:cs="Amiri"/>
          <w:color w:val="111111"/>
          <w:sz w:val="28"/>
          <w:sz w:val="28"/>
          <w:szCs w:val="28"/>
          <w:rtl w:val="true"/>
          <w:lang w:bidi="ar-SA"/>
        </w:rPr>
        <w:t>خَلَقْتَهُ عِلْماً، وَلَمْ تَستَفِدْ بِهِ عَظَمَةً وَلا مُلْکاً، وَلَمْ تُکوِّنْ</w:t>
      </w:r>
      <w:r>
        <w:rPr>
          <w:rStyle w:val="FootnoteAnchor"/>
          <w:rtl w:val="true"/>
        </w:rPr>
        <w:footnoteReference w:id="433"/>
      </w:r>
      <w:r>
        <w:rPr>
          <w:rFonts w:ascii="Amiri" w:hAnsi="Amiri" w:eastAsia="Amiri" w:cs="Amiri"/>
          <w:color w:val="111111"/>
          <w:sz w:val="28"/>
          <w:sz w:val="28"/>
          <w:szCs w:val="28"/>
          <w:rtl w:val="true"/>
          <w:lang w:bidi="ar-SA"/>
        </w:rPr>
        <w:t>سَماواتِکَ وَأرضَکَ وَأجناسَ خَلقِکَ لِتَشدِیدِ سُلطانٍ، وَلا لِخَوفٍ مِنْ زَوالٍ وَنُقصانٍ، وَلا استِعانَةًٍ عَلیٰ ضِدٍّ مُکاثِرٍ أَو نِدٍّ مُثاوِرٍ</w:t>
      </w:r>
      <w:r>
        <w:rPr>
          <w:rStyle w:val="FootnoteAnchor"/>
          <w:rtl w:val="true"/>
        </w:rPr>
        <w:footnoteReference w:id="434"/>
      </w:r>
      <w:r>
        <w:rPr>
          <w:rFonts w:ascii="Amiri" w:hAnsi="Amiri" w:eastAsia="Amiri" w:cs="Amiri"/>
          <w:color w:val="111111"/>
          <w:sz w:val="28"/>
          <w:sz w:val="28"/>
          <w:szCs w:val="28"/>
          <w:rtl w:val="true"/>
          <w:lang w:bidi="ar-SA"/>
        </w:rPr>
        <w:t xml:space="preserve">، وَلا یَؤودُکَ حِفظُ ما خَلَقْتَ، وَلا تَدبیرُ ما ذَرَأْتَ، وَلا مِنْ عَجزٍ </w:t>
      </w:r>
    </w:p>
    <w:p>
      <w:pPr>
        <w:pStyle w:val="BookText"/>
        <w:rPr/>
      </w:pPr>
      <w:r>
        <w:rPr>
          <w:rFonts w:ascii="Amiri" w:hAnsi="Amiri" w:eastAsia="Amiri" w:cs="Amiri"/>
          <w:color w:val="111111"/>
          <w:sz w:val="28"/>
          <w:sz w:val="28"/>
          <w:szCs w:val="28"/>
          <w:rtl w:val="true"/>
          <w:lang w:bidi="ar-SA"/>
        </w:rPr>
        <w:t>اکتَفَیتَ بما</w:t>
      </w:r>
      <w:r>
        <w:rPr>
          <w:rStyle w:val="FootnoteAnchor"/>
          <w:rtl w:val="true"/>
        </w:rPr>
        <w:footnoteReference w:id="435"/>
      </w:r>
      <w:r>
        <w:rPr>
          <w:rFonts w:ascii="Amiri" w:hAnsi="Amiri" w:eastAsia="Amiri" w:cs="Amiri"/>
          <w:color w:val="111111"/>
          <w:sz w:val="28"/>
          <w:sz w:val="28"/>
          <w:szCs w:val="28"/>
          <w:rtl w:val="true"/>
          <w:lang w:bidi="ar-SA"/>
        </w:rPr>
        <w:t>بَرَأتَ، وَلا مَسَّکَ لُغُوبٌ فِیما فَطَرتَ وَبَنَیتَ وَعلَیهِ قَدَرتَ، وَلا دَخَلَتْ علَیکَ شُبهَةٌ فِیما أَرَدْتَ</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تَعالیٰ عَنِ الحُدودِ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والجهات</w:t>
      </w:r>
      <w:r>
        <w:rPr>
          <w:rFonts w:eastAsia="Amiri" w:cs="Amiri" w:ascii="Amiri" w:hAnsi="Amiri"/>
          <w:color w:val="111111"/>
          <w:sz w:val="28"/>
          <w:szCs w:val="28"/>
          <w:rtl w:val="true"/>
          <w:lang w:bidi="ar-SA"/>
        </w:rPr>
        <w:t>]</w:t>
      </w:r>
      <w:r>
        <w:rPr>
          <w:rStyle w:val="FootnoteAnchor"/>
          <w:rtl w:val="true"/>
        </w:rPr>
        <w:footnoteReference w:id="436"/>
      </w:r>
      <w:r>
        <w:rPr>
          <w:rFonts w:ascii="Amiri" w:hAnsi="Amiri" w:eastAsia="Amiri" w:cs="Amiri"/>
          <w:color w:val="111111"/>
          <w:sz w:val="28"/>
          <w:sz w:val="28"/>
          <w:szCs w:val="28"/>
          <w:rtl w:val="true"/>
          <w:lang w:bidi="ar-SA"/>
        </w:rPr>
        <w:t>، وعَنْ أقاوِیلِ المُشَبِّهَةِ وَالغُلاةِ وَإجبارِ العِبادِ عَلَی المَعاصی وَالاکتِساباتِ، وَیا مَنْ تَجَلّیٰ لِعُقولِ المُوَحِّدِینَ بِالشَّواهِدِ وَالدَّلالاتِ، وَدَلَّ العِبادَ علیٰ وُجودِهِ بِالآیاتِ البَیِّناتِ القاهِراتِ، أسألُکَ أنْ تُصَلِّیَ علیٰ مُحمَّدٍ عَبدِکَ المُصطَفیٰ، وحَبیبِکَ المُجتَبیٰ، نَبِیِّ الرَّحمَةِ وَالهُدیٰ، ویَنبُوعِ الحِکمَةِ وَالنَّدیٰ، وَمَعدِنِ الخَشیَةِ وَالتُّقیٰ، سَیِّدِ المُرسَلینَ، وَخاتَمِ النَّبِیِّینَ، وَأفضَلِ الأوَّلینَ وَالآخِرینَ، وعَلیٰ آلِهِ الطَّیِّبِینَ الطّاهِرینَ، وَافْعَلْ بِنا ما أنتَ أهلُهُ یا أرحَمَ الرّاحِمینَ</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bookmarkStart w:id="485" w:name="pg13741_175349"/>
    </w:p>
    <w:p>
      <w:pPr>
        <w:pStyle w:val="Heading3"/>
        <w:numPr>
          <w:ilvl w:val="2"/>
          <w:numId w:val="1"/>
        </w:numPr>
        <w:rPr/>
      </w:pPr>
      <w:bookmarkStart w:id="486" w:name="__RefHeading___Toc1660040_1468164448"/>
      <w:bookmarkStart w:id="487" w:name="_Toc185"/>
      <w:bookmarkEnd w:id="485"/>
      <w:bookmarkEnd w:id="486"/>
      <w:r>
        <w:rPr>
          <w:rtl w:val="true"/>
        </w:rPr>
        <w:t>زیارات فاطمة الزهراء علیها السلام</w:t>
      </w:r>
      <w:bookmarkEnd w:id="487"/>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88" w:name="__RefHeading___Toc1660042_1468164448"/>
      <w:bookmarkStart w:id="489" w:name="_Toc186"/>
      <w:bookmarkEnd w:id="488"/>
      <w:r>
        <w:rPr>
          <w:rtl w:val="true"/>
        </w:rPr>
        <w:t>اشارة</w:t>
      </w:r>
      <w:bookmarkEnd w:id="489"/>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90" w:name="pg13741_175351"/>
      <w:bookmarkStart w:id="491" w:name="pg13741_175351"/>
      <w:bookmarkEnd w:id="491"/>
    </w:p>
    <w:p>
      <w:pPr>
        <w:pStyle w:val="Heading4"/>
        <w:numPr>
          <w:ilvl w:val="3"/>
          <w:numId w:val="1"/>
        </w:numPr>
        <w:rPr/>
      </w:pPr>
      <w:bookmarkStart w:id="492" w:name="pg13741_175351"/>
      <w:bookmarkStart w:id="493" w:name="__RefHeading___Toc1660044_1468164448"/>
      <w:bookmarkStart w:id="494" w:name="_Toc187"/>
      <w:bookmarkEnd w:id="492"/>
      <w:bookmarkEnd w:id="493"/>
      <w:r>
        <w:rPr>
          <w:rtl w:val="true"/>
        </w:rPr>
        <w:t>فضل زیارتها علیها السلام</w:t>
      </w:r>
      <w:bookmarkEnd w:id="494"/>
    </w:p>
    <w:p>
      <w:pPr>
        <w:pStyle w:val="Heading5"/>
        <w:numPr>
          <w:ilvl w:val="4"/>
          <w:numId w:val="1"/>
        </w:numPr>
        <w:rPr/>
      </w:pPr>
      <w:bookmarkStart w:id="495" w:name="__RefHeading___Toc1660046_1468164448"/>
      <w:bookmarkStart w:id="496" w:name="_Toc188"/>
      <w:bookmarkEnd w:id="495"/>
      <w:r>
        <w:rPr>
          <w:rtl w:val="true"/>
        </w:rPr>
        <w:t>ما روی عن النبیّ صلی الله علیه و آله</w:t>
      </w:r>
      <w:bookmarkEnd w:id="4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تهذیب الأحکام بإسناده عن یزید بن عبدالملک، عن أبیه، عن جدّه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فاطمة علیها السلام فبدأتْنی بالسلام 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غدا 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البرکة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أخبرنی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ذا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سلّم علیه وعلیَّ ثلاثة أیّام أوجب اللّٰه له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حیاته صلی الله علیه و آله وحیاتک؟ قالت 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وبعد موتنا</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المجلسی فی بحار الأنوار نقلاً عن مصباح الأنوار عن أمیرالمؤمنین علیه السلام، عن فاطمة علیها السلام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مَن صلّی علیکِ غفر اللّٰه له، وألحقه بی حیث کنت من الجنّة</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قولویه فی کامل الزیارات بإسناده عن بعض أصحابنا، رفعه إلی محمّد بن علیّ بن الحسین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أو زار أحداً من ذرّیّتی زُرته یوم القیامة فأنقذته من أهوالها</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الطبری فی بشارة المصطفی بإسناده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وأزیدکم من فضلها، إنّ اللّٰه قد وکّل بفاطمة </w:t>
      </w:r>
      <w:r>
        <w:rPr>
          <w:rStyle w:val="FootnoteAnchor"/>
          <w:rtl w:val="true"/>
        </w:rPr>
        <w:footnoteReference w:id="441"/>
      </w:r>
      <w:bookmarkStart w:id="497" w:name="pg13741_175352"/>
    </w:p>
    <w:p>
      <w:pPr>
        <w:pStyle w:val="BookText"/>
        <w:rPr/>
      </w:pPr>
      <w:bookmarkEnd w:id="497"/>
      <w:r>
        <w:rPr>
          <w:rFonts w:ascii="IRNazanin" w:hAnsi="IRNazanin" w:eastAsia="IRNazanin"/>
          <w:color w:val="111111"/>
          <w:sz w:val="28"/>
          <w:sz w:val="28"/>
          <w:szCs w:val="28"/>
          <w:rtl w:val="true"/>
          <w:lang w:bidi="fa-IR"/>
        </w:rPr>
        <w:t>رعیلاً من الملائکة یحفظونها من بین یدیها ومن خلفها وعن یمینها وعن شمالها، وهم معها فی حیاتها وعند قبرها بعد موتها، یُکثرون الصلاة علیها وعلی أبیها وبعلها وبنیها، فمن زارنی بعد وفاتی فکأنّما زارنی فی حیاتی، ومَن زار فاطمة فکأنّما زارنی، ومَن زار علیّ بن أبی طالب فکأنّما زار فاطمة، ومَن زار الحسن والحسین فکأنّما زار علیّاً، ومَن زار ذرّیّتهما فکأنّما زارهما</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الصدوق فی معانی الأخبار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بین قبری ومنبری روضة من ریاض الجنّة، ومنبری علی تُرعة من تُرع الجنّة، لأنّ قبر فاطمة علیها السلام بین قبره ومنبره، وقبرها روضة من ریاض الجنّة، وإلیه تُرعة من تُرع الجنّة</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8" w:name="__RefHeading___Toc1660048_1468164448"/>
      <w:bookmarkStart w:id="499" w:name="_Toc189"/>
      <w:bookmarkEnd w:id="498"/>
      <w:r>
        <w:rPr>
          <w:rtl w:val="true"/>
        </w:rPr>
        <w:t>ما روی عن الصادق علیه السلام</w:t>
      </w:r>
      <w:bookmarkEnd w:id="499"/>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فی الکافی بإسناده عن یونس بن یعقوب،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الصلاة فی بیت فاطمة علیها السلام أفضل أو فی الروضة؟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بیت فاطمة علیها السلام</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الحِمیَری فی قرب الإسناد بإسناده عن أحمد بن محمّد بن أبی نصر، عن الرضا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فاطمة بنت رسول اللّٰه صلی الله علیه و آله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أیّ مکان دُفنت؟ </w:t>
      </w:r>
      <w:bookmarkStart w:id="500" w:name="pg13741_175353"/>
    </w:p>
    <w:p>
      <w:pPr>
        <w:pStyle w:val="BookText"/>
        <w:rPr/>
      </w:pPr>
      <w:bookmarkEnd w:id="500"/>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جعفراً علیه السلام عن هذه المسألة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وعیسی ابن موسی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فی البقیع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 قال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أصلحک اللّٰه، ما أنا وعیسی بن موسی، أخبِرنی عن آبائک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دُفنت فی بیتها</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1" w:name="__RefHeading___Toc1660050_1468164448"/>
      <w:bookmarkStart w:id="502" w:name="_Toc190"/>
      <w:bookmarkEnd w:id="501"/>
      <w:r>
        <w:rPr>
          <w:rtl w:val="true"/>
        </w:rPr>
        <w:t>ما روی عن الرضا علیه السلام</w:t>
      </w:r>
      <w:bookmarkEnd w:id="502"/>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الطوسی فی تهذیب الأحکام بإسناده عن أحمد بن محمّد بن أبی نصر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الحسن</w:t>
      </w:r>
      <w:r>
        <w:rPr>
          <w:rStyle w:val="FootnoteAnchor"/>
          <w:rtl w:val="true"/>
        </w:rPr>
        <w:footnoteReference w:id="446"/>
      </w:r>
      <w:r>
        <w:rPr>
          <w:rFonts w:ascii="IRNazanin" w:hAnsi="IRNazanin" w:eastAsia="IRNazanin"/>
          <w:color w:val="111111"/>
          <w:sz w:val="28"/>
          <w:sz w:val="28"/>
          <w:szCs w:val="28"/>
          <w:rtl w:val="true"/>
          <w:lang w:bidi="fa-IR"/>
        </w:rPr>
        <w:t>علیه السلام عن قبر فاطمة علیها السلام،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دُفنت فی بیتها، فلمّا زادت بنو امیّة فی المسجد صارت فی المسجد</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3" w:name="__RefHeading___Toc1660052_1468164448"/>
      <w:bookmarkStart w:id="504" w:name="_Toc191"/>
      <w:bookmarkEnd w:id="503"/>
      <w:r>
        <w:rPr>
          <w:rtl w:val="true"/>
        </w:rPr>
        <w:t>ما روی عن بعضهم علیهم السلام</w:t>
      </w:r>
      <w:bookmarkEnd w:id="504"/>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المجلسی فی بحار الأنوار نقلاً عن مصباح الأنوار عن جعفر بن محمّد الصادق علیه السلام، عن آبائه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قبر الطاهرة فاطمة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w:t>
      </w:r>
      <w:r>
        <w:rPr>
          <w:rFonts w:eastAsia="IRNazanin" w:cs="IRNazanin"/>
          <w:color w:val="111111"/>
          <w:sz w:val="28"/>
          <w:szCs w:val="28"/>
          <w:rtl w:val="true"/>
          <w:lang w:bidi="fa-IR"/>
        </w:rPr>
        <w:t>...</w:t>
      </w:r>
      <w:r>
        <w:rPr>
          <w:rStyle w:val="FootnoteAnchor"/>
          <w:rtl w:val="true"/>
        </w:rPr>
        <w:footnoteReference w:id="448"/>
      </w:r>
      <w:r>
        <w:rPr>
          <w:rFonts w:ascii="Amiri" w:hAnsi="Amiri" w:eastAsia="Amiri" w:cs="Amiri"/>
          <w:color w:val="111111"/>
          <w:sz w:val="28"/>
          <w:sz w:val="28"/>
          <w:szCs w:val="28"/>
          <w:rtl w:val="true"/>
          <w:lang w:bidi="ar-SA"/>
        </w:rPr>
        <w:t>ثمّ استغفر اللّٰه غفر اللّٰه له وأدخله الجنّة</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الشیخ الطوسی فی تهذیب الأحکام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قد اختلف أصحابنا فی موضع قبرها</w:t>
      </w:r>
      <w:r>
        <w:rPr>
          <w:rFonts w:eastAsia="IRNazanin" w:cs="IRNazanin"/>
          <w:color w:val="111111"/>
          <w:sz w:val="28"/>
          <w:szCs w:val="28"/>
          <w:rtl w:val="true"/>
          <w:lang w:bidi="fa-IR"/>
        </w:rPr>
        <w:t xml:space="preserve">: </w:t>
      </w:r>
      <w:bookmarkStart w:id="505" w:name="pg13741_175354"/>
    </w:p>
    <w:p>
      <w:pPr>
        <w:pStyle w:val="BookText"/>
        <w:rPr/>
      </w:pPr>
      <w:bookmarkEnd w:id="505"/>
      <w:r>
        <w:rPr>
          <w:rFonts w:ascii="IRNazanin" w:hAnsi="IRNazanin" w:eastAsia="IRNazanin"/>
          <w:color w:val="111111"/>
          <w:sz w:val="28"/>
          <w:sz w:val="28"/>
          <w:szCs w:val="28"/>
          <w:rtl w:val="true"/>
          <w:lang w:bidi="fa-IR"/>
        </w:rPr>
        <w:t>فقال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دُفنت بالبقیع</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دُفنت بالرّوضة</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دُفنت فی بیتها</w:t>
      </w:r>
      <w:r>
        <w:rPr>
          <w:rStyle w:val="FootnoteAnchor"/>
          <w:rtl w:val="true"/>
        </w:rPr>
        <w:footnoteReference w:id="452"/>
      </w:r>
      <w:r>
        <w:rPr>
          <w:rFonts w:ascii="IRNazanin" w:hAnsi="IRNazanin" w:eastAsia="IRNazanin"/>
          <w:color w:val="111111"/>
          <w:sz w:val="28"/>
          <w:sz w:val="28"/>
          <w:szCs w:val="28"/>
          <w:rtl w:val="true"/>
          <w:lang w:bidi="fa-IR"/>
        </w:rPr>
        <w:t>، فلمّا زاد بنو امیّة فی المسجد صارت من جملة المسجد</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وهاتان الروایتان کالمتقاربتین، والأفضل عندی أن یزور الإنسان من الموضعین جمیعاً، فإنّه لایضرّه ذلک ویحوز به أجراً عظیماً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من قال إنّها دُفنت بالبقیع فبعید من الصواب</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6" w:name="__RefHeading___Toc1660054_1468164448"/>
      <w:bookmarkStart w:id="507" w:name="_Toc192"/>
      <w:bookmarkEnd w:id="506"/>
      <w:r>
        <w:rPr>
          <w:rtl w:val="true"/>
        </w:rPr>
        <w:t>ما ورد من طرق أُخریٰ</w:t>
      </w:r>
      <w:bookmarkEnd w:id="507"/>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السیّد ابن طاووس فی إقبال الأعمال</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روینا عن جماعة من أصحابنا ذکرناهم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التعریف للمولد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وفاة فاطمة صلوات اللّٰه علیها کانت یوم ثالث جُمادی الآخرة؛ فینبغی أن یکون أهل الوفاء محزونین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وتُزار بما قدّمناه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الأُسبوع</w:t>
      </w:r>
      <w:r>
        <w:rPr>
          <w:rFonts w:eastAsia="IRNazanin" w:cs="IRNazanin"/>
          <w:color w:val="111111"/>
          <w:sz w:val="28"/>
          <w:szCs w:val="28"/>
          <w:rtl w:val="true"/>
          <w:lang w:bidi="fa-IR"/>
        </w:rPr>
        <w:t>»</w:t>
      </w:r>
      <w:r>
        <w:rPr>
          <w:rStyle w:val="FootnoteAnchor"/>
          <w:rtl w:val="true"/>
        </w:rPr>
        <w:footnoteReference w:id="455"/>
      </w:r>
      <w:r>
        <w:rPr>
          <w:rFonts w:ascii="IRNazanin" w:hAnsi="IRNazanin" w:eastAsia="IRNazanin"/>
          <w:color w:val="111111"/>
          <w:sz w:val="28"/>
          <w:sz w:val="28"/>
          <w:szCs w:val="28"/>
          <w:rtl w:val="true"/>
          <w:lang w:bidi="fa-IR"/>
        </w:rPr>
        <w:t>عند حجرة النبیّ صلی الله علیه و آله لمن حضر هناک؛ وإلّا قرأ من أیّ مکان کان</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المجلسی فی بحارالأنوار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زیارتها علیها السلام فی الأوقات والسّاعات الشّریفة والأزمان المختصّة بها أفضل وأنسب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کیوم ولادتها، وهو العشرون من جُمادی الثانیة، أو العاشر منه علی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وفاتها، وهو ثالث جُمادی الثانیة، أو الحادی والعشرون من رجب علی قول ابن عبّاس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تزویجها بأمیرالمؤمنین علیه السلام، وهو نصف رجب، أو أوّل ذی الحجّة، أو السادس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ولیلة زفافها، وهی تسع عشرة من ذی الحجّة، أو الحادیة والعشرون من المحرّم</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وکذا سائر الأیّام الّتی ظهر لها فیها کرامة وفضیلة، کیوم المباهلة وقد مرّ</w:t>
      </w:r>
      <w:r>
        <w:rPr>
          <w:rStyle w:val="FootnoteAnchor"/>
          <w:rtl w:val="true"/>
        </w:rPr>
        <w:footnoteReference w:id="457"/>
      </w:r>
      <w:r>
        <w:rPr>
          <w:rFonts w:ascii="IRNazanin" w:hAnsi="IRNazanin" w:eastAsia="IRNazanin"/>
          <w:color w:val="111111"/>
          <w:sz w:val="28"/>
          <w:sz w:val="28"/>
          <w:szCs w:val="28"/>
          <w:rtl w:val="true"/>
          <w:lang w:bidi="fa-IR"/>
        </w:rPr>
        <w:t xml:space="preserve">، ویوم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وهوالخامس والعشرون من ذی‌الحجّة، وغیرهما ممّا یطول ذکرها</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 xml:space="preserve">. </w:t>
      </w:r>
      <w:bookmarkStart w:id="508" w:name="pg13741_175356"/>
    </w:p>
    <w:p>
      <w:pPr>
        <w:pStyle w:val="Heading4"/>
        <w:numPr>
          <w:ilvl w:val="3"/>
          <w:numId w:val="1"/>
        </w:numPr>
        <w:rPr/>
      </w:pPr>
      <w:bookmarkStart w:id="509" w:name="__RefHeading___Toc1660056_1468164448"/>
      <w:bookmarkStart w:id="510" w:name="_Toc193"/>
      <w:bookmarkEnd w:id="508"/>
      <w:bookmarkEnd w:id="509"/>
      <w:r>
        <w:rPr>
          <w:rtl w:val="true"/>
        </w:rPr>
        <w:t>کیفیّة زیارتها علیها السلام الزیارات المطلقة</w:t>
      </w:r>
      <w:bookmarkEnd w:id="510"/>
    </w:p>
    <w:p>
      <w:pPr>
        <w:pStyle w:val="Heading5"/>
        <w:numPr>
          <w:ilvl w:val="4"/>
          <w:numId w:val="1"/>
        </w:numPr>
        <w:rPr/>
      </w:pPr>
      <w:bookmarkStart w:id="511" w:name="__RefHeading___Toc1660058_1468164448"/>
      <w:bookmarkStart w:id="512" w:name="_Toc194"/>
      <w:bookmarkEnd w:id="511"/>
      <w:r>
        <w:rPr>
          <w:rtl w:val="true"/>
        </w:rPr>
        <w:t>ما روی عن الجواد علیه السلام</w:t>
      </w:r>
      <w:bookmarkEnd w:id="512"/>
    </w:p>
    <w:p>
      <w:pPr>
        <w:pStyle w:val="Heading6"/>
        <w:numPr>
          <w:ilvl w:val="5"/>
          <w:numId w:val="1"/>
        </w:numPr>
        <w:rPr/>
      </w:pPr>
      <w:bookmarkStart w:id="513" w:name="__RefHeading___Toc1660060_1468164448"/>
      <w:bookmarkStart w:id="514" w:name="_Toc195"/>
      <w:bookmarkEnd w:id="513"/>
      <w:r>
        <w:rPr>
          <w:rtl w:val="true"/>
        </w:rPr>
        <w:t>(</w:t>
      </w:r>
      <w:r>
        <w:rPr>
          <w:rtl w:val="true"/>
        </w:rPr>
        <w:t>الزیارة ا لأُولیٰ</w:t>
      </w:r>
      <w:r>
        <w:rPr>
          <w:rtl w:val="true"/>
        </w:rPr>
        <w:t>)</w:t>
      </w:r>
      <w:bookmarkEnd w:id="514"/>
    </w:p>
    <w:p>
      <w:pPr>
        <w:pStyle w:val="BookText"/>
        <w:rPr/>
      </w:pPr>
      <w:r>
        <w:rPr>
          <w:rFonts w:ascii="IRNazanin" w:hAnsi="IRNazanin" w:eastAsia="IRNazanin"/>
          <w:color w:val="111111"/>
          <w:sz w:val="28"/>
          <w:sz w:val="28"/>
          <w:szCs w:val="28"/>
          <w:rtl w:val="true"/>
          <w:lang w:bidi="fa-IR"/>
        </w:rPr>
        <w:t>روی الشیخ الطوسی فی التهذیب، بإسناده عن إبراهیم بن محمّد بن عیسی بن محمّد العریضی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جعفر علیه السلام ذات یوم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صرت إلی قبر جدّتک فاطمة علیها السلام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مُمْتَحَنَةُ، امْتَحَنَکِ اللّٰهُ الَّذِی خَلَقَکِ قَبْلَ أَنْ یَخْلُقَکِ فَوَجَدَکِ لِما امْتَحَنَکِ صابِرَةً، وَزَعَمْنا أَنّٰا لَکِ أَوْلِیاءٌ وَمُصَدِّقُونَ وَصابِرُونَ لِکُلِّ ما أَتانا بِهِ أَبُوکِ صلی الله علیه و آله وَأَتانا بِهِ وَصِیُّهُ علیه السلام، فَإنّا نَسْأَلُکِ إِنْ کُنّٰا صَدَّقْناکِ إلّا أَلْحَقْتِنا بِتَصْدِیقِنا لَهُما بِالبُشْریٰ لِنُبَشِّرَ أَنْفُسَنا بِأَنّا قَدْ طَهُرْنا بِوِلایَتِکِ</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5" w:name="__RefHeading___Toc1660062_1468164448"/>
      <w:bookmarkStart w:id="516" w:name="_Toc196"/>
      <w:bookmarkEnd w:id="515"/>
      <w:r>
        <w:rPr>
          <w:rtl w:val="true"/>
        </w:rPr>
        <w:t>ما ورد من طرق أُخری</w:t>
      </w:r>
      <w:bookmarkEnd w:id="516"/>
    </w:p>
    <w:p>
      <w:pPr>
        <w:pStyle w:val="Heading6"/>
        <w:numPr>
          <w:ilvl w:val="5"/>
          <w:numId w:val="1"/>
        </w:numPr>
        <w:rPr/>
      </w:pPr>
      <w:bookmarkStart w:id="517" w:name="__RefHeading___Toc1660064_1468164448"/>
      <w:bookmarkStart w:id="518" w:name="_Toc197"/>
      <w:bookmarkEnd w:id="517"/>
      <w:r>
        <w:rPr>
          <w:rtl w:val="true"/>
        </w:rPr>
        <w:t>(</w:t>
      </w:r>
      <w:r>
        <w:rPr>
          <w:rtl w:val="true"/>
        </w:rPr>
        <w:t>الزیارة ا لثانیة</w:t>
      </w:r>
      <w:r>
        <w:rPr>
          <w:rtl w:val="true"/>
        </w:rPr>
        <w:t>)</w:t>
      </w:r>
      <w:bookmarkEnd w:id="518"/>
    </w:p>
    <w:p>
      <w:pPr>
        <w:pStyle w:val="BookText"/>
        <w:rPr/>
      </w:pPr>
      <w:r>
        <w:rPr>
          <w:rFonts w:ascii="IRNazanin" w:hAnsi="IRNazanin" w:eastAsia="IRNazanin"/>
          <w:color w:val="111111"/>
          <w:sz w:val="28"/>
          <w:sz w:val="28"/>
          <w:szCs w:val="28"/>
          <w:rtl w:val="true"/>
          <w:lang w:bidi="fa-IR"/>
        </w:rPr>
        <w:t>قال الشیخ الصدوق فی من لا یحضره الفقیه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اختلفت الروایات فی موضع قبر فاطمة سیّدة نساء العالمین علیها السلام، فمنهم من رویٰ أنّها دُفنت بالبقیع</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ومنهم من رویٰ أنّها دُفنت بین القبر والمنبر، وأنّ النبی صلی الله علیه و آله إنّما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بین قبری ومنبری روضة من ریاض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قبرها بین القبر والمنبر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ومنهم من رویٰ أنّها دُفنت فی بیتها، فلمّا زادت بنو أُمیّة فی المسجد صارت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الصحیح عندی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وإنّی لمّا فرغتُ من زیارة رسول اللّٰه صلی الله علیه و آله قصدتُ إلی بیت فاطمة علیها السلام وهو من عند الاُسطوانة التی تدخل إلیها من باب جبرئیل علیه السلام إلیٰ مؤخّر الحظیرة التی فیها النبی صلی الله علیه و آله فقمت عند الحظیرة ویساری إلیها، وجعلت ظهری إلی القبلة واستقبلتها بوجهی وأنا علیٰ غسل، وقلت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بِنْتَ رَسُولِ اللّٰهِ، السَّلامُ عَلَیْکِ یا بِنْتَ نَبِیِّ اللّٰهِ، السَّلامُ عَلَیْکِ یا بِنْتَ حَبِیبِ اللّٰهِ، السَّلامُ عَلَیْکِ یا بِنْتَ خَلِیلِ اللّٰهِ، السَّلامُ عَلَیْکِ یا بِنْتَ صَفِیِّ اللّٰهِ، السَّلامُ عَلَیْکِ یا بِنْتَ أَمِینِ اللّٰهِ، السَّلامُ عَلَیْکِ یا بِنْتَ خَیْرِ خَلْقِ اللّٰهِ، السَّلامُ عَلَیْکِ یا بِنْتَ أَفْضَلِ أَنْبِیاءِ اللّٰهِ وَرُسُلِهِ وَمَلائِکَتِهِ، السَّلامُ عَلَیْکِ یا ابْنَةَ خَیْرِ البَرِیَّةِ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سَیِّدَةَ نِساءِ العالَمِینَ مِنَ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زَوْجَةَ وَلِیِّ اللّٰهِ وَخَیْرِ الخَلْقِ بَعْدَ رَسُولِ اللّٰهِ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أُمَّ الحَسَنِ وَالحُسَیْنِ سَیِّدَی شَبابِ أَهْلِ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أَیَّتُها الصِّدِّیقَةُ الشَّهِیدَةُ، السَّلامُ عَلَیْکِ أَیَّتُها الرَّضِیَّةُ المَرْضِیَّةُ، السَّلامُ عَلَیْکِ أَیَّتُها الفاضِلَةُ الزَّکِیَّةُ، السَّلامُ عَلَیْکِ أَیَّتُها الحُورِیَّةُ الإِنْسِیَّةُ، السَّلامُ عَلَیْکِ أَیَّتُها التَّقِیَّةُ النَّقِیَّةُ، السَّلامُ عَلَیْکِ أَیَّتُها المُحَدَّثَةُ العَلِیمَةُ، السَّلامُ عَلَیْکِ أَیَّتُها المَظْلُومَةُ المَغْصُوبَةُ، السَّلامُ عَلَیْکِ أَیَّتُها المُضْطَهَدَةُ المَقْهُورَةُ، السَّلامُ عَلَیْکِ یا فاطِمَةُ بِنْتَ رَسُولِ اللّٰهِ وَرَحْمَةُ اللّٰهِ وَبَرَکاتُهُ، صَلَّی اللّٰهُ عَلَیْکِ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مَضَیْتِ عَلیٰ بَیِّنَةٍ مِنْ رَبِّکِ، وَأَنَّ مَنْ سَرَّکِ فَقَدْ سَرَّ رَسُولَ اللّٰهِ صلی الله علیه و آله، وَمَنْ جَفاکِ فَقَدْ جَفا رَسُولَ اللّٰهِ صلی الله علیه و آله، وَمَنْ آذاکِ فَقَدْ آذیٰ رَسُولَ اللّٰهِ صلی الله علیه و آله، وَمَنْ وَصَلَکِ فَقَدْ وَصَلَ رَسُولَ اللّٰهِ صلی الله علیه و آله، وَمَنْ قَطَعَکِ فَقَدْ قَطَعَ رَسُولَ اللّٰهِ صلی الله علیه و آله، لِأنَّکِ بَِضْعَةٌ مِنْهُ، وَرُوحُهُ الَّتی بَیْنَ جَنْبَیْهِ، کَما قالَ عَلَیْهِ أَفْضَلُ سَلامِ اللّٰهِ وَصَلَواتِهِ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وَرُسُلَهُ وَمَلائِکَتَهُ أَنِّی راضٍ عَمَّنْ رَضِیتِ عَنْهُ، ساخِطٌ عَلیٰ مَنْ سَخِطْتِ عَلَیْهِ، مُتَبَرِّئٌ مِمَّنْ تَبَرَّأْتِ مِنْهُ، مُوالٍ لِمَنْ والَیْتِ، مُعادٍ لِمَنْ عادَیْتِ، مُبْغِضٌ لِمَنْ أَبْغَضْتِ، مُحِبٌّ لِمَنْ أَحْبَبْتِ، وَکَفیٰ بِاللّٰهِ شَهِیداً وَحَسِیباً وَجازِیاً وَمُثِیباً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وَسَلِّمْ عَلیٰ عَبْدِکَ وَرَسُولِکَ مُحَمَّدِ بْنِ عَبْدِاللّٰهِ، خاتَمِ النَّبِیِّینَ، وَخَیْرِ الخَلائِقِ أَجْمَعِینَ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 عَلیٰ وَصِیِّهِ عَلِیِّ بْنِ أَبِی طالِبٍ أَمِیرِ المُؤْمِنِینَ، وَإِمامِ المُسْلِمِینَ، وَخَیْرِ الوَصِیِّینَ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فاطِمَةَ بِنْتِ مُحَمَّدٍ سَیِّدَةِ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سَیِّدَی شَبابِ أَهْلِ الجَنَّةِ الحَسَنِ وَالحُسَیْنِ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زَیْنِ العابِدِینَ عَلِیِّ بْنِ الحُسَیْنِ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مُحَمَّدِ بْنِ عَلِیٍّ باقِرِ عِلْمِ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الصَّادِقِ عَنِ اللّٰهِ جَعْفَرِ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کاظِمِ الغَیْظِ فی اللّٰهِ مُوسَی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الرِّضا عَلِیِّ بْنِ مُوسیٰ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التَّقِیِّ مُحَمَّدِ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النَّقِیِّ عَلِیِّ بْنِ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الزَّکِیِّ الحَسَنِ بْنِ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الحُجَّةِ القائِمِ ابْنِ الحَسَنِ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أَحْیِ بِهِ العَدْلَ، وَأَمِتْ بِهِ الجَوْرَ، وَزَیِّنْ بِطُولِ بَقائِهِ الأَرْضَ، وَأَظْهِر بِهِ دِینَکَ وَسُنَّةَ نَبِیِّکَ، حَتّیٰ لا یَسْتَخْفِیَ بِشَیْءٍ مِنَ الحَقِّ مَخافَةَ أَحَدٍ مِنَ الخَلْقِ، وَاجْعَلْنا مِنْ أَعْوانِهِ وَأَشْیاعِهِ وَالمَقْبُولِینَ فِی زُمْرَةِ أَوْلِیائِهِ، یا رَبَّ العالَمِینَ</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وَأَهْلِ بَیْتِهِ، الَّذِینَ أَذْهَبْتَ عَنْهُمُ الرِّجْسَ وَطَهَّرْتَهُمْ تَطْهِیراً</w:t>
      </w:r>
      <w:r>
        <w:rPr>
          <w:rFonts w:eastAsia="Amiri" w:cs="Amiri" w:ascii="Amiri" w:hAnsi="Amiri"/>
          <w:color w:val="111111"/>
          <w:sz w:val="28"/>
          <w:szCs w:val="28"/>
          <w:rtl w:val="true"/>
          <w:lang w:bidi="ar-SA"/>
        </w:rPr>
        <w:t xml:space="preserve">. </w:t>
      </w:r>
      <w:bookmarkStart w:id="519" w:name="pg13741_175360"/>
    </w:p>
    <w:p>
      <w:pPr>
        <w:pStyle w:val="BookText"/>
        <w:rPr/>
      </w:pPr>
      <w:bookmarkEnd w:id="519"/>
      <w:r>
        <w:rPr>
          <w:rFonts w:ascii="IRNazanin" w:hAnsi="IRNazanin" w:eastAsia="IRNazanin"/>
          <w:color w:val="111111"/>
          <w:sz w:val="28"/>
          <w:sz w:val="28"/>
          <w:szCs w:val="28"/>
          <w:rtl w:val="true"/>
          <w:lang w:bidi="fa-IR"/>
        </w:rPr>
        <w:t>ثمّ قال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أجد فی الأخبار شیئاً موظّفاً محدوداً لزیارة الصدّیقة علیها السلام، فرضیت لمن نظر فی کتابی هذا من زیارتها ما رضیت لنفسی، واللّٰه الموفّق للصواب، وهو حسبنا ونعم الوکیل</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0" w:name="__RefHeading___Toc1660066_1468164448"/>
      <w:bookmarkStart w:id="521" w:name="_Toc198"/>
      <w:bookmarkEnd w:id="520"/>
      <w:r>
        <w:rPr>
          <w:rtl w:val="true"/>
        </w:rPr>
        <w:t>(</w:t>
      </w:r>
      <w:r>
        <w:rPr>
          <w:rtl w:val="true"/>
        </w:rPr>
        <w:t>الزیارة ا لثا لثة</w:t>
      </w:r>
      <w:r>
        <w:rPr>
          <w:rtl w:val="true"/>
        </w:rPr>
        <w:t>)</w:t>
      </w:r>
      <w:bookmarkEnd w:id="521"/>
    </w:p>
    <w:p>
      <w:pPr>
        <w:pStyle w:val="BookText"/>
        <w:rPr/>
      </w:pPr>
      <w:r>
        <w:rPr>
          <w:rFonts w:ascii="IRNazanin" w:hAnsi="IRNazanin" w:eastAsia="IRNazanin"/>
          <w:color w:val="111111"/>
          <w:sz w:val="28"/>
          <w:sz w:val="28"/>
          <w:szCs w:val="28"/>
          <w:rtl w:val="true"/>
          <w:lang w:bidi="fa-IR"/>
        </w:rPr>
        <w:t>زیارة أوردها الکفعمی فی البلد الأمین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 بعد أن تجعل القبر بین یدیک</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بِنْتَ رَسُولِ اللّٰهِ، السَّلامُ عَلَیْکِ یا بِنْتَ حَبِیبِ اللّٰهِ، السَّلامُ عَلَیْکِ یا بِنْتَ خَلِیلِ اللّٰهِ، السَّلامُ عَلَیْکِ یا بِنْتَ خَیْرِ خَلْقِ اللّٰهِ، السَّلامُ عَلَیْکِ یا بِنْتَ أَفْضَلِ أَنْبِیاءِ اللّٰهِ وَمَلائِکَتِهِ وَرُسُلِهِ، السَّلامُ عَلَیْکِ یا بِنْتَ صَفِیِّ اللّٰهِ، السَّلامُ عَلَیْکِ یا بِنْتَ أَمِینِ اللّٰهِ، السَّلامُ عَلَیْکِ یا بِنْتَ خَیْرِ البَرِیَّةِ، السَّلامُ عَلَیْکِ یا سَیِّدَةَ نِساءِ العالَمِینَ مِنَ الأَوَّلِینَ وَالآخِرِینَ، السَّلامُ عَلَیْکِ یا زَوْجَةَ وَلِیِّ اللّٰهِ وَخَیْرِ الخَلْقِ بَعْدَ رَسُولِ اللّٰهِ صلی الله علیه و آله، السَّلامُ عَلَیْکِ یا أُمَّ الحَسَنِ وَالحُسَیْنِ سَیِّدَی شَبابِ أَهْلِ الجَنَّةِ، السَّلامُ عَلَیْکِ أَیَّتُها الصِّدِّیقَةُ الشَّهِیدَةُ، السَّلامُ عَلَیْکِ أَیَّتُها الرَّضِیَّةُ المَرْضِیَّةُ، السَّلامُ عَلَیْکِ أَیَّتُها الفاضِلَةُ الزَّکِیَّةُ، السَّلامُ عَلَیْکِ أَیَّتُها الحَوْراءُ الإِنْسِیَّةُ، السَّلامُ عَلَیْکِ أَیَّتُها التَّقِیَّةُ النَّقِیَّةُ، </w:t>
      </w:r>
      <w:bookmarkStart w:id="522" w:name="pg13741_175361"/>
    </w:p>
    <w:p>
      <w:pPr>
        <w:pStyle w:val="BookText"/>
        <w:rPr/>
      </w:pPr>
      <w:bookmarkEnd w:id="522"/>
      <w:r>
        <w:rPr>
          <w:rFonts w:ascii="Amiri" w:hAnsi="Amiri" w:eastAsia="Amiri" w:cs="Amiri"/>
          <w:color w:val="111111"/>
          <w:sz w:val="28"/>
          <w:sz w:val="28"/>
          <w:szCs w:val="28"/>
          <w:rtl w:val="true"/>
          <w:lang w:bidi="ar-SA"/>
        </w:rPr>
        <w:t>السَّلامُ عَلَیْکِ أَیَّتُها المُحَدَّثَةُ العَلِیمَةُ، السَّلامُ عَلَیْکِ أَیَّتُها المَظْلُومَةُ المَغْصُوبَةُ، السَّلامُ عَلَیْکِ یا فاطِمَةُ بِنْتَ رَسُولِ اللّٰهِ ورَحْمَةُ اللّٰهِ وَبَرَکاتُهُ، صَلَّی اللّٰهُ عَلَیْکِ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قَدْ مَضَیْتِ عَلیٰ بِیِّنَةٍ مِنْ رَبِّکِ، وَأَنَّ مَنْ سَرَّکِ فَقَدْ سَرَّ رَسُولَ اللّٰهِ صلی الله علیه و آله، ومَنْ جَفاکِ فَقَدْ جَفا رَسُولَ اللّٰهِ، وَمَنْ قَطَعَکِ فَقَدْ قَطَعَ رَسُولَ اللّٰهِ؛ لِأَنَّکِ بَِضْعَةٌ مِنْهُ، وَرُوحُهُ الَّتِی بَیْنَ جَنْبَیْهِ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وَرَسُولَهُ وَمَلائِکَتَهُ أَنِّی راضٍ عَمَّنْ رَضِیتِ عَنْهُ، ساخِطٌ عَلیٰ مَنْ سَخِطْتِ عَلَیْهِ، مُتَبَرِّئٌ مِمَّنْ تَبَرَّأْتِ مِنْهُ، مُوالٍ لِمَنْ والَیْتِ، مُعادٍ لِمَنْ عادَیْتِ، مُبْغِضٌ لِمَنْ أَبْغَضْتِ، مُحِبٌّ لِمَنْ أَحْبَبْتِ، وَکَفیٰ بِاللّٰهِ شَهِیداً وَحَسِیباً وَجازِیاً وَمُثِیباً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صلّ علی النبیّ صلی الله علیه و آله وعلی الأئمّة علیهم السلام</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3" w:name="__RefHeading___Toc1660068_1468164448"/>
      <w:bookmarkStart w:id="524" w:name="_Toc199"/>
      <w:bookmarkEnd w:id="523"/>
      <w:r>
        <w:rPr>
          <w:rtl w:val="true"/>
        </w:rPr>
        <w:t>(</w:t>
      </w:r>
      <w:r>
        <w:rPr>
          <w:rtl w:val="true"/>
        </w:rPr>
        <w:t>الزیارة ا لرابعة</w:t>
      </w:r>
      <w:r>
        <w:rPr>
          <w:rtl w:val="true"/>
        </w:rPr>
        <w:t>)</w:t>
      </w:r>
      <w:bookmarkEnd w:id="524"/>
    </w:p>
    <w:p>
      <w:pPr>
        <w:pStyle w:val="BookText"/>
        <w:rPr/>
      </w:pPr>
      <w:r>
        <w:rPr>
          <w:rFonts w:ascii="IRNazanin" w:hAnsi="IRNazanin" w:eastAsia="IRNazanin"/>
          <w:color w:val="111111"/>
          <w:sz w:val="28"/>
          <w:sz w:val="28"/>
          <w:szCs w:val="28"/>
          <w:rtl w:val="true"/>
          <w:lang w:bidi="fa-IR"/>
        </w:rPr>
        <w:t>وهی‌الزیارة‌التی رواهامحمّدبن جعفرالمشهدی فی المزار الکبیر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أُخری لها علیها السلام عند بیتها وبالبقیع، تقول</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البَتُولَةِ الشَّهِیدَةِ، ابْنَةِ نَبِیِّ الرَّحْمَةِ النَّبِیِّ المُصْطَفیٰ، وَزَوْجِ الوَصِیِّ الحُجَّةِ، أُمِّ السّادَةِ الأَئِمَّةِ</w:t>
      </w:r>
      <w:r>
        <w:rPr>
          <w:rFonts w:eastAsia="Amiri" w:cs="Amiri" w:ascii="Amiri" w:hAnsi="Amiri"/>
          <w:color w:val="111111"/>
          <w:sz w:val="28"/>
          <w:szCs w:val="28"/>
          <w:rtl w:val="true"/>
          <w:lang w:bidi="ar-SA"/>
        </w:rPr>
        <w:t xml:space="preserve">. </w:t>
      </w:r>
      <w:bookmarkStart w:id="525" w:name="pg13741_175362"/>
    </w:p>
    <w:p>
      <w:pPr>
        <w:pStyle w:val="BookText"/>
        <w:rPr/>
      </w:pPr>
      <w:bookmarkEnd w:id="525"/>
      <w:r>
        <w:rPr>
          <w:rFonts w:ascii="Amiri" w:hAnsi="Amiri" w:eastAsia="Amiri" w:cs="Amiri"/>
          <w:color w:val="111111"/>
          <w:sz w:val="28"/>
          <w:sz w:val="28"/>
          <w:szCs w:val="28"/>
          <w:rtl w:val="true"/>
          <w:lang w:bidi="ar-SA"/>
        </w:rPr>
        <w:t>السَّلامُ عَلَیْکِ یافاطِمَةُ الزَّهْراءَ ابْنَةَ النَّبِیِّ المُصْطَفیٰ، السَّلامُ عَلَیْکِ وَعَلیٰ أَبِیکِ، السَّلامُ عَلَیْکِ وَعَلیٰ بَعْلِکِ وَبَنِیکِ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السَّلامُعَلَیْکِ أَیَّتُها المُمْتَحَنَةُ، السَّلامُعَلَیْکِ أَیَّتُها المَظْلُومَةُ الصّابِرَةُ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لَعَنَ اللّٰهُ مَنْ مَنَعَکِ حَقَّکِ، وَدَفَعَکِ عَنْ إِرْثِکِ، وَلَعَنَ اللّٰهُ مَنْ کَذَّبَکِ وَأَعْنَتَکِ، وَغَصَّصَکِ بِرِیقِکِ، وَأَدْخَلَ الذُّلَّ بَیْتَکِ،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462"/>
      </w:r>
      <w:r>
        <w:rPr>
          <w:rFonts w:ascii="Amiri" w:hAnsi="Amiri" w:eastAsia="Amiri" w:cs="Amiri"/>
          <w:color w:val="111111"/>
          <w:sz w:val="28"/>
          <w:sz w:val="28"/>
          <w:szCs w:val="28"/>
          <w:rtl w:val="true"/>
          <w:lang w:bidi="ar-SA"/>
        </w:rPr>
        <w:t>لَعَنَ اللّٰهُ مَنْ رَضِیَ بِذٰلِکَ وَشایَعَ فِیهِ وَاخْتارَهُ وَأَعانَ عَلَیْهِ، وَأَلْحَقَهُمْ بِدَرَکِ الجَحِیمِ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إنِّی أَتَقَرَّبُ إلَی اللّٰهِ سُبْحانَهُ بِوِلایَتِکُمْ أَهْلَ البَیْتِ، وَالبَراءَةِ مِنْ أَعْدائِکُمْ مِنَ الجِنِّ وَالإِنْسِ، وَصَلَّی اللّٰهُ عَلیٰ مُحَمَّدٍ وَآلِهِ الطّاهِرِینَ</w:t>
      </w:r>
      <w:r>
        <w:rPr>
          <w:rStyle w:val="FootnoteAnchor"/>
          <w:rtl w:val="true"/>
        </w:rPr>
        <w:footnoteReference w:id="463"/>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6" w:name="__RefHeading___Toc1660070_1468164448"/>
      <w:bookmarkStart w:id="527" w:name="_Toc200"/>
      <w:bookmarkEnd w:id="526"/>
      <w:r>
        <w:rPr>
          <w:rtl w:val="true"/>
        </w:rPr>
        <w:t>(</w:t>
      </w:r>
      <w:r>
        <w:rPr>
          <w:rtl w:val="true"/>
        </w:rPr>
        <w:t>الزیارة ا لخامسة</w:t>
      </w:r>
      <w:r>
        <w:rPr>
          <w:rtl w:val="true"/>
        </w:rPr>
        <w:t>)</w:t>
      </w:r>
      <w:bookmarkEnd w:id="527"/>
    </w:p>
    <w:p>
      <w:pPr>
        <w:pStyle w:val="BookText"/>
        <w:rPr/>
      </w:pPr>
      <w:r>
        <w:rPr>
          <w:rFonts w:ascii="IRNazanin" w:hAnsi="IRNazanin" w:eastAsia="IRNazanin"/>
          <w:color w:val="111111"/>
          <w:sz w:val="28"/>
          <w:sz w:val="28"/>
          <w:szCs w:val="28"/>
          <w:rtl w:val="true"/>
          <w:lang w:bidi="fa-IR"/>
        </w:rPr>
        <w:t>زیارة أوردها السیّد ابن طاووس فی مصباحه 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زیارة الزهراء فاطمة صلوات اللّٰه علیهامن الرّوضة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تقف فی الموضع المذکور وتقول</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البَتُولَةِ الطّاهِرَةِ، وَالصِّدِّیقَةِ المَعْصُومَةِ، وَالبَرَّةِ النَّقِیَّةِ، سَلِیلَةِ المُصْطَفیٰ، وَحَلِیلَةِ المُرْتَضیٰ، أُمِّ الأَئِمَّةِ النُّجَباءِ</w:t>
      </w:r>
      <w:r>
        <w:rPr>
          <w:rFonts w:eastAsia="Amiri" w:cs="Amiri" w:ascii="Amiri" w:hAnsi="Amiri"/>
          <w:color w:val="111111"/>
          <w:sz w:val="28"/>
          <w:szCs w:val="28"/>
          <w:rtl w:val="true"/>
          <w:lang w:bidi="ar-SA"/>
        </w:rPr>
        <w:t xml:space="preserve">. </w:t>
      </w:r>
      <w:bookmarkStart w:id="528" w:name="pg13741_175363"/>
    </w:p>
    <w:p>
      <w:pPr>
        <w:pStyle w:val="BookText"/>
        <w:rPr/>
      </w:pPr>
      <w:bookmarkEnd w:id="528"/>
      <w:r>
        <w:rPr>
          <w:rFonts w:ascii="Amiri" w:hAnsi="Amiri" w:eastAsia="Amiri" w:cs="Amiri"/>
          <w:color w:val="111111"/>
          <w:sz w:val="28"/>
          <w:sz w:val="28"/>
          <w:szCs w:val="28"/>
          <w:rtl w:val="true"/>
          <w:lang w:bidi="ar-SA"/>
        </w:rPr>
        <w:t>اللّٰهُمَّ إنَّها خَرَجَتْ مِنْ دُنْیاها مَظْلُومَةً مَغْشُومَةً، قَدْ مُلِئَتْ داءً وَحَسْرَةً وَکَمَداً وَغُصَّةً، تَشْکُو إلَیْکَ وَإلیٰ أَبِیها ما فُعِلَ بِها، اللّٰهُمَّ انْتَقِمْ لَها وَخُذْ لَها بِحَقِّها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الزَّهْراءِ الزَّکِیَّةِ المُبارَکَةِ المَیْمُونَةِ، صَلاةً تَزِیدُ فی شَرَفِ مَحَلِّها عِنْدَکَ، وَجَلالَةِ مَنْزِلَتِها لَدَیْکَ، وَبَلِّغْها مِنِّی السَّلامَ، وَالسَّلامُ عَلَیْها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وتقول أیضاً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یُوهِمُنی غالِبُ ظَنِّی أَنَّ هٰذِهِ الرَّوْضَةَ مُواراةُ سَیِّدَةِ نِساءِ العالَمِینَ وَمَثْواها، وَمَوْضِعُ قَبْرِها وَمُعَزّاها، فَصَلِّ عَلَیْها وَبَلِّغْها عَنِّی السَّلامَ حَیْثُ کانَتْ وَحَلَّتْ</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29" w:name="__RefHeading___Toc1660072_1468164448"/>
      <w:bookmarkStart w:id="530" w:name="_Toc201"/>
      <w:bookmarkEnd w:id="529"/>
      <w:r>
        <w:rPr>
          <w:rtl w:val="true"/>
        </w:rPr>
        <w:t>(</w:t>
      </w:r>
      <w:r>
        <w:rPr>
          <w:rtl w:val="true"/>
        </w:rPr>
        <w:t>الزیارة ا لسادسة</w:t>
      </w:r>
      <w:r>
        <w:rPr>
          <w:rtl w:val="true"/>
        </w:rPr>
        <w:t>)</w:t>
      </w:r>
      <w:bookmarkEnd w:id="530"/>
    </w:p>
    <w:p>
      <w:pPr>
        <w:pStyle w:val="BookText"/>
        <w:rPr/>
      </w:pPr>
      <w:r>
        <w:rPr>
          <w:rFonts w:ascii="IRNazanin" w:hAnsi="IRNazanin" w:eastAsia="IRNazanin"/>
          <w:color w:val="111111"/>
          <w:sz w:val="28"/>
          <w:sz w:val="28"/>
          <w:szCs w:val="28"/>
          <w:rtl w:val="true"/>
          <w:lang w:bidi="fa-IR"/>
        </w:rPr>
        <w:t>زیارة ذکرها الشیخ المفید فی مزاره، قال</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أردت زیارتها علیها السلام فقف بالرّوضة وقل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عَلَیْکَ یا رَسُولَ اللّٰهِ صلی الله علیه و آله، السَّلامُ عَلَی ابْنَتِکَ الصِّدِّیقَةِ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فاطِمَةُ بِنْتَ رَسُولِ اللّٰهِ صلی الله علیه و آله، یا سَیِّدَةَ نِساءِ العالَمِینَ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السَّلامُ عَلَیْکِ</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أَیَّتُها البَتُولُ الشَّهِیدَةُ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مانِعَکِ إرْثَکِ، وَدافِعَکِ عَنْ حَقِّکِ، وَالرّادَّ عَلَیْکِ قَوْلَکِ، لَعَنَ اللّٰهُ أَشْیاعَهُمْ وَأَتْباعَهُمْ، وَأَلْحَقَهُمْ بِدَرَکِ الجَحِیمِ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صَلَّی اللّٰهُ عَلَیْکِ، وَعَلیٰ أَبِیکِ وَبَعْلِکِ وَوُلْدِکِ الأَئِمَّةِ الرّاشِدِینَ، وَعَلَیْهِمُ السَّلامُ وَرَحْمَةُ اللّٰهِ وَبَرَکاتُهُ</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bookmarkStart w:id="531" w:name="pg13741_175365"/>
    </w:p>
    <w:p>
      <w:pPr>
        <w:pStyle w:val="Heading4"/>
        <w:numPr>
          <w:ilvl w:val="3"/>
          <w:numId w:val="1"/>
        </w:numPr>
        <w:rPr/>
      </w:pPr>
      <w:bookmarkStart w:id="532" w:name="__RefHeading___Toc1660074_1468164448"/>
      <w:bookmarkStart w:id="533" w:name="_Toc202"/>
      <w:bookmarkEnd w:id="531"/>
      <w:bookmarkEnd w:id="532"/>
      <w:r>
        <w:rPr>
          <w:rtl w:val="true"/>
        </w:rPr>
        <w:t>الزیارات الموقّتة</w:t>
      </w:r>
      <w:bookmarkEnd w:id="533"/>
    </w:p>
    <w:p>
      <w:pPr>
        <w:pStyle w:val="Heading5"/>
        <w:numPr>
          <w:ilvl w:val="4"/>
          <w:numId w:val="1"/>
        </w:numPr>
        <w:rPr/>
      </w:pPr>
      <w:bookmarkStart w:id="534" w:name="__RefHeading___Toc1660076_1468164448"/>
      <w:bookmarkStart w:id="535" w:name="_Toc203"/>
      <w:bookmarkEnd w:id="534"/>
      <w:r>
        <w:rPr>
          <w:rtl w:val="true"/>
        </w:rPr>
        <w:t>زیارتها علیها السلام فی الثالث من جُمادی الآخرة</w:t>
      </w:r>
      <w:bookmarkEnd w:id="535"/>
    </w:p>
    <w:p>
      <w:pPr>
        <w:pStyle w:val="Heading6"/>
        <w:numPr>
          <w:ilvl w:val="5"/>
          <w:numId w:val="1"/>
        </w:numPr>
        <w:rPr/>
      </w:pPr>
      <w:bookmarkStart w:id="536" w:name="__RefHeading___Toc1660078_1468164448"/>
      <w:bookmarkStart w:id="537" w:name="_Toc204"/>
      <w:bookmarkEnd w:id="536"/>
      <w:r>
        <w:rPr>
          <w:rtl w:val="true"/>
        </w:rPr>
        <w:t>ما روی عنهم علیهم السلام</w:t>
      </w:r>
      <w:bookmarkEnd w:id="537"/>
    </w:p>
    <w:p>
      <w:pPr>
        <w:pStyle w:val="BookText"/>
        <w:rPr/>
      </w:pPr>
      <w:r>
        <w:rPr>
          <w:rFonts w:ascii="IRNazanin" w:hAnsi="IRNazanin" w:eastAsia="IRNazanin"/>
          <w:color w:val="111111"/>
          <w:sz w:val="28"/>
          <w:sz w:val="28"/>
          <w:szCs w:val="28"/>
          <w:rtl w:val="true"/>
          <w:lang w:bidi="fa-IR"/>
        </w:rPr>
        <w:t>زیارة أوردها السیّد علیّ بن طاووس فی 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سَیِّدَةَ نِساءِ العالَمِینَ، السَّلامُ عَلَیْکِ یا والِدَةَ الحُجَجِ عَلَی النّاسِ أَجْمَعِینَ، السَّلامُ عَلَیْکِ أَیَّتُها المَظْلُومَةُ، المَمْنُوعَةُ حَقَّها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أَمَتِکَ، وَابْنَةِ نَبِیِّکَ، وَزَوْجَةِ وَصِیِّ نَبِیِّکَ، صَلاةً تُزْلِفُها فَوْقَ زُلْفیٰ عِبادِکَ المُکْرَمِینَ، مِنْ أَهْلِ السَّماواتِ وَأَهْلِ الأَرَضِینَ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فقد روی أنّ من زارها بهذه الزیارة واستغفر اللّٰه غفر اللّٰه له وأدخله الجنّة</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ولده علیّ بن علی بن طاووس فی زوائد الفوائد أنّ هذه الزیارة مختصّة بیوم وفاتها، وهو الثالث من جمادی الآخرة، وقال</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تصلّی صلاة الزیارة أو صلاتها وهی رکعتان، تقرأُ فی کلّ رکعة الحمد </w:t>
      </w:r>
      <w:bookmarkStart w:id="538" w:name="pg13741_175366"/>
    </w:p>
    <w:p>
      <w:pPr>
        <w:pStyle w:val="BookText"/>
        <w:rPr/>
      </w:pPr>
      <w:bookmarkEnd w:id="538"/>
      <w:r>
        <w:rPr>
          <w:rFonts w:ascii="IRNazanin" w:hAnsi="IRNazanin" w:eastAsia="IRNazanin"/>
          <w:color w:val="111111"/>
          <w:sz w:val="28"/>
          <w:sz w:val="28"/>
          <w:szCs w:val="28"/>
          <w:rtl w:val="true"/>
          <w:lang w:bidi="fa-IR"/>
        </w:rPr>
        <w:t xml:space="preserve">مرّة،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ستّین مرّة، وإن لم تستطع فصلّ رکعتین بالحمد والإخلاص، والحمد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سلّمت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9" w:name="__RefHeading___Toc1660080_1468164448"/>
      <w:bookmarkStart w:id="540" w:name="_Toc205"/>
      <w:bookmarkEnd w:id="539"/>
      <w:r>
        <w:rPr>
          <w:rtl w:val="true"/>
        </w:rPr>
        <w:t>زیارتها علیها السلام فی العشرین من جُمادی الآخرة</w:t>
      </w:r>
      <w:bookmarkEnd w:id="540"/>
    </w:p>
    <w:p>
      <w:pPr>
        <w:pStyle w:val="BookText"/>
        <w:rPr/>
      </w:pPr>
      <w:r>
        <w:rPr>
          <w:rFonts w:ascii="IRNazanin" w:hAnsi="IRNazanin" w:eastAsia="IRNazanin"/>
          <w:color w:val="111111"/>
          <w:sz w:val="28"/>
          <w:sz w:val="28"/>
          <w:szCs w:val="28"/>
          <w:rtl w:val="true"/>
          <w:lang w:bidi="fa-IR"/>
        </w:rPr>
        <w:t xml:space="preserve">زیارة أوردها السیّد ابن طاووس فی إقبال الأعمال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محمّد بن علیّ الطرازی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یا بِنْتَ رَسُولِ اللّٰهِ، السَّلامُ عَلَیْکِ یا بِنْتَ نَبِیِّ اللّٰهِ، السَّلامُ عَلَیْکِ یا بِنْتَ حَبِیبِ اللّٰهِ، السَّلامُ عَلَیْکِ یا بِنْتَ خَلِیلِ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السَّلامُ عَلَیْکِ یا بِنْتَ صَفِیِّ اللّٰهِ</w:t>
      </w:r>
      <w:r>
        <w:rPr>
          <w:rFonts w:eastAsia="Amiri" w:cs="Amiri" w:ascii="Amiri" w:hAnsi="Amiri"/>
          <w:color w:val="111111"/>
          <w:sz w:val="28"/>
          <w:szCs w:val="28"/>
          <w:rtl w:val="true"/>
          <w:lang w:bidi="ar-SA"/>
        </w:rPr>
        <w:t>]</w:t>
      </w:r>
      <w:r>
        <w:rPr>
          <w:rStyle w:val="FootnoteAnchor"/>
          <w:rtl w:val="true"/>
        </w:rPr>
        <w:footnoteReference w:id="469"/>
      </w:r>
      <w:r>
        <w:rPr>
          <w:rFonts w:ascii="Amiri" w:hAnsi="Amiri" w:eastAsia="Amiri" w:cs="Amiri"/>
          <w:color w:val="111111"/>
          <w:sz w:val="28"/>
          <w:sz w:val="28"/>
          <w:szCs w:val="28"/>
          <w:rtl w:val="true"/>
          <w:lang w:bidi="ar-SA"/>
        </w:rPr>
        <w:t>، السَّلامُ عَلَیْکِ یا بِنْتَ أَمِینِ اللّٰهِ، السَّلامُ عَلَیْکِ یا بِنْتَ خَیْرِ خَلْقِ اللّٰهِ، السَّلامُ عَلَیْکِ یا بِنْتَ أَفْضَلِ أَنْبِیاءِ اللّٰهِ، السَّلامُ عَلَیْکِ یا بِنْتَ خَیْرِ البَرِیَّةِ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سَیِّدَةَ نِساءِ العالَمِینَ، مِنَ الأَوَّلِینَ وَالآخِرِینَ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زَوْجَةَ وَلِیِّ اللّٰهِ وَخَیْرِ خَلْقِهِ بَعْدَ رَسُولِ اللّٰهِ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أُمَّ الحَسَنِ وَالحُسَیْنِ سَیِّدَی شَبابِ أَهْلِ الجَنَّةِ، السَّلامُ عَلَیْکِ یا أُمَّ المُؤْمِنِینَ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عَلَیْکِ یا أَیَّتُها الصِّدِّیقَةُ الشَّهِیدَةُ، السَّلامُ عَلَیْکِ أَیَّتُها الرَّضِیَّةُ المَرْضِیَّةُ، السَّلامُ عَلَیْکِ أَیَّتُها الصّادِقَةُ الرَّشِیدَةُ، السَّلامُ عَلَیْکِ أَیَّتُها الفاضِلَةُ الزَّکِیَّةُ، السَّلامُ عَلَیْکِ أَیَّتُها الحَوْراءُ الإِنْسِیَّةُ، السَّلامُ عَلَیْکِ أَیَّتُها التَّقِیَّةُ النَّقِیَّةُ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أَیَّتُها الُمحَدَّثَةُ العَلِیمَةُ، السَّلامُ عَلَیْکِ أَیَّتُها المَعْصُومَةُ المَظْلُومَةُ، السَّلامُ عَلَیْکِ أَیَّتُها الطّاهِرَةُ المُطَهَّرَةُ، السَّلامُ عَلَیْکِ أَیَّتُها المُضْطَهَدَةُ المَغْصُوبَةُ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أَیَّتُها الغَرّاءُ الزَّهْراءُ، السَّلامُ عَلَیْکِ یا فاطِمَةُ بِنتَ مُحَمَّدٍ رَسُولِ اللّٰهِ وَرَحْمَةُ اللّٰهِ وَبَرَکاتُهُ، صَلَّی اللّٰهُ عَلَیْکِ یا مَوْلاتِی وَابْنَةَ مَوْلای، وَعَلیٰ رُوحِکِ وَبَدَنِکِ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مَضَیْتِ عَلیٰ بَیِّنَةٍ مِنْ رَبِّکِ، وَأَنَّ مَنْ سَرَّکِ فَقَدْ سَرَّ رَسُولَ اللّٰهِ، وَمَنْ جَفاکِ فَقَدْ جَفا رَسُولَ اللّٰهِ صلی الله علیه و آله، وَمَنْ آذاکِ فَقَدْ آذیٰ رَسُولَ اللّٰهِ، وَمَنْ وَصَلَکِ فَقَدْ وَصَلَ رَسُولَ اللّٰهِ، وَمَنْ قَطَعَکِ فَقَدْ قَطَعَ رَسُولَ اللّٰهِ، لِأنَّکِ بَِضْعَةٌ مِنْهُ وَرُوحُهُ الَّتِی بَیْنَ جَنْبَیْهِ، کَما قالَ عَلَیْهِ أَفْضَلُ الصَّلاةِ وَأَکْمَلُ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وَمَلائِکَتَهُ أَنِّی راضٍ عَمَّنْ رَضِیتِ عَنْهُ، وَساخِطٌ عَلیٰ مَنْ سَخِطْتِ عَلَیْهِ، وَلِیٌّ لِمَنْ والاکِ، عَدُوٌّ لِمَنْ عاداکِ، وَحَرْبٌ لِمَنْ حارَبَکِ</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أَنا یا مَوْلاتِی بِکِ وَبِأَبِیکِ وَبَعْلِکِ وَالأَئِمَّةِ مِنْ وُلْدِکِ مُوْقِنٌ، وَبِوِلایَتِهِمْ مُؤْمِنٌ، وَبِطاعَتِهِمْ مُلْتَزِمٌ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 الدِّینَ دِینُهُمْ، وَالحُکْمَ حُکْمُهُمْ، وَأَنَّهُم قَدْ بَلَّغُوا عَنِ اللّٰهِ عَزَّ وَجَلَّ، وَدَعَوا إلیٰ سَبِیلِ اللّٰهِ بِالحِکمَةِ وَالمَوْعِظَةِ الحَسَنَةِ، لا تَأْخُذُهُمْ فی اللّٰهِ لَوْمَةُ لائِمٍ، وَصَلَواتُ اللّٰهِ عَلَیْکِ وَعَلیٰ أَبِیکِ وَبَعْلِکِ وَذُرِّیَّتِکِ الأَئِمَّةِ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عَلیٰ مُحَمَّدٍ وَأَهْلِ بَیْتِهِ، وَصَلِّ عَلَی البَتُولِ الطّاهِرَةِ، الصِّدِّیقَةِ المَعْصُومَةِ، التَّقِیَّةِ النَّقِیَّةِ، الرَّضِیَّةِ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المَرْضِیَّةِ</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 الزَّکِیَّةِ الرَّشِیدَةِ، المَظْلُومَةِ المَقْهُورَةِ، المَغْصُوبَةِ حَقَّها، المَمْنُوعَةِ إرْثَها، المَکْسُورِ ضِلْعُها، المَظْلُومِ بَعْلُها، المَقْتُولِ وَلَدُها، فاطِمَةَ بِنْتِ رَسُولِ اللّٰهِ، وَبَِضْعَةِ لَحْمِهِ، وَصَمِیمِ قَلْبِهِ، وَفِلْذَةِ کَبِدِهِ، وَالنُّخْبَةِ مِنْکَ لَهُ، وَالتُّحْفَةِ، خَصَصْتَ بِها وَصِیَّهُ وحَبِیبَهُ المُصْطَفیٰ، وَقَرِینَهُ المُرْتَضیٰ، وَسَیِّدَةِ النِّساءِ، ومُبَشِّرَةِ الأَوْلِیاءِ، حَلِیفَةِ الوَرَعِ وَالزُّهْدِ، وَتُفّاحَةِ الفِردَوْسِ وَالخُلْدِ، الَّتی شَرَّفْتَ مَوْلِدَها بِنِساءِ الجَنَّةِ، وَسَلَلْتَ مِنْها أَنْوارَ الأَئِمَّةِ، وَأَرْخَیْتَ دُوْنَها حِجابَ النُّبُوَّةِ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عَلَیْها صَلاةً تَزِیدُ فی مَحَلِّها عِنْدَکَ، وَشَرَفِها لَدَیْکَ، وَمَنْزِلَتِها مِنْ رِضاکَ، وَبَلِّغْها مِنّا تَحِیَّةً وَسَلاماً، وَآتِنا مِنْ لَدُنْکَ فی حُبِّها فَضْلاً وَإِحْساناً، وَرَحْمَةً وَغُفْراناً، إنَّکَ ذُو الفَضْلِ الکَرِیمِ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تصلّی صلاة الزّیارة، وإن استطعت أن تصلّی صلاتها صلَّی اللّٰه علیها فافعل، وهی رکعتان تقرأُ فی کلِّ رکعة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وستّین مرَّةً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فإن لم تستطع فصلّ رکعتین بالحمد وسورة الإخلاص، والحمد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الکافرون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سلّمت قلت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إنِّی أَتَوَجَّهُ إلَیْکَ بِنَبِیِّنا مُحَمَّدٍ وَبِأَهْلِ بَیْتِهِ صَلَواتُکَ عَلَیْهِمْ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بِحَقِّکَ العَظِیمِ عَلَیْهِمْ، الَّذِی لا یَعْلَمُ کُنْهَهُ سِواکَ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بِحَقِّ مَنْ حَقُّهُ عِنْدَکَ عَظِیمٌ، وَبِأَسْمائِکَ الحُسْنی الَّتی أَمَرْتَنِی أَنْ أَدْعُوَکَ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وَأَسْأَلُکَ بِاسْمِکَ الأَعْظَمِ الَّذِی أَمَرْتَ بِهِ إبْراهِیمَ أَنْ یَدْعُوَ بِهِ الطَّیْرَ فَأَجابَتْهُ، وَبِاسْمِکَ العَظِیمِ الَّذی قُلْتَ لِلنّارِ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کُونِی بَرْداً وَسَلاماً عَلیٰ إبْراهِیمَ</w:t>
      </w:r>
      <w:r>
        <w:rPr>
          <w:rFonts w:eastAsia="Amiri" w:cs="Amiri" w:ascii="Amiri" w:hAnsi="Amiri"/>
          <w:color w:val="111111"/>
          <w:sz w:val="28"/>
          <w:szCs w:val="28"/>
          <w:rtl w:val="true"/>
          <w:lang w:bidi="ar-SA"/>
        </w:rPr>
        <w:t>»</w:t>
      </w:r>
      <w:r>
        <w:rPr>
          <w:rStyle w:val="FootnoteAnchor"/>
          <w:rtl w:val="true"/>
        </w:rPr>
        <w:footnoteReference w:id="471"/>
      </w:r>
      <w:r>
        <w:rPr>
          <w:rFonts w:ascii="Amiri" w:hAnsi="Amiri" w:eastAsia="Amiri" w:cs="Amiri"/>
          <w:color w:val="111111"/>
          <w:sz w:val="28"/>
          <w:sz w:val="28"/>
          <w:szCs w:val="28"/>
          <w:rtl w:val="true"/>
          <w:lang w:bidi="ar-SA"/>
        </w:rPr>
        <w:t>فَکانَتْ بَرْداً، وَبِأَحَبِّ الأَسْماءِ إلَیْکَ، وَأَشْرَفِها وَأَعْظَمِها لَدَیْکَ، وَأَسْرَعِها إِجابَةً، وَأَنْجَحِها طَلِبَةً، وَبِما أَنْتَ أَهْلُهُ وَمُسْتَحِقُّهُ وَمُسْتَوْجِبُهُ، وَأَتَوَسَّلُ إلَیْکَ، وَأَرْغَبُ إلَیْکَ، وَأَتَضَرَّعُ إلَیْکَ، وَأُلِحُّ عَلَیْکَ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وَأَسْأَلُکَ بِکُتُبِکَ الَّتی أَنْزَلْتَها عَلیٰ أَنْبِیائِکَ وَرُسُلِکَ صَلَواتُکَ عَلَیْهِمْ، مِنَ التَّوْراةِ وَالإِنجِیلِ وَالزَّبُورِ وَالقُرْآنِ العَظِیمِ، فَإنَّ فِیها اسْمُکَ الأَعْظَمُ، وَبِما فِیها مِنْ أَسْمائِکَ العُظْمیٰ، أَنْ تُصَلِّیَ عَلیٰ مُحَمَّدٍ وَآلِ مُحَمَّدٍ، وَأَنْ تُفَرِّجَ عَنْ مُحَمَّدٍ وَآلِ مُحَمَّدٍ وشِیعَتِهِمْ </w:t>
      </w:r>
    </w:p>
    <w:p>
      <w:pPr>
        <w:pStyle w:val="BookText"/>
        <w:rPr/>
      </w:pPr>
      <w:r>
        <w:rPr>
          <w:rFonts w:ascii="Amiri" w:hAnsi="Amiri" w:eastAsia="Amiri" w:cs="Amiri"/>
          <w:color w:val="111111"/>
          <w:sz w:val="28"/>
          <w:sz w:val="28"/>
          <w:szCs w:val="28"/>
          <w:rtl w:val="true"/>
          <w:lang w:bidi="ar-SA"/>
        </w:rPr>
        <w:t>وَمُحِبِّیهِمْ وَعَنِّی، وَتَفْتَحَ أَبْوابَ السَّماءِ لِدُعائِی، وَتَرْفَعَهُ فِی عِلِّیِّینَ، وَتَأْذَنَ فی هٰذا الیَوْمِ وَفِی هٰذِهِ السّاعَةِ بِفَرَجِی، وَإعْطاءِ أَمَلِی وَسُؤْلِی فی الدُّنْیا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یَعْلَمُ أَحَدٌ کَیْفَ هُوَ وَقُدْرَتُهُ إلّاهُوَ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سَدَّ الهَواءَ بِالسَّماءِ، وَکَبَسَ الأَرْضَ عَلَی الماءِ، وَاخْتارَ لِنَفسِهِ أَحْسَنَ الأَسْماءِ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سَمّیٰ نَفْسَهُ بِالاسْمِ الَّذی یَقْضِی بِهِ حاجَةَ مَنْ یَدْعُوهُ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أَسْأَلُکَ بِحَقِّ ذلِکَ الاسْمِ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شَفِیعَ أَقْویٰ لی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تُصَلِّیَ عَلیٰ مُحَمَّدٍ وَآلِ مُحَمَّدٍ، وَتَقْضِیَ لِی حَوائِجِی، وَتَسْمَعَ بِمُحَمَّدٍ، وَعَلِیٍّ، وَفاطِمَةَ، وَالحَسَنِ، وَالحُسَیْنِ، وَعَلِیِّ بْنِ الحُسَیْنِ، وَمُحَمَّدِ بْنِ عَلِیٍّ، وَجَعْفَرِ بْنِ مُحَمَّدٍ، وَمُوسَی بْنِ جَعْفَرٍ، وَعَلِیِّ بْنِ مُوسیٰ، وَمُحَمَّدِ بْنِ عَلِیٍّ، وَعَلِیِّ بْنِ مُحَمَّدٍ، وَالحَسَنِ بْنِ عَلِیٍّ، وَالحُجَّةِ المُنْتَظِرِ لإذْنِکَ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صَلَواتُکَ وَسَلامُکَ وَرَحْمَتُکَ وَبَرَکاتُکَ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صَوْتِی، لِیَشْفَعُوا لِی إلَیْکَ وَتُشَفِّعَهُمْ فِیَّ، وَلا تَرُدَّنِی خائِباً، بِحَقِّ لا إلٰهَ إلّاأَنْتَ</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وتسأل حوائجک، تُقضیٰ إن شاء اللّٰه تعالی</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 xml:space="preserve">. </w:t>
      </w:r>
      <w:bookmarkStart w:id="541" w:name="pg13741_175371"/>
    </w:p>
    <w:p>
      <w:pPr>
        <w:pStyle w:val="Heading5"/>
        <w:numPr>
          <w:ilvl w:val="4"/>
          <w:numId w:val="1"/>
        </w:numPr>
        <w:rPr/>
      </w:pPr>
      <w:bookmarkStart w:id="542" w:name="__RefHeading___Toc1660082_1468164448"/>
      <w:bookmarkStart w:id="543" w:name="_Toc206"/>
      <w:bookmarkEnd w:id="541"/>
      <w:bookmarkEnd w:id="542"/>
      <w:r>
        <w:rPr>
          <w:rtl w:val="true"/>
        </w:rPr>
        <w:t>زیارتها علیها السلام فی یوم الأحد</w:t>
      </w:r>
      <w:bookmarkEnd w:id="543"/>
    </w:p>
    <w:p>
      <w:pPr>
        <w:pStyle w:val="Heading6"/>
        <w:numPr>
          <w:ilvl w:val="5"/>
          <w:numId w:val="1"/>
        </w:numPr>
        <w:rPr/>
      </w:pPr>
      <w:bookmarkStart w:id="544" w:name="__RefHeading___Toc1660084_1468164448"/>
      <w:bookmarkStart w:id="545" w:name="_Toc207"/>
      <w:bookmarkEnd w:id="544"/>
      <w:r>
        <w:rPr>
          <w:rtl w:val="true"/>
        </w:rPr>
        <w:t>(</w:t>
      </w:r>
      <w:r>
        <w:rPr>
          <w:rtl w:val="true"/>
        </w:rPr>
        <w:t>ا لزیارة ا لأُولی</w:t>
      </w:r>
      <w:r>
        <w:rPr>
          <w:rtl w:val="true"/>
        </w:rPr>
        <w:t>)</w:t>
      </w:r>
      <w:bookmarkEnd w:id="545"/>
    </w:p>
    <w:p>
      <w:pPr>
        <w:pStyle w:val="BookText"/>
        <w:rPr/>
      </w:pPr>
      <w:r>
        <w:rPr>
          <w:rFonts w:ascii="IRNazanin" w:hAnsi="IRNazanin" w:eastAsia="IRNazanin"/>
          <w:color w:val="111111"/>
          <w:sz w:val="28"/>
          <w:sz w:val="28"/>
          <w:szCs w:val="28"/>
          <w:rtl w:val="true"/>
          <w:lang w:bidi="fa-IR"/>
        </w:rPr>
        <w:t>زیارة ذکرها السیّد ابن طاووس فی جمال الأُسبوع،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مُمْتَحَنَةُ، امْتَحَنَکِ الَّذِی خَلَقَکِ، فَوَجَدَکِ لِما امْتَحَنَکِ صابِرَةً، أَنا لَکِ مُصَدِّقٌ، صابِرٌ عَلیٰ ما أَتیٰ بِهِ أَبُوکِ وَوَصِیُّهُ صَلَواتُ اللّٰهِ عَلَیْهِما، وَأَنا أَسْأَلُکِ إنْ کُنْتُ صَدَّقْتُکِ إلّاأَلْحَقْتِنی بِتَصْدِیقی لَهُما، لِتُسَرَّ نَفْسِی، فَاشْهَدِی أَنِّی طاهِرٌ</w:t>
      </w:r>
      <w:r>
        <w:rPr>
          <w:rStyle w:val="FootnoteAnchor"/>
          <w:rtl w:val="true"/>
        </w:rPr>
        <w:footnoteReference w:id="473"/>
      </w:r>
      <w:r>
        <w:rPr>
          <w:rFonts w:ascii="Amiri" w:hAnsi="Amiri" w:eastAsia="Amiri" w:cs="Amiri"/>
          <w:color w:val="111111"/>
          <w:sz w:val="28"/>
          <w:sz w:val="28"/>
          <w:szCs w:val="28"/>
          <w:rtl w:val="true"/>
          <w:lang w:bidi="ar-SA"/>
        </w:rPr>
        <w:t>بِوِلایَتِکِ وَوِلایَةِ آلِ بَیْتِکِ صَلَواتُ اللّٰهِ عَلَیْهِم أَجْمَعِینَ</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546" w:name="__RefHeading___Toc1660086_1468164448"/>
      <w:bookmarkStart w:id="547" w:name="_Toc208"/>
      <w:bookmarkEnd w:id="546"/>
      <w:r>
        <w:rPr>
          <w:rtl w:val="true"/>
        </w:rPr>
        <w:t>(</w:t>
      </w:r>
      <w:r>
        <w:rPr>
          <w:rtl w:val="true"/>
        </w:rPr>
        <w:t>ا لزیارة ا لثانیة</w:t>
      </w:r>
      <w:r>
        <w:rPr>
          <w:rtl w:val="true"/>
        </w:rPr>
        <w:t>)</w:t>
      </w:r>
      <w:bookmarkEnd w:id="547"/>
    </w:p>
    <w:p>
      <w:pPr>
        <w:pStyle w:val="BookText"/>
        <w:rPr/>
      </w:pPr>
      <w:r>
        <w:rPr>
          <w:rFonts w:ascii="IRNazanin" w:hAnsi="IRNazanin" w:eastAsia="IRNazanin"/>
          <w:color w:val="111111"/>
          <w:sz w:val="28"/>
          <w:sz w:val="28"/>
          <w:szCs w:val="28"/>
          <w:rtl w:val="true"/>
          <w:lang w:bidi="fa-IR"/>
        </w:rPr>
        <w:t xml:space="preserve">وهی الزیارة التی ذکرها فی جمال الأُسبوع أیضاً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الزیارة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ووجدت فی هذه الزیارة زیادة</w:t>
      </w:r>
      <w:r>
        <w:rPr>
          <w:rStyle w:val="FootnoteAnchor"/>
          <w:rtl w:val="true"/>
        </w:rPr>
        <w:footnoteReference w:id="475"/>
      </w:r>
      <w:r>
        <w:rPr>
          <w:rFonts w:ascii="IRNazanin" w:hAnsi="IRNazanin" w:eastAsia="IRNazanin"/>
          <w:color w:val="111111"/>
          <w:sz w:val="28"/>
          <w:sz w:val="28"/>
          <w:szCs w:val="28"/>
          <w:rtl w:val="true"/>
          <w:lang w:bidi="fa-IR"/>
        </w:rPr>
        <w:t>بروایة اخری، وهی</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 مُمْتَحَنَةُ، امْتَحَنَکِ الَّذِی خَلَقَکِ قَبْلَ أَنْ یَخْلُقَکِ، وَکُنْتِ لِما امْتَحَنَکِ بِهِ صابِرَةً، وَنَحْنُ لَکِ أَوْلِیاءُ مُصَدِّقُونَ، وَلِکُلِّ </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أَتیٰ بِهِ أَبُوکِ صَلَّی اللّٰهُ عَلَیْهِ وَآلِهِ وَسَلَّمَ وَأَتیٰ بِهِ وَصِیُّهُ عَلَیْهِ السَّلامُ مُسَلِّمُونَ، وَنَحْنُ نَسْأَلُکَ 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کُنّٰا مُصَدِّقِینَ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تُلْحِقَنا بِتَصْدِیقِنا بِالدَّرَجَةِ العالِیَةِ، لِنُبَشِّرَ أَنْفُسَنا بِأَنّا قَدْ طَهُرْنا بِوِلایَتِهِمْ عَلَیْهِمُ السَّلامُ</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 xml:space="preserve">. </w:t>
      </w:r>
      <w:bookmarkStart w:id="548" w:name="pg13741_175373"/>
    </w:p>
    <w:p>
      <w:pPr>
        <w:pStyle w:val="Heading4"/>
        <w:numPr>
          <w:ilvl w:val="3"/>
          <w:numId w:val="1"/>
        </w:numPr>
        <w:rPr/>
      </w:pPr>
      <w:bookmarkStart w:id="549" w:name="__RefHeading___Toc1660088_1468164448"/>
      <w:bookmarkStart w:id="550" w:name="_Toc209"/>
      <w:bookmarkEnd w:id="548"/>
      <w:bookmarkEnd w:id="549"/>
      <w:r>
        <w:rPr>
          <w:rtl w:val="true"/>
        </w:rPr>
        <w:t>کیفیّة الصّلاة علیها علیها السلام</w:t>
      </w:r>
      <w:bookmarkEnd w:id="550"/>
    </w:p>
    <w:p>
      <w:pPr>
        <w:pStyle w:val="Heading5"/>
        <w:numPr>
          <w:ilvl w:val="4"/>
          <w:numId w:val="1"/>
        </w:numPr>
        <w:rPr/>
      </w:pPr>
      <w:bookmarkStart w:id="551" w:name="__RefHeading___Toc1660090_1468164448"/>
      <w:bookmarkStart w:id="552" w:name="_Toc210"/>
      <w:bookmarkEnd w:id="551"/>
      <w:r>
        <w:rPr>
          <w:rtl w:val="true"/>
        </w:rPr>
        <w:t>ما روی عن العسکریّ علیه السلام</w:t>
      </w:r>
      <w:bookmarkEnd w:id="552"/>
    </w:p>
    <w:p>
      <w:pPr>
        <w:pStyle w:val="Heading6"/>
        <w:numPr>
          <w:ilvl w:val="5"/>
          <w:numId w:val="1"/>
        </w:numPr>
        <w:rPr/>
      </w:pPr>
      <w:bookmarkStart w:id="553" w:name="__RefHeading___Toc1660092_1468164448"/>
      <w:bookmarkStart w:id="554" w:name="_Toc211"/>
      <w:bookmarkEnd w:id="553"/>
      <w:r>
        <w:rPr>
          <w:rtl w:val="true"/>
        </w:rPr>
        <w:t>(</w:t>
      </w:r>
      <w:r>
        <w:rPr>
          <w:rtl w:val="true"/>
        </w:rPr>
        <w:t>الصلاة ا لأُولیٰ</w:t>
      </w:r>
      <w:r>
        <w:rPr>
          <w:rtl w:val="true"/>
        </w:rPr>
        <w:t>)</w:t>
      </w:r>
      <w:bookmarkEnd w:id="554"/>
    </w:p>
    <w:p>
      <w:pPr>
        <w:pStyle w:val="BookText"/>
        <w:rPr/>
      </w:pPr>
      <w:r>
        <w:rPr>
          <w:rFonts w:ascii="IRNazanin" w:hAnsi="IRNazanin" w:eastAsia="IRNazanin"/>
          <w:color w:val="111111"/>
          <w:sz w:val="28"/>
          <w:sz w:val="28"/>
          <w:szCs w:val="28"/>
          <w:rtl w:val="true"/>
          <w:lang w:bidi="fa-IR"/>
        </w:rPr>
        <w:t xml:space="preserve">روی الشیخ الطوسی فی مصباحه الصلاة التالیة بإسناده عن أبی محمّد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 أملاه من الصلاة علی النبیّ وأوصیائه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الصِّدِّیقَةِ فاطِمَةَ الزَّکِیَّةِ، حَبِیبَةِ حَبِیبِکَ وَنَبِیِّکَ، وَأُمِّ أَحِبّائِکَ وَأَصْفِیائِکَ، الَّتی انْتَجَبْتَها وَفَضَّلْتَها وَاخْتَرْتَها عَلیٰ نِساءِ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کُنِ الطّالِبَ لَها مِمَّنْ ظَلَمَها وَاسْتَخَفَّ بِحَقِّها، وَکُنِ الثّائِرَ اللّٰهُمَّ بِدَمِ أَوْلادِها</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وَکَما جَعَلْتَها أُمَّ أَئِمَّةَ الهُدیٰ، وَحَلِیلَةَ صاحِبِ اللِّواءِ، وَالکَرِیمَةَ عِنْدَ المَلَإِ الأَعْلیٰ، فَصَلِّ عَلَیْها وَعَلیٰ أُمِّها خَدِیجَةَ الکُبْریٰ، صَلاةً تُکْرِمُ بِها وَجْهَ أَبِیها مُحَمَّدٍ صلی الله علیه و آله، وَتُقِرُّ بِها أَعْیُنَ ذُرِّیَّتِها، وَأَبْلِغْهُمْ عَنِّی فِی هٰذِهِ الساعَةِ أَفْضَلَ التَّحِیَّةِ وَالسَّلامِ</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 xml:space="preserve">. </w:t>
      </w:r>
      <w:bookmarkStart w:id="555" w:name="pg13741_175374"/>
    </w:p>
    <w:p>
      <w:pPr>
        <w:pStyle w:val="Heading5"/>
        <w:numPr>
          <w:ilvl w:val="4"/>
          <w:numId w:val="1"/>
        </w:numPr>
        <w:rPr/>
      </w:pPr>
      <w:bookmarkStart w:id="556" w:name="__RefHeading___Toc1660094_1468164448"/>
      <w:bookmarkStart w:id="557" w:name="_Toc212"/>
      <w:bookmarkEnd w:id="555"/>
      <w:bookmarkEnd w:id="556"/>
      <w:r>
        <w:rPr>
          <w:rtl w:val="true"/>
        </w:rPr>
        <w:t>ما ورد من طرق أُخری</w:t>
      </w:r>
      <w:bookmarkEnd w:id="557"/>
    </w:p>
    <w:p>
      <w:pPr>
        <w:pStyle w:val="Heading6"/>
        <w:numPr>
          <w:ilvl w:val="5"/>
          <w:numId w:val="1"/>
        </w:numPr>
        <w:rPr/>
      </w:pPr>
      <w:bookmarkStart w:id="558" w:name="__RefHeading___Toc1660096_1468164448"/>
      <w:bookmarkStart w:id="559" w:name="_Toc213"/>
      <w:bookmarkEnd w:id="558"/>
      <w:r>
        <w:rPr>
          <w:rtl w:val="true"/>
        </w:rPr>
        <w:t>(</w:t>
      </w:r>
      <w:r>
        <w:rPr>
          <w:rtl w:val="true"/>
        </w:rPr>
        <w:t>الصلاة ا لثانیة</w:t>
      </w:r>
      <w:r>
        <w:rPr>
          <w:rtl w:val="true"/>
        </w:rPr>
        <w:t>)</w:t>
      </w:r>
      <w:bookmarkEnd w:id="559"/>
    </w:p>
    <w:p>
      <w:pPr>
        <w:pStyle w:val="BookText"/>
        <w:rPr/>
      </w:pPr>
      <w:r>
        <w:rPr>
          <w:rFonts w:ascii="IRNazanin" w:hAnsi="IRNazanin" w:eastAsia="IRNazanin"/>
          <w:color w:val="111111"/>
          <w:sz w:val="28"/>
          <w:sz w:val="28"/>
          <w:szCs w:val="28"/>
          <w:rtl w:val="true"/>
          <w:lang w:bidi="fa-IR"/>
        </w:rPr>
        <w:t>الصلاة التی أوردها المجلسی فی البحار نقلاً عن العتیق الغروی ضمن ما ذکره من السلام والصلاة علی النبیّ والأئمة علیهم السلام،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سَیِّدَةِ نِساءِ العالَمِینَ، وَبِنْتِ سَیِّدِ النَّبِیِّینَ، وَأُمِّ الأَئِمَّةِ الطّاهِرِینَ، فاطِمَةَ بِنْتِ مُحَمَّدٍ الأَکْرَمِ، وَشَقِیقَةِ البَتُولِ مَرْیَمَ، أَطْهَرِ النِّساءِ، وَبِنْتِ خَیْرِ الأَنْبِیاءِ، 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السَّیِّدَةِ المَفْقُودَةِ، الکَرِیمَةِ المَحْمُودَةِ، الشَّهِیدَةِ العالِیَةِ الرَّشِیدةِ، أُمِّ الأَئِمَّةِ، وَسَیِّدَةِ نِساءِ الأُمَّةِ، بِنْتِ نَبِیِّکَ، صاحِبَةِ وَلِیِّکَ، سَیِّدَةِ النِّساءِ، وَوارِثَةِ سَیِّدِ الأَنْبِیاءِ، وَقَرِینَةِ سَیِّدِ الأَوْصِیاءِ، المَعْصُومَةِ مِنْ کُلِّ سُوءٍ، صَلاةً طَیِّبَةً مُبارَکَةً مَرْفُوعَةً مَذْکُورَةً، تَرْفَعُ بِها ذِکْرَها فی مَحَلِّ الأَبْرارِ الأَخْیارِ، فی أَشْرَفِ شَرَفِ النَّبِیِّینَ، فِی أَعْلیٰ عِلِّیِّینَ، فی الدَّرَجاتِ العُلیٰ، فی الرَّفِیعِ الأَعْلیٰ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وَأَعْلِ کَعْبَها، وَأَکْرِمْ مَآبَها، وَأَجْزِلْ ثَوابَها، وَأَدْنِ مِنْکَ مَجْلِسَها، وَشَرِّفْ لَدَیْکَ مَکانَها وَمَثْواها، وَانْتَقِمْ لَها مِنْ عَدُوِّها، وَضاعِفِ العَذابَ عَلیٰ مَنْ ظَلَمَها، وَالنِّقْمَةَ عَلیٰ مَنْ غَصَبَها، وَخُذْ لَها یا رَبِّ بِحَقِّها، إنَّکَ عَلیٰ کُلِّ شَیْءٍ قَدِیرٌ</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آلِ مُحَمَّدٍ، وَأَبْلِغْها مِنّا التَّحِیَّةَ، وَارْدُدْ عَلَیْنا مِنْها التَّحِیَّةَ، وَالسَّلامُ عَلَیْها وَرَحْمَةُ اللّٰهِ وَبَرَکاتُهُ</w:t>
      </w:r>
      <w:r>
        <w:rPr>
          <w:rStyle w:val="FootnoteAnchor"/>
          <w:rtl w:val="true"/>
        </w:rPr>
        <w:footnoteReference w:id="478"/>
      </w:r>
      <w:r>
        <w:rPr>
          <w:rFonts w:eastAsia="Times New Roman" w:cs="Times New Roman" w:ascii="Times New Roman" w:hAnsi="Times New Roman"/>
          <w:color w:val="111111"/>
          <w:sz w:val="28"/>
          <w:szCs w:val="28"/>
          <w:rtl w:val="true"/>
          <w:lang w:val="en-US" w:bidi="en-US"/>
        </w:rPr>
        <w:t xml:space="preserve">. </w:t>
      </w:r>
      <w:bookmarkStart w:id="560" w:name="pg13741_175375"/>
    </w:p>
    <w:p>
      <w:pPr>
        <w:pStyle w:val="Heading3"/>
        <w:numPr>
          <w:ilvl w:val="2"/>
          <w:numId w:val="1"/>
        </w:numPr>
        <w:rPr/>
      </w:pPr>
      <w:bookmarkStart w:id="561" w:name="__RefHeading___Toc1660098_1468164448"/>
      <w:bookmarkStart w:id="562" w:name="_Toc214"/>
      <w:bookmarkEnd w:id="560"/>
      <w:bookmarkEnd w:id="561"/>
      <w:r>
        <w:rPr>
          <w:rtl w:val="true"/>
        </w:rPr>
        <w:t>زیارات أئمّة البقیع علیهم السلام</w:t>
      </w:r>
      <w:bookmarkEnd w:id="56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563" w:name="__RefHeading___Toc1660100_1468164448"/>
      <w:bookmarkStart w:id="564" w:name="_Toc215"/>
      <w:bookmarkEnd w:id="563"/>
      <w:r>
        <w:rPr>
          <w:rtl w:val="true"/>
        </w:rPr>
        <w:t>اشارة</w:t>
      </w:r>
      <w:bookmarkEnd w:id="564"/>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65" w:name="pg13741_175377"/>
      <w:bookmarkStart w:id="566" w:name="pg13741_175377"/>
      <w:bookmarkEnd w:id="566"/>
    </w:p>
    <w:p>
      <w:pPr>
        <w:pStyle w:val="Heading4"/>
        <w:numPr>
          <w:ilvl w:val="3"/>
          <w:numId w:val="1"/>
        </w:numPr>
        <w:rPr/>
      </w:pPr>
      <w:bookmarkStart w:id="567" w:name="pg13741_175377"/>
      <w:bookmarkStart w:id="568" w:name="__RefHeading___Toc1660102_1468164448"/>
      <w:bookmarkStart w:id="569" w:name="_Toc216"/>
      <w:bookmarkEnd w:id="567"/>
      <w:bookmarkEnd w:id="568"/>
      <w:r>
        <w:rPr>
          <w:rtl w:val="true"/>
        </w:rPr>
        <w:t>فضل زیارتهم علیهم السلام</w:t>
      </w:r>
      <w:bookmarkEnd w:id="569"/>
    </w:p>
    <w:p>
      <w:pPr>
        <w:pStyle w:val="Heading5"/>
        <w:numPr>
          <w:ilvl w:val="4"/>
          <w:numId w:val="1"/>
        </w:numPr>
        <w:rPr/>
      </w:pPr>
      <w:bookmarkStart w:id="570" w:name="__RefHeading___Toc1660104_1468164448"/>
      <w:bookmarkStart w:id="571" w:name="_Toc217"/>
      <w:bookmarkEnd w:id="570"/>
      <w:r>
        <w:rPr>
          <w:rtl w:val="true"/>
        </w:rPr>
        <w:t>ما روی عن أمیرالمؤمنین علیه السلام</w:t>
      </w:r>
      <w:bookmarkEnd w:id="5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الشیخ الصدوق فی الخصال بإسناده عن أمیرالمؤمنین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أتمّوا برسول اللّٰه صلی الله علیه و آله حجّکم إذا خرجتم إلی بیت اللّٰه، فإنّ ترکه جفاء، وبذلک امرتم، وأتمّوا بالقبور التی ألزمکم اللّٰه عزّ وجلّ حقّها وزیارتها، واطلبوا الرزق عندها</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2" w:name="__RefHeading___Toc1660106_1468164448"/>
      <w:bookmarkStart w:id="573" w:name="_Toc218"/>
      <w:bookmarkEnd w:id="572"/>
      <w:r>
        <w:rPr>
          <w:rtl w:val="true"/>
        </w:rPr>
        <w:t>ما روی عن الباقر علیه السلام</w:t>
      </w:r>
      <w:bookmarkEnd w:id="573"/>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فی الکافی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ابدأوا بمکّة، واختموا بنا</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الحجّ لقاء الإمام</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العیّاشی فی تفسیره بإسناده عن الفضیل، عن أبی جعفر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إلی النّاس یطوفون حول الکعبة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 کانوا یطوفون فی الجاهلیّة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امروا أن یطوفوا ثمّ ینفروا إلینا فیُعلمونا ولایتهم، ویعرضوا علینا نصرتهم، ثمّ قرأ هذه الآیة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فاجعَلْ أفئدةً مِنَ النّاسِ تَهوِی </w:t>
      </w:r>
      <w:bookmarkStart w:id="574" w:name="pg13741_175378"/>
    </w:p>
    <w:p>
      <w:pPr>
        <w:pStyle w:val="BookText"/>
        <w:rPr/>
      </w:pPr>
      <w:bookmarkEnd w:id="574"/>
      <w:r>
        <w:rPr>
          <w:rFonts w:ascii="Amiri" w:hAnsi="Amiri" w:eastAsia="Amiri" w:cs="Amiri"/>
          <w:color w:val="111111"/>
          <w:sz w:val="28"/>
          <w:sz w:val="28"/>
          <w:szCs w:val="28"/>
          <w:rtl w:val="true"/>
          <w:lang w:bidi="ar-SA"/>
        </w:rPr>
        <w:t>إلیهِم</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آل محمّد،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إلینا، إلینا</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5" w:name="__RefHeading___Toc1660108_1468164448"/>
      <w:bookmarkStart w:id="576" w:name="_Toc219"/>
      <w:bookmarkEnd w:id="575"/>
      <w:r>
        <w:rPr>
          <w:rtl w:val="true"/>
        </w:rPr>
        <w:t>ما روی عن الصّادق علیه السلام</w:t>
      </w:r>
      <w:bookmarkEnd w:id="576"/>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الصدوق فی عیون أخبار الرضا علیه السلام بإسناده عن جعفر ابن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أحدکم فلیختم حجّه بزیارتنا، لأنّ ذلک من تمام الحجّ</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زید الشحّام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لمن زار واحداً منکم؟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کمن زار رسول اللّٰه صلی الله علیه و آله</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فی ثواب الأعمال 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واحداً منّا کان کمن زار الحسین علیه السلام</w:t>
      </w:r>
      <w:r>
        <w:rPr>
          <w:rStyle w:val="FootnoteAnchor"/>
          <w:rtl w:val="true"/>
        </w:rPr>
        <w:footnoteReference w:id="486"/>
      </w:r>
      <w:r>
        <w:rPr>
          <w:rFonts w:eastAsia="Times New Roman" w:cs="Times New Roman" w:ascii="Times New Roman" w:hAnsi="Times New Roman"/>
          <w:color w:val="111111"/>
          <w:sz w:val="28"/>
          <w:szCs w:val="28"/>
          <w:rtl w:val="true"/>
          <w:lang w:val="en-US" w:bidi="en-US"/>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فی من لا یحضره الفقیه بإسناده عن أبی عبداللّٰه علیه السلام فی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لْیقضُوا تَفَثَهُم</w:t>
      </w:r>
      <w:r>
        <w:rPr>
          <w:rFonts w:eastAsia="Amiri" w:cs="Amiri" w:ascii="Amiri" w:hAnsi="Amiri"/>
          <w:color w:val="111111"/>
          <w:sz w:val="28"/>
          <w:szCs w:val="28"/>
          <w:rtl w:val="true"/>
          <w:lang w:bidi="ar-SA"/>
        </w:rPr>
        <w:t>»</w:t>
      </w:r>
      <w:r>
        <w:rPr>
          <w:rStyle w:val="FootnoteAnchor"/>
          <w:rtl w:val="true"/>
        </w:rPr>
        <w:footnoteReference w:id="48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التَّفَث لقاء الإمام</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 xml:space="preserve">. </w:t>
      </w:r>
      <w:bookmarkStart w:id="577" w:name="pg13741_175379"/>
    </w:p>
    <w:p>
      <w:pPr>
        <w:pStyle w:val="Heading4"/>
        <w:numPr>
          <w:ilvl w:val="3"/>
          <w:numId w:val="1"/>
        </w:numPr>
        <w:rPr/>
      </w:pPr>
      <w:bookmarkStart w:id="578" w:name="__RefHeading___Toc1660110_1468164448"/>
      <w:bookmarkStart w:id="579" w:name="_Toc220"/>
      <w:bookmarkEnd w:id="577"/>
      <w:bookmarkEnd w:id="578"/>
      <w:r>
        <w:rPr>
          <w:rtl w:val="true"/>
        </w:rPr>
        <w:t>الإمام ا لحسن المجتبیٰ علیه السلام</w:t>
      </w:r>
      <w:bookmarkEnd w:id="579"/>
    </w:p>
    <w:p>
      <w:pPr>
        <w:pStyle w:val="Heading5"/>
        <w:numPr>
          <w:ilvl w:val="4"/>
          <w:numId w:val="1"/>
        </w:numPr>
        <w:rPr/>
      </w:pPr>
      <w:bookmarkStart w:id="580" w:name="__RefHeading___Toc1660112_1468164448"/>
      <w:bookmarkStart w:id="581" w:name="_Toc221"/>
      <w:bookmarkEnd w:id="580"/>
      <w:r>
        <w:rPr>
          <w:rtl w:val="true"/>
        </w:rPr>
        <w:t>اشارة</w:t>
      </w:r>
      <w:bookmarkEnd w:id="581"/>
    </w:p>
    <w:p>
      <w:pPr>
        <w:pStyle w:val="BookText"/>
        <w:rPr/>
      </w:pPr>
      <w:r>
        <w:rPr>
          <w:rFonts w:ascii="IRNazanin" w:hAnsi="IRNazanin" w:eastAsia="IRNazanin"/>
          <w:color w:val="111111"/>
          <w:sz w:val="28"/>
          <w:sz w:val="28"/>
          <w:szCs w:val="28"/>
          <w:rtl w:val="true"/>
          <w:lang w:bidi="fa-IR"/>
        </w:rPr>
        <w:t>فضل زیارته علیه السلام وما یناسبها</w:t>
      </w:r>
    </w:p>
    <w:p>
      <w:pPr>
        <w:pStyle w:val="Heading5"/>
        <w:numPr>
          <w:ilvl w:val="4"/>
          <w:numId w:val="1"/>
        </w:numPr>
        <w:rPr/>
      </w:pPr>
      <w:bookmarkStart w:id="582" w:name="__RefHeading___Toc1660114_1468164448"/>
      <w:bookmarkStart w:id="583" w:name="_Toc222"/>
      <w:bookmarkEnd w:id="582"/>
      <w:r>
        <w:rPr>
          <w:rtl w:val="true"/>
        </w:rPr>
        <w:t>ما روی عن رسول اللّٰه صلی الله علیه و آله</w:t>
      </w:r>
      <w:bookmarkEnd w:id="5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الشیخ الصدوق فی أمالیه بإسناده عن ابن عبّاس،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ذکر فیه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زاره فی بقیعه ثبتت قدمه علی الصّراط یوم تزلّ فیه الأقدام</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فی علل الشرائع بإسناده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الحسن بن علیّ علیهما السلام لرسول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أبتاه، ما جزاء مَن زارک؟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زارنی حیّاً ومیّتاً أو زار أباک أو زار أخاک أو زارک کان حقّاً علیَّ أن أزوره یوم‌القیامة فاُخلّصه من ذنوبه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السیّد المرتضی فی الفصول المختارة عن شیخه المفید أنّ رسول اللّٰه صلی الله علیه و آله قال للحسن علیه السلام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زارک بعد موتک أو زار أباک أو زار أخاک فله الجنّة</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ونقل عن المفید أیضاً أنّه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تزورک</w:t>
      </w:r>
      <w:r>
        <w:rPr>
          <w:rStyle w:val="FootnoteAnchor"/>
          <w:rtl w:val="true"/>
        </w:rPr>
        <w:footnoteReference w:id="492"/>
      </w:r>
      <w:r>
        <w:rPr>
          <w:rFonts w:ascii="IRNazanin" w:hAnsi="IRNazanin" w:eastAsia="IRNazanin"/>
          <w:color w:val="111111"/>
          <w:sz w:val="28"/>
          <w:sz w:val="28"/>
          <w:szCs w:val="28"/>
          <w:rtl w:val="true"/>
          <w:lang w:bidi="fa-IR"/>
        </w:rPr>
        <w:t xml:space="preserve">طائفة من امّتی ترید </w:t>
      </w:r>
    </w:p>
    <w:p>
      <w:pPr>
        <w:pStyle w:val="BookText"/>
        <w:rPr/>
      </w:pPr>
      <w:r>
        <w:rPr>
          <w:rFonts w:ascii="IRNazanin" w:hAnsi="IRNazanin" w:eastAsia="IRNazanin"/>
          <w:color w:val="111111"/>
          <w:sz w:val="28"/>
          <w:sz w:val="28"/>
          <w:szCs w:val="28"/>
          <w:rtl w:val="true"/>
          <w:lang w:bidi="fa-IR"/>
        </w:rPr>
        <w:t>به برّی وصِلتی؛ فإذا کان یوم القیامة زُرتها فی الموقف فأخذت بأعضادها فأنجیتها من أهواله وشدائده</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المفید فی مزاره بإسناده عن أبی عبداللّٰه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بینا الحسن علیه السلام فی حجر رسول اللّٰه صلی الله علیه و آله إذ رفع رأسه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أبه ما لمن زارک بعد موتک؟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بُنیّ، مَن زارنی بعد موتی فله الجنّة، ومَن أتی أباک زائراً بعد موته فله الجنّة، ومَن أتی أخاک زائراً بعد موته فله الجنّة، ومَن أتاک زائراً بعد موتک فله الجنّة</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الطبری فی بشارة المصطفی بإسناده عن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Style w:val="FootnoteAnchor"/>
          <w:rtl w:val="true"/>
        </w:rPr>
        <w:footnoteReference w:id="4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الحسن والحسین فکأنّما زار علیّاً</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ابن قولویه فی کامل الزیارات بإسناده عن عبداللّٰه بن محمّد الصنعانی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أبی جعفر علیه السلام، عن رسول اللّٰه صلی الله علیه و آله مخاطباً للحسین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لایزورنی ویزور أباک وأخاک وأنت إلّاالصدّیقون من امّتی</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أیضاً بإسناده عن علیّ بن الحسین، عن عمّته زینب، عن </w:t>
      </w:r>
      <w:bookmarkStart w:id="584" w:name="pg13741_175381"/>
    </w:p>
    <w:p>
      <w:pPr>
        <w:pStyle w:val="BookText"/>
        <w:rPr/>
      </w:pPr>
      <w:bookmarkEnd w:id="584"/>
      <w:r>
        <w:rPr>
          <w:rFonts w:ascii="IRNazanin" w:hAnsi="IRNazanin" w:eastAsia="IRNazanin"/>
          <w:color w:val="111111"/>
          <w:sz w:val="28"/>
          <w:sz w:val="28"/>
          <w:szCs w:val="28"/>
          <w:rtl w:val="true"/>
          <w:lang w:bidi="fa-IR"/>
        </w:rPr>
        <w:t xml:space="preserve">امّ أیمن، عن رسول‌اللّٰه صلی الله علیه و آله، عن جبرئیل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فی فضل زیارة الحسین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وتحفّه ملائکة من کلّ سماء مائة ألف ملک فی کلّ یوم ولیلة، ویصلّون علیه، ویطوفون علیه، ویُسبّحون اللّٰه عنده، ویستغفرون اللّٰه لمن زاره، ویکتبون أسماء من یأتیه زائراً من امّتک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ویوسمون فی وجوههم بمیسم نور عرش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زائر قبر خیر الشهداء وابن خیر الأنبیاء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حکم اللّٰه وعطاؤه لمن زار قبرک یا محمّد أو قبر أخیک أو قبر سبطیک، لایرید به غیر اللّٰه عزّ وجلّ</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شبّة فی تاریخ المدینة بإسناده عن رسول اللّٰه صلی الله علیه و آله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مقبرة بین سبلین غربیة، یُضیء نورها یوم القیامة ما بین السماء إلی الأرض</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یُحشر من البقیع سبعون ألفاً علی صورة القمر لیلة البدر، کانوا لایکتوون، ولایتطیّرون، وعلی ربّهم یتوکّلون</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5" w:name="__RefHeading___Toc1660116_1468164448"/>
      <w:bookmarkStart w:id="586" w:name="_Toc223"/>
      <w:bookmarkEnd w:id="585"/>
      <w:r>
        <w:rPr>
          <w:rtl w:val="true"/>
        </w:rPr>
        <w:t>ما روی عن الباقر علیه السلام</w:t>
      </w:r>
      <w:bookmarkEnd w:id="586"/>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الحِمیَری فی قرب الإسناد بإسناده عن جعفر علیه السلام، عن أبیه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الحسین بن علیّ علیه السلام کان یزور قبر الحسن بن علیّ علیه السلام فی کلّ </w:t>
      </w:r>
      <w:bookmarkStart w:id="587" w:name="pg13741_175382"/>
    </w:p>
    <w:p>
      <w:pPr>
        <w:pStyle w:val="BookText"/>
        <w:rPr/>
      </w:pPr>
      <w:bookmarkEnd w:id="587"/>
      <w:r>
        <w:rPr>
          <w:rFonts w:ascii="Amiri" w:hAnsi="Amiri" w:eastAsia="Amiri" w:cs="Amiri"/>
          <w:color w:val="111111"/>
          <w:sz w:val="28"/>
          <w:sz w:val="28"/>
          <w:szCs w:val="28"/>
          <w:rtl w:val="true"/>
          <w:lang w:bidi="ar-SA"/>
        </w:rPr>
        <w:t>عشیّة جمعة</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8" w:name="__RefHeading___Toc1660118_1468164448"/>
      <w:bookmarkStart w:id="589" w:name="_Toc224"/>
      <w:bookmarkEnd w:id="588"/>
      <w:r>
        <w:rPr>
          <w:rtl w:val="true"/>
        </w:rPr>
        <w:t>ما روی عن الصادق علیه السلام</w:t>
      </w:r>
      <w:bookmarkEnd w:id="589"/>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الصدوق فی ثواب الأعمال بإسناده عن داود الرقّی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خلق اللّٰه خلقاً أکثر من الملائکة، وإنّه لینزل من السماء کلّ مساء سبعون ألف ملک یطوفون بالبیت لیلتهم، حتّی إذا طلع الفجر انصرفوا إلی قبر النبیّ صلی الله علیه و آله فسلّموا علیه، ثمّ یأتون قبر أمیرالمؤمنین علیه السلام فیسلّمون علیه، ثمّ یأتون قبر الحسن فیسلّمون علیه، ثمّ یأتون قبر الحسین فیسلّمون علیه، ثمّ یعرجون إلی السماء قبل أن تطلع الشمس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تنزل ملائکة النهار سبعون ألف ملک، فیطوفون بالبیت الحرام نهارهم، حتّی إذا دنت الشمس للغروب انصرفوا إلی قبر رسول اللّٰه صلی الله علیه و آله فیسلّمون علیه، ثمّ یأتون قبر أمیرالمؤمنین علیه السلام فیسلّمون علیه، ثمّ یأتون قبر الحسن علیه السلام فیسلّمون علیه، ثمّ یأتون قبر الحسین علیه السلام فیسلّمون علیه، ثمّ یعرجون إلی السماء قبل أن تغیب الشمس</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0" w:name="__RefHeading___Toc1660120_1468164448"/>
      <w:bookmarkStart w:id="591" w:name="_Toc225"/>
      <w:bookmarkEnd w:id="590"/>
      <w:r>
        <w:rPr>
          <w:rtl w:val="true"/>
        </w:rPr>
        <w:t>ما ورد من طرق أُخری</w:t>
      </w:r>
      <w:bookmarkEnd w:id="591"/>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ورد فی فقه الرضا</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تزور قبور السّادة فی المدینة علیهم السلام وأنت علی غُسل إن شاء اللّٰه</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المجلسی فی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زیارتهم علیهم السلام فی الأوقات الشریفة والأیّام المتبرّکة والأزمان المختصّة بهم أولیٰ وأنسب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کیوم ولادة الحسن علیه السلام، وهو منتصف شهر رمضان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وفاته، وهو سابع صفر، أو الثامن والعشرون منه، أو آخره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طُعن علیه السلام، وهو الثالث والعشرون من رجب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ویوم المباهلة، ویوم نزول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أتیٰ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وهما الرّابع والعشرون، والخامس والعشرون من ذی الحجّة</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ویوم خلافته، وهو یوم شهادة أبیه صلوات اللّٰه علیهما</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 xml:space="preserve">. </w:t>
      </w:r>
      <w:bookmarkStart w:id="592" w:name="pg13741_175384"/>
    </w:p>
    <w:p>
      <w:pPr>
        <w:pStyle w:val="Heading4"/>
        <w:numPr>
          <w:ilvl w:val="3"/>
          <w:numId w:val="1"/>
        </w:numPr>
        <w:rPr/>
      </w:pPr>
      <w:bookmarkStart w:id="593" w:name="__RefHeading___Toc1660122_1468164448"/>
      <w:bookmarkStart w:id="594" w:name="_Toc226"/>
      <w:bookmarkEnd w:id="592"/>
      <w:bookmarkEnd w:id="593"/>
      <w:r>
        <w:rPr>
          <w:rtl w:val="true"/>
        </w:rPr>
        <w:t>کیفیّة زیارته علیه السلام</w:t>
      </w:r>
      <w:bookmarkEnd w:id="594"/>
    </w:p>
    <w:p>
      <w:pPr>
        <w:pStyle w:val="Heading5"/>
        <w:numPr>
          <w:ilvl w:val="4"/>
          <w:numId w:val="1"/>
        </w:numPr>
        <w:rPr/>
      </w:pPr>
      <w:bookmarkStart w:id="595" w:name="__RefHeading___Toc1660124_1468164448"/>
      <w:bookmarkStart w:id="596" w:name="_Toc227"/>
      <w:bookmarkEnd w:id="595"/>
      <w:r>
        <w:rPr>
          <w:rtl w:val="true"/>
        </w:rPr>
        <w:t>(</w:t>
      </w:r>
      <w:r>
        <w:rPr>
          <w:rtl w:val="true"/>
        </w:rPr>
        <w:t>الزیارة الأُولی</w:t>
      </w:r>
      <w:r>
        <w:rPr>
          <w:rtl w:val="true"/>
        </w:rPr>
        <w:t>)</w:t>
      </w:r>
      <w:bookmarkEnd w:id="596"/>
    </w:p>
    <w:p>
      <w:pPr>
        <w:pStyle w:val="BookText"/>
        <w:rPr/>
      </w:pPr>
      <w:r>
        <w:rPr>
          <w:rFonts w:ascii="IRNazanin" w:hAnsi="IRNazanin" w:eastAsia="IRNazanin"/>
          <w:color w:val="111111"/>
          <w:sz w:val="28"/>
          <w:sz w:val="28"/>
          <w:szCs w:val="28"/>
          <w:rtl w:val="true"/>
          <w:lang w:bidi="fa-IR"/>
        </w:rPr>
        <w:t>روی ابن قولویه فی کامل الزیارات، بإسناده عن عمر بن یزید بیّاع السابری، رفعه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الحنفیّة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یأتی قبر الحسن بن علیّ علیه السلام فیقول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أَمِیرِ المُؤْمِنِینَ وَابْنَ أَوَّلِ المُسْلِمِینَ، وَکَیْفَ لا تَکُونُ کَذلِکَ وَأَنْتَ سَلِیلُ الهُدیٰ، وَحَلِیفُ التَّقْویٰ، وَخامِسُ أَصْحابِ</w:t>
      </w:r>
      <w:r>
        <w:rPr>
          <w:rStyle w:val="FootnoteAnchor"/>
          <w:rtl w:val="true"/>
        </w:rPr>
        <w:footnoteReference w:id="505"/>
      </w:r>
      <w:r>
        <w:rPr>
          <w:rFonts w:ascii="Amiri" w:hAnsi="Amiri" w:eastAsia="Amiri" w:cs="Amiri"/>
          <w:color w:val="111111"/>
          <w:sz w:val="28"/>
          <w:sz w:val="28"/>
          <w:szCs w:val="28"/>
          <w:rtl w:val="true"/>
          <w:lang w:bidi="ar-SA"/>
        </w:rPr>
        <w:t>الکِساءِ، غَذَّتْکَ یَدُ الرَّحْمَةِ، وَرُبِّیتَ فی حِجْرِ الإِسْلامِ، وَرَضَعْتَ مِنْ ثَدْیِ الإِیمانِ، فَطِبْتَ حَیّاً وَطِبْتَ مَیِّتاً، غَیرَ أَنَّ النَّفْسَ غَیرُ راضِیَةٍ بِفِراقِکَ، وَلا شاکَّةٍ فی حَیاتِکَ یَرْحَمُکَ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یلتفت إلی الحسین علیه السلام فیقول</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أَبا عَبْدِاللّٰهِ الحُسَیْنَ، وَعَلیٰ</w:t>
      </w:r>
      <w:r>
        <w:rPr>
          <w:rFonts w:eastAsia="Amiri" w:cs="Amiri" w:ascii="Amiri" w:hAnsi="Amiri"/>
          <w:color w:val="111111"/>
          <w:sz w:val="28"/>
          <w:szCs w:val="28"/>
          <w:rtl w:val="true"/>
          <w:lang w:bidi="ar-SA"/>
        </w:rPr>
        <w:t>)</w:t>
      </w:r>
      <w:r>
        <w:rPr>
          <w:rStyle w:val="FootnoteAnchor"/>
          <w:rtl w:val="true"/>
        </w:rPr>
        <w:footnoteReference w:id="506"/>
      </w:r>
      <w:r>
        <w:rPr>
          <w:rFonts w:ascii="Amiri" w:hAnsi="Amiri" w:eastAsia="Amiri" w:cs="Amiri"/>
          <w:color w:val="111111"/>
          <w:sz w:val="28"/>
          <w:sz w:val="28"/>
          <w:szCs w:val="28"/>
          <w:rtl w:val="true"/>
          <w:lang w:bidi="ar-SA"/>
        </w:rPr>
        <w:t>أَبِی مُحَمَّدٍ السَّلامُ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 xml:space="preserve">. </w:t>
      </w:r>
      <w:bookmarkStart w:id="597" w:name="pg13741_175385"/>
    </w:p>
    <w:p>
      <w:pPr>
        <w:pStyle w:val="Heading5"/>
        <w:numPr>
          <w:ilvl w:val="4"/>
          <w:numId w:val="1"/>
        </w:numPr>
        <w:rPr/>
      </w:pPr>
      <w:bookmarkStart w:id="598" w:name="__RefHeading___Toc1660126_1468164448"/>
      <w:bookmarkStart w:id="599" w:name="_Toc228"/>
      <w:bookmarkEnd w:id="597"/>
      <w:bookmarkEnd w:id="598"/>
      <w:r>
        <w:rPr>
          <w:rtl w:val="true"/>
        </w:rPr>
        <w:t>(</w:t>
      </w:r>
      <w:r>
        <w:rPr>
          <w:rtl w:val="true"/>
        </w:rPr>
        <w:t>الزیارة ا لثانیة</w:t>
      </w:r>
      <w:r>
        <w:rPr>
          <w:rtl w:val="true"/>
        </w:rPr>
        <w:t>)</w:t>
      </w:r>
      <w:bookmarkEnd w:id="599"/>
    </w:p>
    <w:p>
      <w:pPr>
        <w:pStyle w:val="Heading6"/>
        <w:numPr>
          <w:ilvl w:val="5"/>
          <w:numId w:val="1"/>
        </w:numPr>
        <w:rPr/>
      </w:pPr>
      <w:bookmarkStart w:id="600" w:name="__RefHeading___Toc1660128_1468164448"/>
      <w:bookmarkStart w:id="601" w:name="_Toc229"/>
      <w:bookmarkEnd w:id="600"/>
      <w:r>
        <w:rPr>
          <w:rtl w:val="true"/>
        </w:rPr>
        <w:t>اشارة</w:t>
      </w:r>
      <w:bookmarkEnd w:id="601"/>
    </w:p>
    <w:p>
      <w:pPr>
        <w:pStyle w:val="BookText"/>
        <w:rPr/>
      </w:pPr>
      <w:r>
        <w:rPr>
          <w:rFonts w:ascii="IRNazanin" w:hAnsi="IRNazanin" w:eastAsia="IRNazanin"/>
          <w:color w:val="111111"/>
          <w:sz w:val="28"/>
          <w:sz w:val="28"/>
          <w:szCs w:val="28"/>
          <w:rtl w:val="true"/>
          <w:lang w:bidi="fa-IR"/>
        </w:rPr>
        <w:t>قال الشیخ المفید فی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تغتسل لزیارته علیه السلام وتلبس أطهر ثیابک، وتقف علی قبره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بَقِیَّةَ المُؤْمِنِینَ وَابْنَ أَوَّلِ المُسْلِمِینَ، أَشْهَدُ أَنَّکَ سَبِیلُ الهُدیٰ، وَحَلِیفُ التَّقْویٰ، وَخامِسُ أَصْحابِ الکِساءِ، غَذَّتْکَ یَدُ الرَّحْمَةِ، وَتَرَّبَیتَ فی حِجْرِ الإِسْلامِ، وَرَضَعْتَ مِنْ ثَدْیِ الإِیْمانِ، فَطِبْتَ حَیّاً وَمَیِّتاً، صَلَّی اللّٰهُ عَلَیْکَ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أَدَّیْتَ صادِقاً، وَمَضَیْتَ عَلیٰ یَقِینٍ، لَمْ تُؤْثِرْ عَمیً عَلیٰ هُدیً، وَلَمْ تَمِلْ مِنْ حَقٍّ إلیٰ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ظَلَمَکَ، وَلَعَنَ اللّٰهُ مَنْ خَذَلَکَ، وَلَعَنَ اللّٰهُ مَنْ قَتَلَکَ، أَنا إلَی اللّٰهِ مِنْهُمْ بَراءٌ</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قبّل القبر وضع خدّیک علیه، وتحوّل إلی عند الرأس فقل</w:t>
      </w:r>
      <w:r>
        <w:rPr>
          <w:rFonts w:eastAsia="IRNazanin" w:cs="IRNazanin"/>
          <w:color w:val="111111"/>
          <w:sz w:val="28"/>
          <w:szCs w:val="28"/>
          <w:rtl w:val="true"/>
          <w:lang w:bidi="fa-IR"/>
        </w:rPr>
        <w:t xml:space="preserve">: </w:t>
      </w:r>
      <w:bookmarkStart w:id="602" w:name="pg13741_175386"/>
    </w:p>
    <w:p>
      <w:pPr>
        <w:pStyle w:val="BookText"/>
        <w:rPr/>
      </w:pPr>
      <w:bookmarkEnd w:id="602"/>
      <w:r>
        <w:rPr>
          <w:rFonts w:ascii="Amiri" w:hAnsi="Amiri" w:eastAsia="Amiri" w:cs="Amiri"/>
          <w:color w:val="111111"/>
          <w:sz w:val="28"/>
          <w:sz w:val="28"/>
          <w:szCs w:val="28"/>
          <w:rtl w:val="true"/>
          <w:lang w:bidi="ar-SA"/>
        </w:rPr>
        <w:t>السَّلامُ عَلَیْکَ یا وَصِیَّ أَمِیرِ المُؤْمِنِینَ، أَتَیْتُکَ زائِراً عارِفاً بِحَقِّکَ، مُوالِیاً لِأَوْلِیائِکَ، مُعادِیاً لِأَعْدائِکَ، فَاشْفَعْ لی عِنْدَ رَبِّکَ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 رکعتین لزیارته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وداعه للانصراف فقف علی القبر کما وقفت فی أوّل الزیارة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ابْنَ رَسُولِ اللّٰهِ، السَّلامُ عَلَیْکَ یا مَوْلایَ وَرَحْمَةُ اللّٰهِ وَبَرَکاتُهُ، أَسْتَوْدِعُکَ اللّٰهَ وَأَسْتَرْعِیکَ وَأَقْرَأُ عَلَیْکَ السَّلامَ، آمَنّا بِاللّٰهِ وَبِالرَّسُولِ وَبِما جِئْتَ بِهِ وَدَلَلْتَ عَلَیْهِ، اللّٰهُمَّ اکْتُبْنا مَعَ الشّاهِدِینَ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تسأل اللّٰه أن لا یجعله آخر العهد منک، وادع بما أحببت إن شاء اللّٰه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03" w:name="__RefHeading___Toc1660130_1468164448"/>
      <w:bookmarkStart w:id="604" w:name="_Toc230"/>
      <w:bookmarkEnd w:id="603"/>
      <w:r>
        <w:rPr>
          <w:rtl w:val="true"/>
        </w:rPr>
        <w:t>زیارته علیه السلام یوم الاثنین</w:t>
      </w:r>
      <w:bookmarkEnd w:id="604"/>
    </w:p>
    <w:p>
      <w:pPr>
        <w:pStyle w:val="Heading5"/>
        <w:numPr>
          <w:ilvl w:val="4"/>
          <w:numId w:val="1"/>
        </w:numPr>
        <w:rPr/>
      </w:pPr>
      <w:bookmarkStart w:id="605" w:name="__RefHeading___Toc1660132_1468164448"/>
      <w:bookmarkStart w:id="606" w:name="_Toc231"/>
      <w:bookmarkEnd w:id="605"/>
      <w:r>
        <w:rPr>
          <w:rtl w:val="true"/>
        </w:rPr>
        <w:t>(</w:t>
      </w:r>
      <w:r>
        <w:rPr>
          <w:rtl w:val="true"/>
        </w:rPr>
        <w:t>الزیارة ا لثالثة</w:t>
      </w:r>
      <w:r>
        <w:rPr>
          <w:rtl w:val="true"/>
        </w:rPr>
        <w:t>)</w:t>
      </w:r>
      <w:bookmarkEnd w:id="606"/>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أن ذکر اختصاص یوم الاثنین بالإمامین الحسن والحسین علیهما السلام أورد السیّد ابن طاووس فی جمال الأُسبوع الزیارة التالیة، نقلاً عن کتاب الشیخ علیّ بن محمّد الطرازی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عَلَیْکَ یا ابْنَ رَسُولِ رَبِّ العالَمِینَ، السَّلامُ عَلَیْکَ یا ابْنَ أَمِیرِ المُؤْمِنِینَ، السَّلامُ عَلَیْکَ یا ابْنَ فاطِمَةَ الزَّهْراءِ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حَبِیبَ اللّٰهِ، السَّلامُ عَلَیْکَ یا صَفْوَةَ اللّٰهِ، السَّلامُ عَلَیْکَ یا أَمِینَ اللّٰهِ، السَّلامُ عَلَیْکَ یا حُجَّةَ اللّٰهِ، السَّلامُ عَلَیْکَ یا نُورَ اللّٰهِ، السَّلامُ عَلَیْکَ یا صِراطَ اللّٰهِ، السَّلامُ عَلَیْکَ یا بَیانَ حُکْمِ اللّٰهِ، السَّلامُ عَلَیْکَ یا ناصِرَ دِینِ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السَّیِّدُ الزَّکِیُّ، السَّلامُ عَلَیْکَ أَیُّها البَرُّ الوَفِیُّ، السَّلامُ عَلَیْکَ أَیُّها القائِمُ الأَمِینُ، السَّلامُ عَلَیْکَ أَیُّها العالِمُ بِالتَّأْوِیلِ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أَیُّها الهادِی المَهْدِیُّ، السَّلامُ عَلَیْکَ أَیُّها الطّاهِرُ الزَّکِیُّ، السَّلامُ عَلَیْکَ أَیُّها التَّقِیُّ النَّقِیُّ</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أَیُّها الحَقُّ الحَقِیقُ، السَّلامُ عَلَیْکَ أَیُّها الشَّهِیدُ الصِّدِّیقُ، السَّلامُ عَلَیْکَ یا أَبا مُحَمَّدٍ الحَسَنَ بْنَ عَلِیٍّ، وَرَحْمَةُ اللّٰهِ وَبَرَکاتُهُ</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607" w:name="pg13741_175388"/>
    </w:p>
    <w:p>
      <w:pPr>
        <w:pStyle w:val="Heading4"/>
        <w:numPr>
          <w:ilvl w:val="3"/>
          <w:numId w:val="1"/>
        </w:numPr>
        <w:rPr/>
      </w:pPr>
      <w:bookmarkStart w:id="608" w:name="__RefHeading___Toc1660134_1468164448"/>
      <w:bookmarkStart w:id="609" w:name="_Toc232"/>
      <w:bookmarkEnd w:id="607"/>
      <w:bookmarkEnd w:id="608"/>
      <w:r>
        <w:rPr>
          <w:rtl w:val="true"/>
        </w:rPr>
        <w:t>کیفیّة الصلاة علیه علیه السلام</w:t>
      </w:r>
      <w:bookmarkEnd w:id="609"/>
    </w:p>
    <w:p>
      <w:pPr>
        <w:pStyle w:val="Heading5"/>
        <w:numPr>
          <w:ilvl w:val="4"/>
          <w:numId w:val="1"/>
        </w:numPr>
        <w:rPr/>
      </w:pPr>
      <w:bookmarkStart w:id="610" w:name="__RefHeading___Toc1660136_1468164448"/>
      <w:bookmarkStart w:id="611" w:name="_Toc233"/>
      <w:bookmarkEnd w:id="610"/>
      <w:r>
        <w:rPr>
          <w:rtl w:val="true"/>
        </w:rPr>
        <w:t>ما روی عن العسکری علیه السلام</w:t>
      </w:r>
      <w:bookmarkEnd w:id="611"/>
    </w:p>
    <w:p>
      <w:pPr>
        <w:pStyle w:val="Heading6"/>
        <w:numPr>
          <w:ilvl w:val="5"/>
          <w:numId w:val="1"/>
        </w:numPr>
        <w:rPr/>
      </w:pPr>
      <w:bookmarkStart w:id="612" w:name="__RefHeading___Toc1660138_1468164448"/>
      <w:bookmarkStart w:id="613" w:name="_Toc234"/>
      <w:bookmarkEnd w:id="612"/>
      <w:r>
        <w:rPr>
          <w:rtl w:val="true"/>
        </w:rPr>
        <w:t>(</w:t>
      </w:r>
      <w:r>
        <w:rPr>
          <w:rtl w:val="true"/>
        </w:rPr>
        <w:t>الأُولیٰ</w:t>
      </w:r>
      <w:r>
        <w:rPr>
          <w:rtl w:val="true"/>
        </w:rPr>
        <w:t>)</w:t>
      </w:r>
      <w:bookmarkEnd w:id="613"/>
    </w:p>
    <w:p>
      <w:pPr>
        <w:pStyle w:val="BookText"/>
        <w:rPr/>
      </w:pPr>
      <w:r>
        <w:rPr>
          <w:rFonts w:ascii="IRNazanin" w:hAnsi="IRNazanin" w:eastAsia="IRNazanin"/>
          <w:color w:val="111111"/>
          <w:sz w:val="28"/>
          <w:sz w:val="28"/>
          <w:szCs w:val="28"/>
          <w:rtl w:val="true"/>
          <w:lang w:bidi="fa-IR"/>
        </w:rPr>
        <w:t xml:space="preserve">روی الشیخ الطوسی فی مصباحه الصلاة التالیة بإسناده عن أبی محمّد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 أملاه من الصلاة علی النبیّ وأوصیائه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الحَسَنِ ابْنِ سَیِّدِ النَّبِیِّینَ، وَوَصِیِّ أَمِیرِ المُؤْمِنِینَ، السَّلامُ عَلَیْکَ یا ابْنَ رَسُولِ اللّٰهِ، السَّلامُ عَلَیْکَ یا ابْنَ سَیِّدِ الوَصِیِّینَ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یا ابْنَ أَمِیرِ المُؤْمِنِینَ أَمِینُ اللّٰهِ وَابْنُ أَمِینِهِ، عِشْتَ مَظْلُوماً، وَمَضَیْتَ شَهِیداً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وَأَشْهَدُ أَنَّکَ الإمامُ الزَّکِیُّ الهادِی المَهْدِیُّ</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عَلَیْهِ، وَبَلِّغْ رُوحَهُ وَجَسَدَهُ عَنِّی فی هٰذِهِ السّاعَةِ أَفْضَلَ التَّحِیَّةِ وَالسَّلامِ</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 xml:space="preserve">. </w:t>
      </w:r>
      <w:bookmarkStart w:id="614" w:name="pg13741_175389"/>
    </w:p>
    <w:p>
      <w:pPr>
        <w:pStyle w:val="Heading5"/>
        <w:numPr>
          <w:ilvl w:val="4"/>
          <w:numId w:val="1"/>
        </w:numPr>
        <w:rPr/>
      </w:pPr>
      <w:bookmarkStart w:id="615" w:name="__RefHeading___Toc1660140_1468164448"/>
      <w:bookmarkStart w:id="616" w:name="_Toc235"/>
      <w:bookmarkEnd w:id="614"/>
      <w:bookmarkEnd w:id="615"/>
      <w:r>
        <w:rPr>
          <w:rtl w:val="true"/>
        </w:rPr>
        <w:t>ما ورد من طرق أُخری</w:t>
      </w:r>
      <w:bookmarkEnd w:id="616"/>
    </w:p>
    <w:p>
      <w:pPr>
        <w:pStyle w:val="Heading6"/>
        <w:numPr>
          <w:ilvl w:val="5"/>
          <w:numId w:val="1"/>
        </w:numPr>
        <w:rPr/>
      </w:pPr>
      <w:bookmarkStart w:id="617" w:name="__RefHeading___Toc1660142_1468164448"/>
      <w:bookmarkStart w:id="618" w:name="_Toc236"/>
      <w:bookmarkEnd w:id="617"/>
      <w:r>
        <w:rPr>
          <w:rtl w:val="true"/>
        </w:rPr>
        <w:t>(</w:t>
      </w:r>
      <w:r>
        <w:rPr>
          <w:rtl w:val="true"/>
        </w:rPr>
        <w:t>الثانیة</w:t>
      </w:r>
      <w:r>
        <w:rPr>
          <w:rtl w:val="true"/>
        </w:rPr>
        <w:t>)</w:t>
      </w:r>
      <w:bookmarkEnd w:id="618"/>
    </w:p>
    <w:p>
      <w:pPr>
        <w:pStyle w:val="BookText"/>
        <w:rPr/>
      </w:pPr>
      <w:r>
        <w:rPr>
          <w:rFonts w:ascii="IRNazanin" w:hAnsi="IRNazanin" w:eastAsia="IRNazanin"/>
          <w:color w:val="111111"/>
          <w:sz w:val="28"/>
          <w:sz w:val="28"/>
          <w:szCs w:val="28"/>
          <w:rtl w:val="true"/>
          <w:lang w:bidi="fa-IR"/>
        </w:rPr>
        <w:t xml:space="preserve">أورد المجلسی فی البحار نقلاً عن العتیق الغروی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ذکر السلام والصلاة علی النبیّ والأئمّة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والصلاة علی السبط الأکبر ابن أمیر المؤمنین علیهما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السِّبْطِ الثِّقَةِ المُرْتَضیٰ، وَابْنِ الوَصِیِّ المَرْضِیِّ، المَقْتُولِ المَسْمُومِ، وَالزَّکِیِّ المَظْلُومِ، وَسِبْطِ الرَّسُولِ، وَابْنِ البَتُولِ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سَیِّدِی، یا حُجَّةَ اللّٰهِ وَابْنَ حُجَّتِهِ وَأَخا حُجَّتِهِ، السَّلامُ عَلَی الحَسَنِ بْنِ عَلِیٍّ وَرَحْمَةُ اللّٰهِ وَبَرَکاتُهُ</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الإِمامِ الثِّقَةِ المُرْتَضیٰ، وَداعِی الأُمَّةِ المُجْتَبیٰ، الحَسَنِ بْنِ عَلِیٍّ، خَلِیفةِ الصّادِقِ، وَالأَمِینِ السّابِقِ، العامِلِ بِالحَقِّ، وَالقائِلِ لِلصِّدْقِ، وَالإمامِ المُقَدَّمِ، وَالوَلِیِّ المُکَرَّمِ، وَجَوْزِ البِلادِ، وَغَیْثِ العِبادِ، أَطْیَبَ وَأَفْضَلَ وَأَحْسَنَ وَأَکْمَلَ وَأَزْکیٰ وَأَنْمیٰ ما صَلَّیْتَ عَلیٰ أَحَدٍ مِنْ أَوْلِیائِکَ وَأَصْفِیائِکَ وَأَحِبّائِکَ، صَلاةً تُبَیِّضُ بِها وَجْهَهُ، وَتُطَیِّبُ بِها رُوحَهُ، وَتُکْرِمُ بِها شَأْنَهُ، وَتُعْلِی بِها مَکانَهُ، وَتُعَظِّمُ بِها شَرَفَهُ، وَتُزَیِّنُ بِها غُرَفَهُ، وَتُشَرِّفُ بِها مَنْزِلَتَهُ فی دارِ القَرارِ، فی أَعْلیٰ عِلِّیِّینَ، فی مَحَلِّ الأَبْرارِ، مَعَ آبائِهِ الصّادِقِینَ الأَخْیارِ، فَقَدْ عَمِلَ بِطاعَتِکَ وَنَهیٰ عَنْ مَعْصِیَتِکَ، وَفارَقَ الغَدْرَ، </w:t>
      </w:r>
    </w:p>
    <w:p>
      <w:pPr>
        <w:pStyle w:val="BookText"/>
        <w:rPr/>
      </w:pPr>
      <w:r>
        <w:rPr>
          <w:rFonts w:ascii="Amiri" w:hAnsi="Amiri" w:eastAsia="Amiri" w:cs="Amiri"/>
          <w:color w:val="111111"/>
          <w:sz w:val="28"/>
          <w:sz w:val="28"/>
          <w:szCs w:val="28"/>
          <w:rtl w:val="true"/>
          <w:lang w:bidi="ar-SA"/>
        </w:rPr>
        <w:t>وَنَهیٰ عَنِ الشَّرِّ، وَأَحَبَّ المُؤْمِنِینَ، وَأَبْعَدَ الفاسِقِینَ، وَکانَ لَهُ أَمَدٌ، وَلَمْ یَکُنْ مَعَهُ أَحَدٌ، وَلَمْ یَتِمَّ لَهُ عَدَدٌ، فَلَزِمَ عَنْ أَبِیهِ الوَصِیَّةَ، وَدَفَعَ عَنِ الإِسْلامِ البَلِیَّةَ؛ فَلَمّا خافَ عَلَی المُؤْمِنِینَ الفِتَنَ، رَکَنَ إلَی الَّذِی إلَیْهِ رَکَنَ، وَکانَ بِما أَتیٰ عالِماً، وَعَنْ دِینِهِ غَیْرَ نائِمٍ، فَعَبَدَکَ بِالاجْتِهادِ، وَلَمْ یَقْنَعْ بِالاقْتِصادِ، فَأَثْبَتَ الدِّینَ، وَمَضیٰ عَلَی الیَقِینِ</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وَعَلیٰ آلِ مُحَمَّدٍ، وَاجْزِهِ عَنّا أَفْضَلَ جَزاءِ الصّادِقِینَ، الدُّعاةِ المُجْتَهِدِینَ، القادَةِ المُعَلَِّمِینَ، صَلَّی اللّٰهُ عَلَیْهِمْ فی الأَوَّلِینَ وَالآخِرِینَ، وَأَبْلِغْهُمْ عَنّا السَّلامَ، وَارْدُدْ عَلَیْنا مِنْهُمُ السَّلامَ، وَالسَّلامُ عَلَیْهِمْ وَرَحْمَةُ اللّٰهِ وَبَرَکاتُهُ</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 xml:space="preserve">. </w:t>
      </w:r>
      <w:bookmarkStart w:id="619" w:name="pg13741_175391"/>
    </w:p>
    <w:p>
      <w:pPr>
        <w:pStyle w:val="Heading4"/>
        <w:numPr>
          <w:ilvl w:val="3"/>
          <w:numId w:val="1"/>
        </w:numPr>
        <w:rPr/>
      </w:pPr>
      <w:bookmarkStart w:id="620" w:name="__RefHeading___Toc1660144_1468164448"/>
      <w:bookmarkStart w:id="621" w:name="_Toc237"/>
      <w:bookmarkEnd w:id="619"/>
      <w:bookmarkEnd w:id="620"/>
      <w:r>
        <w:rPr>
          <w:rtl w:val="true"/>
        </w:rPr>
        <w:t>الإمام علیّ بن الحسین علیهما السلام</w:t>
      </w:r>
      <w:bookmarkEnd w:id="621"/>
    </w:p>
    <w:p>
      <w:pPr>
        <w:pStyle w:val="Heading5"/>
        <w:numPr>
          <w:ilvl w:val="4"/>
          <w:numId w:val="1"/>
        </w:numPr>
        <w:rPr/>
      </w:pPr>
      <w:bookmarkStart w:id="622" w:name="__RefHeading___Toc1660146_1468164448"/>
      <w:bookmarkStart w:id="623" w:name="_Toc238"/>
      <w:bookmarkEnd w:id="622"/>
      <w:r>
        <w:rPr>
          <w:rtl w:val="true"/>
        </w:rPr>
        <w:t>فضل زیارته علیه السلام وما یناسبها</w:t>
      </w:r>
      <w:bookmarkEnd w:id="623"/>
    </w:p>
    <w:p>
      <w:pPr>
        <w:pStyle w:val="Heading6"/>
        <w:numPr>
          <w:ilvl w:val="5"/>
          <w:numId w:val="1"/>
        </w:numPr>
        <w:rPr/>
      </w:pPr>
      <w:bookmarkStart w:id="624" w:name="__RefHeading___Toc1660148_1468164448"/>
      <w:bookmarkStart w:id="625" w:name="_Toc239"/>
      <w:bookmarkEnd w:id="624"/>
      <w:r>
        <w:rPr>
          <w:rtl w:val="true"/>
        </w:rPr>
        <w:t>ما روی عن رسول اللّٰه صلی الله علیه و آله</w:t>
      </w:r>
      <w:bookmarkEnd w:id="6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الشیخ الطوسی فی تهذیب الأحکام بإسناده عن أبی عبداللّٰه جعفر بن محمّد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النّبیّ صلی الله علیه و آله قال لعلیّ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قبورکم عدل ذلک له ثواب سبعین حجّة بعد حجّة الإسلام، وخرج من ذنوبه حتّی یرجع من زیارتکم کیوم ولدته امّه</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26" w:name="__RefHeading___Toc1660150_1468164448"/>
      <w:bookmarkStart w:id="627" w:name="_Toc240"/>
      <w:bookmarkEnd w:id="626"/>
      <w:r>
        <w:rPr>
          <w:rtl w:val="true"/>
        </w:rPr>
        <w:t>ما ورد من طرق أُخری</w:t>
      </w:r>
      <w:bookmarkEnd w:id="627"/>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المجلسی فی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زیارتهم علیهم السلام فی الأوقات الشریفة والأیّام المتبرّکة والأزمان المختصّة بهم علیهم السلام أولی وأنسب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کیوم ولادة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ویوم ولادة سیّد الساجدین علیه السلام، وهو خامس شعبان، أو تاسعه، أو النصف من جُمادی الآخرة، أو النصف من جُمادی الاُولی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قول المفید والشیخ رحمهما اللّٰه </w:t>
      </w:r>
      <w:r>
        <w:rPr>
          <w:rStyle w:val="FootnoteAnchor"/>
          <w:rtl w:val="true"/>
        </w:rPr>
        <w:footnoteReference w:id="5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رجب</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ویوم وفاته علیه السلام، وهو الخامس والعشرون من المحرّم، أو الثانی عشر </w:t>
      </w:r>
      <w:bookmarkStart w:id="628" w:name="pg13741_175392"/>
    </w:p>
    <w:p>
      <w:pPr>
        <w:pStyle w:val="BookText"/>
        <w:rPr/>
      </w:pPr>
      <w:bookmarkEnd w:id="628"/>
      <w:r>
        <w:rPr>
          <w:rFonts w:ascii="IRNazanin" w:hAnsi="IRNazanin" w:eastAsia="IRNazanin"/>
          <w:color w:val="111111"/>
          <w:sz w:val="28"/>
          <w:sz w:val="28"/>
          <w:szCs w:val="28"/>
          <w:rtl w:val="true"/>
          <w:lang w:bidi="fa-IR"/>
        </w:rPr>
        <w:t>منه، أو الثامن عشر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خلافته، وهو یوم شهادة أبیه صلوات اللّٰه علیهما</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السیّد ابن طاووس فی جمال الأُسبوع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الثلاثاء، وهو باسم علیّ بن الحسین، ومحمّد بن علیّ، وجعفر ابن محمّد، صلوات اللّٰه علیهم أجمعین</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9" w:name="__RefHeading___Toc1660152_1468164448"/>
      <w:bookmarkStart w:id="630" w:name="_Toc241"/>
      <w:bookmarkEnd w:id="629"/>
      <w:r>
        <w:rPr>
          <w:rtl w:val="true"/>
        </w:rPr>
        <w:t>کیفیّة زیارته علیه السلام</w:t>
      </w:r>
      <w:bookmarkEnd w:id="630"/>
    </w:p>
    <w:p>
      <w:pPr>
        <w:pStyle w:val="Heading6"/>
        <w:numPr>
          <w:ilvl w:val="5"/>
          <w:numId w:val="1"/>
        </w:numPr>
        <w:rPr/>
      </w:pPr>
      <w:bookmarkStart w:id="631" w:name="__RefHeading___Toc1660154_1468164448"/>
      <w:bookmarkStart w:id="632" w:name="_Toc242"/>
      <w:bookmarkEnd w:id="631"/>
      <w:r>
        <w:rPr>
          <w:rtl w:val="true"/>
        </w:rPr>
        <w:t>اشارة</w:t>
      </w:r>
      <w:bookmarkEnd w:id="632"/>
    </w:p>
    <w:p>
      <w:pPr>
        <w:pStyle w:val="BookText"/>
        <w:rPr/>
      </w:pPr>
      <w:r>
        <w:rPr>
          <w:rFonts w:ascii="IRNazanin" w:hAnsi="IRNazanin" w:eastAsia="IRNazanin"/>
          <w:color w:val="111111"/>
          <w:sz w:val="28"/>
          <w:sz w:val="28"/>
          <w:szCs w:val="28"/>
          <w:rtl w:val="true"/>
          <w:lang w:bidi="fa-IR"/>
        </w:rPr>
        <w:t>یمکن للزائر أن یخاطبه علیه السلام بما یحلو له من العبارات التی تتضمّن التحیّة والسلام والصلاة علیه</w:t>
      </w:r>
      <w:r>
        <w:rPr>
          <w:rFonts w:eastAsia="IRNazanin" w:cs="IRNazanin"/>
          <w:color w:val="111111"/>
          <w:sz w:val="28"/>
          <w:szCs w:val="28"/>
          <w:rtl w:val="true"/>
          <w:lang w:bidi="fa-IR"/>
        </w:rPr>
        <w:t>.</w:t>
      </w:r>
    </w:p>
    <w:p>
      <w:pPr>
        <w:pStyle w:val="Heading6"/>
        <w:numPr>
          <w:ilvl w:val="5"/>
          <w:numId w:val="1"/>
        </w:numPr>
        <w:rPr/>
      </w:pPr>
      <w:bookmarkStart w:id="633" w:name="__RefHeading___Toc1660156_1468164448"/>
      <w:bookmarkStart w:id="634" w:name="_Toc243"/>
      <w:bookmarkEnd w:id="633"/>
      <w:r>
        <w:rPr>
          <w:rtl w:val="true"/>
        </w:rPr>
        <w:t>ما روی عن الصادق علیه السلام</w:t>
      </w:r>
      <w:bookmarkEnd w:id="63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ابن قولویه فی کامل الزیارات بإسناده عن الحسن بن عطیّة،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عند قبر علیّ بن الحسین ما أحببت</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635" w:name="pg13741_175393"/>
    </w:p>
    <w:p>
      <w:pPr>
        <w:pStyle w:val="Heading5"/>
        <w:numPr>
          <w:ilvl w:val="4"/>
          <w:numId w:val="1"/>
        </w:numPr>
        <w:rPr/>
      </w:pPr>
      <w:bookmarkStart w:id="636" w:name="__RefHeading___Toc1660158_1468164448"/>
      <w:bookmarkStart w:id="637" w:name="_Toc244"/>
      <w:bookmarkEnd w:id="635"/>
      <w:bookmarkEnd w:id="636"/>
      <w:r>
        <w:rPr>
          <w:rtl w:val="true"/>
        </w:rPr>
        <w:t>کیفیّة الصلاة علیه علیه السلام</w:t>
      </w:r>
      <w:bookmarkEnd w:id="637"/>
    </w:p>
    <w:p>
      <w:pPr>
        <w:pStyle w:val="Heading6"/>
        <w:numPr>
          <w:ilvl w:val="5"/>
          <w:numId w:val="1"/>
        </w:numPr>
        <w:rPr/>
      </w:pPr>
      <w:bookmarkStart w:id="638" w:name="__RefHeading___Toc1660160_1468164448"/>
      <w:bookmarkStart w:id="639" w:name="_Toc245"/>
      <w:bookmarkEnd w:id="638"/>
      <w:r>
        <w:rPr>
          <w:rtl w:val="true"/>
        </w:rPr>
        <w:t>ما روی عن العسکری علیه السلام</w:t>
      </w:r>
      <w:bookmarkEnd w:id="639"/>
    </w:p>
    <w:p>
      <w:pPr>
        <w:pStyle w:val="Heading6"/>
        <w:numPr>
          <w:ilvl w:val="5"/>
          <w:numId w:val="1"/>
        </w:numPr>
        <w:rPr/>
      </w:pPr>
      <w:bookmarkStart w:id="640" w:name="__RefHeading___Toc1660162_1468164448"/>
      <w:bookmarkStart w:id="641" w:name="_Toc246"/>
      <w:bookmarkEnd w:id="640"/>
      <w:r>
        <w:rPr>
          <w:rtl w:val="true"/>
        </w:rPr>
        <w:t>(</w:t>
      </w:r>
      <w:r>
        <w:rPr>
          <w:rtl w:val="true"/>
        </w:rPr>
        <w:t>الأُولیٰ</w:t>
      </w:r>
      <w:r>
        <w:rPr>
          <w:rtl w:val="true"/>
        </w:rPr>
        <w:t>)</w:t>
      </w:r>
      <w:bookmarkEnd w:id="641"/>
    </w:p>
    <w:p>
      <w:pPr>
        <w:pStyle w:val="BookText"/>
        <w:rPr/>
      </w:pPr>
      <w:r>
        <w:rPr>
          <w:rFonts w:ascii="IRNazanin" w:hAnsi="IRNazanin" w:eastAsia="IRNazanin"/>
          <w:color w:val="111111"/>
          <w:sz w:val="28"/>
          <w:sz w:val="28"/>
          <w:szCs w:val="28"/>
          <w:rtl w:val="true"/>
          <w:lang w:bidi="fa-IR"/>
        </w:rPr>
        <w:t xml:space="preserve">روی الشیخ الطوسی فی مصباحه بإسناده عن أبی محمّد الحسن العسکریّ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 أملاه من الصلاة علی النبیّ وأوصیائه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عَلِیِّ بْنِ الحُسَیْنِ سَیِّدِ العابِدِینَ، الَّذِی اسْتَخْلَصْتَهُ لِنَفْسِکَ، وَجَعَلْتَ مِنْهُ أَئِمَّةَ الهُدیٰ، الَّذِینَ یَهْدُونَ بِالحَقِّ وَبِهِ یَعْدِلُونَ</w:t>
      </w:r>
      <w:r>
        <w:rPr>
          <w:rStyle w:val="FootnoteAnchor"/>
          <w:rtl w:val="true"/>
        </w:rPr>
        <w:footnoteReference w:id="517"/>
      </w:r>
      <w:r>
        <w:rPr>
          <w:rFonts w:ascii="Amiri" w:hAnsi="Amiri" w:eastAsia="Amiri" w:cs="Amiri"/>
          <w:color w:val="111111"/>
          <w:sz w:val="28"/>
          <w:sz w:val="28"/>
          <w:szCs w:val="28"/>
          <w:rtl w:val="true"/>
          <w:lang w:bidi="ar-SA"/>
        </w:rPr>
        <w:t>، الَّذی اخْتَرْتَهُ لِنَفْسِکَ، وَطَهَّرْتَهُ مِنَ الرِّجْسِ، وَاصْطَفَیْتَهُ، وَجَعَلْتَهُ هادِیاً مَهْدِیّاً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عَلَیْهِ أَفْضَلَ ما صَلَّیْتَ عَلیٰ أَحَدٍ مِنْ ذُرِّیَّةِ أَنْبِیائِکَ حَتّیٰ یَبْلُغَ بِهِ ما تَقِرُّ بِهِ عَیْنُهُ فی الدُّنیا وَالآخِرَةِ، إنَّکَ عَزِیزٌ حَکِیمٌ</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42" w:name="__RefHeading___Toc1660164_1468164448"/>
      <w:bookmarkStart w:id="643" w:name="_Toc247"/>
      <w:bookmarkEnd w:id="642"/>
      <w:r>
        <w:rPr>
          <w:rtl w:val="true"/>
        </w:rPr>
        <w:t>ما ورد من طرق أُخری</w:t>
      </w:r>
      <w:bookmarkEnd w:id="643"/>
    </w:p>
    <w:p>
      <w:pPr>
        <w:pStyle w:val="Heading6"/>
        <w:numPr>
          <w:ilvl w:val="5"/>
          <w:numId w:val="1"/>
        </w:numPr>
        <w:rPr/>
      </w:pPr>
      <w:bookmarkStart w:id="644" w:name="__RefHeading___Toc1660166_1468164448"/>
      <w:bookmarkStart w:id="645" w:name="_Toc248"/>
      <w:bookmarkEnd w:id="644"/>
      <w:r>
        <w:rPr>
          <w:rtl w:val="true"/>
        </w:rPr>
        <w:t>(</w:t>
      </w:r>
      <w:r>
        <w:rPr>
          <w:rtl w:val="true"/>
        </w:rPr>
        <w:t>الثانیة</w:t>
      </w:r>
      <w:r>
        <w:rPr>
          <w:rtl w:val="true"/>
        </w:rPr>
        <w:t>)</w:t>
      </w:r>
      <w:bookmarkEnd w:id="645"/>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ورد فی بحار الأنوار نقلاً عن العتیق الغروی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 ذکره </w:t>
      </w:r>
    </w:p>
    <w:p>
      <w:pPr>
        <w:pStyle w:val="BookText"/>
        <w:rPr/>
      </w:pPr>
      <w:r>
        <w:rPr>
          <w:rFonts w:ascii="IRNazanin" w:hAnsi="IRNazanin" w:eastAsia="IRNazanin"/>
          <w:color w:val="111111"/>
          <w:sz w:val="28"/>
          <w:sz w:val="28"/>
          <w:szCs w:val="28"/>
          <w:rtl w:val="true"/>
          <w:lang w:bidi="fa-IR"/>
        </w:rPr>
        <w:t xml:space="preserve">من السلام والصلاة علی النّبی والأئمّة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زَیْنِ العابِدِینَ، وَقُرَّةِ عَیْنِ النّاظِرِینَ، عَلِیِّ بْنِ الحُسَیْنِ، الإمامِ المَرْضِیِّ، وَابْنِ الأَئِمَّةِ المَرْضِیِّینَ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سَیِّدِی وَمَوْلای وَرَحْمَةُ اللّٰهِ وَبَرَکاتُهُ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الإِمامِ العَدْلِ الأَمِینِ عَلِیِّ بْنِ الحُسَیْنِ، إمامِ المُتَّقِینَ، وَوَلِیِّ المُؤْمِنِینَ، وَوَصِیِّ الوَصِیِّینَ، وَخازِنِ وَصایا المُرْسَلِینَ، وَوارِثِ عِلْمِ النَّبِیِّینَ، وَحُجَّةِ اللّٰهِ العُلْیا، وَمَثَلِ اللّٰهِ الأَعْلیٰ، وَکَلِمَتِهِ الوُثْقیٰ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وَعَلیٰ آلِ مُحَمَّدٍ، وَاخْصُصْهُ بَیْنَ أَوْلِیائِکَ مِنْ شَرائِفِ صَلَواتِکَ، وَکَرائِمِ تَحِیّاتِکَ؛ فَقَدْ ناصَحَ فی عِبادِکَ، وَنَصَحَ فی عِبادَتِکَ، وَنَصَحَ فی طاعَتِکَ، وَسارَعَ فِی رِضْوانِکَ، وَانْتَصَبَ لِأَعْدائِکَ، وَبَشَّرَ أَوْلِیاءَکَ بِالعَظِیمِ مِنْ جَزائِکَ، وَعَبَدَکَ حَقَّ عِبادَتِکَ، وَأَطاعَکَ حَقَّ طاعَتِکَ، وَقَضیٰ ما کانَ عَلَیْهِ فی دَوْلَتِهِ، حَتَّی انْقَضَتْ دَوْلَتُهُ، وَفَنِیَتْ مُدَّتُهُ، وَأَزِفَتْ مَنِیَّتُهُ؛ وَکانَ رَؤُوفاً بِشِیعَتِهِ، رَحِیماً بِرَعِیَّتِهِ، مَفْزَعاً لِأَهْلِ الهُدیٰ، وَمُنْقِذاً لَهُمْ مِنْ جَمِیعِ الرَّدیٰ، وَدَلِیلاً لِأَهْلِ الإسْلامِ عَلَی الحَلالِ وَالحَرامِ، وَعِمادَ الدِّینِ، وَمَنارَ </w:t>
      </w:r>
      <w:bookmarkStart w:id="646" w:name="pg13741_175395"/>
    </w:p>
    <w:p>
      <w:pPr>
        <w:pStyle w:val="BookText"/>
        <w:rPr/>
      </w:pPr>
      <w:bookmarkEnd w:id="646"/>
      <w:r>
        <w:rPr>
          <w:rFonts w:ascii="Amiri" w:hAnsi="Amiri" w:eastAsia="Amiri" w:cs="Amiri"/>
          <w:color w:val="111111"/>
          <w:sz w:val="28"/>
          <w:sz w:val="28"/>
          <w:szCs w:val="28"/>
          <w:rtl w:val="true"/>
          <w:lang w:bidi="ar-SA"/>
        </w:rPr>
        <w:t>المُسْلِمِینَ، وَحُجَّةَ اللّٰهِ عَلَی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وَأَبْلِغْهُ مِنّا التَّحِیَّةَ، وَارْدُدْ عَلَیْنا مِنْهُ التَّحِیَّةَ وَالسَّلامَ، وَالسَّلامُ عَلَیْهِ وَرَحْمَةُ اللّٰهِ وَبَرَکاتُهُ</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7" w:name="__RefHeading___Toc1660168_1468164448"/>
      <w:bookmarkStart w:id="648" w:name="_Toc249"/>
      <w:bookmarkEnd w:id="647"/>
      <w:r>
        <w:rPr>
          <w:rtl w:val="true"/>
        </w:rPr>
        <w:t>کیفیّة وداعه علیه السلام</w:t>
      </w:r>
      <w:bookmarkEnd w:id="648"/>
    </w:p>
    <w:p>
      <w:pPr>
        <w:pStyle w:val="BookText"/>
        <w:rPr/>
      </w:pPr>
      <w:r>
        <w:rPr>
          <w:rFonts w:ascii="IRNazanin" w:hAnsi="IRNazanin" w:eastAsia="IRNazanin"/>
          <w:color w:val="111111"/>
          <w:sz w:val="28"/>
          <w:sz w:val="28"/>
          <w:szCs w:val="28"/>
          <w:rtl w:val="true"/>
          <w:lang w:bidi="fa-IR"/>
        </w:rPr>
        <w:t>لم نعثر علیٰ نصّ خاصّ بوداعه علیه السلام، فیمکنک تودیعه بما ودّعتَ به أحد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السیّد عبدالکریم بن طاووس فی فرحة الغریّ بإسناده عن جابر،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ودّعت أحداً من الأئمّة علیهم السلام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أَیُّها الإِمامُ وَرَحْمَةُ اللّٰهِ وَبَرَکاتُهُ، أَسْتَوْدِعُکَ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20"/>
      </w:r>
      <w:r>
        <w:rPr>
          <w:rFonts w:ascii="Amiri" w:hAnsi="Amiri" w:eastAsia="Amiri" w:cs="Amiri"/>
          <w:color w:val="111111"/>
          <w:sz w:val="28"/>
          <w:sz w:val="28"/>
          <w:szCs w:val="28"/>
          <w:rtl w:val="true"/>
          <w:lang w:bidi="ar-SA"/>
        </w:rPr>
        <w:t xml:space="preserve">عَلَیْکَ السَّلامُ وَرَحْمَةُ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وَبَرَکاتُهُ</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آمَنّا بِالرَّسُولِ وَبِما جِئْتُمْ بِهِ وَدَعَوْتُمْ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زِیارَتِی وَلِیَّکَ</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تَحْرِمْنی ثَوابَ مَزارِهِ الَّذِی أَوْجَبْتَ لَهُ، وَیَسِّرْ لَنا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r>
        <w:rPr>
          <w:rStyle w:val="FootnoteAnchor"/>
          <w:rtl w:val="true"/>
        </w:rPr>
        <w:footnoteReference w:id="522"/>
      </w:r>
      <w:r>
        <w:rPr>
          <w:rFonts w:ascii="Amiri" w:hAnsi="Amiri" w:eastAsia="Amiri" w:cs="Amiri"/>
          <w:color w:val="111111"/>
          <w:sz w:val="28"/>
          <w:sz w:val="28"/>
          <w:szCs w:val="28"/>
          <w:rtl w:val="true"/>
          <w:lang w:bidi="ar-SA"/>
        </w:rPr>
        <w:t>إنْ شاءَ اللّٰهُ تَعالیٰ</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 xml:space="preserve">. </w:t>
      </w:r>
      <w:bookmarkStart w:id="649" w:name="pg13741_175396"/>
    </w:p>
    <w:p>
      <w:pPr>
        <w:pStyle w:val="Heading4"/>
        <w:numPr>
          <w:ilvl w:val="3"/>
          <w:numId w:val="1"/>
        </w:numPr>
        <w:rPr/>
      </w:pPr>
      <w:bookmarkStart w:id="650" w:name="__RefHeading___Toc1660170_1468164448"/>
      <w:bookmarkStart w:id="651" w:name="_Toc250"/>
      <w:bookmarkEnd w:id="649"/>
      <w:bookmarkEnd w:id="650"/>
      <w:r>
        <w:rPr>
          <w:rtl w:val="true"/>
        </w:rPr>
        <w:t>الإمام محمّد الباقر علیه السلام</w:t>
      </w:r>
      <w:bookmarkEnd w:id="651"/>
    </w:p>
    <w:p>
      <w:pPr>
        <w:pStyle w:val="Heading5"/>
        <w:numPr>
          <w:ilvl w:val="4"/>
          <w:numId w:val="1"/>
        </w:numPr>
        <w:rPr/>
      </w:pPr>
      <w:bookmarkStart w:id="652" w:name="__RefHeading___Toc1660172_1468164448"/>
      <w:bookmarkStart w:id="653" w:name="_Toc251"/>
      <w:bookmarkEnd w:id="652"/>
      <w:r>
        <w:rPr>
          <w:rtl w:val="true"/>
        </w:rPr>
        <w:t>فضل زیارته علیه السلام وما یناسبها</w:t>
      </w:r>
      <w:bookmarkEnd w:id="653"/>
    </w:p>
    <w:p>
      <w:pPr>
        <w:pStyle w:val="Heading6"/>
        <w:numPr>
          <w:ilvl w:val="5"/>
          <w:numId w:val="1"/>
        </w:numPr>
        <w:rPr/>
      </w:pPr>
      <w:bookmarkStart w:id="654" w:name="__RefHeading___Toc1660174_1468164448"/>
      <w:bookmarkStart w:id="655" w:name="_Toc252"/>
      <w:bookmarkEnd w:id="654"/>
      <w:r>
        <w:rPr>
          <w:rtl w:val="true"/>
        </w:rPr>
        <w:t>ما روی عنه علیه السلام</w:t>
      </w:r>
      <w:bookmarkEnd w:id="6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الکلینی فی الکافی بإسناده عن أبی جعفر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إنّما امر النّاس أن یأتوا هذه الأحجار فیطوفوا بها، ثمّ یأتونا فیُخبرونا بولایتهم، ویعرضوا علینا نصرهم</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أیضاً بإسناده عنه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ابدأوا بمکّة، واختموا بنا</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6" w:name="__RefHeading___Toc1660176_1468164448"/>
      <w:bookmarkStart w:id="657" w:name="_Toc253"/>
      <w:bookmarkEnd w:id="656"/>
      <w:r>
        <w:rPr>
          <w:rtl w:val="true"/>
        </w:rPr>
        <w:t>ما روی عن الصادق علیه السلام</w:t>
      </w:r>
      <w:bookmarkEnd w:id="657"/>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ابن قولویه فی کامل الزیارات بإسناده عن أبی علیّ الحرّانی،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لمن زار قبر الحسین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أتاه وزاره وصلّی عنده رکعتین أو أربع رکعات کتب اللّٰه له حجّة وعمرة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وکذلک لکلّ مَن أتیٰ قبر إمام مفترض طاعته؟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وکذلک لکلّ مَن أتیٰ قبر إمام مفترض طاعته</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58" w:name="__RefHeading___Toc1660178_1468164448"/>
      <w:bookmarkStart w:id="659" w:name="_Toc254"/>
      <w:bookmarkEnd w:id="658"/>
      <w:r>
        <w:rPr>
          <w:rtl w:val="true"/>
        </w:rPr>
        <w:t>ما روی عن العسکریّ علیه السلام</w:t>
      </w:r>
      <w:bookmarkEnd w:id="659"/>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الکفعمی فی مصباحه عن العسکری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زار </w:t>
      </w:r>
      <w:bookmarkStart w:id="660" w:name="pg13741_175397"/>
    </w:p>
    <w:p>
      <w:pPr>
        <w:pStyle w:val="BookText"/>
        <w:rPr/>
      </w:pPr>
      <w:bookmarkEnd w:id="660"/>
      <w:r>
        <w:rPr>
          <w:rFonts w:ascii="IRNazanin" w:hAnsi="IRNazanin" w:eastAsia="IRNazanin"/>
          <w:color w:val="111111"/>
          <w:sz w:val="28"/>
          <w:sz w:val="28"/>
          <w:szCs w:val="28"/>
          <w:rtl w:val="true"/>
          <w:lang w:bidi="fa-IR"/>
        </w:rPr>
        <w:t>الباقرین علیهما السلام لم یشکُ عینه، ولم یُصبه سقم، ولم یمت فقیراً</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61" w:name="__RefHeading___Toc1660180_1468164448"/>
      <w:bookmarkStart w:id="662" w:name="_Toc255"/>
      <w:bookmarkEnd w:id="661"/>
      <w:r>
        <w:rPr>
          <w:rtl w:val="true"/>
        </w:rPr>
        <w:t>ما ورد من طرق أُخری</w:t>
      </w:r>
      <w:bookmarkEnd w:id="662"/>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المجلسی فی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زیارتهم علیهم السلام فی الأوقات الشریفة والأیّام المتبرّکة والأزمان المختصّة بهم أولیٰ وأنسب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ولادة الباقر علیه السلام، وهو غرّة رجب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 صفر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وفاته، وهو سابع ذی‌الحجّة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خلافته، وهو یوم وفاة أبیه علیه السلام</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السیّد ابن طاووس فی جمال الأُسبوع</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یوم الثلاثاء، وهو باسم علیّ بن الحسین، ومحمّد بن علیّ، وجعفر ابن محمّد، صلوات اللّٰه علیهم أجمعین؛ زیارتهم علیهم السلام</w:t>
      </w:r>
      <w:r>
        <w:rPr>
          <w:rFonts w:eastAsia="IRNazanin" w:cs="IRNazanin"/>
          <w:color w:val="111111"/>
          <w:sz w:val="28"/>
          <w:szCs w:val="28"/>
          <w:rtl w:val="true"/>
          <w:lang w:bidi="fa-IR"/>
        </w:rPr>
        <w:t>...</w:t>
      </w:r>
      <w:r>
        <w:rPr>
          <w:rStyle w:val="FootnoteAnchor"/>
          <w:rtl w:val="true"/>
        </w:rPr>
        <w:footnoteReference w:id="529"/>
      </w:r>
      <w:r>
        <w:rPr>
          <w:rFonts w:eastAsia="Times New Roman" w:cs="Times New Roman" w:ascii="Times New Roman" w:hAnsi="Times New Roman"/>
          <w:color w:val="111111"/>
          <w:sz w:val="28"/>
          <w:szCs w:val="28"/>
          <w:rtl w:val="true"/>
          <w:lang w:val="en-US" w:bidi="en-US"/>
        </w:rPr>
        <w:t xml:space="preserve">. </w:t>
      </w:r>
      <w:bookmarkStart w:id="663" w:name="pg13741_175398"/>
    </w:p>
    <w:p>
      <w:pPr>
        <w:pStyle w:val="Heading5"/>
        <w:numPr>
          <w:ilvl w:val="4"/>
          <w:numId w:val="1"/>
        </w:numPr>
        <w:rPr/>
      </w:pPr>
      <w:bookmarkStart w:id="664" w:name="__RefHeading___Toc1660182_1468164448"/>
      <w:bookmarkStart w:id="665" w:name="_Toc256"/>
      <w:bookmarkEnd w:id="663"/>
      <w:bookmarkEnd w:id="664"/>
      <w:r>
        <w:rPr>
          <w:rtl w:val="true"/>
        </w:rPr>
        <w:t>کیفیّة زیارته علیه السلام</w:t>
      </w:r>
      <w:bookmarkEnd w:id="665"/>
    </w:p>
    <w:p>
      <w:pPr>
        <w:pStyle w:val="BookText"/>
        <w:rPr/>
      </w:pPr>
      <w:r>
        <w:rPr>
          <w:rFonts w:ascii="IRNazanin" w:hAnsi="IRNazanin" w:eastAsia="IRNazanin"/>
          <w:color w:val="111111"/>
          <w:sz w:val="28"/>
          <w:sz w:val="28"/>
          <w:szCs w:val="28"/>
          <w:rtl w:val="true"/>
          <w:lang w:bidi="fa-IR"/>
        </w:rPr>
        <w:t>لم نعثر علی ما یختصّ به علیه السلام فی زیارته، فیُزار ببعض ما ورد النصّ علی إجزائها عند قبر کلّ إمام؛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أورده ابن قولویه فی کامل الزیارات بإسناده عن أبی عبد اللّٰه علیه السلام،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تقول إذا أتیت قبر الحسین بن علیّ علیه السلام، و یُجزیک عند قبر کلّ إمام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مِنَ اللّٰهِ، والسَّلامُ عَلیٰ مُحَمَّدِ بنِ عَبدِاللّٰهِ، أمِینِ اللّٰهِ عَلی وَحیِهِ وَعَزائِمِ أمرِکَ، الخاتِمِ لِما سَبَقَ، وَالفاتِح لِما اسْتُقبِلَ</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عَبدِک وَرَسُولِکَ، الّذی انتَجَبتَهُ بِعِلمِکَ، وجَعَلتَهُ هادِیاً لِمَنْ شِئتَ مِن خَلقِکَ، والدَّلِیلَ عَلی مَن بَعَثتَهُ بِرِسالاتِکَ وکُتُبِکَ، ودَیّانَ الدِّین بِعَدلِکَ، وفَصلِ قَضائِکَ بَینَ خَلقِکَ، وَالمُهَیمِنِ عَلی ذلِکَ کُلِّهِ، وَالسَّلامُ عَلیهِ ورَحمَةُ اللّٰهِ وَبَرَکاتُهُ</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bookmarkStart w:id="666" w:name="pg13741_175399"/>
    </w:p>
    <w:p>
      <w:pPr>
        <w:pStyle w:val="Heading5"/>
        <w:numPr>
          <w:ilvl w:val="4"/>
          <w:numId w:val="1"/>
        </w:numPr>
        <w:rPr/>
      </w:pPr>
      <w:bookmarkStart w:id="667" w:name="__RefHeading___Toc1660184_1468164448"/>
      <w:bookmarkStart w:id="668" w:name="_Toc257"/>
      <w:bookmarkEnd w:id="666"/>
      <w:bookmarkEnd w:id="667"/>
      <w:r>
        <w:rPr>
          <w:rtl w:val="true"/>
        </w:rPr>
        <w:t>کیفیّة الصلاة علیه علیه السلام</w:t>
      </w:r>
      <w:bookmarkEnd w:id="668"/>
    </w:p>
    <w:p>
      <w:pPr>
        <w:pStyle w:val="Heading6"/>
        <w:numPr>
          <w:ilvl w:val="5"/>
          <w:numId w:val="1"/>
        </w:numPr>
        <w:rPr/>
      </w:pPr>
      <w:bookmarkStart w:id="669" w:name="__RefHeading___Toc1660186_1468164448"/>
      <w:bookmarkStart w:id="670" w:name="_Toc258"/>
      <w:bookmarkEnd w:id="669"/>
      <w:r>
        <w:rPr>
          <w:rtl w:val="true"/>
        </w:rPr>
        <w:t>ما روی عن العسکریّ علیه السلام</w:t>
      </w:r>
      <w:bookmarkEnd w:id="670"/>
    </w:p>
    <w:p>
      <w:pPr>
        <w:pStyle w:val="Heading6"/>
        <w:numPr>
          <w:ilvl w:val="5"/>
          <w:numId w:val="1"/>
        </w:numPr>
        <w:rPr/>
      </w:pPr>
      <w:bookmarkStart w:id="671" w:name="__RefHeading___Toc1660188_1468164448"/>
      <w:bookmarkStart w:id="672" w:name="_Toc259"/>
      <w:bookmarkEnd w:id="671"/>
      <w:r>
        <w:rPr>
          <w:rtl w:val="true"/>
        </w:rPr>
        <w:t>(</w:t>
      </w:r>
      <w:r>
        <w:rPr>
          <w:rtl w:val="true"/>
        </w:rPr>
        <w:t>الاُولیٰ</w:t>
      </w:r>
      <w:r>
        <w:rPr>
          <w:rtl w:val="true"/>
        </w:rPr>
        <w:t>)</w:t>
      </w:r>
      <w:bookmarkEnd w:id="672"/>
    </w:p>
    <w:p>
      <w:pPr>
        <w:pStyle w:val="BookText"/>
        <w:rPr/>
      </w:pPr>
      <w:r>
        <w:rPr>
          <w:rFonts w:ascii="IRNazanin" w:hAnsi="IRNazanin" w:eastAsia="IRNazanin"/>
          <w:color w:val="111111"/>
          <w:sz w:val="28"/>
          <w:sz w:val="28"/>
          <w:szCs w:val="28"/>
          <w:rtl w:val="true"/>
          <w:lang w:bidi="fa-IR"/>
        </w:rPr>
        <w:t xml:space="preserve">روی الشیخ الطوسی فی مصباحه بإسناده عن أبی محمّد الحسن العسکریّ علیهما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 أملاه من الصلاة علی النبیّ وأوصیائه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بْنِ عَلِیٍّ باقِرِ العِلْمِ وَإمامِ الهُدیٰ، وَقائِدِ أَهْلِ التَّقْویٰ، وَالمُنْتَجَبِ مِنْ عِبادِکَ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وَکَما جَعَلْتَهُ عَلَماً لِعِبادِکَ، وَمَناراً لِبِلادِکَ، وَمُسْتَوْدَعاً لِحِکْمَتِکَ، وَمُتَرْجِماً لِوَحْیِکَ، وَأَمَرْتَ بِطاعَتِهِ، وَحَذَّرْتَ عَنْ مَعْصِیَتِهِ، فَصَلِّ عَلَیْهِ یا رَبِّ أَفْضَلَ ما صَلَّیْتَ عَلیٰ أَحَدٍ مِنْ ذُرِّیَّةِ أَنْبِیائِکَ وَأَصْفِیائِکَ وَرُسُلِکَ وَأُمَنائِکَ، یا رَبَّ العالَمِینَ</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73" w:name="__RefHeading___Toc1660190_1468164448"/>
      <w:bookmarkStart w:id="674" w:name="_Toc260"/>
      <w:bookmarkEnd w:id="673"/>
      <w:r>
        <w:rPr>
          <w:rtl w:val="true"/>
        </w:rPr>
        <w:t>ما ورد من طرق اخری</w:t>
      </w:r>
      <w:bookmarkEnd w:id="674"/>
    </w:p>
    <w:p>
      <w:pPr>
        <w:pStyle w:val="Heading6"/>
        <w:numPr>
          <w:ilvl w:val="5"/>
          <w:numId w:val="1"/>
        </w:numPr>
        <w:rPr/>
      </w:pPr>
      <w:bookmarkStart w:id="675" w:name="__RefHeading___Toc1660192_1468164448"/>
      <w:bookmarkStart w:id="676" w:name="_Toc261"/>
      <w:bookmarkEnd w:id="675"/>
      <w:r>
        <w:rPr>
          <w:rtl w:val="true"/>
        </w:rPr>
        <w:t>(</w:t>
      </w:r>
      <w:r>
        <w:rPr>
          <w:rtl w:val="true"/>
        </w:rPr>
        <w:t>الثانیة</w:t>
      </w:r>
      <w:r>
        <w:rPr>
          <w:rtl w:val="true"/>
        </w:rPr>
        <w:t>)</w:t>
      </w:r>
      <w:bookmarkEnd w:id="676"/>
    </w:p>
    <w:p>
      <w:pPr>
        <w:pStyle w:val="BookText"/>
        <w:rPr/>
      </w:pPr>
      <w:r>
        <w:rPr>
          <w:rFonts w:ascii="IRNazanin" w:hAnsi="IRNazanin" w:eastAsia="IRNazanin"/>
          <w:color w:val="111111"/>
          <w:sz w:val="28"/>
          <w:sz w:val="28"/>
          <w:szCs w:val="28"/>
          <w:rtl w:val="true"/>
          <w:lang w:bidi="fa-IR"/>
        </w:rPr>
        <w:t xml:space="preserve">ورد فی بحار الأنوار نقلاً عن العتیق الغروی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 ذکره من السلام والصلاة علی النبیّ والأئمّة علیهم السلام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 سَمِیِّ نَبِیِّ الهُدیٰ، وَباقِرِ عِلْمِ الوَریٰ مُحَمَّدِ بْنِ عَلِیٍّ، </w:t>
      </w:r>
    </w:p>
    <w:p>
      <w:pPr>
        <w:pStyle w:val="BookText"/>
        <w:rPr/>
      </w:pPr>
      <w:r>
        <w:rPr>
          <w:rFonts w:ascii="Amiri" w:hAnsi="Amiri" w:eastAsia="Amiri" w:cs="Amiri"/>
          <w:color w:val="111111"/>
          <w:sz w:val="28"/>
          <w:sz w:val="28"/>
          <w:szCs w:val="28"/>
          <w:rtl w:val="true"/>
          <w:lang w:bidi="ar-SA"/>
        </w:rPr>
        <w:t>سَیِّدِ الوَصِیِّینَ وَوارِثِ عِلْمِ النَّبِیِّینَ، السَّلامُ عَلَیْکَ یا مَوْلای یا أَبا جَعْفَرٍ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الباقِرِ، الطُّهْرِ الطّاهِرِ؛ فَإِنَّهُ قَدْ أَظْهَرَ الدِّینَ إظْهاراً، وَکان لِلإِسْلامِ مَناراً، مُحَمَّدِ بْنِ عَلِیٍّ ولِیِّکَ وَابْنِ وَلِیِّکَ، وَالصّادِعِ بِالحَقِّ، وَالنّاطِقِ بِالصِّدْقِ، وَالباقِرِ لِلدِّینِ بَقْراً، وَالنّاثِرِ العِلْمِ نَثْراً، لَمْ تَأْخُذْهُ فِیکَ لَوْمَةُ لائِمٍ، وَکانَ لِأَمْرِکَ غَیْرَ مُکاتِمٍ، وَلِعَدُوِّکَ مُراغِماً؛ فَقَضَی الحَقَّ الَّذی کانَ عَلَیْهِ، وَأَدَّی الأَمْرَ الَّذِی صارَ إلَیْهِ، وَأَخْرَجَ مَنْ دَخَلَ فی وِلایَةِ عِبادِکَ إلیٰ وِلایَتِکَ، وَأَدْخَلَ مَنْ خَرَجَ عَنْ عِبادَتِکَ إِلیٰ عِبادَةِ غَیْرِکَ فی عِبادَتِکَ، وَأَمَرَ بِطاعَتِکَ، وَنَهیٰ عَنْ مَعْصِیَتِکَ، فَأَحْیَا القُلُوبَ بِالهُدیٰ، وَأَخْرَجَها مِنَ الظُّلْمَةِ وَالعَمیٰ، حَتَّی انْقَضَتْ دَوْلَتُهُ، وَانْقَطَعَتْ مُدَّتُهُ، وَمَضیٰ بِدِینِ رَبِّهِ مُجاهِراً، وَلِلعِلْمِ فی خَلْقِهِ باقِراً، سَمِیَّ جَدِّهِ رَسولِ اللّٰهِ صلی الله علیه و آله وَشَبِیهَهُ فی فِعْلِهِ، دَواءً لِأَهْلِ الانْتِفاعِ، وَهُدیً لِمَنْ أَنابَ وَأَطاعَ، وَمَنْهَلاً لِلوارِدِ وَالصّادِرِ، وَمَطْلَباً لِلعِلْمِ مِنْهُ یُمْتارُ</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کَما جَعَلْتَهُ نُوراً یَسْتَضِیءُ بِهِ المُؤْمِنُونَ، وَإِماماً یَهْتَدِی بِهِ المُتَّقُونَ، حَتّیٰ أَظْهَرَ دِینَکَ، وَأَعْلَنَ أَمْرَکَ، وَأَعْلَی الدَّعْوَةَ لَکَ، وَنَطَقَ بِأَمْرِکَ، وَدَعا إلیٰ جَنَّتِکَ، فَعَزَّ بِهِ وَلِیُّکَ، وَذَلَّ بِهِ عَدُوُّکَ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عَلَیْهِ أَنْتَ وَمَلائِکَتُکَ وَأَنْبِیاؤکَ وَرُسُلُکَ وَأَوْلِیاؤکَ وَعِبادُکَ مِنْ أَهْلِ طاعَتِکَ</w:t>
      </w:r>
      <w:r>
        <w:rPr>
          <w:rFonts w:eastAsia="Amiri" w:cs="Amiri" w:ascii="Amiri" w:hAnsi="Amiri"/>
          <w:color w:val="111111"/>
          <w:sz w:val="28"/>
          <w:szCs w:val="28"/>
          <w:rtl w:val="true"/>
          <w:lang w:bidi="ar-SA"/>
        </w:rPr>
        <w:t xml:space="preserve">. </w:t>
      </w:r>
      <w:bookmarkStart w:id="677" w:name="pg13741_175401"/>
    </w:p>
    <w:p>
      <w:pPr>
        <w:pStyle w:val="BookText"/>
        <w:rPr/>
      </w:pPr>
      <w:bookmarkEnd w:id="677"/>
      <w:r>
        <w:rPr>
          <w:rFonts w:ascii="Amiri" w:hAnsi="Amiri" w:eastAsia="Amiri" w:cs="Amiri"/>
          <w:color w:val="111111"/>
          <w:sz w:val="28"/>
          <w:sz w:val="28"/>
          <w:szCs w:val="28"/>
          <w:rtl w:val="true"/>
          <w:lang w:bidi="ar-SA"/>
        </w:rPr>
        <w:t>اللّٰهُمَّ فَأَعْطِهِ سُؤْلَهُ، وَبَلِّغْهُ أَمَلَهُ، وَشَرِّفْ بُنْیانَهُ، وَأَعْلِ مَکانَهُ، وَارْفَعْ ذِکْرَهُ، وَأَعِزَّ نَصْرَهُ، وَشَرِّفْهُ فی الشَّرَفِ الأَعْلیٰ مَعَ آبائِهِ المُقَرَّبِینَ، الأَخْیارِ السّابِقِینَ، الأَبْرارِ المُطَهَّرِینَ، الَّذِینَ لا خَوْفٌ عَلَیْهِمْ وَلا هُمْ یَحْزَنُونَ، وَاجْزِهِ عَنِ الإِسْلامِ وَأَهْلِهِ خَیْرَ جَزاءِ المَجْزِیِّینَ،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وَعَلیٰ آلِ مُحَمَّدٍ، وَبلِّغْهُ مِنّا التَّحِیَّةَ وَالسَّلامَ، وَارْدُدْ عَلَیْنا منه التَّحِیَّةَ وَالسَّلامَ، وَالسَّلامُ عَلَیْهِ وَرَحْمَةُ اللّٰهِ وَبَرَکاتُهُ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8" w:name="__RefHeading___Toc1660194_1468164448"/>
      <w:bookmarkStart w:id="679" w:name="_Toc262"/>
      <w:bookmarkEnd w:id="678"/>
      <w:r>
        <w:rPr>
          <w:rtl w:val="true"/>
        </w:rPr>
        <w:t>کیفیّة وداعه علیه السلام</w:t>
      </w:r>
      <w:bookmarkEnd w:id="679"/>
    </w:p>
    <w:p>
      <w:pPr>
        <w:pStyle w:val="BookText"/>
        <w:rPr/>
      </w:pPr>
      <w:r>
        <w:rPr>
          <w:rFonts w:ascii="IRNazanin" w:hAnsi="IRNazanin" w:eastAsia="IRNazanin"/>
          <w:color w:val="111111"/>
          <w:sz w:val="28"/>
          <w:sz w:val="28"/>
          <w:szCs w:val="28"/>
          <w:rtl w:val="true"/>
          <w:lang w:bidi="fa-IR"/>
        </w:rPr>
        <w:t>یمکنک أن تودّعه بما تودّع به سائر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الشیخ المفید فی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ویُجزیک لوداع کلّ إمام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مَوْلای وَرَحْمَةُ اللّٰهِ وَبَرَکاتُهُ، أَسْتَوْدِعُکَ اللّٰهَ وَأَقْرَأُ عَلَیْکَ السَّلامَ</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وتنصرف إذا شئت إن شاء اللّٰه</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680" w:name="pg13741_175402"/>
    </w:p>
    <w:p>
      <w:pPr>
        <w:pStyle w:val="Heading4"/>
        <w:numPr>
          <w:ilvl w:val="3"/>
          <w:numId w:val="1"/>
        </w:numPr>
        <w:rPr/>
      </w:pPr>
      <w:bookmarkStart w:id="681" w:name="__RefHeading___Toc1660196_1468164448"/>
      <w:bookmarkStart w:id="682" w:name="_Toc263"/>
      <w:bookmarkEnd w:id="680"/>
      <w:bookmarkEnd w:id="681"/>
      <w:r>
        <w:rPr>
          <w:rtl w:val="true"/>
        </w:rPr>
        <w:t>ا لإمام جعفر الصادق علیه السلام</w:t>
      </w:r>
      <w:bookmarkEnd w:id="682"/>
    </w:p>
    <w:p>
      <w:pPr>
        <w:pStyle w:val="Heading5"/>
        <w:numPr>
          <w:ilvl w:val="4"/>
          <w:numId w:val="1"/>
        </w:numPr>
        <w:rPr/>
      </w:pPr>
      <w:bookmarkStart w:id="683" w:name="__RefHeading___Toc1660198_1468164448"/>
      <w:bookmarkStart w:id="684" w:name="_Toc264"/>
      <w:bookmarkEnd w:id="683"/>
      <w:r>
        <w:rPr>
          <w:rtl w:val="true"/>
        </w:rPr>
        <w:t>فضل زیارته علیه السلام وما یناسبها</w:t>
      </w:r>
      <w:bookmarkEnd w:id="684"/>
    </w:p>
    <w:p>
      <w:pPr>
        <w:pStyle w:val="Heading6"/>
        <w:numPr>
          <w:ilvl w:val="5"/>
          <w:numId w:val="1"/>
        </w:numPr>
        <w:rPr/>
      </w:pPr>
      <w:bookmarkStart w:id="685" w:name="__RefHeading___Toc1660200_1468164448"/>
      <w:bookmarkStart w:id="686" w:name="_Toc265"/>
      <w:bookmarkEnd w:id="685"/>
      <w:r>
        <w:rPr>
          <w:rtl w:val="true"/>
        </w:rPr>
        <w:t>ما روی عنه علیه السلام</w:t>
      </w:r>
      <w:bookmarkEnd w:id="6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الشیخ المفید فی المقنعة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زارنی غُفرت له ذنوبه ولم یمت فقیراً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المفید أیضاً فی مزاره عن عبدالرحمن بن مسلم، 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زارنا فی مماتنا فکأنّما زارنا فی محیانا</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الشیخ الصدوق فی عیون أخبار الرضا علیه السلام بإسناده عن جعفر بن محمّد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حجّ أحدکم فلیختم حجّه بزیارتنا، لأنّ ذلک من تمام الحجّ</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ابن قولویه فی کامل الزیارات عن سلیمان بن عیسی، عن أبیه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أزورک ولم أقدر علی ذلک؟ قال</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عیسی إذا لم تقدر علی المجیء، فإذا کان یوم الجمعة فاغتسل أو توضّأ، واصعد إلی سطحک، وصلّ رکعتین وتوجّه نحوی؛ فإنّه من زارنی فی حیاتی فقد زارنی فی مماتی، ومن زارنی فی مماتی فقد زارنی فی حیاتی</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 xml:space="preserve">. </w:t>
      </w:r>
      <w:bookmarkStart w:id="687" w:name="pg13741_175403"/>
    </w:p>
    <w:p>
      <w:pPr>
        <w:pStyle w:val="Heading6"/>
        <w:numPr>
          <w:ilvl w:val="5"/>
          <w:numId w:val="1"/>
        </w:numPr>
        <w:rPr/>
      </w:pPr>
      <w:bookmarkStart w:id="688" w:name="__RefHeading___Toc1660202_1468164448"/>
      <w:bookmarkStart w:id="689" w:name="_Toc266"/>
      <w:bookmarkEnd w:id="687"/>
      <w:bookmarkEnd w:id="688"/>
      <w:r>
        <w:rPr>
          <w:rtl w:val="true"/>
        </w:rPr>
        <w:t>ما روی عن العسکریّ علیه السلام</w:t>
      </w:r>
      <w:bookmarkEnd w:id="689"/>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الشیخ المفید فی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أبی محمّد الحسن بن علیّ العسکری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زار جعفراً وأباه لم یشتکِ عینه، ولم یُصبه سقم، ولم یمت مبتلی</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0" w:name="__RefHeading___Toc1660204_1468164448"/>
      <w:bookmarkStart w:id="691" w:name="_Toc267"/>
      <w:bookmarkEnd w:id="690"/>
      <w:r>
        <w:rPr>
          <w:rtl w:val="true"/>
        </w:rPr>
        <w:t>ما ورد من طرق اخری</w:t>
      </w:r>
      <w:bookmarkEnd w:id="691"/>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قال المجلسی فی بحار الأنوار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زیارتهم علیهم السلام فی الأوقات الشریفة والأیّام المتبرّکة والأزمان المختصّة بهم أولیٰ وأنسب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ویوم ولادة الصادق علیه السلام، وهو یوم سابع عشر ربیع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وفاته، وهو منتصف رجب، أو شوّال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ویوم خلافته، وهو یوم وفاة أبیه صلوات اللّٰه علیهما</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وقال السیّد ابن طاووس فی جمال الأُسبوع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یوم الثلاثاء، وهو باسم علیّ بن الحسین، ومحمّد بن علیّ، وجعفر ابن محمّد، صلوات اللّٰه علیهم أجمعین</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2" w:name="__RefHeading___Toc1660206_1468164448"/>
      <w:bookmarkStart w:id="693" w:name="_Toc268"/>
      <w:bookmarkEnd w:id="692"/>
      <w:r>
        <w:rPr>
          <w:rtl w:val="true"/>
        </w:rPr>
        <w:t>کیفیّة زیارته علیه السلام</w:t>
      </w:r>
      <w:bookmarkEnd w:id="693"/>
    </w:p>
    <w:p>
      <w:pPr>
        <w:pStyle w:val="Heading6"/>
        <w:numPr>
          <w:ilvl w:val="5"/>
          <w:numId w:val="1"/>
        </w:numPr>
        <w:rPr/>
      </w:pPr>
      <w:bookmarkStart w:id="694" w:name="__RefHeading___Toc1660208_1468164448"/>
      <w:bookmarkStart w:id="695" w:name="_Toc269"/>
      <w:bookmarkEnd w:id="694"/>
      <w:r>
        <w:rPr>
          <w:rtl w:val="true"/>
        </w:rPr>
        <w:t>اشارة</w:t>
      </w:r>
      <w:bookmarkEnd w:id="695"/>
    </w:p>
    <w:p>
      <w:pPr>
        <w:pStyle w:val="BookText"/>
        <w:rPr/>
      </w:pPr>
      <w:r>
        <w:rPr>
          <w:rFonts w:ascii="IRNazanin" w:hAnsi="IRNazanin" w:eastAsia="IRNazanin"/>
          <w:color w:val="111111"/>
          <w:sz w:val="28"/>
          <w:sz w:val="28"/>
          <w:szCs w:val="28"/>
          <w:rtl w:val="true"/>
          <w:lang w:bidi="fa-IR"/>
        </w:rPr>
        <w:t>ذکر المجلسی فی بحار الأنوار نقلاً عن العتیق الغروی</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روی أبو الحسین أحمد بن الحسین بن رجاء الصّیداوی هذه الزّیارة </w:t>
      </w:r>
      <w:bookmarkStart w:id="696" w:name="pg13741_175404"/>
    </w:p>
    <w:p>
      <w:pPr>
        <w:pStyle w:val="BookText"/>
        <w:rPr/>
      </w:pPr>
      <w:bookmarkEnd w:id="696"/>
      <w:r>
        <w:rPr>
          <w:rFonts w:ascii="IRNazanin" w:hAnsi="IRNazanin" w:eastAsia="IRNazanin"/>
          <w:color w:val="111111"/>
          <w:sz w:val="28"/>
          <w:sz w:val="28"/>
          <w:szCs w:val="28"/>
          <w:rtl w:val="true"/>
          <w:lang w:bidi="fa-IR"/>
        </w:rPr>
        <w:t>لعثمان بن سعید العَمری رحمه الله ومعه أبوالقاسم بن روح،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زیارتهما لمولانا أبی عبداللّٰه جعفر بن محمّد صلوات اللّٰه علیه وقفا علی باب السّلام فقالا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السَّلامُعَلَیْکَ یامَوْلای وَابْنَ مَوْلای وَأَبا مَوالِیَّ، وَرَحْمَةُاللّٰهِ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شَهِیدَ دارِ الفَناءِ، وَزَعِیمَ دارِ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خالِصَتُکَ وَمَوالِیکَ، وَنَعْتَرِفُ بِأُولاکَ وَأُخْراکَ، فَاشْفَعْ لَنا إلیٰ مُشَفِّعِکَ اللّٰهِ تَعالیٰ رَبِّنا وَرَبِّکَ، فَما خابَ عَبْدٌ قَصَدَ بِکَ رَبَّهُ، وَأَتْعَبَ فِیکَ قَلْبَهُ، وَهَجَرَ فِیکَ أَهْلَهُ وَصَحْبَهُ، وَاتَّخَذَکَ وَلِیَّهُ وَحَسْبَهُ، وَالسَّلامُ عَلَیْکَ وَرَحْمَةُ اللّٰهِ وَبَرَکاتُهُ</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697" w:name="__RefHeading___Toc1660210_1468164448"/>
      <w:bookmarkStart w:id="698" w:name="_Toc270"/>
      <w:bookmarkEnd w:id="697"/>
      <w:r>
        <w:rPr>
          <w:rtl w:val="true"/>
        </w:rPr>
        <w:t>کیفیّة الصلاة علیه علیه السلام</w:t>
      </w:r>
      <w:bookmarkEnd w:id="698"/>
    </w:p>
    <w:p>
      <w:pPr>
        <w:pStyle w:val="Heading6"/>
        <w:numPr>
          <w:ilvl w:val="5"/>
          <w:numId w:val="1"/>
        </w:numPr>
        <w:rPr/>
      </w:pPr>
      <w:bookmarkStart w:id="699" w:name="__RefHeading___Toc1660212_1468164448"/>
      <w:bookmarkStart w:id="700" w:name="_Toc271"/>
      <w:bookmarkEnd w:id="699"/>
      <w:r>
        <w:rPr>
          <w:rtl w:val="true"/>
        </w:rPr>
        <w:t>ما روی عن العسکریّ علیه السلام</w:t>
      </w:r>
      <w:bookmarkEnd w:id="700"/>
    </w:p>
    <w:p>
      <w:pPr>
        <w:pStyle w:val="Heading6"/>
        <w:numPr>
          <w:ilvl w:val="5"/>
          <w:numId w:val="1"/>
        </w:numPr>
        <w:rPr/>
      </w:pPr>
      <w:bookmarkStart w:id="701" w:name="__RefHeading___Toc1660214_1468164448"/>
      <w:bookmarkStart w:id="702" w:name="_Toc272"/>
      <w:bookmarkEnd w:id="701"/>
      <w:r>
        <w:rPr>
          <w:rtl w:val="true"/>
        </w:rPr>
        <w:t>(</w:t>
      </w:r>
      <w:r>
        <w:rPr>
          <w:rtl w:val="true"/>
        </w:rPr>
        <w:t>الأُولیٰ</w:t>
      </w:r>
      <w:r>
        <w:rPr>
          <w:rtl w:val="true"/>
        </w:rPr>
        <w:t>)</w:t>
      </w:r>
      <w:bookmarkEnd w:id="702"/>
    </w:p>
    <w:p>
      <w:pPr>
        <w:pStyle w:val="BookText"/>
        <w:rPr/>
      </w:pPr>
      <w:r>
        <w:rPr>
          <w:rFonts w:ascii="IRNazanin" w:hAnsi="IRNazanin" w:eastAsia="IRNazanin"/>
          <w:color w:val="111111"/>
          <w:sz w:val="28"/>
          <w:sz w:val="28"/>
          <w:szCs w:val="28"/>
          <w:rtl w:val="true"/>
          <w:lang w:bidi="fa-IR"/>
        </w:rPr>
        <w:t xml:space="preserve">روی الشیخ الطوسی فی مصباحه بإسناده عن أبی محمّد الحسن العسکری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 أملاه من الصلاة علی النبیّ وأوصیائه علیهم السلام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جَعْفَرِ بْنِ مُحَمَّدٍ الصّادِقِ، خازِنِ العِلْمِ، الدّاعی إلَیْکَ بِالحَقِّ، النُّورِ المُبِینِ</w:t>
      </w:r>
      <w:r>
        <w:rPr>
          <w:rFonts w:eastAsia="Amiri" w:cs="Amiri" w:ascii="Amiri" w:hAnsi="Amiri"/>
          <w:color w:val="111111"/>
          <w:sz w:val="28"/>
          <w:szCs w:val="28"/>
          <w:rtl w:val="true"/>
          <w:lang w:bidi="ar-SA"/>
        </w:rPr>
        <w:t xml:space="preserve">. </w:t>
      </w:r>
      <w:bookmarkStart w:id="703" w:name="pg13741_175405"/>
    </w:p>
    <w:p>
      <w:pPr>
        <w:pStyle w:val="BookText"/>
        <w:rPr/>
      </w:pPr>
      <w:bookmarkEnd w:id="703"/>
      <w:r>
        <w:rPr>
          <w:rFonts w:ascii="Amiri" w:hAnsi="Amiri" w:eastAsia="Amiri" w:cs="Amiri"/>
          <w:color w:val="111111"/>
          <w:sz w:val="28"/>
          <w:sz w:val="28"/>
          <w:szCs w:val="28"/>
          <w:rtl w:val="true"/>
          <w:lang w:bidi="ar-SA"/>
        </w:rPr>
        <w:t>اللّٰهُمَ وَکَما جَعَلْتَهُ مَعْدِنَ کَلامِکَ وَوَحْیِکَ، وَخازِنَ عِلْمِکَ، وَلِسانَ تَوْحِیدِکَ، وَوَلِیَّ أَمْرِکَ، وَمُسْتَحْفِظَ دِینِکَ، فَصَلِّ عَلَیْهِ أَفْضَلَ ما صَلَّیْتَ عَلیٰ أَحَدٍ مِنْ أَصْفِیائِکَ وَحُجَجِکَ، إنَّکَ حَمِیدٌ مَجِیدٌ</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04" w:name="__RefHeading___Toc1660216_1468164448"/>
      <w:bookmarkStart w:id="705" w:name="_Toc273"/>
      <w:bookmarkEnd w:id="704"/>
      <w:r>
        <w:rPr>
          <w:rtl w:val="true"/>
        </w:rPr>
        <w:t>ما ورد من طرق اخری</w:t>
      </w:r>
      <w:bookmarkEnd w:id="705"/>
    </w:p>
    <w:p>
      <w:pPr>
        <w:pStyle w:val="Heading6"/>
        <w:numPr>
          <w:ilvl w:val="5"/>
          <w:numId w:val="1"/>
        </w:numPr>
        <w:rPr/>
      </w:pPr>
      <w:bookmarkStart w:id="706" w:name="__RefHeading___Toc1660218_1468164448"/>
      <w:bookmarkStart w:id="707" w:name="_Toc274"/>
      <w:bookmarkEnd w:id="706"/>
      <w:r>
        <w:rPr>
          <w:rtl w:val="true"/>
        </w:rPr>
        <w:t>(</w:t>
      </w:r>
      <w:r>
        <w:rPr>
          <w:rtl w:val="true"/>
        </w:rPr>
        <w:t>الثانیة</w:t>
      </w:r>
      <w:r>
        <w:rPr>
          <w:rtl w:val="true"/>
        </w:rPr>
        <w:t>)</w:t>
      </w:r>
      <w:bookmarkEnd w:id="707"/>
    </w:p>
    <w:p>
      <w:pPr>
        <w:pStyle w:val="BookText"/>
        <w:rPr/>
      </w:pPr>
      <w:r>
        <w:rPr>
          <w:rFonts w:ascii="IRNazanin" w:hAnsi="IRNazanin" w:eastAsia="IRNazanin"/>
          <w:color w:val="111111"/>
          <w:sz w:val="28"/>
          <w:sz w:val="28"/>
          <w:szCs w:val="28"/>
          <w:rtl w:val="true"/>
          <w:lang w:bidi="fa-IR"/>
        </w:rPr>
        <w:t xml:space="preserve">ورد فی بحار الأنوار نقلاً عن العتیق الغرویّ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ما ذکره من السلام والصلاة علی محمّد والأئمّة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الصّادِقِ ابْنِ الصّادِقِینَ، وَأَبی الصّادِقِینَ، حُجَّةِ اللّٰهِ وَابْنِ حُجَّتِهِ عَلَی العالَمِینَ، الصّادِقِ جَعْفرِ بْنِ مُحَمَّدٍ، خَلِیفَةِ مَنْ مَضیٰ، وَأَبِی سادَةِ الأَوْصِیاءِ، وَکَنِیِّ سِبْطِ نَبِیِّ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یا أَبا عَبْدِاللّٰهِ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الإِمامِ المَهْدِیِّ، وَالرّاعِی المُؤَدِّی، وَصِیِّ الأَوْصِیاءِ، وَإِمامِ الأَتْقِیاءِ، عَلَمِ الدِّینِ، النّاطِقِ بِالحَقِّ الیَقِینِ، وَغِیاثِ المُسْلِمِینَ، وَأَبِی‌الیَتامیٰ وَالمَساکِینِ، جَعْفرِ بْنِ مُحَمَّدٍ، الإِمامِ العالِمِ، وَالقاضِی الحاکِمِ، العارِفِ المُرْتَضیٰ، وَالدّاعی إِلَی الهُدیٰ، مَنْ أَطاعَهُ اهْتَدیٰ، وَمَنْ صَدَّ عَنْهُ غَویٰ</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فَصَلِّ عَلَیْهِ کَما عَمِلَ بِرِضاکَ، وَنَصَحَ لِأَوْلِیائِکَ، وَرَؤُفَ بِالمُؤْمِنِینَ، وَغَلُظَ عَلَی الکافِرِینَ وَالمُنافِقِینَ، وَعَبَدَکَ حَتّیٰ أَتاهُ </w:t>
      </w:r>
      <w:bookmarkStart w:id="708" w:name="pg13741_175406"/>
    </w:p>
    <w:p>
      <w:pPr>
        <w:pStyle w:val="BookText"/>
        <w:rPr/>
      </w:pPr>
      <w:bookmarkEnd w:id="708"/>
      <w:r>
        <w:rPr>
          <w:rFonts w:ascii="Amiri" w:hAnsi="Amiri" w:eastAsia="Amiri" w:cs="Amiri"/>
          <w:color w:val="111111"/>
          <w:sz w:val="28"/>
          <w:sz w:val="28"/>
          <w:szCs w:val="28"/>
          <w:rtl w:val="true"/>
          <w:lang w:bidi="ar-SA"/>
        </w:rPr>
        <w:t>الیَقِینُ، شَرَعَ فی أَوْلِیائِکَ السُّنَنَ، وَأَظْهَرَ فِیهِمُ العِلْمَ وَأَعْلَنَ، وَعَطَّلَ البِدَعَ، وَأَحْیَا الدِّینَ وَنَفَعَ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عَلَیْهِ، وَاجْزِهِ عَنّا أَفْضَلَ الجَزاءِ، بِما أَحْیا مِنْ سُنَّتِکَ، وَأَقامَ مِنْ دِینِکَ، وَسارَعَ إلیٰ رِضاکَ، وَعَمِلَ بِتَقْواکَ، وَأَخْرَجَنا مِنَ الظُّلُماتِ إلَی النُّورِ، خَیْرَ جَزاءِ المَجْزِیِّینَ؛ وَأَبْلِغْهُ أَفْضَلَ دَرَجاتِ العُلیٰ، فی مَقامِ آبائِهِ الأَعْلیٰ، وَضاعِفْ لَهُ الرِّضا، وَحَیِّهِ مِنّا بِالتَّحِیَّةِ وَالسَّلامِ، وَالسَّلامُ عَلَیْهِ وَرَحْمَةُ اللّٰهِ وَبَرَکاتُهُ</w:t>
      </w:r>
      <w:r>
        <w:rPr>
          <w:rFonts w:eastAsia="Amiri" w:cs="Amiri" w:ascii="Amiri" w:hAnsi="Amiri"/>
          <w:color w:val="111111"/>
          <w:sz w:val="28"/>
          <w:szCs w:val="28"/>
          <w:rtl w:val="true"/>
          <w:lang w:bidi="ar-SA"/>
        </w:rPr>
        <w:t>.</w:t>
      </w:r>
      <w:r>
        <w:rPr>
          <w:rStyle w:val="FootnoteAnchor"/>
          <w:rtl w:val="true"/>
        </w:rPr>
        <w:footnoteReference w:id="543"/>
      </w:r>
    </w:p>
    <w:p>
      <w:pPr>
        <w:pStyle w:val="Heading5"/>
        <w:numPr>
          <w:ilvl w:val="4"/>
          <w:numId w:val="1"/>
        </w:numPr>
        <w:rPr/>
      </w:pPr>
      <w:bookmarkStart w:id="709" w:name="__RefHeading___Toc1660220_1468164448"/>
      <w:bookmarkStart w:id="710" w:name="_Toc275"/>
      <w:bookmarkEnd w:id="709"/>
      <w:r>
        <w:rPr>
          <w:rtl w:val="true"/>
        </w:rPr>
        <w:t>کیفیّة وداعه علیه السلام</w:t>
      </w:r>
      <w:bookmarkEnd w:id="710"/>
    </w:p>
    <w:p>
      <w:pPr>
        <w:pStyle w:val="BookText"/>
        <w:rPr/>
      </w:pPr>
      <w:r>
        <w:rPr>
          <w:rFonts w:ascii="IRNazanin" w:hAnsi="IRNazanin" w:eastAsia="IRNazanin"/>
          <w:color w:val="111111"/>
          <w:sz w:val="28"/>
          <w:sz w:val="28"/>
          <w:szCs w:val="28"/>
          <w:rtl w:val="true"/>
          <w:lang w:bidi="fa-IR"/>
        </w:rPr>
        <w:t>یمکنک تودیعه علیه السلام بما ودّعت به سائر الأئمّة علیهم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السیّد عبدالکریم بن طاووس فی فرحة الغریّ بإسناده عن جابر، عن أبی‌عبداللّٰه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ودّعت أحداً من الأئمّة علیهم السلام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 أَیُّها الإِمامُ وَرَحْمَةُ اللّٰهِ وَبَرَکاتُهُ، أَسْتَوْدِعُکَ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544"/>
      </w:r>
      <w:r>
        <w:rPr>
          <w:rFonts w:ascii="Amiri" w:hAnsi="Amiri" w:eastAsia="Amiri" w:cs="Amiri"/>
          <w:color w:val="111111"/>
          <w:sz w:val="28"/>
          <w:sz w:val="28"/>
          <w:szCs w:val="28"/>
          <w:rtl w:val="true"/>
          <w:lang w:bidi="ar-SA"/>
        </w:rPr>
        <w:t xml:space="preserve">عَلَیْکَ السَّلامُ وَرَحْمَةُ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وَبَرَکاتُهُ</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آمَنّا بِالرَّسُولِ وَبِما جِئْتُمْ بِهِ وَدَعَوْتُمْ إلَیْهِ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 زِیارَتِی وَلِیَّکَ</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لا تَحْرِمْنِی ثَوابَ مَزارِهِ الَّذی أَوْجَبْتَ لَهُ، وَیَسِّرْ لَنا العَوْدَ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إلَیْهِ</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إنْ شاءَ اللّٰهُ تَعالیٰ</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 xml:space="preserve">. </w:t>
      </w:r>
      <w:bookmarkStart w:id="711" w:name="pg13741_175407"/>
    </w:p>
    <w:p>
      <w:pPr>
        <w:pStyle w:val="Heading3"/>
        <w:numPr>
          <w:ilvl w:val="2"/>
          <w:numId w:val="1"/>
        </w:numPr>
        <w:rPr/>
      </w:pPr>
      <w:bookmarkStart w:id="712" w:name="__RefHeading___Toc1660222_1468164448"/>
      <w:bookmarkStart w:id="713" w:name="_Toc276"/>
      <w:bookmarkEnd w:id="711"/>
      <w:bookmarkEnd w:id="712"/>
      <w:r>
        <w:rPr>
          <w:rtl w:val="true"/>
        </w:rPr>
        <w:t>الزیارات الجامعة لأئمّة البقیع علیهم السلام</w:t>
      </w:r>
      <w:bookmarkEnd w:id="713"/>
    </w:p>
    <w:p>
      <w:pPr>
        <w:pStyle w:val="Heading4"/>
        <w:numPr>
          <w:ilvl w:val="3"/>
          <w:numId w:val="1"/>
        </w:numPr>
        <w:rPr/>
      </w:pPr>
      <w:bookmarkStart w:id="714" w:name="__RefHeading___Toc1660224_1468164448"/>
      <w:bookmarkStart w:id="715" w:name="_Toc277"/>
      <w:bookmarkEnd w:id="714"/>
      <w:r>
        <w:rPr>
          <w:rtl w:val="true"/>
        </w:rPr>
        <w:t>الزّیارات المطلقة</w:t>
      </w:r>
      <w:bookmarkEnd w:id="715"/>
    </w:p>
    <w:p>
      <w:pPr>
        <w:pStyle w:val="Heading5"/>
        <w:numPr>
          <w:ilvl w:val="4"/>
          <w:numId w:val="1"/>
        </w:numPr>
        <w:rPr/>
      </w:pPr>
      <w:bookmarkStart w:id="716" w:name="__RefHeading___Toc1660226_1468164448"/>
      <w:bookmarkStart w:id="717" w:name="_Toc278"/>
      <w:bookmarkEnd w:id="716"/>
      <w:r>
        <w:rPr>
          <w:rtl w:val="true"/>
        </w:rPr>
        <w:t>ما روی عن بعضهم علیهم السلام</w:t>
      </w:r>
      <w:bookmarkEnd w:id="717"/>
    </w:p>
    <w:p>
      <w:pPr>
        <w:pStyle w:val="Heading6"/>
        <w:numPr>
          <w:ilvl w:val="5"/>
          <w:numId w:val="1"/>
        </w:numPr>
        <w:rPr/>
      </w:pPr>
      <w:bookmarkStart w:id="718" w:name="__RefHeading___Toc1660228_1468164448"/>
      <w:bookmarkStart w:id="719" w:name="_Toc279"/>
      <w:bookmarkEnd w:id="718"/>
      <w:r>
        <w:rPr>
          <w:rtl w:val="true"/>
        </w:rPr>
        <w:t>(</w:t>
      </w:r>
      <w:r>
        <w:rPr>
          <w:rtl w:val="true"/>
        </w:rPr>
        <w:t>الزیارة الأُولی</w:t>
      </w:r>
      <w:r>
        <w:rPr>
          <w:rtl w:val="true"/>
        </w:rPr>
        <w:t>)</w:t>
      </w:r>
      <w:bookmarkEnd w:id="719"/>
    </w:p>
    <w:p>
      <w:pPr>
        <w:pStyle w:val="BookText"/>
        <w:rPr/>
      </w:pPr>
      <w:r>
        <w:rPr>
          <w:rFonts w:ascii="IRNazanin" w:hAnsi="IRNazanin" w:eastAsia="IRNazanin"/>
          <w:color w:val="111111"/>
          <w:sz w:val="28"/>
          <w:sz w:val="28"/>
          <w:szCs w:val="28"/>
          <w:rtl w:val="true"/>
          <w:lang w:bidi="fa-IR"/>
        </w:rPr>
        <w:t>روی ابن قولویه فی کامل الزیارات بإسناده عن عمرو بن هشام، عن بعض أصحابنا، عن أحدهم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أتیت قبور الأئمّة علیهم السلام بالبقیع فقف عندهم واجعل القبلة خلفک والقبر بین یدیک، ثمّ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السَّلامُ عَلَیْکُم أَئِمّةَ الهُدیٰ، السَّلامُ عَلَیْکُمْ أَهْلَ البِرِّ وَالتَّقْویٰ، السَّلامُ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الحُجَجُ عَلیٰ أَهْلِ الدُّنْیا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أَیُّها</w:t>
      </w:r>
      <w:r>
        <w:rPr>
          <w:rFonts w:eastAsia="Amiri" w:cs="Amiri" w:ascii="Amiri" w:hAnsi="Amiri"/>
          <w:color w:val="111111"/>
          <w:sz w:val="28"/>
          <w:szCs w:val="28"/>
          <w:rtl w:val="true"/>
          <w:lang w:bidi="ar-SA"/>
        </w:rPr>
        <w:t>]</w:t>
      </w:r>
      <w:r>
        <w:rPr>
          <w:rStyle w:val="FootnoteAnchor"/>
          <w:rtl w:val="true"/>
        </w:rPr>
        <w:footnoteReference w:id="549"/>
      </w:r>
      <w:r>
        <w:rPr>
          <w:rFonts w:ascii="Amiri" w:hAnsi="Amiri" w:eastAsia="Amiri" w:cs="Amiri"/>
          <w:color w:val="111111"/>
          <w:sz w:val="28"/>
          <w:sz w:val="28"/>
          <w:szCs w:val="28"/>
          <w:rtl w:val="true"/>
          <w:lang w:bidi="ar-SA"/>
        </w:rPr>
        <w:t>القَوّامُونَ فی البَرِیَّةِ بِالقِسْطِ، السَّلامُ عَلَیْکُمْ أَهْلَ الصَّفْوَةِ، السَّلامُ عَلَیْکُم یا آلَ رَسُولِاللّٰهِ صلی الله علیه و آله، السَّلامُ عَلَیْکُمْ أَهْلَ النَّجْویٰ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أَشْهَدُ أَنَّکُمْ قَدْ بَلَّغْتُمْ وَنَصَحْتُمْ وَصَبَرْتُمْ فی ذاتِ اللّٰهِ، وَکُذِّبْتُمْ وَأُسِیءَ إلَیْکُمْ فَغَفَرْتُمْ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أَنَّکُمُ الأَئِمَّةُ الرّاشِدُونَ المَهْدِیُّونَ، وَأَنَّ طاعَتَکُمْ مَفْرُوضَةٌ، وَأَنَّ قَوْلَکُمُ الصِّدْقُ، وَأَنَّکُمْ دَعَوْتُمْ فَلَمْ تُجابُوا، وَأَمَرْتُمُ فَلَمْ تُطاعُوا، وَأَنَّکُمْ دَعائِمُ الدِّینِ، وَأَرْکانُ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تَزالُوا بِعَیْنِ اللّٰهِ یَنْسَخُکُمْ فی أَصْلابِ کُلِّ مُطَهَّرٍ، وَیَنْقُلُکُمْ مِنْ أَرْحامِ المُطَهَّراتِ، لَمْ تُدَنِّسْکُمُ الجاهِلِیَّةُ الجَهْلاءُ، وَلَمْ تَُشْرَکْ فِیْکُمْ فِتَنُ الأَهْواءِ، طِبْتُمْ وَطابَ مَنْبِتُکُمْ</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بِکُمْ عَلَیْنا دَیّانُ الدِّینِ، فَجَعَلَکُمْ فی بُیُوتٍ أَذِنَ اللّٰهُ أَنْ تُرْفَعَ وَیُذْکَرَ فِیها اسْمُهُ</w:t>
      </w:r>
      <w:r>
        <w:rPr>
          <w:rStyle w:val="FootnoteAnchor"/>
          <w:rtl w:val="true"/>
        </w:rPr>
        <w:footnoteReference w:id="550"/>
      </w:r>
      <w:r>
        <w:rPr>
          <w:rFonts w:ascii="Amiri" w:hAnsi="Amiri" w:eastAsia="Amiri" w:cs="Amiri"/>
          <w:color w:val="111111"/>
          <w:sz w:val="28"/>
          <w:sz w:val="28"/>
          <w:szCs w:val="28"/>
          <w:rtl w:val="true"/>
          <w:lang w:bidi="ar-SA"/>
        </w:rPr>
        <w:t>، وَجَعَلَ صَلَواتِنا عَلَیْکُمْ رَحْمَةً لَنا وَکَفّارَةً لِذُنُوبِنا، إذِ اخْتارَکُمُ اللّٰهُ لَنا، وَطَیَّبَ خَلْقَنا بِما مَنَّ بِهِ عَلَیْنا مِنْ وَِلایَتِکُمْ، وَکُنّا عِنْدَهُ مُسَمَّیْنَ بِعِلْمِکُمْ، مُعْتَرِفِینَ بِتَصْدِیقِنا إیّاکُمْ، وَهٰذا مَقامُ مَنْ أَسْرَفَ وَأَخْطَأَ وَاسْتَکانَ، وَأَقَرَّ بِما جَنیٰ، وَرَجا بِمَقامِهِ الخَلاصَ وَأَنْ یَسْتَنْقِذَهُ بِکُمْ مُسْتَنْقِذُ الهَلْکیٰ مِنَ الرَّدیٰ، فَکُونُوا لی شُفَعاءَ فَقَدْ وَفَدْتُ إلَیْکُمْ إذْ رَغِبَ عَنْکُمْ أَهْلُ الدُّنْیا، وَاتَّخَذُوا آیاتِ اللّٰهِ هُزُواً، وَاسْتَکْبَرُوا عَنْها</w:t>
      </w:r>
      <w:r>
        <w:rPr>
          <w:rFonts w:eastAsia="Amiri" w:cs="Amiri" w:ascii="Amiri" w:hAnsi="Amiri"/>
          <w:color w:val="111111"/>
          <w:sz w:val="28"/>
          <w:szCs w:val="28"/>
          <w:rtl w:val="true"/>
          <w:lang w:bidi="ar-SA"/>
        </w:rPr>
        <w:t xml:space="preserve">. </w:t>
      </w:r>
      <w:bookmarkStart w:id="720" w:name="pg13741_175409"/>
    </w:p>
    <w:p>
      <w:pPr>
        <w:pStyle w:val="BookText"/>
        <w:rPr/>
      </w:pPr>
      <w:bookmarkEnd w:id="720"/>
      <w:r>
        <w:rPr>
          <w:rFonts w:ascii="Amiri" w:hAnsi="Amiri" w:eastAsia="Amiri" w:cs="Amiri"/>
          <w:color w:val="111111"/>
          <w:sz w:val="28"/>
          <w:sz w:val="28"/>
          <w:szCs w:val="28"/>
          <w:rtl w:val="true"/>
          <w:lang w:bidi="ar-SA"/>
        </w:rPr>
        <w:t>یا مَنْ هُوَ قائِمٌ لا یَسْهُو، وَدائِمٌ لا یَلْهُو، وَمُحِیطٌ بِکُلِّ شَیْءٍ، وَلَکَ المَنُّ بِما وَفَّقْتَنی وَعَرَّفْتَنی أَئِمَّتِی، وَبِما أَقَمْتَنِی عَلَیْهِ، إذْ صَدَّ عَنْهُ عِبادُکَ، وَجَهِلُوا مَعْرِفَتَهُ، وَاسْتَخَفُّوا بِحَقِّهِ، وَمالُوا إلیٰ سِواهُ؛ فَکانَتِ المِنَّةُ مِنْکَ عَلَیَّ مَعَ أَقْوامٍ خَصَصْتَهُمْ بِما خَصَصْتَنِی بِهِ، فَلَکَ الحَمْدُ إذْ کُنْتُ عِنْدَکَ فی مَقامی هٰذا مَذْکوراً مَکْتُوباً، فَلا تَحْرِمْنی ما رَجَوْتُ، وَلا تُخَیِّبْنی فِیما دَعَوْتُ فی مَقامی هٰذا بِحُرْمَةِ مُحَمَّدٍ وَآلِهِ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وادع لنفسک بما أحببت</w:t>
      </w:r>
      <w:r>
        <w:rPr>
          <w:rStyle w:val="FootnoteAnchor"/>
          <w:rtl w:val="true"/>
        </w:rPr>
        <w:footnoteReference w:id="5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1" w:name="__RefHeading___Toc1660230_1468164448"/>
      <w:bookmarkStart w:id="722" w:name="_Toc280"/>
      <w:bookmarkEnd w:id="721"/>
      <w:r>
        <w:rPr>
          <w:rtl w:val="true"/>
        </w:rPr>
        <w:t>ما ورد من طرق أُخری</w:t>
      </w:r>
      <w:bookmarkEnd w:id="722"/>
    </w:p>
    <w:p>
      <w:pPr>
        <w:pStyle w:val="Heading6"/>
        <w:numPr>
          <w:ilvl w:val="5"/>
          <w:numId w:val="1"/>
        </w:numPr>
        <w:rPr/>
      </w:pPr>
      <w:bookmarkStart w:id="723" w:name="__RefHeading___Toc1660232_1468164448"/>
      <w:bookmarkStart w:id="724" w:name="_Toc281"/>
      <w:bookmarkEnd w:id="723"/>
      <w:r>
        <w:rPr>
          <w:rtl w:val="true"/>
        </w:rPr>
        <w:t>(</w:t>
      </w:r>
      <w:r>
        <w:rPr>
          <w:rtl w:val="true"/>
        </w:rPr>
        <w:t>الزیارة الثانیة</w:t>
      </w:r>
      <w:r>
        <w:rPr>
          <w:rtl w:val="true"/>
        </w:rPr>
        <w:t>)</w:t>
      </w:r>
      <w:bookmarkEnd w:id="724"/>
    </w:p>
    <w:p>
      <w:pPr>
        <w:pStyle w:val="BookText"/>
        <w:rPr/>
      </w:pPr>
      <w:r>
        <w:rPr>
          <w:rFonts w:ascii="IRNazanin" w:hAnsi="IRNazanin" w:eastAsia="IRNazanin"/>
          <w:color w:val="111111"/>
          <w:sz w:val="28"/>
          <w:sz w:val="28"/>
          <w:szCs w:val="28"/>
          <w:rtl w:val="true"/>
          <w:lang w:bidi="fa-IR"/>
        </w:rPr>
        <w:t>قال محمّد بن جعفر المشهدی فی مزاره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یُستحبّ لمن أراد زیارتهم علیهم السلام أن یغتسل أوّلاً، ثمّ یأتی بسکینة ووقار فإذا ورد إلی الباب الشریف وقف علیه وقال</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مَوالِیَّ یا أَبْناءَ رَسُولِ اللّٰهِ، عَبْدُکُمْ وَابْنُ أَمَتِکُمْ، الذَّلِیلُ بَیْنَ </w:t>
      </w:r>
    </w:p>
    <w:p>
      <w:pPr>
        <w:pStyle w:val="BookText"/>
        <w:rPr/>
      </w:pPr>
      <w:r>
        <w:rPr>
          <w:rFonts w:ascii="Amiri" w:hAnsi="Amiri" w:eastAsia="Amiri" w:cs="Amiri"/>
          <w:color w:val="111111"/>
          <w:sz w:val="28"/>
          <w:sz w:val="28"/>
          <w:szCs w:val="28"/>
          <w:rtl w:val="true"/>
          <w:lang w:bidi="ar-SA"/>
        </w:rPr>
        <w:t>أَیْدِیکُمْ، وَالمُضْعَفُ فی عُلُوِّ قَدْرِکُمْ، وَالمُعْتَرِفُ بِحَقِّکُمْ، جاءَکُمْ مُسْتَجِیراً بِکُمْ، قاصِداً إلیٰ حَرَمِکُمْ، مُتَقَرِّباً</w:t>
      </w:r>
      <w:r>
        <w:rPr>
          <w:rStyle w:val="FootnoteAnchor"/>
          <w:rtl w:val="true"/>
        </w:rPr>
        <w:footnoteReference w:id="552"/>
      </w:r>
      <w:r>
        <w:rPr>
          <w:rFonts w:ascii="Amiri" w:hAnsi="Amiri" w:eastAsia="Amiri" w:cs="Amiri"/>
          <w:color w:val="111111"/>
          <w:sz w:val="28"/>
          <w:sz w:val="28"/>
          <w:szCs w:val="28"/>
          <w:rtl w:val="true"/>
          <w:lang w:bidi="ar-SA"/>
        </w:rPr>
        <w:t>إلیٰ مَقامِکُمْ، مُتَوَسِّلاً إلَی اللّٰهِ بِکُمْ، أَأَدْخُلُ یا مَوالِیَّ، أَأَدْخُلُ یا أُمَناءَ اللّٰهِ، أَأَدْخُلُ یا أَوْلِیاءَ اللّٰهِ، أَأَدْخُلُ یا مَلائِکَةَ اللّٰهِ المُحْدِقِینَ بِهٰذا الحَرَمِ، المُقِیمِینَ بِهذا المَشْهَدِ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واخشع لربّک وابکِ، فإن خشع قلبک ودمعت عیناک فهو علامة القبول والإذن، وأدخل رجلک الیُمنی العتبة وأخِّر الیُسری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 أکْبَرُ کَبِیراً، وَالحَمْدُ للّٰهِِ کَثِیراً، وَسُبْحانَ اللّٰهِ بُکْرَةً وَأَصِیلاً، وَالحَمْدُ للّٰهِِ الفَرْدِ الصَّمَدِ، الماجِدِ الأَحَدِ، المُتَفَضِّلِ المَنّانِ، المُتَطَوِّلِ الحَنّانِ، الَّذی مَنَّ بِطَوْلِهِ وَسَهَّلَ زِیارَةَ سادَتِی بِإِحْسانِهِ، وَلَمْ یَجْعَلْنی عَنْ زِیارَتِهِمْ مَمْنُوعاً، بَلْ تَطَوَّلَ وَمَنَحَ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ادخل واجعل القبور بین یدیک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w:t>
      </w:r>
      <w:r>
        <w:rPr>
          <w:rFonts w:eastAsia="Amiri" w:cs="Amiri" w:ascii="Amiri" w:hAnsi="Amiri"/>
          <w:color w:val="111111"/>
          <w:sz w:val="28"/>
          <w:szCs w:val="28"/>
          <w:rtl w:val="true"/>
          <w:lang w:bidi="ar-SA"/>
        </w:rPr>
        <w:t>...</w:t>
      </w:r>
      <w:r>
        <w:rPr>
          <w:rStyle w:val="FootnoteAnchor"/>
          <w:rtl w:val="true"/>
        </w:rPr>
        <w:footnoteReference w:id="5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فأورد مثل ما تقدّم آنفاً عن کامل الزیارات 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واستکبروا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أضاف</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السَّلامُ عَلیکُمْ یا ساداتی، أنا عَبدُکُم ومَولاکُم وزائرُکُم، اللائذِ بُکمْ، أتَوسَّلُ إلَی اللّٰهِ فی نُجْحِ طَلِبَتی وکَشفِ کُربَتی، وإجابَةِ دَعوَتی، وغُفْرانِ حَوبَتی، وأسأَلُه أن یَسْمَعَ ویُجیبَ بِرَحمتِهِ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وصلّ صلاة الزیارة، وصفتها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تنوی بقلبک صلاة الزیارة مندوباً قربةً إلی اللّٰه تعالی، وتکون النیّة مقارنة للفعل، وتصلّی لکلّ إمام رکعتین</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وادع بما تحبّ واسأله الحوائج، فإنّه موضع إجابة</w:t>
      </w:r>
      <w:r>
        <w:rPr>
          <w:rFonts w:eastAsia="Amiri" w:cs="Amiri" w:ascii="Amiri" w:hAnsi="Amiri"/>
          <w:color w:val="111111"/>
          <w:sz w:val="28"/>
          <w:szCs w:val="28"/>
          <w:rtl w:val="true"/>
          <w:lang w:bidi="ar-SA"/>
        </w:rPr>
        <w:t xml:space="preserve">. </w:t>
      </w:r>
      <w:bookmarkStart w:id="725" w:name="pg13741_175411"/>
    </w:p>
    <w:p>
      <w:pPr>
        <w:pStyle w:val="BookText"/>
        <w:rPr/>
      </w:pPr>
      <w:bookmarkEnd w:id="725"/>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6" w:name="__RefHeading___Toc1660234_1468164448"/>
      <w:bookmarkStart w:id="727" w:name="_Toc282"/>
      <w:bookmarkEnd w:id="726"/>
      <w:r>
        <w:rPr>
          <w:rtl w:val="true"/>
        </w:rPr>
        <w:t>الزیارة الثالثة</w:t>
      </w:r>
      <w:r>
        <w:rPr>
          <w:rtl w:val="true"/>
        </w:rPr>
        <w:t>)</w:t>
      </w:r>
      <w:bookmarkEnd w:id="727"/>
    </w:p>
    <w:p>
      <w:pPr>
        <w:pStyle w:val="BookText"/>
        <w:rPr/>
      </w:pPr>
      <w:r>
        <w:rPr>
          <w:rFonts w:ascii="IRNazanin" w:hAnsi="IRNazanin" w:eastAsia="IRNazanin"/>
          <w:color w:val="111111"/>
          <w:sz w:val="28"/>
          <w:sz w:val="28"/>
          <w:szCs w:val="28"/>
          <w:rtl w:val="true"/>
          <w:lang w:bidi="fa-IR"/>
        </w:rPr>
        <w:t>قال الشیخ المفید فی المقنعة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تغتسل کما قدّمناه، وتقف علی قبورهم بحسب ما رسمناه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خُزّانَ عِلْمِ اللّٰهِ وَحَفَظَةَ سِرِّهِ وَتَراجِمَةَ وَحْیِهِ، أَتَیْتُکُمْ یا بَنِی رَسُولِاللّٰهِ زائِراً عارِفاً بِحَقِّکُمْ، مُسْتَبْصِراً بِشَأْنِکُمْ، مُعادِیاً لِأَعْدائِکُمْ، مُوالِیاً لِأَوْلِیائِکُمْ، بِأَبِی أَنْتُمْ وَأُمِّی، صَلَّی اللّٰهُ عَلیٰ أَجْسادِکُمْ وَأَرْواحِکُمْ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أَتَوَلّیٰ آخِرَهُمْکَما تَوَلَّیْتُ أَوَّلَهُمْ، وَأَبْرَأُ إلَی اللّٰهِ مِنْ کُلِّ وَلِیجَةٍ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آمَنْتُ بِاللّٰهِ، وَکَفَرْتُ بِالجِبْتِ وَالطّاغُوتِ وَاللّاتِ وَالعُزّیٰ، وَکُلِّ نِدٍّ یُدْعیٰ مِنْ دُونِ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وَاجْعَلْ زِیارَتی لَهُمْ مَقْبُولَةً، وَدُعائی بِهِمْ مُسْتَجاباً، یا أَرْحَمَ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انکبّ علی القبور فقبّلها، وضع خدّیک علیها، وتحوّل من مکانک فصلّ ستّ رکعات؛ وإن جعلت زیارتک هذه للأئمّة الأربعة فصلّ ثمانی رکعات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أردت الانصراف فقف علی قبورهم وقل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أَئِمَّةَ الهُدیٰ وَرَحْمَةُ اللّٰهِ وَبَرَکاتُهُ</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أَسْتَوْدِعُکُمُ اللّٰهَ، وَأَقْرَأُ عَلَیْکُمُ السَّلامَ، آمَنّا بِاللّٰهِ وَبِالرَّسولِ وَبِما جِئْتُمْ بِهِ وَدَلَلْتُمْ عَلَیْهِ، اللّٰهُمَّ فَاکْتُبْنا مَعَ الشّاهِدِینَ</w:t>
      </w:r>
      <w:r>
        <w:rPr>
          <w:rFonts w:eastAsia="Amiri" w:cs="Amiri" w:ascii="Amiri" w:hAnsi="Amiri"/>
          <w:color w:val="111111"/>
          <w:sz w:val="28"/>
          <w:szCs w:val="28"/>
          <w:rtl w:val="true"/>
          <w:lang w:bidi="ar-SA"/>
        </w:rPr>
        <w:t xml:space="preserve">. </w:t>
      </w:r>
      <w:bookmarkStart w:id="728" w:name="pg13741_175412"/>
    </w:p>
    <w:p>
      <w:pPr>
        <w:pStyle w:val="BookText"/>
        <w:rPr/>
      </w:pPr>
      <w:bookmarkEnd w:id="728"/>
      <w:r>
        <w:rPr>
          <w:rFonts w:ascii="IRNazanin" w:hAnsi="IRNazanin" w:eastAsia="IRNazanin"/>
          <w:color w:val="111111"/>
          <w:sz w:val="28"/>
          <w:sz w:val="28"/>
          <w:szCs w:val="28"/>
          <w:rtl w:val="true"/>
          <w:lang w:bidi="fa-IR"/>
        </w:rPr>
        <w:t>ثمّ ادع اللّٰه کثیراً، واسأله أن لا یجعله آخر العهد من زیارتهم إن شاء اللّٰه</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729" w:name="__RefHeading___Toc1660236_1468164448"/>
      <w:bookmarkStart w:id="730" w:name="_Toc283"/>
      <w:bookmarkEnd w:id="729"/>
      <w:r>
        <w:rPr>
          <w:rtl w:val="true"/>
        </w:rPr>
        <w:t>الزیارة الرابعة</w:t>
      </w:r>
      <w:r>
        <w:rPr>
          <w:rtl w:val="true"/>
        </w:rPr>
        <w:t>)</w:t>
      </w:r>
      <w:bookmarkEnd w:id="730"/>
    </w:p>
    <w:p>
      <w:pPr>
        <w:pStyle w:val="BookText"/>
        <w:rPr/>
      </w:pPr>
      <w:r>
        <w:rPr>
          <w:rFonts w:ascii="IRNazanin" w:hAnsi="IRNazanin" w:eastAsia="IRNazanin"/>
          <w:color w:val="111111"/>
          <w:sz w:val="28"/>
          <w:sz w:val="28"/>
          <w:szCs w:val="28"/>
          <w:rtl w:val="true"/>
          <w:lang w:bidi="fa-IR"/>
        </w:rPr>
        <w:t>قال المجلسی فی بحار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وجدت فی نسخة قدیمة من مؤلّفات أصحابنا زیارة لهم علیهم السلام فأوردتها کما وجدتها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تستحضر نیّة زیارتهم خاشعاً للّٰه‌تعالی ثمّ تقول زائراً للجمیع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أَئِمَّةَ المُؤْمِنِینَ، وَسادَةَ المُتَّقِینَ، وَکُبَراءَ الصِّدِّیقِینَ، وَأُمَراءَ الصّالِحِینَ، وَقادَةَ المُحْسِنِینَ، وَأَعْلامَ المُهْتَدِینَ، وَأَنْوارَ العارِفِینَ، وَوَرَثَةَ الأَنْبِیاءِ، وَصَِفْوَةَ الأَصْفِیاءِ، وَخِیرَةَ الأَتْقِیاءِ، وَعِبادَ الرَّحْمٰنِ، وَشُرَکاءَ الفُرْقانِ، وَمَنْهَجَ الإِیْمانِ، وَمَعادِنَ الحَقائِقِ، وَشُفَعاءَ الخَلائِقِ، وَرَحْمَةُ اللّٰهِ وَبَرَکاتُهُ</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أَشْهَدُ أَنَّکُمْ أَبْوابُ نِعَمِ اللّٰهِ الَّتِی فَتَحَها عَلیٰ بَرِیَّتِهِ، وَالأَعْلامُ الَّتی فَطَرَها لِإرْشادِ خَلِیقَتِهِ، وَالمَوازِینُ الَّتی نَصَبَها لِتَهْذِیبِ شَرِیعَتِهِ، وَأَنَّکُمْ مَفاتِیحُ رَحْمَتِهِ، وَمَقالِیدُ مَغْفِرَتِهِ، وَسَحائِبُ رِضْوانِهِ، وَمَفاتِیحُ جِنانِهِ، وَحَمَلَةُ فُرْقانِهِ، وَخَزَنَةُ عِلْمِهِ، وَحَفَظَةُ سِرِّهِ، وَمَهبِطُ وَحْیِهِ، وَمَعادِنُ أَمْرِهِ وَنَهْیِهِ، وَأماناتُ النُّبُوَّةِ، وَوَدائِعُ الرِّسالَةِ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وَفی بَیْتِکُم نَزَلَ القُرْآنُ، وَمِنْ دارِکُمْ ظَهَرَ الإِسْلامُ وَالإِیمانُ، وَإِلَیْکُمْ مُخْتَلَفُ رُسُلِ اللّٰهِ وَالمَلائِکَةِ، وَأَنْتُمْ أَهْلُ إبْراهِیمَ علیه السلام الَّذِینَ ارْتَضاکُمُ اللّٰهُ عَزَّ وَجَلَّ لِلإِمامَةِ، وَاجْتَباکُمْ لِلخِلافَةِ، وَعَصَمَکُمْ مِنَ الذُّنُوبِ، وَبَرَّأَکُمْ مِنَ العُیُوبِ، وَطَهَّرَکُمْ مِنَ الرِّجْسِ، وَفَضَّلَکُمْ بِالنَّوْعِ وَالجِنْسِ، وَاصْطَفاکُمْ عَلَی العالَمِینَ بِالنُّورِ وَالهُدیٰ، وَالعِلْمِ وَالتُّقیٰ، وَالحِلْمِ وَالنُّهیٰ، وَالسَّکِینَةِ وَالوَقارِ، وَالخَشْیَةِ وَالاِسْتِغْفارِ، وَالحِکْمَةِ وَالآثارِ، وَالتَّقْویٰ وَالعَفافِ، وَالرِّضا وَالکَفافِ، وَالقُلُوبِ الزّاکِیَةِ، وَالنُّفُوسِ العالِیَةِ، وَالأَشْخاصِ المُنِیرَةِ، وَالأَحْسابِ الکَبِیرَةِ، وَالأَنْسابِ الطّاهِرَةِ، وَالأَنْوارِ الباهِرَةِ المَوْصُولَةِ، وَالأَحْکامِ المَقْرُونَةِ</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وَأَکْرَمَکُمْ بِالآیاتِ، وَأَیَّدَکُمْ بِالبَیِّناتِ، وَأَعَزَّکُمْ بِالحُجَجِ البالِغَةِ، وَالأَدِلَّةِ الواضِحَةِ، وَخَصَّکُمْ بِالأَقْوالِ الصّادِقَةِ، وَالأَمْثالِ الناطِقَةِ، وَالمَواعِظِ الشّافِیَةِ، وَالحِکَمِ البالِغَةِ؛ وَوَرَّثَکُمْ عِلْمَ الکِتابِ، وَمَنَحَکُمْ فَصْلَ الخِطابِ، وَأَرْشَدَکُمْ لِطُرُقِ الصَّوابِ، وَأَوْدَعَکُمْ عِلْمَ المَنایا وَالبَلایا، وَمَکْنُونَ الخَفایا، وَمَعالِمَ التَّنْزِیلِ، وَمَفاصِلَ التَّأْوِیلِ، وَمَوارِیثَ الأَنْبِیاءِ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کَتابُوتِ الحِکْمَةِ، وَشِعارِ الخَلِیلِ، وَمِنْسَأَةِ الکَلِیمِ، وَسابِغَةِ داوُدَ، وَخاتَمِ المُلْکِ، وَنَصْلِ</w:t>
      </w:r>
      <w:r>
        <w:rPr>
          <w:rStyle w:val="FootnoteAnchor"/>
          <w:rtl w:val="true"/>
        </w:rPr>
        <w:footnoteReference w:id="555"/>
      </w:r>
      <w:r>
        <w:rPr>
          <w:rFonts w:ascii="Amiri" w:hAnsi="Amiri" w:eastAsia="Amiri" w:cs="Amiri"/>
          <w:color w:val="111111"/>
          <w:sz w:val="28"/>
          <w:sz w:val="28"/>
          <w:szCs w:val="28"/>
          <w:rtl w:val="true"/>
          <w:lang w:bidi="ar-SA"/>
        </w:rPr>
        <w:t>المُصْطَفیٰ، وَسَیْفِ المُرْتَضیٰ، والجَفْرِ العَظِیمَ، وَالإِرْثِ القَدِیمَ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وَضَرَبَ لَکُمْ فی القُرْآنِ أَمْثالاً، وَامْتَحَنَکُمْ بَلْویً، وَأَحَلَّکُمْ مَحَلَّ نَهْرِ طالُوتَ، وَحَرَّمَ عَلَیْکُمُ الصَّدَقَةَ، وَأَحَلَّ لَکُمُ الخُمْسَ، وَنَزَّهَکُمْ عَنِ الخَبائِثِ ما ظَهَرَ مِنْها وَما بَطَنَ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فَأَنْتُمُ العِبادُ المُکْرَمُونَ، وَالخُلَفاءُ الرّاشِدُونَ، وَالأَوْصِیاءُ المُصْطَفَوْنَ، وَالأَئِمَّةُ المَعْصُومُونَ، وَالأَوْلِیاءُ المَرْضِیُّونَ، وَالعُلَماءُ الصّادِقُونَ، وَالحُکَماءُ الرّاسِخُونَ المُبَیِّنُونَ، وَالبُشَراءُ النُّذَراءُ، الشُّرَفاءُ الفُضَلاءُ، وَالسّادَةُ الأَتْقِیاءُ، الآمِرُونَ بِالمَعْرُوفِ وَالنّاهُونَ عَنِ المُنْکَرِ، وَاللّابِسُونَ شِعارَ البَلْویٰ، وَرِداءَ التَّقْویٰ، وَالمُتَسَرْبِلُونَ نُورَ الهُدیٰ، وَالصّابِرُونَ فی البَأْساءِ وَالضَّرّاءِ وَحِینَ البَأْسِ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وَلَدَکُمُ الحَقُّ، ورَبّاکُمُ الصِّدْقُ، وغَذّاکُمُ الیَقِینُ، وَنَطَقَ بِفَضْلِکُمُ الدِّینُ</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وَأَشْهَدُ أَنَّکُمُ السَّبِیلُ إلَی اللّٰهِ عَزَّ وَجَلَّ، وَالطُّرُقُ إِلیٰ ثَوابِهِ، وَالهُداةُ إلیٰ خَلِیقَتِهِ، وَالأَعْلامُ فی بَرِیَّتِهِ، وَالسُّفَراءُ بَیْنَهُ وَبَیْنَ خَلْقِهِ، وَأَوْتادُهُ فی أَرْضِهِ، وَخُزّانُهُ عَلیٰ عِلْمِهِ، وَأَنْصارُ کَلِمَةِ التَّقْویٰ، وَمَعالِمُ سُبُلِ الهُدیٰ، وَمَفْزَعُ العِبادِ إذا اخْتَلَفُوا، وَالدّالُّونَ عَلَی الحَقِّ إذا تَنازَعُوا، وَالنُّجُومُ الَّتی بِکُمْ یُهْتَدیٰ، وَبِأَقْوالِکُمْ وَأَفْعالِکُمْ یُقْتَدیٰ، وَبِفَضْلِکُمْ نَطَقَ القُرْآنُ، وَبِوِلایَتِکُمْ کَمُلَ الدِّینُ وَالإِیْمانُ، وَأَنَّکُم عَلیٰ مِنْهاجِ الحَقِّ، وَمَنْ خالَفَکُمْ عَلیٰ مِنْهاجِ الباطِلِ، وَأَنَّ اللّٰهَ أَوْدَعَ </w:t>
      </w:r>
    </w:p>
    <w:p>
      <w:pPr>
        <w:pStyle w:val="BookText"/>
        <w:rPr/>
      </w:pPr>
      <w:r>
        <w:rPr>
          <w:rFonts w:ascii="Amiri" w:hAnsi="Amiri" w:eastAsia="Amiri" w:cs="Amiri"/>
          <w:color w:val="111111"/>
          <w:sz w:val="28"/>
          <w:sz w:val="28"/>
          <w:szCs w:val="28"/>
          <w:rtl w:val="true"/>
          <w:lang w:bidi="ar-SA"/>
        </w:rPr>
        <w:t>قُلُوبَکُمْ أَسْرارَ الغُیُوبِ، وَمَقادِیرَ الخُطُوبِ، وَأَوْفَدَ إلَیْکُمْ تَأْیِیدَ السَّکِینَةِ وَطُمَأْنِینَةَ الوَقارِ، وَجَعَلَ أَبْصارَکُمْ مَأْلَفاً لِلقُدْرَةِ، وَأَرْواحَکُمْ مَعادِنَ لِلقُدْسِ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یَنْعَتُکُمْ إلّاالمَلائِکَةُ، وَلا یَصِفُکُمْ إلّاالرُّسُلُ، أَنْتُمْ أُمَناءُ اللّٰهِ وَأَحِبّاؤُهُ، وَعُبّادُهُ وَأَصْفِیاؤُهُ، وَأَنْصارُ تَوْحِیدِهِ، وَأَرْکانُ تَمْجِیدِهِ، وَدَعائِمُ تَحْمِیدِهِ، وَدُعاتُهُ إلیٰ دِینِهِ، وَحَرَسَةُ خَلائِقِهِ، وَحَفَظَةُ شَرائِعِهِ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وَأَنا أُشْهِدُ اللّٰهَ خالِقی، وَأُشْهِدُ مَلائِکَتَهُ وَأَنْبِیاءَهُ وَرُسُلَهُ، وَأُشْهِدُکُمْ، أَنِّی مُؤْمِنٌ بِکُمْ، مُقِرٌّ بِفَضْلِکُمْ، مُعْتَقِدٌ لإِمامَتِکُمْ، مُؤْمِنٌ بِعِصْمَتِکُمْ، خاضِعٌ لِوِلایَتِکُمْ، مُتَقَرِّبٌ إلَی اللّٰهِ سُبحانَهُ بِحُبِّکُمْ وَبِالبَراءَةِ مِنْ أَعْدائِکُمْ، عالِمٌ بِأَنَّ اللّٰهَ جَلَّ جَلالُهُ قَدْ طَهَّرَکُمْ مِنَ الفَواحِشِ ما ظَهَرَ مِنْها وَما بَطَنَ، وَمِنْ کُلِّ رِیبَةٍ وَرَجاسَةٍ، وَدَناءَةٍ وَنَجاسَةٍ، وَأَعْطاکُمْ رایَةَ الحَقِّ الَّتی مَنْ تَقَدَّمَها ضَلَّ وَمَنْ تَخَلَّفَ عَنْها ذَلَّ، وَفَرَضَ طاعَتَکُمْ وَمَوَدَّتَکُمْ عَلیٰ کُلِّ أَسْوَدَ وَأَبْیَضَ مِنْ عِبادِهِ، فَصَلَواتُ اللّٰهِ عَلیٰ أَرْواحِکُمْ وَأَجْسادِکُمْ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تنکبُّ علی القبر وتقول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أَبِی مُحَمَّدٍ الحَسَنِ بْنِ عَلِیٍّ، سَیِّدِ شَبابِ أَهْلِ الجَنَّةِ</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 أَبِی الحَسَنِ عَلِیِّ بْنِ الحُسَیْنِ زَیْنِ العابِدِینَ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السَّلامُ عَلیٰ أَبِی جَعْفَرٍ مُحَمَّدِ بْنِ عَلِیٍّ باقِرِ عِلْمِ الدِّینِ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أَبِی عَبْدِاللّٰهِ جَعْفَرِ بْنِ مُحَمَّدٍ الصّادِقِ الأَمِینِ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بِأَبِی أَنْتُمْ وَأُمِّی لَقَدْ رَضَِعْتُمْ ثَدْیَ الإِیمانِ، وَرُبِّیتُمْ فی حِجْرِ الإِسْلامِ، وَاصْطَفاکُمُ اللّٰهُ عَلَی النّاسِ، وَوَرَّثَکُمْ عِلْمَ الکِتابِ، وَعَلَّمَکُمْ فَصْلَ الخِطابِ، وَأَجْریٰ فِیکُمْ مَوارِیثَ النُّبُوَّةِ، وَفَجَّرَ بِکُمْ یَنابِیعَ الحِکْمَةِ، وَأَلْزَمَکُمْ بِحِفْظِ الشَّرِیعَةِ، وَفَرَضَ طاعَتَکُمْ وَمَوَدَّتُکُمْ عَلَی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الحَسَنِ بْنِ عَلِیٍّ خَلِیفَةِ أَمِیرِ المُؤْمِنِینَ، الإِمامِ الرَّضِیِّ الهادِی المَرْضِیِّ، عَلَمِ الدِّینِ وَإِمامِ المُتَّقِینَ، العامِلِ بِالحَقِّ وَالقائِمِ بِالقِسْطِ، أَفْضَلَ وَأَطْیَبَ وَأَزْکیٰ وَأَنْمیٰ ما صَلَّیْتَ عَلیٰ أَحَدٍ مِنْ أَوْلِیائِکَ وَأَصْفِیائِکَ وَأَحِبّائِکَ، صَلاةً تُبَیِّضُّ بِها وَجْهَهُ، وَتُطَیِّبُ بِها رُوحَهُ؛ فَقَدْ لَزِمَ عَنْ آبائِهِ الوَصِیَّةَ، وَدَفَعَ عَنِ الإِسْلامِ البَلِیَّةَ، فَلَمّا خافَ عَلَی المُؤْمِنِینَ الفِتَنَ رَکَنَ إِلیٰ الَّذی إلَیْهِ رَکَنَ، وَکانَ بِما آتاهُ اللّٰهُ عالِماً، بِدِینِهِ قائِماً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فَاجْزِهِ اللّٰهُمَّ جَزاءَ العارِفِینَ، وَصَلِّ عَلَیْهِ فی الأَوَّلِینَ وَالآخِرِینَ، </w:t>
      </w:r>
    </w:p>
    <w:p>
      <w:pPr>
        <w:pStyle w:val="BookText"/>
        <w:rPr/>
      </w:pPr>
      <w:r>
        <w:rPr>
          <w:rFonts w:ascii="Amiri" w:hAnsi="Amiri" w:eastAsia="Amiri" w:cs="Amiri"/>
          <w:color w:val="111111"/>
          <w:sz w:val="28"/>
          <w:sz w:val="28"/>
          <w:szCs w:val="28"/>
          <w:rtl w:val="true"/>
          <w:lang w:bidi="ar-SA"/>
        </w:rPr>
        <w:t>وَبَلِّغْهُ مِنّا السَّلامَ، وَارْدُدْ عَلَیْنا مِنْهُ السَّلامَ، بِرَحْمَتِکَ یا أَرْحَمَ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الإِمامِ الوَصِیِّ، وَالسَیِّدِ الرَّضِیِّ، وَالعابِدِ الأَمِینِ، عَلِیِّ بْنِ الحُسَیْنِ زَیْنِ العابِدِینَ، إمامِ المُؤْمِنِینَ، وَوارِثِ عِلْمِ النَّبِیِّینَ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اخْصُصْهُ بِما خَصَصْتَ بِهِ أَوْلِیاءَکَ مِنْ شَرائِفِ رِضْوانِکَ، وَکَرائِمِ تَحِیّاتِکَ، وَنَوامِی برَکاتِکَ؛ فَلَقَدْ بالَغَ</w:t>
      </w:r>
      <w:r>
        <w:rPr>
          <w:rStyle w:val="FootnoteAnchor"/>
          <w:rtl w:val="true"/>
        </w:rPr>
        <w:footnoteReference w:id="556"/>
      </w:r>
      <w:r>
        <w:rPr>
          <w:rFonts w:ascii="Amiri" w:hAnsi="Amiri" w:eastAsia="Amiri" w:cs="Amiri"/>
          <w:color w:val="111111"/>
          <w:sz w:val="28"/>
          <w:sz w:val="28"/>
          <w:szCs w:val="28"/>
          <w:rtl w:val="true"/>
          <w:lang w:bidi="ar-SA"/>
        </w:rPr>
        <w:t>فِی عِبادَتِهِ، وَنَصَحَ لَکَ فِی طاعَتِهِ، وَسارَعَ فِی رِضاکَ، وَسَلَکَ بِالأُمَّةِ طَرِیقَ هُداکَ، وَقَضیٰ ما کانَ عَلَیْهِ مِنْ حَقِّکَ فی دَوْلَتِهِ، وَأَدّیٰ ما وَجَبَ عَلَیْهِ فی وِلایَتِهِ، حَتَّی انْقَضَتْ أَیّامُهُ، وَکانَ لِشِیعَتِهِ رَؤُوفاً، وَبِرَعِیَّتِهِ رَحِیماً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بَلِّغْهُ مِنّا السَّلامَ، وَارْدُدْ مِنْهُ عَلَیْنا السَّلامَ، وَالسَّلامُ عَلَیْهِ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الوَصِیِّ الباقِرِ، وَالإِمامِ الطّاهِرِ، وَالعَلَمِ الظّاهِرِ، مُحَمَّدِ بْنِ عَلِیٍّ أَبِی جَعْفَرٍ الباقِرِ</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وَلِیِّکَ الصّادِعِ بِالحَقِّ، وَالنّاطِقِ بِالصِّدْقِ، الَّذی بَقَرَ العِلْمَ بَقْراً، وَبَیَّنَهُ سِرّاً وَجَهْراً، وَقَضیٰ بِالحَقِّ الَّذی کانَ عَلَیْهِ، وَأَدَّی الأَمانَةَ الَّتی صارَتْ إِلَیْهِ، وَأَمَرَ بِطاعَتِکَ، وَنَهیٰ عَنْ مَعْصِیَتِکَ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فَکَما جَعَلْتَهُ نُوراً یَسْتَضیءُ بِهِ المُؤْمِنُونَ، وَفَضْلاً یَقْتَدِی بِهِ المُتَّقُونَ، فَصَلِّ عَلَیْهِ وَعَلیٰ آبائِهِ الطّاهِرِینَ وَأَبْنائِهِ المَعْصُومِینَ، أَفْضَلَ الصَّلاةِ وَأَجْزَلَها، وَأَعْطِهِ سُؤْلَهُ وَغایَةَ مَأْمُولِهِ، وَأَبْلِغْهُ مِنّا السَّلامَ، وَارْدُدْ عَلَیْنا مِنْهُ السَّلامَ، وَالسَّلامُ عَلَیْهِمْ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الإِمامِ الهادِی، وَصِیِّ الأَوْصِیاءِ، وَوارِثِ عِلْمِ الأَنْبِیاءِ، عَلَمِ الدِّینِ، وَالنّاطِقِ بِالحَقِّ الیَقِینِ، وَأَبِی المَساکِینِ، جَعْفَرِ بْنِ مُحَمَّدٍ الصّادِقِ الأَمِینِ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فَصَلِّ عَلَیْهِ کَما عَبَدَکَ مُخْلِصاً، وَأَطاعَکَ مُخْلِصاً مُجْتَهِداً، وَاجْزِهِ عَنْ إِحْیاءِ سُنَّتِکَ وَإِقامَةِ فَرائِضِکَ خَیْرَ جَزاءِ المُتَّقِینَ، وَأَفْضَلَ ثَوابِ الصّالِحِینَ، وَخُصَّهُ مِنّا بِالسَّلامِ، وَارْدُدْ عَلَیْنا مِنْهُ السَّلامَ، وَالسَّلامُ عَلَیْهِ وَرَحْمَةُ اللّٰهِ وَبَرَکاتُهُ</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 xml:space="preserve">. </w:t>
      </w:r>
      <w:bookmarkStart w:id="731" w:name="pg13741_175419"/>
    </w:p>
    <w:p>
      <w:pPr>
        <w:pStyle w:val="Heading4"/>
        <w:numPr>
          <w:ilvl w:val="3"/>
          <w:numId w:val="1"/>
        </w:numPr>
        <w:rPr/>
      </w:pPr>
      <w:bookmarkStart w:id="732" w:name="__RefHeading___Toc1660238_1468164448"/>
      <w:bookmarkStart w:id="733" w:name="_Toc284"/>
      <w:bookmarkEnd w:id="731"/>
      <w:bookmarkEnd w:id="732"/>
      <w:r>
        <w:rPr>
          <w:rtl w:val="true"/>
        </w:rPr>
        <w:t>زیارة موقّتة‌للسجّاد والباقر والصادق علیهم السلام یوم الثلاثاء</w:t>
      </w:r>
      <w:bookmarkEnd w:id="733"/>
    </w:p>
    <w:p>
      <w:pPr>
        <w:pStyle w:val="BookText"/>
        <w:rPr/>
      </w:pPr>
      <w:r>
        <w:rPr>
          <w:rFonts w:ascii="IRNazanin" w:hAnsi="IRNazanin" w:eastAsia="IRNazanin"/>
          <w:color w:val="111111"/>
          <w:sz w:val="28"/>
          <w:sz w:val="28"/>
          <w:szCs w:val="28"/>
          <w:rtl w:val="true"/>
          <w:lang w:bidi="fa-IR"/>
        </w:rPr>
        <w:t>ذکر السیّد ابن طاووس فی جمال الأُسبوع أنّ یوم الثلاثاء باسم علیّ بن الحسین، ومحمّد بن علیّ، وجعفر بن محمّد صلوات اللّٰه علیهم أجمعین،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یا خُزّانَ عِلمِ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تَراجِمَةَ وَحیِ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أئِمَّةَ الهُدیٰ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أعلامَ التُّقیٰ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علَیکُم یا أولادَ رَسولِ اللّٰهِ، أنا عارِفٌ بِحَقِّکُم، مُستَبْصِرٌ بِشَأنِکُم، مُعادٍ لِأعدائِکُم، مُوالٍ لِأولِیائِکُم، بِأبی أنتُمْ وَأُمِّی صلَواتُ اللّٰهِ علَیکُم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أتَوالیٰ آخِرَهُم کَما تَوالَیتُ أوَّلَهُم، وأبرَأُ مِنْ کُلِّ وَلیجَةٍ دونَهُم، وأکفُرُ بِالجِبتِ وَالطّاغوتِ وَاللّاتِ وَالعُزّیٰ، صلَواتُ اللّٰهِ علَیکُم یا مَوالِیَّ،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سَیِّدَ العابِدِینَ، وسُلالَةَ الوَصِیِّینَ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علَیکَ یا باقِرَ عِلمِ النَّبِیِّینَ</w:t>
      </w:r>
      <w:r>
        <w:rPr>
          <w:rFonts w:eastAsia="Amiri" w:cs="Amiri" w:ascii="Amiri" w:hAnsi="Amiri"/>
          <w:color w:val="111111"/>
          <w:sz w:val="28"/>
          <w:szCs w:val="28"/>
          <w:rtl w:val="true"/>
          <w:lang w:bidi="ar-SA"/>
        </w:rPr>
        <w:t xml:space="preserve">. </w:t>
      </w:r>
      <w:bookmarkStart w:id="734" w:name="pg13741_175420"/>
    </w:p>
    <w:p>
      <w:pPr>
        <w:pStyle w:val="BookText"/>
        <w:rPr/>
      </w:pPr>
      <w:bookmarkEnd w:id="734"/>
      <w:r>
        <w:rPr>
          <w:rFonts w:ascii="Amiri" w:hAnsi="Amiri" w:eastAsia="Amiri" w:cs="Amiri"/>
          <w:color w:val="111111"/>
          <w:sz w:val="28"/>
          <w:sz w:val="28"/>
          <w:szCs w:val="28"/>
          <w:rtl w:val="true"/>
          <w:lang w:bidi="ar-SA"/>
        </w:rPr>
        <w:t>السَّلامُ علَیکَ یا صادِقاً مُصَدِّقاً فی القَولِ وَالفِعلِ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مَوالِیَّ، هذا یَومُکُم وهُوَ یَومُ الثَُّلاثاءِ، وَأنا فِیهِ ضَیفٌ لَکُم، ومُستَجِیرٌ بِکُم، فأضیفونی وَأجیرونی، بِمَنزِلَةِ اللّٰهِ عِندَکُم، وَآلِ بَیتِکُمُ الطَّیِّبِینَ الطّاهِرینَ</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تقدّم ذکر زیارة الإمام الحسن علیه السلام فی الیوم المختصّ به وبأخیه الحسین علیهما السلام وهو یوم الاثنین</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35" w:name="__RefHeading___Toc1660240_1468164448"/>
      <w:bookmarkStart w:id="736" w:name="_Toc285"/>
      <w:bookmarkEnd w:id="735"/>
      <w:r>
        <w:rPr>
          <w:rtl w:val="true"/>
        </w:rPr>
        <w:t>کیفیّة وداعهم علیهم السلام</w:t>
      </w:r>
      <w:bookmarkEnd w:id="736"/>
    </w:p>
    <w:p>
      <w:pPr>
        <w:pStyle w:val="BookText"/>
        <w:rPr/>
      </w:pPr>
      <w:r>
        <w:rPr>
          <w:rFonts w:ascii="IRNazanin" w:hAnsi="IRNazanin" w:eastAsia="IRNazanin"/>
          <w:color w:val="111111"/>
          <w:sz w:val="28"/>
          <w:sz w:val="28"/>
          <w:szCs w:val="28"/>
          <w:rtl w:val="true"/>
          <w:lang w:bidi="fa-IR"/>
        </w:rPr>
        <w:t>قال محمّد بن جعفر المشهدی فی مزاره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تجعل القبر بین یدیک وتقول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أَئِمَّةَ الهُدیٰ وَرَحْمَةُ اللّٰهِ وَبَرَکاتُهُ، آمَنْتُ بِاللّٰهِ وَبِالرَّسُولِ وَبِما جِئْتُمْ بِهِ وَدَلَلْتُمْ عَلَیْهِ، اللّٰهُمَّ اکْتُبْنا مَعَ الشّاهِدِینَ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تَجْعَلْهُ آخِرَ العَهْدِ مِنِّی لِزِیارَتِهِمْ، وَارْزُقْنِیها أَبَداً ما أَحْیَیْتَنِی، فَإذا تَوَفَّیْتَنِی فَاحْشُرْنی مَعَهُمْ وَفِی زُمْرَتِهِمْ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أَسْتَوْدِعُکُمُ اللّٰهَ وَأَقْرَأُ عَلَیْکُمُ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واذکر حوائجک وسَل ماشئت وتوجّه حیثما شئت</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 xml:space="preserve">. </w:t>
      </w:r>
      <w:bookmarkStart w:id="737" w:name="pg13741_175421"/>
    </w:p>
    <w:p>
      <w:pPr>
        <w:pStyle w:val="Heading3"/>
        <w:numPr>
          <w:ilvl w:val="2"/>
          <w:numId w:val="1"/>
        </w:numPr>
        <w:rPr/>
      </w:pPr>
      <w:bookmarkStart w:id="738" w:name="__RefHeading___Toc1660242_1468164448"/>
      <w:bookmarkStart w:id="739" w:name="_Toc286"/>
      <w:bookmarkEnd w:id="737"/>
      <w:bookmarkEnd w:id="738"/>
      <w:r>
        <w:rPr>
          <w:rtl w:val="true"/>
        </w:rPr>
        <w:t>الملحقات ترجمتهم علیهم السلام</w:t>
      </w:r>
      <w:bookmarkEnd w:id="73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740" w:name="__RefHeading___Toc1660244_1468164448"/>
      <w:bookmarkStart w:id="741" w:name="_Toc287"/>
      <w:bookmarkEnd w:id="740"/>
      <w:r>
        <w:rPr>
          <w:rtl w:val="true"/>
        </w:rPr>
        <w:t>اشارة</w:t>
      </w:r>
      <w:bookmarkEnd w:id="74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42" w:name="pg13741_175423"/>
      <w:bookmarkStart w:id="743" w:name="pg13741_175423"/>
      <w:bookmarkEnd w:id="743"/>
    </w:p>
    <w:p>
      <w:pPr>
        <w:pStyle w:val="Heading4"/>
        <w:numPr>
          <w:ilvl w:val="3"/>
          <w:numId w:val="1"/>
        </w:numPr>
        <w:rPr/>
      </w:pPr>
      <w:bookmarkStart w:id="744" w:name="pg13741_175423"/>
      <w:bookmarkStart w:id="745" w:name="__RefHeading___Toc1660246_1468164448"/>
      <w:bookmarkStart w:id="746" w:name="_Toc288"/>
      <w:bookmarkEnd w:id="744"/>
      <w:bookmarkEnd w:id="745"/>
      <w:r>
        <w:rPr>
          <w:rtl w:val="true"/>
        </w:rPr>
        <w:t>النبیّ الأعظم صلی الله علیه و آله</w:t>
      </w:r>
      <w:bookmarkEnd w:id="746"/>
    </w:p>
    <w:p>
      <w:pPr>
        <w:pStyle w:val="Heading5"/>
        <w:numPr>
          <w:ilvl w:val="4"/>
          <w:numId w:val="1"/>
        </w:numPr>
        <w:rPr/>
      </w:pPr>
      <w:bookmarkStart w:id="747" w:name="__RefHeading___Toc1660248_1468164448"/>
      <w:bookmarkStart w:id="748" w:name="_Toc289"/>
      <w:bookmarkEnd w:id="747"/>
      <w:r>
        <w:rPr>
          <w:rtl w:val="true"/>
        </w:rPr>
        <w:t>اسمه ونسبه صلی الله علیه و آله</w:t>
      </w:r>
      <w:r>
        <w:rPr>
          <w:rtl w:val="true"/>
        </w:rPr>
        <w:t>:</w:t>
      </w:r>
      <w:bookmarkEnd w:id="748"/>
    </w:p>
    <w:p>
      <w:pPr>
        <w:pStyle w:val="BookText"/>
        <w:rPr/>
      </w:pPr>
      <w:r>
        <w:rPr>
          <w:rFonts w:ascii="IRNazanin" w:hAnsi="IRNazanin" w:eastAsia="IRNazanin"/>
          <w:color w:val="111111"/>
          <w:sz w:val="28"/>
          <w:sz w:val="28"/>
          <w:szCs w:val="28"/>
          <w:rtl w:val="true"/>
          <w:lang w:bidi="fa-IR"/>
        </w:rPr>
        <w:t>لقد تفرّع سیّد الأنبیاء من اصول کریمة شریفة، ومن أعفّ البیوت وأشرف الکمال والجلال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فهو محمّد بن عبداللّٰه بن عبدالمطّلب بن هاشم بن عبدمناف بن قُصیّ بن کلاب بن مُرّة بن کعب بن لؤیّ بن غالب بن فِهر بن مالک بن النضر بن کِنانة بن خُزیمة بن مُدرکة بن إلیاس بن مُضر بن نِزار بن مَعد بن عدنان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الماوردی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اختبرت حال نسبه صلی الله علیه و آله وعرفت طهارة مولده علمت أنّه من سلالة آباءٍ کرام لیس فیهم مُسترذل، بل کلّهم سادة قادة، وشرف النسب وطهارة المولد من شروط النبوّة</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وکناه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أبو الطاهر، أبو الریحانتین، أبو السبطین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وألقابه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المصطفی، المنتجب، البشیر، النذیر، حبیب اللّٰه، سیّد المرسلین، خاتم النبیّین، قائد الغرّ المحجّلین،</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وأُمّه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آمنة بنت وهب بن عبدمناف بن زهرة بن کلاب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وهی أفضل امرأة فی قریش نسباً وموضعاً</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bookmarkStart w:id="749" w:name="pg13741_175424"/>
    </w:p>
    <w:p>
      <w:pPr>
        <w:pStyle w:val="Heading5"/>
        <w:numPr>
          <w:ilvl w:val="4"/>
          <w:numId w:val="1"/>
        </w:numPr>
        <w:rPr/>
      </w:pPr>
      <w:bookmarkStart w:id="750" w:name="__RefHeading___Toc1660250_1468164448"/>
      <w:bookmarkStart w:id="751" w:name="_Toc290"/>
      <w:bookmarkEnd w:id="749"/>
      <w:bookmarkEnd w:id="750"/>
      <w:r>
        <w:rPr>
          <w:rtl w:val="true"/>
        </w:rPr>
        <w:t>مولده المیمون</w:t>
      </w:r>
      <w:r>
        <w:rPr>
          <w:rtl w:val="true"/>
        </w:rPr>
        <w:t>:</w:t>
      </w:r>
      <w:bookmarkEnd w:id="751"/>
    </w:p>
    <w:p>
      <w:pPr>
        <w:pStyle w:val="BookText"/>
        <w:rPr/>
      </w:pPr>
      <w:r>
        <w:rPr>
          <w:rFonts w:ascii="IRNazanin" w:hAnsi="IRNazanin" w:eastAsia="IRNazanin"/>
          <w:color w:val="111111"/>
          <w:sz w:val="28"/>
          <w:sz w:val="28"/>
          <w:szCs w:val="28"/>
          <w:rtl w:val="true"/>
          <w:lang w:bidi="fa-IR"/>
        </w:rPr>
        <w:t xml:space="preserve">ولد صلی الله علیه و آله بمکّة فی عام الفیل یوم الجمعة السابع عشر من شهر ربیع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المشهور عندنا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حسّان بن ثابت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یهودیاً یصرخ بأعلی صوته علی أطَمَة</w:t>
      </w:r>
      <w:r>
        <w:rPr>
          <w:rStyle w:val="FootnoteAnchor"/>
          <w:rtl w:val="true"/>
        </w:rPr>
        <w:footnoteReference w:id="563"/>
      </w:r>
      <w:r>
        <w:rPr>
          <w:rFonts w:ascii="IRNazanin" w:hAnsi="IRNazanin" w:eastAsia="IRNazanin"/>
          <w:color w:val="111111"/>
          <w:sz w:val="28"/>
          <w:sz w:val="28"/>
          <w:szCs w:val="28"/>
          <w:rtl w:val="true"/>
          <w:lang w:bidi="fa-IR"/>
        </w:rPr>
        <w:t>یثرب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یهود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إذا اجتمعوا إلیه قالوا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طلع اللیلة نجم أحمد الذی وُلد به</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وصحبت ولادة النبیّ صلی الله علیه و آله بعض الخوارق والمعجزات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شرفات إیوان کسری، وخمود نار فارس التی کان لها ألف عام علی اتّقادها، وغیض بُحیرة طبریة</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2" w:name="__RefHeading___Toc1660252_1468164448"/>
      <w:bookmarkStart w:id="753" w:name="_Toc291"/>
      <w:bookmarkEnd w:id="752"/>
      <w:r>
        <w:rPr>
          <w:rtl w:val="true"/>
        </w:rPr>
        <w:t>زواجه صلی الله علیه و آله</w:t>
      </w:r>
      <w:r>
        <w:rPr>
          <w:rtl w:val="true"/>
        </w:rPr>
        <w:t>:</w:t>
      </w:r>
      <w:bookmarkEnd w:id="753"/>
    </w:p>
    <w:p>
      <w:pPr>
        <w:pStyle w:val="BookText"/>
        <w:rPr/>
      </w:pPr>
      <w:r>
        <w:rPr>
          <w:rFonts w:ascii="IRNazanin" w:hAnsi="IRNazanin" w:eastAsia="IRNazanin"/>
          <w:color w:val="111111"/>
          <w:sz w:val="28"/>
          <w:sz w:val="28"/>
          <w:szCs w:val="28"/>
          <w:rtl w:val="true"/>
          <w:lang w:bidi="fa-IR"/>
        </w:rPr>
        <w:t xml:space="preserve">تزوّج وهو ابن خمس وعشرین سنة بخدیجة بنت خویلد وکانت امرأة حازمة جلدة شریفة، آمنت برسول اللّٰه صلی الله علیه و آله أوّل بعثته وأعانته بأموالها علی تبلیغ رسالته، وکانت تُدعیٰ فی الجاهلیة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الطاهرة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ویُقال 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سیّدة قریش</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أحمد البلاذری وأبوالقاسم الکوفی فی کتابیهما، والمرتضیٰ فی الشافی، وأبوجعفر فی التلخیص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النبیّ صلی الله علیه و آله </w:t>
      </w:r>
      <w:bookmarkStart w:id="754" w:name="pg13741_175425"/>
    </w:p>
    <w:p>
      <w:pPr>
        <w:pStyle w:val="BookText"/>
        <w:rPr/>
      </w:pPr>
      <w:bookmarkEnd w:id="754"/>
      <w:r>
        <w:rPr>
          <w:rFonts w:ascii="IRNazanin" w:hAnsi="IRNazanin" w:eastAsia="IRNazanin"/>
          <w:color w:val="111111"/>
          <w:sz w:val="28"/>
          <w:sz w:val="28"/>
          <w:szCs w:val="28"/>
          <w:rtl w:val="true"/>
          <w:lang w:bidi="fa-IR"/>
        </w:rPr>
        <w:t>تزوّج بها وکانت عذراء</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5" w:name="__RefHeading___Toc1660254_1468164448"/>
      <w:bookmarkStart w:id="756" w:name="_Toc292"/>
      <w:bookmarkEnd w:id="755"/>
      <w:r>
        <w:rPr>
          <w:rtl w:val="true"/>
        </w:rPr>
        <w:t>صفته صلی الله علیه و آله</w:t>
      </w:r>
      <w:r>
        <w:rPr>
          <w:rtl w:val="true"/>
        </w:rPr>
        <w:t>:</w:t>
      </w:r>
      <w:bookmarkEnd w:id="756"/>
    </w:p>
    <w:p>
      <w:pPr>
        <w:pStyle w:val="BookText"/>
        <w:rPr/>
      </w:pPr>
      <w:r>
        <w:rPr>
          <w:rFonts w:ascii="IRNazanin" w:hAnsi="IRNazanin" w:eastAsia="IRNazanin"/>
          <w:color w:val="111111"/>
          <w:sz w:val="28"/>
          <w:sz w:val="28"/>
          <w:szCs w:val="28"/>
          <w:rtl w:val="true"/>
          <w:lang w:bidi="fa-IR"/>
        </w:rPr>
        <w:t>کان رسول اللّٰه صلی الله علیه و آله فخماً مفخماً، یتلألأ وجهه تلألؤ القمر لیلة البدر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ولریح عرقه أطیب من المسک الأذفر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بالقصیر ولا الطویل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سبط الشعر أسوده، کثّ اللحیة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عنقه إبریق فضّة</w:t>
      </w:r>
      <w:r>
        <w:rPr>
          <w:rFonts w:eastAsia="IRNazanin" w:cs="IRNazanin"/>
          <w:color w:val="111111"/>
          <w:sz w:val="28"/>
          <w:szCs w:val="28"/>
          <w:rtl w:val="true"/>
          <w:lang w:bidi="fa-IR"/>
        </w:rPr>
        <w:t>...</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7" w:name="__RefHeading___Toc1660256_1468164448"/>
      <w:bookmarkStart w:id="758" w:name="_Toc293"/>
      <w:bookmarkEnd w:id="757"/>
      <w:r>
        <w:rPr>
          <w:rtl w:val="true"/>
        </w:rPr>
        <w:t>بعثته صلی الله علیه و آله</w:t>
      </w:r>
      <w:r>
        <w:rPr>
          <w:rtl w:val="true"/>
        </w:rPr>
        <w:t>:</w:t>
      </w:r>
      <w:bookmarkEnd w:id="758"/>
    </w:p>
    <w:p>
      <w:pPr>
        <w:pStyle w:val="BookText"/>
        <w:rPr/>
      </w:pPr>
      <w:r>
        <w:rPr>
          <w:rFonts w:ascii="IRNazanin" w:hAnsi="IRNazanin" w:eastAsia="IRNazanin"/>
          <w:color w:val="111111"/>
          <w:sz w:val="28"/>
          <w:sz w:val="28"/>
          <w:szCs w:val="28"/>
          <w:rtl w:val="true"/>
          <w:lang w:bidi="fa-IR"/>
        </w:rPr>
        <w:t>بُعث رسول اللّٰه صلی الله علیه و آله بالنبوّة فی السابع والعشرین من شهر رجب یوم الاثنین وله أربعون سنة</w:t>
      </w:r>
      <w:r>
        <w:rPr>
          <w:rFonts w:eastAsia="IRNazanin" w:cs="IRNazanin"/>
          <w:color w:val="111111"/>
          <w:sz w:val="28"/>
          <w:szCs w:val="28"/>
          <w:rtl w:val="true"/>
          <w:lang w:bidi="fa-IR"/>
        </w:rPr>
        <w:t>.</w:t>
      </w:r>
    </w:p>
    <w:p>
      <w:pPr>
        <w:pStyle w:val="Heading5"/>
        <w:numPr>
          <w:ilvl w:val="4"/>
          <w:numId w:val="1"/>
        </w:numPr>
        <w:rPr/>
      </w:pPr>
      <w:bookmarkStart w:id="759" w:name="__RefHeading___Toc1660258_1468164448"/>
      <w:bookmarkStart w:id="760" w:name="_Toc294"/>
      <w:bookmarkEnd w:id="759"/>
      <w:r>
        <w:rPr>
          <w:rtl w:val="true"/>
        </w:rPr>
        <w:t>هجرته صلی الله علیه و آله</w:t>
      </w:r>
      <w:r>
        <w:rPr>
          <w:rtl w:val="true"/>
        </w:rPr>
        <w:t>:</w:t>
      </w:r>
      <w:bookmarkEnd w:id="760"/>
    </w:p>
    <w:p>
      <w:pPr>
        <w:pStyle w:val="BookText"/>
        <w:rPr/>
      </w:pPr>
      <w:r>
        <w:rPr>
          <w:rFonts w:ascii="IRNazanin" w:hAnsi="IRNazanin" w:eastAsia="IRNazanin"/>
          <w:color w:val="111111"/>
          <w:sz w:val="28"/>
          <w:sz w:val="28"/>
          <w:szCs w:val="28"/>
          <w:rtl w:val="true"/>
          <w:lang w:bidi="fa-IR"/>
        </w:rPr>
        <w:t xml:space="preserve">بعد أن جنّدت کفّار قریش کلّ طاقاتها للصدّ عن سبیل اللّٰه، ورصد تحرّکات النبیّ صلی الله علیه و آله وملاحقته، وتعذیب کلّ مَن یدخل الدین الجدید، وبعد الحصار الاقتصادی والاجتماعی ضدّ الهاشمیّین وأبی طالب فی الشِعب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الذی عُرف بشِعب أبی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أمر النبیّ صلی الله علیه و آله المسلمین بالهجرة إلی المدینة</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وتعتبر الهجرة النبویة الشریفة من أعظم الأحداث وأکثرها أهمّیةً فی تاریخ الإسلام، فقد کانت بدایةً لإقامة الدولة الإسلامیة المبارکة وانتشار الإسلام الحنیف</w:t>
      </w:r>
      <w:r>
        <w:rPr>
          <w:rFonts w:eastAsia="IRNazanin" w:cs="IRNazanin"/>
          <w:color w:val="111111"/>
          <w:sz w:val="28"/>
          <w:szCs w:val="28"/>
          <w:rtl w:val="true"/>
          <w:lang w:bidi="fa-IR"/>
        </w:rPr>
        <w:t xml:space="preserve">. </w:t>
      </w:r>
      <w:bookmarkStart w:id="761" w:name="pg13741_175426"/>
    </w:p>
    <w:p>
      <w:pPr>
        <w:pStyle w:val="BookText"/>
        <w:rPr/>
      </w:pPr>
      <w:bookmarkEnd w:id="761"/>
      <w:r>
        <w:rPr>
          <w:rFonts w:ascii="IRNazanin" w:hAnsi="IRNazanin" w:eastAsia="IRNazanin"/>
          <w:color w:val="111111"/>
          <w:sz w:val="28"/>
          <w:sz w:val="28"/>
          <w:szCs w:val="28"/>
          <w:rtl w:val="true"/>
          <w:lang w:bidi="fa-IR"/>
        </w:rPr>
        <w:t>قال أمیرالمؤمنین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دعانی رسول اللّٰه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قُریشاً دبّرت کیت و کیت فی قتلی، فَنَمْ علیٰ فراشی حتیٰ أخرج أنا من مکّة، فقد أمرنی اللّٰه تعالی بذلک</w:t>
      </w:r>
      <w:r>
        <w:rPr>
          <w:rStyle w:val="FootnoteAnchor"/>
          <w:rtl w:val="true"/>
        </w:rPr>
        <w:footnoteReference w:id="5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وذلک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یَمْکُرُ بِکَ الَّذِینَ کَفَرُواْ لِیُثْبِتُوکَ أَوْ یَقْتُلُوکَ أَوْ یُخْرِجُوکَ وَیَمْکُرُونَ وَیَمْکُرُ اللّٰهُ وَاللّٰهُ خَیْرُ الْمَٰکِرِینَ</w:t>
      </w:r>
      <w:r>
        <w:rPr>
          <w:rFonts w:eastAsia="Amiri" w:cs="Amiri" w:ascii="Amiri" w:hAnsi="Amiri"/>
          <w:color w:val="111111"/>
          <w:sz w:val="28"/>
          <w:szCs w:val="28"/>
          <w:rtl w:val="true"/>
          <w:lang w:bidi="ar-SA"/>
        </w:rPr>
        <w:t>»</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فرَقد أمیرالمؤمنین علیه السلام علی فراش النبیّ صلی الله علیه و آله واشتمل ببردته، وأخذ یبکی جزعاً لفراق رسول اللّٰه صلی الله علیه و آله، فنزل قوله عزّوجلّ فی علیّ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النَّاسِ مَن یَشْرِی نَفْسَهُ ابْتِغَآءَ مَرْضَاتِ اللّٰهِ وَاللّٰهُ رَءُوفُم بِالْعِبَادِ</w:t>
      </w:r>
      <w:r>
        <w:rPr>
          <w:rFonts w:eastAsia="Amiri" w:cs="Amiri" w:ascii="Amiri" w:hAnsi="Amiri"/>
          <w:color w:val="111111"/>
          <w:sz w:val="28"/>
          <w:szCs w:val="28"/>
          <w:rtl w:val="true"/>
          <w:lang w:bidi="ar-SA"/>
        </w:rPr>
        <w:t>»</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هذا، وقد جعل المسلمون هجرة النبیّ صلی الله علیه و آله بدءاً للتاریخ الإسلامی</w:t>
      </w:r>
      <w:r>
        <w:rPr>
          <w:rFonts w:eastAsia="IRNazanin" w:cs="IRNazanin"/>
          <w:color w:val="111111"/>
          <w:sz w:val="28"/>
          <w:szCs w:val="28"/>
          <w:rtl w:val="true"/>
          <w:lang w:bidi="fa-IR"/>
        </w:rPr>
        <w:t>.</w:t>
      </w:r>
    </w:p>
    <w:p>
      <w:pPr>
        <w:pStyle w:val="Heading5"/>
        <w:numPr>
          <w:ilvl w:val="4"/>
          <w:numId w:val="1"/>
        </w:numPr>
        <w:rPr/>
      </w:pPr>
      <w:bookmarkStart w:id="762" w:name="__RefHeading___Toc1660260_1468164448"/>
      <w:bookmarkStart w:id="763" w:name="_Toc295"/>
      <w:bookmarkEnd w:id="762"/>
      <w:r>
        <w:rPr>
          <w:rtl w:val="true"/>
        </w:rPr>
        <w:t>حجّة الوداع وحدیث الغدیر</w:t>
      </w:r>
      <w:r>
        <w:rPr>
          <w:rtl w:val="true"/>
        </w:rPr>
        <w:t>:</w:t>
      </w:r>
      <w:bookmarkEnd w:id="763"/>
    </w:p>
    <w:p>
      <w:pPr>
        <w:pStyle w:val="BookText"/>
        <w:rPr/>
      </w:pPr>
      <w:r>
        <w:rPr>
          <w:rFonts w:ascii="IRNazanin" w:hAnsi="IRNazanin" w:eastAsia="IRNazanin"/>
          <w:color w:val="111111"/>
          <w:sz w:val="28"/>
          <w:sz w:val="28"/>
          <w:szCs w:val="28"/>
          <w:rtl w:val="true"/>
          <w:lang w:bidi="fa-IR"/>
        </w:rPr>
        <w:t>کانت حجّة الوداع سنة عشر من الهجرة، وسمّیت بذلک لأنّه صلی الله علیه و آله لم یحجّ بعدها،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ودّع فیها النّاس وأعلمهم بدنوّ أجله</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 رسول اللّٰه صلی الله علیه و آله لمّا قضیٰ مناسکه قفل راجعاً إلی المدینة، فوصل إلی الموضع المعروف بغدیر خمّ یوم الثامن عشر من ذی الحجّة، فنزل به ونزل المسلمون معه، وکان سبب نزوله فی ذلک المکان نزول القرآن علیه بنصبه أمیرالمؤمنین علیّ بن أبی‌طالب علیه السلام خلیفةً له فی الاُمّة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تعالی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الرَّسُولُ بَلِّغْ ما أُنْزِلَ إِلَیْکَ مِنْ رَبِّکَ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یعنی فی استخلاف علیّ والنصّ بالإمامة علیه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إِنْ لَمْ تَفْعَلْ فَما بَلَّغْتَ </w:t>
      </w:r>
      <w:bookmarkStart w:id="764" w:name="pg13741_175427"/>
    </w:p>
    <w:p>
      <w:pPr>
        <w:pStyle w:val="BookText"/>
        <w:rPr/>
      </w:pPr>
      <w:bookmarkEnd w:id="764"/>
      <w:r>
        <w:rPr>
          <w:rFonts w:ascii="Amiri" w:hAnsi="Amiri" w:eastAsia="Amiri" w:cs="Amiri"/>
          <w:color w:val="111111"/>
          <w:sz w:val="28"/>
          <w:sz w:val="28"/>
          <w:szCs w:val="28"/>
          <w:rtl w:val="true"/>
          <w:lang w:bidi="ar-SA"/>
        </w:rPr>
        <w:t>رِسالَتَهُ واللّٰهُ یَعْصِمُکَ مِنَ النّاسِ</w:t>
      </w:r>
      <w:r>
        <w:rPr>
          <w:rFonts w:eastAsia="Amiri" w:cs="Amiri" w:ascii="Amiri" w:hAnsi="Amiri"/>
          <w:color w:val="111111"/>
          <w:sz w:val="28"/>
          <w:szCs w:val="28"/>
          <w:rtl w:val="true"/>
          <w:lang w:bidi="ar-SA"/>
        </w:rPr>
        <w:t>»</w:t>
      </w:r>
      <w:r>
        <w:rPr>
          <w:rStyle w:val="FootnoteAnchor"/>
          <w:rtl w:val="true"/>
        </w:rPr>
        <w:footnoteReference w:id="571"/>
      </w:r>
      <w:r>
        <w:rPr>
          <w:rFonts w:ascii="Amiri" w:hAnsi="Amiri" w:eastAsia="Amiri" w:cs="Amiri"/>
          <w:color w:val="111111"/>
          <w:sz w:val="28"/>
          <w:sz w:val="28"/>
          <w:szCs w:val="28"/>
          <w:rtl w:val="true"/>
          <w:lang w:bidi="ar-SA"/>
        </w:rPr>
        <w:t>فأکّد الفرض علیه بذلک، وخوّفه من تأخیر الأمر فیه، وضَمِن له العصمة ومَنْع النّاس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خطب صلی الله علیه و آله النّاس فقال فی جملة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مُخلِّف فیکم ما إن تمسّکتم به لن تضلّوا من بعدی، کتاب اللّٰه وعترتی أهل بیتی، فإنّهما لن یفترقا حتّی یردا علیَّ الحوض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نادی بأعلی صوته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أولیٰ بِکُم منکم بأنفسکم؟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أخذ بضبعَی</w:t>
      </w:r>
      <w:r>
        <w:rPr>
          <w:rStyle w:val="FootnoteAnchor"/>
          <w:rtl w:val="true"/>
        </w:rPr>
        <w:footnoteReference w:id="572"/>
      </w:r>
      <w:r>
        <w:rPr>
          <w:rFonts w:ascii="IRNazanin" w:hAnsi="IRNazanin" w:eastAsia="IRNazanin"/>
          <w:color w:val="111111"/>
          <w:sz w:val="28"/>
          <w:sz w:val="28"/>
          <w:szCs w:val="28"/>
          <w:rtl w:val="true"/>
          <w:lang w:bidi="fa-IR"/>
        </w:rPr>
        <w:t xml:space="preserve">أمیرالمؤمنین علیه السلام فرفعهما حتّی بان بیاض أبطیهما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کنت مولاه فهذا علیّ مولاه، اللّهمّ وال مَن والاه وعاد مَن عاداه، وانصر مَن نصره واخذل مَن خذله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ممّن أطنب فی تهنئته عمر بن الخطّاب، وقال فیما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 بخٍ لک یا أبا الحسن، أصبحتَ مولایَ ومولی کلّ مؤمنٍ ومؤمنة</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1660262_1468164448"/>
      <w:bookmarkStart w:id="766" w:name="_Toc296"/>
      <w:bookmarkEnd w:id="765"/>
      <w:r>
        <w:rPr>
          <w:rtl w:val="true"/>
        </w:rPr>
        <w:t>بعض خصائصه صلی الله علیه و آله</w:t>
      </w:r>
      <w:r>
        <w:rPr>
          <w:rtl w:val="true"/>
        </w:rPr>
        <w:t>:</w:t>
      </w:r>
      <w:bookmarkEnd w:id="766"/>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ذکر علماؤنا رضی الله عنهم فی کتبهم بعض خصائصه، وجمعها العلّامة رحمه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تذکرة الفقهاء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وسنورد هنا بعض ما ذکروه من الواجبات علیه صلی الله علیه و آله وکذا المحرّمات</w:t>
      </w:r>
      <w:r>
        <w:rPr>
          <w:rFonts w:eastAsia="IRNazanin" w:cs="IRNazanin"/>
          <w:color w:val="111111"/>
          <w:sz w:val="28"/>
          <w:szCs w:val="28"/>
          <w:rtl w:val="true"/>
          <w:lang w:bidi="fa-IR"/>
        </w:rPr>
        <w:t xml:space="preserve">: </w:t>
      </w:r>
      <w:bookmarkStart w:id="767" w:name="pg13741_175428"/>
    </w:p>
    <w:p>
      <w:pPr>
        <w:pStyle w:val="BookText"/>
        <w:rPr/>
      </w:pPr>
      <w:bookmarkEnd w:id="76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السواک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الاُضحیة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قیام اللیل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قضاء دَین من مات معسراً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مشاورة اولی النُّهی</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إنکار المُنکر إذا رآه، وإظهاره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الزکاة المفروضة علیه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الصدقة المندوبة علیه صلی الله علیه و آله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حرمة الخطّ والشعر علیه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تأکیداً لحجّته، وبیاناً لمعجزته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إذا لبس لأمة الحرب یحرم علیه نزعها حتّی یلقی العدوّ ویقاتل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 إذا ابتدأ بتطوّع حرم علیه ترکه قبل إتمامه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صلی الله علیه و آله لایأکل الثوم والبصل والکرّاث، ولا یأکل متّکئاً</w:t>
      </w:r>
      <w:r>
        <w:rPr>
          <w:rStyle w:val="FootnoteAnchor"/>
          <w:rtl w:val="true"/>
        </w:rPr>
        <w:footnoteReference w:id="5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8" w:name="__RefHeading___Toc1660264_1468164448"/>
      <w:bookmarkStart w:id="769" w:name="_Toc297"/>
      <w:bookmarkEnd w:id="768"/>
      <w:r>
        <w:rPr>
          <w:rtl w:val="true"/>
        </w:rPr>
        <w:t>قبسٌ من أخلاقه وسیرته صلی الله علیه و آله</w:t>
      </w:r>
      <w:r>
        <w:rPr>
          <w:rtl w:val="true"/>
        </w:rPr>
        <w:t>:</w:t>
      </w:r>
      <w:bookmarkEnd w:id="769"/>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کان أحکم النّاس وأحلمهم وأشجعهم وأعدلهم وأعطفهم وأسخاهم، وکان یجلس علی الأرض وینام علیها، ویخصف النعل، ویرقّع الثوب، ویحلب الشاة، ویطحن مع الخادم إذا أعیا، ولا یأکل الصدقة، ولا یثبت بصره فی وجه أحد، یغضب لربِّه ولا یغضب لنفسه، یردف خلفه عبده أو </w:t>
      </w:r>
    </w:p>
    <w:p>
      <w:pPr>
        <w:pStyle w:val="BookText"/>
        <w:rPr/>
      </w:pPr>
      <w:r>
        <w:rPr>
          <w:rFonts w:ascii="IRNazanin" w:hAnsi="IRNazanin" w:eastAsia="IRNazanin"/>
          <w:color w:val="111111"/>
          <w:sz w:val="28"/>
          <w:sz w:val="28"/>
          <w:szCs w:val="28"/>
          <w:rtl w:val="true"/>
          <w:lang w:bidi="fa-IR"/>
        </w:rPr>
        <w:t>غیره، یرکب الحمار بلا سرج، ویمشی راجلاً، ویشیّع الجنائز، ویعود المرضی، یجالس الفقراء، ویؤاکل المساکین ویناولهم بیده، وکان أکثر النّاس تبسُّماً، ولا یجزی بالسیّئة السیّئة بل یغفر ویصفح، یبدأ مَن لقیه بالسّلام، وکان لا یقوم ولا یجلس إلّاعلی 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مع رسول اللّٰه صلی الله علیه و آله بمرّ الظهران یرعیٰ الغنم، وأنّ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بالأسود منه فإنّه أطیبه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ترعی الغنم؟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وهل نبیّ إلّارعاها</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یأکل أکل العبد، ویجلس جلوس العبد، ویعلم أنّه عبد</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یأکل أکل العبد، ویجلس جلسة العبد، وکان یأکل علی الحضیض</w:t>
      </w:r>
      <w:r>
        <w:rPr>
          <w:rStyle w:val="FootnoteAnchor"/>
          <w:rtl w:val="true"/>
        </w:rPr>
        <w:footnoteReference w:id="577"/>
      </w:r>
      <w:r>
        <w:rPr>
          <w:rFonts w:ascii="IRNazanin" w:hAnsi="IRNazanin" w:eastAsia="IRNazanin"/>
          <w:color w:val="111111"/>
          <w:sz w:val="28"/>
          <w:sz w:val="28"/>
          <w:szCs w:val="28"/>
          <w:rtl w:val="true"/>
          <w:lang w:bidi="fa-IR"/>
        </w:rPr>
        <w:t>، وینام علی الحضیض</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 امرأة بدویة برسول اللّٰه صلی الله علیه و آله وهو یأکل وهو جالس علی الحضیض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واللّٰه إنّک لتأکل أکل العبد، وتجلس جلوسه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رسول اللّٰه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ویْحَکِ أیّ عبدٍ أعبد منّی</w:t>
      </w:r>
      <w:r>
        <w:rPr>
          <w:rStyle w:val="FootnoteAnchor"/>
          <w:rtl w:val="true"/>
        </w:rPr>
        <w:footnoteReference w:id="579"/>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یکن شخص أحبَّ إلیهم من رسول اللّٰه، وکانوا إذا رأوه لم یقوموا إلیه لما یعرفون من کراهیته</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یهودیاً کان له علی رسول اللّٰه صلی الله علیه و آله دنانیر فتقاضاه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یهودی، ما عندی ما اعطیک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فإنّی لا افارقک یا محمّد حتّیٰ تقضینی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أجلس معک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فجلس معه حتّیٰ صلّی فی ذلک الموضع الظهر والعصر والمغرب والعشاء الآخرة والغداة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أصحاب رسول اللّٰه صلی الله علیه و آله یتهدّدونه ویتواعدونه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رسول اللّٰه صلی الله علیه و آله إلیهم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الّذی تصنعونه به؟</w:t>
      </w:r>
    </w:p>
    <w:p>
      <w:pPr>
        <w:pStyle w:val="BookText"/>
        <w:rPr/>
      </w:pP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یهودی یحبسک؟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یبعثنی ربّی عزّ وجلّ بأن أظلم معاهداً ولا غیره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علا النهار قال الیهودی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إلّااللّٰه، وأشهد أنّ محمّداً عبده ورسوله؛ وشطر مالی فی سبیل اللّٰه، أما واللّٰهِ ما فعلت بک الّذی فعلت إلّالأنظر إلیٰ نعتک فی التوراة، فإنّی قرأت نعتک فی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عبداللّٰه مولده بمکّة، ومهاجره بطیبة، ولیس بفظٍّ ولا غلیظٍ ولا سخّابٍ ولا متزیّنٍ</w:t>
      </w:r>
      <w:r>
        <w:rPr>
          <w:rStyle w:val="FootnoteAnchor"/>
          <w:rtl w:val="true"/>
        </w:rPr>
        <w:footnoteReference w:id="581"/>
      </w:r>
      <w:r>
        <w:rPr>
          <w:rFonts w:ascii="IRNazanin" w:hAnsi="IRNazanin" w:eastAsia="IRNazanin"/>
          <w:color w:val="111111"/>
          <w:sz w:val="28"/>
          <w:sz w:val="28"/>
          <w:szCs w:val="28"/>
          <w:rtl w:val="true"/>
          <w:lang w:bidi="fa-IR"/>
        </w:rPr>
        <w:t>بالفحش ولا قول الخناء، وأنا أشهد أن لا إله إلّا اللّٰه وأنّک رسول اللّٰه، وهذا مالی فاحکم فیه بما أنزل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الیهودی کثیر المال</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لست بتارکهنّ حتّیٰ الممات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لباسی الصوف، ورکوبی الحمار مؤکفاً</w:t>
      </w:r>
      <w:r>
        <w:rPr>
          <w:rStyle w:val="FootnoteAnchor"/>
          <w:rtl w:val="true"/>
        </w:rPr>
        <w:footnoteReference w:id="583"/>
      </w:r>
      <w:r>
        <w:rPr>
          <w:rFonts w:ascii="IRNazanin" w:hAnsi="IRNazanin" w:eastAsia="IRNazanin"/>
          <w:color w:val="111111"/>
          <w:sz w:val="28"/>
          <w:sz w:val="28"/>
          <w:szCs w:val="28"/>
          <w:rtl w:val="true"/>
          <w:lang w:bidi="fa-IR"/>
        </w:rPr>
        <w:t>، وأکلی مع العبید، وخصفی النعل بیدی، وتسلیمی علی الصبیان لتکون سُنّةً من بعدی</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یجلس علی الأرض، ویأکل علی الأرض، ویعتقل الشاة، ویجیب دعوة المملوک علی خبز الشعیر</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رجل إلی رسول اللّٰه صلی الله علیه و آله وقد بلی ثوبه، فحمل إلیه اثنی عشر درهماً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خذ هذه الدراهم فاشترِ لی ثوباً ألبسه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السوق فاشتریت له قمیصاً باثنی عشر درهماً، وجئت به إلی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فنظر إلیه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غیر هذا أحبّ إلیَّ، أتریٰ صاحبه یقیلنا؟</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فجئت إلی صاحبه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قد کره هذا، یُرید ثوباً دونه فأقلنا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علیَّ الدراهم وجئت به إلی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فمشیٰ معی إلی السوق لیبتاع قمیصاً، فنظر إلی جاریة قاعدة علی الطریق تبکی، فقال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شأنک؟</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 أهل بیتی أعطونی أربعة دراهم لأشتری لهم بها حاجة، فضاعت فلا أجسر أن أرجع إلیهم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فأعطاها رسول اللّٰه صلی الله علیه و آله أربعة دراهم،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ارجعی إلی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ومضی رسول اللّٰه صلی الله علیه و آله إلی السوق فاشتریٰ قمیصاً بأربعة دراهم ولبسه وحمد اللّٰه، وخرج فرأی رجلاً عریاناً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کسانی کساه اللّٰه من ثیاب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فخلع رسول اللّٰه صلی الله علیه و آله قمیصه الذی اشتراه وکساه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رجع إلی السوق فاشتری بالأربعة الّتی بقیت قمیصاً آخر، فلبسه وحمد اللّٰه ورجع إلی منزله، وإذا الجاریة قاعدة علی الطریق فقال لها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لا تأتین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إنّی قد أبطأت علیهم وأخاف أن یضربونی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بین یدیّ ودلّینی علی أهلک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فجاء رسول اللّٰه صلی الله علیه و آله حتّیٰ وقف علی باب دارهم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علیکم یا أهل الدار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یجیبوه، فأعاد السّلام فلم یجیبوه، فأعاد السّلام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 السّلام یا رسول اللّٰه ورحمة اللّٰه وبرکاته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مالکم ترکتم إجابتی فی أوّل السّلام والثانی؟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سمعنا سلامک فأحببنا أن تستکثر منه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الجاریة أبطأت علیکم فلا تُؤاخذوها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رسول اللّٰه هی حرّة لممشاک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ما رأیت اثنی عشر درهماً أعظم برکة من هذه، کسا اللّٰه بها عریانین، وأعتق بها نسمة</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الزهری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توفّی أبوطالب اشتدّ البلاء علی رسول اللّٰه صلی الله علیه و آله أشدّ ما کان، فعمَد لثقیف بالطائف رجاء أن یؤووه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أن 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فقعدوا له صفَّین علی طریقه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مرّ رسول اللّٰه صلی الله علیه و آله بین صفَّیهم کان لایرفع رجلیه ولا یضعهما إلّارضخوهما بالحجارة، وقد کانوا أعدّوها حتّیٰ أدموا رجلیه، فخلص منهم ورجلاه تسیلان الدماء، فعمد إلی حائط من حوائطهم واستظلّ فی حَبَلة</w:t>
      </w:r>
      <w:r>
        <w:rPr>
          <w:rStyle w:val="FootnoteAnchor"/>
          <w:rtl w:val="true"/>
        </w:rPr>
        <w:footnoteReference w:id="587"/>
      </w:r>
      <w:r>
        <w:rPr>
          <w:rFonts w:ascii="IRNazanin" w:hAnsi="IRNazanin" w:eastAsia="IRNazanin"/>
          <w:color w:val="111111"/>
          <w:sz w:val="28"/>
          <w:sz w:val="28"/>
          <w:szCs w:val="28"/>
          <w:rtl w:val="true"/>
          <w:lang w:bidi="fa-IR"/>
        </w:rPr>
        <w:t>وهو مکروب موجع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فی الحائط عتبة بن ربیعة وشیبة بن ربیعة، فلمّا رآهما کره مکانهما لما یعلم من عداوتهما للّٰه‌ولرسوله، ولمّا رأیاه أرسلا إلیه غلاماً لهما یُدعیٰ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نصرانی من أهل نینویٰ، معه عنب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جاءه عداس قال له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 أرضٍ أنت؟</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من أهل نینویٰ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مدینة الرجل الصالح یونس بن متّیٰ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عداس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یُدریک مَن یونس بن 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رسول اللّٰه 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وکان لا یُحقّر أحداً أن یبلّغه رسالة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رسول اللّٰه، واللّٰه تعالیٰ أخبرنی خبر یونس بن متّیٰ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أخبره بما أوحی اللّٰه إلیه من شأن یونس بن متّیٰ خرّ عداس ساجداً للّٰه، وجعل یُقبّل قدمیه وهما تسیلان الدماء</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 أبی 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یجلس بین ظهرانَی أصحابه فیجیء الغریب فلا یدری أیّهم هو حتّیٰ یسأل</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وعن أنس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النبیّ صلی الله علیه و آله أدرکه أعرابی فأخذ بردائه فجبذه جبذةً شدیدة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نظرت إلی صفحة عنق رسول اللّٰه صلی الله علیه و آله وقد أثّرت به حاشیة الرداء من شدّة جبذته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مُر لی من مال اللّٰه الّذی عندک، فالتفت إلیه رسول اللّٰه صلی الله علیه و آله فضحک وأمر له بعطاء</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جابر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إذا خرج مشی أصحابه أمامه، وترکوا ظهره للملائکة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 رسول اللّٰه لا یدع أحداً یمشی معه إذا کان راکباً حتّیٰ یحمله معه، فإن أبیٰ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أمامی وأدرکنی فی المکان الّذی ترید</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الجِلف البدوی یریٰ وجهه الکریم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هذا وجه کذّاب</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جمیل بن معمر الفهری حفیظاً لما یسمع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فی جوفی لقلبین، أعقل بکلّ واحدٍ منها أفضل من عقل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فکانت قریش تسمّیه ذا القلبین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فتلقّاه أبوسفیان یوم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آخذ بیده إحدیٰ نعلیه والاُخریٰ فی رجله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بامعمر ما الخبر؟</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انهزموا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حال نعلیک؟</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شعرت إلّاأنها فی رجلی لهیبة محمّد</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وأمر النبیّ صلی الله علیه و آله ببناء المسجد وعمل فیه رسول اللّٰه بنفسه، فعمل فیه المهاجرون والأنصار، وأخذ المسلمون یرتجزون وهم یعملون فقال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لئن قعدنا والنبیّ یعمللذاک منّا العمل المُضلّل</w:t>
      </w:r>
    </w:p>
    <w:p>
      <w:pPr>
        <w:pStyle w:val="BookText"/>
        <w:rPr/>
      </w:pPr>
      <w:r>
        <w:rPr>
          <w:rFonts w:ascii="IRNazanin" w:hAnsi="IRNazanin" w:eastAsia="IRNazanin"/>
          <w:color w:val="111111"/>
          <w:sz w:val="28"/>
          <w:sz w:val="28"/>
          <w:szCs w:val="28"/>
          <w:rtl w:val="true"/>
          <w:lang w:bidi="fa-IR"/>
        </w:rPr>
        <w:t>والنبیّ صلی الله علیه و آله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عیش إلّاعیش الآخرهاللّهمّ ارحم الأنصار والمهاجره</w:t>
      </w:r>
      <w:r>
        <w:rPr>
          <w:rStyle w:val="FootnoteAnchor"/>
          <w:rtl w:val="true"/>
        </w:rPr>
        <w:footnoteReference w:id="595"/>
      </w:r>
    </w:p>
    <w:p>
      <w:pPr>
        <w:pStyle w:val="BookText"/>
        <w:rPr/>
      </w:pPr>
      <w:r>
        <w:rPr>
          <w:rFonts w:ascii="IRNazanin" w:hAnsi="IRNazanin" w:eastAsia="IRNazanin"/>
          <w:color w:val="111111"/>
          <w:sz w:val="28"/>
          <w:sz w:val="28"/>
          <w:szCs w:val="28"/>
          <w:rtl w:val="true"/>
          <w:lang w:bidi="fa-IR"/>
        </w:rPr>
        <w:t>وعن علیّ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صافح رسول اللّٰه صلی الله علیه و آله أحداً قطّ فنزع یده من یده حتّیٰ یکون هو الّذی ینزع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فاوضه أحدٌ قطّ فی حاجة أو حدیث فانصرف حتّیٰ یکون الرجل هو الّذی ینصرف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 نازعه أحدٌ الحدیث فیسکت حتّیٰ یکون هو الّذی یسکت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ومارُئی مقدِّماً رجله بین یدی جلیسٍ له قطّ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عرض له قطّ أمران إلّاأخذ بأشدّهما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انتصر نفسه من مظلمة حتّیٰ ینتهک محارم اللّٰه فیکون حینئذٍ غضبه للّٰه‌تبارک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أکل مُتّکئاً قطّ حتّیٰ فارق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سُئل شیئاً قطّ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ردّ سائلاً حاجة قطّ إلّابها أو بمیسورٍ من القول</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وکان أخفَّ النّاس صلاةً فی تمام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وکان یُعرف بالریح الطیّب إذا أقبل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إذا أکل مع القوم کان أوّل من یبدأ، وآخر مَن یرفع 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إذا أکل أکل ممّا یلیه، فإذا کان الرطب والتمر جالت 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شرب شرب ثلاثة أنفاس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وکان یمصّ الماء مصّاً، ولا یعبّه عبّاً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یمینه لطعامه وشرابه وأخذه وإعطائه، فکان لا یأخذه إلّابیمینه ولا یعطی إلّابیمینه، وکان شماله لما سوی ذلک من بدنه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یحبّ التیمّن فی کلّ اموره، فی لبسه وتنعّله وترجّله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إذا دعا دعا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وإذا تکلّم تکلّم وتراً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استأذن استأذن ثلاثاً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کلامه فصلاً یتبیّنه کلّ مَن سمعه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وإذا تکلّم رُئی کالنور یخرج من بین ثنایاه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رأیته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أفلج الثنیتین، ولیس بأفلج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نظره اللحظ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لا یکلّم أحداً بشیء یکرهه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إذا مشیٰ کأنّما ینحطّ من صبب</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خیارکم أحسنکم أخلاقاً</w:t>
      </w:r>
      <w:r>
        <w:rPr>
          <w:rFonts w:eastAsia="IRNazanin" w:cs="IRNazanin"/>
          <w:color w:val="111111"/>
          <w:sz w:val="28"/>
          <w:szCs w:val="28"/>
          <w:rtl w:val="true"/>
          <w:lang w:bidi="fa-IR"/>
        </w:rPr>
        <w:t xml:space="preserve">. </w:t>
      </w:r>
      <w:bookmarkStart w:id="770" w:name="pg13741_175437"/>
    </w:p>
    <w:p>
      <w:pPr>
        <w:pStyle w:val="BookText"/>
        <w:rPr/>
      </w:pPr>
      <w:bookmarkEnd w:id="770"/>
      <w:r>
        <w:rPr>
          <w:rFonts w:ascii="Amiri" w:hAnsi="Amiri" w:eastAsia="Amiri" w:cs="Amiri"/>
          <w:color w:val="111111"/>
          <w:sz w:val="28"/>
          <w:sz w:val="28"/>
          <w:szCs w:val="28"/>
          <w:rtl w:val="true"/>
          <w:lang w:bidi="ar-SA"/>
        </w:rPr>
        <w:t>وکان لا یذمّ ذواقاً</w:t>
      </w:r>
      <w:r>
        <w:rPr>
          <w:rStyle w:val="FootnoteAnchor"/>
          <w:rtl w:val="true"/>
        </w:rPr>
        <w:footnoteReference w:id="597"/>
      </w:r>
      <w:r>
        <w:rPr>
          <w:rFonts w:ascii="IRNazanin" w:hAnsi="IRNazanin" w:eastAsia="IRNazanin"/>
          <w:color w:val="111111"/>
          <w:sz w:val="28"/>
          <w:sz w:val="28"/>
          <w:szCs w:val="28"/>
          <w:rtl w:val="true"/>
          <w:lang w:bidi="fa-IR"/>
        </w:rPr>
        <w:t>ولا یمدحه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یتنازع أصحابه الحدیث عنده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المحدِّث عنه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أرَ بعینی مثله قبله ولا بعده صلی الله علیه و آله</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1" w:name="__RefHeading___Toc1660266_1468164448"/>
      <w:bookmarkStart w:id="772" w:name="_Toc298"/>
      <w:bookmarkEnd w:id="771"/>
      <w:r>
        <w:rPr>
          <w:rtl w:val="true"/>
        </w:rPr>
        <w:t>من روائع حِکمه صلی الله علیه و آله</w:t>
      </w:r>
      <w:r>
        <w:rPr>
          <w:rtl w:val="true"/>
        </w:rPr>
        <w:t>:</w:t>
      </w:r>
      <w:bookmarkEnd w:id="772"/>
    </w:p>
    <w:p>
      <w:pPr>
        <w:pStyle w:val="BookText"/>
        <w:rPr/>
      </w:pPr>
      <w:r>
        <w:rPr>
          <w:rFonts w:ascii="IRNazanin" w:hAnsi="IRNazanin" w:eastAsia="IRNazanin"/>
          <w:color w:val="111111"/>
          <w:sz w:val="28"/>
          <w:sz w:val="28"/>
          <w:szCs w:val="28"/>
          <w:rtl w:val="true"/>
          <w:lang w:bidi="fa-IR"/>
        </w:rPr>
        <w:t>لا عقل کالتدبیر، ولاورع کالکفّ، ولا حسب کحُسن الخُلق</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صدیقُ کلّ امرئٍ عقله، وعدوّه جهله</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طلب العلم فریضة علی کلّ مسلم، ألا إنّ اللّٰه یُحبّ بُغاة</w:t>
      </w:r>
      <w:r>
        <w:rPr>
          <w:rStyle w:val="FootnoteAnchor"/>
          <w:rtl w:val="true"/>
        </w:rPr>
        <w:footnoteReference w:id="601"/>
      </w:r>
      <w:r>
        <w:rPr>
          <w:rFonts w:ascii="IRNazanin" w:hAnsi="IRNazanin" w:eastAsia="IRNazanin"/>
          <w:color w:val="111111"/>
          <w:sz w:val="28"/>
          <w:sz w:val="28"/>
          <w:szCs w:val="28"/>
          <w:rtl w:val="true"/>
          <w:lang w:bidi="fa-IR"/>
        </w:rPr>
        <w:t>العلم</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صِلْ مَن قطعک، وأعطِ مَن حرمک، واعف عمّن ظلمک</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أراد أن یکون أعزّ الناس فلیتّق اللّٰه عزّ وجلّ</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بادروا بعمل الخیر قبل أن تُشغلوا عنه، واحذروا الذنوبَ فإنّ العبد یُذنب الذنب فیُحبس عنه الرزق</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 یدخل الجنة مَن کان فی قلبه مثقال حبّة من خردل من کبر</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أحبّ أن یکون أغنی الناس فلیکن بما فی ید اللّٰه أوثق منه بما فی یده</w:t>
      </w:r>
      <w:r>
        <w:rPr>
          <w:rStyle w:val="FootnoteAnchor"/>
          <w:rtl w:val="true"/>
        </w:rPr>
        <w:footnoteReference w:id="607"/>
      </w:r>
      <w:r>
        <w:rPr>
          <w:rFonts w:eastAsia="Times New Roman" w:cs="Times New Roman" w:ascii="Times New Roman" w:hAnsi="Times New Roman"/>
          <w:color w:val="111111"/>
          <w:sz w:val="28"/>
          <w:szCs w:val="28"/>
          <w:rtl w:val="true"/>
          <w:lang w:val="en-US" w:bidi="en-US"/>
        </w:rPr>
        <w:t xml:space="preserve">. </w:t>
      </w:r>
      <w:bookmarkStart w:id="773" w:name="pg13741_175438"/>
    </w:p>
    <w:p>
      <w:pPr>
        <w:pStyle w:val="Heading5"/>
        <w:numPr>
          <w:ilvl w:val="4"/>
          <w:numId w:val="1"/>
        </w:numPr>
        <w:rPr/>
      </w:pPr>
      <w:bookmarkStart w:id="774" w:name="__RefHeading___Toc1660268_1468164448"/>
      <w:bookmarkStart w:id="775" w:name="_Toc299"/>
      <w:bookmarkEnd w:id="773"/>
      <w:bookmarkEnd w:id="774"/>
      <w:r>
        <w:rPr>
          <w:rtl w:val="true"/>
        </w:rPr>
        <w:t>بعض معجزاته صلی الله علیه و آله</w:t>
      </w:r>
      <w:r>
        <w:rPr>
          <w:rtl w:val="true"/>
        </w:rPr>
        <w:t>:</w:t>
      </w:r>
      <w:bookmarkEnd w:id="77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أعظم معجزة خالدة علی مرّ العصور، حیث أعجز فُصحاء العرب عن مجاراته والإتیان بمثله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انشقاق القمر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اجتمع المشرکون إلی رسول اللّٰه صلی الله علیه و آله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الولید بن المغیرة، وأبو جهل، والعاص بن وائل، والعاص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ونُظراؤهم، فقالوا للنبیّ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کنت صادقاً فشقّ لنا القمر فرقتین، نصفاً علی أبی قُبیس، ونصفاً علی قعیقعان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فعلت تُؤمنوا؟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وکانت لیلة بدر، فسأل اللّٰه عزّوجلّ أن یُعطیه ما سألوا؛ فأمسی القمر قد سلب نصفاً علی أبی قُبیس، ونصفاً علی قعیقعان، ورسول اللّٰه صلی الله علیه و آله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سلمة بن عبدالأسد والأرقم بن الأرقم اشهدوا</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معجزة النخلة</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عن أبی عبداللّٰه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الناس مَن لا یؤمن إلّابالمعاینة، ومنهم مَن یؤمن بغیرها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أتی النبیّ صلی الله علیه و آله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أرنی آیة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بیده </w:t>
      </w:r>
      <w:r>
        <w:rPr>
          <w:rStyle w:val="FootnoteAnchor"/>
          <w:rtl w:val="true"/>
        </w:rPr>
        <w:footnoteReference w:id="609"/>
      </w:r>
      <w:bookmarkStart w:id="776" w:name="pg13741_175439"/>
    </w:p>
    <w:p>
      <w:pPr>
        <w:pStyle w:val="BookText"/>
        <w:rPr/>
      </w:pPr>
      <w:bookmarkEnd w:id="776"/>
      <w:r>
        <w:rPr>
          <w:rFonts w:ascii="IRNazanin" w:hAnsi="IRNazanin" w:eastAsia="IRNazanin"/>
          <w:color w:val="111111"/>
          <w:sz w:val="28"/>
          <w:sz w:val="28"/>
          <w:szCs w:val="28"/>
          <w:rtl w:val="true"/>
          <w:lang w:bidi="fa-IR"/>
        </w:rPr>
        <w:t>إلی النخلة فذهبت یمنة، ثمّ قال هکذا فذهبت یسرة، فآمن الرجل</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7" w:name="__RefHeading___Toc1660270_1468164448"/>
      <w:bookmarkStart w:id="778" w:name="_Toc300"/>
      <w:bookmarkEnd w:id="777"/>
      <w:r>
        <w:rPr>
          <w:rtl w:val="true"/>
        </w:rPr>
        <w:t>فضل موضع قبره صلی الله علیه و آله ومسجده</w:t>
      </w:r>
      <w:r>
        <w:rPr>
          <w:rtl w:val="true"/>
        </w:rPr>
        <w:t>:</w:t>
      </w:r>
      <w:bookmarkEnd w:id="778"/>
    </w:p>
    <w:p>
      <w:pPr>
        <w:pStyle w:val="BookText"/>
        <w:rPr/>
      </w:pPr>
      <w:r>
        <w:rPr>
          <w:rFonts w:ascii="IRNazanin" w:hAnsi="IRNazanin" w:eastAsia="IRNazanin"/>
          <w:color w:val="111111"/>
          <w:sz w:val="28"/>
          <w:sz w:val="28"/>
          <w:szCs w:val="28"/>
          <w:rtl w:val="true"/>
          <w:lang w:bidi="fa-IR"/>
        </w:rPr>
        <w:t xml:space="preserve">روی ابن قولویه فی کامل الزیارات بإسناده عن أبی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مابین منبری وقبری روضة من ریاض الجنّة، وإنّ منبری علی تُرعة من تُرَعِ الجنّة، وقوائم المنبر رتب فی الجنّة</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الصدوق فی من لایحضره الفقیه عن أمیرالمؤمنین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تُشَدُّ الرحال إلّاإلی ثلاثة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المسجد الحرام، ومسجد رسول اللّٰه، ومسجد الکوفة</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الکلینی فی الکافی بإسناده عن معاویة بن عمّار قال</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فرغت من الدعاء عند قبر النبیّ صلی الله علیه و آله فأتِ المنبر فامسحه بیدک وخذ برمّانتیه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 السفلاوان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وامسح عینیک ووجهک به، فإنّه یقال إنّه شفاء العین، وقُم عنده فاحمد اللّٰه وأثن علیه وسل حاجتک فإنّ رسول اللّٰه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مابین منبری وبیتی روضة من ریاض الجنّة، ومنبری علی تُرعة من تُرَع الجنّة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والتُرعة هی الباب الصغیر </w:t>
      </w:r>
      <w:r>
        <w:rPr>
          <w:rFonts w:eastAsia="IRNazanin" w:cs="IRNazanin"/>
          <w:color w:val="111111"/>
          <w:sz w:val="28"/>
          <w:szCs w:val="28"/>
          <w:rtl w:val="true"/>
          <w:lang w:bidi="fa-IR"/>
        </w:rPr>
        <w:t xml:space="preserve">-. </w:t>
      </w:r>
      <w:bookmarkStart w:id="779" w:name="pg13741_175440"/>
    </w:p>
    <w:p>
      <w:pPr>
        <w:pStyle w:val="BookText"/>
        <w:rPr/>
      </w:pPr>
      <w:bookmarkEnd w:id="779"/>
      <w:r>
        <w:rPr>
          <w:rFonts w:ascii="IRNazanin" w:hAnsi="IRNazanin" w:eastAsia="IRNazanin"/>
          <w:color w:val="111111"/>
          <w:sz w:val="28"/>
          <w:sz w:val="28"/>
          <w:szCs w:val="28"/>
          <w:rtl w:val="true"/>
          <w:lang w:bidi="fa-IR"/>
        </w:rPr>
        <w:t>ثمّ تأتی مقام النبیّ صلی الله علیه و آله فتصلّی فیه مابدا لک، فإذا دخلت المسجد فصلّ علی النبیّ، وإذا خرجت فاصنع مثل ذلک، وأکثر من الصلاة فی مسجد الرّسول صلی الله علیه و آله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0" w:name="__RefHeading___Toc1660272_1468164448"/>
      <w:bookmarkStart w:id="781" w:name="_Toc301"/>
      <w:bookmarkEnd w:id="780"/>
      <w:r>
        <w:rPr>
          <w:rtl w:val="true"/>
        </w:rPr>
        <w:t>وفاته صلی الله علیه و آله</w:t>
      </w:r>
      <w:bookmarkEnd w:id="781"/>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کانت وفاته صلی الله علیه و آله یوم الاثنین للیلتین بقیتا من شهر صفر سنة إحدی عشرة من الهجرة، عند أکثر الإمامیة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لاثنتی عشرة لیلة مضت من ربیع الأوّل فی السنة المذکورة</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المفید والطوسی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عشر من الهجرة</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 xml:space="preserve">. </w:t>
      </w:r>
      <w:bookmarkStart w:id="782" w:name="pg13741_175441"/>
    </w:p>
    <w:p>
      <w:pPr>
        <w:pStyle w:val="Heading4"/>
        <w:numPr>
          <w:ilvl w:val="3"/>
          <w:numId w:val="1"/>
        </w:numPr>
        <w:rPr/>
      </w:pPr>
      <w:bookmarkStart w:id="783" w:name="__RefHeading___Toc1660274_1468164448"/>
      <w:bookmarkStart w:id="784" w:name="_Toc302"/>
      <w:bookmarkEnd w:id="782"/>
      <w:bookmarkEnd w:id="783"/>
      <w:r>
        <w:rPr>
          <w:rtl w:val="true"/>
        </w:rPr>
        <w:t>الزهراء البتول علیها السلام</w:t>
      </w:r>
      <w:bookmarkEnd w:id="784"/>
    </w:p>
    <w:p>
      <w:pPr>
        <w:pStyle w:val="Heading5"/>
        <w:numPr>
          <w:ilvl w:val="4"/>
          <w:numId w:val="1"/>
        </w:numPr>
        <w:rPr/>
      </w:pPr>
      <w:bookmarkStart w:id="785" w:name="__RefHeading___Toc1660276_1468164448"/>
      <w:bookmarkStart w:id="786" w:name="_Toc303"/>
      <w:bookmarkEnd w:id="785"/>
      <w:r>
        <w:rPr>
          <w:rtl w:val="true"/>
        </w:rPr>
        <w:t>اسمها ونسبها علیها السلام</w:t>
      </w:r>
      <w:r>
        <w:rPr>
          <w:rtl w:val="true"/>
        </w:rPr>
        <w:t>:</w:t>
      </w:r>
      <w:bookmarkEnd w:id="786"/>
    </w:p>
    <w:p>
      <w:pPr>
        <w:pStyle w:val="BookText"/>
        <w:rPr/>
      </w:pPr>
      <w:r>
        <w:rPr>
          <w:rFonts w:ascii="Amiri" w:hAnsi="Amiri" w:eastAsia="Amiri" w:cs="Amiri"/>
          <w:color w:val="111111"/>
          <w:sz w:val="28"/>
          <w:sz w:val="28"/>
          <w:szCs w:val="28"/>
          <w:rtl w:val="true"/>
          <w:lang w:bidi="ar-SA"/>
        </w:rPr>
        <w:t>هی فاطمة بنت رسول اللّٰه أبی القاسم محمّد بن عبداللّٰه بن عبدالمطّلب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وکناها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الحسن، أُمّ الحسین، أُمّ الأئمة، أُمّ الحسنین، أُمّ أبیها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ألقابها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سیّدة نساء العالمین، الطاهرة، الزهرة، الزهراء، المحدَّثة، الحوراء الإنسیّة، البتول، التقیّة، النقیّة،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خدیجة بنت خویلد بن أسد بن عبد العزّی بن قُصیّ القرشیّة الأسدیّة</w:t>
      </w:r>
      <w:r>
        <w:rPr>
          <w:rFonts w:eastAsia="Amiri" w:cs="Amiri" w:ascii="Amiri" w:hAnsi="Amiri"/>
          <w:color w:val="111111"/>
          <w:sz w:val="28"/>
          <w:szCs w:val="28"/>
          <w:rtl w:val="true"/>
          <w:lang w:bidi="ar-SA"/>
        </w:rPr>
        <w:t>.</w:t>
      </w:r>
    </w:p>
    <w:p>
      <w:pPr>
        <w:pStyle w:val="Heading5"/>
        <w:numPr>
          <w:ilvl w:val="4"/>
          <w:numId w:val="1"/>
        </w:numPr>
        <w:rPr/>
      </w:pPr>
      <w:bookmarkStart w:id="787" w:name="__RefHeading___Toc1660278_1468164448"/>
      <w:bookmarkStart w:id="788" w:name="_Toc304"/>
      <w:bookmarkEnd w:id="787"/>
      <w:r>
        <w:rPr>
          <w:rtl w:val="true"/>
        </w:rPr>
        <w:t>ولادتها علیها السلام</w:t>
      </w:r>
      <w:r>
        <w:rPr>
          <w:rtl w:val="true"/>
        </w:rPr>
        <w:t>:</w:t>
      </w:r>
      <w:bookmarkEnd w:id="788"/>
    </w:p>
    <w:p>
      <w:pPr>
        <w:pStyle w:val="BookText"/>
        <w:rPr/>
      </w:pPr>
      <w:r>
        <w:rPr>
          <w:rFonts w:ascii="IRNazanin" w:hAnsi="IRNazanin" w:eastAsia="IRNazanin"/>
          <w:color w:val="111111"/>
          <w:sz w:val="28"/>
          <w:sz w:val="28"/>
          <w:szCs w:val="28"/>
          <w:rtl w:val="true"/>
          <w:lang w:bidi="fa-IR"/>
        </w:rPr>
        <w:t>کانت ولادتها علیها السلام سنة خمس من المبعث بمکّة فی العشرین من جمادی الآخرة</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9" w:name="__RefHeading___Toc1660280_1468164448"/>
      <w:bookmarkStart w:id="790" w:name="_Toc305"/>
      <w:bookmarkEnd w:id="789"/>
      <w:r>
        <w:rPr>
          <w:rtl w:val="true"/>
        </w:rPr>
        <w:t>زواجها علیها السلام</w:t>
      </w:r>
      <w:r>
        <w:rPr>
          <w:rtl w:val="true"/>
        </w:rPr>
        <w:t>:</w:t>
      </w:r>
      <w:bookmarkEnd w:id="790"/>
    </w:p>
    <w:p>
      <w:pPr>
        <w:pStyle w:val="BookText"/>
        <w:rPr/>
      </w:pP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لولا أنّ أمیرالمؤمنین علیه السلام تزوّجها لما کان لها کفو علی وجه الأرض إلی یوم القیامة آدم فمن دونه</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جابر بن عبداللّٰه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امّ أیمن</w:t>
      </w:r>
      <w:r>
        <w:rPr>
          <w:rStyle w:val="FootnoteAnchor"/>
          <w:rtl w:val="true"/>
        </w:rPr>
        <w:footnoteReference w:id="617"/>
      </w:r>
      <w:r>
        <w:rPr>
          <w:rFonts w:ascii="IRNazanin" w:hAnsi="IRNazanin" w:eastAsia="IRNazanin"/>
          <w:color w:val="111111"/>
          <w:sz w:val="28"/>
          <w:sz w:val="28"/>
          <w:szCs w:val="28"/>
          <w:rtl w:val="true"/>
          <w:lang w:bidi="fa-IR"/>
        </w:rPr>
        <w:t>علی النبیّ صلی الله علیه و آله وهی تبکی، فقال لها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یُبکیکِ لا أبکی اللّٰه عینیکِ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بکیت یا رسول اللّٰه لأنّی دخلت منزل رجلٍ من الأنصار وقد زوّج ابنته رجلاً من الأنصار، فنثر علی رؤوسهم لوزاً وسکّراً؛ فذکرت تزویجک فاطمة من علیّ، ولم تنثر علیهما شیئاً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لاتبکی یا امّ أیمن، فوالذی بعثنی بالکرامة واستخصّنی بالرسالة ما أنا زوّجته ولکنّ اللّٰه تبارک وتعالی زوّجه من فوق عرشه، وما رضیتُ حتّی رضی علیّ، وما رضی علیّ حتّی رضیتُ، وما رضیتُ حتّی رضیتْ فاطمة، وما رضیتْ فاطمة حتّی رضی اللّٰه ربّ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امّ أیمن، لمّا زوّج اللّٰه تبارک وتعالی فاطمة من علی أمر الملائکة المُقرّبین أن یُحدقوا بالعرش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وفیهم جبرئیل ومیکائیل وإسرافیل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فأحدقوا بالعرش؛ وأمر الحور العین أن یتزیّنّ، وأمر الجنان أن یُزخْرَف، فکان الخاطب اللّٰه تبارک وتعالی، والشهود الملائکة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أمر اللّٰه شجرة طُوبی أن تنتثر علیهم، فنثرت اللؤلؤ الرطب مع الدُرّ الأخضر مع الیاقوت الأحمر مع الدُرّ الأبیض، فتبادرت الحور العین یلتقطن من الحُلیّ والحُلل ویَقُلنَ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نثار فاطمة بنت محمّد علیهما السلام</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کان البناء بها أوّل ذی الحجّة لسنتین من الهجرة، وکان بین التزویج فی السماء والتزویج فی الأرض أربعون یوماً</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 عن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أراد رسول اللّٰه صلی الله علیه و آله أن یزفّ فاطمة </w:t>
      </w:r>
      <w:bookmarkStart w:id="791" w:name="pg13741_175443"/>
    </w:p>
    <w:p>
      <w:pPr>
        <w:pStyle w:val="BookText"/>
        <w:rPr/>
      </w:pPr>
      <w:bookmarkEnd w:id="791"/>
      <w:r>
        <w:rPr>
          <w:rFonts w:ascii="IRNazanin" w:hAnsi="IRNazanin" w:eastAsia="IRNazanin"/>
          <w:color w:val="111111"/>
          <w:sz w:val="28"/>
          <w:sz w:val="28"/>
          <w:szCs w:val="28"/>
          <w:rtl w:val="true"/>
          <w:lang w:bidi="fa-IR"/>
        </w:rPr>
        <w:t>لعلیّ علیه السلام وضع قطیفة علی بغلته الشهباء وأرکب فاطمة علیها، وأمر سلمان أن یقودها والنبیّ یسوقها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رفع یدیه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إنک لم تبعث نبیّاً إلّاوقد جعلت له عترة، اللّهمّ فاجعل عترتی الهادیة من علیّ وفاطمة</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أنه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إنهما أحبّ خلقک إلیَّ فأحبّهما وبارک فی ذرّیّتهما، و اجعل علیهما منک حافظاً، وإنّی اعیذهما بک وذرّیتهما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أنّه دعا لها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أذهب اللّٰه عنکِ الرجس وطهّرکِ تطهیراً</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2" w:name="__RefHeading___Toc1660282_1468164448"/>
      <w:bookmarkStart w:id="793" w:name="_Toc306"/>
      <w:bookmarkEnd w:id="792"/>
      <w:r>
        <w:rPr>
          <w:rtl w:val="true"/>
        </w:rPr>
        <w:t>عصمتها علیها السلام</w:t>
      </w:r>
      <w:r>
        <w:rPr>
          <w:rtl w:val="true"/>
        </w:rPr>
        <w:t>:</w:t>
      </w:r>
      <w:bookmarkEnd w:id="793"/>
    </w:p>
    <w:p>
      <w:pPr>
        <w:pStyle w:val="BookText"/>
        <w:rPr/>
      </w:pPr>
      <w:r>
        <w:rPr>
          <w:rFonts w:ascii="Amiri" w:hAnsi="Amiri" w:eastAsia="Amiri" w:cs="Amiri"/>
          <w:color w:val="111111"/>
          <w:sz w:val="28"/>
          <w:sz w:val="28"/>
          <w:szCs w:val="28"/>
          <w:rtl w:val="true"/>
          <w:lang w:bidi="ar-SA"/>
        </w:rPr>
        <w:t xml:space="preserve">لقد تطابقت کلمات المفسّرین وروایات المحدِّثین وأرباب السِیر والمعاجم علی أنّ المراد بأهل البیت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w:t>
      </w:r>
      <w:r>
        <w:rPr>
          <w:rStyle w:val="FootnoteAnchor"/>
          <w:rtl w:val="true"/>
        </w:rPr>
        <w:footnoteReference w:id="622"/>
      </w:r>
      <w:r>
        <w:rPr>
          <w:rFonts w:ascii="IRNazanin" w:hAnsi="IRNazanin" w:eastAsia="IRNazanin"/>
          <w:color w:val="111111"/>
          <w:sz w:val="28"/>
          <w:sz w:val="28"/>
          <w:szCs w:val="28"/>
          <w:rtl w:val="true"/>
          <w:lang w:bidi="fa-IR"/>
        </w:rPr>
        <w:t>هم الخمسة أصحاب الکساء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النبیّ الأعظم، ووصیّه المُقدَّم أمیرالمؤمنین، وابنته الصدّیقة سیّدة نساء العالمین من الأوّلین والآخرین، و سبطاه سیّدا شباب أهل الجنّة الحسن والحسین صلوات اللّٰه علیهم أجمعین</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فالآیة المبارکة دالّة علی مشارکة الصدّیقة الطاهرة علیها السلام فی العصمة الثابتة للنبیّ والأوصیاء علیهم السلام، لأنّها کانت معهم تحت الکساء حین نزول </w:t>
      </w:r>
      <w:bookmarkStart w:id="794" w:name="pg13741_175444"/>
    </w:p>
    <w:p>
      <w:pPr>
        <w:pStyle w:val="BookText"/>
        <w:rPr/>
      </w:pPr>
      <w:bookmarkEnd w:id="794"/>
      <w:r>
        <w:rPr>
          <w:rFonts w:ascii="IRNazanin" w:hAnsi="IRNazanin" w:eastAsia="IRNazanin"/>
          <w:color w:val="111111"/>
          <w:sz w:val="28"/>
          <w:sz w:val="28"/>
          <w:szCs w:val="28"/>
          <w:rtl w:val="true"/>
          <w:lang w:bidi="fa-IR"/>
        </w:rPr>
        <w:t>الآیة الکریمة الذین قال فیهم النبیّ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 هؤلاء أهل بیتی فأذهب عنهم الرجس وطهّرهم تطهیراً</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یخفَ المراد من الرجس المنفی فی الآیة بعد أن کانت واردة فی مقام الامتنان واللطف بمن اختصّت بهم، فإنّ الغرض بمقتضی أداة الحصر قصر إرادة المولی سبحانه علی تطهیر مَن ضمّهم الکساء عن کلّ ما تتقذّره الطباع ویأمر به الشیطان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وممّا یُؤکّد العصمة فی الزهراء علیها السلام الحدیث المتواتر من قول الرسول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بضعة منّی، یریبنی ما رابها، وإنّ اللّٰه یغضب لغضبها ویرضی لرضاها</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وقوله صلی الله علیه و آله وهو آخذ بیدها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هذه فقد عرفها، ومَن لم یعرفها فهی بَضعة منّی، وهی قلبی وروحی التی بین جنبَیَّ، فمن آذاها فقد آذانی</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تکن حالة الرضا والغضب فیها منبعثة عن جهة نفسانیة، لأنّ مرضاة الربّ جلّ شأنه وغضبه منوط برضاها وغضبها، وهذا معنی العصمة الثابتة لها علیها السلام</w:t>
      </w:r>
      <w:r>
        <w:rPr>
          <w:rFonts w:eastAsia="IRNazanin" w:cs="IRNazanin"/>
          <w:color w:val="111111"/>
          <w:sz w:val="28"/>
          <w:szCs w:val="28"/>
          <w:rtl w:val="true"/>
          <w:lang w:bidi="fa-IR"/>
        </w:rPr>
        <w:t>.</w:t>
      </w:r>
    </w:p>
    <w:p>
      <w:pPr>
        <w:pStyle w:val="Heading5"/>
        <w:numPr>
          <w:ilvl w:val="4"/>
          <w:numId w:val="1"/>
        </w:numPr>
        <w:rPr/>
      </w:pPr>
      <w:bookmarkStart w:id="795" w:name="__RefHeading___Toc1660284_1468164448"/>
      <w:bookmarkStart w:id="796" w:name="_Toc307"/>
      <w:bookmarkEnd w:id="795"/>
      <w:r>
        <w:rPr>
          <w:rtl w:val="true"/>
        </w:rPr>
        <w:t>تسبیح الزهراء</w:t>
      </w:r>
      <w:r>
        <w:rPr>
          <w:rtl w:val="true"/>
        </w:rPr>
        <w:t>:</w:t>
      </w:r>
      <w:bookmarkEnd w:id="796"/>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جاءت فاطمة علیها السلام تسأل أباها صلی الله علیه و آله عن خادمٍ یکفیها مشقّة القیام بشؤون البیت فقال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أفلا أدُلّک یا فاطمة علی ما هو خیرٌ لکِ </w:t>
      </w:r>
      <w:bookmarkStart w:id="797" w:name="pg13741_175445"/>
    </w:p>
    <w:p>
      <w:pPr>
        <w:pStyle w:val="BookText"/>
        <w:rPr/>
      </w:pPr>
      <w:bookmarkEnd w:id="797"/>
      <w:r>
        <w:rPr>
          <w:rFonts w:ascii="IRNazanin" w:hAnsi="IRNazanin" w:eastAsia="IRNazanin"/>
          <w:color w:val="111111"/>
          <w:sz w:val="28"/>
          <w:sz w:val="28"/>
          <w:szCs w:val="28"/>
          <w:rtl w:val="true"/>
          <w:lang w:bidi="fa-IR"/>
        </w:rPr>
        <w:t>من الخادم؟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فعلّمها التسبیح المعروف عند النوم</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الباقر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عُبداللّٰه بشیءٍ من التحمید أفضل من تسبیح فاطمة علیها السلام، ولو کان شیء أفضل منه لنحله رسول اللّٰه صلی الله علیه و آله فاطمة علیها السلام</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سبّح تسبیح فاطمة الزهراء علیها السلام فی دبر الفریضة قبل أن یثنّی رجلیه غفر اللّٰه له</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8" w:name="__RefHeading___Toc1660286_1468164448"/>
      <w:bookmarkStart w:id="799" w:name="_Toc308"/>
      <w:bookmarkEnd w:id="798"/>
      <w:r>
        <w:rPr>
          <w:rtl w:val="true"/>
        </w:rPr>
        <w:t>سیادتها علیها السلام</w:t>
      </w:r>
      <w:r>
        <w:rPr>
          <w:rtl w:val="true"/>
        </w:rPr>
        <w:t>:</w:t>
      </w:r>
      <w:bookmarkEnd w:id="799"/>
    </w:p>
    <w:p>
      <w:pPr>
        <w:pStyle w:val="BookText"/>
        <w:rPr/>
      </w:pPr>
      <w:r>
        <w:rPr>
          <w:rFonts w:ascii="IRNazanin" w:hAnsi="IRNazanin" w:eastAsia="IRNazanin"/>
          <w:color w:val="111111"/>
          <w:sz w:val="28"/>
          <w:sz w:val="28"/>
          <w:szCs w:val="28"/>
          <w:rtl w:val="true"/>
          <w:lang w:bidi="fa-IR"/>
        </w:rPr>
        <w:t>عن عائشة أنّ النبیّ صلی الله علیه و آله و سلم قال وهو فی مرضه الذی توفّی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فاطمة، ألا ترضین أن تکونی سیّدة نساء العالمین، وسیّدة نساء هذه الاُمّة، وسیّدة نساء المؤمنین</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حذیفة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 ملک من السماء فاستأذن اللّٰه أن یسلّم علیّ لم ینزل قبلها، فبشّرنی أنّ فاطمة سیّدة نساء أهل الجنّة</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الحسن بن زیاد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لأبی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رسول اللّٰه 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فاطمة سیّدة نساء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نساء عالمها؟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 مریم، وفاطمة سیّدة نساء أهل الجنّة من الأوّلین والآخرین</w:t>
      </w:r>
      <w:r>
        <w:rPr>
          <w:rStyle w:val="FootnoteAnchor"/>
          <w:rtl w:val="true"/>
        </w:rPr>
        <w:footnoteReference w:id="63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وصیة النبیّ صلی الله علیه و آله عند قرب وفاته بعد أن بکت </w:t>
      </w:r>
      <w:bookmarkStart w:id="800" w:name="pg13741_175446"/>
    </w:p>
    <w:p>
      <w:pPr>
        <w:pStyle w:val="BookText"/>
        <w:rPr/>
      </w:pPr>
      <w:bookmarkEnd w:id="800"/>
      <w:r>
        <w:rPr>
          <w:rFonts w:ascii="IRNazanin" w:hAnsi="IRNazanin" w:eastAsia="IRNazanin"/>
          <w:color w:val="111111"/>
          <w:sz w:val="28"/>
          <w:sz w:val="28"/>
          <w:szCs w:val="28"/>
          <w:rtl w:val="true"/>
          <w:lang w:bidi="fa-IR"/>
        </w:rPr>
        <w:t xml:space="preserve">وأکبّت علی وجهه فقبّلته ثم أکبّ علیه علیّ والحسنان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فرفع رأسه صلی الله علیه و آله إلیهم ویدها فی یده فوضعها فی ید علیّ وقال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أباالحسن هذه ودیعة اللّٰه وودیعة رسوله محمّد عندک، فاحفظ اللّٰه واحفظنی فیها، وإنّک لفاعله، هذه واللّٰه سیّدة نساء أهل الجنّة من الأوّلین والآخرین، هذه واللّٰه مریم الکبری</w:t>
      </w:r>
      <w:r>
        <w:rPr>
          <w:rStyle w:val="FootnoteAnchor"/>
          <w:rtl w:val="true"/>
        </w:rPr>
        <w:footnoteReference w:id="6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1" w:name="__RefHeading___Toc1660288_1468164448"/>
      <w:bookmarkStart w:id="802" w:name="_Toc309"/>
      <w:bookmarkEnd w:id="801"/>
      <w:r>
        <w:rPr>
          <w:rtl w:val="true"/>
        </w:rPr>
        <w:t>من بلاغتها وفصاحتها</w:t>
      </w:r>
      <w:r>
        <w:rPr>
          <w:rtl w:val="true"/>
        </w:rPr>
        <w:t>:</w:t>
      </w:r>
      <w:bookmarkEnd w:id="802"/>
    </w:p>
    <w:p>
      <w:pPr>
        <w:pStyle w:val="BookText"/>
        <w:rPr/>
      </w:pPr>
      <w:r>
        <w:rPr>
          <w:rFonts w:ascii="IRNazanin" w:hAnsi="IRNazanin" w:eastAsia="IRNazanin"/>
          <w:color w:val="111111"/>
          <w:sz w:val="28"/>
          <w:sz w:val="28"/>
          <w:szCs w:val="28"/>
          <w:rtl w:val="true"/>
          <w:lang w:bidi="fa-IR"/>
        </w:rPr>
        <w:t>عن زید بن علیّ عن آبائه علیهم السلام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علیها السلام علی أبی بکر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افتتحت الکلام 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أبتدئ بالحمد لمن هو أولی بالحمد والمجد والطَّول، الحمد للّٰه‌علی ما أنعم، وله الشکر علی ما ألهم، والثناء علی ما قدَّم، من عمومِ نعمٍ ابتدأها، وسبوغ آلاءٍ أسداها، وإحسان مننٍ والاها، جمّ عن الإحصاء عددُها، ونأیٰ عن المجارات أمدُها، وتفاوت عن الإدراک أبدُها، استدعی الشکور بإفضالها، واستحمد إلی الخلائق بإجزالها، وأمر بالندب إلی أمثالها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وأشهد أن لا إله إلّااللّٰه کلمة جعل الإخلاص تأویلها، وضمن القلوب موصولها، وأبان فی الفکر معقولها، المُمتنع من الأبصار رؤیته، ومن الألسن صفته، ومن الأوهام الإحاطة به</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ابتدع الأشیاء لامن شیءٍ کان قبله، وأنشأها بلااحتذاء مثله، وضعها لغیر فائدة زادته، إظهاراً لقدرته، وتعبّداً لبریّته، وإعزازاً لأهل دعوته</w:t>
      </w:r>
      <w:r>
        <w:rPr>
          <w:rStyle w:val="FootnoteAnchor"/>
          <w:rtl w:val="true"/>
        </w:rPr>
        <w:footnoteReference w:id="633"/>
      </w:r>
      <w:r>
        <w:rPr>
          <w:rFonts w:eastAsia="Times New Roman" w:cs="Times New Roman" w:ascii="Times New Roman" w:hAnsi="Times New Roman"/>
          <w:color w:val="111111"/>
          <w:sz w:val="28"/>
          <w:szCs w:val="28"/>
          <w:rtl w:val="true"/>
          <w:lang w:val="en-US" w:bidi="en-US"/>
        </w:rPr>
        <w:t xml:space="preserve">... </w:t>
      </w:r>
      <w:bookmarkStart w:id="803" w:name="pg13741_175447"/>
    </w:p>
    <w:p>
      <w:pPr>
        <w:pStyle w:val="BookText"/>
        <w:rPr/>
      </w:pPr>
      <w:bookmarkEnd w:id="803"/>
      <w:r>
        <w:rPr>
          <w:rFonts w:ascii="IRNazanin" w:hAnsi="IRNazanin" w:eastAsia="IRNazanin"/>
          <w:color w:val="111111"/>
          <w:sz w:val="28"/>
          <w:sz w:val="28"/>
          <w:szCs w:val="28"/>
          <w:rtl w:val="true"/>
          <w:lang w:bidi="fa-IR"/>
        </w:rPr>
        <w:t>وعلّق علی هذه الخطبة الشیخ الإربلی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إنّها من محاسن الخُطب وبدائعها، علیها مسحة من نُور النبوّة، وفیها عبقة من أرج الرسالة، وقد أوردها المُؤالف والمُخالف</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4" w:name="__RefHeading___Toc1660290_1468164448"/>
      <w:bookmarkStart w:id="805" w:name="_Toc310"/>
      <w:bookmarkEnd w:id="804"/>
      <w:r>
        <w:rPr>
          <w:rtl w:val="true"/>
        </w:rPr>
        <w:t>عبادتها</w:t>
      </w:r>
      <w:r>
        <w:rPr>
          <w:rtl w:val="true"/>
        </w:rPr>
        <w:t>:</w:t>
      </w:r>
      <w:bookmarkEnd w:id="805"/>
    </w:p>
    <w:p>
      <w:pPr>
        <w:pStyle w:val="BookText"/>
        <w:rPr/>
      </w:pPr>
      <w:r>
        <w:rPr>
          <w:rFonts w:ascii="IRNazanin" w:hAnsi="IRNazanin" w:eastAsia="IRNazanin"/>
          <w:color w:val="111111"/>
          <w:sz w:val="28"/>
          <w:sz w:val="28"/>
          <w:szCs w:val="28"/>
          <w:rtl w:val="true"/>
          <w:lang w:bidi="fa-IR"/>
        </w:rPr>
        <w:t>عن الإمام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امّی علیها السلام فاطمة قائمة فی محرابها لیلة الجمعة، فلم تزل راکعة ساجدة حتّی انفلق عمود الصبح، وسمعتها تدعو للمؤمنین والمؤمنات وتُسمّیهم وتکثر الدعاء لهم، ولاتدعو لنفسها بشیءٍ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امّاه، لم تدعی لنفسک کما تدعین لغیرکِ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بُنیّ، الجار ثمّ الدار</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الدیلمی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کانت سیّدتنا فاطمة علیها السلام تنهج فی صلاتها من خشیة اللّٰه</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1660292_1468164448"/>
      <w:bookmarkStart w:id="807" w:name="_Toc311"/>
      <w:bookmarkEnd w:id="806"/>
      <w:r>
        <w:rPr>
          <w:rtl w:val="true"/>
        </w:rPr>
        <w:t>بعض الآیات النازلة فیها</w:t>
      </w:r>
      <w:r>
        <w:rPr>
          <w:rtl w:val="true"/>
        </w:rPr>
        <w:t>:</w:t>
      </w:r>
      <w:bookmarkEnd w:id="807"/>
    </w:p>
    <w:p>
      <w:pPr>
        <w:pStyle w:val="BookText"/>
        <w:rPr/>
      </w:pPr>
      <w:r>
        <w:rPr>
          <w:rFonts w:ascii="Amiri" w:hAnsi="Amiri" w:eastAsia="Amiri" w:cs="Amiri"/>
          <w:color w:val="111111"/>
          <w:sz w:val="28"/>
          <w:sz w:val="28"/>
          <w:szCs w:val="28"/>
          <w:rtl w:val="true"/>
          <w:lang w:bidi="ar-SA"/>
        </w:rPr>
        <w:t xml:space="preserve">عن الصادق علیه السلام فی 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لَّآأَسَْلُکُمْ عَلَیْهِ أَجْرًا إِلَّا الْمَوَدَّةَ فِی الْقُرْبَیٰ</w:t>
      </w:r>
      <w:r>
        <w:rPr>
          <w:rFonts w:eastAsia="Amiri" w:cs="Amiri" w:ascii="Amiri" w:hAnsi="Amiri"/>
          <w:color w:val="111111"/>
          <w:sz w:val="28"/>
          <w:szCs w:val="28"/>
          <w:rtl w:val="true"/>
          <w:lang w:bidi="ar-SA"/>
        </w:rPr>
        <w:t>»</w:t>
      </w:r>
      <w:r>
        <w:rPr>
          <w:rStyle w:val="FootnoteAnchor"/>
          <w:rtl w:val="true"/>
        </w:rPr>
        <w:footnoteReference w:id="637"/>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نزلت فینا أهل البیت فی الحسن والحسین وعلیّ وفاطمة أصحاب الکساء</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علیه السلام فی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 نُورُ السَّمَٰوَ ٰتِ وَالْأَرْضِ مَثَلُ نُورِهِی </w:t>
      </w:r>
      <w:bookmarkStart w:id="808" w:name="pg13741_175448"/>
    </w:p>
    <w:p>
      <w:pPr>
        <w:pStyle w:val="BookText"/>
        <w:rPr/>
      </w:pPr>
      <w:bookmarkEnd w:id="808"/>
      <w:r>
        <w:rPr>
          <w:rFonts w:ascii="Amiri" w:hAnsi="Amiri" w:eastAsia="Amiri" w:cs="Amiri"/>
          <w:color w:val="111111"/>
          <w:sz w:val="28"/>
          <w:sz w:val="28"/>
          <w:szCs w:val="28"/>
          <w:rtl w:val="true"/>
          <w:lang w:bidi="ar-SA"/>
        </w:rPr>
        <w:t>کَمِشْکَوٰةٍ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المشکاة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علیها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فِیهَا 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 زُجَاجَةٍ الزُّجَاجَةُ کَأَنَّهَا کَوْکَبٌ دُرِّیٌّ</w:t>
      </w:r>
      <w:r>
        <w:rPr>
          <w:rFonts w:eastAsia="Amiri" w:cs="Amiri" w:ascii="Amiri" w:hAnsi="Amiri"/>
          <w:color w:val="111111"/>
          <w:sz w:val="28"/>
          <w:szCs w:val="28"/>
          <w:rtl w:val="true"/>
          <w:lang w:bidi="ar-SA"/>
        </w:rPr>
        <w:t>»</w:t>
      </w:r>
      <w:r>
        <w:rPr>
          <w:rStyle w:val="FootnoteAnchor"/>
          <w:rtl w:val="true"/>
        </w:rPr>
        <w:footnoteReference w:id="639"/>
      </w:r>
      <w:r>
        <w:rPr>
          <w:rFonts w:ascii="Amiri" w:hAnsi="Amiri" w:eastAsia="Amiri" w:cs="Amiri"/>
          <w:color w:val="111111"/>
          <w:sz w:val="28"/>
          <w:sz w:val="28"/>
          <w:szCs w:val="28"/>
          <w:rtl w:val="true"/>
          <w:lang w:bidi="ar-SA"/>
        </w:rPr>
        <w:t>کأنّ فاطمة علیها السلام کوکب دُرّیّ بین نساءِ أهل الأرض</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9" w:name="__RefHeading___Toc1660294_1468164448"/>
      <w:bookmarkStart w:id="810" w:name="_Toc312"/>
      <w:bookmarkEnd w:id="809"/>
      <w:r>
        <w:rPr>
          <w:rtl w:val="true"/>
        </w:rPr>
        <w:t>فضیلة من فضائلها</w:t>
      </w:r>
      <w:r>
        <w:rPr>
          <w:rtl w:val="true"/>
        </w:rPr>
        <w:t>:</w:t>
      </w:r>
      <w:bookmarkEnd w:id="810"/>
    </w:p>
    <w:p>
      <w:pPr>
        <w:pStyle w:val="BookText"/>
        <w:rPr/>
      </w:pPr>
      <w:r>
        <w:rPr>
          <w:rFonts w:ascii="IRNazanin" w:hAnsi="IRNazanin" w:eastAsia="IRNazanin"/>
          <w:color w:val="111111"/>
          <w:sz w:val="28"/>
          <w:sz w:val="28"/>
          <w:szCs w:val="28"/>
          <w:rtl w:val="true"/>
          <w:lang w:bidi="fa-IR"/>
        </w:rPr>
        <w:t>قال ابن 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 أهل الجنّة فی الجنّة إذ رأوا ضوءاً کضوء الشمس وقد أشرقت الجنان لها، فیقول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رضوان، قال ربّنا عزّ و 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یَرَوْنَ فِیهَا شَمْسًا وَ لَازَمْهَرِیرًا</w:t>
      </w:r>
      <w:r>
        <w:rPr>
          <w:rFonts w:eastAsia="Amiri" w:cs="Amiri" w:ascii="Amiri" w:hAnsi="Amiri"/>
          <w:color w:val="111111"/>
          <w:sz w:val="28"/>
          <w:szCs w:val="28"/>
          <w:rtl w:val="true"/>
          <w:lang w:bidi="ar-SA"/>
        </w:rPr>
        <w:t>»</w:t>
      </w:r>
      <w:r>
        <w:rPr>
          <w:rStyle w:val="FootnoteAnchor"/>
          <w:rtl w:val="true"/>
        </w:rPr>
        <w:footnoteReference w:id="641"/>
      </w:r>
      <w:r>
        <w:rPr>
          <w:rFonts w:ascii="IRNazanin" w:hAnsi="IRNazanin" w:eastAsia="IRNazanin"/>
          <w:color w:val="111111"/>
          <w:sz w:val="28"/>
          <w:sz w:val="28"/>
          <w:szCs w:val="28"/>
          <w:rtl w:val="true"/>
          <w:lang w:bidi="fa-IR"/>
        </w:rPr>
        <w:t>فیقول لهم رضوان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لیست هذه بشمس ولاقمر، ولکن هذه فاطمة وعلیّ ضحکا ضحکاً أشرقت الجنان من نور ضحکهما</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1" w:name="__RefHeading___Toc1660296_1468164448"/>
      <w:bookmarkStart w:id="812" w:name="_Toc313"/>
      <w:bookmarkEnd w:id="811"/>
      <w:r>
        <w:rPr>
          <w:rtl w:val="true"/>
        </w:rPr>
        <w:t>وفاتها علیها السلام</w:t>
      </w:r>
      <w:r>
        <w:rPr>
          <w:rtl w:val="true"/>
        </w:rPr>
        <w:t>:</w:t>
      </w:r>
      <w:bookmarkEnd w:id="812"/>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توفّیت علیها السلام فی الثالث من جُمادی الآخرة سنة إحدیٰ عشرة من الهجرة،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عاشت فاطمة علیها السلام بعد رسول اللّٰه صلی الله علیه و آله خمسة وسبعین یوماً</w:t>
      </w:r>
      <w:r>
        <w:rPr>
          <w:rStyle w:val="FootnoteAnchor"/>
          <w:rtl w:val="true"/>
        </w:rPr>
        <w:footnoteReference w:id="643"/>
      </w:r>
      <w:r>
        <w:rPr>
          <w:rFonts w:ascii="IRNazanin" w:hAnsi="IRNazanin" w:eastAsia="IRNazanin"/>
          <w:color w:val="111111"/>
          <w:sz w:val="28"/>
          <w:sz w:val="28"/>
          <w:szCs w:val="28"/>
          <w:rtl w:val="true"/>
          <w:lang w:bidi="fa-IR"/>
        </w:rPr>
        <w:t>، لم تُرَ کاشرةً ولا ضاحکة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توفیت علیها السلام ولها ثمان عشرة سنة وخمسة وسبعون یوماً</w:t>
      </w:r>
      <w:r>
        <w:rPr>
          <w:rStyle w:val="FootnoteAnchor"/>
          <w:rtl w:val="true"/>
        </w:rPr>
        <w:footnoteReference w:id="644"/>
      </w:r>
      <w:r>
        <w:rPr>
          <w:rFonts w:ascii="IRNazanin" w:hAnsi="IRNazanin" w:eastAsia="IRNazanin"/>
          <w:color w:val="111111"/>
          <w:sz w:val="28"/>
          <w:sz w:val="28"/>
          <w:szCs w:val="28"/>
          <w:rtl w:val="true"/>
          <w:lang w:bidi="fa-IR"/>
        </w:rPr>
        <w:t>، فغسّلها أمیرالمؤمنین علیه السلام</w:t>
      </w:r>
      <w:r>
        <w:rPr>
          <w:rStyle w:val="FootnoteAnchor"/>
          <w:rtl w:val="true"/>
        </w:rPr>
        <w:footnoteReference w:id="645"/>
      </w:r>
      <w:r>
        <w:rPr>
          <w:rFonts w:ascii="Amiri" w:hAnsi="Amiri" w:eastAsia="Amiri" w:cs="Amiri"/>
          <w:color w:val="111111"/>
          <w:sz w:val="28"/>
          <w:sz w:val="28"/>
          <w:szCs w:val="28"/>
          <w:rtl w:val="true"/>
          <w:lang w:bidi="ar-SA"/>
        </w:rPr>
        <w:t>ودفنها لیلاً سرّاً، وعفا موضع قبرها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813" w:name="pg13741_175449"/>
    </w:p>
    <w:p>
      <w:pPr>
        <w:pStyle w:val="Heading5"/>
        <w:numPr>
          <w:ilvl w:val="4"/>
          <w:numId w:val="1"/>
        </w:numPr>
        <w:rPr/>
      </w:pPr>
      <w:bookmarkStart w:id="814" w:name="__RefHeading___Toc1660298_1468164448"/>
      <w:bookmarkStart w:id="815" w:name="_Toc314"/>
      <w:bookmarkEnd w:id="813"/>
      <w:bookmarkEnd w:id="814"/>
      <w:r>
        <w:rPr>
          <w:rtl w:val="true"/>
        </w:rPr>
        <w:t>منزلتها فی المحشر</w:t>
      </w:r>
      <w:r>
        <w:rPr>
          <w:rtl w:val="true"/>
        </w:rPr>
        <w:t>:</w:t>
      </w:r>
      <w:bookmarkEnd w:id="815"/>
    </w:p>
    <w:p>
      <w:pPr>
        <w:pStyle w:val="BookText"/>
        <w:rPr/>
      </w:pPr>
      <w:r>
        <w:rPr>
          <w:rFonts w:ascii="Amiri" w:hAnsi="Amiri" w:eastAsia="Amiri" w:cs="Amiri"/>
          <w:color w:val="111111"/>
          <w:sz w:val="28"/>
          <w:sz w:val="28"/>
          <w:szCs w:val="28"/>
          <w:rtl w:val="true"/>
          <w:lang w:bidi="ar-SA"/>
        </w:rPr>
        <w:t>عن النبیّ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تُحشر ابنتی فاطمة علیها حُلّة الکرامة قد عُجنت بماء الحیوان، تنظر إلیها الخلائق فیتعجّبون منها، ثمّ تُکسیٰ حُلّة من حُلل الجنّة، وهی ألف حُلّة، مکتوب علیٰ کلّ حُلّة بخطّ أخضر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أدخلوا ابنة محمّد الجنّة علی أحسن صورة وأحسن کرامة وأحسن منظر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فَتُزَفّ إلی الجنّة کما تُزَفّ العروس، ویُوکّل بها سبعون ألف جاریة</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یُمثَّل لفاطمة علیها السلام رأس الحسین مُتشحِّطاً بدمه، فتصیح</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واولداه، واثمرة فؤاداه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فتصعق الملائکة لصیحة فاطمة علیها السلام، ویُنادی أهل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اللّٰه قاتل ولدکِ یا فاطمة</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 xml:space="preserve">. </w:t>
      </w:r>
      <w:bookmarkStart w:id="816" w:name="pg13741_175450"/>
    </w:p>
    <w:p>
      <w:pPr>
        <w:pStyle w:val="Heading4"/>
        <w:numPr>
          <w:ilvl w:val="3"/>
          <w:numId w:val="1"/>
        </w:numPr>
        <w:rPr/>
      </w:pPr>
      <w:bookmarkStart w:id="817" w:name="__RefHeading___Toc1660300_1468164448"/>
      <w:bookmarkStart w:id="818" w:name="_Toc315"/>
      <w:bookmarkEnd w:id="816"/>
      <w:bookmarkEnd w:id="817"/>
      <w:r>
        <w:rPr>
          <w:rtl w:val="true"/>
        </w:rPr>
        <w:t>الإمام الحسن المجتبیٰ علیه السلام</w:t>
      </w:r>
      <w:bookmarkEnd w:id="818"/>
    </w:p>
    <w:p>
      <w:pPr>
        <w:pStyle w:val="Heading5"/>
        <w:numPr>
          <w:ilvl w:val="4"/>
          <w:numId w:val="1"/>
        </w:numPr>
        <w:rPr/>
      </w:pPr>
      <w:bookmarkStart w:id="819" w:name="__RefHeading___Toc1660302_1468164448"/>
      <w:bookmarkStart w:id="820" w:name="_Toc316"/>
      <w:bookmarkEnd w:id="819"/>
      <w:r>
        <w:rPr>
          <w:rtl w:val="true"/>
        </w:rPr>
        <w:t>اسمه ونسبه علیه السلام</w:t>
      </w:r>
      <w:r>
        <w:rPr>
          <w:rtl w:val="true"/>
        </w:rPr>
        <w:t>:</w:t>
      </w:r>
      <w:bookmarkEnd w:id="820"/>
    </w:p>
    <w:p>
      <w:pPr>
        <w:pStyle w:val="BookText"/>
        <w:rPr/>
      </w:pPr>
      <w:r>
        <w:rPr>
          <w:rFonts w:ascii="IRNazanin" w:hAnsi="IRNazanin" w:eastAsia="IRNazanin"/>
          <w:color w:val="111111"/>
          <w:sz w:val="28"/>
          <w:sz w:val="28"/>
          <w:szCs w:val="28"/>
          <w:rtl w:val="true"/>
          <w:lang w:bidi="fa-IR"/>
        </w:rPr>
        <w:t>هو الإمام الحسن بن علیّ بن أبی طالب بن عبد المطّلب بن 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الزکیّ، المجتبی، سیّد شباب أهل الجنّة، السبط الأوّل، التقیّ، الزاهد، البرّ، الطیّب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بنت رسول اللّٰه صلی الله علیه و آله</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1" w:name="__RefHeading___Toc1660304_1468164448"/>
      <w:bookmarkStart w:id="822" w:name="_Toc317"/>
      <w:bookmarkEnd w:id="821"/>
      <w:r>
        <w:rPr>
          <w:rtl w:val="true"/>
        </w:rPr>
        <w:t>ولادته علیه السلام</w:t>
      </w:r>
      <w:r>
        <w:rPr>
          <w:rtl w:val="true"/>
        </w:rPr>
        <w:t>:</w:t>
      </w:r>
      <w:bookmarkEnd w:id="822"/>
    </w:p>
    <w:p>
      <w:pPr>
        <w:pStyle w:val="BookText"/>
        <w:rPr/>
      </w:pPr>
      <w:r>
        <w:rPr>
          <w:rFonts w:ascii="IRNazanin" w:hAnsi="IRNazanin" w:eastAsia="IRNazanin"/>
          <w:color w:val="111111"/>
          <w:sz w:val="28"/>
          <w:sz w:val="28"/>
          <w:szCs w:val="28"/>
          <w:rtl w:val="true"/>
          <w:lang w:bidi="fa-IR"/>
        </w:rPr>
        <w:t xml:space="preserve">ولد بالمدینة المنوّرة لیلة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یوم النصف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 رمضان المبارک سنة ثلاث من الهجرة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عن علیّ 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ولادة الحسن علیه السلام بعد أن لفّته أسماء بخرقة بیضاء فأعطته رسول اللّٰه 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فأخذه وأذّن فی اذنه الیُمنی وأقام فی الیسریٰ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 لعلیّ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شیءٍ سمّیت ابنی؟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کنت لأسبقک بذلک</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أنا اسابق 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فهبط جبریل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إنّ ربّک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منک بمنزلة هارون من موسی، لکن لانبیّ بعدک، فسمّ ابنک هذا باسم ولد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کان اسم ابن هارون یا </w:t>
      </w:r>
      <w:bookmarkStart w:id="823" w:name="pg13741_175451"/>
    </w:p>
    <w:p>
      <w:pPr>
        <w:pStyle w:val="BookText"/>
        <w:rPr/>
      </w:pPr>
      <w:bookmarkEnd w:id="823"/>
      <w:r>
        <w:rPr>
          <w:rFonts w:ascii="IRNazanin" w:hAnsi="IRNazanin" w:eastAsia="IRNazanin"/>
          <w:color w:val="111111"/>
          <w:sz w:val="28"/>
          <w:sz w:val="28"/>
          <w:szCs w:val="28"/>
          <w:rtl w:val="true"/>
          <w:lang w:bidi="fa-IR"/>
        </w:rPr>
        <w:t>جبریل؟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لسانی عربی،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 الحسن، ففعل صلی الله علیه و آله و سلم</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أسماء بنت عمیس أنّ رسول اللّٰه صلی الله علیه و آله و سلم عقّ عن الحسن یوم سابعه بکبشین أملحین وحلق رأسه وتصدّق بزنة الشعر، ثمّ طلیٰ رأسه بیده المبارکة بالخلوق</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4" w:name="__RefHeading___Toc1660306_1468164448"/>
      <w:bookmarkStart w:id="825" w:name="_Toc318"/>
      <w:bookmarkEnd w:id="824"/>
      <w:r>
        <w:rPr>
          <w:rtl w:val="true"/>
        </w:rPr>
        <w:t>منزلته عند رسول اللّٰه صلی الله علیه و آله</w:t>
      </w:r>
      <w:r>
        <w:rPr>
          <w:rtl w:val="true"/>
        </w:rPr>
        <w:t>:</w:t>
      </w:r>
      <w:bookmarkEnd w:id="825"/>
    </w:p>
    <w:p>
      <w:pPr>
        <w:pStyle w:val="BookText"/>
        <w:rPr/>
      </w:pPr>
      <w:r>
        <w:rPr>
          <w:rFonts w:ascii="Amiri" w:hAnsi="Amiri" w:eastAsia="Amiri" w:cs="Amiri"/>
          <w:color w:val="111111"/>
          <w:sz w:val="28"/>
          <w:sz w:val="28"/>
          <w:szCs w:val="28"/>
          <w:rtl w:val="true"/>
          <w:lang w:bidi="ar-SA"/>
        </w:rPr>
        <w:t>عن البراء بن عازب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رأیت رسول اللّٰه صلی الله علیه و آله و سلم والحسن بن علیّ علی عاتقه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أُحبّه فأحِبَّه</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رسول اللّٰه صلی الله علیه و آله و سلم حامل الحسن بن علیّ علی عاتقه،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المرکب رکبت یا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النبیّ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ونِعم الراکبُ هو</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أبی بکرة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النبیّ صلی الله علیه و آله و سلم یُصلّی بنا، فیجیء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ساجد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 صغیر، حتّیٰ یصیر علی ظهره أو رقبته، فیرفعه رفعاً رفیقاً؛ فلمّا صلّی صلاته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إنّک لتصنع بهذا الصبیّ شیئاً لاتصنعه بأحد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ریحانتی، وإنّ ابنی هذا سیّد</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أبی هُریرة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النبیّ صلی الله علیه و آله و سلم قال للحسن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احِبُّهُ، فأحِبَّهُ وأحبَّ مَن یُحِبُّهُ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وضمّه إلی صدره</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 xml:space="preserve">. </w:t>
      </w:r>
      <w:bookmarkStart w:id="826" w:name="pg13741_175452"/>
    </w:p>
    <w:p>
      <w:pPr>
        <w:pStyle w:val="BookText"/>
        <w:rPr/>
      </w:pPr>
      <w:bookmarkEnd w:id="826"/>
      <w:r>
        <w:rPr>
          <w:rFonts w:ascii="IRNazanin" w:hAnsi="IRNazanin" w:eastAsia="IRNazanin"/>
          <w:color w:val="111111"/>
          <w:sz w:val="28"/>
          <w:sz w:val="28"/>
          <w:szCs w:val="28"/>
          <w:rtl w:val="true"/>
          <w:lang w:bidi="fa-IR"/>
        </w:rPr>
        <w:t>وعن النبیّ صلی الله علیه و آله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ینظر إلیٰ سیّد شباب أهل الجنّة فلینظر إلی الحسن بن علیّ</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7" w:name="__RefHeading___Toc1660308_1468164448"/>
      <w:bookmarkStart w:id="828" w:name="_Toc319"/>
      <w:bookmarkEnd w:id="827"/>
      <w:r>
        <w:rPr>
          <w:rtl w:val="true"/>
        </w:rPr>
        <w:t>شخصیته علیه السلام</w:t>
      </w:r>
      <w:r>
        <w:rPr>
          <w:rtl w:val="true"/>
        </w:rPr>
        <w:t>:</w:t>
      </w:r>
      <w:bookmarkEnd w:id="828"/>
    </w:p>
    <w:p>
      <w:pPr>
        <w:pStyle w:val="BookText"/>
        <w:rPr/>
      </w:pPr>
      <w:r>
        <w:rPr>
          <w:rFonts w:ascii="Amiri" w:hAnsi="Amiri" w:eastAsia="Amiri" w:cs="Amiri"/>
          <w:color w:val="111111"/>
          <w:sz w:val="28"/>
          <w:sz w:val="28"/>
          <w:szCs w:val="28"/>
          <w:rtl w:val="true"/>
          <w:lang w:bidi="ar-SA"/>
        </w:rPr>
        <w:t>روی أنّ عبداللّٰه بن الزبیر کان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قامت النساء عن مثل الحسن بن علیّ</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مساور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أباهُریرة قائماً علی مسجد رسول اللّٰه یوم مات الحسن بن علیّ وهو ینادی بأعلی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أیّها الناس، مات الیوم حبّ رسول اللّٰه فابکوا</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معاویة یوماً لجُلسائه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أکرم الناس أباً واُمّاً وَجَدَّاً وجَدّة وعمّاً وعمّةً وخالاً وخالةً؟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أمیرالمؤمنین أعلم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فأخذ بید الحسن بن علیّ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أبوه علیّ بن أبی طالب، واُمّه فاطمة بنت محمّد، وجدّه رسول اللّٰه صلی الله علیه و آله و سلم وجدّته خدیجة، وعمّه جعفر، وعمّته هالة بنت أبی طالب، وخاله القاسم بن محمّد، وخالته زینب بنت محمّد صلی الله علیه و آله و سلم</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معاویة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رسول اللّٰه صلی الله علیه و آله و سلم یمصّ لسانه، أو قال</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یعنی الحسن بن علیّ صلوات اللّٰه علیه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لن یعذَّب لسانٌ أو شفتان مصّهما رسول اللّٰه صلی الله علیه و آله و سلم</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بن علی بن أبی طالب بن عبدالمطّلب بن هاشم بن عبد مناف، الإمام السیّد، ریحانة رسول اللّٰه صلی الله علیه و آله و سلم وسبطه، سیّد شباب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کان هذا الإمام سیّداً، وسیماً، جمیلاً، عاقلاً، رزیناً، جواداً، ممدحاً، خیِّراً، دیِّناً، ورعاً، محتشماً، کبیر الشأن</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محمّد بن إسحاق فی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بلغ أحد من الشرف بعد رسول اللّٰه ما بلغ الحسن، کان یُبسط له علی باب داره، فإذا خرج وجلس انقطع الطریق، فما مرّ أحدٌ من خلق اللّٰه إجلالاً له، فإذا علم قام ودخل بیته فمرّ الناس، ولقد رأیته فی طریق مکة ماشیاً فما من خلق اللّٰه أحدٌ رآه إلّانزل ومشی، حتیٰ رأیت سعد بن أبی وقّاص یمشی</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کمال‌الدین محمّد بن طلحة الشافعی فی الفصل الذی وضعه لما ورد فی حقّه من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فصل أصله مقصود، وفضله معقود، ونقله مشهود، وظلّه ممدود، وورده مورود، وسدره مخضود، وطلحه منضود، وهو من أسنی السجایا والمدائح معدود، فإنّه جمع من أشتات الإشارات النبویّة، والأفعال والأقوال الطاهرة الزکیّة، ما أشرقت به أنوار المناقب، وسمقت بالحسن علیه السلام إلی أشرف شرف المراتب، وأحدقت مزایا المآثر به من جمیع الجوانب، فإنّ مَن امتطی مطا رسول اللّٰه صلی الله علیه و آله رقی قدم شرفه مناکب الکواکب، فبخٍ بخٍ لمن خصّه اللّٰه تعالی من رسوله المصطفی بهذه المواهب</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 xml:space="preserve">. </w:t>
      </w:r>
      <w:bookmarkStart w:id="829" w:name="pg13741_175454"/>
    </w:p>
    <w:p>
      <w:pPr>
        <w:pStyle w:val="BookText"/>
        <w:rPr/>
      </w:pPr>
      <w:bookmarkEnd w:id="829"/>
      <w:r>
        <w:rPr>
          <w:rFonts w:ascii="IRNazanin" w:hAnsi="IRNazanin" w:eastAsia="IRNazanin"/>
          <w:color w:val="111111"/>
          <w:sz w:val="28"/>
          <w:sz w:val="28"/>
          <w:szCs w:val="28"/>
          <w:rtl w:val="true"/>
          <w:lang w:bidi="fa-IR"/>
        </w:rPr>
        <w:t>وقال أبونعیم الإصبهانی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الشباب، والمُصلح بین الأقارب والأحباب، شبیه رسول اللّٰه صلی الله علیه و آله و سلم وحبیبه، سلیل الهُدیٰ، وحلیف أهل التُقی، خامس أهل الکساء، وابن سیّدة النساء، الحسن بن علیّ أبی طالب رضی اللّٰه عنهما</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 ابن أبی الحدید المعتزلی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الحسن کان أشبه الناس برسول اللّٰه صلی الله علیه و آله خلقاً وخُلُقاً</w:t>
      </w:r>
      <w:r>
        <w:rPr>
          <w:rStyle w:val="FootnoteAnchor"/>
          <w:rtl w:val="true"/>
        </w:rPr>
        <w:footnoteReference w:id="666"/>
      </w:r>
      <w:r>
        <w:rPr>
          <w:rFonts w:ascii="IRNazanin" w:hAnsi="IRNazanin" w:eastAsia="IRNazanin"/>
          <w:color w:val="111111"/>
          <w:sz w:val="28"/>
          <w:sz w:val="28"/>
          <w:szCs w:val="28"/>
          <w:rtl w:val="true"/>
          <w:lang w:bidi="fa-IR"/>
        </w:rPr>
        <w:t>، وأنه أصبح الناس وجهاً</w:t>
      </w:r>
      <w:r>
        <w:rPr>
          <w:rStyle w:val="FootnoteAnchor"/>
          <w:rtl w:val="true"/>
        </w:rPr>
        <w:footnoteReference w:id="667"/>
      </w:r>
      <w:r>
        <w:rPr>
          <w:rFonts w:ascii="IRNazanin" w:hAnsi="IRNazanin" w:eastAsia="IRNazanin"/>
          <w:color w:val="111111"/>
          <w:sz w:val="28"/>
          <w:sz w:val="28"/>
          <w:szCs w:val="28"/>
          <w:rtl w:val="true"/>
          <w:lang w:bidi="fa-IR"/>
        </w:rPr>
        <w:t>، وأ نّه أوسع الناس صدراً، وأسجحهم خلقاً</w:t>
      </w:r>
      <w:r>
        <w:rPr>
          <w:rStyle w:val="FootnoteAnchor"/>
          <w:rtl w:val="true"/>
        </w:rPr>
        <w:footnoteReference w:id="668"/>
      </w:r>
      <w:r>
        <w:rPr>
          <w:rFonts w:ascii="IRNazanin" w:hAnsi="IRNazanin" w:eastAsia="IRNazanin"/>
          <w:color w:val="111111"/>
          <w:sz w:val="28"/>
          <w:sz w:val="28"/>
          <w:szCs w:val="28"/>
          <w:rtl w:val="true"/>
          <w:lang w:bidi="fa-IR"/>
        </w:rPr>
        <w:t>، ولایستطیع أحدٌ أن یحکی عنه لفظاً فاحشاً، ولا کلمة ساقطة</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0" w:name="__RefHeading___Toc1660310_1468164448"/>
      <w:bookmarkStart w:id="831" w:name="_Toc320"/>
      <w:bookmarkEnd w:id="830"/>
      <w:r>
        <w:rPr>
          <w:rtl w:val="true"/>
        </w:rPr>
        <w:t>کرمه وجوده علیه السلام</w:t>
      </w:r>
      <w:r>
        <w:rPr>
          <w:rtl w:val="true"/>
        </w:rPr>
        <w:t>:</w:t>
      </w:r>
      <w:bookmarkEnd w:id="831"/>
    </w:p>
    <w:p>
      <w:pPr>
        <w:pStyle w:val="BookText"/>
        <w:rPr/>
      </w:pPr>
      <w:r>
        <w:rPr>
          <w:rFonts w:ascii="Amiri" w:hAnsi="Amiri" w:eastAsia="Amiri" w:cs="Amiri"/>
          <w:color w:val="111111"/>
          <w:sz w:val="28"/>
          <w:sz w:val="28"/>
          <w:szCs w:val="28"/>
          <w:rtl w:val="true"/>
          <w:lang w:bidi="ar-SA"/>
        </w:rPr>
        <w:t>کان الحسن علیه السلام یتصدّق بالسُکّر، فقیل له فی ذلک،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إنّی احبُّه وقد 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670"/>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شهاب بن عامر أنّ الحسن بن علیّ قاسَمَ اللّٰهَ عزّ و جلّ مالَه مرّتین حتّی تصدّق بفرد نعله</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 xml:space="preserve">. </w:t>
      </w:r>
      <w:bookmarkStart w:id="832" w:name="pg13741_175455"/>
    </w:p>
    <w:p>
      <w:pPr>
        <w:pStyle w:val="Heading5"/>
        <w:numPr>
          <w:ilvl w:val="4"/>
          <w:numId w:val="1"/>
        </w:numPr>
        <w:rPr/>
      </w:pPr>
      <w:bookmarkStart w:id="833" w:name="__RefHeading___Toc1660312_1468164448"/>
      <w:bookmarkStart w:id="834" w:name="_Toc321"/>
      <w:bookmarkEnd w:id="832"/>
      <w:bookmarkEnd w:id="833"/>
      <w:r>
        <w:rPr>
          <w:rtl w:val="true"/>
        </w:rPr>
        <w:t>صفته علیه السلام</w:t>
      </w:r>
      <w:r>
        <w:rPr>
          <w:rtl w:val="true"/>
        </w:rPr>
        <w:t>:</w:t>
      </w:r>
      <w:bookmarkEnd w:id="834"/>
    </w:p>
    <w:p>
      <w:pPr>
        <w:pStyle w:val="BookText"/>
        <w:rPr/>
      </w:pPr>
      <w:r>
        <w:rPr>
          <w:rFonts w:ascii="IRNazanin" w:hAnsi="IRNazanin" w:eastAsia="IRNazanin"/>
          <w:color w:val="111111"/>
          <w:sz w:val="28"/>
          <w:sz w:val="28"/>
          <w:szCs w:val="28"/>
          <w:rtl w:val="true"/>
          <w:lang w:bidi="fa-IR"/>
        </w:rPr>
        <w:t>روی أنّ الحسن کان أبیض مُشرَباً بحمرة، أدعج العینین، سهل الخدّین، دقیق المسربة، کثّ اللحیة، ذا وفرة، کأنّ عنقه إبریق فضّة، عظیم الکرادیس، بعید ما بین المنکبین، ربعة لیس بالطویل ولابالقصیر، من أحسن الناس 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جعد الشعر، حسن البدن</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35" w:name="__RefHeading___Toc1660314_1468164448"/>
      <w:bookmarkStart w:id="836" w:name="_Toc322"/>
      <w:bookmarkEnd w:id="835"/>
      <w:r>
        <w:rPr>
          <w:rtl w:val="true"/>
        </w:rPr>
        <w:t>استشهاده علیه السلام</w:t>
      </w:r>
      <w:r>
        <w:rPr>
          <w:rtl w:val="true"/>
        </w:rPr>
        <w:t>:</w:t>
      </w:r>
      <w:bookmarkEnd w:id="836"/>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ومضی مسموماً إلی رحمة اللّٰه للیلتین بقیتا من صفر سنة خمسین من الهجرة</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 xml:space="preserve">. </w:t>
      </w:r>
      <w:bookmarkStart w:id="837" w:name="pg13741_175456"/>
    </w:p>
    <w:p>
      <w:pPr>
        <w:pStyle w:val="Heading4"/>
        <w:numPr>
          <w:ilvl w:val="3"/>
          <w:numId w:val="1"/>
        </w:numPr>
        <w:rPr/>
      </w:pPr>
      <w:bookmarkStart w:id="838" w:name="__RefHeading___Toc1660316_1468164448"/>
      <w:bookmarkStart w:id="839" w:name="_Toc323"/>
      <w:bookmarkEnd w:id="837"/>
      <w:bookmarkEnd w:id="838"/>
      <w:r>
        <w:rPr>
          <w:rtl w:val="true"/>
        </w:rPr>
        <w:t>الإمام علیّ بن الحسین علیهما السلام</w:t>
      </w:r>
      <w:bookmarkEnd w:id="839"/>
    </w:p>
    <w:p>
      <w:pPr>
        <w:pStyle w:val="Heading5"/>
        <w:numPr>
          <w:ilvl w:val="4"/>
          <w:numId w:val="1"/>
        </w:numPr>
        <w:rPr/>
      </w:pPr>
      <w:bookmarkStart w:id="840" w:name="__RefHeading___Toc1660318_1468164448"/>
      <w:bookmarkStart w:id="841" w:name="_Toc324"/>
      <w:bookmarkEnd w:id="840"/>
      <w:r>
        <w:rPr>
          <w:rtl w:val="true"/>
        </w:rPr>
        <w:t>اسمه ونسبه علیه السلام</w:t>
      </w:r>
      <w:r>
        <w:rPr>
          <w:rtl w:val="true"/>
        </w:rPr>
        <w:t>:</w:t>
      </w:r>
      <w:bookmarkEnd w:id="841"/>
    </w:p>
    <w:p>
      <w:pPr>
        <w:pStyle w:val="BookText"/>
        <w:rPr/>
      </w:pPr>
      <w:r>
        <w:rPr>
          <w:rFonts w:ascii="IRNazanin" w:hAnsi="IRNazanin" w:eastAsia="IRNazanin"/>
          <w:color w:val="111111"/>
          <w:sz w:val="28"/>
          <w:sz w:val="28"/>
          <w:szCs w:val="28"/>
          <w:rtl w:val="true"/>
          <w:lang w:bidi="fa-IR"/>
        </w:rPr>
        <w:t>هو الإمام علیّ بن الحسین بن علیّ بن أبی طالب بن عبد المطّلب ابن 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محمّد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زین العابدین، إمام المتّقین، سیّد العابدین، سیّد العبّاد، سیّد الساجدین، زین الصالحین، المتهجّد، الزاهد، العابد، البکّاء، السجّاد، ذوالثفنات، حلیف القرآن،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أُمّه علیه السلام شاه زنان بنت شیرویه بن کسری أبرویز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شهربانویه بنت یزدجرد بن شهریار الکسری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غیر ذلک</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وجاء فی وصیّة الإمام أمیرالمؤمنین علیه السلام إلی ولده الحسین علیه السلام بالبرّ بها والإحسان إلیها قائلاً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أحسن إلی شهربانویه، فإنّها مرضیّة، فستلد لک خیر أهل الأرض بعدک</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وفی کلام آخر له علیه السلام یقول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أُمّ الأوصیاء الذرّیة الطیّبة</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2" w:name="__RefHeading___Toc1660320_1468164448"/>
      <w:bookmarkStart w:id="843" w:name="_Toc325"/>
      <w:bookmarkEnd w:id="842"/>
      <w:r>
        <w:rPr>
          <w:rtl w:val="true"/>
        </w:rPr>
        <w:t>ولادته علیه السلام</w:t>
      </w:r>
      <w:r>
        <w:rPr>
          <w:rtl w:val="true"/>
        </w:rPr>
        <w:t>:</w:t>
      </w:r>
      <w:bookmarkEnd w:id="843"/>
    </w:p>
    <w:p>
      <w:pPr>
        <w:pStyle w:val="BookText"/>
        <w:rPr/>
      </w:pPr>
      <w:r>
        <w:rPr>
          <w:rFonts w:ascii="IRNazanin" w:hAnsi="IRNazanin" w:eastAsia="IRNazanin"/>
          <w:color w:val="111111"/>
          <w:sz w:val="28"/>
          <w:sz w:val="28"/>
          <w:szCs w:val="28"/>
          <w:rtl w:val="true"/>
          <w:lang w:bidi="fa-IR"/>
        </w:rPr>
        <w:t>ولد علیه السلام فی‌المدینة سنة ثمان وثلاثین من الهجرة فی الخامس من شعبان</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الثامن من شعبان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السابع؛ وهناک أقوال أُخر</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 xml:space="preserve">. </w:t>
      </w:r>
      <w:bookmarkStart w:id="844" w:name="pg13741_175457"/>
    </w:p>
    <w:p>
      <w:pPr>
        <w:pStyle w:val="BookText"/>
        <w:rPr/>
      </w:pPr>
      <w:bookmarkEnd w:id="844"/>
      <w:r>
        <w:rPr>
          <w:rFonts w:ascii="IRNazanin" w:hAnsi="IRNazanin" w:eastAsia="IRNazanin"/>
          <w:color w:val="111111"/>
          <w:sz w:val="28"/>
          <w:sz w:val="28"/>
          <w:szCs w:val="28"/>
          <w:rtl w:val="true"/>
          <w:lang w:bidi="fa-IR"/>
        </w:rPr>
        <w:t>روی جابر بن عبداللّٰه الأنصاری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مع رسول اللّٰه صلی الله علیه و آله والحسین فی حجره وهو یلاعبه فقال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جابر، یُولد لابنی الحسین ابنٌ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یوم القیامة نادی منادٍ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لِیقُم سیّد العابدین فیقوم علیّ بن الحسین</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5" w:name="__RefHeading___Toc1660322_1468164448"/>
      <w:bookmarkStart w:id="846" w:name="_Toc326"/>
      <w:bookmarkEnd w:id="845"/>
      <w:r>
        <w:rPr>
          <w:rtl w:val="true"/>
        </w:rPr>
        <w:t>صفته علیه السلام وأخلاقه</w:t>
      </w:r>
      <w:r>
        <w:rPr>
          <w:rtl w:val="true"/>
        </w:rPr>
        <w:t>:</w:t>
      </w:r>
      <w:bookmarkEnd w:id="846"/>
    </w:p>
    <w:p>
      <w:pPr>
        <w:pStyle w:val="BookText"/>
        <w:rPr/>
      </w:pPr>
      <w:r>
        <w:rPr>
          <w:rFonts w:ascii="Amiri" w:hAnsi="Amiri" w:eastAsia="Amiri" w:cs="Amiri"/>
          <w:color w:val="111111"/>
          <w:sz w:val="28"/>
          <w:sz w:val="28"/>
          <w:szCs w:val="28"/>
          <w:rtl w:val="true"/>
          <w:lang w:bidi="ar-SA"/>
        </w:rPr>
        <w:t>کان أفضل أهل زمانه مُعظّماً مهیباً حتّیٰ عند الأعداء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ابن 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وزین العابدین هذا هو الّذی خلف أباه علماً وزهداً وعبادة، وکان إذا توضّأ للصلاة اصفرَّ لونُه، فقیل له فی ذلک فقال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ألا تدرون بین یدی مَن أقف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وحُکی أنّه کان یصلّی فی الیوم واللیلة ألف رکعة</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الجاحظ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علیّ بن الحسین بن علیّ فلم أرَ الخارجی فی أمره إلّاکالشیعی، ولم أرَ الشیعی إلّاکالمعتزلی، ولم أرَ المعتزلی إلّا کالعامّی، ولم أرَ العامّی إلّاکالخاصّی، ولم أجد أحداً یتماریٰ فی تفضیله ویشکّ فی تقدیمه</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وکان له علیه السلام ابن عمٍّ یُؤذیه، فکان یجیئه ویُعطیه الدنانیر لیلاً وهو مُتستِّر،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علیّ بن الحسین لا یصلنی، لا جزاه اللّٰه خیراً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فیسمع ویصبر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مات انقطع عنه، فعلم أنّه هو الّذی کان یصله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ولمّا طرد أهل المدینة بنی أُمیّة فی وقعة الحرّة أراد مروان بن الحکم </w:t>
      </w:r>
    </w:p>
    <w:p>
      <w:pPr>
        <w:pStyle w:val="BookText"/>
        <w:rPr/>
      </w:pPr>
      <w:r>
        <w:rPr>
          <w:rFonts w:ascii="IRNazanin" w:hAnsi="IRNazanin" w:eastAsia="IRNazanin"/>
          <w:color w:val="111111"/>
          <w:sz w:val="28"/>
          <w:sz w:val="28"/>
          <w:szCs w:val="28"/>
          <w:rtl w:val="true"/>
          <w:lang w:bidi="fa-IR"/>
        </w:rPr>
        <w:t>أن یستودع أهله، فلم یقبل أحدٌ أن یکونوا عنده إلّاعلیّ بن الحسین فوضعهم مع عیاله وأحسن إلیهم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یعول أهل بیوت کثیرة فی المدینة، لا یعرفون مَن یأتیهم برزقهم حتّیٰ مات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وکان یقول لمن یشتمه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کنتُ کما قُلتَ فأسأل اللّٰه أن یغفر لی، وإن لم أکن کما قُلتَ فأسأل اللّٰه أن یغفر 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وکان لا یضرب مملوکاً، بل یکتب ذنبه عنده حتّیٰ إذا کان آخر شهر رمضان جمعهم وقرّرهم بذنوبهم وطلب منهم أن یستغفروا له اللّٰه کما غفر لهم، ثمّ یعتقهم ویجزیهم بجوائز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لا یُسافر إلّامع رفقةٍ لا یعرفونه، ویشترط علیهم أن یکون من خدم الرفقة فیما یحتاجونه،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أکره أن آخذ برسول اللّٰه ما لا أعطی مثله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إذا أتاه السائل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بمن یحمل زادی إلی الآخرة</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ابن رسول اللّٰه، إنّی لأُحبّک فی اللّٰه حُبّاً شدیداً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إنّی أعوذ بک أن أُحَبَّ فیک</w:t>
      </w:r>
      <w:r>
        <w:rPr>
          <w:rStyle w:val="FootnoteAnchor"/>
          <w:rtl w:val="true"/>
        </w:rPr>
        <w:footnoteReference w:id="682"/>
      </w:r>
      <w:r>
        <w:rPr>
          <w:rFonts w:ascii="IRNazanin" w:hAnsi="IRNazanin" w:eastAsia="IRNazanin"/>
          <w:color w:val="111111"/>
          <w:sz w:val="28"/>
          <w:sz w:val="28"/>
          <w:szCs w:val="28"/>
          <w:rtl w:val="true"/>
          <w:lang w:bidi="fa-IR"/>
        </w:rPr>
        <w:t>وأنت لی مبغض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ولقد سُئلت عنه مولاة له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أُطنب أو أختصر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فقیل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اختصری</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أتیته بطعامٍ نهاراً قطّ، وما فرشت له فراشاً بلیلٍ قطّ</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 xml:space="preserve">. </w:t>
      </w:r>
      <w:bookmarkStart w:id="847" w:name="pg13741_175459"/>
    </w:p>
    <w:p>
      <w:pPr>
        <w:pStyle w:val="BookText"/>
        <w:rPr/>
      </w:pPr>
      <w:bookmarkEnd w:id="847"/>
      <w:r>
        <w:rPr>
          <w:rFonts w:ascii="IRNazanin" w:hAnsi="IRNazanin" w:eastAsia="IRNazanin"/>
          <w:color w:val="111111"/>
          <w:sz w:val="28"/>
          <w:sz w:val="28"/>
          <w:szCs w:val="28"/>
          <w:rtl w:val="true"/>
          <w:lang w:bidi="fa-IR"/>
        </w:rPr>
        <w:t>وقال ابن شهرآشوب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قلّما یوجد کتاب زهد وموعظة لم یُذکر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زین العابدین</w:t>
      </w:r>
      <w:r>
        <w:rPr>
          <w:rFonts w:eastAsia="IRNazanin" w:cs="IRNazanin"/>
          <w:color w:val="111111"/>
          <w:sz w:val="28"/>
          <w:szCs w:val="28"/>
          <w:rtl w:val="true"/>
          <w:lang w:bidi="fa-IR"/>
        </w:rPr>
        <w:t>»</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8" w:name="__RefHeading___Toc1660324_1468164448"/>
      <w:bookmarkStart w:id="849" w:name="_Toc327"/>
      <w:bookmarkEnd w:id="848"/>
      <w:r>
        <w:rPr>
          <w:rtl w:val="true"/>
        </w:rPr>
        <w:t>من احتجاجاته علیه السلام</w:t>
      </w:r>
      <w:r>
        <w:rPr>
          <w:rtl w:val="true"/>
        </w:rPr>
        <w:t>:</w:t>
      </w:r>
      <w:bookmarkEnd w:id="849"/>
    </w:p>
    <w:p>
      <w:pPr>
        <w:pStyle w:val="BookText"/>
        <w:rPr/>
      </w:pPr>
      <w:r>
        <w:rPr>
          <w:rFonts w:ascii="IRNazanin" w:hAnsi="IRNazanin" w:eastAsia="IRNazanin"/>
          <w:color w:val="111111"/>
          <w:sz w:val="28"/>
          <w:sz w:val="28"/>
          <w:szCs w:val="28"/>
          <w:rtl w:val="true"/>
          <w:lang w:bidi="fa-IR"/>
        </w:rPr>
        <w:t>جاء رجل من أهل البصرة إلی علیّ بن الحسین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إنّ جدّک علیّ بن أبی‌طالب قتل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فهملت عینا علیّ بن الحسین دموعاً حتّی امتلأت کفّه منها، ثمّ ضَرب بها علی الحصی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أخا أهل البصرة، لا واللّٰه، ما قتل علیّ مؤمناً ولا قتل مسلماً، وما أسلم القوم ولکن استسلموا، وکتموا الکفر وأظهروا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وجدوا علی الکفر أعواناً أظهروه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علمت صاحبة الجدب والمستحفظون من آل محمّد صلی الله علیه و آله أنّ أصحاب الجمل وأصحاب صفّین وأصحاب النهروان لُعنوا علی لسان النبیّ الأُمّی، وقد خابَ من افتری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شیخ من أهل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الحسین، إنّ جدّک کان 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إخواننا بغوا علینا</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علیّ بن الحسین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تقرأ کتاب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إِلیٰ عادٍ أَخاهُمْ هُوداً</w:t>
      </w:r>
      <w:r>
        <w:rPr>
          <w:rFonts w:eastAsia="Amiri" w:cs="Amiri" w:ascii="Amiri" w:hAnsi="Amiri"/>
          <w:color w:val="111111"/>
          <w:sz w:val="28"/>
          <w:szCs w:val="28"/>
          <w:rtl w:val="true"/>
          <w:lang w:bidi="ar-SA"/>
        </w:rPr>
        <w:t>»</w:t>
      </w:r>
      <w:r>
        <w:rPr>
          <w:rStyle w:val="FootnoteAnchor"/>
          <w:rtl w:val="true"/>
        </w:rPr>
        <w:footnoteReference w:id="685"/>
      </w:r>
      <w:r>
        <w:rPr>
          <w:rFonts w:ascii="IRNazanin" w:hAnsi="IRNazanin" w:eastAsia="IRNazanin"/>
          <w:color w:val="111111"/>
          <w:sz w:val="28"/>
          <w:sz w:val="28"/>
          <w:szCs w:val="28"/>
          <w:rtl w:val="true"/>
          <w:lang w:bidi="fa-IR"/>
        </w:rPr>
        <w:t>فهم مثلهم، أنجی اللّٰه عزّ وجلّ هوداً والذین معه، وأهلک عاداً بالریح العقیم</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 xml:space="preserve">. </w:t>
      </w:r>
      <w:bookmarkStart w:id="850" w:name="pg13741_175460"/>
    </w:p>
    <w:p>
      <w:pPr>
        <w:pStyle w:val="Heading5"/>
        <w:numPr>
          <w:ilvl w:val="4"/>
          <w:numId w:val="1"/>
        </w:numPr>
        <w:rPr/>
      </w:pPr>
      <w:bookmarkStart w:id="851" w:name="__RefHeading___Toc1660326_1468164448"/>
      <w:bookmarkStart w:id="852" w:name="_Toc328"/>
      <w:bookmarkEnd w:id="850"/>
      <w:bookmarkEnd w:id="851"/>
      <w:r>
        <w:rPr>
          <w:rtl w:val="true"/>
        </w:rPr>
        <w:t>حِکمه ومواعظه علیه السلام</w:t>
      </w:r>
      <w:r>
        <w:rPr>
          <w:rtl w:val="true"/>
        </w:rPr>
        <w:t>:</w:t>
      </w:r>
      <w:bookmarkEnd w:id="852"/>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اتّقوا اللّٰه عباداللّٰه واستقبلوا فی إصلاح أنفسکم وطاعة اللّٰه وطاعة مَن تولّونه فیها، لعلّ نادماً قد ندم فیما فرّط بالأمس فی جنب اللّٰه، وضیّع من حقوق اللّٰه، واستغفروا اللّٰه وتوبوا إلیه، فإنّه یقبل التوبة ویعفو عن السیّئة، ویعلم ما تفعلون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وإیّاکم وصحبة العاصین، ومعونة الظالمین، ومجاورة الفاسقین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احذروا فتنتهم، وتباعدوا من ساحتهم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واعلموا أنّه مَن خالف أولیاء اللّٰه ودان بغیر دین اللّٰه واستبدّ بأمره دون أمر ولیّ اللّٰه کان فی نارٍ تلتهب، تأکل أبداناً قد غابت عنها أرواحها، وغلبت علیها شقوتها، فهم موتی لا یجدون حرّ النار، ولو کانوا أحیاءً لوجدوا مضض حرّ النار، واعتبروا یا اولی الأبصار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واحمدوا اللّٰه علی ما هداکم، واعلموا أنّکم لا تخرجون من قدرة اللّٰه إلی غیر قدرته، وسیری اللّٰه عملکم ورسوله ثمّ إلیه تُحشرون، فانتفعوا بالعظة، وتأدّبوا بآداب الصالحین</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الخیر کلّه صیانة الإنسان لنفسه</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الرضا بمکروه القضاء أرفع درجات الیقین</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کرُمت علیه نفسه هانت علیه الدنیا</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قنع بما قسم اللّٰه له فهو من أغنی النّاس</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 xml:space="preserve">. </w:t>
      </w:r>
      <w:bookmarkStart w:id="853" w:name="pg13741_175461"/>
    </w:p>
    <w:p>
      <w:pPr>
        <w:pStyle w:val="Heading5"/>
        <w:numPr>
          <w:ilvl w:val="4"/>
          <w:numId w:val="1"/>
        </w:numPr>
        <w:rPr/>
      </w:pPr>
      <w:bookmarkStart w:id="854" w:name="__RefHeading___Toc1660328_1468164448"/>
      <w:bookmarkStart w:id="855" w:name="_Toc329"/>
      <w:bookmarkEnd w:id="853"/>
      <w:bookmarkEnd w:id="854"/>
      <w:r>
        <w:rPr>
          <w:rtl w:val="true"/>
        </w:rPr>
        <w:t>من تراثه علیه السلام</w:t>
      </w:r>
      <w:r>
        <w:rPr>
          <w:rtl w:val="true"/>
        </w:rPr>
        <w:t>:</w:t>
      </w:r>
      <w:bookmarkEnd w:id="855"/>
    </w:p>
    <w:p>
      <w:pPr>
        <w:pStyle w:val="BookText"/>
        <w:rPr/>
      </w:pPr>
      <w:r>
        <w:rPr>
          <w:rFonts w:ascii="IRNazanin" w:hAnsi="IRNazanin" w:eastAsia="IRNazanin"/>
          <w:color w:val="111111"/>
          <w:sz w:val="28"/>
          <w:sz w:val="28"/>
          <w:szCs w:val="28"/>
          <w:rtl w:val="true"/>
          <w:lang w:bidi="fa-IR"/>
        </w:rPr>
        <w:t>لقد خلّف الإمام زین العابدین علیه السلام تراثاً خالداً رائعاً للاُمّة الإسلامیة، تمثّل فی کتابین عظیمین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الصحیفة السجّادیة، وتسمّی أیضاً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إنجیل أهل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زبور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الّتی عرض فیها الإمام علیه السلام منهاجاً متکاملاً للحیاة الإنسانیة الرفیعة باُسلوبٍ فذٍّ وبلاغةٍ فریدة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وثانیهما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رسالة الحقوق، والّتی تکفّلت ببیان تنظیم أنواع العلاقات الفردیة والاجتماعیة للاُمّة، بما یجمع لهما عوامل الاستقرار والرقی والسلامة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وله سلام اللّٰه علیه آثار أُخر ذُکرت فی کتب ترجمته وسیرته</w:t>
      </w:r>
      <w:r>
        <w:rPr>
          <w:rFonts w:eastAsia="IRNazanin" w:cs="IRNazanin"/>
          <w:color w:val="111111"/>
          <w:sz w:val="28"/>
          <w:szCs w:val="28"/>
          <w:rtl w:val="true"/>
          <w:lang w:bidi="fa-IR"/>
        </w:rPr>
        <w:t>.</w:t>
      </w:r>
    </w:p>
    <w:p>
      <w:pPr>
        <w:pStyle w:val="Heading5"/>
        <w:numPr>
          <w:ilvl w:val="4"/>
          <w:numId w:val="1"/>
        </w:numPr>
        <w:rPr/>
      </w:pPr>
      <w:bookmarkStart w:id="856" w:name="__RefHeading___Toc1660330_1468164448"/>
      <w:bookmarkStart w:id="857" w:name="_Toc330"/>
      <w:bookmarkEnd w:id="856"/>
      <w:r>
        <w:rPr>
          <w:rtl w:val="true"/>
        </w:rPr>
        <w:t>جهاده علیه السلام</w:t>
      </w:r>
      <w:r>
        <w:rPr>
          <w:rtl w:val="true"/>
        </w:rPr>
        <w:t>:</w:t>
      </w:r>
      <w:bookmarkEnd w:id="857"/>
    </w:p>
    <w:p>
      <w:pPr>
        <w:pStyle w:val="BookText"/>
        <w:rPr/>
      </w:pPr>
      <w:r>
        <w:rPr>
          <w:rFonts w:ascii="IRNazanin" w:hAnsi="IRNazanin" w:eastAsia="IRNazanin"/>
          <w:color w:val="111111"/>
          <w:sz w:val="28"/>
          <w:sz w:val="28"/>
          <w:szCs w:val="28"/>
          <w:rtl w:val="true"/>
          <w:lang w:bidi="fa-IR"/>
        </w:rPr>
        <w:t xml:space="preserve">لقد حضر الإمام السجّاد علیه السلام فی معرکة کربلاء إلی جانب والده الإمام الحسین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أنّه ارتُثَّ یومئذٍ، وقد حضر بعض القتال، فدفع اللّٰهُ عنه</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وهکذا سیق فی أسر الأعداء، فوقف مواقف بطولیة تصدّیٰ فیها لتزویر الحکام الظالمین، وأزاح الستار عن جورهم وظلمهم وانحرافهم عن الإسلام، فقد روی أنّ یزید أمَر بمنبرٍ وخطیب، لیذکر للنّاس مساوی للحسین وأبیه علیّ علیهما السلام، فصعد الخطیب المنبر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وأکثر الوقیعة فی </w:t>
      </w:r>
      <w:bookmarkStart w:id="858" w:name="pg13741_175462"/>
    </w:p>
    <w:p>
      <w:pPr>
        <w:pStyle w:val="BookText"/>
        <w:rPr/>
      </w:pPr>
      <w:bookmarkEnd w:id="858"/>
      <w:r>
        <w:rPr>
          <w:rFonts w:ascii="IRNazanin" w:hAnsi="IRNazanin" w:eastAsia="IRNazanin"/>
          <w:color w:val="111111"/>
          <w:sz w:val="28"/>
          <w:sz w:val="28"/>
          <w:szCs w:val="28"/>
          <w:rtl w:val="true"/>
          <w:lang w:bidi="fa-IR"/>
        </w:rPr>
        <w:t>علیّ والحسین، وأطنب فی تقریظ معاویة ویزید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فصاح به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أیّها الخاطب، اشتریت رضا المخلوق بسخط الخالق، فتبوّأ مقعدک من النّار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وبعد أن استأذن من یزید حتّی یصعد المنبر وأذن له بذلک رقاه فقال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أیّها النّاس، اعطینا ستّاً، وفُضّلنا بسبع اعطینا العلم والحلم والسماحة والفصاحة والشجاعة والمحبّة فی قلوب 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وفُضّلنا بأنّ منّا النبیّ المختار محمّداً صلی الله علیه و آله، ومنّا الصدّیق، ومنّا الطیّار، ومنّا أسد اللّٰه وأسد الرسول، ومنّا سیّدة نساء العالمین فاطمة البتول، ومنّا سبطا هذه الاُمّة وسیّدا شباب أهل الجنّة، فمن عرفنی فقد عرفنی، ومَن لم یعرفنی أنبأته بحسبی ونسبی، أنا ابن مکّة ومنیٰ، أنا ابن زمزم والصفا، أنا ابن مَن حمل الزکاة بأطراف الردا، أنا ابن خیر من ائتزر وارتدی، أنا ابن خیر من انتعل واحتفی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یزل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أنا حتّیٰ ضجّ النّاس بالبکاء والنحیب، وخشی یزید أن تکون فتنة، فأمر المؤذّن أن یؤذّن</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ascii="IRNazanin" w:hAnsi="IRNazanin" w:eastAsia="IRNazanin"/>
          <w:color w:val="111111"/>
          <w:sz w:val="28"/>
          <w:sz w:val="28"/>
          <w:szCs w:val="28"/>
          <w:rtl w:val="true"/>
          <w:lang w:bidi="fa-IR"/>
        </w:rPr>
        <w:t>فکان خطابه علیه السلام فی مجلس یزید من أروع الوثائق الجهادیة السیاسیة فی تاریخ الإسلام</w:t>
      </w:r>
      <w:r>
        <w:rPr>
          <w:rFonts w:eastAsia="IRNazanin" w:cs="IRNazanin"/>
          <w:color w:val="111111"/>
          <w:sz w:val="28"/>
          <w:szCs w:val="28"/>
          <w:rtl w:val="true"/>
          <w:lang w:bidi="fa-IR"/>
        </w:rPr>
        <w:t>.</w:t>
      </w:r>
    </w:p>
    <w:p>
      <w:pPr>
        <w:pStyle w:val="Heading5"/>
        <w:numPr>
          <w:ilvl w:val="4"/>
          <w:numId w:val="1"/>
        </w:numPr>
        <w:rPr/>
      </w:pPr>
      <w:bookmarkStart w:id="859" w:name="__RefHeading___Toc1660332_1468164448"/>
      <w:bookmarkStart w:id="860" w:name="_Toc331"/>
      <w:bookmarkEnd w:id="859"/>
      <w:r>
        <w:rPr>
          <w:rtl w:val="true"/>
        </w:rPr>
        <w:t>وفاته علیه السلام</w:t>
      </w:r>
      <w:r>
        <w:rPr>
          <w:rtl w:val="true"/>
        </w:rPr>
        <w:t>:</w:t>
      </w:r>
      <w:bookmarkEnd w:id="860"/>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صلوات اللّٰه علیه فی الخامس والعشرین من شهر محرّم الحرام سنة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وقیل غیر ذلک</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 xml:space="preserve">. </w:t>
      </w:r>
      <w:bookmarkStart w:id="861" w:name="pg13741_175463"/>
    </w:p>
    <w:p>
      <w:pPr>
        <w:pStyle w:val="Heading4"/>
        <w:numPr>
          <w:ilvl w:val="3"/>
          <w:numId w:val="1"/>
        </w:numPr>
        <w:rPr/>
      </w:pPr>
      <w:bookmarkStart w:id="862" w:name="__RefHeading___Toc1660334_1468164448"/>
      <w:bookmarkStart w:id="863" w:name="_Toc332"/>
      <w:bookmarkEnd w:id="861"/>
      <w:bookmarkEnd w:id="862"/>
      <w:r>
        <w:rPr>
          <w:rtl w:val="true"/>
        </w:rPr>
        <w:t>الإمام محمّد الباقر علیه السلام</w:t>
      </w:r>
      <w:bookmarkEnd w:id="863"/>
    </w:p>
    <w:p>
      <w:pPr>
        <w:pStyle w:val="Heading5"/>
        <w:numPr>
          <w:ilvl w:val="4"/>
          <w:numId w:val="1"/>
        </w:numPr>
        <w:rPr/>
      </w:pPr>
      <w:bookmarkStart w:id="864" w:name="__RefHeading___Toc1660336_1468164448"/>
      <w:bookmarkStart w:id="865" w:name="_Toc333"/>
      <w:bookmarkEnd w:id="864"/>
      <w:r>
        <w:rPr>
          <w:rtl w:val="true"/>
        </w:rPr>
        <w:t>اسمه ونسبه علیه السلام</w:t>
      </w:r>
      <w:r>
        <w:rPr>
          <w:rtl w:val="true"/>
        </w:rPr>
        <w:t>:</w:t>
      </w:r>
      <w:bookmarkEnd w:id="865"/>
    </w:p>
    <w:p>
      <w:pPr>
        <w:pStyle w:val="BookText"/>
        <w:rPr/>
      </w:pPr>
      <w:r>
        <w:rPr>
          <w:rFonts w:ascii="IRNazanin" w:hAnsi="IRNazanin" w:eastAsia="IRNazanin"/>
          <w:color w:val="111111"/>
          <w:sz w:val="28"/>
          <w:sz w:val="28"/>
          <w:szCs w:val="28"/>
          <w:rtl w:val="true"/>
          <w:lang w:bidi="fa-IR"/>
        </w:rPr>
        <w:t>هو الإمام محمّد بن علیّ بن الحسین بن علیّ بن أبی طالب بن عبد المطّلب بن هاشم بن عبد مناف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الباقر، الشاکر، الهادی، الأمین،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الحسن بن علیّ علیهما السلام</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6" w:name="__RefHeading___Toc1660338_1468164448"/>
      <w:bookmarkStart w:id="867" w:name="_Toc334"/>
      <w:bookmarkEnd w:id="866"/>
      <w:r>
        <w:rPr>
          <w:rtl w:val="true"/>
        </w:rPr>
        <w:t>ولادته علیه السلام</w:t>
      </w:r>
      <w:r>
        <w:rPr>
          <w:rtl w:val="true"/>
        </w:rPr>
        <w:t>:</w:t>
      </w:r>
      <w:bookmarkEnd w:id="867"/>
    </w:p>
    <w:p>
      <w:pPr>
        <w:pStyle w:val="BookText"/>
        <w:rPr/>
      </w:pPr>
      <w:r>
        <w:rPr>
          <w:rFonts w:ascii="IRNazanin" w:hAnsi="IRNazanin" w:eastAsia="IRNazanin"/>
          <w:color w:val="111111"/>
          <w:sz w:val="28"/>
          <w:sz w:val="28"/>
          <w:szCs w:val="28"/>
          <w:rtl w:val="true"/>
          <w:lang w:bidi="fa-IR"/>
        </w:rPr>
        <w:t>ولد علیه السلام فی حیاة جدّه الإمام الحسین علیه السلام فی المدینة یوم الجمعة غرّة رجب سنة سبع وخمسین من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الثالث من صفر من السنة المذکورة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غیر ذلک</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1660340_1468164448"/>
      <w:bookmarkStart w:id="869" w:name="_Toc335"/>
      <w:bookmarkEnd w:id="868"/>
      <w:r>
        <w:rPr>
          <w:rtl w:val="true"/>
        </w:rPr>
        <w:t>شخصیته علیه السلام</w:t>
      </w:r>
      <w:r>
        <w:rPr>
          <w:rtl w:val="true"/>
        </w:rPr>
        <w:t>:</w:t>
      </w:r>
      <w:bookmarkEnd w:id="869"/>
    </w:p>
    <w:p>
      <w:pPr>
        <w:pStyle w:val="BookText"/>
        <w:rPr/>
      </w:pPr>
      <w:r>
        <w:rPr>
          <w:rFonts w:ascii="IRNazanin" w:hAnsi="IRNazanin" w:eastAsia="IRNazanin"/>
          <w:color w:val="111111"/>
          <w:sz w:val="28"/>
          <w:sz w:val="28"/>
          <w:szCs w:val="28"/>
          <w:rtl w:val="true"/>
          <w:lang w:bidi="fa-IR"/>
        </w:rPr>
        <w:t>کان جابر بن عبداللّٰه الأنصاری یقعد فی مسجد رسول اللّٰه صلی الله علیه و آله ویُنادی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باقر العلم، یا باقر العلم، فکان أهل المدینة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یهجر، فکان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ما أهجر، ولکنّی سمعت رسول اللّٰه صلی الله علیه و آله یقول</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إنّک ستدرک رجلاً منّی اسمه اسمی وشمائله شمائلی، یبقر العلم بقراً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فذلک الذی دعانی إلی ما أقول</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الإمام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أبی، وکان خیر محمّدی یومئذٍ علیٰ وجه الأرض</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حجر الهیتمی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أبوجعفر محمّد الباقر، سُمّی بذلک من بقر الأرض، أی‌شقّها وأثار مُخبآتها ومکامنها، فلذلک هو أظهر من مُخبآت کنوز المعارف وحقائق الأحکام والحِکم واللطائف ما لایخفیٰ إلّاعلی مُنطمس البصیرة أو فاسد الطویّة</w:t>
      </w:r>
      <w:r>
        <w:rPr>
          <w:rStyle w:val="FootnoteAnchor"/>
          <w:rtl w:val="true"/>
        </w:rPr>
        <w:footnoteReference w:id="699"/>
      </w:r>
      <w:r>
        <w:rPr>
          <w:rFonts w:ascii="IRNazanin" w:hAnsi="IRNazanin" w:eastAsia="IRNazanin"/>
          <w:color w:val="111111"/>
          <w:sz w:val="28"/>
          <w:sz w:val="28"/>
          <w:szCs w:val="28"/>
          <w:rtl w:val="true"/>
          <w:lang w:bidi="fa-IR"/>
        </w:rPr>
        <w:t>والسریرة، ومن ثَمّ قیل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باقر العلم وجامعه، وشاهر علمه ورافعه، صفا قلبه، وزکا علمه وعمله، وطهرت نفسه، وشرف خُلقُه، وعمرت أوقاته بطاعة اللّٰه، وله من الرسوم فی مقامات العارفین ما تکلّ عنه ألسنة الواصفین، وله کلمات کثیرة فی السلوک والمعارف لاتحتملها هذه العجالة</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جعفر الباقر محمّد بن علیّ بن الحسین الإمام الثبت الهاشمی العلوی المدنی أحد الأعلام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سیّد بنی هاشم فی زمانه، اشتهر بالباقر من قولهم بقر العلم، یعنی شقّه فعلم أصله وخفیّه</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وذکره فی مکان آخر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أحد مَن جمع بین العلم والعمل، والسؤود، والشرف، والثقة، والرزانة، وکان أهلاً للخلافة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کان أبو جعفر إماماً مجتهداً، تالیاً لکتاب اللّٰه، کبیر الشأن</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ابن العماد الحنبلی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من فقهاء المدینة، وقیل له الباقر لأنّه بقر العلم أی‌شقّه وعرف أصله وخفیّه وتوسّع فیه، وهو أحد الأئمّة الاثنی عشر علی اعتقاد الإمامیّة</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محمّد فرید وجدی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کان الباقر عالماً نبیلاً وسیّداً جلیلاً، وسُمّی الباقر لأنّه تبقّر فی العلم أی‌توسّع</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عنه علیه السلام الشیخ محمّد أبوزُهرة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 الباقر إمامة العلم ونیل الهدایة عن أبیه زین العابدین، ولذا کان مقصد العلماء من کلّ البلاد الإسلامیّة، وما زار أحدٌ المدینة إلّاعرّج علی بیت محمّد الباقر یأخذ عنه</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محیی‌الدین النووی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علیّ بن الحسین بن علیّ بن أبی طالب رضی الله عنه، القریشی الهاشمی المدنی أبوجعفر المعروف بالباقر، سُمّی بذلک لأنّه بقر العلم، أی‌شقّه فعرف أصله وعلم خفیّه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تابعیّ جلیل، إمام بارع، مُجمع علی جلالته، معدود فی فقهاء المدینة وأئمّتهم</w:t>
      </w:r>
      <w:r>
        <w:rPr>
          <w:rStyle w:val="FootnoteAnchor"/>
          <w:rtl w:val="true"/>
        </w:rPr>
        <w:footnoteReference w:id="706"/>
      </w:r>
      <w:r>
        <w:rPr>
          <w:rFonts w:eastAsia="Times New Roman" w:cs="Times New Roman" w:ascii="Times New Roman" w:hAnsi="Times New Roman"/>
          <w:color w:val="111111"/>
          <w:sz w:val="28"/>
          <w:szCs w:val="28"/>
          <w:rtl w:val="true"/>
          <w:lang w:val="en-US" w:bidi="en-US"/>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ابن تیمیّه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ابنه محمّد الباقر أعظم الناس زُهداً وعبادةً، بقر السجود جبهته، وکان أعلم أهل وقته، سمّاه رسول اللّٰه صلی الله علیه و آله الباقر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وذکر حدیث جابر </w:t>
      </w:r>
      <w:r>
        <w:rPr>
          <w:rFonts w:eastAsia="IRNazanin" w:cs="IRNazanin"/>
          <w:color w:val="111111"/>
          <w:sz w:val="28"/>
          <w:szCs w:val="28"/>
          <w:rtl w:val="true"/>
          <w:lang w:bidi="fa-IR"/>
        </w:rPr>
        <w:t>-</w:t>
      </w:r>
      <w:r>
        <w:rPr>
          <w:rStyle w:val="FootnoteAnchor"/>
          <w:rtl w:val="true"/>
        </w:rPr>
        <w:footnoteReference w:id="7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عبداللّٰه بن عطاء ما رأیت العلماء عند أحدٍ أصغرَ منهم علماً عنده</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سلمة بن کُهَیْل فی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لَأَیَٰتٍ لِّلْمُتَوَسِّمِینَ</w:t>
      </w:r>
      <w:r>
        <w:rPr>
          <w:rFonts w:eastAsia="Amiri" w:cs="Amiri" w:ascii="Amiri" w:hAnsi="Amiri"/>
          <w:color w:val="111111"/>
          <w:sz w:val="28"/>
          <w:szCs w:val="28"/>
          <w:rtl w:val="true"/>
          <w:lang w:bidi="ar-SA"/>
        </w:rPr>
        <w:t>»</w:t>
      </w:r>
      <w:r>
        <w:rPr>
          <w:rStyle w:val="FootnoteAnchor"/>
          <w:rtl w:val="true"/>
        </w:rPr>
        <w:footnoteReference w:id="709"/>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أبو جعفر منهم</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أبی الحدید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محمّد بن علیّ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سیّد فُقهاء الحجاز، ومنه ومن ابنه جعفر تعلّمَ الناسُ الفقه، وهو الملقّب بالباقر، باقر العلم، لقّبه به رسول اللّٰه صلی الله علیه و آله ولم یُخلق بعد، وبشّرَ به، ووعد جابر بن عبداللّٰه برؤیته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ستراه طفلاً، فإذا رأیته فأبلِغْهُ عنّی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فعاش جابر حتّیٰ رآه وقال له ما وصّی به</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محمّد بن علیّ بن الحسین بن علیّ بن أبی طالب القرشی الهاشمی أبوجعفر الباقر، واُمّه امّ عبداللّٰه بنت الحسن بن علیّ، وهو تابعیّ جلیل، کبیر القدر کثیراً، أحد أعلام هذه الاُمّة علماً وعملاً وسیادةً وشرفاً</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وسُمّی الباقر لبقره العلوم واستنباطه الحکم، کان ذاکراً خاشعاً صابراً، وکان من سُلالة النبوّة، رفیع النسب، عالی الحسب، وکان عارفاً بالخطرات، کثیر البکاء والعبرات، مُعرضاً عن الجدال والخصومات</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 xml:space="preserve">. </w:t>
      </w:r>
      <w:bookmarkStart w:id="870" w:name="pg13741_175467"/>
    </w:p>
    <w:p>
      <w:pPr>
        <w:pStyle w:val="Heading5"/>
        <w:numPr>
          <w:ilvl w:val="4"/>
          <w:numId w:val="1"/>
        </w:numPr>
        <w:rPr/>
      </w:pPr>
      <w:bookmarkStart w:id="871" w:name="__RefHeading___Toc1660342_1468164448"/>
      <w:bookmarkStart w:id="872" w:name="_Toc336"/>
      <w:bookmarkEnd w:id="870"/>
      <w:bookmarkEnd w:id="871"/>
      <w:r>
        <w:rPr>
          <w:rtl w:val="true"/>
        </w:rPr>
        <w:t>قبس من سیرته علیه السلام</w:t>
      </w:r>
      <w:bookmarkEnd w:id="872"/>
    </w:p>
    <w:p>
      <w:pPr>
        <w:pStyle w:val="Heading5"/>
        <w:numPr>
          <w:ilvl w:val="4"/>
          <w:numId w:val="1"/>
        </w:numPr>
        <w:rPr/>
      </w:pPr>
      <w:bookmarkStart w:id="873" w:name="__RefHeading___Toc1660344_1468164448"/>
      <w:bookmarkStart w:id="874" w:name="_Toc337"/>
      <w:bookmarkEnd w:id="873"/>
      <w:r>
        <w:rPr>
          <w:rtl w:val="true"/>
        </w:rPr>
        <w:t>کرمه وجوده علیه السلام</w:t>
      </w:r>
      <w:r>
        <w:rPr>
          <w:rtl w:val="true"/>
        </w:rPr>
        <w:t>:</w:t>
      </w:r>
      <w:bookmarkEnd w:id="874"/>
    </w:p>
    <w:p>
      <w:pPr>
        <w:pStyle w:val="BookText"/>
        <w:rPr/>
      </w:pPr>
      <w:r>
        <w:rPr>
          <w:rFonts w:ascii="IRNazanin" w:hAnsi="IRNazanin" w:eastAsia="IRNazanin"/>
          <w:color w:val="111111"/>
          <w:sz w:val="28"/>
          <w:sz w:val="28"/>
          <w:szCs w:val="28"/>
          <w:rtl w:val="true"/>
          <w:lang w:bidi="fa-IR"/>
        </w:rPr>
        <w:t>قال ابن الصبّاغ المالکی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محمّد بن علیّ بن الحسین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ما هو علیه من العلم والفضل والسؤدد والرئاسة والإمامة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الجود فی الخاصّة والعامّة، مشهور الکرم فی الکافّة، معروفاً بالفضل والإحسان مع کثرة عیاله وتوسّط حاله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وحکت سلمی مولاة أبی جعفر علیه السلام أنّه کان یدخل علیه بعض إخوانه، فلایخرجون من عنده حتّی یُطعمهم الطعام الطیّب، ویکسوهم الثیاب الحسنة فی بعض الأحیان، ویهب لهم الدراهم، فکنت أقول له فی ذلک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سلمی، ما حسنة الدنیا إلّاصلة الإخوان والمعارف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یصل بالخمسمائة درهم وبالستمائة وبالألف درهم</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75" w:name="__RefHeading___Toc1660346_1468164448"/>
      <w:bookmarkStart w:id="876" w:name="_Toc338"/>
      <w:bookmarkEnd w:id="875"/>
      <w:r>
        <w:rPr>
          <w:rtl w:val="true"/>
        </w:rPr>
        <w:t>تسلیمه لأمر اللّٰه</w:t>
      </w:r>
      <w:r>
        <w:rPr>
          <w:rtl w:val="true"/>
        </w:rPr>
        <w:t>:</w:t>
      </w:r>
      <w:bookmarkEnd w:id="876"/>
    </w:p>
    <w:p>
      <w:pPr>
        <w:pStyle w:val="BookText"/>
        <w:rPr/>
      </w:pPr>
      <w:r>
        <w:rPr>
          <w:rFonts w:ascii="IRNazanin" w:hAnsi="IRNazanin" w:eastAsia="IRNazanin"/>
          <w:color w:val="111111"/>
          <w:sz w:val="28"/>
          <w:sz w:val="28"/>
          <w:szCs w:val="28"/>
          <w:rtl w:val="true"/>
          <w:lang w:bidi="fa-IR"/>
        </w:rPr>
        <w:t>عن سفیان بن عیینة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ابناً لأبی جعفر محمّد بن علیّ مرض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فخشینا علیه، فلمّا توفّی خرج فصار مع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 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خشینا علیک</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ندعواللّٰه فیما نُحبّ، فإذا وقع ما نکره لم نخالف اللّٰه فیما یُحبّ</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 xml:space="preserve">. </w:t>
      </w:r>
      <w:bookmarkStart w:id="877" w:name="pg13741_175468"/>
    </w:p>
    <w:p>
      <w:pPr>
        <w:pStyle w:val="Heading5"/>
        <w:numPr>
          <w:ilvl w:val="4"/>
          <w:numId w:val="1"/>
        </w:numPr>
        <w:rPr/>
      </w:pPr>
      <w:bookmarkStart w:id="878" w:name="__RefHeading___Toc1660348_1468164448"/>
      <w:bookmarkStart w:id="879" w:name="_Toc339"/>
      <w:bookmarkEnd w:id="877"/>
      <w:bookmarkEnd w:id="878"/>
      <w:r>
        <w:rPr>
          <w:rtl w:val="true"/>
        </w:rPr>
        <w:t>هیبته وجلالته</w:t>
      </w:r>
      <w:r>
        <w:rPr>
          <w:rtl w:val="true"/>
        </w:rPr>
        <w:t>:</w:t>
      </w:r>
      <w:bookmarkEnd w:id="879"/>
    </w:p>
    <w:p>
      <w:pPr>
        <w:pStyle w:val="BookText"/>
        <w:rPr/>
      </w:pPr>
      <w:r>
        <w:rPr>
          <w:rFonts w:ascii="IRNazanin" w:hAnsi="IRNazanin" w:eastAsia="IRNazanin"/>
          <w:color w:val="111111"/>
          <w:sz w:val="28"/>
          <w:sz w:val="28"/>
          <w:szCs w:val="28"/>
          <w:rtl w:val="true"/>
          <w:lang w:bidi="fa-IR"/>
        </w:rPr>
        <w:t>عن أبی حمزة الثمالی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کانت السنة التی حجّ فیها أبو جعفر محمّد بن علیّ ولقیه هشام بن عبدالملک أقبل الناس ینثالون علیه، فقال عکرمة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علیه سیماء زهرة العلم، لاُجرِّبنّه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مثُل بین یدیه ارتعدت فرائصه واُسقط فی ید أبی جعفر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لقد جلستُ مجالس کثیرة بین یدی ابن عبّاس وغیره، فما أدرکنی ما أدرکنی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 أبوجعفر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ویلک یا عُبید أهل الشام، إنّک بین یدی بُیوت أذن اللّٰهُ أن تُرفع ویُذکر فیها اسمه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0" w:name="__RefHeading___Toc1660350_1468164448"/>
      <w:bookmarkStart w:id="881" w:name="_Toc340"/>
      <w:bookmarkEnd w:id="880"/>
      <w:r>
        <w:rPr>
          <w:rtl w:val="true"/>
        </w:rPr>
        <w:t>من لآلئ کلماته</w:t>
      </w:r>
      <w:r>
        <w:rPr>
          <w:rtl w:val="true"/>
        </w:rPr>
        <w:t>:</w:t>
      </w:r>
      <w:bookmarkEnd w:id="881"/>
    </w:p>
    <w:p>
      <w:pPr>
        <w:pStyle w:val="BookText"/>
        <w:rPr/>
      </w:pPr>
      <w:r>
        <w:rPr>
          <w:rFonts w:ascii="IRNazanin" w:hAnsi="IRNazanin" w:eastAsia="IRNazanin"/>
          <w:color w:val="111111"/>
          <w:sz w:val="28"/>
          <w:sz w:val="28"/>
          <w:szCs w:val="28"/>
          <w:rtl w:val="true"/>
          <w:lang w:bidi="fa-IR"/>
        </w:rPr>
        <w:t>روی الصادق عن أبیه علیهما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 جهازک، وقدِّم زادک، وکُن وصیَّ نفسک</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عبادة أفضل من عفّة بطنٍ أو فرْج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شیءٍ أحبّ إلی اللّٰه من أن یُسأل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یدفع القضاء إلّاالدعاء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أسرع الخیر ثواباً البرّ، وإنّ أسرع الشرّ عقوبةً البغی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وکفیٰ بالمرء عیباً أن یبصر من الناس ما یعمی علیه من نفسه، وأن یأمر الناس بما لایستطیع التحوّل عنه، وأن یُؤذی جلیسه بما لا یعنیه</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 xml:space="preserve">. </w:t>
      </w:r>
      <w:bookmarkStart w:id="882" w:name="pg13741_175469"/>
    </w:p>
    <w:p>
      <w:pPr>
        <w:pStyle w:val="BookText"/>
        <w:rPr/>
      </w:pPr>
      <w:bookmarkEnd w:id="882"/>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ینتفع بعلمه أفضل من سبعین ألف عابد</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الغیبة أن تقول فی أخیک ما سترهُ اللّٰه علیه، فأمّا الأمر الظاهر منه مثل الحِدّة والعجلة فلابأس أن تقوله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البُهتان أن تقول فی أخیک ما لیس فیه</w:t>
      </w:r>
      <w:r>
        <w:rPr>
          <w:rStyle w:val="FootnoteAnchor"/>
          <w:rtl w:val="true"/>
        </w:rPr>
        <w:footnoteReference w:id="7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1660352_1468164448"/>
      <w:bookmarkStart w:id="884" w:name="_Toc341"/>
      <w:bookmarkEnd w:id="883"/>
      <w:r>
        <w:rPr>
          <w:rtl w:val="true"/>
        </w:rPr>
        <w:t>وفاته علیه السلام</w:t>
      </w:r>
      <w:r>
        <w:rPr>
          <w:rtl w:val="true"/>
        </w:rPr>
        <w:t>:</w:t>
      </w:r>
      <w:bookmarkEnd w:id="884"/>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قُبض علیه السلام فی السابع من ذی الحجّة سنة أربع عشرة ومائة من الهجرة النبویة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وهناک أقوال أُخر فی یوم وفاته علیه السلام</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 xml:space="preserve">. </w:t>
      </w:r>
      <w:bookmarkStart w:id="885" w:name="pg13741_175470"/>
    </w:p>
    <w:p>
      <w:pPr>
        <w:pStyle w:val="Heading4"/>
        <w:numPr>
          <w:ilvl w:val="3"/>
          <w:numId w:val="1"/>
        </w:numPr>
        <w:rPr/>
      </w:pPr>
      <w:bookmarkStart w:id="886" w:name="__RefHeading___Toc1660354_1468164448"/>
      <w:bookmarkStart w:id="887" w:name="_Toc342"/>
      <w:bookmarkEnd w:id="885"/>
      <w:bookmarkEnd w:id="886"/>
      <w:r>
        <w:rPr>
          <w:rtl w:val="true"/>
        </w:rPr>
        <w:t>الإمام جعفر الصادق علیه السلام</w:t>
      </w:r>
      <w:bookmarkEnd w:id="887"/>
    </w:p>
    <w:p>
      <w:pPr>
        <w:pStyle w:val="Heading5"/>
        <w:numPr>
          <w:ilvl w:val="4"/>
          <w:numId w:val="1"/>
        </w:numPr>
        <w:rPr/>
      </w:pPr>
      <w:bookmarkStart w:id="888" w:name="__RefHeading___Toc1660356_1468164448"/>
      <w:bookmarkStart w:id="889" w:name="_Toc343"/>
      <w:bookmarkEnd w:id="888"/>
      <w:r>
        <w:rPr>
          <w:rtl w:val="true"/>
        </w:rPr>
        <w:t>اسمه ونسبه علیه السلام</w:t>
      </w:r>
      <w:r>
        <w:rPr>
          <w:rtl w:val="true"/>
        </w:rPr>
        <w:t>:</w:t>
      </w:r>
      <w:bookmarkEnd w:id="889"/>
    </w:p>
    <w:p>
      <w:pPr>
        <w:pStyle w:val="BookText"/>
        <w:rPr/>
      </w:pPr>
      <w:r>
        <w:rPr>
          <w:rFonts w:ascii="IRNazanin" w:hAnsi="IRNazanin" w:eastAsia="IRNazanin"/>
          <w:color w:val="111111"/>
          <w:sz w:val="28"/>
          <w:sz w:val="28"/>
          <w:szCs w:val="28"/>
          <w:rtl w:val="true"/>
          <w:lang w:bidi="fa-IR"/>
        </w:rPr>
        <w:t>هو الإمام جعفر بن محمّد بن علیّ بن الحسین بن علیّ بن أبی طالب ابن عبدالمطّلب بن هاشم بن عبدمناف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کنیته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ألقابه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الصادق، الفاضل، الطاهر، الکافل، الصابر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بنت القاسم بن محمّد بن أبی بکر</w:t>
      </w:r>
      <w:r>
        <w:rPr>
          <w:rStyle w:val="FootnoteAnchor"/>
          <w:rtl w:val="true"/>
        </w:rPr>
        <w:footnoteReference w:id="7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0" w:name="__RefHeading___Toc1660358_1468164448"/>
      <w:bookmarkStart w:id="891" w:name="_Toc344"/>
      <w:bookmarkEnd w:id="890"/>
      <w:r>
        <w:rPr>
          <w:rtl w:val="true"/>
        </w:rPr>
        <w:t>ولادته علیه السلام</w:t>
      </w:r>
      <w:r>
        <w:rPr>
          <w:rtl w:val="true"/>
        </w:rPr>
        <w:t>:</w:t>
      </w:r>
      <w:bookmarkEnd w:id="891"/>
    </w:p>
    <w:p>
      <w:pPr>
        <w:pStyle w:val="BookText"/>
        <w:rPr/>
      </w:pPr>
      <w:r>
        <w:rPr>
          <w:rFonts w:ascii="IRNazanin" w:hAnsi="IRNazanin" w:eastAsia="IRNazanin"/>
          <w:color w:val="111111"/>
          <w:sz w:val="28"/>
          <w:sz w:val="28"/>
          <w:szCs w:val="28"/>
          <w:rtl w:val="true"/>
          <w:lang w:bidi="fa-IR"/>
        </w:rPr>
        <w:t xml:space="preserve">ولد بالمدینة یوم الاثنین فی السابع عشر من ربیع الأوّل سنة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الثلاثاء ثامن شهر رمضان من نفس السنة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وقیل غیر ذلک</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2" w:name="__RefHeading___Toc1660360_1468164448"/>
      <w:bookmarkStart w:id="893" w:name="_Toc345"/>
      <w:bookmarkEnd w:id="892"/>
      <w:r>
        <w:rPr>
          <w:rtl w:val="true"/>
        </w:rPr>
        <w:t>بعض ما قیل فیه علیه السلام</w:t>
      </w:r>
      <w:r>
        <w:rPr>
          <w:rtl w:val="true"/>
        </w:rPr>
        <w:t>:</w:t>
      </w:r>
      <w:bookmarkEnd w:id="893"/>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الذهبی عند ترجمته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علیّ ابن الشهید أبی عبداللّٰه ریحانة النبیّ صلی الله علیه و آله وسبطه ومحبوبه الحسین بن أمیرالمؤمنین أبی الحسن علیّ بن أبی‌طالب عبدمناف بن شیبة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واسمه عمرو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عبدمناف بن قُصیّ، الإمام الصادق، شیخ بنی هاشم، أبو عبداللّٰه القرشی الهاشمی العلوی النبوی المدنی أحد الأعلام</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وقال عنه علیه السلام فی موضع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بن علیّ بن الحسین الهاشمی أبو عبداللّٰه، أحد الأئمّة الأعلام، بَرٌّ صادقٌ کبیر الشأن</w:t>
      </w:r>
      <w:r>
        <w:rPr>
          <w:rStyle w:val="FootnoteAnchor"/>
          <w:rtl w:val="true"/>
        </w:rPr>
        <w:footnoteReference w:id="7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الشیخ کمال‌الدین محمّد بن طلحة الشافعی فی ترجمته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من عُظماء أهل البیت وساداتهم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علوم جمّة، وعبادة موفّرة، وأوراد متواصلة، وزهادة بیِّنة، وتلاوة کثیرة، یتتبّع معانی القرآن الکریم ویستخرج من بحره جواهره، ویستنتج عجائبه، ویُقسِّم أوقاته علی أنواع الطاعات، بحیث یُحاسب علیها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رؤیته تُذکِّر الآخرة، واستماع کلامه یُزهِّد فی الدنیا، والاقتداء بهدیه یورث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قسماته شاهد أ نّه من سُلالة النبوّة، وطهارة أفعاله تصدع أ نّه من ذُرّیّة الرسالة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نقل عنه الحدیث واستفاد منه العلم جماعة من الأئمّة وأعلامهم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وعدّوا أخذهم عنه منقبةً شُرِّفوا بها وفضیلةً اکتسبوها</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علیّ بن محمّد المالکی الشهیر بابن الصبّاغ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جعفر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بین إخوته خلیفة أبیه محمّد بن علیّ علیهما السلام ووصیّه والقائم بالإمامة من بعده، وبرز علیٰ جماعة بالفضل، وکان أنبههم ذِکراً، وأجلّهم قدراً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ونقل الناس عنه من العلوم ما سارت به الرکبان، وانتشر صِیتُهُ وذِکرهُ فی سائر البلدان، ولم ینقل العلماء عن أحدٍ من أهل بیته ما </w:t>
      </w:r>
    </w:p>
    <w:p>
      <w:pPr>
        <w:pStyle w:val="BookText"/>
        <w:rPr/>
      </w:pPr>
      <w:r>
        <w:rPr>
          <w:rFonts w:ascii="IRNazanin" w:hAnsi="IRNazanin" w:eastAsia="IRNazanin"/>
          <w:color w:val="111111"/>
          <w:sz w:val="28"/>
          <w:sz w:val="28"/>
          <w:szCs w:val="28"/>
          <w:rtl w:val="true"/>
          <w:lang w:bidi="fa-IR"/>
        </w:rPr>
        <w:t>نُقل عنه من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ورویٰ عنه جماعة من أعیان الأُمّة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سعید، وابن جریج، ومالک بن أنس، والثوری، وابن عُیینة، وأبو حنیفة، وشعبة، وأبو أیّوب السجستانی، وغیرهم</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وذکره النسّابة جمال‌الدین أحمد بن علیّ الحسینی المعروف بابن عِنَبَة فقال فیه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یُقال له عمود الشرف، ومناقبه متواترة بین الأنام، مشهورة بین الخاصّ والعامّ</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ونقل محیی‌الدین النووی عن عمرو بن أبی المقدام أ 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إذا نظرت إلیٰ جعفر بن محمّد علمت أنّه من سُلالة النبیِّین</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ابن خلّکان حول شخصیّته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من سادات أهل البیت، ولُقِّب بالصادق لصدقه فی مقالته، وفضلُه أشهر من أن یُذکر</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وقال الشهرستانی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عبداللّٰه جعفر بن محمّد الصادق، وهو ذو علم غزیر فی الدین، وأدب کامل فی الحکمة، وزهد بالغ فی الدنیا، وورع تامّ عن الشهوات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أقام بالمدینة مدّة یفید الشیعة المنتمین إلیه، ویفیض علی الموالین له أسرار العلوم</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الشیخ عبداللّٰه الشبراوی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 من الأئمّة جعفر الصادق، ذو المناقب الکثیرة، والفضائل الشهیرة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وغُرر فضائله وشرفه علی جبهات الأیّام کاملة، وأندیة المجد والعزّ بمفاخره ومآثره آهلة</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 xml:space="preserve">. </w:t>
      </w:r>
      <w:bookmarkStart w:id="894" w:name="pg13741_175473"/>
    </w:p>
    <w:p>
      <w:pPr>
        <w:pStyle w:val="BookText"/>
        <w:rPr/>
      </w:pPr>
      <w:bookmarkEnd w:id="894"/>
      <w:r>
        <w:rPr>
          <w:rFonts w:ascii="Amiri" w:hAnsi="Amiri" w:eastAsia="Amiri" w:cs="Amiri"/>
          <w:color w:val="111111"/>
          <w:sz w:val="28"/>
          <w:sz w:val="28"/>
          <w:szCs w:val="28"/>
          <w:rtl w:val="true"/>
          <w:lang w:bidi="ar-SA"/>
        </w:rPr>
        <w:t>وقال مالک بن أنس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رأت عینٌ ولا سمعت اذنٌ ولا خَطرَ علیٰ قلبِ بشرٍ أفضل من جعفر الصادق فضلاً وعلماً وعبادةً وورعاً</w:t>
      </w:r>
      <w:r>
        <w:rPr>
          <w:rStyle w:val="FootnoteAnchor"/>
          <w:rtl w:val="true"/>
        </w:rPr>
        <w:footnoteReference w:id="7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زید بن علیّ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کلّ زمان رجلٌ منّا أهل البیت یحتجّ اللّٰه به علیٰ خلقه، وحُجّةُ زماننا ابن أخی جعفر لا یضلّ مَن تبعه، ولا یهتدی مَن خالفه</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5" w:name="__RefHeading___Toc1660362_1468164448"/>
      <w:bookmarkStart w:id="896" w:name="_Toc346"/>
      <w:bookmarkEnd w:id="895"/>
      <w:r>
        <w:rPr>
          <w:rtl w:val="true"/>
        </w:rPr>
        <w:t>المذهب الجعفری</w:t>
      </w:r>
      <w:r>
        <w:rPr>
          <w:rtl w:val="true"/>
        </w:rPr>
        <w:t>:</w:t>
      </w:r>
      <w:bookmarkEnd w:id="896"/>
    </w:p>
    <w:p>
      <w:pPr>
        <w:pStyle w:val="BookText"/>
        <w:rPr/>
      </w:pPr>
      <w:r>
        <w:rPr>
          <w:rFonts w:ascii="IRNazanin" w:hAnsi="IRNazanin" w:eastAsia="IRNazanin"/>
          <w:color w:val="111111"/>
          <w:sz w:val="28"/>
          <w:sz w:val="28"/>
          <w:szCs w:val="28"/>
          <w:rtl w:val="true"/>
          <w:lang w:bidi="fa-IR"/>
        </w:rPr>
        <w:t>لقد سنحت الفرصة للإمام الصادق علیه السلام لنشر علوم وعقائد أهل البیت بما لم تسنح به للأئمّة الباقین علیهم السلام وذلک لعدّة امور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لقد عاصر الإمام الصادق علیه السلام اخریات دولة بنی مروان واُولیات دولة بنی العبّاس، ممّا أدّیٰ إلی انصراف الدولتین عن محاربة الإمام والتضییق علیه، وهذا الأمر لم یتّفق لآبائه وأبنائه علیهم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طول زمن إمامته علیه السلام الّتی جاوزت الثلاثین عاماً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ظهور عدّة مدارس علمیة ومذاهب فقهیة، فقد کانت أیّام إمامته أیّام علم وفقه وکلام ومناظرة، فکان علیه السلام یصدع بالحقّ، ویقمع الأضالیل والأباطیل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کثرة تلامذته علیه السلام، فقد ذکروا أنّ عددهم أربعة آلاف أو یزیدون، بما فیهم من أکابر معاصریه من أهل العامة، 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وأبوحنیفة والسفیانان وغیرهم</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وبناءً علی تلک الاُمور فقد عُرف مذهب أهل البیت علیهم السلام 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المذهب الجعفری</w:t>
      </w:r>
      <w:r>
        <w:rPr>
          <w:rFonts w:eastAsia="IRNazanin" w:cs="IRNazanin"/>
          <w:color w:val="111111"/>
          <w:sz w:val="28"/>
          <w:szCs w:val="28"/>
          <w:rtl w:val="true"/>
          <w:lang w:bidi="fa-IR"/>
        </w:rPr>
        <w:t xml:space="preserve">». </w:t>
      </w:r>
      <w:bookmarkStart w:id="897" w:name="pg13741_175474"/>
    </w:p>
    <w:p>
      <w:pPr>
        <w:pStyle w:val="Heading5"/>
        <w:numPr>
          <w:ilvl w:val="4"/>
          <w:numId w:val="1"/>
        </w:numPr>
        <w:rPr/>
      </w:pPr>
      <w:bookmarkStart w:id="898" w:name="__RefHeading___Toc1660364_1468164448"/>
      <w:bookmarkStart w:id="899" w:name="_Toc347"/>
      <w:bookmarkEnd w:id="897"/>
      <w:bookmarkEnd w:id="898"/>
      <w:r>
        <w:rPr>
          <w:rtl w:val="true"/>
        </w:rPr>
        <w:t>من تعالیمه ووصایاه علیه السلام</w:t>
      </w:r>
      <w:r>
        <w:rPr>
          <w:rtl w:val="true"/>
        </w:rPr>
        <w:t>:</w:t>
      </w:r>
      <w:bookmarkEnd w:id="899"/>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کونوا دعاةً للناس بالخیر بغیر ألسنتکم لیروا منکم الاجتهاد والصدق والورع</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احبّ أن أری الشابّ منکم إلّاغادیاً فی حالین، إمّا عالماً أو متعلِّماً، فإن لم یفعل فرّط، فإن فرّط ضیّع، وإن ضیّع أثم، وإن أثم سکن النار والذی بعث محمّداً صلی الله علیه و آله بالحقّ</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 اللّٰه علی العباد النبیّ، والحجّة فیما بین العباد وبین اللّٰه العقل</w:t>
      </w:r>
      <w:r>
        <w:rPr>
          <w:rStyle w:val="FootnoteAnchor"/>
          <w:rtl w:val="true"/>
        </w:rPr>
        <w:footnoteReference w:id="7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جُنّةٌ، والصدق عزٌّ، والجهل ذُلٌّ، والفهم مجدٌ، والجود نجحٌ، وحُسن الخُلق مجلبة للمودّة، والعالم بزمانه لا تهجم علیه اللوابس، والحزم مشکاة الظنّ، واللّٰه ولیُّ مَن عرفه، وعدوّ مَن تکلّفه، والعاقل غفور، والجاهل ختور، وإن شئت أن تُکرَم فَلِنْ، وإن شئت أن تُهان فاخشُن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کَرُمَ أصله لانَ قلبه، ومَن خَشُنَ عنصره غلظ کبده، ومَن فرّط تورّط، ومَن خاف العاقبة تثبّت فیما لا یعلم، ومَن هجم علی أمرٍ بغیر علمٍ جَدَع أنف نفسه</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وعنه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انظروا أهل بیت نبیّکم فالزموا سمتهم، واتّبعوا أثرهم، فلن یخرجوکم من هُدی، ولن یعیدوکم فی ردی</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 xml:space="preserve">. </w:t>
      </w:r>
      <w:bookmarkStart w:id="900" w:name="pg13741_175475"/>
    </w:p>
    <w:p>
      <w:pPr>
        <w:pStyle w:val="Heading5"/>
        <w:numPr>
          <w:ilvl w:val="4"/>
          <w:numId w:val="1"/>
        </w:numPr>
        <w:rPr/>
      </w:pPr>
      <w:bookmarkStart w:id="901" w:name="__RefHeading___Toc1660366_1468164448"/>
      <w:bookmarkStart w:id="902" w:name="_Toc348"/>
      <w:bookmarkEnd w:id="900"/>
      <w:bookmarkEnd w:id="901"/>
      <w:r>
        <w:rPr>
          <w:rtl w:val="true"/>
        </w:rPr>
        <w:t>مواقفه الحاسمة</w:t>
      </w:r>
      <w:r>
        <w:rPr>
          <w:rtl w:val="true"/>
        </w:rPr>
        <w:t>:</w:t>
      </w:r>
      <w:bookmarkEnd w:id="902"/>
    </w:p>
    <w:p>
      <w:pPr>
        <w:pStyle w:val="BookText"/>
        <w:rPr/>
      </w:pPr>
      <w:r>
        <w:rPr>
          <w:rFonts w:ascii="IRNazanin" w:hAnsi="IRNazanin" w:eastAsia="IRNazanin"/>
          <w:color w:val="111111"/>
          <w:sz w:val="28"/>
          <w:sz w:val="28"/>
          <w:szCs w:val="28"/>
          <w:rtl w:val="true"/>
          <w:lang w:bidi="fa-IR"/>
        </w:rPr>
        <w:t>قال أحمد بن عمر بن مقدام الرازی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 الذباب علی وجه المنصور فذبّه، فعاد حتّی أضجره، وکان عنده جعفر بن محمّد فی ذلک الوقت، فقال له المنصور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عبداللّٰه، لِمَ خلق اللّٰه الذباب؟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لیذلّ به الجبابرة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فسکت المنصور</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عن ابن حمدون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المنصور إلی جعفر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لا تغشانا کما یغشانا سائر الناس؟ فأجابه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لنا ما نخافک من أجله، ولا عندک من أمر الآخرة ما نرجوک له، ولا أنت فی نعمةٍ فنهنّیک، ولا تراها نقمةً فنعزّیک، فما نصنع عندک؟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فکتب 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تصحبنا لتنصحنا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فأجابه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أراد الدنیا لا ینصحک، ومَن أراد الآخرة لا یصحبک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المنصور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لقد میّزَ عندی منازل الناس مَن یُرید الدنیا ممّن یُرید الآخرة، وإنّه ممّن یُرید الآخرة لا الدنیا</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عبداللّٰه بن سلیمان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قُتِلَ محمّد وإبراهیم ابنا عبداللّٰه بن الحسن بن الحسن صار إلی المدینة رجلٌ یقال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شبَّة بن عقال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ولّاه المنصور علی أهلها، فلمّا قدمها وحضرت الجمعة صار إلی مسجد النبیّ صلی الله علیه و آله فرقی المنبر وحمد اللّٰه وأثنیٰ علیه،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بعدُ، فإنّ علیّ بن أبی‌طالب شقّ عصا المسلمین، وحارب المؤمنین، وأراد الأمر </w:t>
      </w:r>
      <w:bookmarkStart w:id="903" w:name="pg13741_175476"/>
    </w:p>
    <w:p>
      <w:pPr>
        <w:pStyle w:val="BookText"/>
        <w:rPr/>
      </w:pPr>
      <w:bookmarkEnd w:id="903"/>
      <w:r>
        <w:rPr>
          <w:rFonts w:ascii="IRNazanin" w:hAnsi="IRNazanin" w:eastAsia="IRNazanin"/>
          <w:color w:val="111111"/>
          <w:sz w:val="28"/>
          <w:sz w:val="28"/>
          <w:szCs w:val="28"/>
          <w:rtl w:val="true"/>
          <w:lang w:bidi="fa-IR"/>
        </w:rPr>
        <w:t>لنفسه، ومنعه من أهله، فحرمه اللّٰه امنیّته وأماته بغصّته، وهؤلاء وُلده یتّبعون أثره فی الفساد، وطلب الأمر بغیر استحقاقٍ له، فهم فی نواحی الأرض مُقتّلون، وبالدماء مُضرَّجون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فعظُم هذا الکلام منه علی الناس، ولم یجسر أحدٌ منهم أن ینطق بحرفٍ، فقام إلیه رجلٌ علیه إزار قومسی سَحْق</w:t>
      </w:r>
      <w:r>
        <w:rPr>
          <w:rStyle w:val="FootnoteAnchor"/>
          <w:rtl w:val="true"/>
        </w:rPr>
        <w:footnoteReference w:id="741"/>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نحمد اللّٰه ونصلّی علی محمّدٍ خاتم النبیّین وسیّد المرسلین، وعلی رُسل اللّٰه وأنبیائه أجمعین، أمّا ما قُلت من خیرٍ فنحن أهله، وما قُلت من سُوءٍ فأنت وصاحبک به أولی وأحریٰ، یا مَن رکب غیر راحلته، وأکل غیر زاده، ارجع مأزوراً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علی الناس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انبِّئکم بأخفّ الناس یوم القیامة میزاناً، وأبینهم خُسراناً؟ مَن باع آخرته بدنیا غیره وهو هذا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فأسکت الناس، وخرج الوالی من المسجد لم ینطق بحرف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فسألت عن الرجل، فقیل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جعفر بن محمّد بن علیّ بن الحسین بن علیّ بن أبی‌طالب صلوات اللّٰه علیهم</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4" w:name="__RefHeading___Toc1660368_1468164448"/>
      <w:bookmarkStart w:id="905" w:name="_Toc349"/>
      <w:bookmarkEnd w:id="904"/>
      <w:r>
        <w:rPr>
          <w:rtl w:val="true"/>
        </w:rPr>
        <w:t>قبسٌ من احتجاجاته علیه السلام</w:t>
      </w:r>
      <w:r>
        <w:rPr>
          <w:rtl w:val="true"/>
        </w:rPr>
        <w:t>:</w:t>
      </w:r>
      <w:bookmarkEnd w:id="905"/>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هشام بن الحکم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ابن أبی العوجاء</w:t>
      </w:r>
      <w:r>
        <w:rPr>
          <w:rStyle w:val="FootnoteAnchor"/>
          <w:rtl w:val="true"/>
        </w:rPr>
        <w:footnoteReference w:id="743"/>
      </w:r>
      <w:r>
        <w:rPr>
          <w:rFonts w:ascii="IRNazanin" w:hAnsi="IRNazanin" w:eastAsia="IRNazanin"/>
          <w:color w:val="111111"/>
          <w:sz w:val="28"/>
          <w:sz w:val="28"/>
          <w:szCs w:val="28"/>
          <w:rtl w:val="true"/>
          <w:lang w:bidi="fa-IR"/>
        </w:rPr>
        <w:t xml:space="preserve">علی الصادق علیه السلام، </w:t>
      </w:r>
    </w:p>
    <w:p>
      <w:pPr>
        <w:pStyle w:val="BookText"/>
        <w:rPr/>
      </w:pPr>
      <w:r>
        <w:rPr>
          <w:rFonts w:ascii="IRNazanin" w:hAnsi="IRNazanin" w:eastAsia="IRNazanin"/>
          <w:color w:val="111111"/>
          <w:sz w:val="28"/>
          <w:sz w:val="28"/>
          <w:szCs w:val="28"/>
          <w:rtl w:val="true"/>
          <w:lang w:bidi="fa-IR"/>
        </w:rPr>
        <w:t>فقال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أبی العوجاء، أنت مصنوع أم غیر مصنوع؟</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لست بمصنوع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الصادق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فلو کنت مصنوعاً کیف کنت؟</w:t>
      </w:r>
    </w:p>
    <w:p>
      <w:pPr>
        <w:pStyle w:val="BookText"/>
        <w:rPr/>
      </w:pPr>
      <w:r>
        <w:rPr>
          <w:rFonts w:ascii="IRNazanin" w:hAnsi="IRNazanin" w:eastAsia="IRNazanin"/>
          <w:color w:val="111111"/>
          <w:sz w:val="28"/>
          <w:sz w:val="28"/>
          <w:szCs w:val="28"/>
          <w:rtl w:val="true"/>
          <w:lang w:bidi="fa-IR"/>
        </w:rPr>
        <w:t>فلم یحر ابن أبی العوجاء جواباً، وقام وخرج</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یونس بن یعقوب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عبداللّٰه علیه السلام فورد علیه رجلٌ من أهل الشام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رجل صاحب کلام وفقه وفرائض، وقد جئت لمناظرة أصحابک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له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کلامک هذا من کلام رسول اللّٰه صلی الله علیه و آله أو من عندک؟</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کلام رسول اللّٰه بعضه، ومن عندی بعضه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أبو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فأنت إذاً شریک رسول اللّٰه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فسمعت الوحی من اللّٰه تعالی؟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فتجب طاعتک کما تجب طاعة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فالتفت إلیَّ أبو عبداللّٰه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یونس هذا خصَم نفسه قبل أن یتکلّم</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عبداللّٰه بن شبرمة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وأبوحنیفة علی جعفر بن محمّد، فقال لابن أبی لیلیٰ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معک؟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رجلٌ له بصر ونفاذ فی أمر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لعلّه یقیس أمر الدین برأیه؟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جعفر لأبی حنیفة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نعمان</w:t>
      </w:r>
      <w:r>
        <w:rPr>
          <w:rFonts w:eastAsia="IRNazanin" w:cs="IRNazanin"/>
          <w:color w:val="111111"/>
          <w:sz w:val="28"/>
          <w:szCs w:val="28"/>
          <w:rtl w:val="true"/>
          <w:lang w:bidi="fa-IR"/>
        </w:rPr>
        <w:t xml:space="preserve">... </w:t>
      </w:r>
      <w:bookmarkStart w:id="906" w:name="pg13741_175478"/>
    </w:p>
    <w:p>
      <w:pPr>
        <w:pStyle w:val="BookText"/>
        <w:rPr/>
      </w:pPr>
      <w:bookmarkEnd w:id="906"/>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أراک تُحسن شیئاً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جعل الإمام یسأله عن أشیاء فلم یجبه أبو حنیفة عن تلک، ولمّا أجاب عنها الإمام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نعمان، حدّثنی أبی عن جدّی أنّ رسول اللّٰه صلی الله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قاس أمر الدین برأیه ابلیس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 لآدم،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خَیْرٌ مِنْهُ خَلَقْتَنِی مِنْ نارٍ وخَلَقْتَهُ مِنْ طِینٍ</w:t>
      </w:r>
      <w:r>
        <w:rPr>
          <w:rFonts w:eastAsia="Amiri" w:cs="Amiri" w:ascii="Amiri" w:hAnsi="Amiri"/>
          <w:color w:val="111111"/>
          <w:sz w:val="28"/>
          <w:szCs w:val="28"/>
          <w:rtl w:val="true"/>
          <w:lang w:bidi="ar-SA"/>
        </w:rPr>
        <w:t>»</w:t>
      </w:r>
      <w:r>
        <w:rPr>
          <w:rStyle w:val="FootnoteAnchor"/>
          <w:rtl w:val="true"/>
        </w:rPr>
        <w:footnoteReference w:id="74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قاس الدین برأیه قرنه اللّٰه تعالی یوم القیامة بإبلیس، لأنّه اتّبعه بالقیاس</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07" w:name="__RefHeading___Toc1660370_1468164448"/>
      <w:bookmarkStart w:id="908" w:name="_Toc350"/>
      <w:bookmarkEnd w:id="907"/>
      <w:r>
        <w:rPr>
          <w:rtl w:val="true"/>
        </w:rPr>
        <w:t>وفاته علیه السلام</w:t>
      </w:r>
      <w:r>
        <w:rPr>
          <w:rtl w:val="true"/>
        </w:rPr>
        <w:t>:</w:t>
      </w:r>
      <w:bookmarkEnd w:id="908"/>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توفّی سلام اللّٰه علیه فی شهر شوّال سنة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 وقیل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الاثنین فی النصف من رجب من تلک السنة</w:t>
      </w:r>
      <w:r>
        <w:rPr>
          <w:rStyle w:val="FootnoteAnchor"/>
          <w:rtl w:val="true"/>
        </w:rPr>
        <w:footnoteReference w:id="748"/>
      </w:r>
      <w:r>
        <w:rPr>
          <w:rFonts w:eastAsia="Times New Roman" w:cs="Times New Roman" w:ascii="Times New Roman" w:hAnsi="Times New Roman"/>
          <w:color w:val="111111"/>
          <w:sz w:val="28"/>
          <w:szCs w:val="28"/>
          <w:rtl w:val="true"/>
          <w:lang w:val="en-US" w:bidi="en-US"/>
        </w:rPr>
        <w:t xml:space="preserve">. </w:t>
      </w:r>
      <w:bookmarkStart w:id="909" w:name="pg13741_175479"/>
    </w:p>
    <w:p>
      <w:pPr>
        <w:pStyle w:val="Heading4"/>
        <w:numPr>
          <w:ilvl w:val="3"/>
          <w:numId w:val="1"/>
        </w:numPr>
        <w:rPr/>
      </w:pPr>
      <w:bookmarkStart w:id="910" w:name="__RefHeading___Toc1660372_1468164448"/>
      <w:bookmarkStart w:id="911" w:name="_Toc351"/>
      <w:bookmarkEnd w:id="909"/>
      <w:bookmarkEnd w:id="910"/>
      <w:r>
        <w:rPr>
          <w:rtl w:val="true"/>
        </w:rPr>
        <w:t>منتخبٌ من الزیارات والأدعیة</w:t>
      </w:r>
      <w:bookmarkEnd w:id="911"/>
    </w:p>
    <w:p>
      <w:pPr>
        <w:pStyle w:val="Heading5"/>
        <w:numPr>
          <w:ilvl w:val="4"/>
          <w:numId w:val="1"/>
        </w:numPr>
        <w:rPr/>
      </w:pPr>
      <w:bookmarkStart w:id="912" w:name="__RefHeading___Toc1660374_1468164448"/>
      <w:bookmarkStart w:id="913" w:name="_Toc352"/>
      <w:bookmarkEnd w:id="912"/>
      <w:r>
        <w:rPr>
          <w:rtl w:val="true"/>
        </w:rPr>
        <w:t>الزیارة الجامعة الصغیرة</w:t>
      </w:r>
      <w:bookmarkEnd w:id="913"/>
    </w:p>
    <w:p>
      <w:pPr>
        <w:pStyle w:val="BookText"/>
        <w:rPr/>
      </w:pPr>
      <w:r>
        <w:rPr>
          <w:rFonts w:ascii="IRNazanin" w:hAnsi="IRNazanin" w:eastAsia="IRNazanin"/>
          <w:color w:val="111111"/>
          <w:sz w:val="28"/>
          <w:sz w:val="28"/>
          <w:szCs w:val="28"/>
          <w:rtl w:val="true"/>
          <w:lang w:bidi="fa-IR"/>
        </w:rPr>
        <w:t>روی الشیخ الصدوق فی عیون أخبار الرضا علیه السلام بإسناده عن علیّ بن حسّان،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الرّضا علیه السلام فی إتیان قبر أبی الحسن موسی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 فی المساجد حوله، ویجزی فی المواضع کلّها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أَوْلِیاءِ اللّٰهِ وَأَصْفِیائِهِ، السَّلامُ عَلیٰ أُمَناءِ اللّٰهِ وَأَحِبّائِهِ، السَّلامُ عَلیٰ أَنْصارِ اللّٰهِ وَخُلَفائِهِ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 مَحالِّ مَعْرِفَةِ اللّٰهِ، السَّلامُ عَلیٰ مَساکِنِ ذِکْرِ اللّٰهِ، السَّلامُ عَلیٰ مُظْهِرِی أَمْرِ اللّٰهِ وَنَهْیِهِ، السَّلامُ عَلَی الدُّعاةِ إِلَی اللّٰهِ، السَّلامُ عَلَی المُسْتَقِرِّینَ فی مَرْضاةِ اللّٰهِ، السَّلامُ عَلَی الُمخْلِصِینَ فی طاعَةِ اللّٰهِ، السَّلامُ عَلَی الأَدِلّاءِ عَلَی اللّٰهِ، السَّلامُ عَلَی الَّذِینَ مَنْ والاهُمْ فَقَدْ والَی اللّٰهَ، وَمَنْ عاداهُمْ فَقَدْ عادَی اللّٰهَ، وَمَنْ عَرَفَهُمْ فَقَدْ عَرَفَ اللّٰهَ، وَمَنْ جَهِلَهُمْ فَقَدْ جَهِلَ اللّٰهَ، وَمَنِ اعْتَصَمَ بِهِمْ فَقَدِ اعْتَصَمَ بِاللّٰهِ، وَمَنْ تَخَلّیٰ مِنهُمْ فَقَدْ تَخَلّیٰ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أَنِّی سِلْمٌ لِمَنْ سالَمَکُمْ، وَحَرْبٌ لِمَنْ حارَبَکُمْ، مُؤْمِنٌ بِسِرِّکُمْ وَعَلانِیَتِکُمْ، مُفَوِّضٌ فی ذٰلِکَ کُلِّهِ إِلَیْکُمْ، لَعَنَ اللّٰهُ عَدُوَّ آلِ مُحَمَّدٍ، مِنَ الجِنِّ وَالإِنْسِ، مِنَ الأَوَّلِینَ وَالآخِرِینَ، وَأَبْرَأُ إِلَی اللّٰهِ مِنْهُمْ، وَصَلَّی اللّٰهُ عَلیٰ مُحَمَّدٍ وَآلِهِ الطّاهِرِینَ</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یُجزی فی الزیارات کلّها، وتُکثر من الصلاة علی محمّدٍ وآل محمّد والأئمّة، وتسمّی واحداً واحداً بأسمائهم، وتبرأُ من أعدائهم، وتخیر ما شئت من الدعاء لنفسک وللمؤمنین والمؤمنات</w:t>
      </w:r>
      <w:r>
        <w:rPr>
          <w:rStyle w:val="FootnoteAnchor"/>
          <w:rtl w:val="true"/>
        </w:rPr>
        <w:footnoteReference w:id="7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وهذه الزیارة قد أوردها الشیخ المفید فی المقنعة مع اختلافٍ یسیر وزیادة، ونحن نأتی بروایته أیضاً،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عن الرّضا علیّ بن موسی علیهما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یجزیک فی الزّیارة لکلّ إمام أن 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 أَوْلِیاءِ اللّٰهِ وَأَصْفِیائِهِ، السَّلامُ عَلیٰ أُمَناءِ اللّٰهِ وَأَحِبّائِهِ، السَّلامُ عَلیٰ أَنْصارِ اللّٰهِ وَخُلَفائِهِ، السَّلامُ عَلیٰ مَحالِّ مَعْرِفَةِ اللّٰهِ، السَّلامُ عَلیٰ مَعادِنِ حِکْمَةِ اللّٰهِ، السَّلامُ عَلیٰ مَساکِنِ ذِکْرِاللّٰهِ، السَّلامُ عَلیٰ عِبادِ اللّٰهِ المُکْرَمِینَ الَّذِینَ لا یَسْبِقُونَهُ بِالقَوْلِ وَهُمْ بِأَمْرِهِ یَعْمَلُونَ، السَّلامُ عَلیٰ مَظاهِرِ أَمْرِ اللّٰهِ وَنَهْیِهِ، السَّلامُ عَلَی الأَدِلّاءِ عَلیَ اللّٰهِ، السَّلامُ عَلَی المُسْتَقِرِّینَ فی مَرْضاةِ اللّٰهِ، السَّلامُ عَلَی المُمَحَّصِینَ فِی طاعَةِ اللّٰهِ، السَّلامُ عَلَی الَّذِینَ مَنْ والاهُمْ فَقَدْ والَی اللّٰهَ، وَمَنْ عاداهُمْ فَقَدْ عادَی اللّٰهَ، وَمَنْ عَرَفَهُمْ فَقَدْ عَرَفَ اللّٰهَ، وَمَنْ جَهِلَهُمْ فَقَدْ جَهِلَ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اللّٰهَ أَنَّنِی حَرْبٌ لِمَنْ حارَبَکُمْ، وَسِلْمٌ لِمَنْ سالَمَکُمْ، مُؤْمِنٌ بِما آمَنْتُمْ بِهِ، کافِرٌ بِما کَفَرْتُمْ بِهِ، مُحَقِّقٌ بِما حَقَّقْتُمْ، وَمُبْطِلٌ ما أَبْطَلْتُمْ، مُؤْمِنٌ بِسِرِّکُمْ وَعَلانِیَتِکُمْ، مُفَوِّضٌ فی ذٰلِکَ کُلِّهِ إِلَیْکُمْ، وَالحَمْدُ للّٰهِ رَبِّ العالَمِینَ، لَعَنَ اللّٰهُ عَدُوَّکُمْ مِنَ الجِنِّ وَالإِنْسِ، وَضاعَفَ عَلَیْهِمُ العَذابَ الأَلِیمَ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تصلّی صلاة الزّیارة وتدعو بعدها بما شئت، وقد تمّت زیارتک إن شاءاللّٰه</w:t>
      </w:r>
      <w:r>
        <w:rPr>
          <w:rStyle w:val="FootnoteAnchor"/>
          <w:rtl w:val="true"/>
        </w:rPr>
        <w:footnoteReference w:id="750"/>
      </w:r>
      <w:r>
        <w:rPr>
          <w:rFonts w:eastAsia="Times New Roman" w:cs="Times New Roman" w:ascii="Times New Roman" w:hAnsi="Times New Roman"/>
          <w:color w:val="111111"/>
          <w:sz w:val="28"/>
          <w:szCs w:val="28"/>
          <w:rtl w:val="true"/>
          <w:lang w:val="en-US" w:bidi="en-US"/>
        </w:rPr>
        <w:t xml:space="preserve">. </w:t>
      </w:r>
      <w:bookmarkStart w:id="914" w:name="pg13741_175481"/>
    </w:p>
    <w:p>
      <w:pPr>
        <w:pStyle w:val="Heading5"/>
        <w:numPr>
          <w:ilvl w:val="4"/>
          <w:numId w:val="1"/>
        </w:numPr>
        <w:rPr/>
      </w:pPr>
      <w:bookmarkStart w:id="915" w:name="__RefHeading___Toc1660376_1468164448"/>
      <w:bookmarkStart w:id="916" w:name="_Toc353"/>
      <w:bookmarkEnd w:id="914"/>
      <w:bookmarkEnd w:id="915"/>
      <w:r>
        <w:rPr>
          <w:rtl w:val="true"/>
        </w:rPr>
        <w:t>زیارة أمین اللّٰه</w:t>
      </w:r>
      <w:bookmarkEnd w:id="916"/>
    </w:p>
    <w:p>
      <w:pPr>
        <w:pStyle w:val="BookText"/>
        <w:rPr/>
      </w:pPr>
      <w:r>
        <w:rPr>
          <w:rFonts w:ascii="IRNazanin" w:hAnsi="IRNazanin" w:eastAsia="IRNazanin"/>
          <w:color w:val="111111"/>
          <w:sz w:val="28"/>
          <w:sz w:val="28"/>
          <w:szCs w:val="28"/>
          <w:rtl w:val="true"/>
          <w:lang w:bidi="fa-IR"/>
        </w:rPr>
        <w:t>روی ابن قولویه فی کامل الزیارات بإسناده عن علیّ بن صدقة الرقّی، عن علیّ بن موسی، عن أبیه موسی بن جعفر، عن أبیه جعفر علیهم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 زین العابدین علیّ بن الحسین علیه السلام قبر أمیرالمؤمنین علیّ بن أبی طالب علیه السلام ووقف علی القبر فبکی ثمّ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أَمِیرَ المُؤْمِنِینَ وَرَحْمَةُ اللّٰهِ وَبَرَکاتُهُ، السَّلامُ عَلَیْکَ یا أَمِینَ اللّٰهِ فی أَرْضِهِ، وَحُجَّتَهُ عَلیٰ عِبادِهِ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أَمِیرَالمُؤْمِنِینَ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جاهَدْتَ فی اللّٰهِ حَقَّ جِهادِهِ، وَعَمِلْتَ بِکِتابِهِ، وَاتَّبَعْتَ سُنَنَ نَبِیِّهِ صلی الله علیه و آله، حَتّیٰ دَعاکَ اللّٰهُ إلیٰ جِوارِهِ، وَقَبَضَکَ إلَیْهِ بِاخْتِیارِهِ، وَأَلْزَمَ أَعْداءَکَ الحُجَّةَ فی قَتْلِهِمْ إیّاکَ مَعَ ما لَکَ مِنَ الحُجَجِ البالِغَةِ عَلیٰ جَمِیعِ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نَفْسی مُطْمَئِنَّةً بِقَدَرِکَ، راضِیَةً بِقَضائِکَ، مُولَعَةً بِذِکْرِکَ وَدُعائِکَ، مُحِبَّةً لِصَفْوَةِ أَوْلِیائِکَ، مَحْبُوبَةً فی أَرْضِکَ وَسَمائِکَ، صابِرَةً عَلیٰ نُزُولِ بَلائِکَ، شاکِرَةً لِفَواضِلِ نَعْمائِکَ، ذاکِرَةً لِسَوابِغِ آلائِکَ، مُشْتاقَةً إِلیٰ فَرْحَةِ لِقائِکَ، مُتَزَوِّدَةً التَّقْویٰ لِیَوْمِ جَزائِکَ، مُسْتَنَّةً بِسُنَنِ أَوْلِیائِکَ، مُفارِقَةً لِأَخْلاقِ أَعْدائِکَ، مَشْغُولَةً عَنِ الدُّنْیا بِحَمْدِکَ وَثَنائِکَ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وضع خدّه علی القبر وقال</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قُلُوبَ المُخْبِتِینَ إِلَیْکَ والِهَةٌ، وَسُبُلَ الرّاغِبِینَ إلَیْکَ شارِعَةٌ، وَأَعْلامَ القاصِدِینَ إلَیْکَ واضِحَةٌ، وَأَفْئِدَةَ العارِفِینَ مِنْکَ فازِعَةٌ، وَأَصْواتَ الدّاعِینَ إلَیْکَ صاعِدَةٌ، وَأَبْوابَ الإِجابَةِ لَهُمْ مُفَتَّحَةٌ، وَدَعْوَةَ مَنْ ناجاکَ مُسْتَجابَةٌ، وَتَوْبَةَ مَنْ أَنابَ إِلَیْکَ مَقْبُولَةٌ، وَعَبْرَةَ مَنْ بَکیٰ مِنْ خَوْفِکَ مَرْحُومَةٌ، وَالإِعانَةَ لِمَنِ اسْتَعانَ بِکَ مَوْجُودَةٌ، وَالإِغاثَةَ لِمَنِ اسْتَغاثَ بِکَ مَبْذولَةٌ، وَعِداتِکَ لِعِبادِکَ مُنْجَزَةٌ، وَزَلَلَ مَنِ اسْتَقالَکَ مُقالَةٌ، وَأَعْمالَ العامِلِینَ </w:t>
      </w:r>
    </w:p>
    <w:p>
      <w:pPr>
        <w:pStyle w:val="BookText"/>
        <w:rPr/>
      </w:pPr>
      <w:r>
        <w:rPr>
          <w:rFonts w:ascii="Amiri" w:hAnsi="Amiri" w:eastAsia="Amiri" w:cs="Amiri"/>
          <w:color w:val="111111"/>
          <w:sz w:val="28"/>
          <w:sz w:val="28"/>
          <w:szCs w:val="28"/>
          <w:rtl w:val="true"/>
          <w:lang w:bidi="ar-SA"/>
        </w:rPr>
        <w:t>لَدَیْکَ مَحْفُوظَةٌ، وَأَرْزاقَکَ إلَی الخَلائِقِ مِنْ لَدُنْکَ نازِلَةٌ، وَعَوائِدَ المَزِیدِ لَهُمْ مُتَواتِرَةٌ، وَذُنُوبَ المُسْتَغْفِرِینَ مَغْفُورَةٌ، وَحَوائِجَ خَلْقِکَ عِنْدَکَ مَقْضِیَّةٌ، وَجَوائِزَ السّائِلِینَ عِنْدَکَ مَوْفُورَةٌ، وَعَوائِدَ المَزِیدِ إِلَیْهِمْ واصِلَةٌ، وَمَوائِدَ المُسْتَطْعِمِینَ مُعَدَّةٌ، وَمَناهِلَ الظِّماءِ لَدَیْکَ مُتْرَعَةٌ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فَاسْتَجِبْ دُعائی، وَاقْبَلْ ثَنائی، وَأَعْطِنی رَجائی، وَاجْمَعْ بَیْنی وَبَیْنَ أَوْلِیائی، بِحَقِّ مُحَمَّدٍ وَعَلیٍّ وَفاطِمَةَ وَالحَسَنِ وَالحُسَینِ علیهم السلام؛ إنَّکَ وَلِیُّ نَعْمائی، وَمُنْتَهیٰ رَجائی، وَغایَةُ مُنای فی مُنقَلَبی وَمَثْوایَ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إِلٰهی وَسَیِّدِی وَمَوْلایَ، اغْفِرْ لی وَلِأَوْلِیائِنا، وَکُفَّ عَنّا أَعْداءَنا، وَاشْغَلْهُمْ عَنْ أَذانا، وَأَظْهِرْ کَلِمَةَ الحَقِّ وَاجْعَلْها العُلْیا، وَأَدْحِضْ کَلِمَةَ الباطِلِ وَاجْعَلْها السُّفْلیٰ، إنَّکَ عَلیٰ کُلِّ شَیْءٍ قَدِیرٌ</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وهذه الزیارة رواها السیّد عبدالکریم بن طاووس فی فرحة الغریّ بإسناده عن جابر ابن یزید الجعفی عن أبی جعفر الباقر علیه السلام عن أبیه علیّ بن الحسین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ومثوای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باختلافٍ یسیر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الباقر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قاله أحدٌ من شیعتنا عند قبر أمیر المؤمنین علیه السلام أو عند قبر أحدٍ من الأئمة علیهم السلام إلّارُفع فی درج من نور وطُبع علیه بطابع محمّد صلی الله علیه و آله حتّی یسلم إلی القائم علیه السلام فیتلقّی صاحبه بالبشری والتحیّة والکرامة إن شاء اللّٰه تعالی</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 xml:space="preserve">. </w:t>
      </w:r>
      <w:bookmarkStart w:id="917" w:name="pg13741_175483"/>
    </w:p>
    <w:p>
      <w:pPr>
        <w:pStyle w:val="Heading5"/>
        <w:numPr>
          <w:ilvl w:val="4"/>
          <w:numId w:val="1"/>
        </w:numPr>
        <w:rPr/>
      </w:pPr>
      <w:bookmarkStart w:id="918" w:name="__RefHeading___Toc1660378_1468164448"/>
      <w:bookmarkStart w:id="919" w:name="_Toc354"/>
      <w:bookmarkEnd w:id="917"/>
      <w:bookmarkEnd w:id="918"/>
      <w:r>
        <w:rPr>
          <w:rtl w:val="true"/>
        </w:rPr>
        <w:t>زیارة الإمام الحسین علیه السلام من بُعد</w:t>
      </w:r>
      <w:bookmarkEnd w:id="919"/>
    </w:p>
    <w:p>
      <w:pPr>
        <w:pStyle w:val="BookText"/>
        <w:rPr/>
      </w:pPr>
      <w:r>
        <w:rPr>
          <w:rFonts w:ascii="IRNazanin" w:hAnsi="IRNazanin" w:eastAsia="IRNazanin"/>
          <w:color w:val="111111"/>
          <w:sz w:val="28"/>
          <w:sz w:val="28"/>
          <w:szCs w:val="28"/>
          <w:rtl w:val="true"/>
          <w:lang w:bidi="fa-IR"/>
        </w:rPr>
        <w:t>روی ابن قولویه فی کامل الزّیارات بإسناده عن أحمد بن أبی عبداللّٰه البرقی، عن أبیه رفع الحدیث إلی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حنان بن سدیر الصیرفی علی أبی عبداللّٰه علیه السلام وعنده جماعة من أصحابه،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حنان بن سدیر، تزور أبا عبداللّٰه علیه السلام فی کلّ شهر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شهرین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ففی کلّ سنة مرّة؟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أجفاکم لسیّدکم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قلّة الزاد وبُعد المسافة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أدلّکم علی زیارةٍ مقبولةٍ وإن بعُد النائی؟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فکیف أزوره یا ابن رسول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اغتسل یوم الجمعة أو أیّ یوم شئت، والبس أطهر ثیابک، واصعد إلی أعلی موضع فی دارک أو</w:t>
      </w:r>
      <w:r>
        <w:rPr>
          <w:rStyle w:val="FootnoteAnchor"/>
          <w:rtl w:val="true"/>
        </w:rPr>
        <w:footnoteReference w:id="753"/>
      </w:r>
      <w:r>
        <w:rPr>
          <w:rFonts w:ascii="Amiri" w:hAnsi="Amiri" w:eastAsia="Amiri" w:cs="Amiri"/>
          <w:color w:val="111111"/>
          <w:sz w:val="28"/>
          <w:sz w:val="28"/>
          <w:szCs w:val="28"/>
          <w:rtl w:val="true"/>
          <w:lang w:bidi="ar-SA"/>
        </w:rPr>
        <w:t>الصحراء، واستقبل القبلة بوجهک بعد ما تبیّن أنّ القبر هناک، یقول اللّٰه تبارک وتعالی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أَینَما تُوَلّوا فَثَمَّ وَجهُ اللّٰهِ</w:t>
      </w:r>
      <w:r>
        <w:rPr>
          <w:rFonts w:eastAsia="Amiri" w:cs="Amiri" w:ascii="Amiri" w:hAnsi="Amiri"/>
          <w:color w:val="111111"/>
          <w:sz w:val="28"/>
          <w:szCs w:val="28"/>
          <w:rtl w:val="true"/>
          <w:lang w:bidi="ar-SA"/>
        </w:rPr>
        <w:t>»</w:t>
      </w:r>
      <w:r>
        <w:rPr>
          <w:rStyle w:val="FootnoteAnchor"/>
          <w:rtl w:val="true"/>
        </w:rPr>
        <w:footnoteReference w:id="754"/>
      </w:r>
      <w:r>
        <w:rPr>
          <w:rFonts w:ascii="Amiri" w:hAnsi="Amiri" w:eastAsia="Amiri" w:cs="Amiri"/>
          <w:color w:val="111111"/>
          <w:sz w:val="28"/>
          <w:sz w:val="28"/>
          <w:szCs w:val="28"/>
          <w:rtl w:val="true"/>
          <w:lang w:bidi="ar-SA"/>
        </w:rPr>
        <w:t>، ثمّ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وَابْنَ مَولایَ، وَسَیِّدی وَابْنَ سَیِّدی، السَّلامُ عَلَیک یا مَولای الشَّهیدَ ابْنَ الشَّهیدِ، وَالقَتِیلَ ابْنَ القَتِیلِ، السَّلامُ عَلَیک وَرَحمَةُ اللّٰهِ وَبَرَکاتُهُ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زائِرُک یا ابْنَ رَسُولِ اللّٰهِ بِقَلبِی وَلِسانی وَجَوارِحی وَإنْ لَمْ أزُرْک بِنَفسی مُشاهَدَةً لِقُبَّتِکَ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فَعَلَیک السَّلامُ یا وارِثَ آدَمَ صَفوَةِ اللّٰهِ، ووارِثَ نُوحٍ نَبِیِّ اللّٰهِ، ووارِثَ إبراهِیمَ خَلیلِ اللّٰهِ، ووارِثَ مُوسیٰ کَلِیمِ اللّٰهِ، ووارِثَ عِیسیٰ رُوحِ اللّٰهِ، ووارِثَ مُحَمَّدٍ حَبِیبِ اللّٰهِ وَنَبِیِّهِ وَرَسُولِهِ، ووارِثَ عَلِیٍّ أمیرِ المؤمِنینَ وَصِیِّ رَسُولِ اللّٰهِ وَخَلیفَتِهِ، ووارِثَ الحَسَنِ بنِ عَلِیٍّ وَصِیِّ أمیرِ المؤمِنینَ، لَعَنَ اللّٰهُ قاتِلیکَ، وَجَدَّدَ عَلَیهِمُ العَذابَ فی هذِهِ السّاعَةِ، وَفی کُلِّ ساعَةٍ</w:t>
      </w:r>
      <w:r>
        <w:rPr>
          <w:rFonts w:eastAsia="Amiri" w:cs="Amiri" w:ascii="Amiri" w:hAnsi="Amiri"/>
          <w:color w:val="111111"/>
          <w:sz w:val="28"/>
          <w:szCs w:val="28"/>
          <w:rtl w:val="true"/>
          <w:lang w:bidi="ar-SA"/>
        </w:rPr>
        <w:t xml:space="preserve">. </w:t>
      </w:r>
      <w:bookmarkStart w:id="920" w:name="pg13741_175484"/>
    </w:p>
    <w:p>
      <w:pPr>
        <w:pStyle w:val="BookText"/>
        <w:rPr/>
      </w:pPr>
      <w:bookmarkEnd w:id="920"/>
      <w:r>
        <w:rPr>
          <w:rFonts w:ascii="Amiri" w:hAnsi="Amiri" w:eastAsia="Amiri" w:cs="Amiri"/>
          <w:color w:val="111111"/>
          <w:sz w:val="28"/>
          <w:sz w:val="28"/>
          <w:szCs w:val="28"/>
          <w:rtl w:val="true"/>
          <w:lang w:bidi="ar-SA"/>
        </w:rPr>
        <w:t xml:space="preserve">أنا یا سَیِّدی مُتَقَرِّبٌ إلَی اللّٰهِ جَلَّ وَعَزَّ، وَإلیٰ جَدِّک رَسُولِ اللّٰهِ، وَإلیٰ أبِیک أمیرِ المؤمِنینَ، وَإلیٰ أخِیک الحَسَنِ، وَإلَیک یا مَولایَ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فَعَلَیک السَّلامُ وَرَحمَةُ اللّٰهِ وَبَرَکاتُهُ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بِزِیارَتِی لَک بِقَلبی وَلِسانی وَجَمیعِ جَوارِحی؛ فَکُنْ لی یا سَیِّدی شَفِیعی لِقَبولِ ذٰلِک مِنِّی، وَأنا بِالبَراءَةِ مِنْ أعدائِک وَاللَّعنَةِ لَهُمْ وَعَلَیهِم أتَقَرَّبُ إلَی اللّٰهِ وَإلَیکُم أجمَعِین، فَعَلَیک صَلَواتُ اللّٰهِ وَرِضوانُهُ وَرَحمَتُهُ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تحوّل علیٰ یسارک قلیلاً، وتتحوّل بوجهک إلیٰ قبر علیّ بن الحسین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رجل أبیه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وتُسلّم علیه مثل ذلک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ادعُ اللّٰه بما أحببت من أمر دینک ودنیاک، ثمّ تصلّی أربع رکعات؛ فإنّ صلاة الزیارة ثمان أو ستّ أو أربع أو رکعتان؛ وأفضلها ثمان</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21" w:name="__RefHeading___Toc1660380_1468164448"/>
      <w:bookmarkStart w:id="922" w:name="_Toc355"/>
      <w:bookmarkEnd w:id="921"/>
      <w:r>
        <w:rPr>
          <w:rtl w:val="true"/>
        </w:rPr>
        <w:t>زیارة المهدیّ الموعود علیه السلام</w:t>
      </w:r>
      <w:bookmarkEnd w:id="922"/>
    </w:p>
    <w:p>
      <w:pPr>
        <w:pStyle w:val="BookText"/>
        <w:rPr/>
      </w:pPr>
      <w:r>
        <w:rPr>
          <w:rFonts w:ascii="IRNazanin" w:hAnsi="IRNazanin" w:eastAsia="IRNazanin"/>
          <w:color w:val="111111"/>
          <w:sz w:val="28"/>
          <w:sz w:val="28"/>
          <w:szCs w:val="28"/>
          <w:rtl w:val="true"/>
          <w:lang w:bidi="fa-IR"/>
        </w:rPr>
        <w:t>وهی الّتی ذکرها السیّد ابن طاووس فی مصباح الزائر فی عداد زیارات صاحب الزمان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وذکرها محمّد بن جعفر المشهدی فی مزاره بعنوان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استغاثة إلی صاحب الزمان علیه السلام من حیث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تصلّی رکعتین بالحمد وسورة، وقم مستقبل القبلة تحت السماء وقل</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الکامِلُ التّامُّ، الشّامِلُ العامُّ، وَصَلَواتُهُ وَبَرَکاتُهُ القائِمَةُ التّامَّةُ، عَلیٰ حُجَّةِ اللّٰهِ وَوَلِیِّهِ فی أرضِهِ وَبِلادِهِ، وَخَلِیفَتِهِ عَلیٰ خَلقِهِ وَعِبادِهِ، وَسُلالَةِ النُّبُوَّةِ، وَبَقِیَّةِ العِتْرَةِ وَالصَّفوَةِ، صاحِبِ الزَّمانِ، وَمُظهِرِ الإیمانِ، وَمُعلِنِ أحکامِ القُرآنِ، مُطَهِّرِ الأرضِ، وَناشِرِ العَدْلِ فی الطُّولِ وَالعَرضِ، وَالحُجَّةِ القائِمِ المَهدِیِّ، الإمامِ المُنتَظَرِ، المُرتَضی الطّاهِرِ، </w:t>
      </w:r>
    </w:p>
    <w:p>
      <w:pPr>
        <w:pStyle w:val="BookText"/>
        <w:rPr/>
      </w:pPr>
      <w:r>
        <w:rPr>
          <w:rFonts w:ascii="Amiri" w:hAnsi="Amiri" w:eastAsia="Amiri" w:cs="Amiri"/>
          <w:color w:val="111111"/>
          <w:sz w:val="28"/>
          <w:sz w:val="28"/>
          <w:szCs w:val="28"/>
          <w:rtl w:val="true"/>
          <w:lang w:bidi="ar-SA"/>
        </w:rPr>
        <w:t>ابنِ الوَصِیِّ، ابنِ الأوصِیاءِ المَرْضِیِّینَ، الهادی المَهدِیِّ ابنِ الأئِمَّةِ المَعصُومِینَ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وارِثَ عِلْمِ النَّبِیِّینَ، وَمُستَودَعَ</w:t>
      </w:r>
      <w:r>
        <w:rPr>
          <w:rStyle w:val="FootnoteAnchor"/>
          <w:rtl w:val="true"/>
        </w:rPr>
        <w:footnoteReference w:id="756"/>
      </w:r>
      <w:r>
        <w:rPr>
          <w:rFonts w:ascii="Amiri" w:hAnsi="Amiri" w:eastAsia="Amiri" w:cs="Amiri"/>
          <w:color w:val="111111"/>
          <w:sz w:val="28"/>
          <w:sz w:val="28"/>
          <w:szCs w:val="28"/>
          <w:rtl w:val="true"/>
          <w:lang w:bidi="ar-SA"/>
        </w:rPr>
        <w:t>حُکمِ الوَصِیِّینَ، السَّلامُ عَلَیکَ یا مُعِزَّ المؤمِنِینَ المُستَضْعَفِینَ، السَّلامُ عَلَیکَ یا مُذِلَّ الکافِرِینَ المُتَکَبِّرِینَ الظّالِمِینَ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عَلَیکَ یا مَولایَ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w:t>
      </w:r>
      <w:r>
        <w:rPr>
          <w:rFonts w:eastAsia="Amiri" w:cs="Amiri" w:ascii="Amiri" w:hAnsi="Amiri"/>
          <w:color w:val="111111"/>
          <w:sz w:val="28"/>
          <w:szCs w:val="28"/>
          <w:rtl w:val="true"/>
          <w:lang w:bidi="ar-SA"/>
        </w:rPr>
        <w:t>]</w:t>
      </w:r>
      <w:r>
        <w:rPr>
          <w:rStyle w:val="FootnoteAnchor"/>
          <w:rtl w:val="true"/>
        </w:rPr>
        <w:footnoteReference w:id="757"/>
      </w:r>
      <w:r>
        <w:rPr>
          <w:rFonts w:ascii="Amiri" w:hAnsi="Amiri" w:eastAsia="Amiri" w:cs="Amiri"/>
          <w:color w:val="111111"/>
          <w:sz w:val="28"/>
          <w:sz w:val="28"/>
          <w:szCs w:val="28"/>
          <w:rtl w:val="true"/>
          <w:lang w:bidi="ar-SA"/>
        </w:rPr>
        <w:t>صاحِبَ الزَّمانِ، یا ابنَ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عَلَیکَ یا ابنَ أمیرِالمؤمِنِینَ، وَابنَ فاطِمَةَ الزَّهراءِ سَیِّدَةِ نِساءِ العالَمِینَ، السَّلامُ عَلَیکَ یا ابنَ الحُجَجِ عَلَی الخَلْقِ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مَولایَ سَلامَ مُخلِصٍ لَکَ فی الوِلاءِ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أشهَدُ أنَّکَ الإمامُ المَهدِیُّ قَولاً وَفِعْلاً، وَأنَّکَ الَّذی تَمْلَأُ الأرضَ قِسْطاً وَعَدْلاً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فَعَجَّلَ اللّٰهُ فَرَجَکَ، وَسَهَّلَ مَخرَجَکَ، وَقَرَّبَ زَمانَکَ، وَکَثَّرَ أنصارَکَ وَأعوانَکَ، وَأنجَزَ لَکَ ما وَعَدَکَ، فَهُوَ أصدَقُ القائِلِینَ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وَنُرِیدُ أنْ نَمُنَّ عَلَی الَّذِینَ اسْتُضْعِفوا فی الأرضِ وَنَجْعَلَهُمْ أئِمَّةً وَنَجْعَلَهُمُ الوارِثِینَ</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یا مَولایَ یا صاحِبَ الزَّمانِ، یا ابنَ رَسُولِ اللّٰه، حاجَتی کذا وکذا فَاشْفَعْ لی فی نَجاحِها؛ فَقَدْ تَوَجَّهْتُ إلَیکَ بِحاجَتی، لِعِلْمی أنَّ لَکَ عِنْدَاللّٰه شَفاعَةً مَقْبُولَةً، وَمَقاماً مَحْموداً، فَبِحَقِّ مَنِ اخْتَصَّکُم لِأمْرِهِ، وَارْتَضاکُمْ لِسِرِّهِ، وَبِالشَّأنِ الَّذی بَینَکُم وَبَینَهُ، سَلِ اللّٰهَ تَعالیٰ فی نُجْحِ طَلِبَتی، وَإجابَةِ دَعوَتی، وَکَشْفِ کُرْبَتی</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وادع بما أحببت، فإنّه یُقضی إن شاء اللّٰه تعالی</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923" w:name="pg13741_175486"/>
    </w:p>
    <w:p>
      <w:pPr>
        <w:pStyle w:val="Heading5"/>
        <w:numPr>
          <w:ilvl w:val="4"/>
          <w:numId w:val="1"/>
        </w:numPr>
        <w:rPr/>
      </w:pPr>
      <w:bookmarkStart w:id="924" w:name="__RefHeading___Toc1660382_1468164448"/>
      <w:bookmarkStart w:id="925" w:name="_Toc356"/>
      <w:bookmarkEnd w:id="923"/>
      <w:bookmarkEnd w:id="924"/>
      <w:r>
        <w:rPr>
          <w:rtl w:val="true"/>
        </w:rPr>
        <w:t>صلاة جعفر الطیّار رضی الله عنه</w:t>
      </w:r>
      <w:bookmarkEnd w:id="925"/>
    </w:p>
    <w:p>
      <w:pPr>
        <w:pStyle w:val="BookText"/>
        <w:rPr/>
      </w:pPr>
      <w:r>
        <w:rPr>
          <w:rFonts w:ascii="IRNazanin" w:hAnsi="IRNazanin" w:eastAsia="IRNazanin"/>
          <w:color w:val="111111"/>
          <w:sz w:val="28"/>
          <w:sz w:val="28"/>
          <w:szCs w:val="28"/>
          <w:rtl w:val="true"/>
          <w:lang w:bidi="fa-IR"/>
        </w:rPr>
        <w:t>قال الشیخ الصدوق فی المقنع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اعلم أنّ رسول اللّٰه صلی الله علیه و آله لمّا افتتح خیبر أتاه البشیر بقدوم جعفر بن أبی طالب علیه السلام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أدری بأیّهما أنا أشدّ فرحاً، بقدوم جعفر أم بفتح خیبر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یلبث إذ دخل جعفر علیه السلام فقام إلیه رسول اللّٰه صلی الله علیه و آله والتزمه وقبّل ما بین عینیه، وجلس الناس حوله، ثمّ قال ابتداءً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أمنحک؟ ألا أحبوک؟ ألا أُعطیک؟</w:t>
      </w:r>
    </w:p>
    <w:p>
      <w:pPr>
        <w:pStyle w:val="BookText"/>
        <w:rPr/>
      </w:pPr>
      <w:r>
        <w:rPr>
          <w:rFonts w:ascii="IRNazanin" w:hAnsi="IRNazanin" w:eastAsia="IRNazanin"/>
          <w:color w:val="111111"/>
          <w:sz w:val="28"/>
          <w:sz w:val="28"/>
          <w:szCs w:val="28"/>
          <w:rtl w:val="true"/>
          <w:lang w:bidi="fa-IR"/>
        </w:rPr>
        <w:t>فقال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فظنّ الناس أنه یعطیه ذهباً أو ورقاً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أُعطیک شیئاً إن صنعته کلّ یوم کان خیراً لک من الدنیا وما فیها، وإن صنعته کلّ یومین غفر لک ما بینهما، أو کلّ جمعة أو کلّ شهر أو کلّ سنة غفر لک ما بینهما، ولو کان علیک من الذنوب مثل عدد النجوم ومثل ورق الشجر ومثل عدد الرمل لغفرها اللّٰه لک، ولو کنت فارّاً من الزحف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صلِّ أربع رکعات، تبدأ فتکبّر ثمّ تقرأ، فإذا فرغت من القراءة فقل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وَالحَمدُ للّٰهِ وَلا إلٰهَ إلَّااللّٰهُ وَاللّٰهُ أکبَر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عشرة مرّة، فإذا رکعت قلتها عشراً، فإذا رفعت رأسک من الرکوع قلتها عشراً، فإذا سجدت قلتها عشراً، فإذا رفعت رأسک من السجود قلتها عشراً، فإذا سجدت ثانیاً قلتها عشراً، فإذا رفعت رأسک من السجود الثانی قلتها عشراً، وأنت جالس قبل أن تقوم، فذلک خمس وسبعون تسبیحة وتحمیدة وتکبیرة وتهلیلة فی کلّ رکعة، ثلاثمائة فی أربع رکعات، فذلک ألف ومائتان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وتقرأ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اقرأ فی الرکعة الأُولی من صلاة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زلزلت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w:t>
      </w:r>
    </w:p>
    <w:p>
      <w:pPr>
        <w:pStyle w:val="BookText"/>
        <w:rPr/>
      </w:pPr>
      <w:r>
        <w:rPr>
          <w:rFonts w:ascii="IRNazanin" w:hAnsi="IRNazanin" w:eastAsia="IRNazanin"/>
          <w:color w:val="111111"/>
          <w:sz w:val="28"/>
          <w:sz w:val="28"/>
          <w:szCs w:val="28"/>
          <w:rtl w:val="true"/>
          <w:lang w:bidi="fa-IR"/>
        </w:rPr>
        <w:t xml:space="preserve">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العادیات ضبحاً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الثالثة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 نصر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الرابعة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کنت مستعجلاً فصلّها مجرّداً أربع رکعات ثمّ اقض التسبیح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أنّها بتسلیمتین</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الکلینی فی الکافی بإسناده عن أبی سعید المدائنی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لی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أُعلّمک شیئاً تقوله فی صلاة جعفر علیه السلام؟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کنت فی آخر سجدة من الأربع رکعات فقل إذا فرغت من تسبیحک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لَبِسَ الْعِزَّ وَالْوَقارَ، سُبْحانَ مَنْ تَعَطَّفَ بِالَْمجْدِ وَتَکَرَّمَ بِهِ، سُبْحانَ مَنْ لا یَنْبَغِی التَّسْبیحُ إلّالَهُ، سُبْحانَ مَنْ أَحْصی کُلَّ شَیْء عِلْمُهُ، سُبْحانَ ذِی الْمَنِّ وَالنِّعَمِ، سُبْحانَ ذِی الْقُدْرَةِ وَالْکَرَمِ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انّی أَسْأَلُکَ بِمَعاقِدِ الْعِزِّ مِنْ عَرْشِکَ، وَمُنْتَهَی الرَّحْمَةِ مِنْ کِتابِکَ، وَاسْمِکَ الأعْظَمِ وَکَلِماتِکَ التّامَّةِ الَّتی تَمَّتْ صِدْقاً وَعَدْلاً، صَلِّ عَلیٰ مُحَمَّدٍ وَأهْلِ بَیْتِهِ، وَافْعَلْ بی کَذا وَکَذا</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الطوسی فی مصباح المتهجّد عن المفضّل 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رأیت أبا عبداللّٰه علیه السلام صلّی صلاة جعفر ورفع یدیه ودعا بهذا الدّعاء</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یا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ربّاهُ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رَبِّ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اللّٰهُ یا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حَیُّ یا حَیُّ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w:t>
      </w:r>
    </w:p>
    <w:p>
      <w:pPr>
        <w:pStyle w:val="BookText"/>
        <w:rPr/>
      </w:pPr>
      <w:r>
        <w:rPr>
          <w:rFonts w:ascii="Amiri" w:hAnsi="Amiri" w:eastAsia="Amiri" w:cs="Amiri"/>
          <w:color w:val="111111"/>
          <w:sz w:val="28"/>
          <w:sz w:val="28"/>
          <w:szCs w:val="28"/>
          <w:rtl w:val="true"/>
          <w:lang w:bidi="ar-SA"/>
        </w:rPr>
        <w:t xml:space="preserve">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رَحیمُ یا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رَحْمٰنُ یا 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انقطع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أَفْتَتِحُ الْقَوْلَ بِحَمْدِکَ، وَأَنْطِقُ بِالثَّناءِ عَلَیْکَ، وَأُمَجِّدُکَ، وَلا غایَةَ لِمَدْحِکَ، وَأُثْنی عَلَیْکَ، وَمَنْ یَبْلُغُ غایَةَ ثَنائِکَ وَأَمَدَ مَجْدِکَ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وَأَنّیٰ لِخَلیقَتِکَ کُنْهُ مَعْرِفَةِ مَجْدِکَ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وَأَیَّ زَمَنٍ لَمْ تَکُنْ مَمْدُوحاً بِفَضْلِکَ، مَوْصُوفاً بِمَجْدِکَ، عَوّاداً عَلَی الْمُذْنِبینَ بِحِلْمِکَ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تَخَلَّفَ سُکّانُ أَرْضِکَ عَنْ طاعَتِکَ فَکُنْتَ عَلَیْهِمْ عَطُوفاً بِجُودِکَ، جَواداً بِفَضْلِکَ، عَوّاداً بِکَرَمِکَ، یا لا إلٰهَ إلّاأَنْتَ الْمَنّانُ ذُو الْجَلالِ وَالإکْرامِ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مفضّل إذا کانت لک حاجة مُهمّة فَصلِّ هذه الصلاة، وادع بهذا الدّعاء، وسل حاجتک، یقضی اللّٰه حاجتک إن شاء اللّٰه وبه الثقة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وروی الشیخ الطوسی أیضاً فی المصباح لقضاء الحوائج، عن أبی عبداللّٰه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صم یوم الأربعاء والخمیس والجمعة، فإذا کان عشیّة یوم الخمیس تصدّقت علی عشرة مساکین مُدّاً مُدّاً من الطّعام، فإذا کان یوم الجمعة اغتسلت وبرزت إلی الصّحراء، فصلّ صلاة جعفر بن أبی طالب، واکشف رکبتیک وألزمهما بالأرض وقل</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مَنْ أَظْهَرَ الْجَمیلَ وَسَتَرَ الْقَبیحَ، یا مَنْ لَمْ یُؤاخِذْ بِالْجَریرَةِ وَلَمْ یَهْتِکِ السِّتْرَ، یا عَظیمَ الْعَفْوِ، یا حَسَنَ التَّجاوُزِ، یا واسِعَ الْمَغْفِرَةِ، یا باسِطَ الْیَدَیْنِ بِالرَّحْمَةِ، یا صاحِبَ کُلِّ نَجْوی، یا مُنْتَهی کُلِّ شَکْوی، یا مُقیلَ الْعَثَراتِ، یا کَریمَ الصَّفْحِ، یا عَظیمَ الْمَنِّ، یا مُبْتَدِئاً باِلنِّعَمِ قَبْلَ اسْتِحْقاقِها، یا رَبّاهُ یا رَبّاهُ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اللّٰهُ یا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سَیِّداهُ یا سَیِّداهُ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مَوْلاهُ یا مَوْلاهُ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رَجایاهُ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غِیاثاه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غایةَ رَغبَتاه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رَحمانُ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رَحیمُ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یا مُعْطِیَ الْخَیْراتِ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صَلِّ عَلیٰ مُحَمَّدٍ وَآلِ مُحَمَّدٍ کَثیراً طَیِّباً، کَاَفْضَلِ ما صَلَّیْتَ عَلی أَحَدٍ مِنْ خَلْقِکَ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وتسأل حاجتک</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 xml:space="preserve">. </w:t>
      </w:r>
      <w:bookmarkStart w:id="926" w:name="pg13741_175489"/>
    </w:p>
    <w:p>
      <w:pPr>
        <w:pStyle w:val="Heading5"/>
        <w:numPr>
          <w:ilvl w:val="4"/>
          <w:numId w:val="1"/>
        </w:numPr>
        <w:rPr/>
      </w:pPr>
      <w:bookmarkStart w:id="927" w:name="__RefHeading___Toc1660384_1468164448"/>
      <w:bookmarkStart w:id="928" w:name="_Toc357"/>
      <w:bookmarkEnd w:id="926"/>
      <w:bookmarkEnd w:id="927"/>
      <w:r>
        <w:rPr>
          <w:rtl w:val="true"/>
        </w:rPr>
        <w:t>دعاء کُمیل</w:t>
      </w:r>
      <w:bookmarkEnd w:id="928"/>
    </w:p>
    <w:p>
      <w:pPr>
        <w:pStyle w:val="BookText"/>
        <w:rPr/>
      </w:pPr>
      <w:r>
        <w:rPr>
          <w:rFonts w:ascii="IRNazanin" w:hAnsi="IRNazanin" w:eastAsia="IRNazanin"/>
          <w:color w:val="111111"/>
          <w:sz w:val="28"/>
          <w:sz w:val="28"/>
          <w:szCs w:val="28"/>
          <w:rtl w:val="true"/>
          <w:lang w:bidi="fa-IR"/>
        </w:rPr>
        <w:t>روی الشیخ الطوسی فی مصباح المتهجّد عن کُمیل بن زیاد النخعی أنّه رأی أمیرالمؤمنین علیه السلام ساجداً یدعو بهذا الدعاء فی لیلة النصف من شعبان</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اللَّهُمَّ إِنِّی أَسْأَلُکَ بِرَحْمَتِکَ الَّتِی وَسِعَتْ کُلَّ شَیْءٍ، وَ بِقُوَّتِکَ الَّتِی قَهَرْتَ بِهَا کُلَّ شَیْءٍ، وَ خَضَعَ لَهَا کُلُّ شَیْءٍ، وَ ذَلَّ لَهَا کُلُّ شَیْءٍ، وَبِجَبَرُوتِکَ الَّتِی غَلَبْتَ بِهَا کُلَّ شَیْءٍ، وَ بِعِزَّتِکَ الَّتِی لا یَقُومُ لَهَا شَیْءٌ، وَ بِعَظَمَتِکَ الَّتِی مَلَأَتْ کُلَّ شَیْءٍ، وَ بِسُلْطَانِکَ الَّذِی عَلا کُلَّ شَیْءٍ، وَ بِوَجْهِکَ الْبَاقِی بَعْدَ فناءِ کُلِّ شَیْءٍ، وَ بِأَسْمائِکَ الَّتِی مَلَأَتْ أَرْکانَ کُلِّ شَیْءٍ، وَ بِعِلْمِکَ الَّذِی أَحاطَ بِکُلِّ شَیْءٍ، وَ بِنُورِ وَجْهِکَ الَّذِی أَضاءَ لَهُ کُلُّ شَیْءٍ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نُورُ یَا قُدُّوسُ، یَا أَوَّلَ الْأَوَّلِینَ، وَ یَا آخِرَ الْآخِرِینَ</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لِیَ الذُّنُوبَ الَّتِی تَهْتِکُ الْعِصَمَ، اللَّهُمَّ اغْفِرْ لِیَ الذُّنُوبَ الَّتِی تُنْزِلُ النِّقَمَ، اللَّهُمَّ اغْفِرْ لِیَ الذُّنُوبَ الَّتِی تُغَیِّرُ النِّعَمَ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اغْفِرْ لِیَ الذُّنُوبَ الَّتِی تَحْبِسُ الدُّعاءَ، اللَّهُمَّ اغْفِرْ لِیَ الذُّنُوبَ الَّتِی تُنْزِلُ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اغْفِرْ لِی کُلَّ ذَنْبٍ أَذْنَبْتُهُ، وَ کُلَّ خَطِیئَةٍ أَخْطَأْتُها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أَتَقَرَّبُ إِلَیْکَ بِذِکْرِکَ، وَ أَسْتَشْفِعُ بِکَ إِلَی نَفْسِکَ، وَ أَسْأَلُکَ بِجُودِکَ أَنْ تُدْنِیَنِی مِنْ قُرْبِکَ، وَ أَنْ تُوزِعَنِی شُکْرَکَ، وَ أَنْ تُلْهِمَنِی ذِکْرَکَ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إِنِّی أَسْأَلُکَ سُؤَالَ خَاضِعٍ مُتَذَلِّلٍ خَاشِعٍ أَنْ تُسامِحَنِی وَ تَرْحَمَنِی، وَ تَجْعَلَنِی بِقَسْمِکَ رَاضِیاً قَانِعاً، وَ فِی جَمِیعِ الْأَحْوالِ مُتَوَاضِعاً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أَسْأَلُکَ سُؤَالَ مَنِ اشْتَدَّتْ فَاقَتُهُ، وَ أَنْزَلَ بِکَ عِنْدَ الشَّدَائِدِ حاجَتَهُ، وَ عَظُمَ فِیَما عِنْدَکَ رَغْبَتُهُ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سُلْطَانُکَ، وَ عَلا مَکَانُکَ، وَ خَفِیَ مَکْرُکَ، وَ ظَهَرَ أَمْرُکَ، وَ غَلَبَ قَهْرُکَ، وَ جَرَتْ قُدْرَتُکَ، وَ لا یُمْکِنُ الْفِرارُ مِنْ حُکُومَتِکَ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لا أَجِدُ لِذُنُوبِی غَافِراً وَ لا لِقَبَائِحِی سَاتِراً وَ لا لِشَیْءٍ مِنْ عَمَلِیَ الْقَبِیحِ بِالْحَسَنِ مُبَدِّلاً غَیْرَکَ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أَنْتَ سُبْحَانَکَ وَ بِحَمْدِکَ، ظَلَمْتُ نَفْسِی، وَ تَجَرَّأْتُ بِجَهْلِی، وَ سَکَنْتُ إِلَی قَدِیمِ ذِکْرِکَ لِی وَ مَنِّکَ عَلَیَّ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مَوْلایَ کَمْ مِنْ قَبِیحٍ سَتَرْتَهُ، وَ کَمْ مِنْ فَادِحٍ مِنَ الْبَلاءِ أَقَلْتَهُ، وَ کَمْ مِنْ عِثَارٍ وَقَیْتَهُ، وَ کَمْ مِنْ مَکْرُوهٍ دَفَعْتَهُ، وَ کَمْ مِنْ ثناءٍ جَمِیلٍ لَسْتُ أَهْلاً لَهُ نَشَرْتَهُ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بَلائِی، وَ أَفْرَطَ بِی سُوءُ حالِی، وَ قَصُرَتْ بِی أَعْمالِی، وَ قَعَدَتْ بِی أَغْلالِی، وَ حَبَسَنِی عَنْ نَفْعِی بُعْدُ أَمَلِی، وَ خَدَعَتْنِی الدُّنْیا بِغُرُورِها، وَ نَفْسِی بِجِنَایَتِها، وَ مِطَالِی یَا سَیِّدِی</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فَأَسْأَلُکَ بِعِزَّتِکَ أَنْ لا یَحْجُبَ عَنْکَ دُعائِی سُوءُ عَمَلِی وَ فِعالِی، وَ لاَ تَفْضَحْنِی بِخَفِیِّ مَا اطَّلَعْتَ عَلَیْهِ مِنْ سِرِّی، وَ لا تُعاجِلْنِی بِالْعُقُوبَةِ عَلَی مَا عَمِلْتُهُ فِی خَلَواتِی مِنْ سُوءِ فِعْلِی وَ إِساءَتِی، وَ دَوَامِ تَفْرِیطِی وَ جَهالَتِی، وَ کَثْرَةِ شَهَواتِی وَ غَفْلَتِی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کُنِ اللَّهُمَّ بِعِزَّتِکَ لِی فِی کُلِّ الْأَحْوالِ رَؤُوفاً، وَ عَلَیَّ فِی جَمِیعِ الْأُمُورِ عَطُوفاً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 رَبِّی مَنْ لِی غَیْرُکَ أَسْأَلُهُ کَشْفَ ضُرِّی وَ النَّظَرَ فِی أَمْرِی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وَ مَوْلایَ أَجْرَیْتَ عَلَیَّ حُکْماً اتَّبَعْتُ فِیهِ هَوَی نَفْسِی، وَ لَمْ أَحْتَرِسْ فِیهِ مِنْ تَزْیِینِ عَدُوِّی، فَغَرَّنِی بِمَا أَهْوی، وَ أَسْعَدَهُ عَلَی ذَلِکَ الْقَضاءُ، فَتَجَاوَزْتُ بِمَا جَرَی عَلَیَّ مِنْ ذَلِکَ بَعْضَ حُدُودِکَ، وَ خَالَفْتُ بَعْضَ أَوامِرِکَ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فَلَکَ الْحَمْدُ عَلَیَّ فِی جَمِیعِ ذَلِکَ، وَ لا حُجَّةَ لِی فِیما جَرَی عَلَیَّ فِیهِ قَضاؤُکَ، وَ أَلْزَمَنِی حُکْمُکَ وَ بَلاؤُکَ، وَ قَدْ أَتَیْتُکَ یَا إِلهِی بَعْدَ تَقْصِیرِی وَ إِسْرَافِی عَلی نَفْسِی مُعْتَذِراً نَادِماً، مُنْکَسِراً مُسْتَقِیلاً، مُسْتَغْفِراً مُنِیباً، مُقِرّاً مُذْعِناً مُعْتَرِفاً، لا أَجِدُ مَفَرّاً مِمَّا کانَ مِنِّی وَ لا مَفْزَعاً أَتَوَجَّهُ إِلَیْهِ فِی أَمْرِی غَیْرَ قَبُولِکَ عُذْرِی، وَ إِدْخالِکَ إِیّایَ فِی سَعَةِ رَحْمَتِکَ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إِلهِی، فَاقْبَلْ عُذْرِی، وَ ارْحَمْ شِدَّةَ ضُرِّی، وَ فُکَّنِی مِنْ شَدِّ وَثَاقِی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رَبِّ، ارْحَمْ ضَعْفَ بَدَنِی، وَ رِقَّةَ جِلْدِی، وَ دِقَّةَ عَظْمِی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بَدَأَ خَلْقِی وَ ذِکْرِی وَ تَرْبِیَتِی وَ بِرِّی وَ تَغْذِیَتِی، هَبْنِی لابْتِداءِ کَرَمِکَ وَ سَالِفِ بِرِّکَ 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إِلهِی وَ سَیِّدِی وَ رَبِّی، أَ تُراکَ مُعَذِّبِی بِنَارِکَ بَعْدَ تَوْحِیدِکَ، وَبَعْدَ مَا انْطَوی عَلَیْهِ قَلْبِی مِنْ مَعْرِفَتِکَ، وَ لَهِجَ بِهِ لِسَانِی مِنْ ذِکْرِکَ، وَ اعْتَقَدَهُ ضَمِیرِی مِنْ حُبِّکَ، وَ بَعْدَ صِدْقِ اعْتِرافِی وَ دُعائِی خَاضِعاً لِرُبُوبِیَّتِکَ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هَیْهَاتَ أَنْتَ أَکْرَمُ مِنْ أَنْ تُضَیِّعَ مَنْ رَبَّیْتَهُ، أَوْ تُبْعِدَ مَنْ أَدْنَیْتَهُ، أَوْ تُشَرِّدَ مَنْ آوَیْتَهُ، أَوْ تُسَلِّمَ إِلی الْبَلاءِ مَنْ کَفَیْتَهُ وَ رَحِمْتَهُ</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لَیْتَ شِعْرِی یَا سَیِّدِی وَ إِلهِی وَ مَوْلایَ أَتُسَلِّطُ النَّارَ عَلی وُجُوهٍ خَرَّتْ لِعَظَمَتِکَ سَاجِدَةً، وَ عَلی أَلْسُنٍ نَطَقَتْ بِتَوْحِیدِکَ صَادِقَةً وَ بِشُکْرِکَ مَادِحَةً، وَ عَلی قُلُوبٍ اعْتَرَفَتْ بِإِلهِیَّتِکَ مُحَقِّقَةً، وَعَلی ضَمائِرَ حَوَتْ مِنَ الْعِلْمِ بِکَ حَتَّی صارَتْ خَاشِعَةً، وَ علی جَوارِحَ سَعَتْ إِلی أَوْطانِ تَعَبُّدِکَ طائِعَةً، وَ أَشارَتْ بِاسْتِغْفارِکَ مُذْعِنَةً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هکَذَا الظَّنُّ بِکَ، وَ لا أُخْبِرْنَا بِفَضْلِکَ عَنْکَ یَا کَرِیمُ یَا رَبِّ، وَ أَنْتَ تَعْلَمُ ضَعْفِی عَنْ قَلِیلٍ مِنْ بَلاءِ الدُّنْیا وَ عُقُوباتِهَا، وَ ما یَجْرِی فِیها مِنَ الْمَکارِهِ عَلَی أَهْلِها، عَلَی أَنَّ ذلِکَ بَلاءٌ وَ مَکْرُوهٌ قَلِیلٌ مَکْثُهُ، یَسِیرٌ بَقاؤُهُ، قَصِیرٌ مُدَّتُهُ، فَکَیْفَ احْتِمالِی لِبَلاءِ الْآخِرَةِ وَ جَلِیلِ وُقُوعِ الْمَکارِهِ فِیها، وَ هُوَ بَلاءٌ تَطُولُ مُدَّتُهُ، وَ یَدُومُ مَقامُهُ، وَ لاَ یُخَفَّفُ عَنْ أَهْلِهِ، لِأَنَّهُ لا یَکُونُ إِلاّ عَنْ غَضَبِکَ وَ انْتِقامِکَ وَ سَخَطِکَ، وَ هذَا ما لا تَقُومُ لَهُ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فَکَیْفَ لِی وَ أَنَا عَبْدُکَ الضَّعِیفُ الذَّلِیلُ الْحَقِیرُ الْمِسْکِینُ الْمُسْتَکِینُ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إِلهِی وَ رَبِّی وَ سَیِّدِی وَ مَوْلایَ، لِأَیِّ الْأُمُورِ إِلَیْکَ أَشْکُو، وَ لِما مِنْها أَضِجُّ وَ أَبْکِی، لِأَلِیمِ الْعَذابِ وَ شِدَّتِهِ، أَمْ لِطُولِ الْبَلاءِ وَ مُدَّتِهِ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فَلَئِنْ صَیَّرْتَنِی لِلْعُقُوباتِ مَعَ أَعْدائِکَ، وَ جَمَعْتَ بَیْنِی وَ بَیْنَ أَهْلِ بَلائِکَ، وَ فَرَّقْتَ بَیْنِی وَ بَیْنَ أَحِبّائِکَ وَ أَوْلِیائِکَ، فَهَبْنِی یا إِلهِی وَ سَیِّدِی وَ مَوْلایَ وَ رَبِّی صَبَرْتُ عَلی عَذابِکَ، فَکَیْفَ أَصْبِرُ عَلی فِراقِکَ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هَبْنِی صَبَرْتُ عَلی حَرِّ نارِکَ، فَکَیْفَ أَصْبِرُ عَنِ النَّظَرِ إِلی کَرامَتِکَ، أَمْ کَیْفَ أَسْکُنُ فِی النّارِ وَ رَجائِی عَفْوُکَ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فَبِعِزَّتِکَ یا سَیِّدِی وَ مَوْلایَ أُقْسِمُ صادِقاً لَئِنْ تَرَکْتَنِی ناطِقاً لَأَضِجَّنَّ إِلَیْکَ بَیْنَ أَهْلِها ضَجِیجَ الْآمِلِینَ، وَ لَأَصْرُخَنَّ إِلَیْکَ صُراخَ الْمُسْتَصْرِخِینَ، وَ لَأَبْکِیَنَّ عَلَیْکَ بُکاءَ الْفاقِدِینَ، وَ لَأُنَادِیَنَّکَ أَیْنَ کُنْتَ یَا وَلِیَّ الْمُؤْمِنِینَ، یَا غَایةَ آمَالِ الْعَارِفِینَ، یَا غِیاثَ الْمُسْتَغِیثِینَ، یَا حَبِیبَ قُلُوبِ الصّادِقِینَ، وَ یَا إِلهَ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أَفَتُراکَ سُبْحانَکَ یَا إِلهِی وَ بِحَمْدِکَ تَسْمَعُ فِیهَا صَوْتَ عَبْدٍ مُسْلِمٍ سُجِنَ فِیها بِمُخالَفَتِهِ، وَ ذاقَ طَعْمَ عَذابِهَا بِمَعْصِیَتِهِ، وَ حُبِسَ بَیْنَ أَطْباقِهَا بِجُرْمِهِ وَ جَرِیرَتِهِ، وَ هُوَ یَضِجُّ إِلَیْکَ ضَجِیجَ مُؤَمِّلٍ لِرَحْمَتِکَ، وَ یُنادِیکَ بِلِسانِ أَهْلِ تَوْحِیدِکَ، وَ یَتَوَسَّلُ إِلَیْکَ بِرُبُوبِیَّتِکَ</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مَوْلایَ، فَکَیْفَ یَبْقَی فِی الْعَذابِ وَ هُوَ یَرْجُو مَا سَلَفَ مِنْ حِلْمِکَ، أَمْ کَیْفَ تُؤْلِمُهُ النّارُ وَ هُوَ یَأْمُلُ فَضْلَکَ وَ رَحْمَتَکَ، أَمْ کَیْفَ یُحْرِقُهُ لَهِیبُها وَ أَنْتَ تَسْمَعُ صَوْتَهُ وَ تَری </w:t>
      </w:r>
    </w:p>
    <w:p>
      <w:pPr>
        <w:pStyle w:val="BookText"/>
        <w:rPr/>
      </w:pPr>
      <w:r>
        <w:rPr>
          <w:rFonts w:ascii="Amiri" w:hAnsi="Amiri" w:eastAsia="Amiri" w:cs="Amiri"/>
          <w:color w:val="111111"/>
          <w:sz w:val="28"/>
          <w:sz w:val="28"/>
          <w:szCs w:val="28"/>
          <w:rtl w:val="true"/>
          <w:lang w:bidi="ar-SA"/>
        </w:rPr>
        <w:t>مَکَانَهُ، أَمْ کَیْفَ یَشْتَمِلُ عَلَیْهِ زَفِیرُها وَ أَنْتَ تَعْلَمُ ضَعْفَهُ، أَمْ کَیْفَ یَتَقَلْقَلُ بَیْنَ أَطْباقِهَا وَ أَنْتَ تَعْلَمُ صِدْقَهُ، أَمْ کَیْفَ تَزْجُرُهُ زَبَانِیَتُها وَ هُوَ یُنادِیکَ یَا رَبَّهْ، أَمْ کَیْفَ یَرْجُوا فَضْلَکَ فِی عِتْقِهِ مِنْها فَتَتْرُکُهُ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هَیْهاتَ مَا ذلِکَ الظَّنُّ بِکَ، وَ لا الْمَعْرُوفُ مِنْ فَضْلِکَ، وَ لا مُشْبِهٌ لِما عَامَلْتَ بِهِ الْمُوَحِّدِینَ مِنْ بِرِّکَ وَ إِحْسانِکَ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فَبِالْیَقِینِ أَقْطَعُ لَوْ لا مَا حَکَمْتَ بِهِ مِنْ تَعْذِیبِ جاحِدِیکَ، وَ قَضَیْتَ بِهِ مِنْ إِخْلادِ مُعانِدِیکَ، لَجَعَلْتَ النّارَ کُلَّهَا بَرْداً وَ سَلاماً، وَ ما کانَ لِأَحَدٍ فِیها مَقَرّاً وَ لا مَقَاماً؛ لَکِنَّکَ تَقَدَّسَتْ أَسْماؤُکَ أَقْسَمْتَ أَنْ تَمْلَأَها مِنَ الْکافِرِینَ، مِنَ الْجِنَّةِ وَ النّاسِ أَجْمَعِینَ، وَ أَنْ تُخَلِّدَ فِیهَا الْمُعانِدِینَ، وَ أَنْتَ جَلَّ ثَنَاؤُکَ قُلْتَ مُبْتَدِئاً وَ تَطَوَّلْتَ بِالْإِنْعامِ مُتَکَرِّماً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کانَ مُؤْمِناً کَمَنْ کانَ فَاسِقاً لا یَسْتَوُونَ</w:t>
      </w:r>
      <w:r>
        <w:rPr>
          <w:rFonts w:eastAsia="Amiri" w:cs="Amiri" w:ascii="Amiri" w:hAnsi="Amiri"/>
          <w:color w:val="111111"/>
          <w:sz w:val="28"/>
          <w:szCs w:val="28"/>
          <w:rtl w:val="true"/>
          <w:lang w:bidi="ar-SA"/>
        </w:rPr>
        <w:t>»</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إِلَهِی وَ سَیِّدِی، فَأَسْأَلُکَ بِالْقُدْرَةِ الَّتِی قَدَّرْتَها، وَ بِالْقَضِیَّةِ الَّتِی حَتَمْتَها وَ حَکَمْتَها، وَ غَلَبْتَ مَنْ عَلَیْهِ أَجْرَیْتَها، أَنْ تَهَبَ لِی فِی هذِهِ اللَّیْلَةِ وَ فِی هذِهِ السّاعَةِ کُلَّ جُرْمٍ أَجْرَمْتُهُ، وَ کُلَّ ذَنْبٍ أَذْنَبْتُهُ، وَ کُلَّ قَبِیحٍ أَسْرَرْتُهُ، وَ کُلَّ جَهْلٍ عَمِلْتُهُ، کَتَمْتُهُ أَوْ أَعْلَنْتُهُ، أَخْفَیْتُهُ أَوْ أَظْهَرْتُهُ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کُلَّ سَیِّئَةٍ أَمَرْتَ بِإِثْباتِها الْکِرامَ الْکاتِبِینَ، الَّذِینَ وَکَّلْتَهُمْ بِحِفْظِ ما یَکُونُ مِنِّی، وَ جَعَلْتَهُمْ شُهُوداً عَلَیَّ مَعَ جَوارِحِی، وَ کُنْتَ أَنْتَ الرَّقِیبَ عَلَیَّ مِنْ ورَائِهِمْ، وَ الشّاهِدَ لِمَا خَفِیَ عَنْهُمْ، وَ بِرَحْمَتِکَ أَخْفَیْتَهُ، وَ بِفَضْلِکَ سَتَرْتَهُ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تُوَفِّرَ حَظِّی مِنْ کُلِّ خَیْرٍ أَنْزَلْتَهُ أَوْ إِحْسانٍ فَضَّلْتَهُ أَوْ بِرٍّ نَشَرْتَهُ، أَوْ رِزْقٍ بَسَطْتَهُ، أَوْ ذَنْبٍ تَغْفِرُهُ، أَوْ خَطَإٍ تَسْتُرُهُ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رَبِّ یَا رَبِّ یَا رَبِ، یا إِلهِی وَ سَیِّدِی وَ مَوْلایَ، وَ مالِکَ رِقِّی، یا مَنْ بِیَدِهِ ناصِیَتِی، یَا عَلِیماً بِضُرِّی وَ مَسْکَنَتِی، یَا خَبِیراً بِفَقْرِی وَ فاقَتِی، یا رَبِّ یا رَبِّ یا رَبِّ، أَسْأَلُکَ بِحَقِّکَ وَ </w:t>
      </w:r>
    </w:p>
    <w:p>
      <w:pPr>
        <w:pStyle w:val="BookText"/>
        <w:rPr/>
      </w:pPr>
      <w:r>
        <w:rPr>
          <w:rFonts w:ascii="Amiri" w:hAnsi="Amiri" w:eastAsia="Amiri" w:cs="Amiri"/>
          <w:color w:val="111111"/>
          <w:sz w:val="28"/>
          <w:sz w:val="28"/>
          <w:szCs w:val="28"/>
          <w:rtl w:val="true"/>
          <w:lang w:bidi="ar-SA"/>
        </w:rPr>
        <w:t>قُدْسِکَ وَ أَعْظَمِ صِفاتِکَ وَ أَسْمائِکَ أَنْ تَجْعَلَ أَوْقاتِی مِنَ اللَّیْلِ وَ النَّهارِ بِذِکْرِکَ مَعْمُورَةً، وَ بِخِدْمَتِکَ مَوْصُولَةً، وَ أَعْمالِی عِنْدَکَ مَقْبُولَةً، حَتَّی تَکُونَ أَعْمالِی وَ أَوْرادِی کُلُّها وِرْداً واحِداً، وَ حالِی فِی خِدْمَتِکَ سَرْمَداً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سَیِّدِی، یا مَنْ عَلَیْهِ مُعَوَّلِی، یا مَنْ إِلَیْهِ شَکَوْتُ أَحْوالِی، یا رَبِّ یا رَبِّ یا رَبِّ، قَوِّ عَلی خِدْمَتِکَ جَوارِحِی، وَ اشْدُدْ عَلی الْعَزِیمَةِ جَوانِحِی، وَ هَبْ لِیَ الْجِدَّ فِی خَشْیَتِکَ، وَ الدَّوامَ فِی الاِتِّصالِ بِخِدْمَتِکَ، حَتَّی أَسْرَحَ إِلَیْکَ فِی مَیادِینِ السّابِقِینَ، وَ أُسْرِعَ إِلَیْکَ فِی الْبارِزِینَ، وَ أَشْتاقَ إِلَی قُرْبِکَ فِی الْمُشْتاقِینَ، وَ أَدْنُوَ مِنْکَ دُنُوَّ الُْمخْلِصِینَ، وَ أَخَافَکَ مَخافَةَ الْمُوقِنِینَ، وَ أَجْتَمِعَ فِی جِوارِکَ مَعَ الْمُؤْمِنِینَ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مَنْ أَرادَنِی بِسُوءٍ فَأَرِدْهُ، وَ مَنْ کادَنِی فَکِدْهُ، وَ اجْعَلْنِی مِنْ أَحْسَنِ عَبِیدِکَ نَصِیباً عِنْدَکَ، وَ أَقْرَبِهِمْ مَنْزِلَةً مِنْکَ، وَ أَخَصِّهِمْ زُلْفَةً لَدَیْکَ، فَإِنَّهُ لا یُنَالُ ذَلِکَ إِلاّ بِفَضْلِکَ، وَ جُدْ لِی بِجُودِکَ، وَ اعْطِفْ عَلَیَّ بِمَجْدِکَ، وَ احْفَظْنِی بِرَحْمَتِکَ، وَ اجْعَلْ لِسانِی بِذِکْرِکَ لَهِجاً، وَ قَلْبِی بِحُبِّکَ مُتَیَّماً، وَ مُنَّ عَلَیَّ بِحُسْنِ إِجابَتِکَ، وَ أَقِلْنِی عَثْرَتِی، وَ اغْفِرْ زَلَّتِی، فَإِنَّکَ قَضَیْتَ عَلَی عِبادِکَ بِعِبادَتِکَ، وَ أَمَرْتَهُمْ بِدُعائِکَ، وَ ضَمِنْتَ لَهُمُ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فَإِلَیْکَ یَا رَبِّ نَصَبْتُ وَجْهِی، وَ إِلَیْکَ یَا رَبِّ مَدَدْتُ یَدِی، فَبِعِزَّتِکَ اسْتَجِبْ لِی دُعائِی، وَ بَلِّغْنِی مُنایَ، وَ لا تَقْطَعْ مِنْ فَضْلِکَ رَجائِی، وَ اکْفِنِی شَرَّ الْجِنِّ وَ الْإِنْسِ مِنْ أَعْدائِی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سَرِیعَ الرِّضا، اغْفِرْ لِمَنْ لا یَمْلِکُ إِلاّ الدُّعاءَ، فَإِنَّکَ فَعّالٌ لِما تَشاءُ، یَا مَنِ اسْمُهُ دَواءٌ، وَ ذِکْرُهُ شِفاءٌ وَ طَاعَتُهُ غِنًی، ارْحَمْ مَنْ رَأْسُ مالِهِ الرَّجاءُ، وَ سِلاَحُهُ الْبُکاءُ</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سابِغَ النِّعَمِ، یا دافِعَ النِّقَمِ، یَا نُورَ الْمُسْتَوْحِشِینَ فِی الظُّلَمِ، یا عَالِماً لا یُعَلَّمُ، صَلِّ عَلی مُحَمَّدٍ وَ آلِ مُحَمَّدٍ، وَ افْعَلْ بِی ما أَنْتَ أَهْلُهُ، وَ صَلَّی اللّٰهُ عَلی رَسُولِهِ وَ الْأَئِمَّةِ الْمَیامِینِ مِنْ آلِهِ، وَ سَلَّمَ تَسْلِیماً کَثِیراً</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الفهرس التفصیلی للکتاب </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ترجمتهم </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ترجمتهم </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ترجمتهم </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ترجمتهم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ترجمتهم </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ترجمتهم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ترجمتهم </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ترجمتهم </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ترجمتهم </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ترجمتهم </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ترجمتهم </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ترجمتهم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المصباح المنیر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قوله تعالی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وَلَوْ أَنَّهُمْ إِذ ظَلَمُوا أَنْفُسَهُمْ جَاءُوکَ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شفاء السقام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الارتیاب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المعارف الإسلامیة الشیعیة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الفقه علی المذاهب الأربعة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وورد أیضاً فی الجامع الصغیر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6430</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13193/129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1360/4</w:t>
      </w:r>
      <w:r>
        <w:rPr>
          <w:rFonts w:ascii="IRNazanin" w:hAnsi="IRNazanin" w:eastAsia="IRNazanin"/>
          <w:b w:val="false"/>
          <w:b w:val="false"/>
          <w:bCs w:val="false"/>
          <w:i w:val="false"/>
          <w:i w:val="false"/>
          <w:iCs w:val="false"/>
          <w:color w:val="333333"/>
          <w:sz w:val="20"/>
          <w:sz w:val="20"/>
          <w:szCs w:val="20"/>
          <w:rtl w:val="true"/>
        </w:rPr>
        <w:t>، وانظر الشفا بتعریف حقوق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2881</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المواهب اللدنیة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423/3</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الدار 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4157</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13149</w:t>
      </w:r>
      <w:r>
        <w:rPr>
          <w:rFonts w:ascii="IRNazanin" w:hAnsi="IRNazanin" w:eastAsia="IRNazanin"/>
          <w:b w:val="false"/>
          <w:b w:val="false"/>
          <w:bCs w:val="false"/>
          <w:i w:val="false"/>
          <w:i w:val="false"/>
          <w:iCs w:val="false"/>
          <w:color w:val="333333"/>
          <w:sz w:val="20"/>
          <w:sz w:val="20"/>
          <w:szCs w:val="20"/>
          <w:rtl w:val="true"/>
        </w:rPr>
        <w:t>، تلخیص الحبیر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2667</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10409</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13497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9095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ascii="IRNazanin" w:hAnsi="IRNazanin" w:eastAsia="IRNazanin"/>
          <w:b w:val="false"/>
          <w:b w:val="false"/>
          <w:bCs w:val="false"/>
          <w:i w:val="false"/>
          <w:i w:val="false"/>
          <w:iCs w:val="false"/>
          <w:color w:val="333333"/>
          <w:sz w:val="20"/>
          <w:sz w:val="20"/>
          <w:szCs w:val="20"/>
          <w:rtl w:val="true"/>
        </w:rPr>
        <w:t>، الغدیر للعلاّمة الأمینی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4158</w:t>
      </w:r>
      <w:r>
        <w:rPr>
          <w:rFonts w:ascii="IRNazanin" w:hAnsi="IRNazanin" w:eastAsia="IRNazanin"/>
          <w:b w:val="false"/>
          <w:b w:val="false"/>
          <w:bCs w:val="false"/>
          <w:i w:val="false"/>
          <w:i w:val="false"/>
          <w:iCs w:val="false"/>
          <w:color w:val="333333"/>
          <w:sz w:val="20"/>
          <w:sz w:val="20"/>
          <w:szCs w:val="20"/>
          <w:rtl w:val="true"/>
        </w:rPr>
        <w:t>، المواهب اللدنیة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ابن الجعد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2945</w:t>
      </w:r>
      <w:r>
        <w:rPr>
          <w:rFonts w:ascii="IRNazanin" w:hAnsi="IRNazanin" w:eastAsia="IRNazanin"/>
          <w:b w:val="false"/>
          <w:b w:val="false"/>
          <w:bCs w:val="false"/>
          <w:i w:val="false"/>
          <w:i w:val="false"/>
          <w:iCs w:val="false"/>
          <w:color w:val="333333"/>
          <w:sz w:val="20"/>
          <w:sz w:val="20"/>
          <w:szCs w:val="20"/>
          <w:rtl w:val="true"/>
        </w:rPr>
        <w:t>، 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29896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2977</w:t>
      </w:r>
      <w:r>
        <w:rPr>
          <w:rFonts w:ascii="IRNazanin" w:hAnsi="IRNazanin" w:eastAsia="IRNazanin"/>
          <w:b w:val="false"/>
          <w:b w:val="false"/>
          <w:bCs w:val="false"/>
          <w:i w:val="false"/>
          <w:i w:val="false"/>
          <w:iCs w:val="false"/>
          <w:color w:val="333333"/>
          <w:sz w:val="20"/>
          <w:sz w:val="20"/>
          <w:szCs w:val="20"/>
          <w:rtl w:val="true"/>
        </w:rPr>
        <w:t>، 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850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لابن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40/15</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کتاب المسند للإمام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82/6</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89/4</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1571</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7298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7261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ناسخ الحدیث ومنسوخه لابن شاهین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1054</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78/1</w:t>
      </w:r>
      <w:r>
        <w:rPr>
          <w:rFonts w:ascii="IRNazanin" w:hAnsi="IRNazanin" w:eastAsia="IRNazanin"/>
          <w:b w:val="false"/>
          <w:b w:val="false"/>
          <w:bCs w:val="false"/>
          <w:i w:val="false"/>
          <w:i w:val="false"/>
          <w:iCs w:val="false"/>
          <w:color w:val="333333"/>
          <w:sz w:val="20"/>
          <w:sz w:val="20"/>
          <w:szCs w:val="20"/>
          <w:rtl w:val="true"/>
        </w:rPr>
        <w:t>،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المدینة المنوّرة لابن شبّة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132/1</w:t>
      </w:r>
      <w:r>
        <w:rPr>
          <w:rFonts w:ascii="IRNazanin" w:hAnsi="IRNazanin" w:eastAsia="IRNazanin"/>
          <w:b w:val="false"/>
          <w:b w:val="false"/>
          <w:bCs w:val="false"/>
          <w:i w:val="false"/>
          <w:i w:val="false"/>
          <w:iCs w:val="false"/>
          <w:color w:val="333333"/>
          <w:sz w:val="20"/>
          <w:sz w:val="20"/>
          <w:szCs w:val="20"/>
          <w:rtl w:val="true"/>
        </w:rPr>
        <w:t>، تفسیر جامع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2043</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ascii="IRNazanin" w:hAnsi="IRNazanin" w:eastAsia="IRNazanin"/>
          <w:b w:val="false"/>
          <w:b w:val="false"/>
          <w:bCs w:val="false"/>
          <w:i w:val="false"/>
          <w:i w:val="false"/>
          <w:iCs w:val="false"/>
          <w:color w:val="333333"/>
          <w:sz w:val="20"/>
          <w:sz w:val="20"/>
          <w:szCs w:val="20"/>
          <w:rtl w:val="true"/>
        </w:rPr>
        <w:t>،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 للحِمیَری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الفصول المهمّة لابن الصبّاغ</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الریاض النضرة فی مناقب العَشرة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شفاء السقام لتقیّالدین السبکی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 الثالث</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w:t>
      </w:r>
      <w:r>
        <w:rPr>
          <w:rFonts w:ascii="IRNazanin" w:hAnsi="IRNazanin" w:eastAsia="IRNazanin"/>
          <w:b w:val="false"/>
          <w:b w:val="false"/>
          <w:bCs w:val="false"/>
          <w:i w:val="false"/>
          <w:i w:val="false"/>
          <w:iCs w:val="false"/>
          <w:color w:val="333333"/>
          <w:sz w:val="20"/>
          <w:sz w:val="20"/>
          <w:szCs w:val="20"/>
          <w:rtl w:val="true"/>
        </w:rPr>
        <w:t>، اسد الغابة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493</w:t>
      </w:r>
      <w:r>
        <w:rPr>
          <w:rFonts w:ascii="IRNazanin" w:hAnsi="IRNazanin" w:eastAsia="IRNazanin"/>
          <w:b w:val="false"/>
          <w:b w:val="false"/>
          <w:bCs w:val="false"/>
          <w:i w:val="false"/>
          <w:i w:val="false"/>
          <w:iCs w:val="false"/>
          <w:color w:val="333333"/>
          <w:sz w:val="20"/>
          <w:sz w:val="20"/>
          <w:szCs w:val="20"/>
          <w:rtl w:val="true"/>
        </w:rPr>
        <w:t>، 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4166</w:t>
      </w:r>
      <w:r>
        <w:rPr>
          <w:rFonts w:ascii="IRNazanin" w:hAnsi="IRNazanin" w:eastAsia="IRNazanin"/>
          <w:b w:val="false"/>
          <w:b w:val="false"/>
          <w:bCs w:val="false"/>
          <w:i w:val="false"/>
          <w:i w:val="false"/>
          <w:iCs w:val="false"/>
          <w:color w:val="333333"/>
          <w:sz w:val="20"/>
          <w:sz w:val="20"/>
          <w:szCs w:val="20"/>
          <w:rtl w:val="true"/>
        </w:rPr>
        <w:t>، الدرّ المنثور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237/1</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422/5</w:t>
      </w:r>
      <w:r>
        <w:rPr>
          <w:rFonts w:ascii="IRNazanin" w:hAnsi="IRNazanin" w:eastAsia="IRNazanin"/>
          <w:b w:val="false"/>
          <w:b w:val="false"/>
          <w:bCs w:val="false"/>
          <w:i w:val="false"/>
          <w:i w:val="false"/>
          <w:iCs w:val="false"/>
          <w:color w:val="333333"/>
          <w:sz w:val="20"/>
          <w:sz w:val="20"/>
          <w:szCs w:val="20"/>
          <w:rtl w:val="true"/>
        </w:rPr>
        <w:t>، 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الإحسان بترتیب صحیح ابن حبّان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5704</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ولیس 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المغنی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الأذکار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المواهب اللدنیّة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مغنی المحتاج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الأنهر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ردّ المحتار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الذیل علی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الشیخ موفّق‌الدین أبو محمّد عبداللّٰه بن أحمد بن محمّد بن قدامة المقدسی</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الذیل علی طبقات الحنابلة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حاشیة إعانة الطالبین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کشّاف القناع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فتح المعین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المحلّی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المجموع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227/5</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نیل الأوطار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المبسوط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ascii="IRNazanin" w:hAnsi="IRNazanin" w:eastAsia="IRNazanin"/>
          <w:b w:val="false"/>
          <w:b w:val="false"/>
          <w:bCs w:val="false"/>
          <w:i w:val="false"/>
          <w:i w:val="false"/>
          <w:iCs w:val="false"/>
          <w:color w:val="333333"/>
          <w:sz w:val="20"/>
          <w:sz w:val="20"/>
          <w:szCs w:val="20"/>
          <w:rtl w:val="true"/>
        </w:rPr>
        <w:t>، و 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و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647/1</w:t>
      </w:r>
      <w:r>
        <w:rPr>
          <w:rFonts w:ascii="IRNazanin" w:hAnsi="IRNazanin" w:eastAsia="IRNazanin"/>
          <w:b w:val="false"/>
          <w:b w:val="false"/>
          <w:bCs w:val="false"/>
          <w:i w:val="false"/>
          <w:i w:val="false"/>
          <w:iCs w:val="false"/>
          <w:color w:val="333333"/>
          <w:sz w:val="20"/>
          <w:sz w:val="20"/>
          <w:szCs w:val="20"/>
          <w:rtl w:val="true"/>
        </w:rPr>
        <w:t>، و جواهر الکلام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222/17</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2861</w:t>
      </w:r>
      <w:r>
        <w:rPr>
          <w:rFonts w:ascii="IRNazanin" w:hAnsi="IRNazanin" w:eastAsia="IRNazanin"/>
          <w:b w:val="false"/>
          <w:b w:val="false"/>
          <w:bCs w:val="false"/>
          <w:i w:val="false"/>
          <w:i w:val="false"/>
          <w:iCs w:val="false"/>
          <w:color w:val="333333"/>
          <w:sz w:val="20"/>
          <w:sz w:val="20"/>
          <w:szCs w:val="20"/>
          <w:rtl w:val="true"/>
        </w:rPr>
        <w:t>،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1532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 للحِمیَری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205/65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الکامل</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1583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تلخیص الحبیر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452/1</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قولها علیها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وهو ذا 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فی حیاته صلی الله علیه و آله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التهذیب</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وفی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إسحاق بن عمّار عن أبی عبداللّٰه علیه السلام نحوه، وفی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مرسلاً عنه علیه السلام 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أسأل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 الکامل والأمالی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الفقیه</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709</w:t>
      </w:r>
      <w:r>
        <w:rPr>
          <w:rFonts w:ascii="IRNazanin" w:hAnsi="IRNazanin" w:eastAsia="IRNazanin"/>
          <w:b w:val="false"/>
          <w:b w:val="false"/>
          <w:bCs w:val="false"/>
          <w:i w:val="false"/>
          <w:i w:val="false"/>
          <w:iCs w:val="false"/>
          <w:color w:val="333333"/>
          <w:sz w:val="20"/>
          <w:sz w:val="20"/>
          <w:szCs w:val="20"/>
          <w:rtl w:val="true"/>
        </w:rPr>
        <w:t>، عنه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نحوه،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260/18</w:t>
      </w:r>
      <w:r>
        <w:rPr>
          <w:rFonts w:ascii="IRNazanin" w:hAnsi="IRNazanin" w:eastAsia="IRNazanin"/>
          <w:b w:val="false"/>
          <w:b w:val="false"/>
          <w:bCs w:val="false"/>
          <w:i w:val="false"/>
          <w:i w:val="false"/>
          <w:iCs w:val="false"/>
          <w:color w:val="333333"/>
          <w:sz w:val="20"/>
          <w:sz w:val="20"/>
          <w:szCs w:val="20"/>
          <w:rtl w:val="true"/>
        </w:rPr>
        <w:t>، 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طبعة دار الکتب الإسلامیة</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وکذا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المزار والبحار والمستدرک</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بعض الألفاظ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وقریبٌ منه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زیادة، وفی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وکذا 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والتهذیب،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 باختلاف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الوسائل</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الفضائل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المزار والبحار</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ذکره فی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إله إلّااللّٰه الحلیم الکریم، لا إله إلّااللّٰه العلیّ العظیم، سبحان اللّٰه ربّ السماوات السبع، وربّ الأرضین السبع، وما فیهنّ وما بینهنّ، وربّ العرش العظیم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والبحار</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والبحار</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والبحار</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ثمّ ذکر السیّد ابن طاووس رحمه الله زیارة الزهراء علیها السلام من الروضة، ومن بیتها، وبالبقیع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سیأتی ذکرها فی باب زیارتها علیها السلام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المزار والبحار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والبحار</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المزار والبحار</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وعن الشیخ المفید والشهید ولم نجدها فی کتبهما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ذکره فی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فی صدره،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فی طبعتی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الجدیدة والحجریة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أهل البیت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والظاهر سهو</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الطبعة الحجریّة للبحار، وهو 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الأصل والطبع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فلان من مَحتِدصدق؛ ویقال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لکریم المحتِد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الآیات المبارکة فی أوّل سورة النجم</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المصدر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بالمکان الذی ذکرناه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ومراده بالمکان ما تقدّم فی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فراجع</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ابنتک</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لیس 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کذا</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159/100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الطبعة الحجریّة</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بصورة مختصرة</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وکذا 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12/18</w:t>
      </w:r>
      <w:r>
        <w:rPr>
          <w:rFonts w:ascii="IRNazanin" w:hAnsi="IRNazanin" w:eastAsia="IRNazanin"/>
          <w:b w:val="false"/>
          <w:b w:val="false"/>
          <w:bCs w:val="false"/>
          <w:i w:val="false"/>
          <w:i w:val="false"/>
          <w:iCs w:val="false"/>
          <w:color w:val="333333"/>
          <w:sz w:val="20"/>
          <w:sz w:val="20"/>
          <w:szCs w:val="20"/>
          <w:rtl w:val="true"/>
        </w:rPr>
        <w:t>، 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بصیر 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مقدّمات الطواف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الکلینی أخذه من کتابه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بقیة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التعقیب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181/100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الشهید</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 باقی الزیارة فی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مزار الشهید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وذکرها الکفعمی أیضاً فی مصاحبه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بالمناسبات الثلاث المذکورة، وکذلک ذکرها 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یوم مولده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المجلسی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رأیت فی نسخة قدیمة من مؤلّفات أصحابنا بعد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آمنة بنت وهب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اَلسَّلامُ عَلیٰ عَمِّکَ عمْرانَ أَبِی طالِبٍ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ابْنِ عَمِّکَ جَعْفَرٍ الطَّیّارِ فی جِنانِ الخُلْدِ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عَمِّکَ حَمْزَةَ سَیِّدِ شُهَداءِ 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أَزْواجِکَ الطّاهِراتِ الخَیِّراتِ امَّهاتِ المُؤْمِنِینَ، خُصُوصاً الصِّدِّیقَةِ الطّاهِرَةِ الزَّکِیَّةِ الرّاضِیَةِ المَرْضِیَّةِ خَدِیجَةَ الکُبْریٰ امِّ المُؤْمِنِینَ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التّابِعِینَ لَکَ بِإحْسانٍ إلیٰ یَوْمِ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البَقِیعِ، وَما ضَمَّ البَقِیعُ مِنَ الأَنْبِیاءِ وَالمُرْسَلِینَ وَالصِّدِّیقِینَ وَالشُّهَداءِ وَالصّالِحِینَ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الإقبال والبحار</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الإقبال والبحار</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والإقبال</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المعارج</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إشارة إلی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الآیتین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الواقعة</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 والإقبال</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بعض نسخ المصباح والإقبال والبحار ونسخة من المصدر</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183/100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وعن المفید ولم نجدها فی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 الشیخ البهائی الدعاء فی 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وفیه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ابعث إن شاء اللّٰه، أقرئا محمّداً صلی الله علیه و آله منّی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والخطاب للملکین الحافظین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جمال الاُسبوع والبحار</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ضمن زیارة مثله،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صبحی الصالح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23/84</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النهج والبحار</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أمالی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107/1</w:t>
      </w:r>
      <w:r>
        <w:rPr>
          <w:rFonts w:ascii="IRNazanin" w:hAnsi="IRNazanin" w:eastAsia="IRNazanin"/>
          <w:b w:val="false"/>
          <w:b w:val="false"/>
          <w:bCs w:val="false"/>
          <w:i w:val="false"/>
          <w:i w:val="false"/>
          <w:iCs w:val="false"/>
          <w:color w:val="333333"/>
          <w:sz w:val="20"/>
          <w:sz w:val="20"/>
          <w:szCs w:val="20"/>
          <w:rtl w:val="true"/>
        </w:rPr>
        <w:t>، ومناقب 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364/3</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130/2</w:t>
      </w:r>
      <w:r>
        <w:rPr>
          <w:rFonts w:ascii="IRNazanin" w:hAnsi="IRNazanin" w:eastAsia="IRNazanin"/>
          <w:b w:val="false"/>
          <w:b w:val="false"/>
          <w:bCs w:val="false"/>
          <w:i w:val="false"/>
          <w:i w:val="false"/>
          <w:iCs w:val="false"/>
          <w:color w:val="333333"/>
          <w:sz w:val="20"/>
          <w:sz w:val="20"/>
          <w:szCs w:val="20"/>
          <w:rtl w:val="true"/>
        </w:rPr>
        <w:t>، ونهج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عدّة الداعی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علیه السلام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138</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بعض ألفاظه،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بقیّة الصلوات المندوبة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النیّة علی ما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ذِکره فی 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الکامل والبحار والمستدرک</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باختلاف فی الألفاظ، 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نحوه، وکذا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قویّ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وبتفاوتٍ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وفی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ذکری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الغنیة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الجوامع الفقهیّة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بتفاوت فی ألفاظ صدره، وفی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277/18</w:t>
      </w:r>
      <w:r>
        <w:rPr>
          <w:rFonts w:ascii="IRNazanin" w:hAnsi="IRNazanin" w:eastAsia="IRNazanin"/>
          <w:b w:val="false"/>
          <w:b w:val="false"/>
          <w:bCs w:val="false"/>
          <w:i w:val="false"/>
          <w:i w:val="false"/>
          <w:iCs w:val="false"/>
          <w:color w:val="333333"/>
          <w:sz w:val="20"/>
          <w:sz w:val="20"/>
          <w:szCs w:val="20"/>
          <w:rtl w:val="true"/>
        </w:rPr>
        <w:t>، ملاذ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277/18</w:t>
      </w:r>
      <w:r>
        <w:rPr>
          <w:rFonts w:ascii="IRNazanin" w:hAnsi="IRNazanin" w:eastAsia="IRNazanin"/>
          <w:b w:val="false"/>
          <w:b w:val="false"/>
          <w:bCs w:val="false"/>
          <w:i w:val="false"/>
          <w:i w:val="false"/>
          <w:iCs w:val="false"/>
          <w:color w:val="333333"/>
          <w:sz w:val="20"/>
          <w:sz w:val="20"/>
          <w:szCs w:val="20"/>
          <w:rtl w:val="true"/>
        </w:rPr>
        <w:t>، 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البحار والمستدرک</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لا تجعله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وکذا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الشیخ المفید ولم نجده فی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المقنعة</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وعن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الترغیب والترهیب للمنذری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1283</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 وفی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2773</w:t>
      </w:r>
      <w:r>
        <w:rPr>
          <w:rFonts w:ascii="IRNazanin" w:hAnsi="IRNazanin" w:eastAsia="IRNazanin"/>
          <w:b w:val="false"/>
          <w:b w:val="false"/>
          <w:bCs w:val="false"/>
          <w:i w:val="false"/>
          <w:i w:val="false"/>
          <w:iCs w:val="false"/>
          <w:color w:val="333333"/>
          <w:sz w:val="20"/>
          <w:sz w:val="20"/>
          <w:szCs w:val="20"/>
          <w:rtl w:val="true"/>
        </w:rPr>
        <w:t>، والمعجم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4724</w:t>
      </w:r>
      <w:r>
        <w:rPr>
          <w:rFonts w:ascii="IRNazanin" w:hAnsi="IRNazanin" w:eastAsia="IRNazanin"/>
          <w:b w:val="false"/>
          <w:b w:val="false"/>
          <w:bCs w:val="false"/>
          <w:i w:val="false"/>
          <w:i w:val="false"/>
          <w:iCs w:val="false"/>
          <w:color w:val="333333"/>
          <w:sz w:val="20"/>
          <w:sz w:val="20"/>
          <w:szCs w:val="20"/>
          <w:rtl w:val="true"/>
        </w:rPr>
        <w:t>، والدرّ المنثور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1554</w:t>
      </w:r>
      <w:r>
        <w:rPr>
          <w:rFonts w:ascii="IRNazanin" w:hAnsi="IRNazanin" w:eastAsia="IRNazanin"/>
          <w:b w:val="false"/>
          <w:b w:val="false"/>
          <w:bCs w:val="false"/>
          <w:i w:val="false"/>
          <w:i w:val="false"/>
          <w:iCs w:val="false"/>
          <w:color w:val="333333"/>
          <w:sz w:val="20"/>
          <w:sz w:val="20"/>
          <w:szCs w:val="20"/>
          <w:rtl w:val="true"/>
        </w:rPr>
        <w:t>، ونظم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والجامع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وفی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102/3</w:t>
      </w:r>
      <w:r>
        <w:rPr>
          <w:rFonts w:ascii="IRNazanin" w:hAnsi="IRNazanin" w:eastAsia="IRNazanin"/>
          <w:b w:val="false"/>
          <w:b w:val="false"/>
          <w:bCs w:val="false"/>
          <w:i w:val="false"/>
          <w:i w:val="false"/>
          <w:iCs w:val="false"/>
          <w:color w:val="333333"/>
          <w:sz w:val="20"/>
          <w:sz w:val="20"/>
          <w:szCs w:val="20"/>
          <w:rtl w:val="true"/>
        </w:rPr>
        <w:t>، والمستدرک للحاکم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وتاریخ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عشر خطیئات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الجمعة وآدابها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60/94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المصدر طبعة مؤسّسة البعثة، والبحار</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وفی 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عن رسول اللّٰه صلی الله علیه و آله مرسلاً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عنه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کاملاً فی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ascii="IRNazanin" w:hAnsi="IRNazanin" w:eastAsia="IRNazanin"/>
          <w:b w:val="false"/>
          <w:b w:val="false"/>
          <w:bCs w:val="false"/>
          <w:i w:val="false"/>
          <w:i w:val="false"/>
          <w:iCs w:val="false"/>
          <w:color w:val="333333"/>
          <w:sz w:val="20"/>
          <w:sz w:val="20"/>
          <w:szCs w:val="20"/>
          <w:rtl w:val="true"/>
        </w:rPr>
        <w:t>، والمعجم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9800</w:t>
      </w:r>
      <w:r>
        <w:rPr>
          <w:rFonts w:ascii="IRNazanin" w:hAnsi="IRNazanin" w:eastAsia="IRNazanin"/>
          <w:b w:val="false"/>
          <w:b w:val="false"/>
          <w:bCs w:val="false"/>
          <w:i w:val="false"/>
          <w:i w:val="false"/>
          <w:iCs w:val="false"/>
          <w:color w:val="333333"/>
          <w:sz w:val="20"/>
          <w:sz w:val="20"/>
          <w:szCs w:val="20"/>
          <w:rtl w:val="true"/>
        </w:rPr>
        <w:t>، وشعب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وفی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التاریخ، والترمذی، وابن حبان مثله، وکذا فی الدرّ المنثور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والترمذی وابن حبّان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المعجم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ascii="IRNazanin" w:hAnsi="IRNazanin" w:eastAsia="IRNazanin"/>
          <w:b w:val="false"/>
          <w:b w:val="false"/>
          <w:bCs w:val="false"/>
          <w:i w:val="false"/>
          <w:i w:val="false"/>
          <w:iCs w:val="false"/>
          <w:color w:val="333333"/>
          <w:sz w:val="20"/>
          <w:sz w:val="20"/>
          <w:szCs w:val="20"/>
          <w:rtl w:val="true"/>
        </w:rPr>
        <w:t>، وتاریخ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326/49</w:t>
      </w:r>
      <w:r>
        <w:rPr>
          <w:rFonts w:ascii="IRNazanin" w:hAnsi="IRNazanin" w:eastAsia="IRNazanin"/>
          <w:b w:val="false"/>
          <w:b w:val="false"/>
          <w:bCs w:val="false"/>
          <w:i w:val="false"/>
          <w:i w:val="false"/>
          <w:iCs w:val="false"/>
          <w:color w:val="333333"/>
          <w:sz w:val="20"/>
          <w:sz w:val="20"/>
          <w:szCs w:val="20"/>
          <w:rtl w:val="true"/>
        </w:rPr>
        <w:t>، والتاریخ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وکذا فی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والترمذی والنسائی وابن حبّان والحاکم، 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والترمذی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وفیه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حتّی یصلّی علی محمّدٍ وعلی 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ح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علیّ علیه السلام عن رسول اللّٰه صلی الله علیه و آله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ومثله أیضاً فی 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محجوب حتّی یصلّی علی محمّدٍ وآل 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الطبرانی فی الأوسط، ورجاله ثقات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الجامع الصغیر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6303</w:t>
      </w:r>
      <w:r>
        <w:rPr>
          <w:rFonts w:ascii="IRNazanin" w:hAnsi="IRNazanin" w:eastAsia="IRNazanin"/>
          <w:b w:val="false"/>
          <w:b w:val="false"/>
          <w:bCs w:val="false"/>
          <w:i w:val="false"/>
          <w:i w:val="false"/>
          <w:iCs w:val="false"/>
          <w:color w:val="333333"/>
          <w:sz w:val="20"/>
          <w:sz w:val="20"/>
          <w:szCs w:val="20"/>
          <w:rtl w:val="true"/>
        </w:rPr>
        <w:t>، وکنزالعمّال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والمقنع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أبی عبداللّٰه علیه السلام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مرآة‌العقول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الکافی 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الذکر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الثواب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479/6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التعقیب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58/94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آداب الحمّام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روضة الواعظین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ذیل حدیث عن مالک عنه علیه السلام مثله، وفی مکارم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الروضة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جواهرالعقدین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ینابیع المودّة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فی 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4237</w:t>
      </w:r>
      <w:r>
        <w:rPr>
          <w:rFonts w:ascii="IRNazanin" w:hAnsi="IRNazanin" w:eastAsia="IRNazanin"/>
          <w:b w:val="false"/>
          <w:b w:val="false"/>
          <w:bCs w:val="false"/>
          <w:i w:val="false"/>
          <w:i w:val="false"/>
          <w:iCs w:val="false"/>
          <w:color w:val="333333"/>
          <w:sz w:val="20"/>
          <w:sz w:val="20"/>
          <w:szCs w:val="20"/>
          <w:rtl w:val="true"/>
        </w:rPr>
        <w:t>، والدرّ المنثور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218/5</w:t>
      </w:r>
      <w:r>
        <w:rPr>
          <w:rFonts w:ascii="IRNazanin" w:hAnsi="IRNazanin" w:eastAsia="IRNazanin"/>
          <w:b w:val="false"/>
          <w:b w:val="false"/>
          <w:bCs w:val="false"/>
          <w:i w:val="false"/>
          <w:i w:val="false"/>
          <w:iCs w:val="false"/>
          <w:color w:val="333333"/>
          <w:sz w:val="20"/>
          <w:sz w:val="20"/>
          <w:szCs w:val="20"/>
          <w:rtl w:val="true"/>
        </w:rPr>
        <w:t>، وکنزالعمّال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274/5</w:t>
      </w:r>
      <w:r>
        <w:rPr>
          <w:rFonts w:ascii="IRNazanin" w:hAnsi="IRNazanin" w:eastAsia="IRNazanin"/>
          <w:b w:val="false"/>
          <w:b w:val="false"/>
          <w:bCs w:val="false"/>
          <w:i w:val="false"/>
          <w:i w:val="false"/>
          <w:iCs w:val="false"/>
          <w:color w:val="333333"/>
          <w:sz w:val="20"/>
          <w:sz w:val="20"/>
          <w:szCs w:val="20"/>
          <w:rtl w:val="true"/>
        </w:rPr>
        <w:t>، والموطّأ لمالک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وسنن‌الدارمی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1343</w:t>
      </w:r>
      <w:r>
        <w:rPr>
          <w:rFonts w:ascii="IRNazanin" w:hAnsi="IRNazanin" w:eastAsia="IRNazanin"/>
          <w:b w:val="false"/>
          <w:b w:val="false"/>
          <w:bCs w:val="false"/>
          <w:i w:val="false"/>
          <w:i w:val="false"/>
          <w:iCs w:val="false"/>
          <w:color w:val="333333"/>
          <w:sz w:val="20"/>
          <w:sz w:val="20"/>
          <w:szCs w:val="20"/>
          <w:rtl w:val="true"/>
        </w:rPr>
        <w:t>، وسنن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980</w:t>
      </w:r>
      <w:r>
        <w:rPr>
          <w:rFonts w:ascii="IRNazanin" w:hAnsi="IRNazanin" w:eastAsia="IRNazanin"/>
          <w:b w:val="false"/>
          <w:b w:val="false"/>
          <w:bCs w:val="false"/>
          <w:i w:val="false"/>
          <w:i w:val="false"/>
          <w:iCs w:val="false"/>
          <w:color w:val="333333"/>
          <w:sz w:val="20"/>
          <w:sz w:val="20"/>
          <w:szCs w:val="20"/>
          <w:rtl w:val="true"/>
        </w:rPr>
        <w:t>، وسنن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1285</w:t>
      </w:r>
      <w:r>
        <w:rPr>
          <w:rFonts w:ascii="IRNazanin" w:hAnsi="IRNazanin" w:eastAsia="IRNazanin"/>
          <w:b w:val="false"/>
          <w:b w:val="false"/>
          <w:bCs w:val="false"/>
          <w:i w:val="false"/>
          <w:i w:val="false"/>
          <w:iCs w:val="false"/>
          <w:color w:val="333333"/>
          <w:sz w:val="20"/>
          <w:sz w:val="20"/>
          <w:szCs w:val="20"/>
          <w:rtl w:val="true"/>
        </w:rPr>
        <w:t>، وسنن الترمذی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3220</w:t>
      </w:r>
      <w:r>
        <w:rPr>
          <w:rFonts w:ascii="IRNazanin" w:hAnsi="IRNazanin" w:eastAsia="IRNazanin"/>
          <w:b w:val="false"/>
          <w:b w:val="false"/>
          <w:bCs w:val="false"/>
          <w:i w:val="false"/>
          <w:i w:val="false"/>
          <w:iCs w:val="false"/>
          <w:color w:val="333333"/>
          <w:sz w:val="20"/>
          <w:sz w:val="20"/>
          <w:szCs w:val="20"/>
          <w:rtl w:val="true"/>
        </w:rPr>
        <w:t>، والمعجم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697</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tl w:val="true"/>
        </w:rPr>
        <w:t>، والسنن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2915</w:t>
      </w:r>
      <w:r>
        <w:rPr>
          <w:rFonts w:ascii="IRNazanin" w:hAnsi="IRNazanin" w:eastAsia="IRNazanin"/>
          <w:b w:val="false"/>
          <w:b w:val="false"/>
          <w:bCs w:val="false"/>
          <w:i w:val="false"/>
          <w:i w:val="false"/>
          <w:iCs w:val="false"/>
          <w:color w:val="333333"/>
          <w:sz w:val="20"/>
          <w:sz w:val="20"/>
          <w:szCs w:val="20"/>
          <w:rtl w:val="true"/>
        </w:rPr>
        <w:t>، والسنن الصغری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 </w:t>
      </w:r>
      <w:r>
        <w:rPr>
          <w:rFonts w:eastAsia="IRNazanin" w:cs="IRNazanin"/>
          <w:b w:val="false"/>
          <w:bCs w:val="false"/>
          <w:i w:val="false"/>
          <w:iCs w:val="false"/>
          <w:color w:val="333333"/>
          <w:sz w:val="20"/>
          <w:szCs w:val="20"/>
        </w:rPr>
        <w:t>488</w:t>
      </w:r>
      <w:r>
        <w:rPr>
          <w:rFonts w:ascii="IRNazanin" w:hAnsi="IRNazanin" w:eastAsia="IRNazanin"/>
          <w:b w:val="false"/>
          <w:b w:val="false"/>
          <w:bCs w:val="false"/>
          <w:i w:val="false"/>
          <w:i w:val="false"/>
          <w:iCs w:val="false"/>
          <w:color w:val="333333"/>
          <w:sz w:val="20"/>
          <w:sz w:val="20"/>
          <w:szCs w:val="20"/>
          <w:rtl w:val="true"/>
        </w:rPr>
        <w:t>، والدرّ المنثور للسیوطی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ascii="IRNazanin" w:hAnsi="IRNazanin" w:eastAsia="IRNazanin"/>
          <w:b w:val="false"/>
          <w:b w:val="false"/>
          <w:bCs w:val="false"/>
          <w:i w:val="false"/>
          <w:i w:val="false"/>
          <w:iCs w:val="false"/>
          <w:color w:val="333333"/>
          <w:sz w:val="20"/>
          <w:sz w:val="20"/>
          <w:szCs w:val="20"/>
          <w:rtl w:val="true"/>
        </w:rPr>
        <w:t>، ونظم دررالسمطین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119/4</w:t>
      </w:r>
      <w:r>
        <w:rPr>
          <w:rFonts w:ascii="IRNazanin" w:hAnsi="IRNazanin" w:eastAsia="IRNazanin"/>
          <w:b w:val="false"/>
          <w:b w:val="false"/>
          <w:bCs w:val="false"/>
          <w:i w:val="false"/>
          <w:i w:val="false"/>
          <w:iCs w:val="false"/>
          <w:color w:val="333333"/>
          <w:sz w:val="20"/>
          <w:sz w:val="20"/>
          <w:szCs w:val="20"/>
          <w:rtl w:val="true"/>
        </w:rPr>
        <w:t>، والمعجم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ascii="IRNazanin" w:hAnsi="IRNazanin" w:eastAsia="IRNazanin"/>
          <w:b w:val="false"/>
          <w:b w:val="false"/>
          <w:bCs w:val="false"/>
          <w:i w:val="false"/>
          <w:i w:val="false"/>
          <w:iCs w:val="false"/>
          <w:color w:val="333333"/>
          <w:sz w:val="20"/>
          <w:sz w:val="20"/>
          <w:szCs w:val="20"/>
          <w:rtl w:val="true"/>
        </w:rPr>
        <w:t>، وسنن الدارقطنی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1324</w:t>
      </w:r>
      <w:r>
        <w:rPr>
          <w:rFonts w:ascii="IRNazanin" w:hAnsi="IRNazanin" w:eastAsia="IRNazanin"/>
          <w:b w:val="false"/>
          <w:b w:val="false"/>
          <w:bCs w:val="false"/>
          <w:i w:val="false"/>
          <w:i w:val="false"/>
          <w:iCs w:val="false"/>
          <w:color w:val="333333"/>
          <w:sz w:val="20"/>
          <w:sz w:val="20"/>
          <w:szCs w:val="20"/>
          <w:rtl w:val="true"/>
        </w:rPr>
        <w:t>، والسنن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w:t>
      </w:r>
      <w:r>
        <w:rPr>
          <w:rFonts w:ascii="IRNazanin" w:hAnsi="IRNazanin" w:eastAsia="IRNazanin"/>
          <w:b w:val="false"/>
          <w:b w:val="false"/>
          <w:bCs w:val="false"/>
          <w:i w:val="false"/>
          <w:i w:val="false"/>
          <w:iCs w:val="false"/>
          <w:color w:val="333333"/>
          <w:sz w:val="20"/>
          <w:sz w:val="20"/>
          <w:szCs w:val="20"/>
          <w:rtl w:val="true"/>
        </w:rPr>
        <w:t>، والسنن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أبی مسعود عقبة بن عمرو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وصحیح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وسنن أبی داود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976</w:t>
      </w:r>
      <w:r>
        <w:rPr>
          <w:rFonts w:ascii="IRNazanin" w:hAnsi="IRNazanin" w:eastAsia="IRNazanin"/>
          <w:b w:val="false"/>
          <w:b w:val="false"/>
          <w:bCs w:val="false"/>
          <w:i w:val="false"/>
          <w:i w:val="false"/>
          <w:iCs w:val="false"/>
          <w:color w:val="333333"/>
          <w:sz w:val="20"/>
          <w:sz w:val="20"/>
          <w:szCs w:val="20"/>
          <w:rtl w:val="true"/>
        </w:rPr>
        <w:t>، وسنن الدارمی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1342</w:t>
      </w:r>
      <w:r>
        <w:rPr>
          <w:rFonts w:ascii="IRNazanin" w:hAnsi="IRNazanin" w:eastAsia="IRNazanin"/>
          <w:b w:val="false"/>
          <w:b w:val="false"/>
          <w:bCs w:val="false"/>
          <w:i w:val="false"/>
          <w:i w:val="false"/>
          <w:iCs w:val="false"/>
          <w:color w:val="333333"/>
          <w:sz w:val="20"/>
          <w:sz w:val="20"/>
          <w:szCs w:val="20"/>
          <w:rtl w:val="true"/>
        </w:rPr>
        <w:t>، والمعجم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والسنن الکبری للبیهقی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2918</w:t>
      </w:r>
      <w:r>
        <w:rPr>
          <w:rFonts w:ascii="IRNazanin" w:hAnsi="IRNazanin" w:eastAsia="IRNazanin"/>
          <w:b w:val="false"/>
          <w:b w:val="false"/>
          <w:bCs w:val="false"/>
          <w:i w:val="false"/>
          <w:i w:val="false"/>
          <w:iCs w:val="false"/>
          <w:color w:val="333333"/>
          <w:sz w:val="20"/>
          <w:sz w:val="20"/>
          <w:szCs w:val="20"/>
          <w:rtl w:val="true"/>
        </w:rPr>
        <w:t>، ومجمع‌البیان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الخطیب التبریزی فی مشکاة المصابیح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وقال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متّفق علیه، وقال فی مقدّمة کتابه 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ذکر البخاری ومسلم والشافعی والترمذی وابن ماجة والنسائی والدارمی وغیرهم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وإنّی إذا نسبت الحدیث إلیهم کأ نّی أسندت إلی النبیّ صلی الله علیه و آله و 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95/8</w:t>
      </w:r>
      <w:r>
        <w:rPr>
          <w:rFonts w:ascii="IRNazanin" w:hAnsi="IRNazanin" w:eastAsia="IRNazanin"/>
          <w:b w:val="false"/>
          <w:b w:val="false"/>
          <w:bCs w:val="false"/>
          <w:i w:val="false"/>
          <w:i w:val="false"/>
          <w:iCs w:val="false"/>
          <w:color w:val="333333"/>
          <w:sz w:val="20"/>
          <w:sz w:val="20"/>
          <w:szCs w:val="20"/>
          <w:rtl w:val="true"/>
        </w:rPr>
        <w:t>، وسنن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أبی سعید الخدری عن رسول اللّٰه صلی الله علیه و آله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الأدب المفرد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عنه 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نقله مختصراً فی 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الجعفریّات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أمالی الطوسی؛ </w:t>
      </w:r>
      <w:r>
        <w:rPr>
          <w:rFonts w:eastAsia="IRNazanin" w:cs="IRNazanin"/>
          <w:b w:val="false"/>
          <w:bCs w:val="false"/>
          <w:i w:val="false"/>
          <w:iCs w:val="false"/>
          <w:color w:val="333333"/>
          <w:sz w:val="20"/>
          <w:szCs w:val="20"/>
        </w:rPr>
        <w:t>177/2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154/72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البرهان 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ascii="IRNazanin" w:hAnsi="IRNazanin" w:eastAsia="IRNazanin"/>
          <w:b w:val="false"/>
          <w:b w:val="false"/>
          <w:bCs w:val="false"/>
          <w:i w:val="false"/>
          <w:i w:val="false"/>
          <w:iCs w:val="false"/>
          <w:color w:val="333333"/>
          <w:sz w:val="20"/>
          <w:sz w:val="20"/>
          <w:szCs w:val="20"/>
          <w:rtl w:val="true"/>
        </w:rPr>
        <w:t>،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کتاب العروس للشیخ الفقیه أبی محمّد جعفر بن أحمد بن علیّ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عن الصادق علیه السلام مثله، وفی ج </w:t>
      </w:r>
      <w:r>
        <w:rPr>
          <w:rFonts w:eastAsia="IRNazanin" w:cs="IRNazanin"/>
          <w:b w:val="false"/>
          <w:bCs w:val="false"/>
          <w:i w:val="false"/>
          <w:iCs w:val="false"/>
          <w:color w:val="333333"/>
          <w:sz w:val="20"/>
          <w:szCs w:val="20"/>
        </w:rPr>
        <w:t>91/90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ما بین المعقوفین من البحار</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القمر</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الزمر</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483</w:t>
      </w:r>
      <w:r>
        <w:rPr>
          <w:rFonts w:ascii="IRNazanin" w:hAnsi="IRNazanin" w:eastAsia="IRNazanin"/>
          <w:b w:val="false"/>
          <w:b w:val="false"/>
          <w:bCs w:val="false"/>
          <w:i w:val="false"/>
          <w:i w:val="false"/>
          <w:iCs w:val="false"/>
          <w:color w:val="333333"/>
          <w:sz w:val="20"/>
          <w:sz w:val="20"/>
          <w:szCs w:val="20"/>
          <w:rtl w:val="true"/>
        </w:rPr>
        <w:t>، 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أبی عبداللّٰه علیه السلام مثلها،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وروی السیّد بإسناده إلی أبی جعفر الطوسی رضوان اللّٰه علیه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عن أبی عبداللّٰه علیه السلام أنّه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ویستحبّ أن یصلّی علی النّبی صلی الله علیه و آله بعد العصر یوم الجمعة بهذه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المعجم الکبیر للطبرانی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8595</w:t>
      </w:r>
      <w:r>
        <w:rPr>
          <w:rFonts w:ascii="IRNazanin" w:hAnsi="IRNazanin" w:eastAsia="IRNazanin"/>
          <w:b w:val="false"/>
          <w:b w:val="false"/>
          <w:bCs w:val="false"/>
          <w:i w:val="false"/>
          <w:i w:val="false"/>
          <w:iCs w:val="false"/>
          <w:color w:val="333333"/>
          <w:sz w:val="20"/>
          <w:sz w:val="20"/>
          <w:szCs w:val="20"/>
          <w:rtl w:val="true"/>
        </w:rPr>
        <w:t>، والدرّ المنثور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tl w:val="true"/>
        </w:rPr>
        <w:t>، وکنز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نظم درر السمطین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وکذا 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هامش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الکفعمی والجمال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بقیّة المصادر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مصباح المتهجّد والإقبال ومصباح الکفعمی</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مصباح المتهجّد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653</w:t>
      </w:r>
      <w:r>
        <w:rPr>
          <w:rFonts w:ascii="IRNazanin" w:hAnsi="IRNazanin" w:eastAsia="IRNazanin"/>
          <w:b w:val="false"/>
          <w:b w:val="false"/>
          <w:bCs w:val="false"/>
          <w:i w:val="false"/>
          <w:i w:val="false"/>
          <w:iCs w:val="false"/>
          <w:color w:val="333333"/>
          <w:sz w:val="20"/>
          <w:sz w:val="20"/>
          <w:szCs w:val="20"/>
          <w:rtl w:val="true"/>
        </w:rPr>
        <w:t>، والإقبال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485/1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486</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وجدناه فی نسخة تاریخ کتابتها سنة سبعین ومائتین</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وفلاح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وفی مفتاح الفلاح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ضمن ما یعمل بین طلوع الفجر إلی طلوع الشمس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کیفیّة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موثّق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کیفیّة التشهّد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موثّق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164/1</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الشافعی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وأورده فی السنن الصغری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التفسیر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شُعب الإیمان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وفی 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فاطمة علیها السلام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وعن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وکذا 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265/18</w:t>
      </w:r>
      <w:r>
        <w:rPr>
          <w:rFonts w:ascii="IRNazanin" w:hAnsi="IRNazanin" w:eastAsia="IRNazanin"/>
          <w:b w:val="false"/>
          <w:b w:val="false"/>
          <w:bCs w:val="false"/>
          <w:i w:val="false"/>
          <w:i w:val="false"/>
          <w:iCs w:val="false"/>
          <w:color w:val="333333"/>
          <w:sz w:val="20"/>
          <w:sz w:val="20"/>
          <w:szCs w:val="20"/>
          <w:rtl w:val="true"/>
        </w:rPr>
        <w:t>، 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أحکام المساجد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وسیأتی فی 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عن المزار الکبیر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رسالة النیة علی ما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 ذِکره فی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عنهما فی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المجلسی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والنوری فی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والحدیث موثّق کالصحیح علی ما فی 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عنهما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وستأتی قطعة منه 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حسن کالصحیح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الکلینی فی الصحیح عن معاویة بن عمّار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دعائم الإسلام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وفی 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صدره، وفی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ذیله، عنها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وستأتی قطعة منه فی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3145</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الدروس الشرعیة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180/6</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 سنن النسائی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ascii="IRNazanin" w:hAnsi="IRNazanin" w:eastAsia="IRNazanin"/>
          <w:b w:val="false"/>
          <w:b w:val="false"/>
          <w:bCs w:val="false"/>
          <w:i w:val="false"/>
          <w:i w:val="false"/>
          <w:iCs w:val="false"/>
          <w:color w:val="333333"/>
          <w:sz w:val="20"/>
          <w:sz w:val="20"/>
          <w:szCs w:val="20"/>
          <w:rtl w:val="true"/>
        </w:rPr>
        <w:t>، تاریخ المدینة لابن شبّة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ascii="IRNazanin" w:hAnsi="IRNazanin" w:eastAsia="IRNazanin"/>
          <w:b w:val="false"/>
          <w:b w:val="false"/>
          <w:bCs w:val="false"/>
          <w:i w:val="false"/>
          <w:i w:val="false"/>
          <w:iCs w:val="false"/>
          <w:color w:val="333333"/>
          <w:sz w:val="20"/>
          <w:sz w:val="20"/>
          <w:szCs w:val="20"/>
          <w:rtl w:val="true"/>
        </w:rPr>
        <w:t>، السنن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7311</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10432</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42562</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مسند أحمد بن حنبل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الطبقات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490/1</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42563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المدینة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الدفن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یسیر</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وعن المفید، وعن الشهید ولم نجده فی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المصباح</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وعن المفید، وعن الشهید ولم نجده فی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وبطریقین آخرین فی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تعرّضت لرحمتک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وعن المفید، وعن الشهید ولم نجده فی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ومرّ الحدیث بتمامه فی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مرّ الحدیث بتمامه فی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البحار وبعض نسخ المصباح</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 والبحار</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وعن المفید، وعن الشهید ولم نجدها فیما بأیدینا من کتبه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اقتباس من الآیة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الأنبیاء</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المصباح والبحار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المصباح</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المصباح</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سألت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سیأتی ذکر الزیارة فی 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إقبال الأعمال</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مصباح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وتاریخ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566/42</w:t>
      </w:r>
      <w:r>
        <w:rPr>
          <w:rFonts w:ascii="IRNazanin" w:hAnsi="IRNazanin" w:eastAsia="IRNazanin"/>
          <w:b w:val="false"/>
          <w:b w:val="false"/>
          <w:bCs w:val="false"/>
          <w:i w:val="false"/>
          <w:i w:val="false"/>
          <w:iCs w:val="false"/>
          <w:color w:val="333333"/>
          <w:sz w:val="20"/>
          <w:sz w:val="20"/>
          <w:szCs w:val="20"/>
          <w:rtl w:val="true"/>
        </w:rPr>
        <w:t>، وکشف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أحمد بن عبداللّٰه الطبری فی 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أخبرنی أخ فی اللّٰه تعالی أنّ أبا العبّاس المرسی کان إذا زار البقیع وقف أمام قبّة العبّاس وسلّم علی فاطمة علیها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إلی أن قال</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فینبغی أن یُسلَّم علیها علیها السلام هنالک</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وتاج الموالید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وقد مرّ ذلک فی الصفحة السابقة عن تهذیب الأحکام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تاریخ الأئمّة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160/3</w:t>
      </w:r>
      <w:r>
        <w:rPr>
          <w:rFonts w:ascii="IRNazanin" w:hAnsi="IRNazanin" w:eastAsia="IRNazanin"/>
          <w:b w:val="false"/>
          <w:b w:val="false"/>
          <w:bCs w:val="false"/>
          <w:i w:val="false"/>
          <w:i w:val="false"/>
          <w:iCs w:val="false"/>
          <w:color w:val="333333"/>
          <w:sz w:val="20"/>
          <w:sz w:val="20"/>
          <w:szCs w:val="20"/>
          <w:rtl w:val="true"/>
        </w:rPr>
        <w:t>، عنه‌البحار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ثالث جُمادی الآخرة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فی ج </w:t>
      </w:r>
      <w:r>
        <w:rPr>
          <w:rFonts w:eastAsia="IRNazanin" w:cs="IRNazanin"/>
          <w:b w:val="false"/>
          <w:bCs w:val="false"/>
          <w:i w:val="false"/>
          <w:iCs w:val="false"/>
          <w:color w:val="333333"/>
          <w:sz w:val="20"/>
          <w:szCs w:val="20"/>
        </w:rPr>
        <w:t>168/100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یوم مباهلته مع نصاری نجران، وهو الرابع والعشرون من ذی الحجّة،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الخامس والعشرون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189/98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الإقبال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 الروایات یوم أربع وعشرین</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من غیر إسناد، وکذا فی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باختلافٍ یسیر، سیأتی ذکرها فی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572/2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711</w:t>
      </w:r>
      <w:r>
        <w:rPr>
          <w:rFonts w:ascii="IRNazanin" w:hAnsi="IRNazanin" w:eastAsia="IRNazanin"/>
          <w:b w:val="false"/>
          <w:b w:val="false"/>
          <w:bCs w:val="false"/>
          <w:i w:val="false"/>
          <w:i w:val="false"/>
          <w:iCs w:val="false"/>
          <w:color w:val="333333"/>
          <w:sz w:val="20"/>
          <w:sz w:val="20"/>
          <w:szCs w:val="20"/>
          <w:rtl w:val="true"/>
        </w:rPr>
        <w:t>، ومزارالشهید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عن‌التهذیب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جازیاً ومُثیباً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البلدالأمین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یسیر، وفی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والظاهر أ نّها متّحدة مع الّتی تقدّمت آنفاً عن الفقیه بتفاوت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وفی 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ورحمة اللّٰه وبرکاته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برمز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وفی الطبعة الحجریّة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ولم نجدها فیما یرمز إلیه بهما؛ ولعلّ الصواب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لمصباح الزائر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البلد والبحار</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وفی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مثلها،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وفی 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وفی 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مصباح الأنوار عن الصادق عن آبائه علیهم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مستدرک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زوائد الفوائد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الأنبیاء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تقدّمت فی الزّیارات المطلقة 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التهذیب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العیّاشی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أمالی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البحار والمستدرک</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المختارة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موسوعة زیارات المعصومین علیهم السلام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تقدّم فی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بشارة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موسوعة زیارات المعصومین علیهم السلام </w:t>
      </w:r>
      <w:r>
        <w:rPr>
          <w:rFonts w:eastAsia="IRNazanin" w:cs="IRNazanin"/>
          <w:b w:val="false"/>
          <w:bCs w:val="false"/>
          <w:i w:val="false"/>
          <w:iCs w:val="false"/>
          <w:color w:val="333333"/>
          <w:sz w:val="20"/>
          <w:szCs w:val="20"/>
        </w:rPr>
        <w:t>304/1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وراجع موسوعة زیارات المعصومین علیهم السلام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المدینة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المدینة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عنه 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المفید والتهذیب</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مزار المفید والتهذیب</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 وکذا 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غیر إسناد 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حیاتک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وفی لباب الآداب للأمیر اسامة بن منقذ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وقف محمّد بن الحنفیّة رضی الله عنه علی قبر أخیه الحسن بن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رضوان اللّٰه علیهما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حین دُفن، فاغرورقت عیناه وقال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رَحِمَک اللّٰه أبا مُحمَّدٍ، فَلئِن عَزَّت حَیاتُک لَقَد هَدَّت وَفاتُکَ، ولَنِعْمَ الرُّوحُ روحٌ تَضَمَّنَهُ بَدنُک، وَلَنِعمَ البَدَنُ بَدَنٌ تَضَمَّنهُ کَفَنُکَ؛ وکَیفَ لایَکونُ هذا وَأنتَ سَلِیلُ الهُدیٰ، وحَلِیفُ أَهلِ التَّقْوی، وخَامِسُ أَصحابِ الکِسآءِ، غَذَّتکَ أکُفُّ الحَقِّ، وَرُبّیتَ فِی حِجرالإِسْلامِ، ورَضَعتَ ثَدیَ الإِیمانِ؛ فَطِبتَ حَیّاً وَمیِّتاً، وإِنْ کانَتْ أَنفُسُنا غَیرَ طَیِّبةٍ بِفِراقِکَ، وَلا شاکَّةٍ فِی الخَیرِ لَکَ</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ما ذکره فی وداعه علیه السلام،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و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ascii="IRNazanin" w:hAnsi="IRNazanin" w:eastAsia="IRNazanin"/>
          <w:b w:val="false"/>
          <w:b w:val="false"/>
          <w:bCs w:val="false"/>
          <w:i w:val="false"/>
          <w:i w:val="false"/>
          <w:iCs w:val="false"/>
          <w:color w:val="333333"/>
          <w:sz w:val="20"/>
          <w:sz w:val="20"/>
          <w:szCs w:val="20"/>
          <w:rtl w:val="true"/>
        </w:rPr>
        <w:t>، وفی 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حدیث مثلها، وکذا فی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381</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مسارّ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ویُزار علیه السلام مع الإمامین الباقر والصادق علیهما السلام یوم الثلاثاء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باسمهم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بالزیارة التی ستأتی فی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الأعراف</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393</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ورقم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هامش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الزیارات التی ذکر المجلسی فضلها وتوثیقها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ویُزار علیه السلام مع أبیه السجّاد وولده الصادق علیهما السلام فی یوم الثلاثاء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باسمهم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بالزیارة التی ستأتی فی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408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 رحمه الله فی ذیل هذا الخبر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لایبعد أن تکون هذه الزیارة لأبی عبداللّٰه الحسین علیه السلام فصحّفها الناسخون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ویُزار علیه السلام مع أبیه وجدّه علیهما السلام فی یوم الثلاثاء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باسمهم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بالزیارة التی ستأتی فی 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1681</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396</w:t>
      </w:r>
      <w:r>
        <w:rPr>
          <w:rFonts w:ascii="IRNazanin" w:hAnsi="IRNazanin" w:eastAsia="IRNazanin"/>
          <w:b w:val="false"/>
          <w:b w:val="false"/>
          <w:bCs w:val="false"/>
          <w:i w:val="false"/>
          <w:i w:val="false"/>
          <w:iCs w:val="false"/>
          <w:color w:val="333333"/>
          <w:sz w:val="20"/>
          <w:sz w:val="20"/>
          <w:szCs w:val="20"/>
          <w:rtl w:val="true"/>
        </w:rPr>
        <w:t>، و</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1691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البحار</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إشارة إلی الآیة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النور</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559/4</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575/2</w:t>
      </w:r>
      <w:r>
        <w:rPr>
          <w:rFonts w:ascii="IRNazanin" w:hAnsi="IRNazanin" w:eastAsia="IRNazanin"/>
          <w:b w:val="false"/>
          <w:b w:val="false"/>
          <w:bCs w:val="false"/>
          <w:i w:val="false"/>
          <w:i w:val="false"/>
          <w:iCs w:val="false"/>
          <w:color w:val="333333"/>
          <w:sz w:val="20"/>
          <w:sz w:val="20"/>
          <w:szCs w:val="20"/>
          <w:rtl w:val="true"/>
        </w:rPr>
        <w:t>، ومزار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79/6</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713</w:t>
      </w:r>
      <w:r>
        <w:rPr>
          <w:rFonts w:ascii="IRNazanin" w:hAnsi="IRNazanin" w:eastAsia="IRNazanin"/>
          <w:b w:val="false"/>
          <w:b w:val="false"/>
          <w:bCs w:val="false"/>
          <w:i w:val="false"/>
          <w:i w:val="false"/>
          <w:iCs w:val="false"/>
          <w:color w:val="333333"/>
          <w:sz w:val="20"/>
          <w:sz w:val="20"/>
          <w:szCs w:val="20"/>
          <w:rtl w:val="true"/>
        </w:rPr>
        <w:t>، والمزار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 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واستکبروا عنها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یظهر من الکافی أنّه من تتمّة الروایة الکبیرة لمعاویة بن عمّار عن الصادق علیه السلام المشتملة علی أعمال الحجّ وآدابها، وهی صحیحة فی الکتب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ملاذ الأخیار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80/6</w:t>
      </w:r>
      <w:r>
        <w:rPr>
          <w:rFonts w:ascii="IRNazanin" w:hAnsi="IRNazanin" w:eastAsia="IRNazanin"/>
          <w:b w:val="false"/>
          <w:b w:val="false"/>
          <w:bCs w:val="false"/>
          <w:i w:val="false"/>
          <w:i w:val="false"/>
          <w:iCs w:val="false"/>
          <w:color w:val="333333"/>
          <w:sz w:val="20"/>
          <w:sz w:val="20"/>
          <w:szCs w:val="20"/>
          <w:rtl w:val="true"/>
        </w:rPr>
        <w:t>، ومصباح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714</w:t>
      </w:r>
      <w:r>
        <w:rPr>
          <w:rFonts w:ascii="IRNazanin" w:hAnsi="IRNazanin" w:eastAsia="IRNazanin"/>
          <w:b w:val="false"/>
          <w:b w:val="false"/>
          <w:bCs w:val="false"/>
          <w:i w:val="false"/>
          <w:i w:val="false"/>
          <w:iCs w:val="false"/>
          <w:color w:val="333333"/>
          <w:sz w:val="20"/>
          <w:sz w:val="20"/>
          <w:szCs w:val="20"/>
          <w:rtl w:val="true"/>
        </w:rPr>
        <w:t>، ومصباح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الشاهدین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ذیله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مصباح الزائر، و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الکفعمی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وص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أثبتناه کما فی العوالم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مخطوط</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الطبعة الحجریّة</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جمال 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الحلبیة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السیرة النبویة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أطمَة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الحِصن</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لابن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الشفا بتعریف حقوق المصطفیٰ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آل أبی‌طالب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ومسند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127/1</w:t>
      </w:r>
      <w:r>
        <w:rPr>
          <w:rFonts w:ascii="IRNazanin" w:hAnsi="IRNazanin" w:eastAsia="IRNazanin"/>
          <w:b w:val="false"/>
          <w:b w:val="false"/>
          <w:bCs w:val="false"/>
          <w:i w:val="false"/>
          <w:i w:val="false"/>
          <w:iCs w:val="false"/>
          <w:color w:val="333333"/>
          <w:sz w:val="20"/>
          <w:sz w:val="20"/>
          <w:szCs w:val="20"/>
          <w:rtl w:val="true"/>
        </w:rPr>
        <w:t>، وأعیان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w:t>
      </w:r>
      <w:r>
        <w:rPr>
          <w:rFonts w:ascii="IRNazanin" w:hAnsi="IRNazanin" w:eastAsia="IRNazanin"/>
          <w:b w:val="false"/>
          <w:b w:val="false"/>
          <w:bCs w:val="false"/>
          <w:i w:val="false"/>
          <w:i w:val="false"/>
          <w:iCs w:val="false"/>
          <w:color w:val="333333"/>
          <w:sz w:val="20"/>
          <w:sz w:val="20"/>
          <w:szCs w:val="20"/>
          <w:rtl w:val="true"/>
        </w:rPr>
        <w:t>، والخصال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598</w:t>
      </w:r>
      <w:r>
        <w:rPr>
          <w:rFonts w:ascii="IRNazanin" w:hAnsi="IRNazanin" w:eastAsia="IRNazanin"/>
          <w:b w:val="false"/>
          <w:b w:val="false"/>
          <w:bCs w:val="false"/>
          <w:i w:val="false"/>
          <w:i w:val="false"/>
          <w:iCs w:val="false"/>
          <w:color w:val="333333"/>
          <w:sz w:val="20"/>
          <w:sz w:val="20"/>
          <w:szCs w:val="20"/>
          <w:rtl w:val="true"/>
        </w:rPr>
        <w:t>، وغیرها</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الضّبْعُ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وسط العَضُد، وقیل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العَضُدُ کُلُّها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والعضُد هو مابین المرفق إلی الکتف ویُقال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الساعد</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الغدیر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276/1</w:t>
      </w:r>
      <w:r>
        <w:rPr>
          <w:rFonts w:ascii="IRNazanin" w:hAnsi="IRNazanin" w:eastAsia="IRNazanin"/>
          <w:b w:val="false"/>
          <w:b w:val="false"/>
          <w:bCs w:val="false"/>
          <w:i w:val="false"/>
          <w:i w:val="false"/>
          <w:iCs w:val="false"/>
          <w:color w:val="333333"/>
          <w:sz w:val="20"/>
          <w:sz w:val="20"/>
          <w:szCs w:val="20"/>
          <w:rtl w:val="true"/>
        </w:rPr>
        <w:t>، وشواهد التنزیل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تذکرة الفقهاء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القدیمة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الحضیض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نفس المصدر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ذیل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 بالراء بدل الزای، ومعناها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یدنّس نفسه بذلک</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الوکاف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البرذعة، وهی ما یُوضع علی الحمار أو البغل لیُرکب علیه، کالسّرْج للفرس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المعجم الوسیط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طاق من قُضبان الکَرم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123/1</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أراد به أ نّه قویّ البدن، فإذا مشیٰ فکأ نّه یمشی علی صدر قدمیه من القوّة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517:1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الذواق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المأکول والمشروب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111/10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مجمع الزوائد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7113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البغاة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الطلّاب</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إرشاد القلوب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السیرة النبویة لابن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أی أشار</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صدر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ترع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أیضاً فی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موسوعة زیارات المعصومین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موسوعة زیارات المعصومین رحمهم الله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هی برکة بنت ثعلبة بن عمرو بن حصن بن مالک، مولاة النبیّ صلی الله علیه و آله وحاضنته، توفیت فی خلافة عثمان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انظر الإصابة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مناقب علیّ بن أبی طالب لابن المغازلی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الهدایة الکبریٰ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دلائل الإمامة للطبری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الغدیر للشیخ الأمینی قدس سره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من لایحضر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947</w:t>
      </w:r>
      <w:r>
        <w:rPr>
          <w:rFonts w:ascii="IRNazanin" w:hAnsi="IRNazanin" w:eastAsia="IRNazanin"/>
          <w:b w:val="false"/>
          <w:b w:val="false"/>
          <w:bCs w:val="false"/>
          <w:i w:val="false"/>
          <w:i w:val="false"/>
          <w:iCs w:val="false"/>
          <w:color w:val="333333"/>
          <w:sz w:val="20"/>
          <w:sz w:val="20"/>
          <w:szCs w:val="20"/>
          <w:rtl w:val="true"/>
        </w:rPr>
        <w:t>، وصحیح البخاری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 لا یحضره 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946</w:t>
      </w:r>
      <w:r>
        <w:rPr>
          <w:rFonts w:ascii="IRNazanin" w:hAnsi="IRNazanin" w:eastAsia="IRNazanin"/>
          <w:b w:val="false"/>
          <w:b w:val="false"/>
          <w:bCs w:val="false"/>
          <w:i w:val="false"/>
          <w:i w:val="false"/>
          <w:iCs w:val="false"/>
          <w:color w:val="333333"/>
          <w:sz w:val="20"/>
          <w:sz w:val="20"/>
          <w:szCs w:val="20"/>
          <w:rtl w:val="true"/>
        </w:rPr>
        <w:t>، تهذیب الأحکام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 للحاکم النیسابوری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338/4741</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المستدرک علی 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319/4721</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الطرف للسیّد ابن طاووس</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بلاغات النساء لابن طیفور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أعلام الدین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103/2</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تفسیر الثعلبی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الکشف والبیان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نهج الإیمان لابن جبر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وقیل غیر ذلک، انظر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الإمامة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ثواب الأعمال وعقاب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جامع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6540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6541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1424</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العقد الفرید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مسند أحمد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إصبهان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280/15</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277/15</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21/16</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271/15</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عوالی اللآلی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والآیة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آل عمران</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1433</w:t>
      </w:r>
      <w:r>
        <w:rPr>
          <w:rFonts w:ascii="IRNazanin" w:hAnsi="IRNazanin" w:eastAsia="IRNazanin"/>
          <w:b w:val="false"/>
          <w:b w:val="false"/>
          <w:bCs w:val="false"/>
          <w:i w:val="false"/>
          <w:i w:val="false"/>
          <w:iCs w:val="false"/>
          <w:color w:val="333333"/>
          <w:sz w:val="20"/>
          <w:sz w:val="20"/>
          <w:szCs w:val="20"/>
          <w:rtl w:val="true"/>
        </w:rPr>
        <w:t>، عنه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193/2</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ذخائر العقبی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 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مقاتل الطالبیّین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شرح ابن أبی الحدید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49/16</w:t>
      </w:r>
      <w:r>
        <w:rPr>
          <w:rFonts w:ascii="IRNazanin" w:hAnsi="IRNazanin" w:eastAsia="IRNazanin"/>
          <w:b w:val="false"/>
          <w:b w:val="false"/>
          <w:bCs w:val="false"/>
          <w:i w:val="false"/>
          <w:i w:val="false"/>
          <w:iCs w:val="false"/>
          <w:color w:val="333333"/>
          <w:sz w:val="20"/>
          <w:sz w:val="20"/>
          <w:szCs w:val="20"/>
          <w:rtl w:val="true"/>
        </w:rPr>
        <w:t>، الإرشاد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المعجزات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الخرائج والجرائح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751/2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أعیان الشیعة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البحار</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انظر تسمیة مَن قُتل مع الحسین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الثانی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مقتل الحسین للخوارزمی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رقم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زیارات المعصومین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زیارات المعصومین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الطویّة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الضمیر</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الصواعق المحرقة لابن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تذکرة الحفّاظ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دائرة معارف القرن العشرین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563/3</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الإمام الصادق علیه السلام لأبی زُهرة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منهاج السنة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شذرات الذهب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149/1</w:t>
      </w:r>
      <w:r>
        <w:rPr>
          <w:rFonts w:ascii="IRNazanin" w:hAnsi="IRNazanin" w:eastAsia="IRNazanin"/>
          <w:b w:val="false"/>
          <w:b w:val="false"/>
          <w:bCs w:val="false"/>
          <w:i w:val="false"/>
          <w:i w:val="false"/>
          <w:iCs w:val="false"/>
          <w:color w:val="333333"/>
          <w:sz w:val="20"/>
          <w:sz w:val="20"/>
          <w:szCs w:val="20"/>
          <w:rtl w:val="true"/>
        </w:rPr>
        <w:t>، 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340/9</w:t>
      </w:r>
      <w:r>
        <w:rPr>
          <w:rFonts w:ascii="IRNazanin" w:hAnsi="IRNazanin" w:eastAsia="IRNazanin"/>
          <w:b w:val="false"/>
          <w:b w:val="false"/>
          <w:bCs w:val="false"/>
          <w:i w:val="false"/>
          <w:i w:val="false"/>
          <w:iCs w:val="false"/>
          <w:color w:val="333333"/>
          <w:sz w:val="20"/>
          <w:sz w:val="20"/>
          <w:szCs w:val="20"/>
          <w:rtl w:val="true"/>
        </w:rPr>
        <w:t xml:space="preserve">، تاریخ مدینة دمشق </w:t>
      </w:r>
      <w:r>
        <w:rPr>
          <w:rFonts w:eastAsia="IRNazanin" w:cs="IRNazanin"/>
          <w:b w:val="false"/>
          <w:bCs w:val="false"/>
          <w:i w:val="false"/>
          <w:iCs w:val="false"/>
          <w:color w:val="333333"/>
          <w:sz w:val="20"/>
          <w:szCs w:val="20"/>
        </w:rPr>
        <w:t>278/54</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3757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405/4</w:t>
      </w:r>
      <w:r>
        <w:rPr>
          <w:rFonts w:ascii="IRNazanin" w:hAnsi="IRNazanin" w:eastAsia="IRNazanin"/>
          <w:b w:val="false"/>
          <w:b w:val="false"/>
          <w:bCs w:val="false"/>
          <w:i w:val="false"/>
          <w:i w:val="false"/>
          <w:iCs w:val="false"/>
          <w:color w:val="333333"/>
          <w:sz w:val="20"/>
          <w:sz w:val="20"/>
          <w:szCs w:val="20"/>
          <w:rtl w:val="true"/>
        </w:rPr>
        <w:t>، 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279/54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277/15</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البدایة والنهایة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892/2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294/54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182/4</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مدینة دمشق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293/54</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359/1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سیر أعلام النبلاء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میزان الاعتدال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1519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مطالب السؤول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الفصول المهمّة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907/2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909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عُمدة الطالب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تهذیب الأسماء واللغات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150/1</w:t>
      </w:r>
      <w:r>
        <w:rPr>
          <w:rFonts w:ascii="IRNazanin" w:hAnsi="IRNazanin" w:eastAsia="IRNazanin"/>
          <w:b w:val="false"/>
          <w:b w:val="false"/>
          <w:bCs w:val="false"/>
          <w:i w:val="false"/>
          <w:i w:val="false"/>
          <w:iCs w:val="false"/>
          <w:color w:val="333333"/>
          <w:sz w:val="20"/>
          <w:sz w:val="20"/>
          <w:szCs w:val="20"/>
          <w:rtl w:val="true"/>
        </w:rPr>
        <w:t>، صفة الصفوة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98/2</w:t>
      </w:r>
      <w:r>
        <w:rPr>
          <w:rFonts w:ascii="IRNazanin" w:hAnsi="IRNazanin" w:eastAsia="IRNazanin"/>
          <w:b w:val="false"/>
          <w:b w:val="false"/>
          <w:bCs w:val="false"/>
          <w:i w:val="false"/>
          <w:i w:val="false"/>
          <w:iCs w:val="false"/>
          <w:color w:val="333333"/>
          <w:sz w:val="20"/>
          <w:sz w:val="20"/>
          <w:szCs w:val="20"/>
          <w:rtl w:val="true"/>
        </w:rPr>
        <w:t>، 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وفیات الأعیان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الملل والنحل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147/1</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الإتحاف بحب الأشراف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248/4</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المناقب لابن شهرآشوب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277/4</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310/1</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نهج البلاغة للشیخ محمد عبده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189/1</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نور الأبصار للشبلنجی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420/2</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الثوب الخلق الّذی انسحق وبَلیَ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لسان العرب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153/10</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الأمالی للطوسی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هو عبدالکریم بن أبی العوجاء، أحد الزنادقة فی عصر الإمام الصادق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الکنیٰ والألقاب للقمّی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364/2</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حلیة الأولیاء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3797</w:t>
      </w:r>
      <w:r>
        <w:rPr>
          <w:rFonts w:ascii="IRNazanin" w:hAnsi="IRNazanin" w:eastAsia="IRNazanin"/>
          <w:b w:val="false"/>
          <w:b w:val="false"/>
          <w:bCs w:val="false"/>
          <w:i w:val="false"/>
          <w:i w:val="false"/>
          <w:iCs w:val="false"/>
          <w:color w:val="333333"/>
          <w:sz w:val="20"/>
          <w:sz w:val="20"/>
          <w:szCs w:val="20"/>
          <w:rtl w:val="true"/>
        </w:rPr>
        <w:t>، عنه کشف الغمّة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الخبر</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انظر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361/1</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عیون أخبار الرضا علیه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3215</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معظمها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549/14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الکافی والکامل والعیون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من الزیارات الّتی ذکر المجلسی فضلها وتوثیقها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والحدیث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روضة المتّقین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1635</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مزار المفید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وکذا فی المزار الکبیر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ومزار الشهید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ومصباح الکفعمی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1654</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فرحة الغریّ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الکفعمی فی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ورواها الشیخ الطوسی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739</w:t>
      </w:r>
      <w:r>
        <w:rPr>
          <w:rFonts w:ascii="IRNazanin" w:hAnsi="IRNazanin" w:eastAsia="IRNazanin"/>
          <w:b w:val="false"/>
          <w:b w:val="false"/>
          <w:bCs w:val="false"/>
          <w:i w:val="false"/>
          <w:i w:val="false"/>
          <w:iCs w:val="false"/>
          <w:color w:val="333333"/>
          <w:sz w:val="20"/>
          <w:sz w:val="20"/>
          <w:szCs w:val="20"/>
          <w:rtl w:val="true"/>
        </w:rPr>
        <w:t>، وابن المشهدی فی مزاره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لیوم الغدیر، عن جابر الجعفی عن الباقر علیه السلام</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أثبتناه کما فی الوسائل</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کامل الزیارات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580/14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المزار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صدرها،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والمستدرک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 مثلها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وکذا فی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غیر إسناد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کما فی بقیّة المصادر</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بعض المصادر</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المزار الکبیر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وفی ج </w:t>
      </w:r>
      <w:r>
        <w:rPr>
          <w:rFonts w:eastAsia="IRNazanin" w:cs="IRNazanin"/>
          <w:b w:val="false"/>
          <w:bCs w:val="false"/>
          <w:i w:val="false"/>
          <w:iCs w:val="false"/>
          <w:color w:val="333333"/>
          <w:sz w:val="20"/>
          <w:szCs w:val="20"/>
        </w:rPr>
        <w:t>97/102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مصباح الزائر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فقد توجّهت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فی بعض الألفاظ، وکذا فی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قبس المصباح بإسناده عن أبی جعفر محمّد بن علیّ بن بابویه عن بعض مشایخه فی قصّةٍ إلی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فاشفع لی فی نجاحها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حاجتی کذا وکذا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یسیر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وراجع موسوعة زیارات المعصومین علیهم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وفی 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والفقیه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والأربعون حدیثاً للشهید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 مع اختلافٍ یسیر فی اللفظ</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أبواب صلاة جعفر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الشیخ فی التهذیب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ونحوه فی جمال‌الاُسبوع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والبلدالأمین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البلد الأمین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عنها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قال السیّد ابن طاووس فی إقبال الأعمال بعد أن روی هذا عن الشیخ الطوسی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 فی روایة اخری ماهذا لفظها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کُمیل بن زیاد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کنت جالساً مع مولای أمیرالمؤمنین علیه السلام فی مسجد البصرة ومعه جماعة من أصحابه فقال بعضهم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معنی قول اللّٰه عزّ وجلّ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فِیهٰا یُفْرَقُ کُلُّ امْرٍ حَکِیمٍ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لیلة النصف من شعبان، والّذی نفس علیّ بیده إنّه ما من عبدٍ إلّاوجمیع ما یجری علیه من خیرٍ وشرّ مقسوم له فی لیلة النصف من شعبان إلی آخر السنة فی مثل تلک اللّیلة المقبلة، وما من عبدٍ یحییها ویدعو بدعاء الخضر علیه السلام إلّااُجیب 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فلمّا انصرف طرقتُه لیلاً، فقال علیه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ماجاء بک یا کُمیل؟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أمیرالمؤمنین دعاء الخضر،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اجلس یا کُمیل، اذا حفظت هذا الدعاء فادع به کلّ لیلة جمعة أو فی الشهر مرّة أو فی السنة مرّة أو فی عمرک مرّة تُکف وتُنصر وتُرزق ولن تُعدم المغفرة یا کُمیل، أوجبَ لک طول الصحبة لنا أن نجود لک بما سألت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اکتب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اللَّهُمَّ إِنِّی أَسْأَلُکَ بِرَحْمَتِکَ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ورواه السیّد ابن طاووس فی إقبال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331/3</w:t>
      </w:r>
      <w:r>
        <w:rPr>
          <w:rFonts w:ascii="IRNazanin" w:hAnsi="IRNazanin" w:eastAsia="IRNazanin"/>
          <w:b w:val="false"/>
          <w:b w:val="false"/>
          <w:bCs w:val="false"/>
          <w:i w:val="false"/>
          <w:i w:val="false"/>
          <w:iCs w:val="false"/>
          <w:color w:val="333333"/>
          <w:sz w:val="20"/>
          <w:sz w:val="20"/>
          <w:szCs w:val="20"/>
          <w:rtl w:val="true"/>
        </w:rPr>
        <w:t>، والکفعمی فی مصباحه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image" Target="media/image2.jpeg"/><Relationship Id="rId423" Type="http://schemas.openxmlformats.org/officeDocument/2006/relationships/image" Target="media/image2.jpeg"/><Relationship Id="rId424" Type="http://schemas.openxmlformats.org/officeDocument/2006/relationships/footer" Target="footer417.xml"/><Relationship Id="rId425" Type="http://schemas.openxmlformats.org/officeDocument/2006/relationships/footnotes" Target="footnotes.xml"/><Relationship Id="rId426" Type="http://schemas.openxmlformats.org/officeDocument/2006/relationships/numbering" Target="numbering.xml"/><Relationship Id="rId427" Type="http://schemas.openxmlformats.org/officeDocument/2006/relationships/fontTable" Target="fontTable.xml"/><Relationship Id="rId428" Type="http://schemas.openxmlformats.org/officeDocument/2006/relationships/settings" Target="settings.xml"/><Relationship Id="rId4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427</Pages>
  <Words>27651</Words>
  <Characters>122116</Characters>
  <CharactersWithSpaces>148603</CharactersWithSpaces>
  <Paragraphs>1376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2026-08-28T09:49:55Z</dcterms:created>
  <dc:creator>ghaemiyeh.com</dc:creator>
  <dc:description/>
  <dc:language>en-US</dc:language>
  <cp:lastModifiedBy/>
  <dcterms:modified xsi:type="dcterms:W3CDTF">2026-08-28T13:20:08Z</dcterms:modified>
  <cp:revision>1</cp:revision>
  <dc:subject/>
  <dc:title>جامع زیارات المعصومین علیهم السلام جلد 1</dc:title>
</cp:coreProperties>
</file>

<file path=docProps/custom.xml><?xml version="1.0" encoding="utf-8"?>
<Properties xmlns="http://schemas.openxmlformats.org/officeDocument/2006/custom-properties" xmlns:vt="http://schemas.openxmlformats.org/officeDocument/2006/docPropsVTypes"/>
</file>