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امام عجل الله تعالی فرجه الشریف و مسجد شکایت میکنند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مترجم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شکایت مسجد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 مفهوم لغوی و اصطلاحی مسجد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مفهوم لغوی مسجد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مفهوم اصطلاحی مسجد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دوم : نقش مسجد در زندگی مسلمانان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قوانین اجتماعی در اسلام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جایگاه مسجد در زندگی مسلمانان صدر اسلام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گسترش دعوت اسلامی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مسجد، پایگاه رهبری و تبلیغ و خاستگاه لشکریان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در صدر اسلام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مسجد در دوره دو دولت اموی و عباسی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سوم : فواید دنی و اجتماعی حضور در مساجد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فواید فردی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نخست: بعد اخلاقی و معنوی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دوم: بعد تربیتی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سوم: بعد علمی وفرهنگی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چهارم: بعد انتسابی و ارتباطی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فواید جمعی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مسجد پرچم است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سخن پایانی در باب نماز جماعت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چهارم : وظایف ما در قبال مساجد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نخست آبادانی مساجد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دوم: تشویق به ساخت مساجد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سوم تقوی اساس مسجد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چهارم تشویق به شتافتن به سوی مساجد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پنجم: ترک نکردن مساجد و تلاش برای خرابی آنها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فصل پنجم : مسجد و حوزه علمیه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مقدمه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اهمیت حوزه علمیه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ارتباط حوزه علمیه با جامعه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نظام حوزه علمیه و ارتباط آن با مسجد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همگامی با زمان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نقش امام جماعت یا روحانی در جامعه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جهت : نخست ویژگیهای امام جماعت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فایده مسجد در تحویل رسالت مرجعیت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مساجد مجالس پیامبران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نظریه های احتمالی</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ششم : احکام و آداب مساجد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مقدمه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واجبات و محرمات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مستحبات و مکروهات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مکروهات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توسعه مساجد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زمین مسجد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گفت و گوی فقهی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کتاب سوم : شکایت امام (عجل الله تعالی فرجه الشریف)</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شکایت اول</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ناآگاهی از مسئله امام (عجل الله تعالی فرجه الشریف)</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از حدیث شکایت چه نتیجه ای می توان گرفت؟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امام(عجل الله تعالی فرجه الشریف) قرآن ناطق است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اولین تکلیف، شناخت امام زمان (عجل الله تعالی فرجه الشریف) است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امام (عجل الله تعالی فرجه الشریف) پیروان خود را به شیوه ای خاص تربیت می کند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منظور از شناخت امام(عجل الله تعالی فرجه الشریف) چیست؟</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امام(عجل الله تعالی فرجه الشریف) در میان ماست</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مقابله با شبهه هایی که علیه امام (عجل الله تعالی فرجه الشریف) است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متقاعد کردن تمام بشریت به مسئله امام (عجل الله تعالی فرجه الشریف)</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امام(علیه السلام) چگونه می تواند تمام این مدت زنده بماند؟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آگاهی امام (عجل الله تعالی فرجه الشریف) از نقاط ضعف جوامع گذشته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امام (عجل الله تعالی فرجه الشریف) علم و فرهنگ خود را از امامان معصوم (علیه السلام) گرفته است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ضرورت زنده بودن امام (عجل الله تعالی فرجه الشریف) در زمان غیبت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تهذیب نفس و توفیق برای یاری امام (عجل الله تعالی فرجه الشریف)</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آماده سازی جامعه برای پذیرش دولت جهانی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اعمالی که موجب تقرب به امام (عجل الله تعالی فرجه الشریف) و ازدیاد محبت به ایشان می شود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شکایت دوم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دور شدن از آن چه گذشتگان صالح انجام میدادند</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شکایت امام (عجل الله تعالی فرجه الشریف) به سبب دوری ما از صفات حقیقی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خطاب ما فقط به شیعه نیست</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آنچه درباره فضیلت شیعه علی (علیه السلام) ذکر شده است</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محورهای صفات مؤمن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محور نخست صفت مؤمن در رابطه با خداوند متعال</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ایمان تنها به عقیده و عمل است</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حدیث جامع تمام عقاید</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محور دوم: صفات مؤمن در رابطه با خویش</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محور سوم: صفات مؤمن در رابطه با دیگران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شکایت سوم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توجه به نشانه ها بیش از توجه به شروط و فتنه های مادی غربی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توجه به شروط صحیح است نه نشانه ها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تفاوت میان شرط و نشانه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أعور دجال انسان نیست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شکایت چهارم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عدم پرداخت وجوبات شرعی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شکایت پنجم : عدم همدلی شیعیان امام زمان (عجل الله تعالی فرجه الشریف)</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تعالیم اهل بیت درباره روابط مؤمنان با یکدیگر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 شاد کردن مؤمنان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2- رفع نیازهای مؤمنین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3- تسكين غم و اندوه مؤمن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4- استحباب توجه به مؤمنین و خوشآمدگویی به آنها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 وجوب پوشاندن عیب های دیگران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6- همکاری و تعاون میان مؤمنان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7- كثرت دوستان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8- آنچه میان مؤمنان انس و الفت ایجاد میکند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 بخشیدن بدرفتاری دیگران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 مهرورزی مؤمنین به یکدیگر</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پیوست 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پیوست اول : نامه امام صادق(علیه السلام) به پیروان خویش</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پیوست دوم : وصیت رسول اکرم (صلی الله علیه وآله وسلم) به ابوذر رضی الله عنه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پیوست سوم : غرب و امام مهدی (عجل الله تعالی فرجه الشریف)</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پیوست چهارم : روز موعود نزدیک است</w:t>
        </w:r>
        <w:r>
          <w:tab/>
        </w:r>
        <w:r>
          <w:fldChar w:fldCharType="begin"/>
        </w:r>
        <w:r>
          <w:instrText xml:space="preserve">PAGEREF 113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28_113337"/>
    <w:bookmarkEnd w:id="0"/>
    <w:p>
      <w:pPr>
        <w:pStyle w:val="Heading2"/>
      </w:pPr>
      <w:bookmarkStart w:id="79" w:name="_Toc1"/>
      <w:r>
        <w:t>مشخصات کتاب</w:t>
      </w:r>
      <w:bookmarkEnd w:id="79"/>
    </w:p>
    <w:p>
      <w:pPr>
        <w:pStyle w:val="BookText"/>
      </w:pPr>
      <w:r>
        <w:rPr>
          <w:rFonts w:ascii="IRNazanin" w:hAnsi="IRNazanin" w:eastAsia="IRNazanin" w:cs="IRNazanin"/>
          <w:lang w:bidi="fa-IR"/>
          <w:color w:val="111111"/>
          <w:sz w:val="28"/>
          <w:szCs w:val="28"/>
          <w:rtl/>
        </w:rPr>
        <w:t xml:space="preserve">امام (عجل الله تعالی فرجه الشریف) و مسجد شکایت می کنند</w:t>
      </w:r>
    </w:p>
    <w:p>
      <w:pPr>
        <w:pStyle w:val="BookText"/>
      </w:pPr>
      <w:r>
        <w:rPr>
          <w:rFonts w:ascii="IRNazanin" w:hAnsi="IRNazanin" w:eastAsia="IRNazanin" w:cs="IRNazanin"/>
          <w:lang w:bidi="fa-IR"/>
          <w:color w:val="111111"/>
          <w:sz w:val="28"/>
          <w:szCs w:val="28"/>
          <w:rtl/>
        </w:rPr>
        <w:t xml:space="preserve">اثر: آیت الله العظمی</w:t>
      </w:r>
    </w:p>
    <w:p>
      <w:pPr>
        <w:pStyle w:val="BookText"/>
      </w:pPr>
      <w:r>
        <w:rPr>
          <w:rFonts w:ascii="IRNazanin" w:hAnsi="IRNazanin" w:eastAsia="IRNazanin" w:cs="IRNazanin"/>
          <w:lang w:bidi="fa-IR"/>
          <w:color w:val="111111"/>
          <w:sz w:val="28"/>
          <w:szCs w:val="28"/>
          <w:rtl/>
        </w:rPr>
        <w:t xml:space="preserve">شیخ محمد یعقوبی</w:t>
      </w:r>
    </w:p>
    <w:p>
      <w:pPr>
        <w:pStyle w:val="BookText"/>
      </w:pPr>
      <w:r>
        <w:rPr>
          <w:rFonts w:ascii="IRNazanin" w:hAnsi="IRNazanin" w:eastAsia="IRNazanin" w:cs="IRNazanin"/>
          <w:lang w:bidi="fa-IR"/>
          <w:color w:val="111111"/>
          <w:sz w:val="28"/>
          <w:szCs w:val="28"/>
          <w:rtl/>
        </w:rPr>
        <w:t xml:space="preserve">مترجم: دکتر طیبه سیفی</w:t>
      </w:r>
    </w:p>
    <w:p>
      <w:pPr>
        <w:pStyle w:val="BookText"/>
      </w:pPr>
      <w:r>
        <w:rPr>
          <w:rFonts w:ascii="IRNazanin" w:hAnsi="IRNazanin" w:eastAsia="IRNazanin" w:cs="IRNazanin"/>
          <w:lang w:bidi="fa-IR"/>
          <w:color w:val="111111"/>
          <w:sz w:val="28"/>
          <w:szCs w:val="28"/>
          <w:rtl/>
        </w:rPr>
        <w:t xml:space="preserve">عضو هیأت علمی دانشگاه شهید بهشتی</w:t>
      </w:r>
    </w:p>
    <w:p>
      <w:pPr>
        <w:pStyle w:val="BookText"/>
      </w:pPr>
      <w:r>
        <w:rPr>
          <w:rFonts w:ascii="IRNazanin" w:hAnsi="IRNazanin" w:eastAsia="IRNazanin" w:cs="IRNazanin"/>
          <w:lang w:bidi="fa-IR"/>
          <w:color w:val="111111"/>
          <w:sz w:val="28"/>
          <w:szCs w:val="28"/>
          <w:rtl/>
        </w:rPr>
        <w:t xml:space="preserve">ویراستار علمی: دکتر عبدعلی فیض الله زاده</w:t>
      </w:r>
    </w:p>
    <w:p>
      <w:pPr>
        <w:pStyle w:val="BookText"/>
      </w:pPr>
      <w:r>
        <w:rPr>
          <w:rFonts w:ascii="IRNazanin" w:hAnsi="IRNazanin" w:eastAsia="IRNazanin" w:cs="IRNazanin"/>
          <w:lang w:bidi="fa-IR"/>
          <w:color w:val="111111"/>
          <w:sz w:val="28"/>
          <w:szCs w:val="28"/>
          <w:rtl/>
        </w:rPr>
        <w:t xml:space="preserve">عضو هیأت علمی دانشگاه شهید بهشتی</w:t>
      </w:r>
    </w:p>
    <w:p>
      <w:pPr>
        <w:pStyle w:val="BookText"/>
      </w:pPr>
      <w:r>
        <w:rPr>
          <w:rFonts w:ascii="IRNazanin" w:hAnsi="IRNazanin" w:eastAsia="IRNazanin" w:cs="IRNazanin"/>
          <w:lang w:bidi="fa-IR"/>
          <w:color w:val="111111"/>
          <w:sz w:val="28"/>
          <w:szCs w:val="28"/>
          <w:rtl/>
        </w:rPr>
        <w:t xml:space="preserve">ویراستار فنی: دکتر مریم جلالی</w:t>
      </w:r>
    </w:p>
    <w:p>
      <w:pPr>
        <w:pStyle w:val="BookText"/>
      </w:pPr>
      <w:r>
        <w:rPr>
          <w:rFonts w:ascii="IRNazanin" w:hAnsi="IRNazanin" w:eastAsia="IRNazanin" w:cs="IRNazanin"/>
          <w:lang w:bidi="fa-IR"/>
          <w:color w:val="111111"/>
          <w:sz w:val="28"/>
          <w:szCs w:val="28"/>
          <w:rtl/>
        </w:rPr>
        <w:t xml:space="preserve">عضو هیأت علمی دانشگاه شهید بهشتی</w:t>
      </w:r>
    </w:p>
    <w:p>
      <w:pPr>
        <w:pStyle w:val="BookText"/>
      </w:pPr>
      <w:r>
        <w:rPr>
          <w:rFonts w:ascii="IRNazanin" w:hAnsi="IRNazanin" w:eastAsia="IRNazanin" w:cs="IRNazanin"/>
          <w:lang w:bidi="fa-IR"/>
          <w:color w:val="111111"/>
          <w:sz w:val="28"/>
          <w:szCs w:val="28"/>
          <w:rtl/>
        </w:rPr>
        <w:t xml:space="preserve">چاپ اول: موسسه الرافد</w:t>
      </w:r>
    </w:p>
    <w:p>
      <w:pPr>
        <w:pStyle w:val="BookText"/>
      </w:pPr>
      <w:r>
        <w:rPr>
          <w:rFonts w:ascii="IRNazanin" w:hAnsi="IRNazanin" w:eastAsia="IRNazanin" w:cs="IRNazanin"/>
          <w:lang w:bidi="fa-IR"/>
          <w:color w:val="111111"/>
          <w:sz w:val="28"/>
          <w:szCs w:val="28"/>
          <w:rtl/>
        </w:rPr>
        <w:t xml:space="preserve">2013/1434 م</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80" w:name="_Toc2"/>
      <w:r>
        <w:t>فهرست مطالب</w:t>
      </w:r>
      <w:bookmarkEnd w:id="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مترجم</w:t>
      </w:r>
    </w:p>
    <w:p>
      <w:pPr>
        <w:pStyle w:val="BookText"/>
      </w:pPr>
      <w:r>
        <w:rPr>
          <w:rFonts w:ascii="IRNazanin" w:hAnsi="IRNazanin" w:eastAsia="IRNazanin" w:cs="IRNazanin"/>
          <w:lang w:bidi="fa-IR"/>
          <w:color w:val="111111"/>
          <w:sz w:val="28"/>
          <w:szCs w:val="28"/>
          <w:rtl/>
        </w:rPr>
        <w:t xml:space="preserve">شکایت مسجد</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از این حدیث بیش از یک مطلب برداشت می شود</w:t>
      </w:r>
    </w:p>
    <w:p>
      <w:pPr>
        <w:pStyle w:val="BookText"/>
      </w:pPr>
      <w:r>
        <w:rPr>
          <w:rFonts w:ascii="IRNazanin" w:hAnsi="IRNazanin" w:eastAsia="IRNazanin" w:cs="IRNazanin"/>
          <w:lang w:bidi="fa-IR"/>
          <w:color w:val="111111"/>
          <w:sz w:val="28"/>
          <w:szCs w:val="28"/>
          <w:rtl/>
        </w:rPr>
        <w:t xml:space="preserve">مفهوم لغوی مسجد</w:t>
      </w:r>
    </w:p>
    <w:p>
      <w:pPr>
        <w:pStyle w:val="BookText"/>
      </w:pPr>
      <w:r>
        <w:rPr>
          <w:rFonts w:ascii="IRNazanin" w:hAnsi="IRNazanin" w:eastAsia="IRNazanin" w:cs="IRNazanin"/>
          <w:lang w:bidi="fa-IR"/>
          <w:color w:val="111111"/>
          <w:sz w:val="28"/>
          <w:szCs w:val="28"/>
          <w:rtl/>
        </w:rPr>
        <w:t xml:space="preserve">مفهوم اصطلاحی مسجد</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قوانین اجتماعی در اسلام</w:t>
      </w:r>
    </w:p>
    <w:p>
      <w:pPr>
        <w:pStyle w:val="BookText"/>
      </w:pPr>
      <w:r>
        <w:rPr>
          <w:rFonts w:ascii="IRNazanin" w:hAnsi="IRNazanin" w:eastAsia="IRNazanin" w:cs="IRNazanin"/>
          <w:lang w:bidi="fa-IR"/>
          <w:color w:val="111111"/>
          <w:sz w:val="28"/>
          <w:szCs w:val="28"/>
          <w:rtl/>
        </w:rPr>
        <w:t xml:space="preserve">جایگاه مسجد در زندگی مسلمانان نخستین</w:t>
      </w:r>
    </w:p>
    <w:p>
      <w:pPr>
        <w:pStyle w:val="BookText"/>
      </w:pPr>
      <w:r>
        <w:rPr>
          <w:rFonts w:ascii="IRNazanin" w:hAnsi="IRNazanin" w:eastAsia="IRNazanin" w:cs="IRNazanin"/>
          <w:lang w:bidi="fa-IR"/>
          <w:color w:val="111111"/>
          <w:sz w:val="28"/>
          <w:szCs w:val="28"/>
          <w:rtl/>
        </w:rPr>
        <w:t xml:space="preserve">گسترش دعوت اسلامی</w:t>
      </w:r>
    </w:p>
    <w:p>
      <w:pPr>
        <w:pStyle w:val="BookText"/>
      </w:pPr>
      <w:r>
        <w:rPr>
          <w:rFonts w:ascii="IRNazanin" w:hAnsi="IRNazanin" w:eastAsia="IRNazanin" w:cs="IRNazanin"/>
          <w:lang w:bidi="fa-IR"/>
          <w:color w:val="111111"/>
          <w:sz w:val="28"/>
          <w:szCs w:val="28"/>
          <w:rtl/>
        </w:rPr>
        <w:t xml:space="preserve">مسجد، پایگاه رهبری و تبلیغ و خاستگاه لشکریان</w:t>
      </w:r>
    </w:p>
    <w:p>
      <w:pPr>
        <w:pStyle w:val="BookText"/>
      </w:pPr>
      <w:r>
        <w:rPr>
          <w:rFonts w:ascii="IRNazanin" w:hAnsi="IRNazanin" w:eastAsia="IRNazanin" w:cs="IRNazanin"/>
          <w:lang w:bidi="fa-IR"/>
          <w:color w:val="111111"/>
          <w:sz w:val="28"/>
          <w:szCs w:val="28"/>
          <w:rtl/>
        </w:rPr>
        <w:t xml:space="preserve">در عصر صدر اسلام</w:t>
      </w:r>
    </w:p>
    <w:p>
      <w:pPr>
        <w:pStyle w:val="BookText"/>
      </w:pPr>
      <w:r>
        <w:rPr>
          <w:rFonts w:ascii="IRNazanin" w:hAnsi="IRNazanin" w:eastAsia="IRNazanin" w:cs="IRNazanin"/>
          <w:lang w:bidi="fa-IR"/>
          <w:color w:val="111111"/>
          <w:sz w:val="28"/>
          <w:szCs w:val="28"/>
          <w:rtl/>
        </w:rPr>
        <w:t xml:space="preserve">مسجد در دوره دو دولت اموی و عباسی</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فواید فردی</w:t>
      </w:r>
    </w:p>
    <w:p>
      <w:pPr>
        <w:pStyle w:val="BookText"/>
      </w:pPr>
      <w:r>
        <w:rPr>
          <w:rFonts w:ascii="IRNazanin" w:hAnsi="IRNazanin" w:eastAsia="IRNazanin" w:cs="IRNazanin"/>
          <w:lang w:bidi="fa-IR"/>
          <w:color w:val="111111"/>
          <w:sz w:val="28"/>
          <w:szCs w:val="28"/>
          <w:rtl/>
        </w:rPr>
        <w:t xml:space="preserve">نخست: بعد اخلاقی و معنوی</w:t>
      </w:r>
    </w:p>
    <w:p>
      <w:pPr>
        <w:pStyle w:val="BookText"/>
      </w:pPr>
      <w:r>
        <w:rPr>
          <w:rFonts w:ascii="IRNazanin" w:hAnsi="IRNazanin" w:eastAsia="IRNazanin" w:cs="IRNazanin"/>
          <w:lang w:bidi="fa-IR"/>
          <w:color w:val="111111"/>
          <w:sz w:val="28"/>
          <w:szCs w:val="28"/>
          <w:rtl/>
        </w:rPr>
        <w:t xml:space="preserve">دوم: بعد تربیتی</w:t>
      </w:r>
    </w:p>
    <w:p>
      <w:pPr>
        <w:pStyle w:val="BookText"/>
      </w:pPr>
      <w:r>
        <w:rPr>
          <w:rFonts w:ascii="IRNazanin" w:hAnsi="IRNazanin" w:eastAsia="IRNazanin" w:cs="IRNazanin"/>
          <w:lang w:bidi="fa-IR"/>
          <w:color w:val="111111"/>
          <w:sz w:val="28"/>
          <w:szCs w:val="28"/>
          <w:rtl/>
        </w:rPr>
        <w:t xml:space="preserve">سوم: بعد علمی و فرهنگی</w:t>
      </w:r>
    </w:p>
    <w:p>
      <w:pPr>
        <w:pStyle w:val="BookText"/>
      </w:pPr>
      <w:r>
        <w:rPr>
          <w:rFonts w:ascii="IRNazanin" w:hAnsi="IRNazanin" w:eastAsia="IRNazanin" w:cs="IRNazanin"/>
          <w:lang w:bidi="fa-IR"/>
          <w:color w:val="111111"/>
          <w:sz w:val="28"/>
          <w:szCs w:val="28"/>
          <w:rtl/>
        </w:rPr>
        <w:t xml:space="preserve">چهارم: بعد انتسابی و ارتباطی</w:t>
      </w:r>
    </w:p>
    <w:p>
      <w:pPr>
        <w:pStyle w:val="BookText"/>
      </w:pPr>
      <w:r>
        <w:rPr>
          <w:rFonts w:ascii="IRNazanin" w:hAnsi="IRNazanin" w:eastAsia="IRNazanin" w:cs="IRNazanin"/>
          <w:lang w:bidi="fa-IR"/>
          <w:color w:val="111111"/>
          <w:sz w:val="28"/>
          <w:szCs w:val="28"/>
          <w:rtl/>
        </w:rPr>
        <w:t xml:space="preserve">فواید جمعی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پرچم است</w:t>
      </w:r>
    </w:p>
    <w:p>
      <w:pPr>
        <w:pStyle w:val="BookText"/>
      </w:pPr>
      <w:r>
        <w:rPr>
          <w:rFonts w:ascii="IRNazanin" w:hAnsi="IRNazanin" w:eastAsia="IRNazanin" w:cs="IRNazanin"/>
          <w:lang w:bidi="fa-IR"/>
          <w:color w:val="111111"/>
          <w:sz w:val="28"/>
          <w:szCs w:val="28"/>
          <w:rtl/>
        </w:rPr>
        <w:t xml:space="preserve">پایان: در نماز جماعت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نخست: آبادانی مساجد</w:t>
      </w:r>
    </w:p>
    <w:p>
      <w:pPr>
        <w:pStyle w:val="BookText"/>
      </w:pPr>
      <w:r>
        <w:rPr>
          <w:rFonts w:ascii="IRNazanin" w:hAnsi="IRNazanin" w:eastAsia="IRNazanin" w:cs="IRNazanin"/>
          <w:lang w:bidi="fa-IR"/>
          <w:color w:val="111111"/>
          <w:sz w:val="28"/>
          <w:szCs w:val="28"/>
          <w:rtl/>
        </w:rPr>
        <w:t xml:space="preserve">دوم: تشویق به ساخت مساجد</w:t>
      </w:r>
    </w:p>
    <w:p>
      <w:pPr>
        <w:pStyle w:val="BookText"/>
      </w:pPr>
      <w:r>
        <w:rPr>
          <w:rFonts w:ascii="IRNazanin" w:hAnsi="IRNazanin" w:eastAsia="IRNazanin" w:cs="IRNazanin"/>
          <w:lang w:bidi="fa-IR"/>
          <w:color w:val="111111"/>
          <w:sz w:val="28"/>
          <w:szCs w:val="28"/>
          <w:rtl/>
        </w:rPr>
        <w:t xml:space="preserve">سوم: تقوی، اساس مسجد</w:t>
      </w:r>
    </w:p>
    <w:p>
      <w:pPr>
        <w:pStyle w:val="BookText"/>
      </w:pPr>
      <w:r>
        <w:rPr>
          <w:rFonts w:ascii="IRNazanin" w:hAnsi="IRNazanin" w:eastAsia="IRNazanin" w:cs="IRNazanin"/>
          <w:lang w:bidi="fa-IR"/>
          <w:color w:val="111111"/>
          <w:sz w:val="28"/>
          <w:szCs w:val="28"/>
          <w:rtl/>
        </w:rPr>
        <w:t xml:space="preserve">چهارم: تشویق به شتافتن به سوی مساجد</w:t>
      </w:r>
    </w:p>
    <w:p>
      <w:pPr>
        <w:pStyle w:val="BookText"/>
      </w:pPr>
      <w:r>
        <w:rPr>
          <w:rFonts w:ascii="IRNazanin" w:hAnsi="IRNazanin" w:eastAsia="IRNazanin" w:cs="IRNazanin"/>
          <w:lang w:bidi="fa-IR"/>
          <w:color w:val="111111"/>
          <w:sz w:val="28"/>
          <w:szCs w:val="28"/>
          <w:rtl/>
        </w:rPr>
        <w:t xml:space="preserve">پنجم: ترک نکردن مساجد و تلاش برای خرابی آنها</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اهمیت حوزه علمیه</w:t>
      </w:r>
    </w:p>
    <w:p>
      <w:pPr>
        <w:pStyle w:val="BookText"/>
      </w:pPr>
      <w:r>
        <w:rPr>
          <w:rFonts w:ascii="IRNazanin" w:hAnsi="IRNazanin" w:eastAsia="IRNazanin" w:cs="IRNazanin"/>
          <w:lang w:bidi="fa-IR"/>
          <w:color w:val="111111"/>
          <w:sz w:val="28"/>
          <w:szCs w:val="28"/>
          <w:rtl/>
        </w:rPr>
        <w:t xml:space="preserve">ارتباط حوزه علمیه با جامعه</w:t>
      </w:r>
    </w:p>
    <w:p>
      <w:pPr>
        <w:pStyle w:val="BookText"/>
      </w:pPr>
      <w:r>
        <w:rPr>
          <w:rFonts w:ascii="IRNazanin" w:hAnsi="IRNazanin" w:eastAsia="IRNazanin" w:cs="IRNazanin"/>
          <w:lang w:bidi="fa-IR"/>
          <w:color w:val="111111"/>
          <w:sz w:val="28"/>
          <w:szCs w:val="28"/>
          <w:rtl/>
        </w:rPr>
        <w:t xml:space="preserve">نظام حوزه علمیه و ارتباط آن با مسجد</w:t>
      </w:r>
    </w:p>
    <w:p>
      <w:pPr>
        <w:pStyle w:val="BookText"/>
      </w:pPr>
      <w:r>
        <w:rPr>
          <w:rFonts w:ascii="IRNazanin" w:hAnsi="IRNazanin" w:eastAsia="IRNazanin" w:cs="IRNazanin"/>
          <w:lang w:bidi="fa-IR"/>
          <w:color w:val="111111"/>
          <w:sz w:val="28"/>
          <w:szCs w:val="28"/>
          <w:rtl/>
        </w:rPr>
        <w:t xml:space="preserve">همگامی با زمان</w:t>
      </w:r>
    </w:p>
    <w:p>
      <w:pPr>
        <w:pStyle w:val="BookText"/>
      </w:pPr>
      <w:r>
        <w:rPr>
          <w:rFonts w:ascii="IRNazanin" w:hAnsi="IRNazanin" w:eastAsia="IRNazanin" w:cs="IRNazanin"/>
          <w:lang w:bidi="fa-IR"/>
          <w:color w:val="111111"/>
          <w:sz w:val="28"/>
          <w:szCs w:val="28"/>
          <w:rtl/>
        </w:rPr>
        <w:t xml:space="preserve">نقش امام جماعت یا روحانی در جامعه</w:t>
      </w:r>
    </w:p>
    <w:p>
      <w:pPr>
        <w:pStyle w:val="BookText"/>
      </w:pPr>
      <w:r>
        <w:rPr>
          <w:rFonts w:ascii="IRNazanin" w:hAnsi="IRNazanin" w:eastAsia="IRNazanin" w:cs="IRNazanin"/>
          <w:lang w:bidi="fa-IR"/>
          <w:color w:val="111111"/>
          <w:sz w:val="28"/>
          <w:szCs w:val="28"/>
          <w:rtl/>
        </w:rPr>
        <w:t xml:space="preserve">جهت نخست: ویژگی های امام جماعت</w:t>
      </w:r>
    </w:p>
    <w:p>
      <w:pPr>
        <w:pStyle w:val="BookText"/>
      </w:pPr>
      <w:r>
        <w:rPr>
          <w:rFonts w:ascii="IRNazanin" w:hAnsi="IRNazanin" w:eastAsia="IRNazanin" w:cs="IRNazanin"/>
          <w:lang w:bidi="fa-IR"/>
          <w:color w:val="111111"/>
          <w:sz w:val="28"/>
          <w:szCs w:val="28"/>
          <w:rtl/>
        </w:rPr>
        <w:t xml:space="preserve">بعد دوم: مسئولیت های امام جماعت در مسجد</w:t>
      </w:r>
    </w:p>
    <w:p>
      <w:pPr>
        <w:pStyle w:val="BookText"/>
      </w:pPr>
      <w:r>
        <w:rPr>
          <w:rFonts w:ascii="IRNazanin" w:hAnsi="IRNazanin" w:eastAsia="IRNazanin" w:cs="IRNazanin"/>
          <w:lang w:bidi="fa-IR"/>
          <w:color w:val="111111"/>
          <w:sz w:val="28"/>
          <w:szCs w:val="28"/>
          <w:rtl/>
        </w:rPr>
        <w:t xml:space="preserve">نخست: بعد دینی</w:t>
      </w:r>
    </w:p>
    <w:p>
      <w:pPr>
        <w:pStyle w:val="BookText"/>
      </w:pPr>
      <w:r>
        <w:rPr>
          <w:rFonts w:ascii="IRNazanin" w:hAnsi="IRNazanin" w:eastAsia="IRNazanin" w:cs="IRNazanin"/>
          <w:lang w:bidi="fa-IR"/>
          <w:color w:val="111111"/>
          <w:sz w:val="28"/>
          <w:szCs w:val="28"/>
          <w:rtl/>
        </w:rPr>
        <w:t xml:space="preserve">دوم: بعد اجتماعی</w:t>
      </w:r>
    </w:p>
    <w:p>
      <w:pPr>
        <w:pStyle w:val="BookText"/>
      </w:pPr>
      <w:r>
        <w:rPr>
          <w:rFonts w:ascii="IRNazanin" w:hAnsi="IRNazanin" w:eastAsia="IRNazanin" w:cs="IRNazanin"/>
          <w:lang w:bidi="fa-IR"/>
          <w:color w:val="111111"/>
          <w:sz w:val="28"/>
          <w:szCs w:val="28"/>
          <w:rtl/>
        </w:rPr>
        <w:t xml:space="preserve">سوم: بعد اقتصادی</w:t>
      </w:r>
    </w:p>
    <w:p>
      <w:pPr>
        <w:pStyle w:val="BookText"/>
      </w:pPr>
      <w:r>
        <w:rPr>
          <w:rFonts w:ascii="IRNazanin" w:hAnsi="IRNazanin" w:eastAsia="IRNazanin" w:cs="IRNazanin"/>
          <w:lang w:bidi="fa-IR"/>
          <w:color w:val="111111"/>
          <w:sz w:val="28"/>
          <w:szCs w:val="28"/>
          <w:rtl/>
        </w:rPr>
        <w:t xml:space="preserve">چهارم: بعد فرهنگی</w:t>
      </w:r>
    </w:p>
    <w:p>
      <w:pPr>
        <w:pStyle w:val="BookText"/>
      </w:pPr>
      <w:r>
        <w:rPr>
          <w:rFonts w:ascii="IRNazanin" w:hAnsi="IRNazanin" w:eastAsia="IRNazanin" w:cs="IRNazanin"/>
          <w:lang w:bidi="fa-IR"/>
          <w:color w:val="111111"/>
          <w:sz w:val="28"/>
          <w:szCs w:val="28"/>
          <w:rtl/>
        </w:rPr>
        <w:t xml:space="preserve">فایده مسجد در تحویل رسالت مرجعیت</w:t>
      </w:r>
    </w:p>
    <w:p>
      <w:pPr>
        <w:pStyle w:val="BookText"/>
      </w:pPr>
      <w:r>
        <w:rPr>
          <w:rFonts w:ascii="IRNazanin" w:hAnsi="IRNazanin" w:eastAsia="IRNazanin" w:cs="IRNazanin"/>
          <w:lang w:bidi="fa-IR"/>
          <w:color w:val="111111"/>
          <w:sz w:val="28"/>
          <w:szCs w:val="28"/>
          <w:rtl/>
        </w:rPr>
        <w:t xml:space="preserve">مساجد، مجالس پیامبران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های احتمالی</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واجبات و محرمات</w:t>
      </w:r>
    </w:p>
    <w:p>
      <w:pPr>
        <w:pStyle w:val="BookText"/>
      </w:pPr>
      <w:r>
        <w:rPr>
          <w:rFonts w:ascii="IRNazanin" w:hAnsi="IRNazanin" w:eastAsia="IRNazanin" w:cs="IRNazanin"/>
          <w:lang w:bidi="fa-IR"/>
          <w:color w:val="111111"/>
          <w:sz w:val="28"/>
          <w:szCs w:val="28"/>
          <w:rtl/>
        </w:rPr>
        <w:t xml:space="preserve">مستحبات و مکروهات</w:t>
      </w:r>
    </w:p>
    <w:p>
      <w:pPr>
        <w:pStyle w:val="BookText"/>
      </w:pPr>
      <w:r>
        <w:rPr>
          <w:rFonts w:ascii="IRNazanin" w:hAnsi="IRNazanin" w:eastAsia="IRNazanin" w:cs="IRNazanin"/>
          <w:lang w:bidi="fa-IR"/>
          <w:color w:val="111111"/>
          <w:sz w:val="28"/>
          <w:szCs w:val="28"/>
          <w:rtl/>
        </w:rPr>
        <w:t xml:space="preserve">مکروهات</w:t>
      </w:r>
    </w:p>
    <w:p>
      <w:pPr>
        <w:pStyle w:val="BookText"/>
      </w:pPr>
      <w:r>
        <w:rPr>
          <w:rFonts w:ascii="IRNazanin" w:hAnsi="IRNazanin" w:eastAsia="IRNazanin" w:cs="IRNazanin"/>
          <w:lang w:bidi="fa-IR"/>
          <w:color w:val="111111"/>
          <w:sz w:val="28"/>
          <w:szCs w:val="28"/>
          <w:rtl/>
        </w:rPr>
        <w:t xml:space="preserve">توسعه مساجد</w:t>
      </w:r>
    </w:p>
    <w:p>
      <w:pPr>
        <w:pStyle w:val="BookText"/>
      </w:pPr>
      <w:r>
        <w:rPr>
          <w:rFonts w:ascii="IRNazanin" w:hAnsi="IRNazanin" w:eastAsia="IRNazanin" w:cs="IRNazanin"/>
          <w:lang w:bidi="fa-IR"/>
          <w:color w:val="111111"/>
          <w:sz w:val="28"/>
          <w:szCs w:val="28"/>
          <w:rtl/>
        </w:rPr>
        <w:t xml:space="preserve">زمین مسجد</w:t>
      </w:r>
    </w:p>
    <w:p>
      <w:pPr>
        <w:pStyle w:val="BookText"/>
      </w:pPr>
      <w:r>
        <w:rPr>
          <w:rFonts w:ascii="IRNazanin" w:hAnsi="IRNazanin" w:eastAsia="IRNazanin" w:cs="IRNazanin"/>
          <w:lang w:bidi="fa-IR"/>
          <w:color w:val="111111"/>
          <w:sz w:val="28"/>
          <w:szCs w:val="28"/>
          <w:rtl/>
        </w:rPr>
        <w:t xml:space="preserve">گفت و گوی فقهی</w:t>
      </w:r>
    </w:p>
    <w:p>
      <w:pPr>
        <w:pStyle w:val="BookText"/>
      </w:pPr>
      <w:r>
        <w:rPr>
          <w:rFonts w:ascii="IRNazanin" w:hAnsi="IRNazanin" w:eastAsia="IRNazanin" w:cs="IRNazanin"/>
          <w:lang w:bidi="fa-IR"/>
          <w:color w:val="111111"/>
          <w:sz w:val="28"/>
          <w:szCs w:val="28"/>
          <w:rtl/>
        </w:rPr>
        <w:t xml:space="preserve">چهل حدیث در فضیلت و آداب مساجد و منع ترک آنها</w:t>
      </w:r>
    </w:p>
    <w:p>
      <w:pPr>
        <w:pStyle w:val="BookText"/>
      </w:pPr>
      <w:r>
        <w:rPr>
          <w:rFonts w:ascii="IRNazanin" w:hAnsi="IRNazanin" w:eastAsia="IRNazanin" w:cs="IRNazanin"/>
          <w:lang w:bidi="fa-IR"/>
          <w:color w:val="111111"/>
          <w:sz w:val="28"/>
          <w:szCs w:val="28"/>
          <w:rtl/>
        </w:rPr>
        <w:t xml:space="preserve">آبادانی مساجد</w:t>
      </w:r>
    </w:p>
    <w:p>
      <w:pPr>
        <w:pStyle w:val="BookText"/>
      </w:pPr>
      <w:r>
        <w:rPr>
          <w:rFonts w:ascii="IRNazanin" w:hAnsi="IRNazanin" w:eastAsia="IRNazanin" w:cs="IRNazanin"/>
          <w:lang w:bidi="fa-IR"/>
          <w:color w:val="111111"/>
          <w:sz w:val="28"/>
          <w:szCs w:val="28"/>
          <w:rtl/>
        </w:rPr>
        <w:t xml:space="preserve">نکوهش ساخت مناره ها و تزیین مساجد</w:t>
      </w:r>
    </w:p>
    <w:p>
      <w:pPr>
        <w:pStyle w:val="BookText"/>
      </w:pPr>
      <w:r>
        <w:rPr>
          <w:rFonts w:ascii="IRNazanin" w:hAnsi="IRNazanin" w:eastAsia="IRNazanin" w:cs="IRNazanin"/>
          <w:lang w:bidi="fa-IR"/>
          <w:color w:val="111111"/>
          <w:sz w:val="28"/>
          <w:szCs w:val="28"/>
          <w:rtl/>
        </w:rPr>
        <w:t xml:space="preserve">تشویق به شتافتن به مساجد</w:t>
      </w:r>
    </w:p>
    <w:p>
      <w:pPr>
        <w:pStyle w:val="BookText"/>
      </w:pPr>
      <w:r>
        <w:rPr>
          <w:rFonts w:ascii="IRNazanin" w:hAnsi="IRNazanin" w:eastAsia="IRNazanin" w:cs="IRNazanin"/>
          <w:lang w:bidi="fa-IR"/>
          <w:color w:val="111111"/>
          <w:sz w:val="28"/>
          <w:szCs w:val="28"/>
          <w:rtl/>
        </w:rPr>
        <w:t xml:space="preserve">رفت و آمد به مساجد</w:t>
      </w:r>
    </w:p>
    <w:p>
      <w:pPr>
        <w:pStyle w:val="BookText"/>
      </w:pPr>
      <w:r>
        <w:rPr>
          <w:rFonts w:ascii="IRNazanin" w:hAnsi="IRNazanin" w:eastAsia="IRNazanin" w:cs="IRNazanin"/>
          <w:lang w:bidi="fa-IR"/>
          <w:color w:val="111111"/>
          <w:sz w:val="28"/>
          <w:szCs w:val="28"/>
          <w:rtl/>
        </w:rPr>
        <w:t xml:space="preserve">عدم ترک مساجد</w:t>
      </w:r>
    </w:p>
    <w:p>
      <w:pPr>
        <w:pStyle w:val="BookText"/>
      </w:pPr>
      <w:r>
        <w:rPr>
          <w:rFonts w:ascii="IRNazanin" w:hAnsi="IRNazanin" w:eastAsia="IRNazanin" w:cs="IRNazanin"/>
          <w:lang w:bidi="fa-IR"/>
          <w:color w:val="111111"/>
          <w:sz w:val="28"/>
          <w:szCs w:val="28"/>
          <w:rtl/>
        </w:rPr>
        <w:t xml:space="preserve">استحباب رفتن به مساجد</w:t>
      </w:r>
    </w:p>
    <w:p>
      <w:pPr>
        <w:pStyle w:val="BookText"/>
      </w:pPr>
      <w:r>
        <w:rPr>
          <w:rFonts w:ascii="IRNazanin" w:hAnsi="IRNazanin" w:eastAsia="IRNazanin" w:cs="IRNazanin"/>
          <w:lang w:bidi="fa-IR"/>
          <w:color w:val="111111"/>
          <w:sz w:val="28"/>
          <w:szCs w:val="28"/>
          <w:rtl/>
        </w:rPr>
        <w:t xml:space="preserve">مساجد خانه های خدا</w:t>
      </w:r>
    </w:p>
    <w:p>
      <w:pPr>
        <w:pStyle w:val="BookText"/>
      </w:pPr>
      <w:r>
        <w:rPr>
          <w:rFonts w:ascii="IRNazanin" w:hAnsi="IRNazanin" w:eastAsia="IRNazanin" w:cs="IRNazanin"/>
          <w:lang w:bidi="fa-IR"/>
          <w:color w:val="111111"/>
          <w:sz w:val="28"/>
          <w:szCs w:val="28"/>
          <w:rtl/>
        </w:rPr>
        <w:t xml:space="preserve">استحباب عطر زدن و پوشیدن لباسهای فاخر هنگام حضور در مسجد</w:t>
      </w:r>
    </w:p>
    <w:p>
      <w:pPr>
        <w:pStyle w:val="BookText"/>
      </w:pPr>
      <w:r>
        <w:rPr>
          <w:rFonts w:ascii="IRNazanin" w:hAnsi="IRNazanin" w:eastAsia="IRNazanin" w:cs="IRNazanin"/>
          <w:lang w:bidi="fa-IR"/>
          <w:color w:val="111111"/>
          <w:sz w:val="28"/>
          <w:szCs w:val="28"/>
          <w:rtl/>
        </w:rPr>
        <w:t xml:space="preserve">مسجد زن، خانه او</w:t>
      </w:r>
    </w:p>
    <w:p>
      <w:pPr>
        <w:pStyle w:val="BookText"/>
      </w:pPr>
      <w:r>
        <w:rPr>
          <w:rFonts w:ascii="IRNazanin" w:hAnsi="IRNazanin" w:eastAsia="IRNazanin" w:cs="IRNazanin"/>
          <w:lang w:bidi="fa-IR"/>
          <w:color w:val="111111"/>
          <w:sz w:val="28"/>
          <w:szCs w:val="28"/>
          <w:rtl/>
        </w:rPr>
        <w:t xml:space="preserve">مسجد محبوب ترین مکانها نزد خداوند</w:t>
      </w:r>
    </w:p>
    <w:p>
      <w:pPr>
        <w:pStyle w:val="BookText"/>
      </w:pPr>
      <w:r>
        <w:rPr>
          <w:rFonts w:ascii="IRNazanin" w:hAnsi="IRNazanin" w:eastAsia="IRNazanin" w:cs="IRNazanin"/>
          <w:lang w:bidi="fa-IR"/>
          <w:color w:val="111111"/>
          <w:sz w:val="28"/>
          <w:szCs w:val="28"/>
          <w:rtl/>
        </w:rPr>
        <w:t xml:space="preserve">مساجد آخر زمان</w:t>
      </w:r>
    </w:p>
    <w:p>
      <w:pPr>
        <w:pStyle w:val="BookText"/>
      </w:pPr>
      <w:r>
        <w:rPr>
          <w:rFonts w:ascii="IRNazanin" w:hAnsi="IRNazanin" w:eastAsia="IRNazanin" w:cs="IRNazanin"/>
          <w:lang w:bidi="fa-IR"/>
          <w:color w:val="111111"/>
          <w:sz w:val="28"/>
          <w:szCs w:val="28"/>
          <w:rtl/>
        </w:rPr>
        <w:t xml:space="preserve">آداب مساجد</w:t>
      </w:r>
    </w:p>
    <w:p>
      <w:pPr>
        <w:pStyle w:val="BookText"/>
      </w:pPr>
      <w:r>
        <w:rPr>
          <w:rFonts w:ascii="IRNazanin" w:hAnsi="IRNazanin" w:eastAsia="IRNazanin" w:cs="IRNazanin"/>
          <w:lang w:bidi="fa-IR"/>
          <w:color w:val="111111"/>
          <w:sz w:val="28"/>
          <w:szCs w:val="28"/>
          <w:rtl/>
        </w:rPr>
        <w:t xml:space="preserve">استحباب نماز جماعت در مسجد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شکایت امام (عجل الله تعالی فرجه الشریف)</w:t>
      </w:r>
    </w:p>
    <w:p>
      <w:pPr>
        <w:pStyle w:val="BookText"/>
      </w:pPr>
      <w:r>
        <w:rPr>
          <w:rFonts w:ascii="IRNazanin" w:hAnsi="IRNazanin" w:eastAsia="IRNazanin" w:cs="IRNazanin"/>
          <w:lang w:bidi="fa-IR"/>
          <w:color w:val="111111"/>
          <w:sz w:val="28"/>
          <w:szCs w:val="28"/>
          <w:rtl/>
        </w:rPr>
        <w:t xml:space="preserve">شکایت اول ناآگاهی از مسئله امام (عجل الله تعالی فرجه الشریف)</w:t>
      </w:r>
    </w:p>
    <w:p>
      <w:pPr>
        <w:pStyle w:val="BookText"/>
      </w:pPr>
      <w:r>
        <w:rPr>
          <w:rFonts w:ascii="IRNazanin" w:hAnsi="IRNazanin" w:eastAsia="IRNazanin" w:cs="IRNazanin"/>
          <w:lang w:bidi="fa-IR"/>
          <w:color w:val="111111"/>
          <w:sz w:val="28"/>
          <w:szCs w:val="28"/>
          <w:rtl/>
        </w:rPr>
        <w:t xml:space="preserve">امام (عجل الله تعالی فرجه الشریف) قرآن ناطق است</w:t>
      </w:r>
    </w:p>
    <w:p>
      <w:pPr>
        <w:pStyle w:val="BookText"/>
      </w:pPr>
      <w:r>
        <w:rPr>
          <w:rFonts w:ascii="IRNazanin" w:hAnsi="IRNazanin" w:eastAsia="IRNazanin" w:cs="IRNazanin"/>
          <w:lang w:bidi="fa-IR"/>
          <w:color w:val="111111"/>
          <w:sz w:val="28"/>
          <w:szCs w:val="28"/>
          <w:rtl/>
        </w:rPr>
        <w:t xml:space="preserve">اولین ،تکلیف شناخت امام زمان است</w:t>
      </w:r>
    </w:p>
    <w:p>
      <w:pPr>
        <w:pStyle w:val="BookText"/>
      </w:pPr>
      <w:r>
        <w:rPr>
          <w:rFonts w:ascii="IRNazanin" w:hAnsi="IRNazanin" w:eastAsia="IRNazanin" w:cs="IRNazanin"/>
          <w:lang w:bidi="fa-IR"/>
          <w:color w:val="111111"/>
          <w:sz w:val="28"/>
          <w:szCs w:val="28"/>
          <w:rtl/>
        </w:rPr>
        <w:t xml:space="preserve">امام (عجل الله تعالی فرجه الشریف) پیروان خود را به شیوه ای خاص تربیت میکند</w:t>
      </w:r>
    </w:p>
    <w:p>
      <w:pPr>
        <w:pStyle w:val="BookText"/>
      </w:pPr>
      <w:r>
        <w:rPr>
          <w:rFonts w:ascii="IRNazanin" w:hAnsi="IRNazanin" w:eastAsia="IRNazanin" w:cs="IRNazanin"/>
          <w:lang w:bidi="fa-IR"/>
          <w:color w:val="111111"/>
          <w:sz w:val="28"/>
          <w:szCs w:val="28"/>
          <w:rtl/>
        </w:rPr>
        <w:t xml:space="preserve">منظور از شناخت امام (عجل الله تعالی فرجه الشریف) چیست؟</w:t>
      </w:r>
    </w:p>
    <w:p>
      <w:pPr>
        <w:pStyle w:val="BookText"/>
      </w:pPr>
      <w:r>
        <w:rPr>
          <w:rFonts w:ascii="IRNazanin" w:hAnsi="IRNazanin" w:eastAsia="IRNazanin" w:cs="IRNazanin"/>
          <w:lang w:bidi="fa-IR"/>
          <w:color w:val="111111"/>
          <w:sz w:val="28"/>
          <w:szCs w:val="28"/>
          <w:rtl/>
        </w:rPr>
        <w:t xml:space="preserve">تداوم یاد امام (عجل الله تعالی فرجه الشریف) و دعا برای ایشان</w:t>
      </w:r>
    </w:p>
    <w:p>
      <w:pPr>
        <w:pStyle w:val="BookText"/>
      </w:pPr>
      <w:r>
        <w:rPr>
          <w:rFonts w:ascii="IRNazanin" w:hAnsi="IRNazanin" w:eastAsia="IRNazanin" w:cs="IRNazanin"/>
          <w:lang w:bidi="fa-IR"/>
          <w:color w:val="111111"/>
          <w:sz w:val="28"/>
          <w:szCs w:val="28"/>
          <w:rtl/>
        </w:rPr>
        <w:t xml:space="preserve">امام(عجل الله تعالی فرجه الشریف) در میان ماست</w:t>
      </w:r>
    </w:p>
    <w:p>
      <w:pPr>
        <w:pStyle w:val="BookText"/>
      </w:pPr>
      <w:r>
        <w:rPr>
          <w:rFonts w:ascii="IRNazanin" w:hAnsi="IRNazanin" w:eastAsia="IRNazanin" w:cs="IRNazanin"/>
          <w:lang w:bidi="fa-IR"/>
          <w:color w:val="111111"/>
          <w:sz w:val="28"/>
          <w:szCs w:val="28"/>
          <w:rtl/>
        </w:rPr>
        <w:t xml:space="preserve">مقابله با شبهه هایی که علیه امام (عجل الله تعالی فرجه الشریف) است</w:t>
      </w:r>
    </w:p>
    <w:p>
      <w:pPr>
        <w:pStyle w:val="BookText"/>
      </w:pPr>
      <w:r>
        <w:rPr>
          <w:rFonts w:ascii="IRNazanin" w:hAnsi="IRNazanin" w:eastAsia="IRNazanin" w:cs="IRNazanin"/>
          <w:lang w:bidi="fa-IR"/>
          <w:color w:val="111111"/>
          <w:sz w:val="28"/>
          <w:szCs w:val="28"/>
          <w:rtl/>
        </w:rPr>
        <w:t xml:space="preserve">متقاعد کردن تمام بشریت به مسئله امام (عجل الله تعالی فرجه الشریف)</w:t>
      </w:r>
    </w:p>
    <w:p>
      <w:pPr>
        <w:pStyle w:val="BookText"/>
      </w:pPr>
      <w:r>
        <w:rPr>
          <w:rFonts w:ascii="IRNazanin" w:hAnsi="IRNazanin" w:eastAsia="IRNazanin" w:cs="IRNazanin"/>
          <w:lang w:bidi="fa-IR"/>
          <w:color w:val="111111"/>
          <w:sz w:val="28"/>
          <w:szCs w:val="28"/>
          <w:rtl/>
        </w:rPr>
        <w:t xml:space="preserve">امام (عجل الله تعالی فرجه الشریف) چگونه میتواند تمام این مدت زنده بماند؟</w:t>
      </w:r>
    </w:p>
    <w:p>
      <w:pPr>
        <w:pStyle w:val="BookText"/>
      </w:pPr>
      <w:r>
        <w:rPr>
          <w:rFonts w:ascii="IRNazanin" w:hAnsi="IRNazanin" w:eastAsia="IRNazanin" w:cs="IRNazanin"/>
          <w:lang w:bidi="fa-IR"/>
          <w:color w:val="111111"/>
          <w:sz w:val="28"/>
          <w:szCs w:val="28"/>
          <w:rtl/>
        </w:rPr>
        <w:t xml:space="preserve">آگاهی امام (عجل الله تعالی فرجه الشریف) از نقاط ضعف جوامع گذشته</w:t>
      </w:r>
    </w:p>
    <w:p>
      <w:pPr>
        <w:pStyle w:val="BookText"/>
      </w:pPr>
      <w:r>
        <w:rPr>
          <w:rFonts w:ascii="IRNazanin" w:hAnsi="IRNazanin" w:eastAsia="IRNazanin" w:cs="IRNazanin"/>
          <w:lang w:bidi="fa-IR"/>
          <w:color w:val="111111"/>
          <w:sz w:val="28"/>
          <w:szCs w:val="28"/>
          <w:rtl/>
        </w:rPr>
        <w:t xml:space="preserve">امام (عجل الله تعالی فرجه الشریف) علم و فرهنگ خود را از امامان معصوم (علیهم السلام) گرفته است</w:t>
      </w:r>
    </w:p>
    <w:p>
      <w:pPr>
        <w:pStyle w:val="BookText"/>
      </w:pPr>
      <w:r>
        <w:rPr>
          <w:rFonts w:ascii="IRNazanin" w:hAnsi="IRNazanin" w:eastAsia="IRNazanin" w:cs="IRNazanin"/>
          <w:lang w:bidi="fa-IR"/>
          <w:color w:val="111111"/>
          <w:sz w:val="28"/>
          <w:szCs w:val="28"/>
          <w:rtl/>
        </w:rPr>
        <w:t xml:space="preserve">ضرورت زنده بودن امام (عجل الله تعالی فرجه الشریف) در زمان غیبت</w:t>
      </w:r>
    </w:p>
    <w:p>
      <w:pPr>
        <w:pStyle w:val="BookText"/>
      </w:pPr>
      <w:r>
        <w:rPr>
          <w:rFonts w:ascii="IRNazanin" w:hAnsi="IRNazanin" w:eastAsia="IRNazanin" w:cs="IRNazanin"/>
          <w:lang w:bidi="fa-IR"/>
          <w:color w:val="111111"/>
          <w:sz w:val="28"/>
          <w:szCs w:val="28"/>
          <w:rtl/>
        </w:rPr>
        <w:t xml:space="preserve">تهذیب نفس و توفیق برای یاری امام (عجل الله تعالی فرجه الشریف)</w:t>
      </w:r>
    </w:p>
    <w:p>
      <w:pPr>
        <w:pStyle w:val="BookText"/>
      </w:pPr>
      <w:r>
        <w:rPr>
          <w:rFonts w:ascii="IRNazanin" w:hAnsi="IRNazanin" w:eastAsia="IRNazanin" w:cs="IRNazanin"/>
          <w:lang w:bidi="fa-IR"/>
          <w:color w:val="111111"/>
          <w:sz w:val="28"/>
          <w:szCs w:val="28"/>
          <w:rtl/>
        </w:rPr>
        <w:t xml:space="preserve">آماده سازی جامعه برای پذیرش دولت جهانی</w:t>
      </w:r>
    </w:p>
    <w:p>
      <w:pPr>
        <w:pStyle w:val="BookText"/>
      </w:pPr>
      <w:r>
        <w:rPr>
          <w:rFonts w:ascii="IRNazanin" w:hAnsi="IRNazanin" w:eastAsia="IRNazanin" w:cs="IRNazanin"/>
          <w:lang w:bidi="fa-IR"/>
          <w:color w:val="111111"/>
          <w:sz w:val="28"/>
          <w:szCs w:val="28"/>
          <w:rtl/>
        </w:rPr>
        <w:t xml:space="preserve">اعمالی که موجب تقرب به امام (عجل الله تعالی فرجه الشریف) و ازدیاد محبت به او میشود</w:t>
      </w:r>
    </w:p>
    <w:p>
      <w:pPr>
        <w:pStyle w:val="BookText"/>
      </w:pPr>
      <w:r>
        <w:rPr>
          <w:rFonts w:ascii="IRNazanin" w:hAnsi="IRNazanin" w:eastAsia="IRNazanin" w:cs="IRNazanin"/>
          <w:lang w:bidi="fa-IR"/>
          <w:color w:val="111111"/>
          <w:sz w:val="28"/>
          <w:szCs w:val="28"/>
          <w:rtl/>
        </w:rPr>
        <w:t xml:space="preserve">شکایت دوم دور شدن از آن چه گذشتگان صالح انجام میدادند</w:t>
      </w:r>
    </w:p>
    <w:p>
      <w:pPr>
        <w:pStyle w:val="BookText"/>
      </w:pPr>
      <w:r>
        <w:rPr>
          <w:rFonts w:ascii="IRNazanin" w:hAnsi="IRNazanin" w:eastAsia="IRNazanin" w:cs="IRNazanin"/>
          <w:lang w:bidi="fa-IR"/>
          <w:color w:val="111111"/>
          <w:sz w:val="28"/>
          <w:szCs w:val="28"/>
          <w:rtl/>
        </w:rPr>
        <w:t xml:space="preserve">شکایت امام (عجل الله تعالی فرجه الشریف) به سبب دوری ما از صفات حقیقی</w:t>
      </w:r>
    </w:p>
    <w:p>
      <w:pPr>
        <w:pStyle w:val="BookText"/>
      </w:pPr>
      <w:r>
        <w:rPr>
          <w:rFonts w:ascii="IRNazanin" w:hAnsi="IRNazanin" w:eastAsia="IRNazanin" w:cs="IRNazanin"/>
          <w:lang w:bidi="fa-IR"/>
          <w:color w:val="111111"/>
          <w:sz w:val="28"/>
          <w:szCs w:val="28"/>
          <w:rtl/>
        </w:rPr>
        <w:t xml:space="preserve">خطاب ما فقط به شیعه نیست</w:t>
      </w:r>
    </w:p>
    <w:p>
      <w:pPr>
        <w:pStyle w:val="BookText"/>
      </w:pPr>
      <w:r>
        <w:rPr>
          <w:rFonts w:ascii="IRNazanin" w:hAnsi="IRNazanin" w:eastAsia="IRNazanin" w:cs="IRNazanin"/>
          <w:lang w:bidi="fa-IR"/>
          <w:color w:val="111111"/>
          <w:sz w:val="28"/>
          <w:szCs w:val="28"/>
          <w:rtl/>
        </w:rPr>
        <w:t xml:space="preserve">آنچه درباره فضیلت شیعه علی(علیه السلام) ذکر شده است</w:t>
      </w:r>
    </w:p>
    <w:p>
      <w:pPr>
        <w:pStyle w:val="BookText"/>
      </w:pPr>
      <w:r>
        <w:rPr>
          <w:rFonts w:ascii="IRNazanin" w:hAnsi="IRNazanin" w:eastAsia="IRNazanin" w:cs="IRNazanin"/>
          <w:lang w:bidi="fa-IR"/>
          <w:color w:val="111111"/>
          <w:sz w:val="28"/>
          <w:szCs w:val="28"/>
          <w:rtl/>
        </w:rPr>
        <w:t xml:space="preserve">محورهای صفات مؤمن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صفات مؤمن در رابطه با خداوند متعال</w:t>
      </w:r>
    </w:p>
    <w:p>
      <w:pPr>
        <w:pStyle w:val="BookText"/>
      </w:pPr>
      <w:r>
        <w:rPr>
          <w:rFonts w:ascii="IRNazanin" w:hAnsi="IRNazanin" w:eastAsia="IRNazanin" w:cs="IRNazanin"/>
          <w:lang w:bidi="fa-IR"/>
          <w:color w:val="111111"/>
          <w:sz w:val="28"/>
          <w:szCs w:val="28"/>
          <w:rtl/>
        </w:rPr>
        <w:t xml:space="preserve">شناخت خداوند متعال به عنوان اساس دین</w:t>
      </w:r>
    </w:p>
    <w:p>
      <w:pPr>
        <w:pStyle w:val="BookText"/>
      </w:pPr>
      <w:r>
        <w:rPr>
          <w:rFonts w:ascii="IRNazanin" w:hAnsi="IRNazanin" w:eastAsia="IRNazanin" w:cs="IRNazanin"/>
          <w:lang w:bidi="fa-IR"/>
          <w:color w:val="111111"/>
          <w:sz w:val="28"/>
          <w:szCs w:val="28"/>
          <w:rtl/>
        </w:rPr>
        <w:t xml:space="preserve">فضیلت شناخت خداوند متعال</w:t>
      </w:r>
    </w:p>
    <w:p>
      <w:pPr>
        <w:pStyle w:val="BookText"/>
      </w:pPr>
      <w:r>
        <w:rPr>
          <w:rFonts w:ascii="IRNazanin" w:hAnsi="IRNazanin" w:eastAsia="IRNazanin" w:cs="IRNazanin"/>
          <w:lang w:bidi="fa-IR"/>
          <w:color w:val="111111"/>
          <w:sz w:val="28"/>
          <w:szCs w:val="28"/>
          <w:rtl/>
        </w:rPr>
        <w:t xml:space="preserve">دوستی با اهل بیت شرط پذیرش اعمال</w:t>
      </w:r>
    </w:p>
    <w:p>
      <w:pPr>
        <w:pStyle w:val="BookText"/>
      </w:pPr>
      <w:r>
        <w:rPr>
          <w:rFonts w:ascii="IRNazanin" w:hAnsi="IRNazanin" w:eastAsia="IRNazanin" w:cs="IRNazanin"/>
          <w:lang w:bidi="fa-IR"/>
          <w:color w:val="111111"/>
          <w:sz w:val="28"/>
          <w:szCs w:val="28"/>
          <w:rtl/>
        </w:rPr>
        <w:t xml:space="preserve">ایمان تنها به عقیده و عمل است</w:t>
      </w:r>
    </w:p>
    <w:p>
      <w:pPr>
        <w:pStyle w:val="BookText"/>
      </w:pPr>
      <w:r>
        <w:rPr>
          <w:rFonts w:ascii="IRNazanin" w:hAnsi="IRNazanin" w:eastAsia="IRNazanin" w:cs="IRNazanin"/>
          <w:lang w:bidi="fa-IR"/>
          <w:color w:val="111111"/>
          <w:sz w:val="28"/>
          <w:szCs w:val="28"/>
          <w:rtl/>
        </w:rPr>
        <w:t xml:space="preserve">حدیث جامع تمام عقاید</w:t>
      </w:r>
    </w:p>
    <w:p>
      <w:pPr>
        <w:pStyle w:val="BookText"/>
      </w:pPr>
      <w:r>
        <w:rPr>
          <w:rFonts w:ascii="IRNazanin" w:hAnsi="IRNazanin" w:eastAsia="IRNazanin" w:cs="IRNazanin"/>
          <w:lang w:bidi="fa-IR"/>
          <w:color w:val="111111"/>
          <w:sz w:val="28"/>
          <w:szCs w:val="28"/>
          <w:rtl/>
        </w:rPr>
        <w:t xml:space="preserve">دوم: صفات مؤمن در رابطه با خودش</w:t>
      </w:r>
    </w:p>
    <w:p>
      <w:pPr>
        <w:pStyle w:val="BookText"/>
      </w:pPr>
      <w:r>
        <w:rPr>
          <w:rFonts w:ascii="IRNazanin" w:hAnsi="IRNazanin" w:eastAsia="IRNazanin" w:cs="IRNazanin"/>
          <w:lang w:bidi="fa-IR"/>
          <w:color w:val="111111"/>
          <w:sz w:val="28"/>
          <w:szCs w:val="28"/>
          <w:rtl/>
        </w:rPr>
        <w:t xml:space="preserve">سوم: صفات مؤمن در رابطه با دیگران</w:t>
      </w:r>
    </w:p>
    <w:p>
      <w:pPr>
        <w:pStyle w:val="BookText"/>
      </w:pPr>
      <w:r>
        <w:rPr>
          <w:rFonts w:ascii="IRNazanin" w:hAnsi="IRNazanin" w:eastAsia="IRNazanin" w:cs="IRNazanin"/>
          <w:lang w:bidi="fa-IR"/>
          <w:color w:val="111111"/>
          <w:sz w:val="28"/>
          <w:szCs w:val="28"/>
          <w:rtl/>
        </w:rPr>
        <w:t xml:space="preserve">شکایت سوم: توجه به نشانهها بیش از توجه به شروط و فتنه های مادی غربی</w:t>
      </w:r>
    </w:p>
    <w:p>
      <w:pPr>
        <w:pStyle w:val="BookText"/>
      </w:pPr>
      <w:r>
        <w:rPr>
          <w:rFonts w:ascii="IRNazanin" w:hAnsi="IRNazanin" w:eastAsia="IRNazanin" w:cs="IRNazanin"/>
          <w:lang w:bidi="fa-IR"/>
          <w:color w:val="111111"/>
          <w:sz w:val="28"/>
          <w:szCs w:val="28"/>
          <w:rtl/>
        </w:rPr>
        <w:t xml:space="preserve">توجه به شروط صحیح است نه نشانه ها</w:t>
      </w:r>
    </w:p>
    <w:p>
      <w:pPr>
        <w:pStyle w:val="BookText"/>
      </w:pPr>
      <w:r>
        <w:rPr>
          <w:rFonts w:ascii="IRNazanin" w:hAnsi="IRNazanin" w:eastAsia="IRNazanin" w:cs="IRNazanin"/>
          <w:lang w:bidi="fa-IR"/>
          <w:color w:val="111111"/>
          <w:sz w:val="28"/>
          <w:szCs w:val="28"/>
          <w:rtl/>
        </w:rPr>
        <w:t xml:space="preserve">تفاوت میان شرط و نشانه</w:t>
      </w:r>
    </w:p>
    <w:p>
      <w:pPr>
        <w:pStyle w:val="BookText"/>
      </w:pPr>
      <w:r>
        <w:rPr>
          <w:rFonts w:ascii="IRNazanin" w:hAnsi="IRNazanin" w:eastAsia="IRNazanin" w:cs="IRNazanin"/>
          <w:lang w:bidi="fa-IR"/>
          <w:color w:val="111111"/>
          <w:sz w:val="28"/>
          <w:szCs w:val="28"/>
          <w:rtl/>
        </w:rPr>
        <w:t xml:space="preserve">أعور دجال، انسان نیست</w:t>
      </w:r>
    </w:p>
    <w:p>
      <w:pPr>
        <w:pStyle w:val="BookText"/>
      </w:pPr>
      <w:r>
        <w:rPr>
          <w:rFonts w:ascii="IRNazanin" w:hAnsi="IRNazanin" w:eastAsia="IRNazanin" w:cs="IRNazanin"/>
          <w:lang w:bidi="fa-IR"/>
          <w:color w:val="111111"/>
          <w:sz w:val="28"/>
          <w:szCs w:val="28"/>
          <w:rtl/>
        </w:rPr>
        <w:t xml:space="preserve">دجال فریاد برمی آورد که من پروردگار بلندمرتبه شما هستم</w:t>
      </w:r>
    </w:p>
    <w:p>
      <w:pPr>
        <w:pStyle w:val="BookText"/>
      </w:pPr>
      <w:r>
        <w:rPr>
          <w:rFonts w:ascii="IRNazanin" w:hAnsi="IRNazanin" w:eastAsia="IRNazanin" w:cs="IRNazanin"/>
          <w:lang w:bidi="fa-IR"/>
          <w:color w:val="111111"/>
          <w:sz w:val="28"/>
          <w:szCs w:val="28"/>
          <w:rtl/>
        </w:rPr>
        <w:t xml:space="preserve">وضوح بندگی و تمکین دوستان آمریکا</w:t>
      </w:r>
    </w:p>
    <w:p>
      <w:pPr>
        <w:pStyle w:val="BookText"/>
      </w:pPr>
      <w:r>
        <w:rPr>
          <w:rFonts w:ascii="IRNazanin" w:hAnsi="IRNazanin" w:eastAsia="IRNazanin" w:cs="IRNazanin"/>
          <w:lang w:bidi="fa-IR"/>
          <w:color w:val="111111"/>
          <w:sz w:val="28"/>
          <w:szCs w:val="28"/>
          <w:rtl/>
        </w:rPr>
        <w:t xml:space="preserve">دلیل استثنا بودن مکه و مدینه</w:t>
      </w:r>
    </w:p>
    <w:p>
      <w:pPr>
        <w:pStyle w:val="BookText"/>
      </w:pPr>
      <w:r>
        <w:rPr>
          <w:rFonts w:ascii="IRNazanin" w:hAnsi="IRNazanin" w:eastAsia="IRNazanin" w:cs="IRNazanin"/>
          <w:lang w:bidi="fa-IR"/>
          <w:color w:val="111111"/>
          <w:sz w:val="28"/>
          <w:szCs w:val="28"/>
          <w:rtl/>
        </w:rPr>
        <w:t xml:space="preserve">دجال از زمان پیامبر (صلی الله علیه وآله وسلم) زنده است</w:t>
      </w:r>
    </w:p>
    <w:p>
      <w:pPr>
        <w:pStyle w:val="BookText"/>
      </w:pPr>
      <w:r>
        <w:rPr>
          <w:rFonts w:ascii="IRNazanin" w:hAnsi="IRNazanin" w:eastAsia="IRNazanin" w:cs="IRNazanin"/>
          <w:lang w:bidi="fa-IR"/>
          <w:color w:val="111111"/>
          <w:sz w:val="28"/>
          <w:szCs w:val="28"/>
          <w:rtl/>
        </w:rPr>
        <w:t xml:space="preserve">معنای ادعای پیامبری دجال</w:t>
      </w:r>
    </w:p>
    <w:p>
      <w:pPr>
        <w:pStyle w:val="BookText"/>
      </w:pPr>
      <w:r>
        <w:rPr>
          <w:rFonts w:ascii="IRNazanin" w:hAnsi="IRNazanin" w:eastAsia="IRNazanin" w:cs="IRNazanin"/>
          <w:lang w:bidi="fa-IR"/>
          <w:color w:val="111111"/>
          <w:sz w:val="28"/>
          <w:szCs w:val="28"/>
          <w:rtl/>
        </w:rPr>
        <w:t xml:space="preserve">چرا دجال، یک چشم است؟</w:t>
      </w:r>
    </w:p>
    <w:p>
      <w:pPr>
        <w:pStyle w:val="BookText"/>
      </w:pPr>
      <w:r>
        <w:rPr>
          <w:rFonts w:ascii="IRNazanin" w:hAnsi="IRNazanin" w:eastAsia="IRNazanin" w:cs="IRNazanin"/>
          <w:lang w:bidi="fa-IR"/>
          <w:color w:val="111111"/>
          <w:sz w:val="28"/>
          <w:szCs w:val="28"/>
          <w:rtl/>
        </w:rPr>
        <w:t xml:space="preserve">آگاهی مؤمنان از کفر منحرفان</w:t>
      </w:r>
    </w:p>
    <w:p>
      <w:pPr>
        <w:pStyle w:val="BookText"/>
      </w:pPr>
      <w:r>
        <w:rPr>
          <w:rFonts w:ascii="IRNazanin" w:hAnsi="IRNazanin" w:eastAsia="IRNazanin" w:cs="IRNazanin"/>
          <w:lang w:bidi="fa-IR"/>
          <w:color w:val="111111"/>
          <w:sz w:val="28"/>
          <w:szCs w:val="28"/>
          <w:rtl/>
        </w:rPr>
        <w:t xml:space="preserve">بر حذر داشتن حوزه از گرفتاری در فتنه غرب کافر</w:t>
      </w:r>
    </w:p>
    <w:p>
      <w:pPr>
        <w:pStyle w:val="BookText"/>
      </w:pPr>
      <w:r>
        <w:rPr>
          <w:rFonts w:ascii="IRNazanin" w:hAnsi="IRNazanin" w:eastAsia="IRNazanin" w:cs="IRNazanin"/>
          <w:lang w:bidi="fa-IR"/>
          <w:color w:val="111111"/>
          <w:sz w:val="28"/>
          <w:szCs w:val="28"/>
          <w:rtl/>
        </w:rPr>
        <w:t xml:space="preserve">دجال در مقابل امام برحق، حقیر و کوچک است</w:t>
      </w:r>
    </w:p>
    <w:p>
      <w:pPr>
        <w:pStyle w:val="BookText"/>
      </w:pPr>
      <w:r>
        <w:rPr>
          <w:rFonts w:ascii="IRNazanin" w:hAnsi="IRNazanin" w:eastAsia="IRNazanin" w:cs="IRNazanin"/>
          <w:lang w:bidi="fa-IR"/>
          <w:color w:val="111111"/>
          <w:sz w:val="28"/>
          <w:szCs w:val="28"/>
          <w:rtl/>
        </w:rPr>
        <w:t xml:space="preserve">اهمیت نشانه 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نشانه ها با ظلم در ارتباط است</w:t>
      </w:r>
    </w:p>
    <w:p>
      <w:pPr>
        <w:pStyle w:val="BookText"/>
      </w:pPr>
      <w:r>
        <w:rPr>
          <w:rFonts w:ascii="IRNazanin" w:hAnsi="IRNazanin" w:eastAsia="IRNazanin" w:cs="IRNazanin"/>
          <w:lang w:bidi="fa-IR"/>
          <w:color w:val="111111"/>
          <w:sz w:val="28"/>
          <w:szCs w:val="28"/>
          <w:rtl/>
        </w:rPr>
        <w:t xml:space="preserve">سفارش امام(عجل الله تعالی فرجه الشریف) به شیعیان خویش</w:t>
      </w:r>
    </w:p>
    <w:p>
      <w:pPr>
        <w:pStyle w:val="BookText"/>
      </w:pPr>
      <w:r>
        <w:rPr>
          <w:rFonts w:ascii="IRNazanin" w:hAnsi="IRNazanin" w:eastAsia="IRNazanin" w:cs="IRNazanin"/>
          <w:lang w:bidi="fa-IR"/>
          <w:color w:val="111111"/>
          <w:sz w:val="28"/>
          <w:szCs w:val="28"/>
          <w:rtl/>
        </w:rPr>
        <w:t xml:space="preserve">مسئولیت حوزه</w:t>
      </w:r>
    </w:p>
    <w:p>
      <w:pPr>
        <w:pStyle w:val="BookText"/>
      </w:pPr>
      <w:r>
        <w:rPr>
          <w:rFonts w:ascii="IRNazanin" w:hAnsi="IRNazanin" w:eastAsia="IRNazanin" w:cs="IRNazanin"/>
          <w:lang w:bidi="fa-IR"/>
          <w:color w:val="111111"/>
          <w:sz w:val="28"/>
          <w:szCs w:val="28"/>
          <w:rtl/>
        </w:rPr>
        <w:t xml:space="preserve">شکایت چهارم: عدم پرداخت وجوبات شرعی</w:t>
      </w:r>
    </w:p>
    <w:p>
      <w:pPr>
        <w:pStyle w:val="BookText"/>
      </w:pPr>
      <w:r>
        <w:rPr>
          <w:rFonts w:ascii="IRNazanin" w:hAnsi="IRNazanin" w:eastAsia="IRNazanin" w:cs="IRNazanin"/>
          <w:lang w:bidi="fa-IR"/>
          <w:color w:val="111111"/>
          <w:sz w:val="28"/>
          <w:szCs w:val="28"/>
          <w:rtl/>
        </w:rPr>
        <w:t xml:space="preserve">دلایل محرومیت بشریت از دیدار حضرت حجت (عجل الله تعالی فرجه الشریف)</w:t>
      </w:r>
    </w:p>
    <w:p>
      <w:pPr>
        <w:pStyle w:val="BookText"/>
      </w:pPr>
      <w:r>
        <w:rPr>
          <w:rFonts w:ascii="IRNazanin" w:hAnsi="IRNazanin" w:eastAsia="IRNazanin" w:cs="IRNazanin"/>
          <w:lang w:bidi="fa-IR"/>
          <w:color w:val="111111"/>
          <w:sz w:val="28"/>
          <w:szCs w:val="28"/>
          <w:rtl/>
        </w:rPr>
        <w:t xml:space="preserve">مسائل ناشی از پرداخت نکردن وجوبات شرعی</w:t>
      </w:r>
    </w:p>
    <w:p>
      <w:pPr>
        <w:pStyle w:val="BookText"/>
      </w:pPr>
      <w:r>
        <w:rPr>
          <w:rFonts w:ascii="IRNazanin" w:hAnsi="IRNazanin" w:eastAsia="IRNazanin" w:cs="IRNazanin"/>
          <w:lang w:bidi="fa-IR"/>
          <w:color w:val="111111"/>
          <w:sz w:val="28"/>
          <w:szCs w:val="28"/>
          <w:rtl/>
        </w:rPr>
        <w:t xml:space="preserve">چرا محور سخن خود را بر خمس متمرکز میکنیم؟</w:t>
      </w:r>
    </w:p>
    <w:p>
      <w:pPr>
        <w:pStyle w:val="BookText"/>
      </w:pPr>
      <w:r>
        <w:rPr>
          <w:rFonts w:ascii="IRNazanin" w:hAnsi="IRNazanin" w:eastAsia="IRNazanin" w:cs="IRNazanin"/>
          <w:lang w:bidi="fa-IR"/>
          <w:color w:val="111111"/>
          <w:sz w:val="28"/>
          <w:szCs w:val="28"/>
          <w:rtl/>
        </w:rPr>
        <w:t xml:space="preserve">کسی که خمس نمی پردازد مستحق آتش است</w:t>
      </w:r>
    </w:p>
    <w:p>
      <w:pPr>
        <w:pStyle w:val="BookText"/>
      </w:pPr>
      <w:r>
        <w:rPr>
          <w:rFonts w:ascii="IRNazanin" w:hAnsi="IRNazanin" w:eastAsia="IRNazanin" w:cs="IRNazanin"/>
          <w:lang w:bidi="fa-IR"/>
          <w:color w:val="111111"/>
          <w:sz w:val="28"/>
          <w:szCs w:val="28"/>
          <w:rtl/>
        </w:rPr>
        <w:t xml:space="preserve">دلیل واجب بودن خمس چیست؟</w:t>
      </w:r>
    </w:p>
    <w:p>
      <w:pPr>
        <w:pStyle w:val="BookText"/>
      </w:pPr>
      <w:r>
        <w:rPr>
          <w:rFonts w:ascii="IRNazanin" w:hAnsi="IRNazanin" w:eastAsia="IRNazanin" w:cs="IRNazanin"/>
          <w:lang w:bidi="fa-IR"/>
          <w:color w:val="111111"/>
          <w:sz w:val="28"/>
          <w:szCs w:val="28"/>
          <w:rtl/>
        </w:rPr>
        <w:t xml:space="preserve">آیا ائمه (علیهم السلام) به سبب شرایط از حق خود می گذرند</w:t>
      </w:r>
    </w:p>
    <w:p>
      <w:pPr>
        <w:pStyle w:val="BookText"/>
      </w:pPr>
      <w:r>
        <w:rPr>
          <w:rFonts w:ascii="IRNazanin" w:hAnsi="IRNazanin" w:eastAsia="IRNazanin" w:cs="IRNazanin"/>
          <w:lang w:bidi="fa-IR"/>
          <w:color w:val="111111"/>
          <w:sz w:val="28"/>
          <w:szCs w:val="28"/>
          <w:rtl/>
        </w:rPr>
        <w:t xml:space="preserve">تهدیدهای مربوط به تارک زکات شامل تارک خمس نیز میشود</w:t>
      </w:r>
    </w:p>
    <w:p>
      <w:pPr>
        <w:pStyle w:val="BookText"/>
      </w:pPr>
      <w:r>
        <w:rPr>
          <w:rFonts w:ascii="IRNazanin" w:hAnsi="IRNazanin" w:eastAsia="IRNazanin" w:cs="IRNazanin"/>
          <w:lang w:bidi="fa-IR"/>
          <w:color w:val="111111"/>
          <w:sz w:val="28"/>
          <w:szCs w:val="28"/>
          <w:rtl/>
        </w:rPr>
        <w:t xml:space="preserve">عدم پرداخت خمس داری آثاری بنیادین است</w:t>
      </w:r>
    </w:p>
    <w:p>
      <w:pPr>
        <w:pStyle w:val="BookText"/>
      </w:pPr>
      <w:r>
        <w:rPr>
          <w:rFonts w:ascii="IRNazanin" w:hAnsi="IRNazanin" w:eastAsia="IRNazanin" w:cs="IRNazanin"/>
          <w:lang w:bidi="fa-IR"/>
          <w:color w:val="111111"/>
          <w:sz w:val="28"/>
          <w:szCs w:val="28"/>
          <w:rtl/>
        </w:rPr>
        <w:t xml:space="preserve">چاره مشکل عدم پرداخت خمس توسط مردم</w:t>
      </w:r>
    </w:p>
    <w:p>
      <w:pPr>
        <w:pStyle w:val="BookText"/>
      </w:pPr>
      <w:r>
        <w:rPr>
          <w:rFonts w:ascii="IRNazanin" w:hAnsi="IRNazanin" w:eastAsia="IRNazanin" w:cs="IRNazanin"/>
          <w:lang w:bidi="fa-IR"/>
          <w:color w:val="111111"/>
          <w:sz w:val="28"/>
          <w:szCs w:val="28"/>
          <w:rtl/>
        </w:rPr>
        <w:t xml:space="preserve">انگیزه هایی که مکلف را به سمت عمل سوق می دهد</w:t>
      </w:r>
    </w:p>
    <w:p>
      <w:pPr>
        <w:pStyle w:val="BookText"/>
      </w:pPr>
      <w:r>
        <w:rPr>
          <w:rFonts w:ascii="IRNazanin" w:hAnsi="IRNazanin" w:eastAsia="IRNazanin" w:cs="IRNazanin"/>
          <w:lang w:bidi="fa-IR"/>
          <w:color w:val="111111"/>
          <w:sz w:val="28"/>
          <w:szCs w:val="28"/>
          <w:rtl/>
        </w:rPr>
        <w:t xml:space="preserve">دلایل نپرداختن خمس توسط مردم</w:t>
      </w:r>
    </w:p>
    <w:p>
      <w:pPr>
        <w:pStyle w:val="BookText"/>
      </w:pPr>
      <w:r>
        <w:rPr>
          <w:rFonts w:ascii="IRNazanin" w:hAnsi="IRNazanin" w:eastAsia="IRNazanin" w:cs="IRNazanin"/>
          <w:lang w:bidi="fa-IR"/>
          <w:color w:val="111111"/>
          <w:sz w:val="28"/>
          <w:szCs w:val="28"/>
          <w:rtl/>
        </w:rPr>
        <w:t xml:space="preserve">آثار مثبت مترتب بر پرداخت وجوبات شرعی</w:t>
      </w:r>
    </w:p>
    <w:p>
      <w:pPr>
        <w:pStyle w:val="BookText"/>
      </w:pPr>
      <w:r>
        <w:rPr>
          <w:rFonts w:ascii="IRNazanin" w:hAnsi="IRNazanin" w:eastAsia="IRNazanin" w:cs="IRNazanin"/>
          <w:lang w:bidi="fa-IR"/>
          <w:color w:val="111111"/>
          <w:sz w:val="28"/>
          <w:szCs w:val="28"/>
          <w:rtl/>
        </w:rPr>
        <w:t xml:space="preserve">فلسفه این احادیث را چگونه درمی یابیم؟</w:t>
      </w:r>
    </w:p>
    <w:p>
      <w:pPr>
        <w:pStyle w:val="BookText"/>
      </w:pPr>
      <w:r>
        <w:rPr>
          <w:rFonts w:ascii="IRNazanin" w:hAnsi="IRNazanin" w:eastAsia="IRNazanin" w:cs="IRNazanin"/>
          <w:lang w:bidi="fa-IR"/>
          <w:color w:val="111111"/>
          <w:sz w:val="28"/>
          <w:szCs w:val="28"/>
          <w:rtl/>
        </w:rPr>
        <w:t xml:space="preserve">وکلا با این وجوبات شرعی چه میکنند؟</w:t>
      </w:r>
    </w:p>
    <w:p>
      <w:pPr>
        <w:pStyle w:val="BookText"/>
      </w:pPr>
      <w:r>
        <w:rPr>
          <w:rFonts w:ascii="IRNazanin" w:hAnsi="IRNazanin" w:eastAsia="IRNazanin" w:cs="IRNazanin"/>
          <w:lang w:bidi="fa-IR"/>
          <w:color w:val="111111"/>
          <w:sz w:val="28"/>
          <w:szCs w:val="28"/>
          <w:rtl/>
        </w:rPr>
        <w:t xml:space="preserve">بی اعتمادی به وکیل، مجوز عدم پرداخت وجوبات شرعی نیست</w:t>
      </w:r>
    </w:p>
    <w:p>
      <w:pPr>
        <w:pStyle w:val="BookText"/>
      </w:pPr>
      <w:r>
        <w:rPr>
          <w:rFonts w:ascii="IRNazanin" w:hAnsi="IRNazanin" w:eastAsia="IRNazanin" w:cs="IRNazanin"/>
          <w:lang w:bidi="fa-IR"/>
          <w:color w:val="111111"/>
          <w:sz w:val="28"/>
          <w:szCs w:val="28"/>
          <w:rtl/>
        </w:rPr>
        <w:t xml:space="preserve">نقش حوزه در بیداری جامعه</w:t>
      </w:r>
    </w:p>
    <w:p>
      <w:pPr>
        <w:pStyle w:val="BookText"/>
      </w:pPr>
      <w:r>
        <w:rPr>
          <w:rFonts w:ascii="IRNazanin" w:hAnsi="IRNazanin" w:eastAsia="IRNazanin" w:cs="IRNazanin"/>
          <w:lang w:bidi="fa-IR"/>
          <w:color w:val="111111"/>
          <w:sz w:val="28"/>
          <w:szCs w:val="28"/>
          <w:rtl/>
        </w:rPr>
        <w:t xml:space="preserve">شکایت پنجم: عدم همدلی شیعیان امام زمان(عجل الله تعالی فرجه الشریف)</w:t>
      </w:r>
    </w:p>
    <w:p>
      <w:pPr>
        <w:pStyle w:val="BookText"/>
      </w:pPr>
      <w:r>
        <w:rPr>
          <w:rFonts w:ascii="IRNazanin" w:hAnsi="IRNazanin" w:eastAsia="IRNazanin" w:cs="IRNazanin"/>
          <w:lang w:bidi="fa-IR"/>
          <w:color w:val="111111"/>
          <w:sz w:val="28"/>
          <w:szCs w:val="28"/>
          <w:rtl/>
        </w:rPr>
        <w:t xml:space="preserve">حب و بغض در راه خدا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دنیا</w:t>
      </w:r>
    </w:p>
    <w:p>
      <w:pPr>
        <w:pStyle w:val="BookText"/>
      </w:pPr>
      <w:r>
        <w:rPr>
          <w:rFonts w:ascii="IRNazanin" w:hAnsi="IRNazanin" w:eastAsia="IRNazanin" w:cs="IRNazanin"/>
          <w:lang w:bidi="fa-IR"/>
          <w:color w:val="111111"/>
          <w:sz w:val="28"/>
          <w:szCs w:val="28"/>
          <w:rtl/>
        </w:rPr>
        <w:t xml:space="preserve">تعالیم اهل بیت درباره روابط مؤمنان با یکدیگر</w:t>
      </w:r>
    </w:p>
    <w:p>
      <w:pPr>
        <w:pStyle w:val="BookText"/>
      </w:pPr>
      <w:r>
        <w:rPr>
          <w:rFonts w:ascii="IRNazanin" w:hAnsi="IRNazanin" w:eastAsia="IRNazanin" w:cs="IRNazanin"/>
          <w:lang w:bidi="fa-IR"/>
          <w:color w:val="111111"/>
          <w:sz w:val="28"/>
          <w:szCs w:val="28"/>
          <w:rtl/>
        </w:rPr>
        <w:t xml:space="preserve">شاد کردن مؤمنان</w:t>
      </w:r>
    </w:p>
    <w:p>
      <w:pPr>
        <w:pStyle w:val="BookText"/>
      </w:pPr>
      <w:r>
        <w:rPr>
          <w:rFonts w:ascii="IRNazanin" w:hAnsi="IRNazanin" w:eastAsia="IRNazanin" w:cs="IRNazanin"/>
          <w:lang w:bidi="fa-IR"/>
          <w:color w:val="111111"/>
          <w:sz w:val="28"/>
          <w:szCs w:val="28"/>
          <w:rtl/>
        </w:rPr>
        <w:t xml:space="preserve">رفع نیازهای مؤمنین</w:t>
      </w:r>
    </w:p>
    <w:p>
      <w:pPr>
        <w:pStyle w:val="BookText"/>
      </w:pPr>
      <w:r>
        <w:rPr>
          <w:rFonts w:ascii="Amiri" w:hAnsi="Amiri" w:eastAsia="Amiri" w:cs="Amiri"/>
          <w:lang w:bidi="ar-SA"/>
          <w:color w:val="111111"/>
          <w:sz w:val="28"/>
          <w:szCs w:val="28"/>
          <w:rtl/>
        </w:rPr>
        <w:t xml:space="preserve">تسكين غم و اندوه مؤمن</w:t>
      </w:r>
    </w:p>
    <w:p>
      <w:pPr>
        <w:pStyle w:val="BookText"/>
      </w:pPr>
      <w:r>
        <w:rPr>
          <w:rFonts w:ascii="IRNazanin" w:hAnsi="IRNazanin" w:eastAsia="IRNazanin" w:cs="IRNazanin"/>
          <w:lang w:bidi="fa-IR"/>
          <w:color w:val="111111"/>
          <w:sz w:val="28"/>
          <w:szCs w:val="28"/>
          <w:rtl/>
        </w:rPr>
        <w:t xml:space="preserve">استحباب توجه و عنایت به مؤمنین و خوشآمدگویی به آنها</w:t>
      </w:r>
    </w:p>
    <w:p>
      <w:pPr>
        <w:pStyle w:val="BookText"/>
      </w:pPr>
      <w:r>
        <w:rPr>
          <w:rFonts w:ascii="IRNazanin" w:hAnsi="IRNazanin" w:eastAsia="IRNazanin" w:cs="IRNazanin"/>
          <w:lang w:bidi="fa-IR"/>
          <w:color w:val="111111"/>
          <w:sz w:val="28"/>
          <w:szCs w:val="28"/>
          <w:rtl/>
        </w:rPr>
        <w:t xml:space="preserve">وجوب پوشاندن عیب های دیگران</w:t>
      </w:r>
    </w:p>
    <w:p>
      <w:pPr>
        <w:pStyle w:val="BookText"/>
      </w:pPr>
      <w:r>
        <w:rPr>
          <w:rFonts w:ascii="IRNazanin" w:hAnsi="IRNazanin" w:eastAsia="IRNazanin" w:cs="IRNazanin"/>
          <w:lang w:bidi="fa-IR"/>
          <w:color w:val="111111"/>
          <w:sz w:val="28"/>
          <w:szCs w:val="28"/>
          <w:rtl/>
        </w:rPr>
        <w:t xml:space="preserve">همکاری و تعاون میان مؤمنان</w:t>
      </w:r>
    </w:p>
    <w:p>
      <w:pPr>
        <w:pStyle w:val="BookText"/>
      </w:pPr>
      <w:r>
        <w:rPr>
          <w:rFonts w:ascii="IRNazanin" w:hAnsi="IRNazanin" w:eastAsia="IRNazanin" w:cs="IRNazanin"/>
          <w:lang w:bidi="fa-IR"/>
          <w:color w:val="111111"/>
          <w:sz w:val="28"/>
          <w:szCs w:val="28"/>
          <w:rtl/>
        </w:rPr>
        <w:t xml:space="preserve">کثرت دوستان</w:t>
      </w:r>
    </w:p>
    <w:p>
      <w:pPr>
        <w:pStyle w:val="BookText"/>
      </w:pPr>
      <w:r>
        <w:rPr>
          <w:rFonts w:ascii="IRNazanin" w:hAnsi="IRNazanin" w:eastAsia="IRNazanin" w:cs="IRNazanin"/>
          <w:lang w:bidi="fa-IR"/>
          <w:color w:val="111111"/>
          <w:sz w:val="28"/>
          <w:szCs w:val="28"/>
          <w:rtl/>
        </w:rPr>
        <w:t xml:space="preserve">آنچه میان مؤمنان انس و الفت ایجاد می کند</w:t>
      </w:r>
    </w:p>
    <w:p>
      <w:pPr>
        <w:pStyle w:val="BookText"/>
      </w:pPr>
      <w:r>
        <w:rPr>
          <w:rFonts w:ascii="IRNazanin" w:hAnsi="IRNazanin" w:eastAsia="IRNazanin" w:cs="IRNazanin"/>
          <w:lang w:bidi="fa-IR"/>
          <w:color w:val="111111"/>
          <w:sz w:val="28"/>
          <w:szCs w:val="28"/>
          <w:rtl/>
        </w:rPr>
        <w:t xml:space="preserve">بخشیدن بدرفتاری دیگران</w:t>
      </w:r>
    </w:p>
    <w:p>
      <w:pPr>
        <w:pStyle w:val="BookText"/>
      </w:pPr>
      <w:r>
        <w:rPr>
          <w:rFonts w:ascii="IRNazanin" w:hAnsi="IRNazanin" w:eastAsia="IRNazanin" w:cs="IRNazanin"/>
          <w:lang w:bidi="fa-IR"/>
          <w:color w:val="111111"/>
          <w:sz w:val="28"/>
          <w:szCs w:val="28"/>
          <w:rtl/>
        </w:rPr>
        <w:t xml:space="preserve">مهرورزی مؤمنین به یکدیگر</w:t>
      </w:r>
    </w:p>
    <w:p>
      <w:pPr>
        <w:pStyle w:val="BookText"/>
      </w:pPr>
      <w:r>
        <w:rPr>
          <w:rFonts w:ascii="IRNazanin" w:hAnsi="IRNazanin" w:eastAsia="IRNazanin" w:cs="IRNazanin"/>
          <w:lang w:bidi="fa-IR"/>
          <w:color w:val="111111"/>
          <w:sz w:val="28"/>
          <w:szCs w:val="28"/>
          <w:rtl/>
        </w:rPr>
        <w:t xml:space="preserve">پیوست ها</w:t>
      </w:r>
    </w:p>
    <w:p>
      <w:pPr>
        <w:pStyle w:val="BookText"/>
      </w:pPr>
      <w:r>
        <w:rPr>
          <w:rFonts w:ascii="IRNazanin" w:hAnsi="IRNazanin" w:eastAsia="IRNazanin" w:cs="IRNazanin"/>
          <w:lang w:bidi="fa-IR"/>
          <w:color w:val="111111"/>
          <w:sz w:val="28"/>
          <w:szCs w:val="28"/>
          <w:rtl/>
        </w:rPr>
        <w:t xml:space="preserve">پیوست اول</w:t>
      </w:r>
    </w:p>
    <w:p>
      <w:pPr>
        <w:pStyle w:val="BookText"/>
      </w:pPr>
      <w:r>
        <w:rPr>
          <w:rFonts w:ascii="IRNazanin" w:hAnsi="IRNazanin" w:eastAsia="IRNazanin" w:cs="IRNazanin"/>
          <w:lang w:bidi="fa-IR"/>
          <w:color w:val="111111"/>
          <w:sz w:val="28"/>
          <w:szCs w:val="28"/>
          <w:rtl/>
        </w:rPr>
        <w:t xml:space="preserve">نامه امام صادق (علیه السلام) به پیروان خویش</w:t>
      </w:r>
    </w:p>
    <w:p>
      <w:pPr>
        <w:pStyle w:val="BookText"/>
      </w:pPr>
      <w:r>
        <w:rPr>
          <w:rFonts w:ascii="IRNazanin" w:hAnsi="IRNazanin" w:eastAsia="IRNazanin" w:cs="IRNazanin"/>
          <w:lang w:bidi="fa-IR"/>
          <w:color w:val="111111"/>
          <w:sz w:val="28"/>
          <w:szCs w:val="28"/>
          <w:rtl/>
        </w:rPr>
        <w:t xml:space="preserve">پیوست دوم</w:t>
      </w:r>
    </w:p>
    <w:p>
      <w:pPr>
        <w:pStyle w:val="BookText"/>
      </w:pPr>
      <w:r>
        <w:rPr>
          <w:rFonts w:ascii="IRNazanin" w:hAnsi="IRNazanin" w:eastAsia="IRNazanin" w:cs="IRNazanin"/>
          <w:lang w:bidi="fa-IR"/>
          <w:color w:val="111111"/>
          <w:sz w:val="28"/>
          <w:szCs w:val="28"/>
          <w:rtl/>
        </w:rPr>
        <w:t xml:space="preserve">وصیت رسول اکرم (صلی الله علیه وآله وسلم) به ابوذر رضی الله عنه</w:t>
      </w:r>
    </w:p>
    <w:p>
      <w:pPr>
        <w:pStyle w:val="BookText"/>
      </w:pPr>
      <w:r>
        <w:rPr>
          <w:rFonts w:ascii="IRNazanin" w:hAnsi="IRNazanin" w:eastAsia="IRNazanin" w:cs="IRNazanin"/>
          <w:lang w:bidi="fa-IR"/>
          <w:color w:val="111111"/>
          <w:sz w:val="28"/>
          <w:szCs w:val="28"/>
          <w:rtl/>
        </w:rPr>
        <w:t xml:space="preserve">پیوست سوم</w:t>
      </w:r>
    </w:p>
    <w:p>
      <w:pPr>
        <w:pStyle w:val="BookText"/>
      </w:pPr>
      <w:r>
        <w:rPr>
          <w:rFonts w:ascii="IRNazanin" w:hAnsi="IRNazanin" w:eastAsia="IRNazanin" w:cs="IRNazanin"/>
          <w:lang w:bidi="fa-IR"/>
          <w:color w:val="111111"/>
          <w:sz w:val="28"/>
          <w:szCs w:val="28"/>
          <w:rtl/>
        </w:rPr>
        <w:t xml:space="preserve">غرب و امام مهدی (عجل الله تعالی فرجه الشریف)</w:t>
      </w:r>
    </w:p>
    <w:p>
      <w:pPr>
        <w:pStyle w:val="BookText"/>
      </w:pPr>
      <w:r>
        <w:rPr>
          <w:rFonts w:ascii="IRNazanin" w:hAnsi="IRNazanin" w:eastAsia="IRNazanin" w:cs="IRNazanin"/>
          <w:lang w:bidi="fa-IR"/>
          <w:color w:val="111111"/>
          <w:sz w:val="28"/>
          <w:szCs w:val="28"/>
          <w:rtl/>
        </w:rPr>
        <w:t xml:space="preserve">پیوست چهارم</w:t>
      </w:r>
    </w:p>
    <w:p>
      <w:pPr>
        <w:pStyle w:val="BookText"/>
      </w:pPr>
      <w:r>
        <w:rPr>
          <w:rFonts w:ascii="IRNazanin" w:hAnsi="IRNazanin" w:eastAsia="IRNazanin" w:cs="IRNazanin"/>
          <w:lang w:bidi="fa-IR"/>
          <w:color w:val="111111"/>
          <w:sz w:val="28"/>
          <w:szCs w:val="28"/>
          <w:rtl/>
        </w:rPr>
        <w:t xml:space="preserve">روز موعود نزدیک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228_113345"/>
    <w:bookmarkEnd w:id="1"/>
    <w:p>
      <w:pPr>
        <w:pStyle w:val="Heading2"/>
      </w:pPr>
      <w:bookmarkStart w:id="81" w:name="_Toc3"/>
      <w:r>
        <w:t>مقدمه مترجم</w:t>
      </w:r>
      <w:bookmarkEnd w:id="81"/>
    </w:p>
    <w:p>
      <w:pPr>
        <w:pStyle w:val="Heading3"/>
      </w:pPr>
      <w:bookmarkStart w:id="82" w:name="_Toc4"/>
      <w:r>
        <w:t>اشاره</w:t>
      </w:r>
      <w:bookmarkEnd w:id="82"/>
    </w:p>
    <w:p>
      <w:pPr>
        <w:pStyle w:val="BookText"/>
      </w:pPr>
      <w:r>
        <w:rPr>
          <w:rFonts w:ascii="IRNazanin" w:hAnsi="IRNazanin" w:eastAsia="IRNazanin" w:cs="IRNazanin"/>
          <w:lang w:bidi="fa-IR"/>
          <w:color w:val="111111"/>
          <w:sz w:val="28"/>
          <w:szCs w:val="28"/>
          <w:rtl/>
        </w:rPr>
        <w:t xml:space="preserve">کتابی که از نظر خوانندگان می گذرد، ترجمه کتاب دوم و سوم از مجموعه کتابی است با عنوان: ثلاثة يشكون القرآن و المسجد و الإمام .</w:t>
      </w:r>
      <w:r>
        <w:rPr>
          <w:rStyle w:val="FootnoteReference"/>
        </w:rPr>
        <w:footnoteReference w:id="1"/>
      </w:r>
      <w:r>
        <w:rPr>
          <w:rFonts w:ascii="IRNazanin" w:hAnsi="IRNazanin" w:eastAsia="IRNazanin" w:cs="IRNazanin"/>
          <w:lang w:bidi="fa-IR"/>
          <w:color w:val="111111"/>
          <w:sz w:val="28"/>
          <w:szCs w:val="28"/>
          <w:rtl/>
        </w:rPr>
        <w:t xml:space="preserve">این مجموعه گردآوری سخنرانیهای آیة الله العظمی شیخ محمد یعقوبی، به مناسبت آغاز سال تحصیلی جدید برای طلاب حوزه علمیه نجف اشرف در تاریخ 19 محرم 1422 است که در قالب سه کتاب: شکایت قرآن، شکایت مسجد و شکایت امام گردآوری شده است و کتاب حاضر ترجمه بخش دوم و سوم این مجموعه می باشد. کتاب دوم با عنوان شکایت مسجد با مشارکت تعدادی از دانشجویان دانشگاه دینی الصدر در نجف اشرف به سال 1422 هجری با راهنمایی حضرت آیت الله شیخ محمد یعقوبی به نگارش درآمده است. نویسنده، گفت و گو و پرسش و پاسخهای فقهی مفصلی از ایشان را به این کتاب ضمیمه کرده است. وی با ذکر معنای لغوی و اصطلاحی مسجد، سخن را آغاز و با سبکی شیوا و واژگانی ساده و جملاتی روان به بیان نقش کلیدی مسجد از صدر اسلام تا به امروز اشاره کرده است و با استناد به احادیث شریف و به مدد آیات قرآن، به شکایت مسجد در محشر از بی توجهی مردم به این مکان مقدس پرداخته است. کتاب سوم با عنوان شکایت امام (عجل الله تعالی فرجه الشریف) در قالب شکواییه ای چندگانه، گویای شکایت اهل بیت (علیهم السلام) به ویژه امام عصر (عجل الله تعالی فرجه الشریف) در محضر باری تعالی در عرصه محشر است. در این کتاب به اسلوب نگارشی پیشین، نویسنده با استناد به احادیث شریف و آیات قرآن، به شکایت عترت و اهل بیت از کشته شدن، آوارگی و تبعید پرداخته است. سرانجام این کتاب با چهار پیوست، تحت عناوین: نامه امام صادق (علیه السلام) به پیروان خویش، وصيت رسول اکرم (صلی الله علیه وآله وسلم) به ابوذر رضی الله عنه، غرب و امام مهدی (عجل الله تعالی فرجه الشریف) و روز موعود نزدیک است، خاتمه یافته است.</w:t>
      </w:r>
    </w:p>
    <w:p>
      <w:pPr>
        <w:pStyle w:val="BookText"/>
      </w:pPr>
      <w:r>
        <w:rPr>
          <w:rFonts w:ascii="IRNazanin" w:hAnsi="IRNazanin" w:eastAsia="IRNazanin" w:cs="IRNazanin"/>
          <w:lang w:bidi="fa-IR"/>
          <w:color w:val="111111"/>
          <w:sz w:val="28"/>
          <w:szCs w:val="28"/>
          <w:rtl/>
        </w:rPr>
        <w:t xml:space="preserve">در ترجمه این اثر تمام تلاش مترجم، حفظ امانت و التزام به اسلوب متن حتی در پاورقی بوده است تا شالوده اصلی کتاب حفظ شود. به همین دلیل نحوه ارجاع در پاورقی و متن ترجمه، طبق اسلوب متن اصلی است.</w:t>
      </w:r>
    </w:p>
    <w:p>
      <w:pPr>
        <w:pStyle w:val="BookText"/>
      </w:pPr>
      <w:r>
        <w:rPr>
          <w:rFonts w:ascii="IRNazanin" w:hAnsi="IRNazanin" w:eastAsia="IRNazanin" w:cs="IRNazanin"/>
          <w:lang w:bidi="fa-IR"/>
          <w:color w:val="111111"/>
          <w:sz w:val="28"/>
          <w:szCs w:val="28"/>
          <w:rtl/>
        </w:rPr>
        <w:t xml:space="preserve">به علاوه مترجم تلاش کرده است با مراجعه به کتب حدیثی معتبر، متن احادیث موجود در کتاب را از منابع استخراج کند که دستآورد آن، ثبت و ضبط اختلافات برخی احادیث در پاورقی کتاب حاضر است. علاوه بر آن اصطلاحات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واژگان دشوار در پاورقی توضیح داده شده و در ترجمه آیات قرآنی از ترجمههای شناخته شده موجود به ویژه ترجمه و تفسير الميزان استفاده شده است.</w:t>
      </w:r>
    </w:p>
    <w:p>
      <w:pPr>
        <w:pStyle w:val="BookText"/>
      </w:pPr>
      <w:r>
        <w:rPr>
          <w:rFonts w:ascii="IRNazanin" w:hAnsi="IRNazanin" w:eastAsia="IRNazanin" w:cs="IRNazanin"/>
          <w:lang w:bidi="fa-IR"/>
          <w:color w:val="111111"/>
          <w:sz w:val="28"/>
          <w:szCs w:val="28"/>
          <w:rtl/>
        </w:rPr>
        <w:t xml:space="preserve">در پایان به عنوان مترجم کتاب حاضر، خدای را شاکرم که توفیق ترجمه این اثر ارزشمند از عالم فرزانه را به بنده عطا فرمود و بر خود فرض می دانم تا از همکار ارجمند و بزرگوارم جناب آقای دکتر عبدعلی فیض الله زاده که مشوق و مددرسان بنده در تمام مراحل ترجمه این کتاب بودند، قدردانی و تشکر کنم. همچنین از همکار بزرگوارم سرکار خانم دکتر مریم جلالی که ویراستاری این اثر را برعهده گرفتند قدردانی می نمایم.</w:t>
      </w:r>
    </w:p>
    <w:p>
      <w:pPr>
        <w:pStyle w:val="BookText"/>
      </w:pPr>
      <w:r>
        <w:rPr>
          <w:rFonts w:ascii="IRNazanin" w:hAnsi="IRNazanin" w:eastAsia="IRNazanin" w:cs="IRNazanin"/>
          <w:lang w:bidi="fa-IR"/>
          <w:color w:val="111111"/>
          <w:sz w:val="28"/>
          <w:szCs w:val="28"/>
          <w:rtl/>
        </w:rPr>
        <w:t xml:space="preserve">به امید آنکه مرضی رضای خداوند و اهل بیت(علیهم السلام) واقع شود.</w:t>
      </w:r>
    </w:p>
    <w:p>
      <w:pPr>
        <w:pStyle w:val="BookText"/>
      </w:pPr>
      <w:r>
        <w:rPr>
          <w:rFonts w:ascii="IRNazanin" w:hAnsi="IRNazanin" w:eastAsia="IRNazanin" w:cs="IRNazanin"/>
          <w:lang w:bidi="fa-IR"/>
          <w:color w:val="111111"/>
          <w:sz w:val="28"/>
          <w:szCs w:val="28"/>
          <w:rtl/>
        </w:rPr>
        <w:t xml:space="preserve">طیبه سیفی</w:t>
      </w:r>
    </w:p>
    <w:p>
      <w:pPr>
        <w:pStyle w:val="BookText"/>
      </w:pPr>
      <w:r>
        <w:rPr>
          <w:rFonts w:ascii="IRNazanin" w:hAnsi="IRNazanin" w:eastAsia="IRNazanin" w:cs="IRNazanin"/>
          <w:lang w:bidi="fa-IR"/>
          <w:color w:val="111111"/>
          <w:sz w:val="28"/>
          <w:szCs w:val="28"/>
          <w:rtl/>
        </w:rPr>
        <w:t xml:space="preserve">بهار 1394.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228_113347"/>
    <w:bookmarkEnd w:id="2"/>
    <w:p>
      <w:pPr>
        <w:pStyle w:val="Heading3"/>
      </w:pPr>
      <w:bookmarkStart w:id="83" w:name="_Toc5"/>
      <w:r>
        <w:t>شکایت مسجد</w:t>
      </w:r>
      <w:bookmarkEnd w:id="83"/>
    </w:p>
    <w:p>
      <w:pPr>
        <w:pStyle w:val="BookText"/>
      </w:pPr>
      <w:r>
        <w:rPr>
          <w:rFonts w:ascii="IRNazanin" w:hAnsi="IRNazanin" w:eastAsia="IRNazanin" w:cs="IRNazanin"/>
          <w:lang w:bidi="fa-IR"/>
          <w:color w:val="111111"/>
          <w:sz w:val="28"/>
          <w:szCs w:val="28"/>
          <w:rtl/>
        </w:rPr>
        <w:t xml:space="preserve">در نگارش این کتاب تعدادی از دانشجویان دانشگاه دینی الصدر در نجف اشرف به سال 1422 هجری با راهنمایی حضرت آیت الله شیخ محمد یعقوبی مشارکت داشتند به این کتاب گفت و گویی مفصلی پیرامون موضوعاتی که کتاب به آن نپرداخته، ضمیمه کردم.</w:t>
      </w:r>
    </w:p>
    <w:p>
      <w:pPr>
        <w:pStyle w:val="BookText"/>
      </w:pPr>
      <w:r>
        <w:rPr>
          <w:rFonts w:ascii="IRNazanin" w:hAnsi="IRNazanin" w:eastAsia="IRNazanin" w:cs="IRNazanin"/>
          <w:lang w:bidi="fa-IR"/>
          <w:color w:val="111111"/>
          <w:sz w:val="28"/>
          <w:szCs w:val="28"/>
          <w:rtl/>
        </w:rPr>
        <w:t xml:space="preserve">تقدیم به آنکه دستش در ساخت مسجد مجروح شد</w:t>
      </w:r>
    </w:p>
    <w:p>
      <w:pPr>
        <w:pStyle w:val="BookText"/>
      </w:pPr>
      <w:r>
        <w:rPr>
          <w:rFonts w:ascii="IRNazanin" w:hAnsi="IRNazanin" w:eastAsia="IRNazanin" w:cs="IRNazanin"/>
          <w:lang w:bidi="fa-IR"/>
          <w:color w:val="111111"/>
          <w:sz w:val="28"/>
          <w:szCs w:val="28"/>
          <w:rtl/>
        </w:rPr>
        <w:t xml:space="preserve">و به آنکه بر زمین مسجد گریست</w:t>
      </w:r>
    </w:p>
    <w:p>
      <w:pPr>
        <w:pStyle w:val="BookText"/>
      </w:pPr>
      <w:r>
        <w:rPr>
          <w:rFonts w:ascii="IRNazanin" w:hAnsi="IRNazanin" w:eastAsia="IRNazanin" w:cs="IRNazanin"/>
          <w:lang w:bidi="fa-IR"/>
          <w:color w:val="111111"/>
          <w:sz w:val="28"/>
          <w:szCs w:val="28"/>
          <w:rtl/>
        </w:rPr>
        <w:t xml:space="preserve">و به آنکه در دفاع از مسجد شهید شد</w:t>
      </w:r>
    </w:p>
    <w:p>
      <w:pPr>
        <w:pStyle w:val="BookText"/>
      </w:pPr>
      <w:r>
        <w:rPr>
          <w:rFonts w:ascii="IRNazanin" w:hAnsi="IRNazanin" w:eastAsia="IRNazanin" w:cs="IRNazanin"/>
          <w:lang w:bidi="fa-IR"/>
          <w:color w:val="111111"/>
          <w:sz w:val="28"/>
          <w:szCs w:val="28"/>
          <w:rtl/>
        </w:rPr>
        <w:t xml:space="preserve">این تلاش اندک و ناچیز را در برابر عطای بزرگ آنان هدیه میکنیم.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228_113348"/>
    <w:bookmarkEnd w:id="3"/>
    <w:p>
      <w:pPr>
        <w:pStyle w:val="Heading2"/>
      </w:pPr>
      <w:bookmarkStart w:id="84" w:name="_Toc6"/>
      <w:r>
        <w:t>مقدمه</w:t>
      </w:r>
      <w:bookmarkEnd w:id="84"/>
    </w:p>
    <w:p>
      <w:pPr>
        <w:pStyle w:val="BookText"/>
      </w:pPr>
      <w:r>
        <w:rPr>
          <w:rFonts w:ascii="IRNazanin" w:hAnsi="IRNazanin" w:eastAsia="IRNazanin" w:cs="IRNazanin"/>
          <w:lang w:bidi="fa-IR"/>
          <w:color w:val="111111"/>
          <w:sz w:val="28"/>
          <w:szCs w:val="28"/>
          <w:rtl/>
        </w:rPr>
        <w:t xml:space="preserve">سپاس خدای را که پروردگار جهانیان است و سلام و درود بر بهترین مخلوقاتش محمد و خاندان نیک و پاک ایشان. « إِنَّ أَوَّلَ بَيْتٍ وُضِعَ لِلنَّاسِ لَلَّذِي بِبَكَّةَ مُبارَكاً وَ هُدىً لِلْعَالَمِينَ </w:t>
      </w:r>
      <w:r>
        <w:rPr>
          <w:rStyle w:val="FootnoteReference"/>
        </w:rPr>
        <w:footnoteReference w:id="2"/>
      </w:r>
      <w:r>
        <w:rPr>
          <w:rFonts w:ascii="IRNazanin" w:hAnsi="IRNazanin" w:eastAsia="IRNazanin" w:cs="IRNazanin"/>
          <w:lang w:bidi="fa-IR"/>
          <w:color w:val="111111"/>
          <w:sz w:val="28"/>
          <w:szCs w:val="28"/>
          <w:rtl/>
        </w:rPr>
        <w:t xml:space="preserve">: نخستین خانه ای که برای مردم بنا شده همان است که در مکه است. خانه ای که جهانیان را سبب برکت و هدایت است». خداوند اصرار کرد که مسجد، نخستین خانه ای باشد که برای مردم بنا می شود. این امر، علاوه بر ارزش و جایگاه مسجد در زندگی مسلمانان، بیانگر ارزش و جایگاه کامل آن در زندگی بشر است و آنچه برای برای بشریت در نظر گرفته شده، قلبی است که در سایه اطاعت از خداوند سبحان، زندگی جاویدان به آنان بخشیده و خواهد بخشید. جایگاه مسجد در دعوت و تبلیغ اسلام به مثابه سر نسبت به بدن یا زه برای کمان است، زیرا طی عمر 1400 ساله اسلام، مساجد، مرکز پایه گذاری اسلام و پرورش دهنده نسلهای مخلص و فداکار آن در راه خداوند بوده است.</w:t>
      </w:r>
    </w:p>
    <w:p>
      <w:pPr>
        <w:pStyle w:val="BookText"/>
      </w:pPr>
      <w:r>
        <w:rPr>
          <w:rFonts w:ascii="IRNazanin" w:hAnsi="IRNazanin" w:eastAsia="IRNazanin" w:cs="IRNazanin"/>
          <w:lang w:bidi="fa-IR"/>
          <w:color w:val="111111"/>
          <w:sz w:val="28"/>
          <w:szCs w:val="28"/>
          <w:rtl/>
        </w:rPr>
        <w:t xml:space="preserve">این علاوه بر احساس انتساب به دین اسلام است که وجود مسجد و چشم انداز آن می بخشد، زیرا تفاوتی نمی کند که انسان در روستایی کوچک و پنهان در دل سبزه زار، پوشیده پشت تلی از شن در صحرا یا روستایی آرمیده در دامنه کوه باشد یا در پایتختی بزرگ و پهناور، پر رفت وآمد و آباد با بناهای بلند زندگی کند. مساجد، نوعی شکوه و زیبایی بدین مناظر میبخشد که هرگز بدون وجود آنها چنین چشم اندازی به دست نمی آید. مساجد، ترس و وحشت را از بناهای کوچک و حقیر روستایی زدوده و رخوت را از غرور و نخوت ساختمانهای پایتخت دور می کند و به کرانه افق در شهر و روستا تعادلی می بخشد که روح را می نوازد و آن را از زیبایی معنوی آرام و لطیفی برخوردار می سازد.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اما مساجد، این روزها از تعطیلی و کم توجهی، عدم پیشاهنگی و فقدان کاربرد رنج می برند و به دلیل چنین رنجی که مسجد با آن روبروست، سزاوار اقامه دعوی علیه ما در پیشگاه خداوند سبحان و رسول است؛ البته این تنها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شکایتی نیست که مطرح میشود، بلکه قرآن و عترت پاک نیز دو رکن دیگری محسوب می شوند که همراه با مسجد نسبت به رنجی که از ما دیده اند، شکایت می کنند.</w:t>
      </w:r>
    </w:p>
    <w:p>
      <w:pPr>
        <w:pStyle w:val="BookText"/>
      </w:pPr>
      <w:r>
        <w:rPr>
          <w:rFonts w:ascii="IRNazanin" w:hAnsi="IRNazanin" w:eastAsia="IRNazanin" w:cs="IRNazanin"/>
          <w:lang w:bidi="fa-IR"/>
          <w:color w:val="111111"/>
          <w:sz w:val="28"/>
          <w:szCs w:val="28"/>
          <w:rtl/>
        </w:rPr>
        <w:t xml:space="preserve">از این رو یکی از فرزندان حوزه، شیخ محمد یعقوبی _سایه اش مستدام باد ، مسئولیت آگاهی و هشدار افراد منتسب به حوزه و نیز تمام افراد جامعه را به عهده گرفته است تا خود را از هم اکنون آماده سازند تا از آنان در محضر خداوند متعال شکایت نشود، آنجا که در مقدمه کتاب خویش شکایت قرآن فرمودند: مناسب دیدم سخن خویش را با حدیثی از امام جعفر صادق(علیه السلام) آغاز کنم که در دو کتاب الكافي و الخصال روایت شده است، ایشان می فرمایند: «ثلاثة يشكون الى الله عزوجل مسجد خراب لا يصلى فيه أهله و عالم بين الجهال و مصحف معلق قد وقع عليه الغبار</w:t>
      </w:r>
    </w:p>
    <w:p>
      <w:pPr>
        <w:pStyle w:val="BookText"/>
      </w:pPr>
      <w:r>
        <w:rPr>
          <w:rFonts w:ascii="IRNazanin" w:hAnsi="IRNazanin" w:eastAsia="IRNazanin" w:cs="IRNazanin"/>
          <w:lang w:bidi="fa-IR"/>
          <w:color w:val="111111"/>
          <w:sz w:val="28"/>
          <w:szCs w:val="28"/>
          <w:rtl/>
        </w:rPr>
        <w:t xml:space="preserve">و لايقرأ فيه: سه گروه به خدای عز و جل شکایت میکنند: مسجد خرابی که اهلش در آن اقامه نماز نمیکنند، دانشمندی که میان افراد نادان تنها مانده و قرآن رها شده ای که غبار بر آن نشسته و خوانده نمی شود». آشکارترین مصادیق انسانهای عالم و دانشمند، اهل بیت (علیهم السلام) و به ویژه امام عصر، (جانهای ما فدای ایشان باد) هستند؛ بنابراین سه گروهی که شکایت می کنند، قرآن، عترت پیامبر(صلی الله علیه وآله وسلم) و مسجد هستند که حدیث دیگری از پیامبر(صلی الله علیه وآله وسلم) گواه این موضوع است: « يَجِي‌ءُ يَوْمَ الْقِيَامَةِ ثَلَاثَةُ يَشْكُونَ الْمُصْحَفُ وَ الْمَسْجِدُ وَ الْعِتْرَةُ ، يَقُولُ الْمُصْحَفِ : يَا رَبِّ حرفونی وَ مَزَّقُونِي وَ يَقُولُ الْمَسْجِدُ : يَا رَبِّ عطلونی وَ ضَيَّعُونِي وَ يَقُولُ الْعِتْرَةِ : يَا رَبِّ قَتَلُونَا وَ طَرَدُونَا وَ شَرَّدُونَا ، فَأَجْثُو لِلرُّكْبَتَيْنِ لِلْخُصُومَةِ فَيَقُولُ اللَّهُ جَلَّ جَلَالُهُ لِي : أنا أولى بذلك: در عرصه قیامت سه گروه به محضر خداوند شکایت می کنند: قرآن، مسجد و عترت. قرآن می گوید: پروردگارا! مرا تحریف و پاره پاره کردند. مسجد نیز می گوید: پروردگارا! مرا رها ده و به من بی توجهی کردند، اهل بیت نیز شکایت می کنند که پروردگارا! ما را کشتند و آواره و تبعید کردند، پس من برای دادخواهی به پا می خیزم که خدای عز و جل می فرماید: من از تو به این دادخواهی سزاوارتر هستم».</w:t>
      </w:r>
    </w:p>
    <w:p>
      <w:pPr>
        <w:pStyle w:val="BookText"/>
      </w:pPr>
      <w:r>
        <w:rPr>
          <w:rFonts w:ascii="IRNazanin" w:hAnsi="IRNazanin" w:eastAsia="IRNazanin" w:cs="IRNazanin"/>
          <w:lang w:bidi="fa-IR"/>
          <w:color w:val="111111"/>
          <w:sz w:val="28"/>
          <w:szCs w:val="28"/>
          <w:rtl/>
        </w:rPr>
        <w:t xml:space="preserve">از این حدیث بیش از یک مطلب برداشت می شود:</w:t>
      </w:r>
    </w:p>
    <w:p>
      <w:pPr>
        <w:pStyle w:val="BookText"/>
      </w:pPr>
      <w:r>
        <w:rPr>
          <w:rFonts w:ascii="IRNazanin" w:hAnsi="IRNazanin" w:eastAsia="IRNazanin" w:cs="IRNazanin"/>
          <w:lang w:bidi="fa-IR"/>
          <w:color w:val="111111"/>
          <w:sz w:val="28"/>
          <w:szCs w:val="28"/>
          <w:rtl/>
        </w:rPr>
        <w:t xml:space="preserve">نخست اینکه پایههای نظام امت مسلمان و ارکان موجودیت جامعه اسلامی این اجزاء سه گانه هستند و بدین جهت بر آنها تمرکز شده است. سخن گفتن در این باره به همان مفهوم حدیث مشهور ثقلین است: «انی تارک فیکم الثقلین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الله وعترتى ما ان تمسكتم بهما لن تضلوا بعدى أبداً و قد نبأني اللطيف الخبير انهما لن يفترقا حتى يردا على الحوض القیامة. </w:t>
      </w:r>
      <w:r>
        <w:rPr>
          <w:rStyle w:val="FootnoteReference"/>
        </w:rPr>
        <w:footnoteReference w:id="4"/>
      </w:r>
      <w:r>
        <w:rPr>
          <w:rFonts w:ascii="IRNazanin" w:hAnsi="IRNazanin" w:eastAsia="IRNazanin" w:cs="IRNazanin"/>
          <w:lang w:bidi="fa-IR"/>
          <w:color w:val="111111"/>
          <w:sz w:val="28"/>
          <w:szCs w:val="28"/>
          <w:rtl/>
        </w:rPr>
        <w:t xml:space="preserve">من در میان شما دو گوهر گرانبها به امانت می گذارم: کتاب خدا و اهل بیتم. تا زمانی که به آنها تمسک جویید، هرگز پس از من گمراه نمی شوید. خداوند نکته بین و آگاه به من خبر داده است که این دو هرگز از یکدیگر جدا نمی شوند تا اینکه روز قیامت بر من نزد حوض کوثر وارد شوند». این دو گوهر گرانبها همان دو مورد از این سه رکن هستند اما مورد سوم، مسجد، همان مکانی است که این دو گوهر گرانبها از خلال آن نقش خود را در جامعه ایفا می کنند و در فضاهای مقدس آن با امت ارتباط برقرار میکنند.</w:t>
      </w:r>
    </w:p>
    <w:p>
      <w:pPr>
        <w:pStyle w:val="BookText"/>
      </w:pPr>
      <w:r>
        <w:rPr>
          <w:rFonts w:ascii="IRNazanin" w:hAnsi="IRNazanin" w:eastAsia="IRNazanin" w:cs="IRNazanin"/>
          <w:lang w:bidi="fa-IR"/>
          <w:color w:val="111111"/>
          <w:sz w:val="28"/>
          <w:szCs w:val="28"/>
          <w:rtl/>
        </w:rPr>
        <w:t xml:space="preserve">دوم آگاهی دادن نسبت به این موضوع که امت اسلامی از این سه رکن روی گردان شده و آن را به کناری خواهد نهاد. از این رو پیامبر (صلی الله علیه وآله وسلم) از این شکایت به عنوان حقیقتی واقعیت پذیر خبر داده و امت اسلامی را از این بی توجهی بر حذر داشته است. ایشان در بیان مجازات آن، چنان اهمیت نشان می دهند به گونه ای که خداوند بلند مرتبه داور و عادل، مدعی دادخواهی آنهاست. تا زمانی که این اجزاء سه گانه، ارکان موجودیت مسلمانان را تشکیل می دهند از دست دادن آنها به مفهوم محو و نابودی این کیان است؛ بنابراین ضروری است جهت بیان تأثیر آن در زندگی امت اسلامی و زیان بزرگ امت در صورت روی گردانی از آن، هر یک از این سه رکن را به فصلی ویژه اختصاص داده و روشهای کاربرد نقش هر یک را در زندگی مسلمانان ارائه کنیم.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جناب شیخ محمد یعقوبی کتاب شکایت قرآن را به عنوان گامی نخست با موفقیت تألیف کردند و کتاب پیش روی شما، شکایت دوم یعنی شکایت مسجد است و امید بر یکی از ما جهت تألیف شکایت می رود که خداوند، در اینده بر یکی از ما جهت تالیف شکایت سوم یعنی شکایت اهل بیت (علیهم السلام) یا شکایت حضرت حجت (عجل الله تعالی فرجه الشریف) منت نهد.</w:t>
      </w:r>
    </w:p>
    <w:p>
      <w:pPr>
        <w:pStyle w:val="BookText"/>
      </w:pPr>
      <w:r>
        <w:rPr>
          <w:rFonts w:ascii="IRNazanin" w:hAnsi="IRNazanin" w:eastAsia="IRNazanin" w:cs="IRNazanin"/>
          <w:lang w:bidi="fa-IR"/>
          <w:color w:val="111111"/>
          <w:sz w:val="28"/>
          <w:szCs w:val="28"/>
          <w:rtl/>
        </w:rPr>
        <w:t xml:space="preserve">در این کتاب بر آنیم تا از رهگذر پژوهشی ساده و نسبتا گسترده بر اهمیت مساجد، کارکردها و آثار آنها و همچنین وظایف کارگزارن ایجاد و استمرار مساجد و کارآمدی نقش آنها تمرکز نمائیم تا بدین وسیله از دین خود نسبت به این شکایت (به یاری خداوند متعال) رهایی یابیم. این پژوهش در قالب یک مقدمه، شش فصل و یک نتیجه صورت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گیرد. فصل نخست آن به تعریف مفهوم لغوی و اصطلاحی مسجد می پردازد، فصل دوم با عنوان (مسجد در زندگی مسلمانان) ارائه میشود و قوانین اجتماعی در اسلام و نیاز آنها به مسجد را مورد بررسی قرار می دهد، همان طور که نقش مسجد در صدر اسلام و عصرهای پس از آن را واکاوی می کند. در فصل سوم از مهم ترین فواید دینی و اجتماعی مسجد سخن به میان آمده و در فصل چهارم، مسئولیتهای ما در برابر مساجد، براساس آیات قرآن کریم و احادیث سنت شریف بیان شده است. فصل پنجم، ارتباط مسجد با حوزه علمیه و مرجعیت شیعی را تبیین کرده و با سخن از نقش روحانیت در جامعه و مسئولیت های ائمه جماعت مساجد پایان می یابد. فصل ششم نیز در راستای تکمیل بحث به بیان اهمیت احکام فقهی موجود در رسالههای علمی پرداخته و در آن به تعدادی از پرسشهای رایج مهم و مرتبط با مساجد پاسخ داده شده است. این کتاب با گردآوری چهل حدیث پیرامون فضیلت و آداب مساجد جهت تکمیل فایده و کسب پاداش جمع آوری این چهل حدیث نقل شده از معصومین (علیهم اسللام)، پایان یافته است.</w:t>
      </w:r>
    </w:p>
    <w:p>
      <w:pPr>
        <w:pStyle w:val="BookText"/>
      </w:pPr>
      <w:r>
        <w:rPr>
          <w:rFonts w:ascii="IRNazanin" w:hAnsi="IRNazanin" w:eastAsia="IRNazanin" w:cs="IRNazanin"/>
          <w:lang w:bidi="fa-IR"/>
          <w:color w:val="111111"/>
          <w:sz w:val="28"/>
          <w:szCs w:val="28"/>
          <w:rtl/>
        </w:rPr>
        <w:t xml:space="preserve">امیدواریم که با این تلاش اندک در برابر عظمت خداوند متعال و نعمتهای او، هر چند به روش ساماندهی اندیشه ها، به کتابخانه اسلامی شیعه چیز جدیدی افزوده باشیم. این تلاش اندک را به ساحت حضرت محمد و خاندان ایشان (درود و سلام بر آنان) تقدیم میکنیم به آن امید که خداوند سبحان، براردان مؤمن و فعال ما را در راه رسیدن به رضای خویش از این تلاش ناچیز بهره مند سازد و این کار نیز، در زمره دیگر اندیشه های مطرح شده در ساحت اسلام باشد که به برکت محمد و خاندان ایشان موجب حفظ و رونق اسلام از تفرقه و تباهی شود.</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13 صفر الخير 1422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228_113352"/>
    <w:bookmarkEnd w:id="4"/>
    <w:p>
      <w:pPr>
        <w:pStyle w:val="Heading2"/>
      </w:pPr>
      <w:bookmarkStart w:id="85" w:name="_Toc7"/>
      <w:r>
        <w:t>فصل اول : مفهوم لغوی و اصطلاحی مسجد</w:t>
      </w:r>
      <w:bookmarkEnd w:id="85"/>
    </w:p>
    <w:p>
      <w:pPr>
        <w:pStyle w:val="Heading3"/>
      </w:pPr>
      <w:bookmarkStart w:id="86" w:name="_Toc8"/>
      <w:r>
        <w:t>اشاره</w:t>
      </w:r>
      <w:bookmarkEnd w:id="86"/>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228_113353"/>
    <w:bookmarkEnd w:id="5"/>
    <w:p>
      <w:pPr>
        <w:pStyle w:val="Heading3"/>
      </w:pPr>
      <w:bookmarkStart w:id="87" w:name="_Toc9"/>
      <w:r>
        <w:t>مفهوم لغوی مسجد</w:t>
      </w:r>
      <w:bookmarkEnd w:id="87"/>
    </w:p>
    <w:p>
      <w:pPr>
        <w:pStyle w:val="BookText"/>
      </w:pPr>
      <w:r>
        <w:rPr>
          <w:rFonts w:ascii="IRNazanin" w:hAnsi="IRNazanin" w:eastAsia="IRNazanin" w:cs="IRNazanin"/>
          <w:lang w:bidi="fa-IR"/>
          <w:color w:val="111111"/>
          <w:sz w:val="28"/>
          <w:szCs w:val="28"/>
          <w:rtl/>
        </w:rPr>
        <w:t xml:space="preserve">مسجد: مصدر میمی بر وزن مفعل یا مفعل مانند مربد و مشهد است. مسجد اسم مکان به مفهوم محل سجده بوده و ریشه آن از فعل ثلاثي «سجد» است.</w:t>
      </w:r>
    </w:p>
    <w:p>
      <w:pPr>
        <w:pStyle w:val="BookText"/>
      </w:pPr>
      <w:r>
        <w:rPr>
          <w:rFonts w:ascii="IRNazanin" w:hAnsi="IRNazanin" w:eastAsia="IRNazanin" w:cs="IRNazanin"/>
          <w:lang w:bidi="fa-IR"/>
          <w:color w:val="111111"/>
          <w:sz w:val="28"/>
          <w:szCs w:val="28"/>
          <w:rtl/>
        </w:rPr>
        <w:t xml:space="preserve">نویسنده کتاب مصطلحات الفقه بیان کرده است: مسجد: مصدر و اسم زمان و مکان برای سجده است و لفظ اخیر یعنی مکان، جایگاه سجده در زمین و مکان سجده همراه با بدن شخص سجده کننده را فرا می گیرد .</w:t>
      </w:r>
      <w:r>
        <w:rPr>
          <w:rStyle w:val="FootnoteReference"/>
        </w:rPr>
        <w:footnoteReference w:id="6"/>
      </w:r>
      <w:r>
        <w:rPr>
          <w:rFonts w:ascii="IRNazanin" w:hAnsi="IRNazanin" w:eastAsia="IRNazanin" w:cs="IRNazanin"/>
          <w:lang w:bidi="fa-IR"/>
          <w:color w:val="111111"/>
          <w:sz w:val="28"/>
          <w:szCs w:val="28"/>
          <w:rtl/>
        </w:rPr>
        <w:t xml:space="preserve">با توجه به آنچه گذشت، می توان لفظ مسجد را از دو لحاظ در نظر گرفت:</w:t>
      </w:r>
    </w:p>
    <w:p>
      <w:pPr>
        <w:pStyle w:val="BookText"/>
      </w:pPr>
      <w:r>
        <w:rPr>
          <w:rFonts w:ascii="IRNazanin" w:hAnsi="IRNazanin" w:eastAsia="IRNazanin" w:cs="IRNazanin"/>
          <w:lang w:bidi="fa-IR"/>
          <w:color w:val="111111"/>
          <w:sz w:val="28"/>
          <w:szCs w:val="28"/>
          <w:rtl/>
        </w:rPr>
        <w:t xml:space="preserve">نخست: مقصود از مسجد همان گونه که مشخص است، مکان یا جایگاهی از زمین است که بر آن سجده می شود.</w:t>
      </w:r>
    </w:p>
    <w:p>
      <w:pPr>
        <w:pStyle w:val="BookText"/>
      </w:pPr>
      <w:r>
        <w:rPr>
          <w:rFonts w:ascii="IRNazanin" w:hAnsi="IRNazanin" w:eastAsia="IRNazanin" w:cs="IRNazanin"/>
          <w:lang w:bidi="fa-IR"/>
          <w:color w:val="111111"/>
          <w:sz w:val="28"/>
          <w:szCs w:val="28"/>
          <w:rtl/>
        </w:rPr>
        <w:t xml:space="preserve">دوم: مقصود از لفظ مسجد، مکانها یا مواضع سجده در بدن نمازگزار است به گونه ای که گفته می شود: این مسجد و مساجد است.</w:t>
      </w:r>
    </w:p>
    <w:p>
      <w:pPr>
        <w:pStyle w:val="BookText"/>
      </w:pPr>
      <w:r>
        <w:rPr>
          <w:rFonts w:ascii="IRNazanin" w:hAnsi="IRNazanin" w:eastAsia="IRNazanin" w:cs="IRNazanin"/>
          <w:lang w:bidi="fa-IR"/>
          <w:color w:val="111111"/>
          <w:sz w:val="28"/>
          <w:szCs w:val="28"/>
          <w:rtl/>
        </w:rPr>
        <w:t xml:space="preserve">در کتاب مجمع البحرين آمده است (مسجد با فتحه و کسره یعنی «مسجد و مسجد»، نمازخانه است).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کتاب لسان العرب آمده: (مسجد و مسجدی یعنی جایی که در آن سجده گزارده می شود، در کتاب الصحاح نیز چنین آمده: مسجد، مفرد مساجد است و زجاج گفته، هر مکان عبادتی، مسجد است)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ابن عربی نقل شده است که گفت: «مسجد - با فتح جیم، محراب خانه ها و جایگاه نمازهای جماعت است، مسجد با کسر حرف جیم که آن مساجد است و مساجد نیز اعضایی است که بر آن سجده می شود و اعضای هفتگانه، مساجد به شمار می آیند». </w:t>
      </w:r>
      <w:r>
        <w:rPr>
          <w:rStyle w:val="FootnoteReference"/>
        </w:rPr>
        <w:footnoteReference w:id="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228_113354"/>
    <w:bookmarkEnd w:id="6"/>
    <w:p>
      <w:pPr>
        <w:pStyle w:val="Heading3"/>
      </w:pPr>
      <w:bookmarkStart w:id="88" w:name="_Toc10"/>
      <w:r>
        <w:t>مفهوم اصطلاحی مسجد</w:t>
      </w:r>
      <w:bookmarkEnd w:id="88"/>
    </w:p>
    <w:p>
      <w:pPr>
        <w:pStyle w:val="BookText"/>
      </w:pPr>
      <w:r>
        <w:rPr>
          <w:rFonts w:ascii="IRNazanin" w:hAnsi="IRNazanin" w:eastAsia="IRNazanin" w:cs="IRNazanin"/>
          <w:lang w:bidi="fa-IR"/>
          <w:color w:val="111111"/>
          <w:sz w:val="28"/>
          <w:szCs w:val="28"/>
          <w:rtl/>
        </w:rPr>
        <w:t xml:space="preserve">اما در اصطلاح شرع و عرف، مسجد: (به صورت عام، مکانی ویژه نماز و عبادت است و نام مسجد برای این مکان عنوانی است قراردادی که شارع مقدس آن را ابداع یا وضع کرده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شیخ محمدحسن، مسجد را – همان گونه که معروف است - محل گردهمایی مردم و از بهترین مکان های اقامه نماز بیان میکند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راغب نیز ذکر میکند: (مسجد به اعتبار سجده، مکان نماز بوده و مقصود از مساجد، مواضع سجده یعنی، پیشانی، بینی، کف دو دست، پا و زانوان است)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آنچه گذشت چنین برمی آید که زبان شناسان و فقها بر این نکته اتفاق نظر دارند که واژه مسجد با فتح یا کسر جیم، بر مکان سجود یا مواضع هفت گانه سجده از بدن نمازگزار و سجده کننده دلالت دارد.</w:t>
      </w:r>
    </w:p>
    <w:p>
      <w:pPr>
        <w:pStyle w:val="BookText"/>
      </w:pPr>
      <w:r>
        <w:rPr>
          <w:rFonts w:ascii="IRNazanin" w:hAnsi="IRNazanin" w:eastAsia="IRNazanin" w:cs="IRNazanin"/>
          <w:lang w:bidi="fa-IR"/>
          <w:color w:val="111111"/>
          <w:sz w:val="28"/>
          <w:szCs w:val="28"/>
          <w:rtl/>
        </w:rPr>
        <w:t xml:space="preserve">با پرداختن به مسائل زبان شناسی و صرفی که ما را از هدف دور می کند، بحث را به درازا نمیکشانیم. مباحث اشاره شده برای بیان اصل لغوی کلمه و کاربرد اصطلاحی آن کفایت می کند.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228_113355"/>
    <w:bookmarkEnd w:id="7"/>
    <w:p>
      <w:pPr>
        <w:pStyle w:val="Heading2"/>
      </w:pPr>
      <w:bookmarkStart w:id="89" w:name="_Toc11"/>
      <w:r>
        <w:t>فصل دوم : نقش مسجد در زندگی مسلمانان</w:t>
      </w:r>
      <w:bookmarkEnd w:id="89"/>
    </w:p>
    <w:p>
      <w:pPr>
        <w:pStyle w:val="Heading3"/>
      </w:pPr>
      <w:bookmarkStart w:id="90" w:name="_Toc12"/>
      <w:r>
        <w:t>اشاره</w:t>
      </w:r>
      <w:bookmarkEnd w:id="90"/>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228_113356"/>
    <w:bookmarkEnd w:id="8"/>
    <w:p>
      <w:pPr>
        <w:pStyle w:val="Heading3"/>
      </w:pPr>
      <w:bookmarkStart w:id="91" w:name="_Toc13"/>
      <w:r>
        <w:t>مقدمه</w:t>
      </w:r>
      <w:bookmarkEnd w:id="91"/>
    </w:p>
    <w:p>
      <w:pPr>
        <w:pStyle w:val="BookText"/>
      </w:pPr>
      <w:r>
        <w:rPr>
          <w:rFonts w:ascii="IRNazanin" w:hAnsi="IRNazanin" w:eastAsia="IRNazanin" w:cs="IRNazanin"/>
          <w:lang w:bidi="fa-IR"/>
          <w:color w:val="111111"/>
          <w:sz w:val="28"/>
          <w:szCs w:val="28"/>
          <w:rtl/>
        </w:rPr>
        <w:t xml:space="preserve">تمام ادیان آسمانی، باورها و ایدئولوژیهای دیگر در کنار جامعه شناسان برای بنای جامعه ای نیکو تلاش کردند و این هدف برای برخی از این گرایشها، هدفی والاتر از وجود آنهاست، اما همگی در انتخاب روش رسیدن به این هدف، اختلاف داشتند و با وجود اینکه همه آنها، خانواده را هسته و زیربنای اصلی جامعه می دانند، اما دیدگاه آنان در نحوه برخورد با این هسته و کانون متفاوت بوده است. بلوک شرق (به رهبری کمونیستها)، جانب خانواده را فرو گذارد و جامعه را فراتر از تمام نهادها و ارگانهای اجتماعی قرار داد. خانواده جهت رسیدن به جامعه ای پیشرفته نابود شد. سرانجام آن در کمتر از صد سال، فروپاشی این سیاست و نابودی خانواده به طور کامل بوده است؛ اما نظام سرمایه داری، افراد را بالاتر و فراتر از جامعه و خانواده قرار داده و این دو بنیان را جهت ارضای خواسته ها و تمایلات نفسانی افرادی محدود درهم شکست تا بدین وسیله به خواسته های تمام افراد جامعه و در نهایت به خواسته جامعه و نظام آن پاسخ گوید اما چگونه چنین امری برای آنان حاصل می شود!! در حالی که نتیجه آن، حرص و آز و پیروی از تمایلات نفس اماره و به تبع آن رواج جنایت است به گونه ای که طبق گزارش مرکز آمار آمریکا، زندانهای آمریکا فقط طی شش سال، شش میلیون بزهکار را در خود جای داده است.</w:t>
      </w:r>
    </w:p>
    <w:p>
      <w:pPr>
        <w:pStyle w:val="BookText"/>
      </w:pPr>
      <w:r>
        <w:rPr>
          <w:rFonts w:ascii="IRNazanin" w:hAnsi="IRNazanin" w:eastAsia="IRNazanin" w:cs="IRNazanin"/>
          <w:lang w:bidi="fa-IR"/>
          <w:color w:val="111111"/>
          <w:sz w:val="28"/>
          <w:szCs w:val="28"/>
          <w:rtl/>
        </w:rPr>
        <w:t xml:space="preserve">اما اسلام با قوانین منحصر به فرد و نظریات خود که حق فرد در جامعه و منزلت خانواده را حفظ میکند، شایستگی دارد جامعه را به اوج رساند و یکی از این قوانین و بنیانهای اجتماعی که در اسلام جهت رسیدن به بنای جامعه ای نیک، وضع و پایه ریزی شده، مسجد است که مکان انجام بسیاری از عبادتها، مناسک و مناسبتهایی است که از یک سو، بعد اجتماعی، جمعی یا گروهی در آن لحاظ شده و از سویی دیگر مسجد، در ارشاد و رهبری مسلمانان و بیداری و هدایت آنان پیشاهنگ است... إلى آخر. به هر یک از موارد ذکر شده در جای مناسب اشاره خواهد شد.</w:t>
      </w:r>
    </w:p>
    <w:p>
      <w:pPr>
        <w:pStyle w:val="Heading3"/>
      </w:pPr>
      <w:bookmarkStart w:id="92" w:name="_Toc14"/>
      <w:r>
        <w:t>قوانین اجتماعی در اسلام</w:t>
      </w:r>
      <w:bookmarkEnd w:id="92"/>
    </w:p>
    <w:p>
      <w:pPr>
        <w:pStyle w:val="BookText"/>
      </w:pPr>
      <w:r>
        <w:rPr>
          <w:rFonts w:ascii="IRNazanin" w:hAnsi="IRNazanin" w:eastAsia="IRNazanin" w:cs="IRNazanin"/>
          <w:lang w:bidi="fa-IR"/>
          <w:color w:val="111111"/>
          <w:sz w:val="28"/>
          <w:szCs w:val="28"/>
          <w:rtl/>
        </w:rPr>
        <w:t xml:space="preserve">جایگاه مسجد در زندگی مسلمانان با شناخت سبک قانون اسلامی در عبادات و همچنین با شناخت شیوه های تبلیغ و دعوت اسلام برای مخاطبان، نمایان میشود. اسلام در قوانین و روشهای خود جهت هدایت مردم بر بعد اجتماع،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بسیار تمرکز کرده است. خداوند متعال فرموده است: « وَ لْتَكُنْ مِنْكُمْ أُمَّةُ يَدْعُونَ إِلَى الْخَيْرِ وَ يَأْمُرُونَ بِالْمَعْرُوفِ وَ يَنْهَوْنَ عَنِ الْمُنْكَرِ وَ أُولئِكَ هُمُ الْمُفْلِحُونَ </w:t>
      </w:r>
      <w:r>
        <w:rPr>
          <w:rStyle w:val="FootnoteReference"/>
        </w:rPr>
        <w:footnoteReference w:id="13"/>
      </w:r>
      <w:r>
        <w:rPr>
          <w:rFonts w:ascii="IRNazanin" w:hAnsi="IRNazanin" w:eastAsia="IRNazanin" w:cs="IRNazanin"/>
          <w:lang w:bidi="fa-IR"/>
          <w:color w:val="111111"/>
          <w:sz w:val="28"/>
          <w:szCs w:val="28"/>
          <w:rtl/>
        </w:rPr>
        <w:t xml:space="preserve">: باید که از میان شما گروهی باشند که به خیر دعوت کنند و امر به معروف و نهی از منکر کنند. اینان رستگارانند». این مهم ترین فریضه در اسلام یعنی همان امر به معروف و نهی از منکر است و روش سودمند در این فریضه که به تعبیر قرآن، مایه رستگاری است، همان روش جمعی و گروهی است: « وَ لْتَكُنْ مِنْكُمْ أُمَّةُ </w:t>
      </w:r>
      <w:r>
        <w:rPr>
          <w:rStyle w:val="FootnoteReference"/>
        </w:rPr>
        <w:footnoteReference w:id="14"/>
      </w:r>
      <w:r>
        <w:rPr>
          <w:rFonts w:ascii="IRNazanin" w:hAnsi="IRNazanin" w:eastAsia="IRNazanin" w:cs="IRNazanin"/>
          <w:lang w:bidi="fa-IR"/>
          <w:color w:val="111111"/>
          <w:sz w:val="28"/>
          <w:szCs w:val="28"/>
          <w:rtl/>
        </w:rPr>
        <w:t xml:space="preserve">: باید که از میان شما گروهی باشند». در این باره می توان گفت که در ایجاد شرط عینی جهت تحقق اهداف مورد نظر از این قانون با کوتاهترین راه ممکن، رفتار جمعی تأثیری کارآمد دارد، بدین جهت امر به معروف جمعی بیش از روش فردی بر طرف مقابل تأثیر می گذارد، خداوند متعال در قرآن کریم می فرمایند: « إِذْ أَرْسَلْنا إِلَيْهِمُ اثْنَيْنِ فَكَذَّبُوهُما فَعَزَّزْنا بِثالِثٍ </w:t>
      </w:r>
      <w:r>
        <w:rPr>
          <w:rStyle w:val="FootnoteReference"/>
        </w:rPr>
        <w:footnoteReference w:id="15"/>
      </w:r>
      <w:r>
        <w:rPr>
          <w:rFonts w:ascii="IRNazanin" w:hAnsi="IRNazanin" w:eastAsia="IRNazanin" w:cs="IRNazanin"/>
          <w:lang w:bidi="fa-IR"/>
          <w:color w:val="111111"/>
          <w:sz w:val="28"/>
          <w:szCs w:val="28"/>
          <w:rtl/>
        </w:rPr>
        <w:t xml:space="preserve">: نخست دو تن را به نزدشان فرستادیم و تکذیبشان کردند؛ پس با سومی نیروشان دادیم». هدف از این امر، فقط ایجاد یک جریان عام در جامعه به واسطه افزایش آمرین به معروف و ناهیان از منکر یا اقامه برهان یا غیر آن بر وجود حکمت احتمالی است. همان گونه که تأثیر رفتار اجتماعی را بر حقیقت نماز نیز مشاهده می کنیم. برای مثال نماز جماعت را در نظر می گیریم، جماعت، در روی آوردن و اهتمام به نماز، در فرد شوری و اشتیاقی ایجاد میکند که موجب میشود وی نماز را با خشوع و حضور قلب بهتر و برتری نسبت به نماز فرادی ادا کند. همچنین از دیگر آثار رفتار گروهی در نماز جماعت، تأثیرپذیری از دیگران است که این موضوع را بارها دیده ایم آن هنگام که یکی از نمازگزاران پس از نماز، سجده شکر به جای می آورد و نمازگزار دیگر تحت تأثیر وی به سجده می رود. این امر جز به دلیل جزم و جذب او در جماعت نیست، زیرا اشتراک زمانی و مکانی میان مسلمانان، نفع بزرگی داشته و به موجب آن، همدلی و همنوایی کاملی ایجاد می شود. به عنوان مثال وقتی انسان عبارت «لا إله إلا الله: خدایی جز خدای یگانه نیست» را از زبان شخصی می شنود، او نیز تمایل درونی شدیدی نسبت به گفتن کلمه «لا إله إلا الله» پیدا میکند. </w:t>
      </w:r>
      <w:r>
        <w:rPr>
          <w:rStyle w:val="FootnoteReference"/>
        </w:rPr>
        <w:footnoteReference w:id="16"/>
      </w:r>
      <w:r>
        <w:rPr>
          <w:rFonts w:ascii="IRNazanin" w:hAnsi="IRNazanin" w:eastAsia="IRNazanin" w:cs="IRNazanin"/>
          <w:lang w:bidi="fa-IR"/>
          <w:color w:val="111111"/>
          <w:sz w:val="28"/>
          <w:szCs w:val="28"/>
          <w:rtl/>
        </w:rPr>
        <w:t xml:space="preserve">گروه و جماعت به ویژه در هماهنگی حرکات و یکپارچگی حالات و حواس همانند خواندن دعاهای تعقیب نماز، همچون فرد واحدی می شود و از این روست که تأکید فراوان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وآله وسلم) و ائمه (علیهم السلام) را در ارتباط با حضور در نماز جماعت درمی یابیم. از امام جعفر صادق(علیه السلام) به نقل از پدران خویش (علیه السلام) روایت شده است که پیامبر (صلی الله علیه وآله وسلم) حضور در نماز جماعت را بر همسایگان مسجد الزامی کرده بودند و فرمودند: «لينتهين أقوام لا يشهدون الصلاة أو لآمرن مؤذناً يؤذن ثم أمر رجلاً من اهل بيتى و هو على (علیه السلام) فليحرقن على أقوام بيوتهم بحزم الحطب لأنهم لا يأتون إلى الصلاة </w:t>
      </w:r>
      <w:r>
        <w:rPr>
          <w:rStyle w:val="FootnoteReference"/>
        </w:rPr>
        <w:footnoteReference w:id="17"/>
      </w:r>
      <w:r>
        <w:rPr>
          <w:rFonts w:ascii="IRNazanin" w:hAnsi="IRNazanin" w:eastAsia="IRNazanin" w:cs="IRNazanin"/>
          <w:lang w:bidi="fa-IR"/>
          <w:color w:val="111111"/>
          <w:sz w:val="28"/>
          <w:szCs w:val="28"/>
          <w:rtl/>
        </w:rPr>
        <w:t xml:space="preserve">: آنانکه در نماز جماعت حاضر نمیشوند باید از این عمل، باز ایستند در غیر این صورت دستور خواهم داد مؤذن اذان و اقامه گوید آنگاه یکی از اهل بیت خود را که علی (علیه السلام) است، فرمان می دهم خانه های کسانی را که در نماز جماعت حاضر نمی شوند را با بسته های هیزم به آتش کشد». از امام باقر(علیه السلام) نیز روایت شده که فرمودند: «لا صلاة لمن لا يشهد الصلاة من جيران المسجد إلا مريض أو مشغول </w:t>
      </w:r>
      <w:r>
        <w:rPr>
          <w:rStyle w:val="FootnoteReference"/>
        </w:rPr>
        <w:footnoteReference w:id="18"/>
      </w:r>
      <w:r>
        <w:rPr>
          <w:rFonts w:ascii="IRNazanin" w:hAnsi="IRNazanin" w:eastAsia="IRNazanin" w:cs="IRNazanin"/>
          <w:lang w:bidi="fa-IR"/>
          <w:color w:val="111111"/>
          <w:sz w:val="28"/>
          <w:szCs w:val="28"/>
          <w:rtl/>
        </w:rPr>
        <w:t xml:space="preserve">: هر که از همسایگان مسجد در نماز جماعت حضور نیابد، نماز او پذیرفته نیست، مگر اینکه مریض بوده یا عذری داشته باشد». از زراره و فضیل نقل است که: به امام جعفر صادق(علیه السلام) عرضه داشتیم: آیا نماز جماعت واجب است؟ ایشان فرمودند: «الصلاة فريضة و ليس الإجتماع بمفروض في الصلواة كلها و لكنها سنة من تركها رغبة عنها و عن جماعة المؤمنين من غير علة فلا صلاة له </w:t>
      </w:r>
      <w:r>
        <w:rPr>
          <w:rStyle w:val="FootnoteReference"/>
        </w:rPr>
        <w:footnoteReference w:id="19"/>
      </w:r>
      <w:r>
        <w:rPr>
          <w:rFonts w:ascii="IRNazanin" w:hAnsi="IRNazanin" w:eastAsia="IRNazanin" w:cs="IRNazanin"/>
          <w:lang w:bidi="fa-IR"/>
          <w:color w:val="111111"/>
          <w:sz w:val="28"/>
          <w:szCs w:val="28"/>
          <w:rtl/>
        </w:rPr>
        <w:t xml:space="preserve">: نماز واجب است و جماعت بودن همه نمازها واجب نیست اما سنتی است که هر که آن را بدون هیچ دلیلی از روی بی رغبتی به نماز جماعت و اجتماع مؤمنین ترک کند، نمازش پذیرفته نیست». از مجموع این مباحث، چنین دریافت می شود که مقصود شارع مقدس از جماعت برای همه روشن نبوده و دلیل تشویق پیوسته بدین امر در احادیث ذکر نشده و بدون ذکر سبب، به آن امر شده است، زیرا شارع به مصلحت شخص مكلف بیش از خود او آگاه بوده است، شناخت ما نسبت به رفتار جمعی و برخی آثار آن در رساندن عبادت به سطح مطلوب خود، چه بسا خود یکی از طرحها و دیدگاه ها برای درک دلیل تشویق به اجتماع در قوانین اسلامی با چنین کمیت بسیار بزرگ و شدیدی باشد، بدین مفهوم که صفت اجتماع </w:t>
      </w:r>
      <w:r>
        <w:rPr>
          <w:rStyle w:val="FootnoteReference"/>
        </w:rPr>
        <w:footnoteReference w:id="20"/>
      </w:r>
      <w:r>
        <w:rPr>
          <w:rFonts w:ascii="IRNazanin" w:hAnsi="IRNazanin" w:eastAsia="IRNazanin" w:cs="IRNazanin"/>
          <w:lang w:bidi="fa-IR"/>
          <w:color w:val="111111"/>
          <w:sz w:val="28"/>
          <w:szCs w:val="28"/>
          <w:rtl/>
        </w:rPr>
        <w:t xml:space="preserve">در اسلام و قوانین آن و نیز در تمام احکام و شرایعی که امکان اجرایی شدن با چنین صفتی را دارند، نخست به میزان تناسب آنها با انواع اجتماع و دوم به میزان امر و تشویق ممکن و مؤثر در حصول هدف، حضور دارد. از این رو می بینیم شارع مقدس، برای مثال در امر جهاد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را تا آن حدی تعیین کرده است که برای پیروزی در دفاع کفایت میکند. روزه را واجب و اتحاد زمانی مردم در این فریضه را الزامی کرده است. همچنین حج را واجب کرد اما برای این یکپارچگی مردمی، بعد زمانی و مکانی نیز معین کرده است (تجمع مردم در حالت احرام در مسجد الحرام برای طواف یا در بین الحرمین یا در منی و غیر آن برای انجام اعمال واجب، تصویری روشن از حضور مردم در روز محشر ارائه می دهد، آن هنگام که مردم جهت حسابرسی و پاداش و کیفر در پیشگاه پروردگار جهانیان می ایستند). </w:t>
      </w:r>
      <w:r>
        <w:rPr>
          <w:rStyle w:val="FootnoteReference"/>
        </w:rPr>
        <w:footnoteReference w:id="21"/>
      </w:r>
      <w:r>
        <w:rPr>
          <w:rFonts w:ascii="IRNazanin" w:hAnsi="IRNazanin" w:eastAsia="IRNazanin" w:cs="IRNazanin"/>
          <w:lang w:bidi="fa-IR"/>
          <w:color w:val="111111"/>
          <w:sz w:val="28"/>
          <w:szCs w:val="28"/>
          <w:rtl/>
        </w:rPr>
        <w:t xml:space="preserve">اگر این صفت اجتماع نبود، حصول چنین امری میسر نمی گشت، زیرا (فرد اگر آخرت خویش را به یاد آورد، هیچ عامل بازدارنده ای میان او و میل به طاعت و انصراف از گناه باقی نخواهد ماند) </w:t>
      </w:r>
      <w:r>
        <w:rPr>
          <w:rStyle w:val="FootnoteReference"/>
        </w:rPr>
        <w:footnoteReference w:id="22"/>
      </w:r>
      <w:r>
        <w:rPr>
          <w:rFonts w:ascii="IRNazanin" w:hAnsi="IRNazanin" w:eastAsia="IRNazanin" w:cs="IRNazanin"/>
          <w:lang w:bidi="fa-IR"/>
          <w:color w:val="111111"/>
          <w:sz w:val="28"/>
          <w:szCs w:val="28"/>
          <w:rtl/>
        </w:rPr>
        <w:t xml:space="preserve">. چه هدفی والاتر از این هدف که مقصود آفرینش انسان است « وَ ما خَلَقْتُ الْجِنَّ وَ الْإِنْسَ إِلَّا لِيَعْبُدُونِ </w:t>
      </w:r>
      <w:r>
        <w:rPr>
          <w:rStyle w:val="FootnoteReference"/>
        </w:rPr>
        <w:footnoteReference w:id="23"/>
      </w:r>
      <w:r>
        <w:rPr>
          <w:rFonts w:ascii="IRNazanin" w:hAnsi="IRNazanin" w:eastAsia="IRNazanin" w:cs="IRNazanin"/>
          <w:lang w:bidi="fa-IR"/>
          <w:color w:val="111111"/>
          <w:sz w:val="28"/>
          <w:szCs w:val="28"/>
          <w:rtl/>
        </w:rPr>
        <w:t xml:space="preserve">: جن و انس را جز برای پرستش خود نیافریده ام»، «چه با عظمت است حکومت اسلامی و چه بلند است طنین اسلام که می تواند همه ساله هزاران نفر را گرد هم آورد، چه بزرگ است همبستگی و برادری که آنان را بر خلاف دوری سرزمین و اختلاف زبان به یکدیگر پیوند می زند، این همبستگی هدف و عمل و عقیده بوده و نیرومندترین و استوارترین پیوندها در منطق انسانیت و تاریخ 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به این ترتیب اسلام در تمام امور و قوانین خود، چه در ابزار و چه در هدف، ماهیتی اجتماعی دارد. خداوند متعال در قرآن کریم می فرمایند: « يا أَيُّهَا الَّذِينَ آمَنُوا اصْبِرُوا وَ صابِرُوا وَ رابِطُوا وَ اتَّقُوا اللَّهَ لَعَلَّكُمْ تُفْلِحُونَ : </w:t>
      </w:r>
      <w:r>
        <w:rPr>
          <w:rStyle w:val="FootnoteReference"/>
        </w:rPr>
        <w:footnoteReference w:id="25"/>
      </w:r>
      <w:r>
        <w:rPr>
          <w:rFonts w:ascii="IRNazanin" w:hAnsi="IRNazanin" w:eastAsia="IRNazanin" w:cs="IRNazanin"/>
          <w:lang w:bidi="fa-IR"/>
          <w:color w:val="111111"/>
          <w:sz w:val="28"/>
          <w:szCs w:val="28"/>
          <w:rtl/>
        </w:rPr>
        <w:t xml:space="preserve">ای کسانی که ایمان آورده اید، شکیبا باشید و دیگران را به شکیبایی فراخوانید و در جنگ ها پایداری کنید و از خدا بترسید، باشد که رستگار شوید» مصابره عبارت است از شکیبایی و تحمل آزار و اذیتها به شکل جمعی و گروهی و با تکیه بر صبر یکدیگر، در نتیجه برکاتی که در صفت صبر هست، دست به دست هم دهند و تاثیر صبر بیشتر گردد و نتیجه این امر در تأثیر فرد اگر شخصیت فردی او در نظر گرفته شود یا شخصیت گروهی و همکاری وی در پیوند نیروها با یکدیگر لحاظ شود، کاملا محسوس است و اما عبارت «رابطوا» در معنا اعم از مصابره است، چون مصابره عبارت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از وصل کردن نیروی مقاومت افراد جامعه در برابر سختی ها و مرابطه عبارت است از همین وصل کردن نیروها، اما نه تنها نیروی مقاومت در برابر شدائد، بلکه همه نیروها و کارها، در همه شؤون زندگی دینی، چه در حال شدت و چه در حال خوشی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اقامه نماز جماعت در مسجد به دلیل وجوب تبعیت در آن مفاهیم بیشماری به دست می دهد که مهم ترین آنها، مشارکت نمازگزار در گرایش به سمت هدفی حقیقی و معنوی است، همچنین به مفهوم پایبندی به اجرای دستورات و احکام صادر شده از جانب امام و مشارکت و همیاری نمازگزاران در هدف مورد نظر ایشان است. </w:t>
      </w:r>
      <w:r>
        <w:rPr>
          <w:rStyle w:val="FootnoteReference"/>
        </w:rPr>
        <w:footnoteReference w:id="27"/>
      </w:r>
      <w:r>
        <w:rPr>
          <w:rFonts w:ascii="IRNazanin" w:hAnsi="IRNazanin" w:eastAsia="IRNazanin" w:cs="IRNazanin"/>
          <w:lang w:bidi="fa-IR"/>
          <w:color w:val="111111"/>
          <w:sz w:val="28"/>
          <w:szCs w:val="28"/>
          <w:rtl/>
        </w:rPr>
        <w:t xml:space="preserve">به این ترتیب اسلام دستوراتی اجتماعی در جامعه خود مقرر فرموده که از بروز اختلافی که مایه تباهی و ویرانی بنای جامعه است، جلوگیری میکند خداوند متعال فرمودند: «و أن هذا صراطی مستقیما فاتبعوه و لا تتبعوا السبل فتفرق بكم عن سبيله ذالكم وصاكم به لعلكم تتقون: </w:t>
      </w:r>
      <w:r>
        <w:rPr>
          <w:rStyle w:val="FootnoteReference"/>
        </w:rPr>
        <w:footnoteReference w:id="28"/>
      </w:r>
      <w:r>
        <w:rPr>
          <w:rFonts w:ascii="IRNazanin" w:hAnsi="IRNazanin" w:eastAsia="IRNazanin" w:cs="IRNazanin"/>
          <w:lang w:bidi="fa-IR"/>
          <w:color w:val="111111"/>
          <w:sz w:val="28"/>
          <w:szCs w:val="28"/>
          <w:rtl/>
        </w:rPr>
        <w:t xml:space="preserve">و این است راه راست من. از آن پیروی کنید و به راههای گوناگون مروید که شما را از راه خدا پراکنده می سازد. اینهاست آنچه خدا شما را به آن سفارش می کند، شاید پرهیزگار شوید».</w:t>
      </w:r>
    </w:p>
    <w:p>
      <w:pPr>
        <w:pStyle w:val="BookText"/>
      </w:pPr>
      <w:r>
        <w:rPr>
          <w:rFonts w:ascii="IRNazanin" w:hAnsi="IRNazanin" w:eastAsia="IRNazanin" w:cs="IRNazanin"/>
          <w:lang w:bidi="fa-IR"/>
          <w:color w:val="111111"/>
          <w:sz w:val="28"/>
          <w:szCs w:val="28"/>
          <w:rtl/>
        </w:rPr>
        <w:t xml:space="preserve">با یک نگاه کلی به دیگر قوانین اسلام که بر ضرورت بعد اجتماعی تأکید می کنند، درمی یابیم که عامل مکانی مشترک جهت اجرای این قوانین، مسجد است، نمازهای روزانه، نماز جماعت، نماز آیات، نماز دو عید فطر و قربان، حتی طواف خانه کعبه و نماز آن و بیشتر مناسک عبادی حج چون وقوف در عرفه و مزدلفه و رمی جمرات در منی و تمام مواضعی که بر اساس مطالب کتاب «ماوراء الفقه»، </w:t>
      </w:r>
      <w:r>
        <w:rPr>
          <w:rStyle w:val="FootnoteReference"/>
        </w:rPr>
        <w:footnoteReference w:id="29"/>
      </w:r>
      <w:r>
        <w:rPr>
          <w:rFonts w:ascii="IRNazanin" w:hAnsi="IRNazanin" w:eastAsia="IRNazanin" w:cs="IRNazanin"/>
          <w:lang w:bidi="fa-IR"/>
          <w:color w:val="111111"/>
          <w:sz w:val="28"/>
          <w:szCs w:val="28"/>
          <w:rtl/>
        </w:rPr>
        <w:t xml:space="preserve">در حریم مکه موجود است، بلکه جهاد اگر چه میدان عملی آن خارج از مسجد است، اما مکان برافراشته شدن پرچم و تدارک و آماده سازی سپاه آن، مسجد است. (إن شاء الله در ادامه به آن پرداخته خواهد شد) بنابراین مسجد، پایه و اساس پدیده اجتماع در اسلام بوده و در هر یک از اهداف و مقاصد اجتماعی اسلام مشارکت دارد.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228_113361"/>
    <w:bookmarkEnd w:id="9"/>
    <w:p>
      <w:pPr>
        <w:pStyle w:val="Heading3"/>
      </w:pPr>
      <w:bookmarkStart w:id="93" w:name="_Toc15"/>
      <w:r>
        <w:t>جایگاه مسجد در زندگی مسلمانان صدر اسلام</w:t>
      </w:r>
      <w:bookmarkEnd w:id="93"/>
    </w:p>
    <w:p>
      <w:pPr>
        <w:pStyle w:val="BookText"/>
      </w:pPr>
      <w:r>
        <w:rPr>
          <w:rFonts w:ascii="IRNazanin" w:hAnsi="IRNazanin" w:eastAsia="IRNazanin" w:cs="IRNazanin"/>
          <w:lang w:bidi="fa-IR"/>
          <w:color w:val="111111"/>
          <w:sz w:val="28"/>
          <w:szCs w:val="28"/>
          <w:rtl/>
        </w:rPr>
        <w:t xml:space="preserve">برای تحقق اهداف و مقاصد اسلام و نیز اهدافی که بعد اجتماعی آنها مد نظر است، (چنانچه توضیح دادیم)، در آغاز دعوت اسلامی و اندکی پس از هجرت، ناگزیر مسجد - یا همان محل اجتماع - باید مورد اهتمام مسلمانان صدر اسلام و رسول خدا(صلی الله علیه وآله وسلم) باشد که این امر با تحقق شرایط عینی بنای مسجد، صورت می پذیرد؛ زیرا مسجد، ابزاری سودمند در تبلیغ و گسترش دعوت اسلامی و همچنین پایگاه فرماندهی رهبری سرمشق گرفته از پیامبر(صلی الله علیه وآله وسلم) خواهد بود. ابن هشام در کتاب سیره خود می نویسد: «ابن اسحاق می گوید: رسول خدا(صلی الله علیه وآله وسلم) روزهای دوشنبه، سه - شنبه، چهارشنبه و پنج شنبه را در قبا میان قبیله بنی عمرو بن عوف اقامت گزید و مسجد خویش را در آنجا بنا نهادند... سپس رسول خدا(صلی الله علیه وآله وسلم) به فرمان الهی روز جمعه از بین آنان خارج شده و آن روز را در میان قبیله بنی سالم بن عوف گذراندند و در مسجدی واقع در عمق دره رانونا، نماز جمعه اقامه کردند و این نخستین نماز جمعه آن حضرت در مدینه بود...) </w:t>
      </w:r>
      <w:r>
        <w:rPr>
          <w:rStyle w:val="FootnoteReference"/>
        </w:rPr>
        <w:footnoteReference w:id="30"/>
      </w:r>
      <w:r>
        <w:rPr>
          <w:rFonts w:ascii="IRNazanin" w:hAnsi="IRNazanin" w:eastAsia="IRNazanin" w:cs="IRNazanin"/>
          <w:lang w:bidi="fa-IR"/>
          <w:color w:val="111111"/>
          <w:sz w:val="28"/>
          <w:szCs w:val="28"/>
          <w:rtl/>
        </w:rPr>
        <w:t xml:space="preserve">. سید عاملی در سیره مصطفی آورده است که: (گفته شده ایشان چهارده شب، توقف کردند (شاید این معتبرتر باشد) و بر ناقه خویش سوار شدند و مسلمانان به صورت مسلح، گرداگرد آن حضرت جمع شده و ایشان روز جمعه را در میان قبیله بنی سالم بن عوف حضور داشتند ... تا اینکه گفته است: بنی سالم از ایشان خواستند با افراد و افزار و وسایل خویش نزد آنان اقامت نمایند. ایشان فرمودند: راه این شتر را باز کنید که مأمور است. ایشان بر هر یک از قبیله های انصار که گذر می کردند، برای اقامت نزد آنان با افراد و افزار و وسایل خویش</w:t>
      </w:r>
    </w:p>
    <w:p>
      <w:pPr>
        <w:pStyle w:val="BookText"/>
      </w:pPr>
      <w:r>
        <w:rPr>
          <w:rFonts w:ascii="IRNazanin" w:hAnsi="IRNazanin" w:eastAsia="IRNazanin" w:cs="IRNazanin"/>
          <w:lang w:bidi="fa-IR"/>
          <w:color w:val="111111"/>
          <w:sz w:val="28"/>
          <w:szCs w:val="28"/>
          <w:rtl/>
        </w:rPr>
        <w:t xml:space="preserve">دعوت میشدند و با چنین سخنی به آنان پاسخ می گفت تا اینکه بر در مسجد خویش پای گذاشتند که در آن هنگام، مربدی </w:t>
      </w:r>
      <w:r>
        <w:rPr>
          <w:rStyle w:val="FootnoteReference"/>
        </w:rPr>
        <w:footnoteReference w:id="31"/>
      </w:r>
      <w:r>
        <w:rPr>
          <w:rFonts w:ascii="IRNazanin" w:hAnsi="IRNazanin" w:eastAsia="IRNazanin" w:cs="IRNazanin"/>
          <w:lang w:bidi="fa-IR"/>
          <w:color w:val="111111"/>
          <w:sz w:val="28"/>
          <w:szCs w:val="28"/>
          <w:rtl/>
        </w:rPr>
        <w:t xml:space="preserve">برای دو یتیم به نامهای سهل و سهیل، پسران عمرو با حمایت و نظارت معاذ بن عفراء بود، مردم در مورد فرود آمدن نزد آن دو با پیامبر(صلی الله علیه وآله وسلم) شروع به صحبت کردند، ابو ایوب، اسباب ایشان را برداشته و در منزل خود قرار داد. پیامبر (صلی الله علیه وآله وسلم) فرمودند: انسان با وسایل خود می رود، پس نزد وی فرود آمدند و درباره مربد پرسش کردند معاذ در این باره توضیح داده و گفت: من صاحبان آن را راضی خواهم کرد و آنجا را به عنوان مسجد برگزیدند. ایشان دستور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8228_113362"/>
    <w:bookmarkEnd w:id="10"/>
    <w:p>
      <w:pPr>
        <w:pStyle w:val="BookText"/>
      </w:pPr>
      <w:r>
        <w:rPr>
          <w:rFonts w:ascii="IRNazanin" w:hAnsi="IRNazanin" w:eastAsia="IRNazanin" w:cs="IRNazanin"/>
          <w:lang w:bidi="fa-IR"/>
          <w:color w:val="111111"/>
          <w:sz w:val="28"/>
          <w:szCs w:val="28"/>
          <w:rtl/>
        </w:rPr>
        <w:t xml:space="preserve">ساخت مسجدی را دادند و در آن مکان قبرهای مشرکان قرار داشت پیامبر (صلی الله علیه وآله وسلم) دستور نبش استخوانها را داده و دور افکنده شدند و مسجد در مکان آنها ساخته شد رسول خدا(صلی الله علیه وآله وسلم) و مهاجرین و انصار نیز در آن کار شرکت داشتند و یکی از آنان گفت: اگر ما بنشینیم و پیامبر کار کند پس این عمل ما گمراهی و کاری نابخشودنی است.</w:t>
      </w:r>
    </w:p>
    <w:p>
      <w:pPr>
        <w:pStyle w:val="BookText"/>
      </w:pPr>
      <w:r>
        <w:rPr>
          <w:rFonts w:ascii="IRNazanin" w:hAnsi="IRNazanin" w:eastAsia="IRNazanin" w:cs="IRNazanin"/>
          <w:lang w:bidi="fa-IR"/>
          <w:color w:val="111111"/>
          <w:sz w:val="28"/>
          <w:szCs w:val="28"/>
          <w:rtl/>
        </w:rPr>
        <w:t xml:space="preserve">ابن هشام در سیره خود مینویسد علی بن ابی طالب (علیه السلام) نیز در آن روز چنین رجز خواندند آنکه مسجد را با حضور پیوسته خویش آباد میکند و آنکه از غبار آن روی گردان است، مساوی نیستند.</w:t>
      </w:r>
    </w:p>
    <w:p>
      <w:pPr>
        <w:pStyle w:val="BookText"/>
      </w:pPr>
      <w:r>
        <w:rPr>
          <w:rFonts w:ascii="IRNazanin" w:hAnsi="IRNazanin" w:eastAsia="IRNazanin" w:cs="IRNazanin"/>
          <w:lang w:bidi="fa-IR"/>
          <w:color w:val="111111"/>
          <w:sz w:val="28"/>
          <w:szCs w:val="28"/>
          <w:rtl/>
        </w:rPr>
        <w:t xml:space="preserve">عمار بن ياسر نیز شروع به رجز خوانی کرد یکی از اصحاب رسول خدا(صلی الله علیه وآله وسلم) گمان کرد که به ایشان متعرض شده است، در حالی که عصا به دست وی بود به او گفت ای پسر سمیه هر آنچه را امروز گفتی شنیدم به خدا سوگند این عصا را خواهم شکست رسول خدا(صلی الله علیه وآله وسلم) خشمگین شدند و سپس فرمودند: «ما لهم و لعمار يدعوهم إلى الجنة و</w:t>
      </w:r>
    </w:p>
    <w:p>
      <w:pPr>
        <w:pStyle w:val="BookText"/>
      </w:pPr>
      <w:r>
        <w:rPr>
          <w:rFonts w:ascii="IRNazanin" w:hAnsi="IRNazanin" w:eastAsia="IRNazanin" w:cs="IRNazanin"/>
          <w:lang w:bidi="fa-IR"/>
          <w:color w:val="111111"/>
          <w:sz w:val="28"/>
          <w:szCs w:val="28"/>
          <w:rtl/>
        </w:rPr>
        <w:t xml:space="preserve">يدعونه إلى النار إن عمار جلدة ما بين عینی و :أنفی آنان را با عمار چه شده است او آنان را به بهشت خوانده اما آنها او را به جهنم میخوانند عمار نزد من به فاصله چشم و بینی من است...»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شایان ذکر است که علیرغم شرایط دشوار هجرت که پیامبر (صلی الله علیه وآله وسلم) از آن گذر کردند تعقیب مشرکین، تلاش آن حضرت و رنج ها و خطرهایی که در این سفر بر ایشان احاطه کرده بود اما این ،مشکلات پیامبر(صلی الله علیه وآله وسلم) را از فکر تأسیس و بنیان ارکان موجودیت زندگی اسلامی نوین پس از هجرت باز نداشت آری این مسجد است که سکان رهبری و هدایت از ورای خشت خشت و تنه های درختان خرمای ،آن به چرخش در میآید. ابن اسحاق می گوید: رسول خدا (صلی الله علیه وآله وسلم) از ماه ربیع الاول تا ماه صفر سال بعد در شهر مدینه اقامت گزیدند و مسجد و اقامتگاه های آن را بنا نهادند و پذیرش اسلام این قبیله از انصار برایش فراهم شد و هیچ خانه ای در میان انصار باقی نماند جز آنکه اهلش اسلام آورد. </w:t>
      </w:r>
      <w:r>
        <w:rPr>
          <w:rStyle w:val="FootnoteReference"/>
        </w:rPr>
        <w:footnoteReference w:id="33"/>
      </w:r>
    </w:p>
    <w:p>
      <w:pPr>
        <w:pStyle w:val="Heading3"/>
      </w:pPr>
      <w:bookmarkStart w:id="94" w:name="_Toc16"/>
      <w:r>
        <w:t>گسترش دعوت اسلامی</w:t>
      </w:r>
      <w:bookmarkEnd w:id="94"/>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رسول گرامی اسلام(صلی الله علیه وآله وسلم) خارج از مرزهای مدینه، دعوت الهی خویش را آغاز کردند و دعوت ایشان از ورای سنگهای مبارک مسجد مدینه منوره انجام میشد و آن حضرت، نماز جمعه و جماعت را در این مسجد اقامه می کردند و مسلمانان نیز در آن مسجد گرد ایشان جمع می شدند. با چنین اجتماعی، پایه و اساس اسلام تقویت</w:t>
      </w:r>
    </w:p>
    <w:p>
      <w:pPr>
        <w:pStyle w:val="BookText"/>
      </w:pPr>
      <w:r>
        <w:rPr>
          <w:rFonts w:ascii="IRNazanin" w:hAnsi="IRNazanin" w:eastAsia="IRNazanin" w:cs="IRNazanin"/>
          <w:lang w:bidi="fa-IR"/>
          <w:color w:val="111111"/>
          <w:sz w:val="28"/>
          <w:szCs w:val="28"/>
          <w:rtl/>
        </w:rPr>
        <w:t xml:space="preserve">گشته و در گوشه و کنار جهان گسترش یافت حتی به شرق و غرب نیز رسید. چه بسا چنین اجتماعی در این مسجد و دیگر مساجد پس از آن، خود، دلیل ظهور و انتشار اسلام باشد به گونه ای که در دو کتاب «علل الشرایع» و «عيون الاخبار» از محمد بن علی بن حسین با استناد به سخن فضل بن شاذان به نقل از امام رضا(علیه السلام) آمده است که: « أَنَّما جُعِلَتِ الْجَمَاعَةُ لِئَلَّا يَكُونَ الْإِخْلَاصُ وَ التَّوْحِيدُ وَ الاسلام وَ الْعِبَادَةِ اللَّهِ إِلَّا ظَاهِراً مَكْشُوفاً مَشْهُوداً ، لِأَنَّ فِي إِظْهَارِهِ حُجَّةً عَلَى أَهْلِ الشَّرْقِ وَ الْغَرْبِ اللَّهَ وَحْدَهُ وَ لِيَكُونَ الْمُنَافِقُ وَ الْمُسْتَخِفُّ مُؤَدِّياً لِمَا أَقَرَّ بِهِ يُظْهِرُ الْإِسْلَامَ وَ الْمُرَاقَبَةَ وَ لِيَكُونَ شَهَادَاتُ النَّاسِ بِالْإِسْلَامِ بَعْضِهِمْ لِبَعْضٍ جَائِزَةً مُمْكِنَةً ، مَعَ مَا فِيهِ مِنَ الْمُسَاعَدَةِ عَلَى الْبِرِّ وَ التَّقْوَى وَ الرُّجْزَ عَنْ كَثِيرٍ مِنْ مَعَاصِىَ اللَّهِ عَزَّ وَجِلَ </w:t>
      </w:r>
      <w:r>
        <w:rPr>
          <w:rStyle w:val="FootnoteReference"/>
        </w:rPr>
        <w:footnoteReference w:id="34"/>
      </w:r>
      <w:r>
        <w:rPr>
          <w:rFonts w:ascii="IRNazanin" w:hAnsi="IRNazanin" w:eastAsia="IRNazanin" w:cs="IRNazanin"/>
          <w:lang w:bidi="fa-IR"/>
          <w:color w:val="111111"/>
          <w:sz w:val="28"/>
          <w:szCs w:val="28"/>
          <w:rtl/>
        </w:rPr>
        <w:t xml:space="preserve">: نماز جماعت مقرر شده است تا اخلاص، یگانگی، اسلام و عبادت برای خداوند فقط به صورت آشکار و صریح باشد، زیرا در نمایاندن آن، حجتی بر خداوند متعال برای اهل مشرق و مغرب وجود دارد و اینکه منافق و بی خرد نسبت به آنچه اقرار کرده، عمل نمایند و اسلام و پرهیزکاری را آشکار گرداند و دیگر اینکه شهادات و گواهی مردم به اسلام برای یکدیگر جایز و ممکن باشد، گذشته از این، در نیکی و تقوی و پرهیز از بسیاری از گناهان به یکدیگر یاری رسانند». این جماعتی که امام رضا(علیه السلام) به آن اشاره فرمودند، قبل از هجرت</w:t>
      </w:r>
    </w:p>
    <w:p>
      <w:pPr>
        <w:pStyle w:val="BookText"/>
      </w:pPr>
      <w:r>
        <w:rPr>
          <w:rFonts w:ascii="IRNazanin" w:hAnsi="IRNazanin" w:eastAsia="IRNazanin" w:cs="IRNazanin"/>
          <w:lang w:bidi="fa-IR"/>
          <w:color w:val="111111"/>
          <w:sz w:val="28"/>
          <w:szCs w:val="28"/>
          <w:rtl/>
        </w:rPr>
        <w:t xml:space="preserve">پیامبر(صلی الله علیه وآله وسلم) به مدینه تحقق نیافت، بلکه نخستین بار، پس از هجرت و پس از نخستین فرصت به دست آمده، عملی گشت و مکان گردهمایی چنین جماعتی بدون تردید مسجد است، همان گونه که سخن امام رضا(علیه السلام) بر هر تجمعی و در هر مسجدی و در هر زمانی که پیش آید، منطبق است. در بندها یا فصلهای بعدی (به خواست خداوند متعال) به بقيه مضامین این حدیث اشاره خواهد 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8228_113364"/>
    <w:bookmarkEnd w:id="11"/>
    <w:p>
      <w:pPr>
        <w:pStyle w:val="Heading3"/>
      </w:pPr>
      <w:bookmarkStart w:id="95" w:name="_Toc17"/>
      <w:r>
        <w:t>مسجد، پایگاه رهبری و تبلیغ و خاستگاه لشکریان</w:t>
      </w:r>
      <w:bookmarkEnd w:id="95"/>
    </w:p>
    <w:p>
      <w:pPr>
        <w:pStyle w:val="Heading3"/>
      </w:pPr>
      <w:bookmarkStart w:id="96" w:name="_Toc18"/>
      <w:r>
        <w:t>در صدر اسلام</w:t>
      </w:r>
      <w:bookmarkEnd w:id="96"/>
    </w:p>
    <w:p>
      <w:pPr>
        <w:pStyle w:val="BookText"/>
      </w:pPr>
      <w:r>
        <w:rPr>
          <w:rFonts w:ascii="IRNazanin" w:hAnsi="IRNazanin" w:eastAsia="IRNazanin" w:cs="IRNazanin"/>
          <w:lang w:bidi="fa-IR"/>
          <w:color w:val="111111"/>
          <w:sz w:val="28"/>
          <w:szCs w:val="28"/>
          <w:rtl/>
        </w:rPr>
        <w:t xml:space="preserve">پس از اینکه دانستیم حضرت رسول اکرم(صلی الله علیه وآله وسلم) بسیاری از وقت خویش را در مسجد خود در مدینه سپری میکرد، پس ناگزیر در آن زمان، مسجد، مکان بسیاری از تصمیمات و رایزنیهایی بود که میان پیامبر(صلی الله علیه وآله وسلم) و مسلمانان صورت می گرفت و به نوبه خود در تحکیم پایه های اسلام، اثر بخش بود، مسلمانان در گرفتاریهای خویش، خواه برای حل و فصل دعاوی یا رفع مشکلات خویش یا جهت آگاه کردن پیامبر(صلی الله علیه وآله وسلم) از خطراتی که اسلام را تهدید می - کرد، چه از جانب منافقان داخلی مدینه یا از جانب دشمنان خارجی آن مانند مشرکان و یهودیان، نزد رسول خدا(صلی الله علیه وآله وسلم) در مسجد می شتافتند. پیامبر (صلی الله علیه وآله وسلم) در مسجد نماز جماعت اقامه می کردند و از این تجمع برای ابلاغ فرمانی به مسلمانان بهره می بردند یا آنها به انجام کاری دستور می دادند</w:t>
      </w:r>
    </w:p>
    <w:p>
      <w:pPr>
        <w:pStyle w:val="BookText"/>
      </w:pPr>
      <w:r>
        <w:rPr>
          <w:rFonts w:ascii="IRNazanin" w:hAnsi="IRNazanin" w:eastAsia="IRNazanin" w:cs="IRNazanin"/>
          <w:lang w:bidi="fa-IR"/>
          <w:color w:val="111111"/>
          <w:sz w:val="28"/>
          <w:szCs w:val="28"/>
          <w:rtl/>
        </w:rPr>
        <w:t xml:space="preserve">از آن جمله داستانی است که طبری در کتاب تاریخ الامم و الملوک </w:t>
      </w:r>
      <w:r>
        <w:rPr>
          <w:rStyle w:val="FootnoteReference"/>
        </w:rPr>
        <w:footnoteReference w:id="35"/>
      </w:r>
      <w:r>
        <w:rPr>
          <w:rFonts w:ascii="IRNazanin" w:hAnsi="IRNazanin" w:eastAsia="IRNazanin" w:cs="IRNazanin"/>
          <w:lang w:bidi="fa-IR"/>
          <w:color w:val="111111"/>
          <w:sz w:val="28"/>
          <w:szCs w:val="28"/>
          <w:rtl/>
        </w:rPr>
        <w:t xml:space="preserve">ذکر کرده است: «رسول خدا(صلی الله علیه وآله وسلم) لشکر فرماندهان را گسیل داشتند و به آنان فرمودند: زيد بن حارثه فرمانده است، اگر او آسیب دید، جعفر بن أبي طالب و پس از او عبدالله بن رواحه جایگزین شود... ایشان ادامه دادند تا اینکه فرمودند: بروید و تا هر زمان که خدا بخواهد، توقف کنید، سپس ایشان بر منبر رفته و دستور نماز جماعت دادند، مردم نزد رسول خدا(صلی الله علیه وآله وسلم) جمع شدند و ایشان فرمودند: خبر خیری است، خبر خیری است. شما را از این لشکر جنگاورتان با خبر می کنم، آنان رفتند و با عده ای رویارو شدند، زید شهید شد و برای او طلب آمرزش کرد، سپس جعفر پرچم را در دست گرفت و بر دشمن حمله سختی کرد تا شهید شد. به شهادت او گواهی داد و طلب استغفار کرد. سپس عبدالله بن رواحه، پرچم را در دست گرفت ...». </w:t>
      </w:r>
      <w:r>
        <w:rPr>
          <w:rStyle w:val="FootnoteReference"/>
        </w:rPr>
        <w:footnoteReference w:id="3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طبری دراین باره همچینن می گوید: «از فضل بن عباس نقل شده که گفت: رسول خدا(صلی الله علیه وآله وسلم) نزد من آمدند به سمت ایشان رفتم، در حال تب بوده و سر خویش را بسته بودند: فرمودند: ای فضل دست مرا بگیر. دست ایشان گرفته کمکشان کردم تا بر منبر نشینند، سپس فرمودند: مردم را فرا خوان! مردم گرد ایشان جمع شدند، فرمودند: أما</w:t>
      </w:r>
    </w:p>
    <w:p>
      <w:pPr>
        <w:pStyle w:val="BookText"/>
      </w:pPr>
      <w:r>
        <w:rPr>
          <w:rFonts w:ascii="IRNazanin" w:hAnsi="IRNazanin" w:eastAsia="IRNazanin" w:cs="IRNazanin"/>
          <w:lang w:bidi="fa-IR"/>
          <w:color w:val="111111"/>
          <w:sz w:val="28"/>
          <w:szCs w:val="28"/>
          <w:rtl/>
        </w:rPr>
        <w:t xml:space="preserve">أيها الناس فإنى أحمد إليكم الله الذي لا إله إلا هو و أنه قد دنا منى حقوق من بين اظهركم فمن كنت جلدت له ظهرا فهذا ظهری </w:t>
      </w:r>
      <w:r>
        <w:rPr>
          <w:rStyle w:val="FootnoteReference"/>
        </w:rPr>
        <w:footnoteReference w:id="37"/>
      </w:r>
      <w:r>
        <w:rPr>
          <w:rFonts w:ascii="IRNazanin" w:hAnsi="IRNazanin" w:eastAsia="IRNazanin" w:cs="IRNazanin"/>
          <w:lang w:bidi="fa-IR"/>
          <w:color w:val="111111"/>
          <w:sz w:val="28"/>
          <w:szCs w:val="28"/>
          <w:rtl/>
        </w:rPr>
        <w:t xml:space="preserve">: اما بعد! ای مردم! در برابر شما خدایی را که جز او خدای یگانه نیست، سپاس می گویم حقوقی از شما نزد من از دست رفته است هر که را من تازیانه ای بر پشت او زدم حال این کمر من در اختیار اوست</w:t>
      </w:r>
    </w:p>
    <w:p>
      <w:pPr>
        <w:pStyle w:val="BookText"/>
      </w:pPr>
      <w:r>
        <w:rPr>
          <w:rFonts w:ascii="IRNazanin" w:hAnsi="IRNazanin" w:eastAsia="IRNazanin" w:cs="IRNazanin"/>
          <w:lang w:bidi="fa-IR"/>
          <w:color w:val="111111"/>
          <w:sz w:val="28"/>
          <w:szCs w:val="28"/>
          <w:rtl/>
        </w:rPr>
        <w:t xml:space="preserve">و از دیگر موارد این است که وقتی حضرت رسول(صلی الله علیه وآله وسلم) مردم را به تدارک جنگ با روم دستور دادند، اسامه بن زید را فرا خوانده فرمودند: به مکان قتل پدرت برو و بر آنان اسب بتازان، این لشکر را به تو سپردم، سپس پرچم را به دست اسامه بستند و فرمودند: با نام خدا جنگ کن، گروهی گفتند: پیامبر(صلی الله علیه وآله وسلم) این جوان را بر بزرگان مهاجر و انصار برگزیده است. پیامبر(صلی الله علیه وآله وسلم) از سخن آنان به شدت برآشفت و در حالی که دستاری به سر بسته بودند بر منبر رفته پس از حمد و ثنای الهی فرمودند: أما بعد أيها الناس فما مقالة بلغتنى عن غضبكم في تأميرى اسامة و لئن</w:t>
      </w:r>
    </w:p>
    <w:p>
      <w:pPr>
        <w:pStyle w:val="BookText"/>
      </w:pPr>
      <w:r>
        <w:rPr>
          <w:rFonts w:ascii="Amiri" w:hAnsi="Amiri" w:eastAsia="Amiri" w:cs="Amiri"/>
          <w:lang w:bidi="ar-SA"/>
          <w:color w:val="111111"/>
          <w:sz w:val="28"/>
          <w:szCs w:val="28"/>
          <w:rtl/>
        </w:rPr>
        <w:t xml:space="preserve">طعنتم في إمارة اسامة فلقد طعنتم في إمارة أبيه و أيم و الله أن كان للإمارة لخليقا و أن ابنه لخليق للإمارة ثم نزل فدخل بيته </w:t>
      </w:r>
      <w:r>
        <w:rPr>
          <w:rStyle w:val="FootnoteReference"/>
        </w:rPr>
        <w:footnoteReference w:id="38"/>
      </w:r>
      <w:r>
        <w:rPr>
          <w:rFonts w:ascii="IRNazanin" w:hAnsi="IRNazanin" w:eastAsia="IRNazanin" w:cs="IRNazanin"/>
          <w:lang w:bidi="fa-IR"/>
          <w:color w:val="111111"/>
          <w:sz w:val="28"/>
          <w:szCs w:val="28"/>
          <w:rtl/>
        </w:rPr>
        <w:t xml:space="preserve">: ای مردم! گویا فرماندهی اسامه برای گروهی از شما گران آمده است و زبان به انتقاد گشوده اید، قبلا از فرماندهی پدرش، زید نیز انتقاد می کردید به خدا سوگند هم پدر او شایسته این مسئولیت بود و هم خود او لایق این مقام است، سپس از منبر پایین آمدند و راهی منزل شدند».</w:t>
      </w:r>
    </w:p>
    <w:p>
      <w:pPr>
        <w:pStyle w:val="BookText"/>
      </w:pPr>
      <w:r>
        <w:rPr>
          <w:rFonts w:ascii="IRNazanin" w:hAnsi="IRNazanin" w:eastAsia="IRNazanin" w:cs="IRNazanin"/>
          <w:lang w:bidi="fa-IR"/>
          <w:color w:val="111111"/>
          <w:sz w:val="28"/>
          <w:szCs w:val="28"/>
          <w:rtl/>
        </w:rPr>
        <w:t xml:space="preserve">این سه مورد مذکور در تاریخ بر این نکته دلالت می کنند که مسجد ابزار تبلیغ مسلمانان در هر امر مهمی بوده است، حتی در صورت لزوم مردم برای تجمع در مسجد در غیر ساعات نماز فرا خوانده می شدند آنچنان که در اخبار پیشین نیز ذکر شد. در همین راستا می توان به عملکرد امیرالمؤمنین اشاره کرد که از عده ای از جمله ابوالفضیل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حماد از ابی معاویه از اعمش از حبیب بن أبي ثابت از گروهی که ابوالفضیل از جمله آنهاست، اسناد داده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شده که میگوید: جمع على الناس في الرحبة يعنى رحبة مسجد الكوفة فقال: أنشد الله كل من سمع رسول الله يقول يوم غدير خم ما سمع لما قام. فقام ناس كثير فشهدوا حين أخذ بيده فقال الناس أتعلمون أنى أولى الناس بالمؤمنين من أنفسهم؟ قالوا نعم يا رسول الله . قال: من كنت مولاه فعلى مولاه اللهم وال من والاه و عاد من عاداه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(علیه السلام) مردم را در حیاط یعنی حیاط مسجد کوفه جمع کرده و فرمودند خدا را به گواهی میطلبم و از هر مسلمانی که در روز غدیر خم بوده میخواهم که برخیزد و آنچه را از پیامبر (صلی الله علیه وآله وسلم) شنیده بازگوید. عده بسیاری برخاستند و شهادت دادند که پیامبر (صلی الله علیه وآله وسلم) در آن روز دست علی(علیه السلام) را گرفت و به مردم گفت: آیا میدانید که من نسبت به مؤمنان از خودشان شایسته تر هستم؟ گفتند ،آری ای رسول خدا آن حضرت فرمودند: هر کس که من مولی و سرپرست ،اویم پس علی هم مولا و سرپرست ،اوست پروردگارا دوستدار او را دوست دار و دشمنانش را دشمن شمار».</w:t>
      </w:r>
    </w:p>
    <w:p>
      <w:pPr>
        <w:pStyle w:val="BookText"/>
      </w:pPr>
      <w:r>
        <w:rPr>
          <w:rFonts w:ascii="IRNazanin" w:hAnsi="IRNazanin" w:eastAsia="IRNazanin" w:cs="IRNazanin"/>
          <w:lang w:bidi="fa-IR"/>
          <w:color w:val="111111"/>
          <w:sz w:val="28"/>
          <w:szCs w:val="28"/>
          <w:rtl/>
        </w:rPr>
        <w:t xml:space="preserve">آری این چنین امیرالمؤمنین (علیه السلام) مسجد را سودمندترین مکان برای ابلاغ امر ولایت و تفهیم آن به مردم و تثبیت و گواهی بر آن یافتند که شواهد فراوانی در این زمینه وجود داشته و کتابهای تاریخی مملو از آنهاست که بر جوینده آن پوشیده نیست برای تیمن به ذکر و یاد پیامبر(صلی الله علیه وآله وسلم) و خاندان ،ایشان نقل قولی از ابي سعيد الخدري را بیان میکنیم مردم از علی(علیه السلام) شکایت کردند پیامبر (صلی الله علیه وآله وسلم) در میان ما یعنی در مسجد خطبه ای ایراد کرده که :فرمودند: « لا تشكوا </w:t>
      </w:r>
      <w:r>
        <w:rPr>
          <w:rStyle w:val="FootnoteReference"/>
        </w:rPr>
        <w:footnoteReference w:id="41"/>
      </w:r>
      <w:r>
        <w:rPr>
          <w:rFonts w:ascii="Amiri" w:hAnsi="Amiri" w:eastAsia="Amiri" w:cs="Amiri"/>
          <w:lang w:bidi="ar-SA"/>
          <w:color w:val="111111"/>
          <w:sz w:val="28"/>
          <w:szCs w:val="28"/>
          <w:rtl/>
        </w:rPr>
        <w:t xml:space="preserve">عليا، فوالله انه لاخشن في ذات الله - او فى سبيل الله - من ان يشكى </w:t>
      </w:r>
      <w:r>
        <w:rPr>
          <w:rStyle w:val="FootnoteReference"/>
        </w:rPr>
        <w:footnoteReference w:id="42"/>
      </w:r>
      <w:r>
        <w:rPr>
          <w:rFonts w:ascii="IRNazanin" w:hAnsi="IRNazanin" w:eastAsia="IRNazanin" w:cs="IRNazanin"/>
          <w:lang w:bidi="fa-IR"/>
          <w:color w:val="111111"/>
          <w:sz w:val="28"/>
          <w:szCs w:val="28"/>
          <w:rtl/>
        </w:rPr>
        <w:t xml:space="preserve">رسول الله (صلی الله علیه وآله وسلم) در میان ما به خطبه برخاست و من شنیدم که میگفت ای مردم از علی شکایت مکنید سوگند به خدا که حقا او در ذات خدا یا در راه خدا استوارتر و محکم تر و پابرجاتر است از آنکه مورد شکوه و گلایه قرار گیرد در مورد گردآوری و تدارک لشکر و بستن پرچمهای آن در مسجد ،نیز شواهد فراوانی در تاریخ وجود دارد.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شواهد موجود این است که پیامبر(صلی الله علیه وآله وسلم) جاسوسی </w:t>
      </w:r>
      <w:r>
        <w:rPr>
          <w:rStyle w:val="FootnoteReference"/>
        </w:rPr>
        <w:footnoteReference w:id="43"/>
      </w:r>
      <w:r>
        <w:rPr>
          <w:rFonts w:ascii="IRNazanin" w:hAnsi="IRNazanin" w:eastAsia="IRNazanin" w:cs="IRNazanin"/>
          <w:lang w:bidi="fa-IR"/>
          <w:color w:val="111111"/>
          <w:sz w:val="28"/>
          <w:szCs w:val="28"/>
          <w:rtl/>
        </w:rPr>
        <w:t xml:space="preserve">را برای دریافت اخبار مشرکان قبل از جنگ احد فرستادند. هنگامیکه خبر آورد شمار آنان سه هزار نفر است، پیامبر(صلی الله علیه وآله وسلم) به وی فرمودند: «لاتذكر من شأنهم حرفا حسبنا الله و نعم الوكيل اللهم بك احول و بک اصول: در مورد آنان با کسی صحبت نکن خدا ما را بس است و چه نیکو یاوری است. پروردگارا! به کمک تو تدبیر کرده و حمله می کنم». بزرگان دو قبیله اوس و خزرج، سعد بن معاذ أسيد و بن حضير و سعد بن عباده شب جمعه، مسلح، در مسجد بر درب ورودی خانه رسول خدا(صلی الله علیه وآله وسلم) سپری کردند و از ترس شبیخون مشرکان، تمام شب از شهر پاسداری کردند، هنگام صبح، پیامبر (صلی الله علیه وآله وسلم) بالای منبر رفته فرمودند: «رأيت البارحة في منامي أني دخلت يدى في درع حصينة و رأيت بقرا تذبح و رأيت في ذباب سيفى ثلما و أنى أردفت كبشا و أولتها: أما الدرع الحصينة فالمدينة و أما البقر فناس من اصحابي يقتلون و أما الثلم فرجل من اهل بيتى يقتل و أما الكبش فكبش الكتيبة يقتله الله فإن رأيتم أن تقيموا بالمدينة و تدعوهم حيث نزلوا فإن أقاموا أقاموا بشر مقام و إن دخلوا علينا قاتلناهم فيها فأنا أعلم بها منهم </w:t>
      </w:r>
      <w:r>
        <w:rPr>
          <w:rStyle w:val="FootnoteReference"/>
        </w:rPr>
        <w:footnoteReference w:id="44"/>
      </w:r>
      <w:r>
        <w:rPr>
          <w:rFonts w:ascii="IRNazanin" w:hAnsi="IRNazanin" w:eastAsia="IRNazanin" w:cs="IRNazanin"/>
          <w:lang w:bidi="fa-IR"/>
          <w:color w:val="111111"/>
          <w:sz w:val="28"/>
          <w:szCs w:val="28"/>
          <w:rtl/>
        </w:rPr>
        <w:t xml:space="preserve">: شب گذشته در خواب دیدم که دست خویش را درون زرهی محکم کرده ام و گاوی را در حال قربانی دیدم، در لبه شمشیرم نیز شکافی دیدم و من به دنبال قوچی بودم. حال آن را چنین تعبیر میکنم، زره محکم همان شهر و گاو نیز مردمی از یاران من هستند که میکشند اما شکاف موجود در لبه شمشیرم، به مفهوم کشته شدن مردی از اهل بیتم است. قوچ نیز قهرمان گردان است که خداوند او را می کشد اگر چنین دیدید که در شهر اقامت گزینید و آنان را در هر کجا که فرود آیند، رها کردید، اگر اقامت گزیدند در بدترین جا اقامت کردند و اگر بر ما وارد شوند، در آنجا با آنان می جنگیم من از آنان به شهر داناتر هستم». این چنین پیامبر (صلی الله علیه وآله وسلم) در این خطبه مسلمانان را به سلاح معنوی مسلح کرده و آنان را آگاه می سازند که احتمال وقوع پیروزی در هر دو حالت خروج برای جنگ یا انتظار آن بزرگ است و تمام این امور در مسجد اتفاق افتاد.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موارد دیگر در این باب چیزی است قبل از جنگ حمراء الأسد </w:t>
      </w:r>
      <w:r>
        <w:rPr>
          <w:rStyle w:val="FootnoteReference"/>
        </w:rPr>
        <w:footnoteReference w:id="45"/>
      </w:r>
      <w:r>
        <w:rPr>
          <w:rFonts w:ascii="IRNazanin" w:hAnsi="IRNazanin" w:eastAsia="IRNazanin" w:cs="IRNazanin"/>
          <w:lang w:bidi="fa-IR"/>
          <w:color w:val="111111"/>
          <w:sz w:val="28"/>
          <w:szCs w:val="28"/>
          <w:rtl/>
        </w:rPr>
        <w:t xml:space="preserve">نقل شده، «آنجا که پیامبر(صلی الله علیه وآله وسلم) نماز ترک کرده و به بلال دستور دادند به مردم ندا در دهد که رسول خدا(صلی الله علیه وآله وسلم) آنان را به مبارزه با دشمن فرا می خواند».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 از آن جمله: «در الدر المنثور است که ابن ابی حاتم و ابن مردویه از جابر بن عبد الله روایت کرده اند که گفت: آيه « إِنَّ اللَّهَ اشْتَرى مِنَ الْمُؤْمِنِينَ أَنْفُسَهُمْ وَ أَمْوالَهُمْ بِأَنَّ لَهُمُ الْجَنَّةَ </w:t>
      </w:r>
      <w:r>
        <w:rPr>
          <w:rStyle w:val="FootnoteReference"/>
        </w:rPr>
        <w:footnoteReference w:id="47"/>
      </w:r>
      <w:r>
        <w:rPr>
          <w:rFonts w:ascii="IRNazanin" w:hAnsi="IRNazanin" w:eastAsia="IRNazanin" w:cs="IRNazanin"/>
          <w:lang w:bidi="fa-IR"/>
          <w:color w:val="111111"/>
          <w:sz w:val="28"/>
          <w:szCs w:val="28"/>
          <w:rtl/>
        </w:rPr>
        <w:t xml:space="preserve">: خدا از مؤمنان جانها و مالهایشان را خرید، تا بهشت از آن آنان باشد»، وقتی نازل شد که رسول خدا(صلی الله علیه وآله وسلم) در مسجد بود و مردم در مسجد همه تکبیر گفتند، آن گاه مردی از انصار که دو طرف ردای خود را بر شانه های خود انداخته بود نزدیک آمد و پرسید: یا رسول الله! این آیه نازل شده؟ فرموند: آری! انصاری گفت: معامله پر سودی است و ما هرگز این معامله را پس نمی دهیم و از خدا خواهش نمی کنیم که خریداری خود را پس دهد»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خطبه هایی از امیرالمؤمنین در تشویق به جهاد یا دستور ایشان به پیروان خویش در مبارزه علیه دشمنان یا تحریک آنان بدین امر، نمونه ای از آن موارد است که مکان ایراد خطبه ها فقط مسجد است، یکی از این خطبه ها را ذکر می - کنیم: «أما بعد: فإن الجهاد باب من ابواب الجنة، فتحه الله لخاصة أوليائه و هو لباس التقوى و درع الله الحصينة و جنته الوثيقة فمن تركه رغبة عنه ألبسه الله ثوب الذل ... و هذا أخو غامد قد وردت خيله الانبار و قد قتل حسان بن الحسان البكرى و أزال خيلكم عن مسالحها و لقد بلغني أن الرجل منهم كان يدخل على المرأة المسلمة و الأخرى المعاهدة فينتزع حجلها و ... </w:t>
      </w:r>
      <w:r>
        <w:rPr>
          <w:rStyle w:val="FootnoteReference"/>
        </w:rPr>
        <w:footnoteReference w:id="49"/>
      </w:r>
      <w:r>
        <w:rPr>
          <w:rFonts w:ascii="IRNazanin" w:hAnsi="IRNazanin" w:eastAsia="IRNazanin" w:cs="IRNazanin"/>
          <w:lang w:bidi="fa-IR"/>
          <w:color w:val="111111"/>
          <w:sz w:val="28"/>
          <w:szCs w:val="28"/>
          <w:rtl/>
        </w:rPr>
        <w:t xml:space="preserve">: اما بعد، جهاد دری از درهای بهشت است که خداوند بر روی بندگان خاص خود گشوده است. جهاد جامه پرهیزگاری، زره استوار و سیر مطمئن خداست هر که آن را ناخوشایند داند، خدا جامه ذلت بر او پوشاند... و اکنون این مرد غامدی است که با همراهان خود به شهر انبار وارد شده و حسان بن حسان البکری را کشته و مرزدارانتان را رانده است و کار را به آنجا رسانیده اند که شنیده ام یکی از آنها بر زن مسلمانی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228_113369"/>
    <w:bookmarkEnd w:id="12"/>
    <w:p>
      <w:pPr>
        <w:pStyle w:val="BookText"/>
      </w:pPr>
      <w:r>
        <w:rPr>
          <w:rFonts w:ascii="IRNazanin" w:hAnsi="IRNazanin" w:eastAsia="IRNazanin" w:cs="IRNazanin"/>
          <w:lang w:bidi="fa-IR"/>
          <w:color w:val="111111"/>
          <w:sz w:val="28"/>
          <w:szCs w:val="28"/>
          <w:rtl/>
        </w:rPr>
        <w:t xml:space="preserve">داخل شده و دیگری بر زنی از اهل ذمه، که خلخال و ... وی را کنده است» و از این خطبه درمی یابیم که امیرالمؤمنین(علیه السلام) از تجمع مردم در مسجد بهره برده و آنان را برای جنگ با دشمنان بر انگیخته است. این میزان در بیان جایگاه مسجد در زندگی مسلمانان صدر اسلام کفایت می کند.</w:t>
      </w:r>
    </w:p>
    <w:p>
      <w:pPr>
        <w:pStyle w:val="Heading3"/>
      </w:pPr>
      <w:bookmarkStart w:id="97" w:name="_Toc19"/>
      <w:r>
        <w:t>مسجد در دوره دو دولت اموی و عباسی</w:t>
      </w:r>
      <w:bookmarkEnd w:id="97"/>
    </w:p>
    <w:p>
      <w:pPr>
        <w:pStyle w:val="BookText"/>
      </w:pPr>
      <w:r>
        <w:rPr>
          <w:rFonts w:ascii="IRNazanin" w:hAnsi="IRNazanin" w:eastAsia="IRNazanin" w:cs="IRNazanin"/>
          <w:lang w:bidi="fa-IR"/>
          <w:color w:val="111111"/>
          <w:sz w:val="28"/>
          <w:szCs w:val="28"/>
          <w:rtl/>
        </w:rPr>
        <w:t xml:space="preserve">ما در این مجال در صدد بحث تاریخی مسجد از رهگذر دوره های تاریخی نیستیم، زیرا این امر نیاز به پژوهشی گسترده دارد و البته بحث تاریخی در مورد مسائل مرتبط با مسجد از اهداف این کتاب نیست، اما با نگاهی کلی به تاریخ مساجد در دوره اموی و عباسی درمی یابیم که مساجد این دوره از جهت ساخت و تعداد، توسعه و تکامل یافت اما نقش راهبری آنها در زندگی مسلمانان در این دوره مانند عصر صدر اسلام تا سال چهل هجری - سال شهادت امیرالمؤمنین(علیه السلام) - نبود که البته این امر، خود، دلایلی دارد از آن جمله:</w:t>
      </w:r>
    </w:p>
    <w:p>
      <w:pPr>
        <w:pStyle w:val="BookText"/>
      </w:pPr>
      <w:r>
        <w:rPr>
          <w:rFonts w:ascii="IRNazanin" w:hAnsi="IRNazanin" w:eastAsia="IRNazanin" w:cs="IRNazanin"/>
          <w:lang w:bidi="fa-IR"/>
          <w:color w:val="111111"/>
          <w:sz w:val="28"/>
          <w:szCs w:val="28"/>
          <w:rtl/>
        </w:rPr>
        <w:t xml:space="preserve">1- انتقال خلافت دنیوی پس از شهادت امیرالمؤمنین(علیه السلام) به معاويه بن أبی سفیان که انحراف وی از اسلام نیاز به معرفی نیست؛ بنابراین طبیعی است که در تثبیت نقش مسجد در زندگی مسلمانان، سهمی نداشته باشد. دیگر حاکمان بنی امیه و بنی عباس نیز پس از او چنین روشی را در پیش گرفتند.</w:t>
      </w:r>
    </w:p>
    <w:p>
      <w:pPr>
        <w:pStyle w:val="BookText"/>
      </w:pPr>
      <w:r>
        <w:rPr>
          <w:rFonts w:ascii="IRNazanin" w:hAnsi="IRNazanin" w:eastAsia="IRNazanin" w:cs="IRNazanin"/>
          <w:lang w:bidi="fa-IR"/>
          <w:color w:val="111111"/>
          <w:sz w:val="28"/>
          <w:szCs w:val="28"/>
          <w:rtl/>
        </w:rPr>
        <w:t xml:space="preserve">2- سكان حکومت از قصرهای مرفه بنی امیه و بنی عباس اداره می شد، در نتیجه از مسجد اظهار بی نیازی می کردند.</w:t>
      </w:r>
    </w:p>
    <w:p>
      <w:pPr>
        <w:pStyle w:val="BookText"/>
      </w:pPr>
      <w:r>
        <w:rPr>
          <w:rFonts w:ascii="IRNazanin" w:hAnsi="IRNazanin" w:eastAsia="IRNazanin" w:cs="IRNazanin"/>
          <w:lang w:bidi="fa-IR"/>
          <w:color w:val="111111"/>
          <w:sz w:val="28"/>
          <w:szCs w:val="28"/>
          <w:rtl/>
        </w:rPr>
        <w:t xml:space="preserve">3- بیشتر وقت حاکمان و والیان، حتی به هنگام اتخاذ تصمیمات امور حکومتی در شب نشینی و لاابالیگری سپری می شد از این رو به دلیل عدم جرأت آنان، در مکانی غیر مسجد می نشستند، بلکه نیتی که آنها را در مقابل این امر جسور میکرد، فراوان است.</w:t>
      </w:r>
    </w:p>
    <w:p>
      <w:pPr>
        <w:pStyle w:val="BookText"/>
      </w:pPr>
      <w:r>
        <w:rPr>
          <w:rFonts w:ascii="IRNazanin" w:hAnsi="IRNazanin" w:eastAsia="IRNazanin" w:cs="IRNazanin"/>
          <w:lang w:bidi="fa-IR"/>
          <w:color w:val="111111"/>
          <w:sz w:val="28"/>
          <w:szCs w:val="28"/>
          <w:rtl/>
        </w:rPr>
        <w:t xml:space="preserve">4- سوءظن مردم به حاکمان، در افول نقش مسجد در زندگی مسلمانان سهم به سزایی داشته است، زیرا بیشتر متولیان و ائمه مساجد از سوی حاکمان و والیان منحرف تعیین می شدند.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درمی یابیم این موضوع که مسجد، ابزار ارتباط مردم با رهبری خویش بوده، در این دو دوره پایان پذیرفته است؛ اما از جهت دیگر وظایف مساجد، مردم به طور کامل از اموری چون مقدس شمردن و احترام به مسجد و نماز در آن به صورت فرادی یا حتی جماعت در سایه شرایط تقیه که رهبران واقعی مسلمانان و یاران و پیروان آنان بسر می بردند، منع نشدند، اما آنان از چگونگی تشخیص خطاهای مطرح شده در مسجد، آگاه بودند. برای مثال، مسلمانان در آغاز عصر اموی دریافته بودند که نماز در مسجد، مستحب بوده اما دشنام امیرالمؤمنین(علیه السلام) بر منبر مسجد خطا است و نزد آنان پذیرفته نبود و این موضوع را به نسلهای بعد نیز آموختند </w:t>
      </w:r>
      <w:r>
        <w:rPr>
          <w:rStyle w:val="FootnoteReference"/>
        </w:rPr>
        <w:footnoteReference w:id="50"/>
      </w:r>
      <w:r>
        <w:rPr>
          <w:rFonts w:ascii="IRNazanin" w:hAnsi="IRNazanin" w:eastAsia="IRNazanin" w:cs="IRNazanin"/>
          <w:lang w:bidi="fa-IR"/>
          <w:color w:val="111111"/>
          <w:sz w:val="28"/>
          <w:szCs w:val="28"/>
          <w:rtl/>
        </w:rPr>
        <w:t xml:space="preserve">و هر که از مسلمانان در مسجد حضور می یافت، حتما یکی از هشت ویژگی را که در فصل سوم ذکر خواهد شد، دارا بود. از دیگر سو نیز ارتباط مسلمانان با مسجد از بعد علمی و تحصیلی به ویژه در مرحله مابین پایان عصر اموی و آغاز عصر عباسی یعنی دوره ضعف دو دولت به اوج خود رسید. همانطور که این مرحله با دوره امامت امام باقر(علیه السلام) و امام صادق(علیه السلام) مصادف بود، علامه مجلسی در «بحار الانوار» نقل کرده است که امام باقر(علیه السلام) در مسجد نبوی نشسته بودند، أبو حنيفه نیز برای پرسش در مورد موضوعاتی نزد ایشان نشستند ،</w:t>
      </w:r>
      <w:r>
        <w:rPr>
          <w:rStyle w:val="FootnoteReference"/>
        </w:rPr>
        <w:footnoteReference w:id="51"/>
      </w:r>
      <w:r>
        <w:rPr>
          <w:rFonts w:ascii="IRNazanin" w:hAnsi="IRNazanin" w:eastAsia="IRNazanin" w:cs="IRNazanin"/>
          <w:lang w:bidi="fa-IR"/>
          <w:color w:val="111111"/>
          <w:sz w:val="28"/>
          <w:szCs w:val="28"/>
          <w:rtl/>
        </w:rPr>
        <w:t xml:space="preserve">شیخ مفید نیز در کتاب «الارشاد» نقل کرده است که ابن أبي العوجاء و ابن طالوت با گروهی از زندیقان در موسم حج در مسجد الحرام جمع میشدند و أبو عبدالله جعفر بن محمد(علیه السلام) نیز در آن هنگام در آنجا بر مردم فتوا داده، قرآن تفسیر می کردند و با دلایل و براهین </w:t>
      </w:r>
      <w:r>
        <w:rPr>
          <w:rStyle w:val="FootnoteReference"/>
        </w:rPr>
        <w:footnoteReference w:id="52"/>
      </w:r>
      <w:r>
        <w:rPr>
          <w:rFonts w:ascii="IRNazanin" w:hAnsi="IRNazanin" w:eastAsia="IRNazanin" w:cs="IRNazanin"/>
          <w:lang w:bidi="fa-IR"/>
          <w:color w:val="111111"/>
          <w:sz w:val="28"/>
          <w:szCs w:val="28"/>
          <w:rtl/>
        </w:rPr>
        <w:t xml:space="preserve">به پرسش - ها پاسخ می گفتند. همچنین گروهی از فقهای شیعه در مساجدی ویژه، برای شاگردان خویش تدریس می کردند. مانند جعفر بن بشیر وشاء که از عابدان و پارسایان شیعه بود که در کوفه مسجدی داشت و در سال 208 به رحمت خدا رفت. وی از معتمدین نقل میکرد و آنان نیز از او روایت کرده اند. </w:t>
      </w:r>
      <w:r>
        <w:rPr>
          <w:rStyle w:val="FootnoteReference"/>
        </w:rPr>
        <w:footnoteReference w:id="53"/>
      </w:r>
      <w:r>
        <w:rPr>
          <w:rFonts w:ascii="IRNazanin" w:hAnsi="IRNazanin" w:eastAsia="IRNazanin" w:cs="IRNazanin"/>
          <w:lang w:bidi="fa-IR"/>
          <w:color w:val="111111"/>
          <w:sz w:val="28"/>
          <w:szCs w:val="28"/>
          <w:rtl/>
        </w:rPr>
        <w:t xml:space="preserve">همچنین أبان ب بن تغلب حریری که امام</w:t>
      </w:r>
    </w:p>
    <w:p>
      <w:pPr>
        <w:pStyle w:val="BookText"/>
      </w:pPr>
      <w:r>
        <w:rPr>
          <w:rFonts w:ascii="IRNazanin" w:hAnsi="IRNazanin" w:eastAsia="IRNazanin" w:cs="IRNazanin"/>
          <w:lang w:bidi="fa-IR"/>
          <w:color w:val="111111"/>
          <w:sz w:val="28"/>
          <w:szCs w:val="28"/>
          <w:rtl/>
        </w:rPr>
        <w:t xml:space="preserve">باقر(علیه السلام) به ایشان فرمودند: «إجلس في مسجد المدينة و أفت الناس، فإنى أحب أن يرى في شیعتی مثلک: </w:t>
      </w:r>
      <w:r>
        <w:rPr>
          <w:rStyle w:val="FootnoteReference"/>
        </w:rPr>
        <w:footnoteReference w:id="54"/>
      </w:r>
      <w:r>
        <w:rPr>
          <w:rFonts w:ascii="IRNazanin" w:hAnsi="IRNazanin" w:eastAsia="IRNazanin" w:cs="IRNazanin"/>
          <w:lang w:bidi="fa-IR"/>
          <w:color w:val="111111"/>
          <w:sz w:val="28"/>
          <w:szCs w:val="28"/>
          <w:rtl/>
        </w:rPr>
        <w:t xml:space="preserve">در مسجد شهر بنشین و برای مردم فتوی بده، من دوست دارم که افرادی چون تو در میان پیروانم وجود داشته باشد».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معاذ بن مسلم فراء نحوی نیز که امام صادق(علیه السلام) به وی فرمودند: «بلغني أنك تقعد في الجامع فتفتى الناس، قال: قلت: نعم كنت أقعد فيجيء الرجل فيسألني عن الشيء، فإذا علمته بالخلاف لكم أخبرته بما يقولون و يجىء الرجل اعرفه بحبكم و مودتكم فأخبره بما جاء عنكم و يجىء الرجل لا اعرفه فأقول جاء عن فلان كذا. فأدخل قولكم فيما بين ذلك فقال لي - اصنع كذا :</w:t>
      </w:r>
      <w:r>
        <w:rPr>
          <w:rStyle w:val="FootnoteReference"/>
        </w:rPr>
        <w:footnoteReference w:id="55"/>
      </w:r>
      <w:r>
        <w:rPr>
          <w:rFonts w:ascii="IRNazanin" w:hAnsi="IRNazanin" w:eastAsia="IRNazanin" w:cs="IRNazanin"/>
          <w:lang w:bidi="fa-IR"/>
          <w:color w:val="111111"/>
          <w:sz w:val="28"/>
          <w:szCs w:val="28"/>
          <w:rtl/>
        </w:rPr>
        <w:t xml:space="preserve">به من خبر رسیده که در مسجد مینشینی و برای مردم فتوا میدهی. گفتم: آری! می- نشستم و شخصی نزد من می آمد و در مورد مسئله ای از من پرسش میکرد اگر او را مخالف شما می یافتم با باور خود به او پاسخ میگفتم و اگر دوستی و محبت شما را نزد او سراغ داشتم با احادیث شما وی را آگاه میکردم و اگر شخص ناشناسی آمد به او میگویم فلانی چنین میگوید و سخن شما را از این طریق وارد میکردم. ایشان به من فرمودند: این چنین عمل کن». در آن دوره به اصطلاح امروزی حلقه یا حلقه های تدریس رواج پیدا کرد، آن چنانکه مشهور است در روزگار پیامبر (صلی الله علیه وآله وسلم) که فرمودند: إذا مررتم برياض الجنة فارتعوا، فقالوا يا رسول الله و ما</w:t>
      </w:r>
    </w:p>
    <w:p>
      <w:pPr>
        <w:pStyle w:val="BookText"/>
      </w:pPr>
      <w:r>
        <w:rPr>
          <w:rFonts w:ascii="Amiri" w:hAnsi="Amiri" w:eastAsia="Amiri" w:cs="Amiri"/>
          <w:lang w:bidi="ar-SA"/>
          <w:color w:val="111111"/>
          <w:sz w:val="28"/>
          <w:szCs w:val="28"/>
          <w:rtl/>
        </w:rPr>
        <w:t xml:space="preserve">رياض الجنة ؟ قال: حلق الذكر، فأن الله تعالى سيارات من الملائكة يطلبون حلق الذكر، فإذا أتوا عليهم، حفوا بهم </w:t>
      </w:r>
      <w:r>
        <w:rPr>
          <w:rStyle w:val="FootnoteReference"/>
        </w:rPr>
        <w:footnoteReference w:id="56"/>
      </w:r>
      <w:r>
        <w:rPr>
          <w:rFonts w:ascii="IRNazanin" w:hAnsi="IRNazanin" w:eastAsia="IRNazanin" w:cs="IRNazanin"/>
          <w:lang w:bidi="fa-IR"/>
          <w:color w:val="111111"/>
          <w:sz w:val="28"/>
          <w:szCs w:val="28"/>
          <w:rtl/>
        </w:rPr>
        <w:t xml:space="preserve">: اگر به بوستان بهشت گذر کردید از آن متنعم گردید :گفتند یا رسول الله بوستان بهشت چیست؟ فرمودند: محافل ذکر، خدای تعالی گروهی از فرشتگان دارد که به دنبال حلقه های ذکر هستند که اگر نزد آنان رسند، گرد آنان حلقه زنند این نظام حلقه های درس تا دوره اسماعیلیه که آن را در مساجد خویش پیگیری میکردند، استمرار یافت. مقریزی روایت کرده است «نخستین مسجد قاهره در سال 359 در دوره معز الدین بنا شد و در سال 378ه- العزيز بالله از ابن کلس خواست تا فقها را پاداش و روزی دهد او نیز به هر یک به قدر کفایت به آنان بخشید و به آنان دستور خرید یک خانه و ساخت آن را داد این خانه در کنار مسجد ساخته شد روزهای جمعه در مسجد حاضر میشدند و پس از نماز جمعه تا هنگام نماز عصر در آنجا حلقه </w:t>
      </w:r>
      <w:r>
        <w:rPr>
          <w:rStyle w:val="FootnoteReference"/>
        </w:rPr>
        <w:footnoteReference w:id="57"/>
      </w:r>
      <w:r>
        <w:rPr>
          <w:rFonts w:ascii="IRNazanin" w:hAnsi="IRNazanin" w:eastAsia="IRNazanin" w:cs="IRNazanin"/>
          <w:lang w:bidi="fa-IR"/>
          <w:color w:val="111111"/>
          <w:sz w:val="28"/>
          <w:szCs w:val="28"/>
          <w:rtl/>
        </w:rPr>
        <w:t xml:space="preserve">درس تشکیل میدادند». </w:t>
      </w:r>
      <w:r>
        <w:rPr>
          <w:rStyle w:val="FootnoteReference"/>
        </w:rPr>
        <w:footnoteReference w:id="58"/>
      </w:r>
      <w:r>
        <w:rPr>
          <w:rFonts w:ascii="IRNazanin" w:hAnsi="IRNazanin" w:eastAsia="IRNazanin" w:cs="IRNazanin"/>
          <w:lang w:bidi="fa-IR"/>
          <w:color w:val="111111"/>
          <w:sz w:val="28"/>
          <w:szCs w:val="28"/>
          <w:rtl/>
        </w:rPr>
        <w:t xml:space="preserve">این نظام حلقه های درس پیوسته تا عصر ما در حوزه علمیه نجف اشرف ادامه یافته .است در فصل آینده به یاری خداوند متعال از ارتباط حوزه علمیه با مساجد از جهت پژوهشی و دیگر جنبه ها سخن به میان خواهد آمد.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باقر(علیه السلام) و امام صادق(علیه السلام) در گسترش انواع مختلف علوم ید طولی داشتند. سخنان آنان به هر سوارهای منتقل می شد و تقریبا هیچ حلقه درسی در هیچ مسجد یا مساجدی از دولت اسلامی علاوه بر مکه و مدینه و کوفه از ذکر ایشان خالی نبود. سخن وشاء مؤید این امر است که گفت: وارد مسجد کوفه شدم، نهصد شیخ را یافتم که هر یک می گفت جعفر بن محمد(علیه السلام) با من سخن گفته است و به آن مفهوم است که تمام این نهصد نفر، علوم و دانش خویش را از محضر امام جعفر صادق(علیه السلام) کسب کرده بودند. از این سخن درمی یابیم که مسجد تا چه اندازه، در زندگی مسلمانان منبع نور بوده است. به ویژه اگر بدانیم که این نهصد نفر، همگی، تمام اندیشه تمدن اسلامی در شاخه های مختلف دانش و معرفت در زمینه علوم طبیعی چون پزشکی، ستاره شناسی و شیمی و دیگر علومی بوده اند که بعدا و در دوره افول مسلمانان، پس از حمله مغول به بغداد و سقوط دولت عباسی به دست تاتار در سال 656ه- اين دانشها پایه و اساس تمدن غرب را تشکیل دادند. حوزه علمیه نجف اشرف، در آن زمان مملو از علماء برجسته بود که در قرن چهارم هجری و پس از آن دانشمندانی چون کلینی، الکشی سپس طوسی و نجاشی تا طبرسی نویسنده کتاب معجم البیان و پس از آنها محقق حلی و علامه ظهور یافتند، اما آنان با توجه به شرایط تقیه فراوان و پرداختن به تأسیس اماکن مذهبی که پس از غیبت کبری در سال سوم هجری در آستانه نابودی قرار داشتند، ویژگی رهبری جامعه اسلامی را نداشتند. آری عملکرد آنان خوب بود و خدا را شاکریم زیرا اگر تلاشهای آنان نبود، همه چیز درهم آمیخته می گشت و این امر، بدون تردید، جز به یاری خداوند سبحان حاصل نشده است. موضوع مهم این است که زندگی اجتماعی در آن دوره از جایگاه مطلوب خود عقب نشینی کرده بود و طبیعی است که در آن زمان، در مقابل مسجد، پرده ای آویخته گردد و به دلیل نبود رهبری که آن را جهت ایفای نقش مورد نظر خود به کار گیرد به نوعی از صحنه زندگی، کنار رود. این وضعیت آدمه یافت تا اینکه حوزه علمیه به تدریج از جنبه اجتماعی فعال گشت و نظریه های اسلام در ارتباط با امر به معروف و نهی از منکر را به اجرا گذاشت، مسجد در نگاه حوزه علمیه آمادگی داشت تا ابزار اجرای این نظریات بوده و این چنین نیز شد. إن شاء الله در فصل پنجم این کتاب به طور مفصل به این موضوع، خواهیم پرداخت.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228_113373"/>
    <w:bookmarkEnd w:id="13"/>
    <w:p>
      <w:pPr>
        <w:pStyle w:val="Heading2"/>
      </w:pPr>
      <w:bookmarkStart w:id="98" w:name="_Toc20"/>
      <w:r>
        <w:t>فصل سوم : فواید دنی و اجتماعی حضور در مساجد</w:t>
      </w:r>
      <w:bookmarkEnd w:id="98"/>
    </w:p>
    <w:p>
      <w:pPr>
        <w:pStyle w:val="Heading3"/>
      </w:pPr>
      <w:bookmarkStart w:id="99" w:name="_Toc21"/>
      <w:r>
        <w:t>اشاره</w:t>
      </w:r>
      <w:bookmarkEnd w:id="99"/>
    </w:p>
    <w:p>
      <w:pPr>
        <w:pStyle w:val="BookText"/>
      </w:pPr>
      <w:r>
        <w:rPr>
          <w:rFonts w:ascii="IRNazanin" w:hAnsi="IRNazanin" w:eastAsia="IRNazanin" w:cs="IRNazanin"/>
          <w:lang w:bidi="fa-IR"/>
          <w:color w:val="111111"/>
          <w:sz w:val="28"/>
          <w:szCs w:val="28"/>
          <w:rtl/>
        </w:rPr>
        <w:t xml:space="preserve">این فواید با استعانت از احادیث اهل بیت (علیهم السلام)</w:t>
      </w:r>
    </w:p>
    <w:p>
      <w:pPr>
        <w:pStyle w:val="BookText"/>
      </w:pPr>
      <w:r>
        <w:rPr>
          <w:rFonts w:ascii="IRNazanin" w:hAnsi="IRNazanin" w:eastAsia="IRNazanin" w:cs="IRNazanin"/>
          <w:lang w:bidi="fa-IR"/>
          <w:color w:val="111111"/>
          <w:sz w:val="28"/>
          <w:szCs w:val="28"/>
          <w:rtl/>
        </w:rPr>
        <w:t xml:space="preserve">و به یاری نظر سنجی از افکار عمومی</w:t>
      </w:r>
    </w:p>
    <w:p>
      <w:pPr>
        <w:pStyle w:val="BookText"/>
      </w:pPr>
      <w:r>
        <w:rPr>
          <w:rFonts w:ascii="IRNazanin" w:hAnsi="IRNazanin" w:eastAsia="IRNazanin" w:cs="IRNazanin"/>
          <w:lang w:bidi="fa-IR"/>
          <w:color w:val="111111"/>
          <w:sz w:val="28"/>
          <w:szCs w:val="28"/>
          <w:rtl/>
        </w:rPr>
        <w:t xml:space="preserve">توسط برخی برادران مؤمن، در این کتاب به ثبت رسیده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228_113374"/>
    <w:bookmarkEnd w:id="14"/>
    <w:p>
      <w:pPr>
        <w:pStyle w:val="Heading3"/>
      </w:pPr>
      <w:bookmarkStart w:id="100" w:name="_Toc22"/>
      <w:r>
        <w:t>مقدمه</w:t>
      </w:r>
      <w:bookmarkEnd w:id="100"/>
    </w:p>
    <w:p>
      <w:pPr>
        <w:pStyle w:val="BookText"/>
      </w:pPr>
      <w:r>
        <w:rPr>
          <w:rFonts w:ascii="IRNazanin" w:hAnsi="IRNazanin" w:eastAsia="IRNazanin" w:cs="IRNazanin"/>
          <w:lang w:bidi="fa-IR"/>
          <w:color w:val="111111"/>
          <w:sz w:val="28"/>
          <w:szCs w:val="28"/>
          <w:rtl/>
        </w:rPr>
        <w:t xml:space="preserve">شیخ صدوق در فصل هشتم کتاب الخصال خویش، گفته است: پدرم (خدا از او راضی باد) برای ما نقل کرده است که: سعد بن عبدالله از یعقوب بن يزيد بن محمد بن عمیر و او از ابراهیم بن عبدالحمید و او نیز از سعد الاسكاف و او از زیاد بن عیسی و او از أبي الجارود و او از اصبع بن نباته و او از امیر المؤمنین(علیه السلام) نقل کرده است که ایشان</w:t>
      </w:r>
    </w:p>
    <w:p>
      <w:pPr>
        <w:pStyle w:val="BookText"/>
      </w:pPr>
      <w:r>
        <w:rPr>
          <w:rFonts w:ascii="IRNazanin" w:hAnsi="IRNazanin" w:eastAsia="IRNazanin" w:cs="IRNazanin"/>
          <w:lang w:bidi="fa-IR"/>
          <w:color w:val="111111"/>
          <w:sz w:val="28"/>
          <w:szCs w:val="28"/>
          <w:rtl/>
        </w:rPr>
        <w:t xml:space="preserve">فرمودند: «من اختلف إلى المساجد أصاب إحدى الثمان أخا مستفادا في الله أو علما مستظرفا أو آية محكمة أو رحمة منتظرة أو كلمة ترده عن ردى كلمة ترده عن ردى أو يسمع كلمة تدله على هدى أو يترك ذنبا خشية أو حياء: هر که به مساجد رفت و آمد کند، یکی از هشت ویژگی را به دست آورد: برادری مفید در راه خداوند، دانشی ظریف، نشانه ای محکم، رحمتی مورد انتظار، سخنی که او را از هلاکت باز دارد، شنیدن کلامی که او را هدایت کرده یا گناهی را از روی ترس یا حیا ترک کند». صدوق، همچنین حدیث دیگری را با عباراتی نزدیک به این حدیث از امام حسن(علیه السلام) و</w:t>
      </w:r>
    </w:p>
    <w:p>
      <w:pPr>
        <w:pStyle w:val="BookText"/>
      </w:pPr>
      <w:r>
        <w:rPr>
          <w:rFonts w:ascii="IRNazanin" w:hAnsi="IRNazanin" w:eastAsia="IRNazanin" w:cs="IRNazanin"/>
          <w:lang w:bidi="fa-IR"/>
          <w:color w:val="111111"/>
          <w:sz w:val="28"/>
          <w:szCs w:val="28"/>
          <w:rtl/>
        </w:rPr>
        <w:t xml:space="preserve">ایشان نیز از پیامبر اکرم(صلی الله علیه وآله وسلم) نقل کرده است و از این دو حدیث به طور کلی، فواید حضور در مساجد را درک می کنیم. با توجه به حدیث مذکور، قسمی از این فواید، فردی و قسمی، اجتماعی هستند که هر یک از این دو قسم به طور جداگانه شرح داده خواهد شد.</w:t>
      </w:r>
    </w:p>
    <w:p>
      <w:pPr>
        <w:pStyle w:val="Heading3"/>
      </w:pPr>
      <w:bookmarkStart w:id="101" w:name="_Toc23"/>
      <w:r>
        <w:t>فواید فردی</w:t>
      </w:r>
      <w:bookmarkEnd w:id="101"/>
    </w:p>
    <w:p>
      <w:pPr>
        <w:pStyle w:val="Heading4"/>
      </w:pPr>
      <w:bookmarkStart w:id="102" w:name="_Toc24"/>
      <w:r>
        <w:t>اشاره</w:t>
      </w:r>
      <w:bookmarkEnd w:id="102"/>
    </w:p>
    <w:p>
      <w:pPr>
        <w:pStyle w:val="BookText"/>
      </w:pPr>
      <w:r>
        <w:rPr>
          <w:rFonts w:ascii="IRNazanin" w:hAnsi="IRNazanin" w:eastAsia="IRNazanin" w:cs="IRNazanin"/>
          <w:lang w:bidi="fa-IR"/>
          <w:color w:val="111111"/>
          <w:sz w:val="28"/>
          <w:szCs w:val="28"/>
          <w:rtl/>
        </w:rPr>
        <w:t xml:space="preserve">از حدیث پیشین چنین استنباط می شود که فرد با حضور فراوان خویش در مسجد، دست کم یکی از هشت ویژگی مذکور و گاهی حتی دو، سه یا تمام این ویژگیها را کسب خواهد کرد. این ویژگیها بدون تردید، ابتدا بر جان فرد مؤمن بازتاب می یابد و به تبع آن برای جامعه مفید خواهد بود؛ زیرا جامعه به واسطه افراد خود، قوام می یابد، اما ویژگیهایی وجود دارد - حال چه از این حدیث یا چنانچه بیان میشود از احادیثی غیر آن برداشت شود - که فایده اجتماعی آنها بیش از فایده فردی مد نظر میباشد و در بند بعدي إن شاء الله ذکر خواهد شد. در یک بازنگری می - توان فواید فردی را در قالب ابعادی چند برشمرد:</w:t>
      </w:r>
    </w:p>
    <w:p>
      <w:pPr>
        <w:pStyle w:val="Heading4"/>
      </w:pPr>
      <w:bookmarkStart w:id="103" w:name="_Toc25"/>
      <w:r>
        <w:t>نخست: بعد اخلاقی و معنوی</w:t>
      </w:r>
      <w:bookmarkEnd w:id="103"/>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در مساجد در مقام طاعت الهی که بر حضور در مساجد تشویق می کند - آن چنان که در فصلهای بعدی برخی آثار گواه بر این موضوع بیان خواهد شد - برای بنده مؤمن، فرصتی جهت تقرب به خداوند سبحان و طی کردن پله های پیشرفت و کمال معنوی را فراهم میکند. بدین جهت، حضور در مساجد با صرف نظر از دیگر فواید حاصل از آن که ذکر خواهد شد، یکی از فرصتهای تهذیب نفس است. امیرالمؤمنین(علیه السلام) می فرماید: «الجلسة في الجامع خير لي من الجلسة في الجنة، لأن الجنة فيه رضى نفسى و الجامع فيه رضى ربی </w:t>
      </w:r>
      <w:r>
        <w:rPr>
          <w:rStyle w:val="FootnoteReference"/>
        </w:rPr>
        <w:footnoteReference w:id="59"/>
      </w:r>
      <w:r>
        <w:rPr>
          <w:rFonts w:ascii="IRNazanin" w:hAnsi="IRNazanin" w:eastAsia="IRNazanin" w:cs="IRNazanin"/>
          <w:lang w:bidi="fa-IR"/>
          <w:color w:val="111111"/>
          <w:sz w:val="28"/>
          <w:szCs w:val="28"/>
          <w:rtl/>
        </w:rPr>
        <w:t xml:space="preserve">: نشست در مساجد برای من بهتر از نشست در بهشت است؛ زیرا در بهشت، رضایت خویشتن و در مسجد، رضایت پروردگارم حاصل می - آید». از عثمان بن مظعون نقل شده است که به پیامبر(صلی الله علیه وآله وسلم) گفتند: «أنى أريد أن اترهب قال لا تفعل يا عثمان فإن ترهب أمتى القعود في المساجد انتظار الصلاة بعد الصلاة </w:t>
      </w:r>
      <w:r>
        <w:rPr>
          <w:rStyle w:val="FootnoteReference"/>
        </w:rPr>
        <w:footnoteReference w:id="60"/>
      </w:r>
      <w:r>
        <w:rPr>
          <w:rFonts w:ascii="IRNazanin" w:hAnsi="IRNazanin" w:eastAsia="IRNazanin" w:cs="IRNazanin"/>
          <w:lang w:bidi="fa-IR"/>
          <w:color w:val="111111"/>
          <w:sz w:val="28"/>
          <w:szCs w:val="28"/>
          <w:rtl/>
        </w:rPr>
        <w:t xml:space="preserve">: می خواهم راهب شوم. ایشان فرمودند: چنین مکن!</w:t>
      </w:r>
    </w:p>
    <w:p>
      <w:pPr>
        <w:pStyle w:val="BookText"/>
      </w:pPr>
      <w:r>
        <w:rPr>
          <w:rFonts w:ascii="IRNazanin" w:hAnsi="IRNazanin" w:eastAsia="IRNazanin" w:cs="IRNazanin"/>
          <w:lang w:bidi="fa-IR"/>
          <w:color w:val="111111"/>
          <w:sz w:val="28"/>
          <w:szCs w:val="28"/>
          <w:rtl/>
        </w:rPr>
        <w:t xml:space="preserve">پارسائی امت من در نشسن در مساجد به انتظار نماز پس از نماز است». مشهور است نشستن در مسجد، مایه خشنودی خداوند است؛ زیرا صرف نظر از دلیل این امر، دستوری الهی است؛ بنابراین حضوری که موجب کمال و تعالی روح می شود، فقط حضوری است که جهت اجرای دستور الهی بدون توجه به دیگر مقاصد اخروی و اجتماعی، گذشته از اهداف دنیوی صورت می پذیرد </w:t>
      </w:r>
      <w:r>
        <w:rPr>
          <w:rStyle w:val="FootnoteReference"/>
        </w:rPr>
        <w:footnoteReference w:id="61"/>
      </w:r>
      <w:r>
        <w:rPr>
          <w:rFonts w:ascii="IRNazanin" w:hAnsi="IRNazanin" w:eastAsia="IRNazanin" w:cs="IRNazanin"/>
          <w:lang w:bidi="fa-IR"/>
          <w:color w:val="111111"/>
          <w:sz w:val="28"/>
          <w:szCs w:val="28"/>
          <w:rtl/>
        </w:rPr>
        <w:t xml:space="preserve">و این قسمت از حدیث مذکور در الخصال شیخ صدوق (رحمة منتظرة: رحمتی مورد انتظار) نیز بدین موضوع اشاره دارد و بر همین اساس، مساجد در افزایش تقرب به درگاه الهی و تضرع و خاکساری در برابر خداوند متعال تأثیری وضعی یا عینی دارند.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کتاب المحاسن برقی از امام جعفر صادق(علیه السلام) نقل شده است که فرمودند: «من أقام في مسجد بعد صلاته انتظارا للصلاة فهو ضيف الله و حق على الله أن يكرم ضيفه </w:t>
      </w:r>
      <w:r>
        <w:rPr>
          <w:rStyle w:val="FootnoteReference"/>
        </w:rPr>
        <w:footnoteReference w:id="63"/>
      </w:r>
      <w:r>
        <w:rPr>
          <w:rFonts w:ascii="IRNazanin" w:hAnsi="IRNazanin" w:eastAsia="IRNazanin" w:cs="IRNazanin"/>
          <w:lang w:bidi="fa-IR"/>
          <w:color w:val="111111"/>
          <w:sz w:val="28"/>
          <w:szCs w:val="28"/>
          <w:rtl/>
        </w:rPr>
        <w:t xml:space="preserve">: هر که پس از نماز خویش در مسجد به انتظار نماز بماند، مهمان خداوند بوده و بر خداوند فرض است که مهمان خویش را گرامی بدارد».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8228_113376"/>
    <w:bookmarkEnd w:id="15"/>
    <w:p>
      <w:pPr>
        <w:pStyle w:val="Heading4"/>
      </w:pPr>
      <w:bookmarkStart w:id="104" w:name="_Toc26"/>
      <w:r>
        <w:t>دوم: بعد تربیتی</w:t>
      </w:r>
      <w:bookmarkEnd w:id="104"/>
    </w:p>
    <w:p>
      <w:pPr>
        <w:pStyle w:val="BookText"/>
      </w:pPr>
      <w:r>
        <w:rPr>
          <w:rFonts w:ascii="IRNazanin" w:hAnsi="IRNazanin" w:eastAsia="IRNazanin" w:cs="IRNazanin"/>
          <w:lang w:bidi="fa-IR"/>
          <w:color w:val="111111"/>
          <w:sz w:val="28"/>
          <w:szCs w:val="28"/>
          <w:rtl/>
        </w:rPr>
        <w:t xml:space="preserve">پس از خانواده، مسجد دومین کانون اجتماعی است؛ بنابراین دانشمندان و کارشناسان امور تربیتی به هنگام وضع قوانین تربیتی روز که از قرآن کریم و کلام معصومین(علیه السلام) الهام گرفته است، باید در سنجش ها و معیارهای خود مسجد را مد نظر قرار دهند؛ البته با آگاهی از کم رنگ شدن نقش بسیاری از خانواده ها در ایفای وظایف تعریف شده خود در شرع مقدس - با توجه به اینکه خانواده، نخستین کانون اجتماعی بوده و مسئولیت تربیتی فرد را بر عهده دارد - اهمیت این موضوع دو چندان می شود. شیخ فلسفی در کتابهای خویش به پاره ای از این پس روی و حالت قهقرا اشاره کرده است </w:t>
      </w:r>
      <w:r>
        <w:rPr>
          <w:rStyle w:val="FootnoteReference"/>
        </w:rPr>
        <w:footnoteReference w:id="64"/>
      </w:r>
      <w:r>
        <w:rPr>
          <w:rFonts w:ascii="IRNazanin" w:hAnsi="IRNazanin" w:eastAsia="IRNazanin" w:cs="IRNazanin"/>
          <w:lang w:bidi="fa-IR"/>
          <w:color w:val="111111"/>
          <w:sz w:val="28"/>
          <w:szCs w:val="28"/>
          <w:rtl/>
        </w:rPr>
        <w:t xml:space="preserve">، همان گونه که برخی راهکارهای تربیتی عمیقی وجود دارد که خانواده های عادی از دادن این راهکارها به فرزندان خود ناتوان هستند؛ بنابراین مسجد، عهده دار چنین مسئولیتی می شود، مسجدی که همواره حب الهی، رهایی از دنیا و طرد عادات ناپسندی چون سخنان زشت، القاب ناپسند بر یکدیگر نهادن، شوخیهای ناشایست و نیز غلبه بر بیماریهای روحی مانند بخل، حرص و آز، غرور، خشم، تکبر، خودپسندی، ریا و خودخواهی </w:t>
      </w:r>
      <w:r>
        <w:rPr>
          <w:rStyle w:val="FootnoteReference"/>
        </w:rPr>
        <w:footnoteReference w:id="65"/>
      </w:r>
      <w:r>
        <w:rPr>
          <w:rFonts w:ascii="IRNazanin" w:hAnsi="IRNazanin" w:eastAsia="IRNazanin" w:cs="IRNazanin"/>
          <w:lang w:bidi="fa-IR"/>
          <w:color w:val="111111"/>
          <w:sz w:val="28"/>
          <w:szCs w:val="28"/>
          <w:rtl/>
        </w:rPr>
        <w:t xml:space="preserve">و همچنین آراستگی به اخلاق نیک چون ایثار، شکیبایی، بردباری، شجاعت، بخشش، مهربانی، نرمی، مدارا، فروتنی، خیر خواهی برای دیگران و اموری دیگری غیر از آن را در جانهای مشتاق، ثابت و استوار می کند.</w:t>
      </w:r>
    </w:p>
    <w:p>
      <w:pPr>
        <w:pStyle w:val="BookText"/>
      </w:pPr>
      <w:r>
        <w:rPr>
          <w:rFonts w:ascii="IRNazanin" w:hAnsi="IRNazanin" w:eastAsia="IRNazanin" w:cs="IRNazanin"/>
          <w:lang w:bidi="fa-IR"/>
          <w:color w:val="111111"/>
          <w:sz w:val="28"/>
          <w:szCs w:val="28"/>
          <w:rtl/>
        </w:rPr>
        <w:t xml:space="preserve">بدین گونه، شخصیت فرد مؤمن کامل می شود و پس از آن خط مشیی متفاوت از مسیر نخست زندگی خویش برمی - گزیند و این امر در روابط خانوادگی و اجتماعی وی بازتاب می یابد، بلکه به خانواده خویش که مکارم و نیکیهای مسجد را به وی عطا نکرده، باز می گردد و بخششهای الهی مسجد به خویشتن را به خانواده خود نیز عطا می کند. این موضوع را در بسیاری از برادران مؤمن که پس از بنیانگذاری نماز جمعه در عراق، در مسجد حضور یافتند </w:t>
      </w:r>
      <w:r>
        <w:rPr>
          <w:rStyle w:val="FootnoteReference"/>
        </w:rPr>
        <w:footnoteReference w:id="66"/>
      </w:r>
      <w:r>
        <w:rPr>
          <w:rFonts w:ascii="IRNazanin" w:hAnsi="IRNazanin" w:eastAsia="IRNazanin" w:cs="IRNazanin"/>
          <w:lang w:bidi="fa-IR"/>
          <w:color w:val="111111"/>
          <w:sz w:val="28"/>
          <w:szCs w:val="28"/>
          <w:rtl/>
        </w:rPr>
        <w:t xml:space="preserve">به وضوح مشاهده میکنیم، آنان که مشعل تربیت را از مساجد به خانههای خود و همچنین برای برادران، همسران، پدران و مادران خویش بردند. حدیث پیشین کتاب الخصال با این قسمت از کلام امیرالمؤمنین (علیه السلام)، (سخنی که او را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8228_113377"/>
    <w:bookmarkEnd w:id="16"/>
    <w:p>
      <w:pPr>
        <w:pStyle w:val="BookText"/>
      </w:pPr>
      <w:r>
        <w:rPr>
          <w:rFonts w:ascii="IRNazanin" w:hAnsi="IRNazanin" w:eastAsia="IRNazanin" w:cs="IRNazanin"/>
          <w:lang w:bidi="fa-IR"/>
          <w:color w:val="111111"/>
          <w:sz w:val="28"/>
          <w:szCs w:val="28"/>
          <w:rtl/>
        </w:rPr>
        <w:t xml:space="preserve">از هلاکت باز دارد یا شنیدن کلامی که او را هدایت کند) بدین نکته اشاره دارد. سپاس خدای را بر تمام نعمتها احسان بی پایانش.</w:t>
      </w:r>
    </w:p>
    <w:p>
      <w:pPr>
        <w:pStyle w:val="Heading4"/>
      </w:pPr>
      <w:bookmarkStart w:id="105" w:name="_Toc27"/>
      <w:r>
        <w:t>سوم: بعد علمی وفرهنگی</w:t>
      </w:r>
      <w:bookmarkEnd w:id="105"/>
    </w:p>
    <w:p>
      <w:pPr>
        <w:pStyle w:val="BookText"/>
      </w:pPr>
      <w:r>
        <w:rPr>
          <w:rFonts w:ascii="IRNazanin" w:hAnsi="IRNazanin" w:eastAsia="IRNazanin" w:cs="IRNazanin"/>
          <w:lang w:bidi="fa-IR"/>
          <w:color w:val="111111"/>
          <w:sz w:val="28"/>
          <w:szCs w:val="28"/>
          <w:rtl/>
        </w:rPr>
        <w:t xml:space="preserve">سخن در باب مطالبه فراوان فرد مؤمن از حضور علمی و فرهنگی خویش در مسجد به چند محور تقسیم می شود:</w:t>
      </w:r>
    </w:p>
    <w:p>
      <w:pPr>
        <w:pStyle w:val="BookText"/>
      </w:pPr>
      <w:r>
        <w:rPr>
          <w:rFonts w:ascii="IRNazanin" w:hAnsi="IRNazanin" w:eastAsia="IRNazanin" w:cs="IRNazanin"/>
          <w:lang w:bidi="fa-IR"/>
          <w:color w:val="111111"/>
          <w:sz w:val="28"/>
          <w:szCs w:val="28"/>
          <w:rtl/>
        </w:rPr>
        <w:t xml:space="preserve">محور نخست: استفاده از دروس فقهی و اندرزهای اخلاقی یا توجهات فرهنگی و دینی که از خلال این دروس، جهت مبارزه با بدعتها و جنبشهای انحرافی چون وهابیت مطرح می شود.</w:t>
      </w:r>
    </w:p>
    <w:p>
      <w:pPr>
        <w:pStyle w:val="BookText"/>
      </w:pPr>
      <w:r>
        <w:rPr>
          <w:rFonts w:ascii="IRNazanin" w:hAnsi="IRNazanin" w:eastAsia="IRNazanin" w:cs="IRNazanin"/>
          <w:lang w:bidi="fa-IR"/>
          <w:color w:val="111111"/>
          <w:sz w:val="28"/>
          <w:szCs w:val="28"/>
          <w:rtl/>
        </w:rPr>
        <w:t xml:space="preserve">محور دوم: استفاده از استفتاءهای کپی یا چاپی که اهالی مسجد در اختیار یکدیگر قرار می دهند یا طرح پرسش و استفتاء از امام مسجد </w:t>
      </w:r>
      <w:r>
        <w:rPr>
          <w:rStyle w:val="FootnoteReference"/>
        </w:rPr>
        <w:footnoteReference w:id="67"/>
      </w:r>
      <w:r>
        <w:rPr>
          <w:rFonts w:ascii="IRNazanin" w:hAnsi="IRNazanin" w:eastAsia="IRNazanin" w:cs="IRNazanin"/>
          <w:lang w:bidi="fa-IR"/>
          <w:color w:val="111111"/>
          <w:sz w:val="28"/>
          <w:szCs w:val="28"/>
          <w:rtl/>
        </w:rPr>
        <w:t xml:space="preserve">که برخی از آنها را پاسخ داده و برخی را به زمان بازگشت خود از نجف اشرف موکول می - کند. حدیث الخصال در مقدمه بحث با بیان عبارت «آية محكمه: نشانه ای محکم» بدین موضوع اشاره می کند.</w:t>
      </w:r>
    </w:p>
    <w:p>
      <w:pPr>
        <w:pStyle w:val="BookText"/>
      </w:pPr>
      <w:r>
        <w:rPr>
          <w:rFonts w:ascii="IRNazanin" w:hAnsi="IRNazanin" w:eastAsia="IRNazanin" w:cs="IRNazanin"/>
          <w:lang w:bidi="fa-IR"/>
          <w:color w:val="111111"/>
          <w:sz w:val="28"/>
          <w:szCs w:val="28"/>
          <w:rtl/>
        </w:rPr>
        <w:t xml:space="preserve">محور سوم: استفاده از همبستگی مؤمنین با امانت گرفتن برخی کتابها، مجلات و نوارهایی که فرد مؤمن را فرهیخته کرده و امور دینی چه اصول </w:t>
      </w:r>
      <w:r>
        <w:rPr>
          <w:rStyle w:val="FootnoteReference"/>
        </w:rPr>
        <w:footnoteReference w:id="68"/>
      </w:r>
      <w:r>
        <w:rPr>
          <w:rFonts w:ascii="IRNazanin" w:hAnsi="IRNazanin" w:eastAsia="IRNazanin" w:cs="IRNazanin"/>
          <w:lang w:bidi="fa-IR"/>
          <w:color w:val="111111"/>
          <w:sz w:val="28"/>
          <w:szCs w:val="28"/>
          <w:rtl/>
        </w:rPr>
        <w:t xml:space="preserve">یا فروع دین یا کتابهای تاریخ و سیره حضرت رسول اکرم(صلی الله علیه وآله وسلم) و اهل بیت (علیهم السلام) را به وی می آموزد. حديث الخصال فوق الذکر در مقدمه این فصل با عبارت (علما مستظرفا: دانشی باریک بین) بر این امر دلالت می کند. تمام محورهای مذکور در آماده سازی شخصیت فرد مؤمن تأثیر گذار است. مؤمن راسخی که نسبت به مسئولیت خویش که علت خلقت وی بوده، آگاه است، نه اینکه فقط برای خوردن و خوابیدن و ازدواج آمده باشد: « إِنْ هُمْ إِلَّا كَالْأَنْعامِ بَلْ هُمْ أَضَلُّ سَبِيلًا </w:t>
      </w:r>
      <w:r>
        <w:rPr>
          <w:rStyle w:val="FootnoteReference"/>
        </w:rPr>
        <w:footnoteReference w:id="69"/>
      </w:r>
      <w:r>
        <w:rPr>
          <w:rFonts w:ascii="IRNazanin" w:hAnsi="IRNazanin" w:eastAsia="IRNazanin" w:cs="IRNazanin"/>
          <w:lang w:bidi="fa-IR"/>
          <w:color w:val="111111"/>
          <w:sz w:val="28"/>
          <w:szCs w:val="28"/>
          <w:rtl/>
        </w:rPr>
        <w:t xml:space="preserve">: اینان چون چارپایانی بیش نیستند، بلکه از چارپایان هم گمراه ترند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8228_113378"/>
    <w:bookmarkEnd w:id="17"/>
    <w:p>
      <w:pPr>
        <w:pStyle w:val="Heading4"/>
      </w:pPr>
      <w:bookmarkStart w:id="106" w:name="_Toc28"/>
      <w:r>
        <w:t>چهارم: بعد انتسابی و ارتباطی</w:t>
      </w:r>
      <w:bookmarkEnd w:id="106"/>
    </w:p>
    <w:p>
      <w:pPr>
        <w:pStyle w:val="BookText"/>
      </w:pPr>
      <w:r>
        <w:rPr>
          <w:rFonts w:ascii="IRNazanin" w:hAnsi="IRNazanin" w:eastAsia="IRNazanin" w:cs="IRNazanin"/>
          <w:lang w:bidi="fa-IR"/>
          <w:color w:val="111111"/>
          <w:sz w:val="28"/>
          <w:szCs w:val="28"/>
          <w:rtl/>
        </w:rPr>
        <w:t xml:space="preserve">از آنجا که عدم وابستگی فرد به مفهوم خوداتکایی، غرور و عدم تبعیت وی از رویکردی خاص است، اما درک و آگاهی فرد از وابستگی به هستی و وجودی بزرگتر و قوی تر از خویش یعنی خداوند سبحان، که در دین اسلام و مذهب اهل بیت (علیهم السلام) تجسم یافته است، هدفی است که هر فردی باید برای رسیدن به آن تلاش کند. در این صورت مسجد، حلقه ارتباط در چنین انتسابی است، زیرا او در زمان غیبت کبری هوای نفس خویش را وانهاده و امر مولای خویش را از سوی فقها اطاعت کرده است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او کسی است که امام حسن عسکری (علیه السلام) تقلید و رجوع به ایشان را در تمام امور بزرگ و کوچک واجب کرده و این فقیه یا مرجع تقلید، کارگزارانی دارد که در مساجد پراکنده هستند.</w:t>
      </w:r>
    </w:p>
    <w:p>
      <w:pPr>
        <w:pStyle w:val="BookText"/>
      </w:pPr>
      <w:r>
        <w:rPr>
          <w:rFonts w:ascii="IRNazanin" w:hAnsi="IRNazanin" w:eastAsia="IRNazanin" w:cs="IRNazanin"/>
          <w:lang w:bidi="fa-IR"/>
          <w:color w:val="111111"/>
          <w:sz w:val="28"/>
          <w:szCs w:val="28"/>
          <w:rtl/>
        </w:rPr>
        <w:t xml:space="preserve">بر این اساس، مسجد، جنبه ارتباطی ما با حوزه و انتساب ما بدان را مهیا کرده است. </w:t>
      </w:r>
      <w:r>
        <w:rPr>
          <w:rStyle w:val="FootnoteReference"/>
        </w:rPr>
        <w:footnoteReference w:id="71"/>
      </w:r>
    </w:p>
    <w:p>
      <w:pPr>
        <w:pStyle w:val="Heading3"/>
      </w:pPr>
      <w:bookmarkStart w:id="107" w:name="_Toc29"/>
      <w:r>
        <w:t>فواید جمعی</w:t>
      </w:r>
      <w:bookmarkEnd w:id="107"/>
    </w:p>
    <w:p>
      <w:pPr>
        <w:pStyle w:val="BookText"/>
      </w:pPr>
      <w:r>
        <w:rPr>
          <w:rFonts w:ascii="IRNazanin" w:hAnsi="IRNazanin" w:eastAsia="IRNazanin" w:cs="IRNazanin"/>
          <w:lang w:bidi="fa-IR"/>
          <w:color w:val="111111"/>
          <w:sz w:val="28"/>
          <w:szCs w:val="28"/>
          <w:rtl/>
        </w:rPr>
        <w:t xml:space="preserve">فواید جمعی، فوایدی به دست آمده از حضور گروهی در مسجد است. حتی اگر انسان، فواید فردی را همراه با ابعاد چهارگانه آن که پیش از این مطرح شد، در خدمت خانواده و جامعه خویش به کار گیرد، سرانجام به یکی از فواید جمعی حضور در مساجد تبدیل می شود. برای مثال، اگر فرد، اخلاقی را که جهت تهذیب نفس خویش در مسجد فرا گرفته است به خانواده و جامعه خود نیز بیاموزد یا فرزندان خویش را بر اساس ارکان تربیتی فرا گرفته در مسجد، تربیت کند یا کتابها، مجلات و استفتاءاتی که از برادران نمازگزار خویش به امانت گرفته است یا ارتباط آنان با تقلید خود را برای فرزندان بازگو کند، با چنین عملکردی از یک سو به فایده ای فردی دست یافته و از دیگر سو، آن را به فایده ای اجتماعی یا جمعی تبدیل کرده است.</w:t>
      </w:r>
    </w:p>
    <w:p>
      <w:pPr>
        <w:pStyle w:val="BookText"/>
      </w:pPr>
      <w:r>
        <w:rPr>
          <w:rFonts w:ascii="IRNazanin" w:hAnsi="IRNazanin" w:eastAsia="IRNazanin" w:cs="IRNazanin"/>
          <w:lang w:bidi="fa-IR"/>
          <w:color w:val="111111"/>
          <w:sz w:val="28"/>
          <w:szCs w:val="28"/>
          <w:rtl/>
        </w:rPr>
        <w:t xml:space="preserve">اما دیگر فواید اجتماعی و جمعی صرف یا مستقیم حضور در مسجد عبارتند از: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تقویت پیوندهای ایمانی برادرانه میان افراد جامعه که با حضور در مساجد تحقق می یابد و درک قدرت اسلام و وحدت صفهای مسلمانان که در نماز جماعت و نماز جمعه و نیز نماز آیات و دو عید فطر و قربان و نماز طواف به صورت جماعت تجلی می یابد و از آشکارترین مصادیق وحدت و قدرت اسلام و مسلمانان به شمار می - آیند، بر اهتمام اسلام و قوانین آن بر نظام توحیدی و روح جمعی دلالت می کند.</w:t>
      </w:r>
    </w:p>
    <w:p>
      <w:pPr>
        <w:pStyle w:val="BookText"/>
      </w:pPr>
      <w:r>
        <w:rPr>
          <w:rFonts w:ascii="IRNazanin" w:hAnsi="IRNazanin" w:eastAsia="IRNazanin" w:cs="IRNazanin"/>
          <w:lang w:bidi="fa-IR"/>
          <w:color w:val="111111"/>
          <w:sz w:val="28"/>
          <w:szCs w:val="28"/>
          <w:rtl/>
        </w:rPr>
        <w:t xml:space="preserve">دوم: شکل گیری ارتباط اجتماعی میان مسلمانان از طریق آشنایی با یکدیگر که حدیث الخصال در مقدمه فصل به نقل از امام علی(علیه السلام) با عبارت «أخا مستفاداً في الله: برادری مفید در راه خداوند» نیز به آن اشاره می کند. به دنبال آن نیز با یکدیگر دیدار کرده و به راه حلی برای مشکلات و مسائل مرتبط با منطقه و جامعه خویش چون کمک به فقرا و نیازمندان و انجام طرحهای خیریه و عام المنفعه به ویژه در روستاها و دهکده ها مانند راهسازی و سدسازی و غیره دست می یابند.</w:t>
      </w:r>
    </w:p>
    <w:p>
      <w:pPr>
        <w:pStyle w:val="BookText"/>
      </w:pPr>
      <w:r>
        <w:rPr>
          <w:rFonts w:ascii="IRNazanin" w:hAnsi="IRNazanin" w:eastAsia="IRNazanin" w:cs="IRNazanin"/>
          <w:lang w:bidi="fa-IR"/>
          <w:color w:val="111111"/>
          <w:sz w:val="28"/>
          <w:szCs w:val="28"/>
          <w:rtl/>
        </w:rPr>
        <w:t xml:space="preserve">سوم: ایجاد ثبات و آرامش در جان انسان مؤمن در سایه دیدار برادران خویش در مسجد که سخن امام صادق(علیه السلام) بر این موضوع دلالت می کند: «أن المؤمن ليسكن إلى المؤمن كما يسكن الضمان إلى الماء البارد </w:t>
      </w:r>
      <w:r>
        <w:rPr>
          <w:rStyle w:val="FootnoteReference"/>
        </w:rPr>
        <w:footnoteReference w:id="72"/>
      </w:r>
      <w:r>
        <w:rPr>
          <w:rFonts w:ascii="IRNazanin" w:hAnsi="IRNazanin" w:eastAsia="IRNazanin" w:cs="IRNazanin"/>
          <w:lang w:bidi="fa-IR"/>
          <w:color w:val="111111"/>
          <w:sz w:val="28"/>
          <w:szCs w:val="28"/>
          <w:rtl/>
        </w:rPr>
        <w:t xml:space="preserve">: مؤمن در کنار مؤمن آرامش می گیرد چنانکه تشنه با آب خنک آرام می یابد».</w:t>
      </w:r>
    </w:p>
    <w:p>
      <w:pPr>
        <w:pStyle w:val="BookText"/>
      </w:pPr>
      <w:r>
        <w:rPr>
          <w:rFonts w:ascii="IRNazanin" w:hAnsi="IRNazanin" w:eastAsia="IRNazanin" w:cs="IRNazanin"/>
          <w:lang w:bidi="fa-IR"/>
          <w:color w:val="111111"/>
          <w:sz w:val="28"/>
          <w:szCs w:val="28"/>
          <w:rtl/>
        </w:rPr>
        <w:t xml:space="preserve">چهارم: وظیفه امر به معروف و نهی از منکر که امام علی(علیه السلام) در حدیث الخصال با عبارت (سخنی که او را از هلاکت باز دارد یا شنیدن کلامی که او را هدایت کند) به آن اشاره کرده اند. این امر با حضور در مسجد حاصل شده و چه بسا مسجد، بارزترین مصداق انجام این وظیفه بزرگ باشد و از آنجا که برای خشنودی خداوند گام برمی دارند از نکوهش هیچ ملامتگری نمی هراسند.</w:t>
      </w:r>
    </w:p>
    <w:p>
      <w:pPr>
        <w:pStyle w:val="BookText"/>
      </w:pPr>
      <w:r>
        <w:rPr>
          <w:rFonts w:ascii="IRNazanin" w:hAnsi="IRNazanin" w:eastAsia="IRNazanin" w:cs="IRNazanin"/>
          <w:lang w:bidi="fa-IR"/>
          <w:color w:val="111111"/>
          <w:sz w:val="28"/>
          <w:szCs w:val="28"/>
          <w:rtl/>
        </w:rPr>
        <w:t xml:space="preserve">پنجم: مسجد، نخستین پایگاه تشخیص امور منفی موجود در جامعه به شمار می آید، زیرا مسجد، نقطه تلاقی همه طبقات اجتماعی بوده و انواع سلبیات و مشکلات به آن بازگشت داده میشود. با توجه به این موضوع، دستورالعمل - های مرتبط با این مشکلات از جانب مسجد صادر می شود. از این رو، جامعه، حوزه اجرایی اوامر مسجد است .</w:t>
      </w:r>
      <w:r>
        <w:rPr>
          <w:rStyle w:val="FootnoteReference"/>
        </w:rPr>
        <w:footnoteReference w:id="7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آگاهی مسلمانان از مسائل روز که برای آنان مهم است به ویژه مسائلی که موجودیت و وحدت اسلام را تهدید میکند از این رو مسجد، جامعه را برای اهتمام به امور مسلمانان پرورش و تربیت می کند. در حدیث نیز آمده است: «من أصبح و لم يهتم بأمور المسلمين فليس بمسلم </w:t>
      </w:r>
      <w:r>
        <w:rPr>
          <w:rStyle w:val="FootnoteReference"/>
        </w:rPr>
        <w:footnoteReference w:id="74"/>
      </w:r>
      <w:r>
        <w:rPr>
          <w:rFonts w:ascii="IRNazanin" w:hAnsi="IRNazanin" w:eastAsia="IRNazanin" w:cs="IRNazanin"/>
          <w:lang w:bidi="fa-IR"/>
          <w:color w:val="111111"/>
          <w:sz w:val="28"/>
          <w:szCs w:val="28"/>
          <w:rtl/>
        </w:rPr>
        <w:t xml:space="preserve">: هر که شب را بدون توجه به امور مسلمانان به صبح رساند،</w:t>
      </w:r>
    </w:p>
    <w:p>
      <w:pPr>
        <w:pStyle w:val="BookText"/>
      </w:pPr>
      <w:r>
        <w:rPr>
          <w:rFonts w:ascii="IRNazanin" w:hAnsi="IRNazanin" w:eastAsia="IRNazanin" w:cs="IRNazanin"/>
          <w:lang w:bidi="fa-IR"/>
          <w:color w:val="111111"/>
          <w:sz w:val="28"/>
          <w:szCs w:val="28"/>
          <w:rtl/>
        </w:rPr>
        <w:t xml:space="preserve">مسلمان نیست ».</w:t>
      </w:r>
    </w:p>
    <w:p>
      <w:pPr>
        <w:pStyle w:val="BookText"/>
      </w:pPr>
      <w:r>
        <w:rPr>
          <w:rFonts w:ascii="IRNazanin" w:hAnsi="IRNazanin" w:eastAsia="IRNazanin" w:cs="IRNazanin"/>
          <w:lang w:bidi="fa-IR"/>
          <w:color w:val="111111"/>
          <w:sz w:val="28"/>
          <w:szCs w:val="28"/>
          <w:rtl/>
        </w:rPr>
        <w:t xml:space="preserve">هفتم: مسجد، روح برادری حقیقی و مسئولیت مشترک در قبال مبارزات داخلی و خارجی اسلام را می کارد و بدین وسیله به نزدیکی میان مذاهب اسلامی فرا می خواند. یکی از دانشمندان می گوید: </w:t>
      </w:r>
      <w:r>
        <w:rPr>
          <w:rStyle w:val="FootnoteReference"/>
        </w:rPr>
        <w:footnoteReference w:id="75"/>
      </w:r>
      <w:r>
        <w:rPr>
          <w:rFonts w:ascii="IRNazanin" w:hAnsi="IRNazanin" w:eastAsia="IRNazanin" w:cs="IRNazanin"/>
          <w:lang w:bidi="fa-IR"/>
          <w:color w:val="111111"/>
          <w:sz w:val="28"/>
          <w:szCs w:val="28"/>
          <w:rtl/>
        </w:rPr>
        <w:t xml:space="preserve">«سه پیوند مشترک امت اسلامی را با یکدیگر مرتبط می سازد که عبارتند از: خدای واحد، كتاب واحد و قبله واحد - مسجد از سه عنصر بی بهره نیست - که مسلمانان هر سال از نقاط مختلف زمین به آنجا می روند تا خدای واحد را با عقیده واحد و در سرزمین واحد نیایش کنند و این سرزمین، میهن معنوی برای مسلمانان به شمار می رود». آری! وحدت عقيده، وحدت شریعت و وحدت وطن بزرگ، این چنین تجسم پیدا می کند تا مسلمانان به یاد بیاورند که هر چند سرزمینشان دور از یکدیگر و رنگ و زبان و نژادشان مختلف است، اما دین واحد، خدای واحد و وطن واحد آنان را متحد می سازد و چنانچه شرایط ایجاب کند، بر تمام گروههای مسلمانان واجب است که منافع شخصی خویش را فدای این منفعت عمومی مشترک کنند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هشتم: مسجد موقعیت اطلاعاتی وحشت آوری را برای دشمنان ترسیم می کند، زیرا مسجد، نمایش دهنده نقاط قوت دین اسلام است که آن را از سایر ادیان و باورها و ایدئولوژیها متمایز می سازد. این نقاط قوت در دین و دعوت اسلامی در سبک اجتماعی مجسم شده است و همانطور که پیشتر اشاره شد، مکان اجرای این سبک ها و روشها مسجد است. این موضوع از یک سو و از جانبی دیگر مسجد مکان اطلاعاتی مهمی در نیک جلوه دادن آوازه دین اسلام و تشویق افراد دیگر ادیان برای ورود به این دین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8228_113381"/>
    <w:bookmarkEnd w:id="18"/>
    <w:p>
      <w:pPr>
        <w:pStyle w:val="BookText"/>
      </w:pPr>
      <w:r>
        <w:rPr>
          <w:rFonts w:ascii="IRNazanin" w:hAnsi="IRNazanin" w:eastAsia="IRNazanin" w:cs="IRNazanin"/>
          <w:lang w:bidi="fa-IR"/>
          <w:color w:val="111111"/>
          <w:sz w:val="28"/>
          <w:szCs w:val="28"/>
          <w:rtl/>
        </w:rPr>
        <w:t xml:space="preserve">نهم مسجد ابزاری مهم جهت کاهش اختلاف طبقاتی در سطح اقتصادی و اجتماعی میان افراد جامعه است و چه بسا بارزترین مصداق مساجد برای اجرای این فایده مهم ،اجتماعی مسجد الحرام باشد که در خلال مراسم حج با پوشش و حرکتی یکسان صورت می پذیرد</w:t>
      </w:r>
    </w:p>
    <w:p>
      <w:pPr>
        <w:pStyle w:val="BookText"/>
      </w:pPr>
      <w:r>
        <w:rPr>
          <w:rFonts w:ascii="IRNazanin" w:hAnsi="IRNazanin" w:eastAsia="IRNazanin" w:cs="IRNazanin"/>
          <w:lang w:bidi="fa-IR"/>
          <w:color w:val="111111"/>
          <w:sz w:val="28"/>
          <w:szCs w:val="28"/>
          <w:rtl/>
        </w:rPr>
        <w:t xml:space="preserve">دهم فواید اجتماعی مسجد را با بیان یک فایده ،بزرگ مهم و مؤثر در گسترش آگاهی و ایمان در صفوف جامعه به پایان میبریم و آن احیای مناسک دینی چون مراسم یابود شهادت امام حسین(علیه السلام) و نیز مناسبتهای شهادت و ولادت معصومین (علیهم السلام) و مناسبتهای اسلامی دیگر همچون بعثت پیامبر (صلی الله علیه وآله وسلم) اسراء معراج و شبهای قدر در ماه</w:t>
      </w:r>
    </w:p>
    <w:p>
      <w:pPr>
        <w:pStyle w:val="BookText"/>
      </w:pPr>
      <w:r>
        <w:rPr>
          <w:rFonts w:ascii="IRNazanin" w:hAnsi="IRNazanin" w:eastAsia="IRNazanin" w:cs="IRNazanin"/>
          <w:lang w:bidi="fa-IR"/>
          <w:color w:val="111111"/>
          <w:sz w:val="28"/>
          <w:szCs w:val="28"/>
          <w:rtl/>
        </w:rPr>
        <w:t xml:space="preserve">مبارک رمضان و غیر آن است هر کسی خود به تنهایی تأثیر نیک این مناسبتها و برگزاری آنها در مسجد را بر خویشتن لمس کرده و خاطرات خوش آنها را در زندگی خویش و درسها و عبرتهایی که به وی عطا کرده را </w:t>
      </w:r>
      <w:r>
        <w:rPr>
          <w:rStyle w:val="FootnoteReference"/>
        </w:rPr>
        <w:footnoteReference w:id="77"/>
      </w:r>
      <w:r>
        <w:rPr>
          <w:rFonts w:ascii="Amiri" w:hAnsi="Amiri" w:eastAsia="Amiri" w:cs="Amiri"/>
          <w:lang w:bidi="ar-SA"/>
          <w:color w:val="111111"/>
          <w:sz w:val="28"/>
          <w:szCs w:val="28"/>
          <w:rtl/>
        </w:rPr>
        <w:t xml:space="preserve">به خوبی دریافته است، خداوند فرموده است: «ذلِكَ وَ مَنْ يُعَظِّمْ شَعَائِرَ اللَّهِ فَإِنَّهَا مِن تَقْوَى الْقُلُوب </w:t>
      </w:r>
      <w:r>
        <w:rPr>
          <w:rStyle w:val="FootnoteReference"/>
        </w:rPr>
        <w:footnoteReference w:id="78"/>
      </w:r>
      <w:r>
        <w:rPr>
          <w:rFonts w:ascii="IRNazanin" w:hAnsi="IRNazanin" w:eastAsia="IRNazanin" w:cs="IRNazanin"/>
          <w:lang w:bidi="fa-IR"/>
          <w:color w:val="111111"/>
          <w:sz w:val="28"/>
          <w:szCs w:val="28"/>
          <w:rtl/>
        </w:rPr>
        <w:t xml:space="preserve">: آری، کسانی که شعایر خدا را بزرگ میشمارند کارشان نشان پرهیزگاری دلهایشان باشد».</w:t>
      </w:r>
    </w:p>
    <w:p>
      <w:pPr>
        <w:pStyle w:val="Heading3"/>
      </w:pPr>
      <w:bookmarkStart w:id="108" w:name="_Toc30"/>
      <w:r>
        <w:t>مسجد پرچم است</w:t>
      </w:r>
      <w:bookmarkEnd w:id="108"/>
    </w:p>
    <w:p>
      <w:pPr>
        <w:pStyle w:val="BookText"/>
      </w:pPr>
      <w:r>
        <w:rPr>
          <w:rFonts w:ascii="IRNazanin" w:hAnsi="IRNazanin" w:eastAsia="IRNazanin" w:cs="IRNazanin"/>
          <w:lang w:bidi="fa-IR"/>
          <w:color w:val="111111"/>
          <w:sz w:val="28"/>
          <w:szCs w:val="28"/>
          <w:rtl/>
        </w:rPr>
        <w:t xml:space="preserve">پس از شناخت فوائد فردی و اجتماعی ،مسجد این مکان به مثابه مرزی میشود که مسلمانان صفوف خویش را در آن منظم ساخته و ایمانشان را علیه دشمنان تقویت میکنند به گونه ای که مفهوم مرابطه: وصل کردن نیروها به یکدیگر» در آیه شریفه «یا أَيُّهَا الَّذِينَ آمَنُوا اصْبِرُوا وَ صابِرُوا وَرَابِطُوا وَاتَّقُوا اللَّهَ لَعَلَّكُمْ تُفْلِحُونَ: </w:t>
      </w:r>
      <w:r>
        <w:rPr>
          <w:rStyle w:val="FootnoteReference"/>
        </w:rPr>
        <w:footnoteReference w:id="79"/>
      </w:r>
      <w:r>
        <w:rPr>
          <w:rFonts w:ascii="IRNazanin" w:hAnsi="IRNazanin" w:eastAsia="IRNazanin" w:cs="IRNazanin"/>
          <w:lang w:bidi="fa-IR"/>
          <w:color w:val="111111"/>
          <w:sz w:val="28"/>
          <w:szCs w:val="28"/>
          <w:rtl/>
        </w:rPr>
        <w:t xml:space="preserve">ای کسانی که</w:t>
      </w:r>
    </w:p>
    <w:p>
      <w:pPr>
        <w:pStyle w:val="BookText"/>
      </w:pPr>
      <w:r>
        <w:rPr>
          <w:rFonts w:ascii="IRNazanin" w:hAnsi="IRNazanin" w:eastAsia="IRNazanin" w:cs="IRNazanin"/>
          <w:lang w:bidi="fa-IR"/>
          <w:color w:val="111111"/>
          <w:sz w:val="28"/>
          <w:szCs w:val="28"/>
          <w:rtl/>
        </w:rPr>
        <w:t xml:space="preserve">ایمان آورده اید شکیبا باشید و دیگران را به شکیبایی فراخوانید و در جنگها پایداری کنید و از خدا بترسید، باشد که رستگار شوید که بارزترین مصداق آن میدان کارزار است در حدیثی از رسول اکرم (صلی الله علیه وآله وسلم) به مسجد تفسیر شده است. در سفارش آن حضرت (صلی الله علیه وآله وسلم) به ابوذر آمده است ای ابوذر تا زمانی که در مسجد نشسته باشی در مقابل هر نفسی که در آن بر می آوری درجه ای از بهشت برای توست و فرشتگان بر تو درود میفرستند و برای هر نفس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کشیدن تو ده پاداش نوشته می شود و ده گناه تو پاک می شود، ای أبوذر! آیا می دانی شأن نزول این آیه چیست؟ « یا أَيُّهَا الَّذِينَ آمَنُوا اصْبِرُوا وَ صابِرُوا وَ رابِطُوا وَ اتَّقُوا اللَّهَ لَعَلَّكُمْ تُفْلِحُونَ </w:t>
      </w:r>
      <w:r>
        <w:rPr>
          <w:rStyle w:val="FootnoteReference"/>
        </w:rPr>
        <w:footnoteReference w:id="80"/>
      </w:r>
      <w:r>
        <w:rPr>
          <w:rFonts w:ascii="IRNazanin" w:hAnsi="IRNazanin" w:eastAsia="IRNazanin" w:cs="IRNazanin"/>
          <w:lang w:bidi="fa-IR"/>
          <w:color w:val="111111"/>
          <w:sz w:val="28"/>
          <w:szCs w:val="28"/>
          <w:rtl/>
        </w:rPr>
        <w:t xml:space="preserve">: ای کسانی که ایمان آورده اید، شکیبا باشید و دیگران را به شکیبایی فراخوانید و در جنگ ها پایداری کنید و از خدا بترسید، باشد که رستگار شوید». گفتم: نه، فرمودند: این آیه در مورد انتظار نماز پس از نماز نازل شده است. ای أبوذر! وضوی کامل بر امور مکروه، کفاره به شمار می آید و رفت و آمد فراوان به مساجد در انتظار نماز پس از نماز، (رباط: سنگر) است. ای ابوذر هر نشستی در مسجد، باطل و بیهوده است مگر در سه مورد: قرائت نماز، ذکر و یاد خداوند و پرسشهای علمی.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دشمنان دین اسلام از دیرباز چنین فواید دینی و اجتماعی مسجد را درک کرده و از خلال آن دریافته اند که جایگاه مسجد در دین اسلام به مثابه پرچم برای سپاه است. در نتیجه با ابزارهای مختلف، برای براندازی این پرچم جهت فروپاشی کل سپاه تلاش کرده و در راستای چنین تلاشی انواع وسایل پلید در دسترس خویش را به کار گرفته اند؛ البته این تلاشها و دفع آنها از جانب مسلمانان خالص در طول تاریخ فراوان است: « كُلَّما أَوْقَدُوا ناراً لِلْحَرْبِ أَطْفَأَهَا اللَّهُ وَ يَسْعَوْنَ فِي الْأَرْضِ فَساداً وَ اللَّهُ لا يُحِبُّ الْمُفْسِدِينَ </w:t>
      </w:r>
      <w:r>
        <w:rPr>
          <w:rStyle w:val="FootnoteReference"/>
        </w:rPr>
        <w:footnoteReference w:id="82"/>
      </w:r>
      <w:r>
        <w:rPr>
          <w:rFonts w:ascii="IRNazanin" w:hAnsi="IRNazanin" w:eastAsia="IRNazanin" w:cs="IRNazanin"/>
          <w:lang w:bidi="fa-IR"/>
          <w:color w:val="111111"/>
          <w:sz w:val="28"/>
          <w:szCs w:val="28"/>
          <w:rtl/>
        </w:rPr>
        <w:t xml:space="preserve">: هر گاه که آتش جنگ را افروختند خدا خاموشش ساخت و آنان در روی زمین به فساد میکوشند و خدا مفسدان را دوست ندارد». تلاشهای آنان در این زمینه در دو محور صورت گرفته است:</w:t>
      </w:r>
    </w:p>
    <w:p>
      <w:pPr>
        <w:pStyle w:val="BookText"/>
      </w:pPr>
      <w:r>
        <w:rPr>
          <w:rFonts w:ascii="IRNazanin" w:hAnsi="IRNazanin" w:eastAsia="IRNazanin" w:cs="IRNazanin"/>
          <w:lang w:bidi="fa-IR"/>
          <w:color w:val="111111"/>
          <w:sz w:val="28"/>
          <w:szCs w:val="28"/>
          <w:rtl/>
        </w:rPr>
        <w:t xml:space="preserve">نخست: از جهت ویرانی ساختمانهای مساجد و تلاش در جهت خرابی آنها به صورت تجاوز مستقیم یا به وسیله ابزارهای سست دیگری که در ظاهر نام تعرض به خود نمی گیرد. همچون عملکرد حجاج ثقفی در تیرباران خانه کعبه به وسیله منجنیق و ویرانی آن در جهت خدمت به اهداف و مقاصد امویها و نیز تلاشهای آنان در خاموش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8228_113383"/>
    <w:bookmarkEnd w:id="19"/>
    <w:p>
      <w:pPr>
        <w:pStyle w:val="BookText"/>
      </w:pPr>
      <w:r>
        <w:rPr>
          <w:rFonts w:ascii="Amiri" w:hAnsi="Amiri" w:eastAsia="Amiri" w:cs="Amiri"/>
          <w:lang w:bidi="ar-SA"/>
          <w:color w:val="111111"/>
          <w:sz w:val="28"/>
          <w:szCs w:val="28"/>
          <w:rtl/>
        </w:rPr>
        <w:t xml:space="preserve">کردن نور خداوند سبحان: «وَ مَنْ أَظْلَمُ مِمَّنْ مَنَعَ مَساجِدَ اللَّهِ أَنْ يُذْكَرَ فِيهَا اسْمُه </w:t>
      </w:r>
      <w:r>
        <w:rPr>
          <w:rStyle w:val="FootnoteReference"/>
        </w:rPr>
        <w:footnoteReference w:id="83"/>
      </w:r>
      <w:r>
        <w:rPr>
          <w:rFonts w:ascii="IRNazanin" w:hAnsi="IRNazanin" w:eastAsia="IRNazanin" w:cs="IRNazanin"/>
          <w:lang w:bidi="fa-IR"/>
          <w:color w:val="111111"/>
          <w:sz w:val="28"/>
          <w:szCs w:val="28"/>
          <w:rtl/>
        </w:rPr>
        <w:t xml:space="preserve">: كیست ستمکارتر از آنکه نگذاشت که نام خدا در مسجدهای خدا برده شود.</w:t>
      </w:r>
    </w:p>
    <w:p>
      <w:pPr>
        <w:pStyle w:val="BookText"/>
      </w:pPr>
      <w:r>
        <w:rPr>
          <w:rFonts w:ascii="IRNazanin" w:hAnsi="IRNazanin" w:eastAsia="IRNazanin" w:cs="IRNazanin"/>
          <w:lang w:bidi="fa-IR"/>
          <w:color w:val="111111"/>
          <w:sz w:val="28"/>
          <w:szCs w:val="28"/>
          <w:rtl/>
        </w:rPr>
        <w:t xml:space="preserve">دوم : تلاش جهت متوقف کردن مسجد از ایفای نقش حقیقی خود با بیاثر جلوه دادن فوایدی که پیشتر از مسجد برشمردیم یکبار با منع ،اذان بار دیگر با منع نماز یا در تنگنا قرار دادن افراد شاخص و پر رفت وآمد به این ،مساجد یا مبارزه با اندیشه های اثر گذار در جامعه که مسجد از طریق برافروختن آتش مخالفان آنها شایعات علیه آنها و نیز تلاش برای خاموشی اثر آنها منتشر میسازد جنایت صهیونیستها بر ضد نمازگزاران در مسجد از جمله این حوادث است که آنان را درون مسجد کشتند و این ،جنایت ضمن سلسله رویدادهای انتفاضه فلسطین در سرزمین اشغالی اسلام است که بیش از دوازده سال اتفاق افتاده است.</w:t>
      </w:r>
    </w:p>
    <w:p>
      <w:pPr>
        <w:pStyle w:val="BookText"/>
      </w:pPr>
      <w:r>
        <w:rPr>
          <w:rFonts w:ascii="IRNazanin" w:hAnsi="IRNazanin" w:eastAsia="IRNazanin" w:cs="IRNazanin"/>
          <w:lang w:bidi="fa-IR"/>
          <w:color w:val="111111"/>
          <w:sz w:val="28"/>
          <w:szCs w:val="28"/>
          <w:rtl/>
        </w:rPr>
        <w:t xml:space="preserve">اما مسلمانان خداوند عزیزشان (دارد همواره در طول تاریخ و به فضل و عنایت خداوند متعال و فداکاریهای پیاپی، پرچم اسلام را تا پهنه آسمان برافراشته نگه داشتند در حالی که تمام اهداف و آموزه های اسلام را بر بادبان آن حمل کردند تا در مرداب شرک مادی گرایی و تمرد فرو نرود.</w:t>
      </w:r>
    </w:p>
    <w:p>
      <w:pPr>
        <w:pStyle w:val="Heading3"/>
      </w:pPr>
      <w:bookmarkStart w:id="109" w:name="_Toc31"/>
      <w:r>
        <w:t>سخن پایانی در باب نماز جماعت</w:t>
      </w:r>
      <w:bookmarkEnd w:id="109"/>
    </w:p>
    <w:p>
      <w:pPr>
        <w:pStyle w:val="BookText"/>
      </w:pPr>
      <w:r>
        <w:rPr>
          <w:rFonts w:ascii="IRNazanin" w:hAnsi="IRNazanin" w:eastAsia="IRNazanin" w:cs="IRNazanin"/>
          <w:lang w:bidi="fa-IR"/>
          <w:color w:val="111111"/>
          <w:sz w:val="28"/>
          <w:szCs w:val="28"/>
          <w:rtl/>
        </w:rPr>
        <w:t xml:space="preserve">با توجه به آنچه گذشت عجیب نیست که احادیث فراوانی از حضرت رسول اکرم (صلی الله علیه وآله وسلم) و معصومین (علیهم السلام) در تشویق به حضور در مساجد روایت شده است. چه بسا نمود آشکار این حضور اقامه نماز جماعت باشد که مهمترین و سودمندترین مراسم حضور در مسجد بوده و تمام مراسم مذکور در سایه آن انجام میشود امیرالمؤمنین(علیه السلام) فرمودند: من سمع النداء فلم يجب من غير علة فلا صلاة له </w:t>
      </w:r>
      <w:r>
        <w:rPr>
          <w:rStyle w:val="FootnoteReference"/>
        </w:rPr>
        <w:footnoteReference w:id="84"/>
      </w:r>
      <w:r>
        <w:rPr>
          <w:rFonts w:ascii="IRNazanin" w:hAnsi="IRNazanin" w:eastAsia="IRNazanin" w:cs="IRNazanin"/>
          <w:lang w:bidi="fa-IR"/>
          <w:color w:val="111111"/>
          <w:sz w:val="28"/>
          <w:szCs w:val="28"/>
          <w:rtl/>
        </w:rPr>
        <w:t xml:space="preserve">: هر که بانگ اذان را بشنود و بدون هیچ عذری پاسخ نگوید، نماز او پذیرفته نیست». امام جعفر صادق(علیه السلام) نیز فرمودند: «أما يستحيى الرجل منكم أن تكون له جارية فيبيعها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لم يكن يحضر الصلاة </w:t>
      </w:r>
      <w:r>
        <w:rPr>
          <w:rStyle w:val="FootnoteReference"/>
        </w:rPr>
        <w:footnoteReference w:id="85"/>
      </w:r>
      <w:r>
        <w:rPr>
          <w:rFonts w:ascii="IRNazanin" w:hAnsi="IRNazanin" w:eastAsia="IRNazanin" w:cs="IRNazanin"/>
          <w:lang w:bidi="fa-IR"/>
          <w:color w:val="111111"/>
          <w:sz w:val="28"/>
          <w:szCs w:val="28"/>
          <w:rtl/>
        </w:rPr>
        <w:t xml:space="preserve">: آيا مردان شما شرم ندارند از اینکه کنیز وی به هنگام فروش بگوید: این مرد برای نماز جماعت حاضر نمی شد» و نیز از امام جعفر صادق(علیه السلام) نقل شده است که: «هم رسول الله بإحراق قوم في منازلهم كانوا يصلون في منازلهم و لا يصلون جماعة، فأتاه رجل اعمى فقال: يا رسول الله أنا ضرير البصر و ربما أسمع النداء و لا أجد من يقودني إلى الجماعة و الصلاة معك، فقال النبي(صلی الله علیه وآله وسلم) شد من منزلك إلى المسجد حبلاً و احضر الجماعة </w:t>
      </w:r>
      <w:r>
        <w:rPr>
          <w:rStyle w:val="FootnoteReference"/>
        </w:rPr>
        <w:footnoteReference w:id="86"/>
      </w:r>
      <w:r>
        <w:rPr>
          <w:rFonts w:ascii="IRNazanin" w:hAnsi="IRNazanin" w:eastAsia="IRNazanin" w:cs="IRNazanin"/>
          <w:lang w:bidi="fa-IR"/>
          <w:color w:val="111111"/>
          <w:sz w:val="28"/>
          <w:szCs w:val="28"/>
          <w:rtl/>
        </w:rPr>
        <w:t xml:space="preserve">: رسول خدا به سوزاندن گروهی در منازلشان اقدام کردند که در خانه نماز می خواندند و به جماعت اقامه نمی کردند. مرد نابینایی نزد آن حضرت آمد و عرض کرد: ای رسول خدا! من نابینا هستم و چه بسا صدای اذان را می شنوم اما کسی نیست که مرا برای نماز جماعت در کنار شما راهنمایی کند. ایشان فرمودند: از منزل خویش تا مسجد ریسمانی بگستر و در نماز جماعت حاضر شو». آن حضرت باز فرمودند: « من صلى الغداة و العشاء الآخرة في جماعة فهو في ذمة الله عز و جل و من ظلمه فإنما يظلم الله و من حقره فإنما يحقر الله عز وجل </w:t>
      </w:r>
      <w:r>
        <w:rPr>
          <w:rStyle w:val="FootnoteReference"/>
        </w:rPr>
        <w:footnoteReference w:id="87"/>
      </w:r>
      <w:r>
        <w:rPr>
          <w:rFonts w:ascii="IRNazanin" w:hAnsi="IRNazanin" w:eastAsia="IRNazanin" w:cs="IRNazanin"/>
          <w:lang w:bidi="fa-IR"/>
          <w:color w:val="111111"/>
          <w:sz w:val="28"/>
          <w:szCs w:val="28"/>
          <w:rtl/>
        </w:rPr>
        <w:t xml:space="preserve">: هر که نماز صبح و عشاء را به جماعت بگزارد، در پناه خدای عز و جل است و هر که به وی ستم کند به خداوند ستم روا داشته و هر که او را خوار شمارد، خدای عز و جل را کوچک انگاشته است». ایشان همچنین از پدران خویش روایت کرده اند که پیامبر(صلی الله علیه وآله وسلم) فرمودند: «من صلى المغرب و العشاء و الآخرة وصلاة الغداة في المسجد في جماعة فكأنما أحيا اليل كله </w:t>
      </w:r>
      <w:r>
        <w:rPr>
          <w:rStyle w:val="FootnoteReference"/>
        </w:rPr>
        <w:footnoteReference w:id="88"/>
      </w:r>
      <w:r>
        <w:rPr>
          <w:rFonts w:ascii="IRNazanin" w:hAnsi="IRNazanin" w:eastAsia="IRNazanin" w:cs="IRNazanin"/>
          <w:lang w:bidi="fa-IR"/>
          <w:color w:val="111111"/>
          <w:sz w:val="28"/>
          <w:szCs w:val="28"/>
          <w:rtl/>
        </w:rPr>
        <w:t xml:space="preserve">: هر که نماز مغرب و عشاء و شب و نماز صبح را در مسجد به جماعت ادا کند، گویی تمام شب را شب زنده داری کرده است». از جمیل بن صالح نیز نقل شده است که از امام جعفر صادق(علیه السلام) سوال کرد: «أيهما أفضل؟ يصلي الرجل لنفسه في اول الوقت أو يؤخر قليلاً و يصلى بأهل مسجده إذا كان إمامهم؟ قال: يؤخر و يصلى بأهل المسجد إذا كان الإمام </w:t>
      </w:r>
      <w:r>
        <w:rPr>
          <w:rStyle w:val="FootnoteReference"/>
        </w:rPr>
        <w:footnoteReference w:id="89"/>
      </w:r>
      <w:r>
        <w:rPr>
          <w:rFonts w:ascii="IRNazanin" w:hAnsi="IRNazanin" w:eastAsia="IRNazanin" w:cs="IRNazanin"/>
          <w:lang w:bidi="fa-IR"/>
          <w:color w:val="111111"/>
          <w:sz w:val="28"/>
          <w:szCs w:val="28"/>
          <w:rtl/>
        </w:rPr>
        <w:t xml:space="preserve">: کدامیک برتر است؟ نماز فرادای فرد در اول وقت یا نماز جماعت با اندکی تأخیر در کنار اهل مسجد در صورت حضور امام؟ ایشان فرمودن: نماز جماعت با اندکی تأخیر اگر امام جماعت باشد».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الهام از قرآن کریم و سنت شریف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8228_113386"/>
    <w:bookmarkEnd w:id="20"/>
    <w:p>
      <w:pPr>
        <w:pStyle w:val="Heading2"/>
      </w:pPr>
      <w:bookmarkStart w:id="110" w:name="_Toc32"/>
      <w:r>
        <w:t>فصل چهارم : وظایف ما در قبال مساجد</w:t>
      </w:r>
      <w:bookmarkEnd w:id="110"/>
    </w:p>
    <w:p>
      <w:pPr>
        <w:pStyle w:val="Heading3"/>
      </w:pPr>
      <w:bookmarkStart w:id="111" w:name="_Toc33"/>
      <w:r>
        <w:t>مقدمه</w:t>
      </w:r>
      <w:bookmarkEnd w:id="111"/>
    </w:p>
    <w:p>
      <w:pPr>
        <w:pStyle w:val="BookText"/>
      </w:pPr>
      <w:r>
        <w:rPr>
          <w:rFonts w:ascii="IRNazanin" w:hAnsi="IRNazanin" w:eastAsia="IRNazanin" w:cs="IRNazanin"/>
          <w:lang w:bidi="fa-IR"/>
          <w:color w:val="111111"/>
          <w:sz w:val="28"/>
          <w:szCs w:val="28"/>
          <w:rtl/>
        </w:rPr>
        <w:t xml:space="preserve">به نظر می رسد مقام و منزلت مسجد - پس از شنیدن مباحث ارائه شده در سه فصل گذشته - روشن شده باشد. آیات قرآن کریم و متون احادیث شریف بر شأن والای مسجد دلالت می کند، خداوند فرموند: « وَ أَنَّ الْمَساجِدَ لِلَّهِ فَلا تَدْعُوا مَعَ اللَّهِ أَحَداً </w:t>
      </w:r>
      <w:r>
        <w:rPr>
          <w:rStyle w:val="FootnoteReference"/>
        </w:rPr>
        <w:footnoteReference w:id="90"/>
      </w:r>
      <w:r>
        <w:rPr>
          <w:rFonts w:ascii="Amiri" w:hAnsi="Amiri" w:eastAsia="Amiri" w:cs="Amiri"/>
          <w:lang w:bidi="ar-SA"/>
          <w:color w:val="111111"/>
          <w:sz w:val="28"/>
          <w:szCs w:val="28"/>
          <w:rtl/>
        </w:rPr>
        <w:t xml:space="preserve">: و مسجدها از آن خداست و با وجود خدای یکتا کسی را به خدایی مخوانید»، « قُلْ أَمَرَ رَبِّي بِالْقِسْطِ وَ أَقِيمُوا وُجُوهَكُمْ عِنْدَ كُلِّ مَسْجِدٍ وَ ادْعُوهُ مُخْلِصِينَ لَهُ الدِّينَ كَما بداكم تَعُودُونَ </w:t>
      </w:r>
      <w:r>
        <w:rPr>
          <w:rStyle w:val="FootnoteReference"/>
        </w:rPr>
        <w:footnoteReference w:id="91"/>
      </w:r>
      <w:r>
        <w:rPr>
          <w:rFonts w:ascii="IRNazanin" w:hAnsi="IRNazanin" w:eastAsia="IRNazanin" w:cs="IRNazanin"/>
          <w:lang w:bidi="fa-IR"/>
          <w:color w:val="111111"/>
          <w:sz w:val="28"/>
          <w:szCs w:val="28"/>
          <w:rtl/>
        </w:rPr>
        <w:t xml:space="preserve">: بگو: پروردگار من به عدل فرمان داده است و به هنگام هر نماز روی به جانب او دارید و او را با ایمان خالص بخوانید و هم چنان که شما را آفریده است باز می گردید»، « یا بنی آدَمَ خُذُوا زِينَتَكُمْ عِنْدَ كُلِّ مَسْجِدٍ </w:t>
      </w:r>
      <w:r>
        <w:rPr>
          <w:rStyle w:val="FootnoteReference"/>
        </w:rPr>
        <w:footnoteReference w:id="92"/>
      </w:r>
      <w:r>
        <w:rPr>
          <w:rFonts w:ascii="IRNazanin" w:hAnsi="IRNazanin" w:eastAsia="IRNazanin" w:cs="IRNazanin"/>
          <w:lang w:bidi="fa-IR"/>
          <w:color w:val="111111"/>
          <w:sz w:val="28"/>
          <w:szCs w:val="28"/>
          <w:rtl/>
        </w:rPr>
        <w:t xml:space="preserve">: ای فرزندان آدم به هنگام هر عبادت لباس خود بپوشید»، « إِنَّ أَوَّلَ بَيْتٍ وُضِعَ لِلنَّاسِ لَلَّذِي يُبَكَّتُ مُبَارَكاً وَ هُدىً لِلْعَالَمِينَ </w:t>
      </w:r>
      <w:r>
        <w:rPr>
          <w:rStyle w:val="FootnoteReference"/>
        </w:rPr>
        <w:footnoteReference w:id="93"/>
      </w:r>
      <w:r>
        <w:rPr>
          <w:rFonts w:ascii="IRNazanin" w:hAnsi="IRNazanin" w:eastAsia="IRNazanin" w:cs="IRNazanin"/>
          <w:lang w:bidi="fa-IR"/>
          <w:color w:val="111111"/>
          <w:sz w:val="28"/>
          <w:szCs w:val="28"/>
          <w:rtl/>
        </w:rPr>
        <w:t xml:space="preserve">: نخستین خانه ای که برای مردم بنا شده همان است که در مکه است. خانه ای که جهانیان را سبب برکت و هدایت است».</w:t>
      </w:r>
    </w:p>
    <w:p>
      <w:pPr>
        <w:pStyle w:val="BookText"/>
      </w:pPr>
      <w:r>
        <w:rPr>
          <w:rFonts w:ascii="Amiri" w:hAnsi="Amiri" w:eastAsia="Amiri" w:cs="Amiri"/>
          <w:lang w:bidi="ar-SA"/>
          <w:color w:val="111111"/>
          <w:sz w:val="28"/>
          <w:szCs w:val="28"/>
          <w:rtl/>
        </w:rPr>
        <w:t xml:space="preserve">در سنت شریف نیز از امام محمد باقر(علیه السلام) روایت شده که فرمودند: « قَالَ رَسُولُ اللَّهِ لجبرائيل ( ع ) أَيُّ الْبِقَاعِ أَحَبُّ إِلَى اللَّهِ عَزَّ وَجِلَ ؟ قَالَ الْمَسَاجِدُ وَ أَحَبُّ أَهْلِهَا إِلَى اللَّهِ أَوَّلُهُمْ دُخُولًا وَ آخِرُهُمْ خُرُوجاً مِنْهَا </w:t>
      </w:r>
      <w:r>
        <w:rPr>
          <w:rStyle w:val="FootnoteReference"/>
        </w:rPr>
        <w:footnoteReference w:id="94"/>
      </w:r>
      <w:r>
        <w:rPr>
          <w:rFonts w:ascii="IRNazanin" w:hAnsi="IRNazanin" w:eastAsia="IRNazanin" w:cs="IRNazanin"/>
          <w:lang w:bidi="fa-IR"/>
          <w:color w:val="111111"/>
          <w:sz w:val="28"/>
          <w:szCs w:val="28"/>
          <w:rtl/>
        </w:rPr>
        <w:t xml:space="preserve">: رسول خدا(صلی الله علیه وآله وسلم) از جبرئیل(علیه السلام) پرسیدند: کدام قطعه از زمین نزد خداوند عز و جل دوست داشتنی تر است؟ فرمود: مساجد و نیز محبوب - ترین اهالی مسجد نزد خداوند کسی است که نخستین نفر داخل آن شود و آخرین نفر از آن خارج شود». از امام موسى بن جعفر(علیه السلام) و ایشان هم از پدران خویش از امیرالمؤمنین(علیه السلام) روایت کرده که فرمودند: «أن الله إذا أراد أن يصيب أهل الأرض بعذاب قال: لولا اللذين يتحابون بحلالي و يعمرون مساجدی و يستغفرون بالأسحار، لأنزلت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8228_113387"/>
    <w:bookmarkEnd w:id="21"/>
    <w:p>
      <w:pPr>
        <w:pStyle w:val="BookText"/>
      </w:pPr>
      <w:r>
        <w:rPr>
          <w:rFonts w:ascii="IRNazanin" w:hAnsi="IRNazanin" w:eastAsia="IRNazanin" w:cs="IRNazanin"/>
          <w:lang w:bidi="fa-IR"/>
          <w:color w:val="111111"/>
          <w:sz w:val="28"/>
          <w:szCs w:val="28"/>
          <w:rtl/>
        </w:rPr>
        <w:t xml:space="preserve">عذابی </w:t>
      </w:r>
      <w:r>
        <w:rPr>
          <w:rStyle w:val="FootnoteReference"/>
        </w:rPr>
        <w:footnoteReference w:id="95"/>
      </w:r>
      <w:r>
        <w:rPr>
          <w:rFonts w:ascii="IRNazanin" w:hAnsi="IRNazanin" w:eastAsia="IRNazanin" w:cs="IRNazanin"/>
          <w:lang w:bidi="fa-IR"/>
          <w:color w:val="111111"/>
          <w:sz w:val="28"/>
          <w:szCs w:val="28"/>
          <w:rtl/>
        </w:rPr>
        <w:t xml:space="preserve">آن گاه که خداوند بخواهد اهل زمین را به عذابی گرفتار ،کند میفرماید اگر افرادی که حلال مرا ،رعایت مساجدم را آباد و سحرگاهان طلب استغفار میکنند نبودند عذابم را حتما فرو می آوردم».</w:t>
      </w:r>
    </w:p>
    <w:p>
      <w:pPr>
        <w:pStyle w:val="BookText"/>
      </w:pPr>
      <w:r>
        <w:rPr>
          <w:rFonts w:ascii="IRNazanin" w:hAnsi="IRNazanin" w:eastAsia="IRNazanin" w:cs="IRNazanin"/>
          <w:lang w:bidi="fa-IR"/>
          <w:color w:val="111111"/>
          <w:sz w:val="28"/>
          <w:szCs w:val="28"/>
          <w:rtl/>
        </w:rPr>
        <w:t xml:space="preserve">در کتاب "المقنع" نیز آمده است که خداوند فرمود: «أن في التوراة مكتوبا أن بيوتى فى الأرض المساجد لمن تظهر في بيته ثم زارني و حق على المزور أن يكرم الزائر </w:t>
      </w:r>
      <w:r>
        <w:rPr>
          <w:rStyle w:val="FootnoteReference"/>
        </w:rPr>
        <w:footnoteReference w:id="96"/>
      </w:r>
      <w:r>
        <w:rPr>
          <w:rFonts w:ascii="IRNazanin" w:hAnsi="IRNazanin" w:eastAsia="IRNazanin" w:cs="IRNazanin"/>
          <w:lang w:bidi="fa-IR"/>
          <w:color w:val="111111"/>
          <w:sz w:val="28"/>
          <w:szCs w:val="28"/>
          <w:rtl/>
        </w:rPr>
        <w:t xml:space="preserve">: در تورات نوشته شده است که خانه های من بر روی زمین برای هر که در خانه خویش تطهیر کند سپس به دیدار من ،آید مساجد هستند و حق است بر زیارت شونده که زائر را گرامی بدارد» از تمام این مباحث و مباحث پیشین شأن والای مسجد در اسلام و فواید بزرگ آن را در می یابیم. در این فصل با تکالیف خود در قبال این بنای عظیم آشنا میشویم تا بخشش آن بر ما تداوم یابد، در غیر این صورت نقش آن به افول گراییده و تباه خواهد شد. این تکالیف از قرآن کریم و سنت شریف الهام گرفته شده است و از جمله این تکالیف عبارتند از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112" w:name="_Toc34"/>
      <w:r>
        <w:t>نخست آبادانی مساجد</w:t>
      </w:r>
      <w:bookmarkEnd w:id="112"/>
    </w:p>
    <w:p>
      <w:pPr>
        <w:pStyle w:val="BookText"/>
      </w:pPr>
      <w:r>
        <w:rPr>
          <w:rFonts w:ascii="Amiri" w:hAnsi="Amiri" w:eastAsia="Amiri" w:cs="Amiri"/>
          <w:lang w:bidi="ar-SA"/>
          <w:color w:val="111111"/>
          <w:sz w:val="28"/>
          <w:szCs w:val="28"/>
          <w:rtl/>
        </w:rPr>
        <w:t xml:space="preserve">خداوند فرمودند: « إِنَّمَا يَعْمُرُ مَسَاجِدَ اللَّهِ مَنْ ءَامَنَ بِاللَّهِ وَ الْيَوْمِ الْآخِرِ وَ أَقَامَ الصَّلَوةَ وَ عَاتِيَ الزَّكَوةَ وَ لَمْ يَخَشَ إِلَّا اللَّهَ فَعَسَى أُولَئِكَ أَن يَكُونُوا مِنَ الْمُهْتَدِین: </w:t>
      </w:r>
      <w:r>
        <w:rPr>
          <w:rStyle w:val="FootnoteReference"/>
        </w:rPr>
        <w:footnoteReference w:id="98"/>
      </w:r>
      <w:r>
        <w:rPr>
          <w:rFonts w:ascii="IRNazanin" w:hAnsi="IRNazanin" w:eastAsia="IRNazanin" w:cs="IRNazanin"/>
          <w:lang w:bidi="fa-IR"/>
          <w:color w:val="111111"/>
          <w:sz w:val="28"/>
          <w:szCs w:val="28"/>
          <w:rtl/>
        </w:rPr>
        <w:t xml:space="preserve">مسجدهای خدا را کسانی آباد میکنند که به خدا و روز قیامت ایمان آورده اند و نماز می گزارند و زکات میدهند و جز از خدا نمی ترسند. امید است که اینان از هدایت یافتگان باشند».</w:t>
      </w:r>
    </w:p>
    <w:p>
      <w:pPr>
        <w:pStyle w:val="BookText"/>
      </w:pPr>
      <w:r>
        <w:rPr>
          <w:rFonts w:ascii="IRNazanin" w:hAnsi="IRNazanin" w:eastAsia="IRNazanin" w:cs="IRNazanin"/>
          <w:lang w:bidi="fa-IR"/>
          <w:color w:val="111111"/>
          <w:sz w:val="28"/>
          <w:szCs w:val="28"/>
          <w:rtl/>
        </w:rPr>
        <w:t xml:space="preserve">آیه شریفه مبین این است که کسی مساجد را آباد میکند که با قلبی پاک و دیده ای خاشع به سوی آن می رود؛ بنابراین وی بعد معنوی مساجد را آباد میکند و حضور مؤمنین در مسجد به این شکل و با ذکر و یاد خداوند در آن موجب احیاء و آبادی آن میشود این امر جز از سوی مؤمنان به دست نمی آید بدین جهت، آیه مذکور، آبادانی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را به مؤمنین اختصاص داده .است مفهوم آیه بر ساختار مادی </w:t>
      </w:r>
      <w:r>
        <w:rPr>
          <w:rStyle w:val="FootnoteReference"/>
        </w:rPr>
        <w:footnoteReference w:id="99"/>
      </w:r>
      <w:r>
        <w:rPr>
          <w:rFonts w:ascii="IRNazanin" w:hAnsi="IRNazanin" w:eastAsia="IRNazanin" w:cs="IRNazanin"/>
          <w:lang w:bidi="fa-IR"/>
          <w:color w:val="111111"/>
          <w:sz w:val="28"/>
          <w:szCs w:val="28"/>
          <w:rtl/>
        </w:rPr>
        <w:t xml:space="preserve">مسجد دلالت نمیکند زیرا بسیاری از ،منافقان بنای ظاهری مسجد را ساخته اند اما نویسنده کتاب «تفسير السعادة» </w:t>
      </w:r>
      <w:r>
        <w:rPr>
          <w:rStyle w:val="FootnoteReference"/>
        </w:rPr>
        <w:footnoteReference w:id="100"/>
      </w:r>
      <w:r>
        <w:rPr>
          <w:rFonts w:ascii="IRNazanin" w:hAnsi="IRNazanin" w:eastAsia="IRNazanin" w:cs="IRNazanin"/>
          <w:lang w:bidi="fa-IR"/>
          <w:color w:val="111111"/>
          <w:sz w:val="28"/>
          <w:szCs w:val="28"/>
          <w:rtl/>
        </w:rPr>
        <w:t xml:space="preserve">مقصود از آبادانی را آبادانی قلب می ،داند، زیرا قلب خانه و حريم إلهى و مسجد حقیقی خداوند است و آیه مذکور با آیه پیشین خود ارتباط دارد: «ما كانَ لِلْمُشْرِكِينَ أَنْ يَعْمُرُوا مَساجدَ الله </w:t>
      </w:r>
      <w:r>
        <w:rPr>
          <w:rStyle w:val="FootnoteReference"/>
        </w:rPr>
        <w:footnoteReference w:id="101"/>
      </w:r>
      <w:r>
        <w:rPr>
          <w:rFonts w:ascii="IRNazanin" w:hAnsi="IRNazanin" w:eastAsia="IRNazanin" w:cs="IRNazanin"/>
          <w:lang w:bidi="fa-IR"/>
          <w:color w:val="111111"/>
          <w:sz w:val="28"/>
          <w:szCs w:val="28"/>
          <w:rtl/>
        </w:rPr>
        <w:t xml:space="preserve">: مشرکان را نرسد که در حالی که به کفر خود اقرار میکنند مسجدهای خدا را آباد کنند در تاریخ ثبت است که بنای ظاهری و مادی مسجد الحرام را مشرکان ساخته اند؛ بنابراین مقصود از آبادانی در دو آیه مذکور آبادانی مادی نبوده بلکه بعد معنوی آن مد نظر است و این عادت شرع مقدس در ارزیابی اعمال ،است زیرا امور معنوی ظاهری در آن اهمیت ندارد بلکه مهمترین امر در شرع مقدس، قصد و نیت است. پیامبر اکرم(صلی الله علیه وآله وسلم) فرموده است: إن الله لا ينظر إلى صوركم و أعمالكم و إنما ينظر إلى قلوبكم </w:t>
      </w:r>
      <w:r>
        <w:rPr>
          <w:rStyle w:val="FootnoteReference"/>
        </w:rPr>
        <w:footnoteReference w:id="102"/>
      </w:r>
      <w:r>
        <w:rPr>
          <w:rFonts w:ascii="IRNazanin" w:hAnsi="IRNazanin" w:eastAsia="IRNazanin" w:cs="IRNazanin"/>
          <w:lang w:bidi="fa-IR"/>
          <w:color w:val="111111"/>
          <w:sz w:val="28"/>
          <w:szCs w:val="28"/>
          <w:rtl/>
        </w:rPr>
        <w:t xml:space="preserve">: خداوند به صورتها و اعمال شما نمی نگرد بلکه به قلبهای شما نگاه میکند امیر المؤمنین (علیه السلام) می فرمایند: «إن الله عز وجل أوحى إلى عیسی بن مریم (علیه السلام) قل للملأ من بنى إسرائيل لا تدخلوا بيتا من بيوتى إلا بقلوب طاهرة وأبصار خاشعة و أكف تقية </w:t>
      </w:r>
      <w:r>
        <w:rPr>
          <w:rStyle w:val="FootnoteReference"/>
        </w:rPr>
        <w:footnoteReference w:id="103"/>
      </w:r>
      <w:r>
        <w:rPr>
          <w:rFonts w:ascii="IRNazanin" w:hAnsi="IRNazanin" w:eastAsia="IRNazanin" w:cs="IRNazanin"/>
          <w:lang w:bidi="fa-IR"/>
          <w:color w:val="111111"/>
          <w:sz w:val="28"/>
          <w:szCs w:val="28"/>
          <w:rtl/>
        </w:rPr>
        <w:t xml:space="preserve">: خدای عز و جل به عیسی بن مریم وحی کرد به بزرگان قوم بنی اسرائیل بگو به هیچ یک از خانه های من جز با قلبهای پاک و دیدگان خاشع و دستهای پاکیزه وارد نشوند. از پیامبر(صلی الله علیه وآله وسلم) نقل شده است که فرمودند: «إذا أنزل الله عاهة من السماء عوفى منها حملة القرآن و رعاة الشمس أى) الحافظون لأوقات الصلاة و عمار المسجد </w:t>
      </w:r>
      <w:r>
        <w:rPr>
          <w:rStyle w:val="FootnoteReference"/>
        </w:rPr>
        <w:footnoteReference w:id="104"/>
      </w:r>
      <w:r>
        <w:rPr>
          <w:rFonts w:ascii="IRNazanin" w:hAnsi="IRNazanin" w:eastAsia="IRNazanin" w:cs="IRNazanin"/>
          <w:lang w:bidi="fa-IR"/>
          <w:color w:val="111111"/>
          <w:sz w:val="28"/>
          <w:szCs w:val="28"/>
          <w:rtl/>
        </w:rPr>
        <w:t xml:space="preserve">: آن گاه که خداوند بلایی از آسمان فرود آورد حافظان قرآن و محافظین خورشید (یعنی) مراقبین اوقات نماز و نیز آبادگران مسجد از آن مورد عفو و بخشش قرار میگیرند این ،حدیث آبادگران مساجد را در جایگاه حافظان اوقات نماز و حافظان قرآن قرار میدهد و البته این حافظان ،خود همان مؤمنان هستند نه اینکه فقط حافظان صرف باشند. همچنین مقصود از حافظان قرآن عمل کنندگان به تأویل و تفسیر قرآن بوده نه اینکه فقط حافظ قرآن باشند از این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8228_113389"/>
    <w:bookmarkEnd w:id="22"/>
    <w:p>
      <w:pPr>
        <w:pStyle w:val="BookText"/>
      </w:pPr>
      <w:r>
        <w:rPr>
          <w:rFonts w:ascii="IRNazanin" w:hAnsi="IRNazanin" w:eastAsia="IRNazanin" w:cs="IRNazanin"/>
          <w:lang w:bidi="fa-IR"/>
          <w:color w:val="111111"/>
          <w:sz w:val="28"/>
          <w:szCs w:val="28"/>
          <w:rtl/>
        </w:rPr>
        <w:t xml:space="preserve">رو مفهوم «عمار: آبادگران» همان است که بیان شد نه سازندگان آن، هر چند که بر سازندگان مخلص و پر رفت و آمد به مساجد نیز صدق می کند. در هر صورت با در نظر گرفتن قید "اخلاص"، می تواند هر دو مفهوم ظاهری و غیر آن را در بر داشته باشد.</w:t>
      </w:r>
    </w:p>
    <w:p>
      <w:pPr>
        <w:pStyle w:val="Heading3"/>
      </w:pPr>
      <w:bookmarkStart w:id="113" w:name="_Toc35"/>
      <w:r>
        <w:t>دوم: تشویق به ساخت مساجد</w:t>
      </w:r>
      <w:bookmarkEnd w:id="113"/>
    </w:p>
    <w:p>
      <w:pPr>
        <w:pStyle w:val="BookText"/>
      </w:pPr>
      <w:r>
        <w:rPr>
          <w:rFonts w:ascii="IRNazanin" w:hAnsi="IRNazanin" w:eastAsia="IRNazanin" w:cs="IRNazanin"/>
          <w:lang w:bidi="fa-IR"/>
          <w:color w:val="111111"/>
          <w:sz w:val="28"/>
          <w:szCs w:val="28"/>
          <w:rtl/>
        </w:rPr>
        <w:t xml:space="preserve">از ابن عباس نقل شده است که رسول خدا(صلی الله علیه وآله وسلم) در آخرین خطبه خویش در مدینه قبل از رحلت و پیوستن به خدای عز و جل، ما را به اندرزهایی موعظه فرمود که دیدگان از شنیدن آنها اشکبار، دلها ترسان، پوستها لرزان و احشاء به تکان و جنبش آمد. ایشان به بلال دستور اذان دادند، او نیز بانگ نماز جماعت برآورد، مردم گرد آمدند، پیامبر(صلی الله علیه وآله وسلم) نیز بر منبر رفته و در خطبه خویش فرمودند: «و من بنى مسجداً في الدنيا أعطاه الله بكل شبر منه أو قال بكل ذراع منه مسيرة أربعين ألف ألف عام مدينة من ذهب و فضة و در و یاقوت و زمرد و زبرجد و لؤلؤ ... </w:t>
      </w:r>
      <w:r>
        <w:rPr>
          <w:rStyle w:val="FootnoteReference"/>
        </w:rPr>
        <w:footnoteReference w:id="105"/>
      </w:r>
      <w:r>
        <w:rPr>
          <w:rFonts w:ascii="IRNazanin" w:hAnsi="IRNazanin" w:eastAsia="IRNazanin" w:cs="IRNazanin"/>
          <w:lang w:bidi="fa-IR"/>
          <w:color w:val="111111"/>
          <w:sz w:val="28"/>
          <w:szCs w:val="28"/>
          <w:rtl/>
        </w:rPr>
        <w:t xml:space="preserve">: هر که در دنیا مسجدی بنیان نهد، خداوند به ازای هر وجب از آن یا گفته است برای هر ذراع آن، به اندازه چهل هزار هزار سال، شهری از طلا، نقره، مروارید، یاقوت، زمرد، زبرجد، لؤلؤ و ... به وی عطا کند». عبدالله بن مسعود در حدیثی طولانی از پیامبر اکرم(صلی الله علیه وآله وسلم) روایت کرده است که ایشان در شب معراج این کلمات را بر در ششم بهشت نوشته یافتند: «لا إله إلا الله محمد رسول الله على ولى الله، من أحب أن يكون قبره واسعاً فسيحاً فليين المساجد و من أحب أن لاتأكله الديدان تحت الأرض فليكنس المساجد و من أحب أن لا يظلم لحده فلينور المساجد و من أحب أن يبقى طرياً تحت الأرض فلا يبلى جسده فلیشتر بسط المسجد </w:t>
      </w:r>
      <w:r>
        <w:rPr>
          <w:rStyle w:val="FootnoteReference"/>
        </w:rPr>
        <w:footnoteReference w:id="106"/>
      </w:r>
      <w:r>
        <w:rPr>
          <w:rFonts w:ascii="IRNazanin" w:hAnsi="IRNazanin" w:eastAsia="IRNazanin" w:cs="IRNazanin"/>
          <w:lang w:bidi="fa-IR"/>
          <w:color w:val="111111"/>
          <w:sz w:val="28"/>
          <w:szCs w:val="28"/>
          <w:rtl/>
        </w:rPr>
        <w:t xml:space="preserve">: هیچ خدایی جز الله نیست و محمد پیامبر خدا و علی ولی خداست هر که بخواهد قبرش گسترده و فراخ باشد، مساجد بنا کند و هر که بخواهد زیر زمین خوراک کرمها نشود، مساجد را جارو زند، هر که نخواهد قبرش تاریک باشد، مساجد را روشن گرداند و هر که بخواهد پیکرش زیر خاک، تازه بماند و پوسیده نگردد، برای مسجد فرش بخرد». از این دو حدیث به میزان اهمیت ساخت مساجد پی می بریم که اگر نباشند، تمام فواید ذکر شده نیز وجود نخواهد داشت. بدین جهت می بینیم که حضرت رسول(صلی الله علیه وآله وسلم)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به فراخواندن مردم داده و بر منبر رفته تا پاداش سازنده مسجد را برای آنان بیان کند. همچنین کلمات نوشته بر در بهشت، فضیلت ساخت مسجد را بیان می کنند و همراه با اصول دین (توحید، نبوت و امامت) نگاشته شده اند. فقط، ساخت مساجد است با هر میزان حجم و ارتفاعی که باشد. بلکه در آثار معصومین (علیهم السلام) احادیثی بیانگر استحباب ساخت مساجد بدون سقف نقل شده است. در کتاب صحیح حلی از امام جعفر صادق(علیه السلام) نقل شده است که حضرت در پاسخ به این سوال در مورد مساجد دارای سقف که آیا از نماز خواندن در آنها اکراه دارید؟ فرمودند: «نعم! و لكن لا يضركم اليوم </w:t>
      </w:r>
      <w:r>
        <w:rPr>
          <w:rStyle w:val="FootnoteReference"/>
        </w:rPr>
        <w:footnoteReference w:id="107"/>
      </w:r>
      <w:r>
        <w:rPr>
          <w:rFonts w:ascii="Amiri" w:hAnsi="Amiri" w:eastAsia="Amiri" w:cs="Amiri"/>
          <w:lang w:bidi="ar-SA"/>
          <w:color w:val="111111"/>
          <w:sz w:val="28"/>
          <w:szCs w:val="28"/>
          <w:rtl/>
        </w:rPr>
        <w:t xml:space="preserve">و لو كان العدل لرأيتم كيف يصنع في ذلك </w:t>
      </w:r>
      <w:r>
        <w:rPr>
          <w:rStyle w:val="FootnoteReference"/>
        </w:rPr>
        <w:footnoteReference w:id="108"/>
      </w:r>
      <w:r>
        <w:rPr>
          <w:rFonts w:ascii="IRNazanin" w:hAnsi="IRNazanin" w:eastAsia="IRNazanin" w:cs="IRNazanin"/>
          <w:lang w:bidi="fa-IR"/>
          <w:color w:val="111111"/>
          <w:sz w:val="28"/>
          <w:szCs w:val="28"/>
          <w:rtl/>
        </w:rPr>
        <w:t xml:space="preserve">: آری! اما امروز زیانی بر شما ندارد. هر چند اگر مظهر عدل حضور داشتند، می دیدید که در این زمینه چگونه عمل میکردند». در کتاب "مرسل الفقيه " صدوق نیز آمده است: امام جعفر صادق(علیه السلام) فرمودند: «أول ما يبدأ به قائمنا سقوف المساجد فيكسرها و يأمر بها فتجعل عريشاً كعريش موسی </w:t>
      </w:r>
      <w:r>
        <w:rPr>
          <w:rStyle w:val="FootnoteReference"/>
        </w:rPr>
        <w:footnoteReference w:id="109"/>
      </w:r>
      <w:r>
        <w:rPr>
          <w:rStyle w:val="FootnoteReference"/>
        </w:rPr>
        <w:footnoteReference w:id="110"/>
      </w:r>
      <w:r>
        <w:rPr>
          <w:rFonts w:ascii="IRNazanin" w:hAnsi="IRNazanin" w:eastAsia="IRNazanin" w:cs="IRNazanin"/>
          <w:lang w:bidi="fa-IR"/>
          <w:color w:val="111111"/>
          <w:sz w:val="28"/>
          <w:szCs w:val="28"/>
          <w:rtl/>
        </w:rPr>
        <w:t xml:space="preserve">نخستین امری که قائم ما به آن آغاز کند، سقف های مساجد است که آنها را در هم شکسته و به آن امر میکند، سپس سایه بانی مانند سایه بان موسی(علیه السلام) بر آن قرار می دهد». از دیگر آداب ساخت مسجد، در ارتباط با منبرهاست. از امام جعفر صادق (علیه السلام) و ایشان از پدر بزرگوارشان و ایشان نیز از اجداد خویش نقل کرده اند که: « إن علياً (علیه السلام) مر على منارة طويلة فأمر بهدمها ثم قال: لا ترفع المنارة إلا مع سطح المسجد :</w:t>
      </w:r>
      <w:r>
        <w:rPr>
          <w:rStyle w:val="FootnoteReference"/>
        </w:rPr>
        <w:footnoteReference w:id="111"/>
      </w:r>
      <w:r>
        <w:rPr>
          <w:rFonts w:ascii="IRNazanin" w:hAnsi="IRNazanin" w:eastAsia="IRNazanin" w:cs="IRNazanin"/>
          <w:lang w:bidi="fa-IR"/>
          <w:color w:val="111111"/>
          <w:sz w:val="28"/>
          <w:szCs w:val="28"/>
          <w:rtl/>
        </w:rPr>
        <w:t xml:space="preserve">علی (علیه السلام) بر گلدسته ای بلند گذر کردند، دستور تخریب آن را دادند، سپس فرمودند: گلدسته نباید از بام مسجد بالاتر رود». در مورد تزیین و نقش و نگار مسجد از امام جعفر صاد ق(علیه السلام) روایت شده است که ایشان در پاسخ به سوالی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8228_113391"/>
    <w:bookmarkEnd w:id="23"/>
    <w:p>
      <w:pPr>
        <w:pStyle w:val="BookText"/>
      </w:pPr>
      <w:r>
        <w:rPr>
          <w:rFonts w:ascii="Amiri" w:hAnsi="Amiri" w:eastAsia="Amiri" w:cs="Amiri"/>
          <w:lang w:bidi="ar-SA"/>
          <w:color w:val="111111"/>
          <w:sz w:val="28"/>
          <w:szCs w:val="28"/>
          <w:rtl/>
        </w:rPr>
        <w:t xml:space="preserve">درباره اقامه نماز در مساجد منقش فرمودند: «أكره ذلك و لكن لا يضركم اليوم </w:t>
      </w:r>
      <w:r>
        <w:rPr>
          <w:rStyle w:val="FootnoteReference"/>
        </w:rPr>
        <w:footnoteReference w:id="112"/>
      </w:r>
      <w:r>
        <w:rPr>
          <w:rFonts w:ascii="IRNazanin" w:hAnsi="IRNazanin" w:eastAsia="IRNazanin" w:cs="IRNazanin"/>
          <w:lang w:bidi="fa-IR"/>
          <w:color w:val="111111"/>
          <w:sz w:val="28"/>
          <w:szCs w:val="28"/>
          <w:rtl/>
        </w:rPr>
        <w:t xml:space="preserve">و لو قام العدل لرأيتم كيف يصنع في ذلک </w:t>
      </w:r>
      <w:r>
        <w:rPr>
          <w:rStyle w:val="FootnoteReference"/>
        </w:rPr>
        <w:footnoteReference w:id="113"/>
      </w:r>
      <w:r>
        <w:rPr>
          <w:rFonts w:ascii="IRNazanin" w:hAnsi="IRNazanin" w:eastAsia="IRNazanin" w:cs="IRNazanin"/>
          <w:lang w:bidi="fa-IR"/>
          <w:color w:val="111111"/>
          <w:sz w:val="28"/>
          <w:szCs w:val="28"/>
          <w:rtl/>
        </w:rPr>
        <w:t xml:space="preserve">: از این امر اکراه دارم اما امروز زیانی بر شما نیست هر چند اگر مظهر عدل به ،پاخیزد، خواهید دید که در این مورد چگونه عمل خواهد کرد؛ اما در مورد بالا بردن مساجد با توجه به احادیث وارده مبنی بر اینکه دیوار مسجد پیامبر (صلی الله علیه وآله وسلم) به اندازه قامت انسان بود </w:t>
      </w:r>
      <w:r>
        <w:rPr>
          <w:rStyle w:val="FootnoteReference"/>
        </w:rPr>
        <w:footnoteReference w:id="114"/>
      </w:r>
      <w:r>
        <w:rPr>
          <w:rFonts w:ascii="IRNazanin" w:hAnsi="IRNazanin" w:eastAsia="IRNazanin" w:cs="IRNazanin"/>
          <w:lang w:bidi="fa-IR"/>
          <w:color w:val="111111"/>
          <w:sz w:val="28"/>
          <w:szCs w:val="28"/>
          <w:rtl/>
        </w:rPr>
        <w:t xml:space="preserve">فقها آن را مکروه شمرده اند.</w:t>
      </w:r>
    </w:p>
    <w:p>
      <w:pPr>
        <w:pStyle w:val="Heading3"/>
      </w:pPr>
      <w:bookmarkStart w:id="114" w:name="_Toc36"/>
      <w:r>
        <w:t>سوم تقوی اساس مسجد</w:t>
      </w:r>
      <w:bookmarkEnd w:id="114"/>
    </w:p>
    <w:p>
      <w:pPr>
        <w:pStyle w:val="BookText"/>
      </w:pPr>
      <w:r>
        <w:rPr>
          <w:rFonts w:ascii="IRNazanin" w:hAnsi="IRNazanin" w:eastAsia="IRNazanin" w:cs="IRNazanin"/>
          <w:lang w:bidi="fa-IR"/>
          <w:color w:val="111111"/>
          <w:sz w:val="28"/>
          <w:szCs w:val="28"/>
          <w:rtl/>
        </w:rPr>
        <w:t xml:space="preserve">تا زمانی که نیت سازنده ،مسجد کسب خشنودی خداوند متعال ،نباشد ،تنها توجه به ساخت مسجد با هر درجه ای که ،باشد در صلاحیت آن برای پرستش و عبادت کافی نیست و در غیر این صورت اهداف مورد نظر از ساخت مسجد تحقق نمی یابد بلکه چه بسا بنای آن نتایج معکوسی به همراه خواهد داشت. شاید بارزترین مصداق چنین مسجدی، مسجد ضرار باشد، خداوند سبحان در قرآن کریم میفرمایند: «وَ الَّذِينَ اتَّخَذُوا مَسْجِداً ضِراراً وَ كُفْراً وَ تَفْرِيقاً بَيْنَ الْمُؤْمِنِينَ وَ إِرْصَاداً لِمَنْ حارَبَ اللَّهَ وَرَسُولَهُ مِنْ قَبْلُ وَلَيَحْلِفُنَّ إِنْ أَرَدْنَا إِلَّا الْحُسْنِي وَاللَّهُ يَشْهَدُ إِنَّهُمْ لَكَاذِبُونَ * لا تَقُمْ فِيهِ أَبَداً لَمَسْجِدٌ أَسْسَ عَلَى التَّقْوى مِنْ أَوَّلِ يَوْمٍ أَحَقُّ أَنْ تَقُومَ فِيهِ فِيهِ رِجَالٌ يُحِبُّونَ أَنْ يَتَطَهَّرُوا وَ اللَّهُ يُحِبُّ</w:t>
      </w:r>
    </w:p>
    <w:p>
      <w:pPr>
        <w:pStyle w:val="BookText"/>
      </w:pPr>
      <w:r>
        <w:rPr>
          <w:rFonts w:ascii="Amiri" w:hAnsi="Amiri" w:eastAsia="Amiri" w:cs="Amiri"/>
          <w:lang w:bidi="ar-SA"/>
          <w:color w:val="111111"/>
          <w:sz w:val="28"/>
          <w:szCs w:val="28"/>
          <w:rtl/>
        </w:rPr>
        <w:t xml:space="preserve">الْمُطَهِّرِينَ * أَ فَمَنْ أَسَّسَ بُنْيَانَهُ عَلَى تَقْوى مِنَ اللَّهِ وَ رِضْوانِ خَيْرٌ أَمْ مَنْ أَسَّسَ بُنْيانَهُ عَلَى شَفَا جُرُفٍ هَارٍ فَأَنْهَارَ بِهِ فِي نارِ جَهَنَّمَ وَ اللَّهُ لا يَهْدِى الْقَوْمَ الظَّالِمِينَ * لا يَزالُ بُنْيَانُهُمُ الَّذِي بَنَوْا رِيبَةً فِي قُلُوبِهِمْ إِلَّا أَنْ تَقَطَّعَ قُلُوبُهُمْ وَاللَّهُ عَلِيمٌ حكيم </w:t>
      </w:r>
      <w:r>
        <w:rPr>
          <w:rStyle w:val="FootnoteReference"/>
        </w:rPr>
        <w:footnoteReference w:id="115"/>
      </w:r>
      <w:r>
        <w:rPr>
          <w:rFonts w:ascii="IRNazanin" w:hAnsi="IRNazanin" w:eastAsia="IRNazanin" w:cs="IRNazanin"/>
          <w:lang w:bidi="fa-IR"/>
          <w:color w:val="111111"/>
          <w:sz w:val="28"/>
          <w:szCs w:val="28"/>
          <w:rtl/>
        </w:rPr>
        <w:t xml:space="preserve">: خدا شهادت میدهد آنهایی که مسجدی میسازند تا به مؤمنان زیان رسانند و میانشان کفر و تفرقه اندازند و تا برای کسانی که میخواهند با خدا و پیامبرش جنگ کنند کمینگاهی ،باشد آنگاه سوگند میخورند که ما را قصدی جز نیکوکاری نبوده است؛ دروغ می.گویند هرگز در آن مسجد نماز .مگزار مسجدی که از روز نخست بر پرهیزگاری بنیان شده شایسته تر است که در آنجا نماز کنی در آنجا مردانی هستند که دوست دارند پاکیزه باشند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خدا پاکیزگان را دوست دارد. آیا کسی که بنیان مسجد را بر ترس از خدا و خشنودی او نهاده بهتر است، یا آن کسی که بنیان مسجد را بر کناره سیلگاهی که آب زیر آن را شسته باشد نهاده است تا با او در آتش جهنم سرنگون گردد؟ و خدا مردم ستمگر را هدایت نمی کند. آن بنا که برآورده اند همواره مایه تشویش در دلشان خواهد بود تا آن هنگام که دلشان پاره پاره شود و خداوند دانا و حکیم است». آیات مذکور، مقصود را به روشنی تبیین و به ویژه بر عدم شایستگی چنین مسجدی برای پرستش دلالت می کند. سخن خدای تعالی که «لا تقم فيه أبداً </w:t>
      </w:r>
      <w:r>
        <w:rPr>
          <w:rStyle w:val="FootnoteReference"/>
        </w:rPr>
        <w:footnoteReference w:id="116"/>
      </w:r>
      <w:r>
        <w:rPr>
          <w:rFonts w:ascii="IRNazanin" w:hAnsi="IRNazanin" w:eastAsia="IRNazanin" w:cs="IRNazanin"/>
          <w:lang w:bidi="fa-IR"/>
          <w:color w:val="111111"/>
          <w:sz w:val="28"/>
          <w:szCs w:val="28"/>
          <w:rtl/>
        </w:rPr>
        <w:t xml:space="preserve">: هرگز در آن مسجد نماز مگزار» دستوری مؤکد بر نهی از اقامه نماز در این مسجد است؛ بنابراین عنصر اصلی وجود مسجد، ساختاری آن و مقام و جایگاه مادی یا اجتماعی بانیان آن نیست، بلکه رکن اساسی مسجد، میزان ذکر و یاد خداوند سبحان و میزان کارآمدی این مسجد در تغییر و پیشبرد جامعه به سمت کمال، میزان تلاش و پارسائی سازندگان و ایمان آنان به خداوند است. در این صورت، مسجدی که بنیان نهاده اند، بر پایه تقوی و پرهیزکاری بوده و شایسته عبادت و پرستش است. این همان راز اختلاف و تفاوت میان مساجد اسلامی با یکدیگر از یک سو و میان این مساجد و اماکن عبادتی در دیگر ادیان چون کلیسا از سویی دیگر است. بهترین گواه تفاوت مذکور میان کلیسا و مسجد، سخن دکتر مؤنس </w:t>
      </w:r>
      <w:r>
        <w:rPr>
          <w:rStyle w:val="FootnoteReference"/>
        </w:rPr>
        <w:footnoteReference w:id="117"/>
      </w:r>
      <w:r>
        <w:rPr>
          <w:rFonts w:ascii="IRNazanin" w:hAnsi="IRNazanin" w:eastAsia="IRNazanin" w:cs="IRNazanin"/>
          <w:lang w:bidi="fa-IR"/>
          <w:color w:val="111111"/>
          <w:sz w:val="28"/>
          <w:szCs w:val="28"/>
          <w:rtl/>
        </w:rPr>
        <w:t xml:space="preserve">است که می گوید: «مساجد، بناهایی با حجم اندک و معماری ساده بوده و به ندرت، بلند و برافراشته هستند... </w:t>
      </w:r>
      <w:r>
        <w:rPr>
          <w:rStyle w:val="FootnoteReference"/>
        </w:rPr>
        <w:footnoteReference w:id="118"/>
      </w:r>
      <w:r>
        <w:rPr>
          <w:rFonts w:ascii="IRNazanin" w:hAnsi="IRNazanin" w:eastAsia="IRNazanin" w:cs="IRNazanin"/>
          <w:lang w:bidi="fa-IR"/>
          <w:color w:val="111111"/>
          <w:sz w:val="28"/>
          <w:szCs w:val="28"/>
          <w:rtl/>
        </w:rPr>
        <w:t xml:space="preserve">اگر حجم و وزن سنگ بناهای کلیسای نوتردام در پاریس را در نظر بگیریم چهار یا پنج برابر مساجد بزرگ اسلامی است و اگر در کنار آن یادآور شویم که در بیشتر مساجد اسلام، شبستانهای خالی و بدون سقف وجود دارد </w:t>
      </w:r>
      <w:r>
        <w:rPr>
          <w:rStyle w:val="FootnoteReference"/>
        </w:rPr>
        <w:footnoteReference w:id="119"/>
      </w:r>
      <w:r>
        <w:rPr>
          <w:rFonts w:ascii="IRNazanin" w:hAnsi="IRNazanin" w:eastAsia="IRNazanin" w:cs="IRNazanin"/>
          <w:lang w:bidi="fa-IR"/>
          <w:color w:val="111111"/>
          <w:sz w:val="28"/>
          <w:szCs w:val="28"/>
          <w:rtl/>
        </w:rPr>
        <w:t xml:space="preserve">، درمی یابیم که بنای بزرگ ترین مساجد در کنار بنای کوچک ترین کلیساها و کنیسه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 و معابد هندوان و بودائیها چیز قابل توجهی نیست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r>
        <w:rPr>
          <w:rStyle w:val="FootnoteReference"/>
        </w:rPr>
        <w:footnoteReference w:id="121"/>
      </w:r>
      <w:r>
        <w:rPr>
          <w:rFonts w:ascii="IRNazanin" w:hAnsi="IRNazanin" w:eastAsia="IRNazanin" w:cs="IRNazanin"/>
          <w:lang w:bidi="fa-IR"/>
          <w:color w:val="111111"/>
          <w:sz w:val="28"/>
          <w:szCs w:val="28"/>
          <w:rtl/>
        </w:rPr>
        <w:t xml:space="preserve">البته این موضوع، شأن كلیساها را بالا نبرده و از منزلت مساجد نمی کاهد بلکه بر عکس به وجود تقوایی اشاره می کند که پایه و اساس ساخت مساجد است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جا برای تکمیل فایده، می توان دیگر تفاوتهای میان مساجد و سایر اماکن عبادت را برشمرده و بررسی کرد با این بیان که: مسجد با وضع قانون ممنوعیت اختلاط میان زن و مرد که سبب هتک حرمت این مکان مقدس می - شود، پاکی و قداست خود را حفظ می کند، همانگونه که در سایر اماکن عبادتی مانند کلیساها و غیره، اختلاط ممنوع و حرام وجود دارد. براساس نص صریح دین، مسجد زن، خانه اوست، مسجد در هیچ دوره ای ابزار بازی با عقلهای مردم و چپاول آنان نبوده است آن چنانکه برخی اسقف ها و کشیش ها </w:t>
      </w:r>
      <w:r>
        <w:rPr>
          <w:rStyle w:val="FootnoteReference"/>
        </w:rPr>
        <w:footnoteReference w:id="123"/>
      </w:r>
      <w:r>
        <w:rPr>
          <w:rFonts w:ascii="IRNazanin" w:hAnsi="IRNazanin" w:eastAsia="IRNazanin" w:cs="IRNazanin"/>
          <w:lang w:bidi="fa-IR"/>
          <w:color w:val="111111"/>
          <w:sz w:val="28"/>
          <w:szCs w:val="28"/>
          <w:rtl/>
        </w:rPr>
        <w:t xml:space="preserve">در دیگر اماکن عبادتی عمل می کنند به گونه ای که یکی از روزنامه ها، خبری از یک کشیش ایتالیایی مبنی بر طرح قراردادی جهت فروش زمین بهشت منتشر کرد. در همین راستا باید گفت کلیسا با علم و دانش یا هر برنامه ای که نظریات آنان را طرد میکرد، حتی اگر به صورت علمی، صحیح و تأیید شده بود، مخالفت میکرد .</w:t>
      </w:r>
      <w:r>
        <w:rPr>
          <w:rStyle w:val="FootnoteReference"/>
        </w:rPr>
        <w:footnoteReference w:id="124"/>
      </w:r>
      <w:r>
        <w:rPr>
          <w:rFonts w:ascii="IRNazanin" w:hAnsi="IRNazanin" w:eastAsia="IRNazanin" w:cs="IRNazanin"/>
          <w:lang w:bidi="fa-IR"/>
          <w:color w:val="111111"/>
          <w:sz w:val="28"/>
          <w:szCs w:val="28"/>
          <w:rtl/>
        </w:rPr>
        <w:t xml:space="preserve">این در حالی است که مسجد، همیشه به علم و دانش اهتمام داشته و دارد. بلکه با توجه به مضامين حديث الوشاء و دیگر احادیث مذکور در فصلهای پیشین، مسجد خود، منبع علم است. به این ترتیب درمی یابیم که مسجد، کاملا برعکس دیگر اماکن عبادتی است، زیرا مسجد، حقیقت دین را نمایان ساخته با مردم زندگی می کند، منافع آنان را در نظر گرفته و به مسائل و مشکلات آنان می - پردازد؛ بنابراین در کار خود موفق بوده و رهبری فکری و اجتماعی را عهده دار است، در حالیکه کلیسا همواره در انزوا و دور از پیروان خود بوده و هست و میان دین و زندگی طرح جدایی افکنده است تا جایی که اغلب این کلیساها بر بلندایی خارج از مرزهای شهر ساخته می شوند و فقط روزهای یکشنبه وارد آن می شوند.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می توان رویدادی را به نقل از یکی از دانشمندان </w:t>
      </w:r>
      <w:r>
        <w:rPr>
          <w:rStyle w:val="FootnoteReference"/>
        </w:rPr>
        <w:footnoteReference w:id="125"/>
      </w:r>
      <w:r>
        <w:rPr>
          <w:rFonts w:ascii="IRNazanin" w:hAnsi="IRNazanin" w:eastAsia="IRNazanin" w:cs="IRNazanin"/>
          <w:lang w:bidi="fa-IR"/>
          <w:color w:val="111111"/>
          <w:sz w:val="28"/>
          <w:szCs w:val="28"/>
          <w:rtl/>
        </w:rPr>
        <w:t xml:space="preserve">به عنوان شاهد و مؤیدی بر این نکته بیان کرد که اساس مسجد بر پایه تقوی است نه بلندی و زینت ساختمان و بنای آن. وی چنین می نویسد: «گروهی از مبلغان دینی وارد شهر اصفهان شدند و به اهالی این شهر گفتند: آیا نمی بینید کلیساهای ما، آباد، زیبا و مزین بوده و مساجد شما خالی، کهنه و ویرانه است؟ مردم شتابزده نزد دانشمندان و فضلا رفته و پاسخ چنین شبهه ای را که در ذهن آنان افروخته گشته، جویا شدند. برخی از این دانشمندان درهای خویش را بسته، برخی گفتند: پاسخ را نمی دانیم. برخی نیز گفتند:</w:t>
      </w:r>
    </w:p>
    <w:p>
      <w:pPr>
        <w:pStyle w:val="BookText"/>
      </w:pPr>
      <w:r>
        <w:rPr>
          <w:rFonts w:ascii="IRNazanin" w:hAnsi="IRNazanin" w:eastAsia="IRNazanin" w:cs="IRNazanin"/>
          <w:lang w:bidi="fa-IR"/>
          <w:color w:val="111111"/>
          <w:sz w:val="28"/>
          <w:szCs w:val="28"/>
          <w:rtl/>
        </w:rPr>
        <w:t xml:space="preserve">در تخصص ما نیست جز یک نفر که در خانه خویش هیاهوی مردم را شنیده به بیرون آمد و علت را از آنان پرسید. موضوع را به وی گفتند. او گفت: پاسخ آن نزد من است و دستور داد مردم در مسجد شهر گرد آیند تا او بر آنان نماز جماعت گزارد و پاسخ را آنجا خواهند یافت. مردم جمع شدند و او بالای منبر خطبه ای ایراد کرد و به مسیحیان گفت: کلیساهای شما بدین دلیل آباد است که از ذکر و یاد خداوند سبحان خالی است در حالی که ما در مساجد خویش ذکر خداوند متعال را بسیار بر زبان جاری میکنیم؛ بنابراین مساجد از ترس خداوند، تسلیم شده و می شکافند و به این شکل در آستانه فرو ریختن قرار می گیرند. شاهد ما در این موضوع این است که هنگام اذان که مردم بسیاری جمع می شوند، هر گاه بانگ «الله اکبر» مؤذن برآید، سقف، شکافته و ترک بزرگی برمی دارد و مردم می گریزند تا سقف بر آنها فرو نریزد. به هنگام غروب مبلغان، ترسان و ناامید بیرون شهر بودند، هنگامیکه این مرد پرسید: از کجا می دانی که سقف هنگام ذکر خداوند سبحان این گونه خواهد شد؟ گفت: من دریافته ام که این امر پایه و اساس باور دینی بوده و خداوند سبحان دین خود را عزیز و گرامی داشته و خود بدین امر آگاه است. پس با کرامات و معجزات خویش باید ما را مورد عنایت قرار دهد». </w:t>
      </w:r>
      <w:r>
        <w:rPr>
          <w:rStyle w:val="FootnoteReference"/>
        </w:rPr>
        <w:footnoteReference w:id="126"/>
      </w:r>
      <w:r>
        <w:rPr>
          <w:rFonts w:ascii="IRNazanin" w:hAnsi="IRNazanin" w:eastAsia="IRNazanin" w:cs="IRNazanin"/>
          <w:lang w:bidi="fa-IR"/>
          <w:color w:val="111111"/>
          <w:sz w:val="28"/>
          <w:szCs w:val="28"/>
          <w:rtl/>
        </w:rPr>
        <w:t xml:space="preserve">با این واقعه می توان به کسانی پاسخ گفت که در برابر فرهنگ و تمدن پر طمطراق غرب، مات و مبهوت مانده و روشنایی برق آن، دیدگانشان را از بین برده است و همگی برای نداشتن چنین فرهنگی محزون و اندوهگین هستند؛ اما این افراد، متوجه نعمت ایمان به خداوند، رسول او و ائمه معصومین (علیهم السلام) نیستند که غربیها علی رغم برخورداری از فرهنگ مادی از آن بی نصیب مانده اند؛ البته ما هر چند چنین فرهنگی را از دست داده ایم، اما اسباب رسیدن به درجات ایمان به خداوند و رسول او و ائمه معصومین (علیهم السلام) 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8228_113395"/>
    <w:bookmarkEnd w:id="24"/>
    <w:p>
      <w:pPr>
        <w:pStyle w:val="BookText"/>
      </w:pPr>
      <w:r>
        <w:rPr>
          <w:rFonts w:ascii="IRNazanin" w:hAnsi="IRNazanin" w:eastAsia="IRNazanin" w:cs="IRNazanin"/>
          <w:lang w:bidi="fa-IR"/>
          <w:color w:val="111111"/>
          <w:sz w:val="28"/>
          <w:szCs w:val="28"/>
          <w:rtl/>
        </w:rPr>
        <w:t xml:space="preserve">در اختیار داریم علاوه بر آن فرهنگ غربی نیز به عنوان ابزاری سودمند در راستای تحقق چنین هدفی بدون هیچ رنج و محنتی به دست ما رسیده است و ما به این نعمت خدای را که پروردگار جهانیان است سپاس گزاریم، پس چرا این انسانهای متحیر پند نگرفته و از گمراهی خویش باز نمی گردند.</w:t>
      </w:r>
    </w:p>
    <w:p>
      <w:pPr>
        <w:pStyle w:val="Heading3"/>
      </w:pPr>
      <w:bookmarkStart w:id="115" w:name="_Toc37"/>
      <w:r>
        <w:t>چهارم تشویق به شتافتن به سوی مساجد</w:t>
      </w:r>
      <w:bookmarkEnd w:id="115"/>
    </w:p>
    <w:p>
      <w:pPr>
        <w:pStyle w:val="BookText"/>
      </w:pPr>
      <w:r>
        <w:rPr>
          <w:rFonts w:ascii="Amiri" w:hAnsi="Amiri" w:eastAsia="Amiri" w:cs="Amiri"/>
          <w:lang w:bidi="ar-SA"/>
          <w:color w:val="111111"/>
          <w:sz w:val="28"/>
          <w:szCs w:val="28"/>
          <w:rtl/>
        </w:rPr>
        <w:t xml:space="preserve">خداوند در قرآن کریم می فرمایند: «يا أَيُّهَا الَّذِينَ آمَنُوا إِذا نُودِيَ لِلصَّلاةِ مِنْ يَوْمِ الْجُمُعَةِ فَاسْعَوْا إِلَى ذِكْرِ اللَّهِ وَذَرُوا الْبَيْعَ ذَلِكُمْ خَيْرٌ لَكُمْ إِن كُنتُمْ تَعْلَمُون :</w:t>
      </w:r>
      <w:r>
        <w:rPr>
          <w:rStyle w:val="FootnoteReference"/>
        </w:rPr>
        <w:footnoteReference w:id="127"/>
      </w:r>
      <w:r>
        <w:rPr>
          <w:rFonts w:ascii="IRNazanin" w:hAnsi="IRNazanin" w:eastAsia="IRNazanin" w:cs="IRNazanin"/>
          <w:lang w:bidi="fa-IR"/>
          <w:color w:val="111111"/>
          <w:sz w:val="28"/>
          <w:szCs w:val="28"/>
          <w:rtl/>
        </w:rPr>
        <w:t xml:space="preserve">ای کسانی که ایمان آورده اید، هرگاه (شما را) برای نماز روز جمعه بخوانند فی الحال به ذکر خدا بشتابید و کسب و تجارت رها کنید که این اگر بدانید برای شما بهتر خواهد بود». در این آیه دلالت آشکاری بر امر به شتافتن به ذکر خداوند در مسجد وجود دارد </w:t>
      </w:r>
      <w:r>
        <w:rPr>
          <w:rStyle w:val="FootnoteReference"/>
        </w:rPr>
        <w:footnoteReference w:id="128"/>
      </w:r>
      <w:r>
        <w:rPr>
          <w:rFonts w:ascii="IRNazanin" w:hAnsi="IRNazanin" w:eastAsia="IRNazanin" w:cs="IRNazanin"/>
          <w:lang w:bidi="fa-IR"/>
          <w:color w:val="111111"/>
          <w:sz w:val="28"/>
          <w:szCs w:val="28"/>
          <w:rtl/>
        </w:rPr>
        <w:t xml:space="preserve">سنت شریف نیز مملو از تشویق مردم به شتافتن سوی مساجد است و فضیلت چنین عملی را تبیین میکند زیرا این امر گام دوم و مکمل بنای مسجد بر اساس تقوایی است که گام نخست در راه رسیدن به اهداف مورد نظر اسلام به شمار می آید. پیامبر(صلی الله علیه وآله وسلم) فرمودند: ألا أن بيوتى فى الأرض المساجد، تضىء لأهل السماء كما تضىء النجوم لأهل الأرض ألا طوبى لمن كانت المساجد بيوته ألا طوبى لعبد توضأ فى بيته ثم زارني في بيتى ألا أن على المزور كرامة الزائر ألا بشر المشائين في الظلمات إلى المساجد بالنور الساطع يوم القيامة :</w:t>
      </w:r>
      <w:r>
        <w:rPr>
          <w:rStyle w:val="FootnoteReference"/>
        </w:rPr>
        <w:footnoteReference w:id="129"/>
      </w:r>
      <w:r>
        <w:rPr>
          <w:rFonts w:ascii="IRNazanin" w:hAnsi="IRNazanin" w:eastAsia="IRNazanin" w:cs="IRNazanin"/>
          <w:lang w:bidi="fa-IR"/>
          <w:color w:val="111111"/>
          <w:sz w:val="28"/>
          <w:szCs w:val="28"/>
          <w:rtl/>
        </w:rPr>
        <w:t xml:space="preserve">آگاه باشید که خانه های من بر روی زمین مساجد هستند، خوشا به حال آنکه در خانه خویش وضو سازد سپس به دیدار من آید و حق است بر زیارت شونده که زائر را گرامی بدارد. کسانی را که در تاریکیهای شب به مساجد میروند به نور روشنی در قیامت بشارت ده علی بن حکم به نقل از شخصی از امام جعفر صادق (علیه السلام) روایت کرده است که فرمودند: من مشى إلى المسجد لم تضع رجلا على رطب و لا یابس إلا سبحت له الأرض إلى الأرضين السبع :</w:t>
      </w:r>
      <w:r>
        <w:rPr>
          <w:rStyle w:val="FootnoteReference"/>
        </w:rPr>
        <w:footnoteReference w:id="130"/>
      </w:r>
      <w:r>
        <w:rPr>
          <w:rFonts w:ascii="IRNazanin" w:hAnsi="IRNazanin" w:eastAsia="IRNazanin" w:cs="IRNazanin"/>
          <w:lang w:bidi="fa-IR"/>
          <w:color w:val="111111"/>
          <w:sz w:val="28"/>
          <w:szCs w:val="28"/>
          <w:rtl/>
        </w:rPr>
        <w:t xml:space="preserve">هر كه به سوی مسجد رود، پایش را بر هیچ تر و خشکی نگذارد مگر اینکه زمین تا طبقات هفتگانه آن برای او تسبیح بگویند از مزارم نیز به نقل از امام جعفر صادق(علیه السلام) آمده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8228_113396"/>
    <w:bookmarkEnd w:id="25"/>
    <w:p>
      <w:pPr>
        <w:pStyle w:val="BookText"/>
      </w:pPr>
      <w:r>
        <w:rPr>
          <w:rFonts w:ascii="Amiri" w:hAnsi="Amiri" w:eastAsia="Amiri" w:cs="Amiri"/>
          <w:lang w:bidi="ar-SA"/>
          <w:color w:val="111111"/>
          <w:sz w:val="28"/>
          <w:szCs w:val="28"/>
          <w:rtl/>
        </w:rPr>
        <w:t xml:space="preserve">است: « عليكم في الصلاة في المساجد و حسن الجوار للناس و إقامة الشهادة و حضور الجنائز :</w:t>
      </w:r>
      <w:r>
        <w:rPr>
          <w:rStyle w:val="FootnoteReference"/>
        </w:rPr>
        <w:footnoteReference w:id="131"/>
      </w:r>
      <w:r>
        <w:rPr>
          <w:rFonts w:ascii="IRNazanin" w:hAnsi="IRNazanin" w:eastAsia="IRNazanin" w:cs="IRNazanin"/>
          <w:lang w:bidi="fa-IR"/>
          <w:color w:val="111111"/>
          <w:sz w:val="28"/>
          <w:szCs w:val="28"/>
          <w:rtl/>
        </w:rPr>
        <w:t xml:space="preserve">بر شما باد به اقامه نماز در مساجد و حسن همسایگی و اقامه شهادت و حضور در تشییع جنازه». از پیامبر(صلی الله علیه وآله وسلم) نقل شده که فرمودند: «من مشى إلى مسجد من مساجد الله فله بكل خطوة خطاها حتى يرجع إلى منزله عشر حسنات و عشر سيئات و رفع له عشر درجات </w:t>
      </w:r>
      <w:r>
        <w:rPr>
          <w:rStyle w:val="FootnoteReference"/>
        </w:rPr>
        <w:footnoteReference w:id="132"/>
      </w:r>
      <w:r>
        <w:rPr>
          <w:rFonts w:ascii="IRNazanin" w:hAnsi="IRNazanin" w:eastAsia="IRNazanin" w:cs="IRNazanin"/>
          <w:lang w:bidi="fa-IR"/>
          <w:color w:val="111111"/>
          <w:sz w:val="28"/>
          <w:szCs w:val="28"/>
          <w:rtl/>
        </w:rPr>
        <w:t xml:space="preserve">: هر که به یکی از مساجد خداوند گام بردارد به ازای هر قدم وی تا بازگشت به خانه خویش، ده پاداش و رفع ده گناه و ترفیع ده درجه در نظر گرفته می شود». کلینی از امام جعفر صادق(علیه السلام) روایت کرده است که فرمودند: «إن على بن الحسین(علیه السلام) استقبله مولى له في ليلة باردة و عليه جبة خز و مطرف خز و عمامة خز و هو متغلف بالغالية فقال له: جعلت فداك في مثل هذه الساعة على هذه الهيئة إلى أين قال: إلى مسجد رسول الله أخطب الحور العين إلى الله عز و جل: </w:t>
      </w:r>
      <w:r>
        <w:rPr>
          <w:rStyle w:val="FootnoteReference"/>
        </w:rPr>
        <w:footnoteReference w:id="133"/>
      </w:r>
      <w:r>
        <w:rPr>
          <w:rFonts w:ascii="IRNazanin" w:hAnsi="IRNazanin" w:eastAsia="IRNazanin" w:cs="IRNazanin"/>
          <w:lang w:bidi="fa-IR"/>
          <w:color w:val="111111"/>
          <w:sz w:val="28"/>
          <w:szCs w:val="28"/>
          <w:rtl/>
        </w:rPr>
        <w:t xml:space="preserve">امام علی بن الحسین(علیه السلام) در شبی سرد با جامهای پشمین و مزین و ردایی پشمین و ملبس به لباسهای فاخر و قیمتی با یکی از غلامان خویش روبرو شدند، غلام از ایشان پرسید: فدای شما گردم در این ساعت با چنین وضعی به کجا می روید؟ امام فرمودند: به مسجد رسول خدا(صلی الله علیه وآله وسلم) می روم تا حور العین را از خداوند خواستگاری کنم». بدون تردید این پاسخ امام(علیه السلام) در حد سطح فکری </w:t>
      </w:r>
      <w:r>
        <w:rPr>
          <w:rStyle w:val="FootnoteReference"/>
        </w:rPr>
        <w:footnoteReference w:id="134"/>
      </w:r>
      <w:r>
        <w:rPr>
          <w:rFonts w:ascii="IRNazanin" w:hAnsi="IRNazanin" w:eastAsia="IRNazanin" w:cs="IRNazanin"/>
          <w:lang w:bidi="fa-IR"/>
          <w:color w:val="111111"/>
          <w:sz w:val="28"/>
          <w:szCs w:val="28"/>
          <w:rtl/>
        </w:rPr>
        <w:t xml:space="preserve">شخص پرسشگر بوده و به این معناست که – هر چند خدا عالم است - امام به دنبال تبیین این نکته بود که پاداش داخل شدن در مسجد بهشت بوده و بهشت منزلگاه حور العین است؛ بنابراین ورود به مسجد بمثابه خواستگاری از حور العین و ازدواج با آنان در بهشت است. امام زین العابدین(علیه السلام) بردگان را خریداری کرده یک سال نزد خویش نگه می داشتند و آنان را پس از تعلیم اسلام حقیقی و ولایت اهل بیت آزاد می کردند تا پس از آزادی مبلغانی برای ایشان باشند. می توان از این حدیث نیز چنین دریافت که امام (علیه السلام) خواستند به این برده قبل از آزادیش اهمیت شتافتن به مساجد را تفهیم نمایند. که البته خداوند عالم است -.</w:t>
      </w:r>
    </w:p>
    <w:p>
      <w:pPr>
        <w:pStyle w:val="Heading3"/>
      </w:pPr>
      <w:bookmarkStart w:id="116" w:name="_Toc38"/>
      <w:r>
        <w:t>پنجم: ترک نکردن مساجد و تلاش برای خرابی آنها</w:t>
      </w:r>
      <w:bookmarkEnd w:id="116"/>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خرابی مسجد مخالف آبادی آن است و خداوند متعال خرابی را همراه با شدت ظلم بیان کرده است. خداوند متعال می فرماید: « وَ مَنْ أَظْلَمُ مِمَّنْ مَنَعَ مَساجِدَ اللَّهِ أَنْ يُذْكَرَ فِيهَا اسْمُهُ وَ سَعى فِي خَرابِها أَ وَلِيِّكَ ما كانَ لَهُمْ أَنْ يَدْخُلُوها إِلاَّ خائِفِينَ لَهُمْ فِي الدُّنْيا خزى وَ لَهُمْ فِي الْآخِرَةِ عَذابُ عظیم </w:t>
      </w:r>
      <w:r>
        <w:rPr>
          <w:rStyle w:val="FootnoteReference"/>
        </w:rPr>
        <w:footnoteReference w:id="135"/>
      </w:r>
      <w:r>
        <w:rPr>
          <w:rFonts w:ascii="IRNazanin" w:hAnsi="IRNazanin" w:eastAsia="IRNazanin" w:cs="IRNazanin"/>
          <w:lang w:bidi="fa-IR"/>
          <w:color w:val="111111"/>
          <w:sz w:val="28"/>
          <w:szCs w:val="28"/>
          <w:rtl/>
        </w:rPr>
        <w:t xml:space="preserve">: کیست ستمکارتر از آنکه نگذاشت که نام خدا در مسجدهای خدا برده شود و در ویران ساختن آنها کوشید؟ روا نیست در آن مسجدها جز بیمناک و ترسان داخل شوند و نصیبشان در دنیا خواری و در آخرت عذابی بزرگ است». از امام جعفر صادق(علیه السلام) روایت شده است که مقصود آیه، قریش است آن هنگام که مانع ورود رسول خدا(صلی الله علیه وآله وسلم) به مکه و مسجد شدند. برخی مفسرین نیز بر این باورند که آیه مذکور در توصیف رومیانی است که در بیت المقدس جنگ کرده و برای خرابی آن تلاش کردند تا اینکه خداوند در دوره عمر، مسلمانان را بر آنان پیروز گرداند به گونه ای که با ترس و دلهره از حمله مؤمنین وارد آن شدند. روایتی از پیامبر(صلی الله علیه وآله وسلم) رأی نخست را تأیید می کند، آنجا که حضرت پس از نزول آیه ندا دادند: »لا يحجن بعد عامنا هذا مشرک و لا يطوفن بالبيت عریان: </w:t>
      </w:r>
      <w:r>
        <w:rPr>
          <w:rStyle w:val="FootnoteReference"/>
        </w:rPr>
        <w:footnoteReference w:id="136"/>
      </w:r>
      <w:r>
        <w:rPr>
          <w:rFonts w:ascii="IRNazanin" w:hAnsi="IRNazanin" w:eastAsia="IRNazanin" w:cs="IRNazanin"/>
          <w:lang w:bidi="fa-IR"/>
          <w:color w:val="111111"/>
          <w:sz w:val="28"/>
          <w:szCs w:val="28"/>
          <w:rtl/>
        </w:rPr>
        <w:t xml:space="preserve">از امسال به بعد، هیچ مشرکی نباید حج گزارد و هیچ شخص برهنه طواف خانه کعبه نکند»؛ اما آن چنانکه برداشت می شود (أن الوارد لا يخصص المورد: چشمه آب، مختص وارد شونده بر آن نیست) بنابراین، آیه با حکمی عمومی، فردی را که برای خرابی مسجد میکوشد، در نهایت ظلم و ستم توصیف می کند. در اینجا مقصود از خراب کردن، ویرانی مادی نیست، بلکه هدف نوع معنوی آن است. اگر ویرانی مادی یکی از مصادیق خرابی مسجد است یعنی اگر بنای مسجدی خراب گردد، این امر به نوبه خود، نابودی اهداف مسجد را در پی دارد که از این جهت، ویرانی معنوی آن به شمار می آید، بنابراین ویرانی معنوی عام تر از ویرانی مادی بوده و منظور آیه نیز نوع معنوی آن است. برای تایید این نتیجه می توان سه استدلال بیان کرد:</w:t>
      </w:r>
    </w:p>
    <w:p>
      <w:pPr>
        <w:pStyle w:val="BookText"/>
      </w:pPr>
      <w:r>
        <w:rPr>
          <w:rFonts w:ascii="IRNazanin" w:hAnsi="IRNazanin" w:eastAsia="IRNazanin" w:cs="IRNazanin"/>
          <w:lang w:bidi="fa-IR"/>
          <w:color w:val="111111"/>
          <w:sz w:val="28"/>
          <w:szCs w:val="28"/>
          <w:rtl/>
        </w:rPr>
        <w:t xml:space="preserve">استدلال نخست: خراب، ضد آبادی است - از ریشه عمر يعمر - در حالیکه بنا، ضد ویرانی است. مثلا گفته می شود: خانه ای آباد و این خانه ای خراب است و این اتاقی خرابه است، یعنی آن شیء خراب وجود دارد اما متروک بوده و کهنه و قدیمی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دوم: سخن خدای تعالی در ادامه آیه پیشین است: « أَ وَلِيِّكَ ما كانَ لَهُمْ أَنْ يَدْخُلُوها إِلاَّ خائِفِينَ :</w:t>
      </w:r>
      <w:r>
        <w:rPr>
          <w:rStyle w:val="FootnoteReference"/>
        </w:rPr>
        <w:footnoteReference w:id="137"/>
      </w:r>
      <w:r>
        <w:rPr>
          <w:rFonts w:ascii="IRNazanin" w:hAnsi="IRNazanin" w:eastAsia="IRNazanin" w:cs="IRNazanin"/>
          <w:lang w:bidi="fa-IR"/>
          <w:color w:val="111111"/>
          <w:sz w:val="28"/>
          <w:szCs w:val="28"/>
          <w:rtl/>
        </w:rPr>
        <w:t xml:space="preserve">روا نیست در آن مسجدها جز بیمناک و ترسان داخل شوند». این در حالی است که آنان از ابتدا در جهت خرابی مساجد تلاش کردند؛ بنابراین اگر خراب به مفهوم ویرانی و نابودی مادی باشد، پس آنان چگونه وارد مساجد ویرانه می شدند؛ بنابراین، آیه، شدت ظلم کسانی را تبیین می کند که برای ویرانی معنوی مساجد تلاش کرده و برای ترک و توقف نقش اجتماعی و دینی آنها چه از طریق منع اقامه نماز در این مساجد یا نابودی بنای مساجد از پایه و اساس کوشش کردند.</w:t>
      </w:r>
    </w:p>
    <w:p>
      <w:pPr>
        <w:pStyle w:val="BookText"/>
      </w:pPr>
      <w:r>
        <w:rPr>
          <w:rFonts w:ascii="IRNazanin" w:hAnsi="IRNazanin" w:eastAsia="IRNazanin" w:cs="IRNazanin"/>
          <w:lang w:bidi="fa-IR"/>
          <w:color w:val="111111"/>
          <w:sz w:val="28"/>
          <w:szCs w:val="28"/>
          <w:rtl/>
        </w:rPr>
        <w:t xml:space="preserve">استدلال سوم: سخن امام جعفر صادق(علیه السلام) است که فرمودند: «ثلاثة يشكون إلى الله عز و جل مسجد خراب لا يصلى فيه اهله و عالم بين جهال و مصحف معلق قد وقع عليه الغبار لا يقرأ فيه :</w:t>
      </w:r>
      <w:r>
        <w:rPr>
          <w:rStyle w:val="FootnoteReference"/>
        </w:rPr>
        <w:footnoteReference w:id="138"/>
      </w:r>
      <w:r>
        <w:rPr>
          <w:rFonts w:ascii="IRNazanin" w:hAnsi="IRNazanin" w:eastAsia="IRNazanin" w:cs="IRNazanin"/>
          <w:lang w:bidi="fa-IR"/>
          <w:color w:val="111111"/>
          <w:sz w:val="28"/>
          <w:szCs w:val="28"/>
          <w:rtl/>
        </w:rPr>
        <w:t xml:space="preserve">سه گروه به خدای عز و جل شکایت می - کنند: مسجد خرابی که اهلش در آن اقامه نماز نمی کنند، دانشمندی که میان افراد نادان تنها مانده و قرآن رها شده ای که غبار بر آن نشسته و خوانده نمی شود».</w:t>
      </w:r>
    </w:p>
    <w:p>
      <w:pPr>
        <w:pStyle w:val="BookText"/>
      </w:pPr>
      <w:r>
        <w:rPr>
          <w:rFonts w:ascii="IRNazanin" w:hAnsi="IRNazanin" w:eastAsia="IRNazanin" w:cs="IRNazanin"/>
          <w:lang w:bidi="fa-IR"/>
          <w:color w:val="111111"/>
          <w:sz w:val="28"/>
          <w:szCs w:val="28"/>
          <w:rtl/>
        </w:rPr>
        <w:t xml:space="preserve">سنت شریف نیز بر حضور مستمر و همیشگی در مسجد و ترک نکردن آن تأکید کرده است به گونه ای که امیرالمؤمنين این امر را در خلال وصایای خویش مطرح کرده اند آنجا که فرمودند: «الله الله في بيت ربكم فأنه إن ترك لم تنظروا </w:t>
      </w:r>
      <w:r>
        <w:rPr>
          <w:rStyle w:val="FootnoteReference"/>
        </w:rPr>
        <w:footnoteReference w:id="139"/>
      </w:r>
      <w:r>
        <w:rPr>
          <w:rFonts w:ascii="IRNazanin" w:hAnsi="IRNazanin" w:eastAsia="IRNazanin" w:cs="IRNazanin"/>
          <w:lang w:bidi="fa-IR"/>
          <w:color w:val="111111"/>
          <w:sz w:val="28"/>
          <w:szCs w:val="28"/>
          <w:rtl/>
        </w:rPr>
        <w:t xml:space="preserve">: خدا را خدا را در مورد خانه پروردگارتان که اگر ترک شود، مهلت داده نمی شوید». می توان از این حدیث - هر چند خدا عالم است - چنین دریافت که ترک خانه خدا یعنی مسجد از سوی مسلمانان منجر میشود تا آنان توجه و عنایت الهی را از دست بدهند و خداوند سبحان به آنان نظر لطف نیافکند یا اینکه ترک مسجد موجب میشود دشمنان به ما فرصت و مهلت ندهند، زیرا مسجد ابزار ما در رویارویی و مقابله با دشمن است و تا زمانیکه به آن رفت و آمد می کنیم، در خیر و سلامت هستیم اما اگر آن را ترک کنیم به مفهوم ضعف و پراکندگی ما و حمله سریع و غلبه آسان دشمن بر ماست. از جمله احادیثی که در این زمینه از ائمه معصومین نقل شده است، روایتی است که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زریق از امام جعفر صادق (علیه السلام) بیان کرده است. ایشان فرمودند: «شكت المساجد إلى الله تعالى الذين لا يشهدونها من جيرانها فأوحى الله إليها و عزتی و جلالي لا قبلت لهم صلاة و لا أظهرت لهم في الناس عدالة و لا نالتهم رحمتی و لاجاورني في جنتی </w:t>
      </w:r>
      <w:r>
        <w:rPr>
          <w:rStyle w:val="FootnoteReference"/>
        </w:rPr>
        <w:footnoteReference w:id="140"/>
      </w:r>
      <w:r>
        <w:rPr>
          <w:rFonts w:ascii="IRNazanin" w:hAnsi="IRNazanin" w:eastAsia="IRNazanin" w:cs="IRNazanin"/>
          <w:lang w:bidi="fa-IR"/>
          <w:color w:val="111111"/>
          <w:sz w:val="28"/>
          <w:szCs w:val="28"/>
          <w:rtl/>
        </w:rPr>
        <w:t xml:space="preserve">: مساجد از همسایگان خود که در آنها حضور نمی یابند به محضر خداوند متعال شکایت بردند، خداوند به آنها الهام کرد: سوگند به عزت و جلالم که نمازی از آنان نمی پذیرم، عدالت آنان را در میان مردم آشکار نمیکنم، رحمت من به آنان نمی رسد و در بهشت من در همسایگی ام قرار نخواهند گرفت». پیامبر اکرم(صلی الله علیه وآله وسلم) در برابر کسی که مسجد را ترک کرده یا برای نماز جماعت و جمعه حاضر نمی شود، موضع سختی گرفته و این عمل آنان را بسیار ناپسند شمرده است و فرموده است: «لیوشک قوم يدعون إلى الصلاة في المسجد أن تأمر بحطب، فيوضع على أبوابهم فتوقد عليهم نار فتحرق عليهم بيوتم </w:t>
      </w:r>
      <w:r>
        <w:rPr>
          <w:rStyle w:val="FootnoteReference"/>
        </w:rPr>
        <w:footnoteReference w:id="141"/>
      </w:r>
      <w:r>
        <w:rPr>
          <w:rFonts w:ascii="IRNazanin" w:hAnsi="IRNazanin" w:eastAsia="IRNazanin" w:cs="IRNazanin"/>
          <w:lang w:bidi="fa-IR"/>
          <w:color w:val="111111"/>
          <w:sz w:val="28"/>
          <w:szCs w:val="28"/>
          <w:rtl/>
        </w:rPr>
        <w:t xml:space="preserve">: چیزی نمانده که در باره آن عده که نماز در مسجد را رها کرده اند، دستور دهم هیزم به در خانه هایشان بریزند و آتش بزنند تا خانه هایشان بسوزد». حضرت علی(علیه السلام) درباره گروهی که همراه با ایشان در مسجد به نماز جماعت حاضر نمی شدند، فرمودند: «لیحضرن معنا صلاتنا جماعة أو ليتحولن عنا و لا يجاورونا و لا نجاورهم :</w:t>
      </w:r>
      <w:r>
        <w:rPr>
          <w:rStyle w:val="FootnoteReference"/>
        </w:rPr>
        <w:footnoteReference w:id="142"/>
      </w:r>
      <w:r>
        <w:rPr>
          <w:rFonts w:ascii="IRNazanin" w:hAnsi="IRNazanin" w:eastAsia="IRNazanin" w:cs="IRNazanin"/>
          <w:lang w:bidi="fa-IR"/>
          <w:color w:val="111111"/>
          <w:sz w:val="28"/>
          <w:szCs w:val="28"/>
          <w:rtl/>
        </w:rPr>
        <w:t xml:space="preserve">یا در نماز جماعت با ما حاضر می شوند یا از کنار ما نقل مکان کرده در همسایگی ما قرار نگیرند، ما نیز با آنها همسایه نمی شویم».</w:t>
      </w:r>
    </w:p>
    <w:p>
      <w:pPr>
        <w:pStyle w:val="BookText"/>
      </w:pPr>
      <w:r>
        <w:rPr>
          <w:rFonts w:ascii="IRNazanin" w:hAnsi="IRNazanin" w:eastAsia="IRNazanin" w:cs="IRNazanin"/>
          <w:lang w:bidi="fa-IR"/>
          <w:color w:val="111111"/>
          <w:sz w:val="28"/>
          <w:szCs w:val="28"/>
          <w:rtl/>
        </w:rPr>
        <w:t xml:space="preserve">از آنچه گذشت چنین در می یابیم که قرآن کریم و پیامبر(صلی الله علیه وآله وسلم) و ائمه معصومین(علیه السلام) بر حضور در مساجد بسیار تأکید کرده اند تا جایی که برخی احادیث بر باطل بودن نماز همسایگان مسجد که در آن حضور نمی یابند، دلالت داشته است اما برداشت فقها از این احادیث، کراهت نماز بوده است. این مباحث، فقط برای بیان میزان اهمیت مسجد و نقش محوری آن در فعال و کارآمد کردن نقش رهبر و عمل کنندگان زیر پرچم او مطرح شده است که در غیر این صورت بسیاری از اهداف اسلام تباه می شود. این امر مهم یعنی توجه به مساجد و محافظت از آنها حتی در زمان غیبت کبری از جانب دانشمندان فعال و اثر گذار باقی مانده است و خداوند به جای ما به آنان بهترین پاداش</w:t>
      </w:r>
    </w:p>
    <w:p>
      <w:pPr>
        <w:pStyle w:val="BookText"/>
      </w:pPr>
      <w:r>
        <w:rPr>
          <w:rFonts w:ascii="IRNazanin" w:hAnsi="IRNazanin" w:eastAsia="IRNazanin" w:cs="IRNazanin"/>
          <w:lang w:bidi="fa-IR"/>
          <w:color w:val="111111"/>
          <w:sz w:val="28"/>
          <w:szCs w:val="28"/>
          <w:rtl/>
        </w:rPr>
        <w:t xml:space="preserve">نیکوکاران را عطا فرماید. در فصل آینده ارتباط حوزه شریف با مساجد بیان خواهد شد.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8228_113400"/>
    <w:bookmarkEnd w:id="26"/>
    <w:p>
      <w:pPr>
        <w:pStyle w:val="Heading2"/>
      </w:pPr>
      <w:bookmarkStart w:id="117" w:name="_Toc39"/>
      <w:r>
        <w:t>فصل پنجم : مسجد و حوزه علمیه</w:t>
      </w:r>
      <w:bookmarkEnd w:id="117"/>
    </w:p>
    <w:p>
      <w:pPr>
        <w:pStyle w:val="Heading3"/>
      </w:pPr>
      <w:bookmarkStart w:id="118" w:name="_Toc40"/>
      <w:r>
        <w:t>اشاره</w:t>
      </w:r>
      <w:bookmarkEnd w:id="118"/>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8228_113401"/>
    <w:bookmarkEnd w:id="27"/>
    <w:p>
      <w:pPr>
        <w:pStyle w:val="Heading3"/>
      </w:pPr>
      <w:bookmarkStart w:id="119" w:name="_Toc41"/>
      <w:r>
        <w:t>مقدمه</w:t>
      </w:r>
      <w:bookmarkEnd w:id="119"/>
    </w:p>
    <w:p>
      <w:pPr>
        <w:pStyle w:val="BookText"/>
      </w:pPr>
      <w:r>
        <w:rPr>
          <w:rFonts w:ascii="IRNazanin" w:hAnsi="IRNazanin" w:eastAsia="IRNazanin" w:cs="IRNazanin"/>
          <w:lang w:bidi="fa-IR"/>
          <w:color w:val="111111"/>
          <w:sz w:val="28"/>
          <w:szCs w:val="28"/>
          <w:rtl/>
        </w:rPr>
        <w:t xml:space="preserve">در فصلهای پیشین در مورد ابعاد دینی و تاریخی مسجد سخن گفته و همچنین درباره فواید حضور در مساجد گاهی از جنبه نظری و احتمالی و گاهی از بعد عملی به بحث پرداختیم .</w:t>
      </w:r>
      <w:r>
        <w:rPr>
          <w:rStyle w:val="FootnoteReference"/>
        </w:rPr>
        <w:footnoteReference w:id="143"/>
      </w:r>
      <w:r>
        <w:rPr>
          <w:rFonts w:ascii="IRNazanin" w:hAnsi="IRNazanin" w:eastAsia="IRNazanin" w:cs="IRNazanin"/>
          <w:lang w:bidi="fa-IR"/>
          <w:color w:val="111111"/>
          <w:sz w:val="28"/>
          <w:szCs w:val="28"/>
          <w:rtl/>
        </w:rPr>
        <w:t xml:space="preserve">در این فصل برآنیم تا خواننده محترم را به واقعیت زنده و روز بریم تا کارکردهای مسجد وتكاليف ما در قبال آن را دریابد. پر واضح است که رهبری دینی، امروز به دست حوزه علمیه شریف است. پس از شناخت جایگاه مسجد و اهمیت آن در اسلام، ضروری است که مسجد ابزار راهبردی حوزه شریف در اجرای وظایف خود باشد؛ بنابراین قبل از هر چیز، باید وظایف حوزه را در زمان غیبت کبری شناخته تا کارکرد مسجد در انجام و اجرای این وظایف را دریابیم.</w:t>
      </w:r>
    </w:p>
    <w:p>
      <w:pPr>
        <w:pStyle w:val="Heading3"/>
      </w:pPr>
      <w:bookmarkStart w:id="120" w:name="_Toc42"/>
      <w:r>
        <w:t>اهمیت حوزه علمیه</w:t>
      </w:r>
      <w:bookmarkEnd w:id="120"/>
    </w:p>
    <w:p>
      <w:pPr>
        <w:pStyle w:val="BookText"/>
      </w:pPr>
      <w:r>
        <w:rPr>
          <w:rFonts w:ascii="IRNazanin" w:hAnsi="IRNazanin" w:eastAsia="IRNazanin" w:cs="IRNazanin"/>
          <w:lang w:bidi="fa-IR"/>
          <w:color w:val="111111"/>
          <w:sz w:val="28"/>
          <w:szCs w:val="28"/>
          <w:rtl/>
        </w:rPr>
        <w:t xml:space="preserve">حوزه علمیه از آغاز تأسیس تا کنون همواره قیم حقیقی دین و پشتیبان آن بوده است به گونه ای که تلاشهای فراوان و بی نظیری را در این عرصه به کار بسته و عصاره اندیشههای فرزندان خود و تلاشها، جوانی، اوقات... خونها، اشکها و عرق آنان را که مایه حفظ آبروی مذهب و عزت دین است، پیشکش کرده است. حوزه از یک سو تفسیر قرآن کریم، حفظ، تدوین و تحقیق حدیث و نیز تألیف و گردآوری میراث و سیره اهل بیت (علیهم السلام) را بر عهده گرفت و از سوی دیگر سخنگوی حقیقی مذهب شیعه امامی و تنها نماینده آن در مقابل شبهات و حملات فکری شوم وارده از جانب مخالفین است.</w:t>
      </w:r>
    </w:p>
    <w:p>
      <w:pPr>
        <w:pStyle w:val="Heading3"/>
      </w:pPr>
      <w:bookmarkStart w:id="121" w:name="_Toc43"/>
      <w:r>
        <w:t>ارتباط حوزه علمیه با جامعه</w:t>
      </w:r>
      <w:bookmarkEnd w:id="121"/>
    </w:p>
    <w:p>
      <w:pPr>
        <w:pStyle w:val="BookText"/>
      </w:pPr>
      <w:r>
        <w:rPr>
          <w:rFonts w:ascii="IRNazanin" w:hAnsi="IRNazanin" w:eastAsia="IRNazanin" w:cs="IRNazanin"/>
          <w:lang w:bidi="fa-IR"/>
          <w:color w:val="111111"/>
          <w:sz w:val="28"/>
          <w:szCs w:val="28"/>
          <w:rtl/>
        </w:rPr>
        <w:t xml:space="preserve">جایگاه حوزه علمیه نسبت به جامعه همچون جایگاه محور آسیاب برای آسیاب است. جامعه به حوزه و علمای آن چشم می دوزد، سخن حوزه را بر زبان جاری می سازد و از آنچه نهیشان می دارد، باز می ایستد؛ بنابراین حوزه 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و فرهیخته سازی جامعه از خلال انتشار مجلات، جزوات، کتابها، تفاسیر و سیره نامه ها نقشی اساسی ایفا می کند.</w:t>
      </w:r>
    </w:p>
    <w:p>
      <w:pPr>
        <w:pStyle w:val="BookText"/>
      </w:pPr>
      <w:r>
        <w:rPr>
          <w:rFonts w:ascii="IRNazanin" w:hAnsi="IRNazanin" w:eastAsia="IRNazanin" w:cs="IRNazanin"/>
          <w:lang w:bidi="fa-IR"/>
          <w:color w:val="111111"/>
          <w:sz w:val="28"/>
          <w:szCs w:val="28"/>
          <w:rtl/>
        </w:rPr>
        <w:t xml:space="preserve">افراد جامعه چنین عادت کرده اند که در هر امر کوچک یا بزرگی از تأیید رؤیت هلال ماه گرفته تا امور سرنوشت سازی چون اشغال سرزمینشان توسط انگلیس به حوزه رجوع کنند و این امر، فقط به دلیل اعتماد مردم به حوزه علمیه است؛ که از جانب خداوند متعال، وسیله ای برای حفظ ایمان و اسلام در جانها و عقلهای آنان است.</w:t>
      </w:r>
    </w:p>
    <w:p>
      <w:pPr>
        <w:pStyle w:val="BookText"/>
      </w:pPr>
      <w:r>
        <w:rPr>
          <w:rFonts w:ascii="IRNazanin" w:hAnsi="IRNazanin" w:eastAsia="IRNazanin" w:cs="IRNazanin"/>
          <w:lang w:bidi="fa-IR"/>
          <w:color w:val="111111"/>
          <w:sz w:val="28"/>
          <w:szCs w:val="28"/>
          <w:rtl/>
        </w:rPr>
        <w:t xml:space="preserve">بدین ترتیب رابطه حوزه با جامعه رابطه ای دو سویه است که یکی از طرفین به وسیله دیگری اصلاح و استوار می شود و دیگری نیز از طرف مقابل بهره مند می شود. این رابطه متقابل دارای دو بعد است:</w:t>
      </w:r>
    </w:p>
    <w:p>
      <w:pPr>
        <w:pStyle w:val="BookText"/>
      </w:pPr>
      <w:r>
        <w:rPr>
          <w:rFonts w:ascii="IRNazanin" w:hAnsi="IRNazanin" w:eastAsia="IRNazanin" w:cs="IRNazanin"/>
          <w:lang w:bidi="fa-IR"/>
          <w:color w:val="111111"/>
          <w:sz w:val="28"/>
          <w:szCs w:val="28"/>
          <w:rtl/>
        </w:rPr>
        <w:t xml:space="preserve">بعد نخست: آنچه که حوزه به جامعه عرضه می دارد (وظایف حوزه):</w:t>
      </w:r>
    </w:p>
    <w:p>
      <w:pPr>
        <w:pStyle w:val="BookText"/>
      </w:pPr>
      <w:r>
        <w:rPr>
          <w:rFonts w:ascii="IRNazanin" w:hAnsi="IRNazanin" w:eastAsia="IRNazanin" w:cs="IRNazanin"/>
          <w:lang w:bidi="fa-IR"/>
          <w:color w:val="111111"/>
          <w:sz w:val="28"/>
          <w:szCs w:val="28"/>
          <w:rtl/>
        </w:rPr>
        <w:t xml:space="preserve">می توان مهم ترین وظایف حوزه را در قالب نکات زیر منحصر کرد:</w:t>
      </w:r>
    </w:p>
    <w:p>
      <w:pPr>
        <w:pStyle w:val="BookText"/>
      </w:pPr>
      <w:r>
        <w:rPr>
          <w:rFonts w:ascii="IRNazanin" w:hAnsi="IRNazanin" w:eastAsia="IRNazanin" w:cs="IRNazanin"/>
          <w:lang w:bidi="fa-IR"/>
          <w:color w:val="111111"/>
          <w:sz w:val="28"/>
          <w:szCs w:val="28"/>
          <w:rtl/>
        </w:rPr>
        <w:t xml:space="preserve">نخست: آماده سازی مجتهدین و رهبران مجتهد جهت ادراه امور اجتماعی، دینی و اقتصادی مردم و نیز هدایت ارشاد آنان در تمام عرصه ها که چه بسا از میان همه وظایف حوزه، مهم ترین وظیفه باشد. زیرا هر چند یکی از نتایج وجود حوزه به شمار می آید اما حوزه بدون وجود مجتهد تباه شده و شکافته و از هم گسیخته میشود، بنابراین مجتهد، مقوم وجود حوزه و مایه تداوم آن است.</w:t>
      </w:r>
    </w:p>
    <w:p>
      <w:pPr>
        <w:pStyle w:val="BookText"/>
      </w:pPr>
      <w:r>
        <w:rPr>
          <w:rFonts w:ascii="IRNazanin" w:hAnsi="IRNazanin" w:eastAsia="IRNazanin" w:cs="IRNazanin"/>
          <w:lang w:bidi="fa-IR"/>
          <w:color w:val="111111"/>
          <w:sz w:val="28"/>
          <w:szCs w:val="28"/>
          <w:rtl/>
        </w:rPr>
        <w:t xml:space="preserve">دوم : آماده سازی پژوهشگران، نویسندگان و اساتید فاضل جهت تحکیم و پیشبرد حرکت تألیف و گسترش آگاهی در میان صفوف جامعه با الهام از پند و اندرزهای قرآن کریم و سنت شریف، متناسب با نیاز روز و ارائه آنها به مردم یا حداقل فهرست و فصل بندی آثار اهل بیت (علیهم السلام) و ارائه آنها به مردم.</w:t>
      </w:r>
    </w:p>
    <w:p>
      <w:pPr>
        <w:pStyle w:val="BookText"/>
      </w:pPr>
      <w:r>
        <w:rPr>
          <w:rFonts w:ascii="IRNazanin" w:hAnsi="IRNazanin" w:eastAsia="IRNazanin" w:cs="IRNazanin"/>
          <w:lang w:bidi="fa-IR"/>
          <w:color w:val="111111"/>
          <w:sz w:val="28"/>
          <w:szCs w:val="28"/>
          <w:rtl/>
        </w:rPr>
        <w:t xml:space="preserve">سوم: آماده سازی مبلغان و خطیبان جهت موعظه مردم نسبت به ذکر و یاد خدای تعالی و تقویت رابطه آنان با او، همچنین هدایت آنان به راه راست از طریق کنترل انواع فساد و انحراف و نیز تشخیص و برحذر داشتن از آنها یا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راهکارهای سودمند در این زمینه، علاوه بر آن، اقدام خطیبان و مبلغان به احیاء ذکر و یاد سیدالشهداء، امام حسین(علیه السلام) و دیگر مناسبتهای دینی.</w:t>
      </w:r>
    </w:p>
    <w:p>
      <w:pPr>
        <w:pStyle w:val="BookText"/>
      </w:pPr>
      <w:r>
        <w:rPr>
          <w:rFonts w:ascii="IRNazanin" w:hAnsi="IRNazanin" w:eastAsia="IRNazanin" w:cs="IRNazanin"/>
          <w:lang w:bidi="fa-IR"/>
          <w:color w:val="111111"/>
          <w:sz w:val="28"/>
          <w:szCs w:val="28"/>
          <w:rtl/>
        </w:rPr>
        <w:t xml:space="preserve">چهارم: پاسخ به شبهات و دسیسههای ساختگی علیه مذهب با روشهای گوناگون، چه به صورت نوارهای صوتی یا در قالب نشریههای هفتگی و ماهانه باشد؛ بنابراین از این منظر، حوزه همواره پشتیبانی جسور و بیباک و خستگی ناپذیر، علیه تمام انواع دسیسه هایی بوده و هست که دین با آنها مواجه می شود.</w:t>
      </w:r>
    </w:p>
    <w:p>
      <w:pPr>
        <w:pStyle w:val="BookText"/>
      </w:pPr>
      <w:r>
        <w:rPr>
          <w:rFonts w:ascii="IRNazanin" w:hAnsi="IRNazanin" w:eastAsia="IRNazanin" w:cs="IRNazanin"/>
          <w:lang w:bidi="fa-IR"/>
          <w:color w:val="111111"/>
          <w:sz w:val="28"/>
          <w:szCs w:val="28"/>
          <w:rtl/>
        </w:rPr>
        <w:t xml:space="preserve">بعد دوم: آنچه جامعه بر حوزه عرضه می دارد که می توان در قالب دو نکته بیان کرد:</w:t>
      </w:r>
    </w:p>
    <w:p>
      <w:pPr>
        <w:pStyle w:val="BookText"/>
      </w:pPr>
      <w:r>
        <w:rPr>
          <w:rFonts w:ascii="IRNazanin" w:hAnsi="IRNazanin" w:eastAsia="IRNazanin" w:cs="IRNazanin"/>
          <w:lang w:bidi="fa-IR"/>
          <w:color w:val="111111"/>
          <w:sz w:val="28"/>
          <w:szCs w:val="28"/>
          <w:rtl/>
        </w:rPr>
        <w:t xml:space="preserve">نخست اینکه: حوزه به طور کامل بر قوانین اجتماعی تکیه داشته و با کناره گیری جامعه از آن، کارآیی خود را از دست می دهد، زیرا جامعه عرصه عمل بوده و بدون جامعه، همچون علم بی عمل و بی فایده میشود. وظیفه جامعه در قبال حوزه این است که خویش را به آن پیوند زند و در باز نگه داشتن همیشگی کانالهای ارتباط با آن همکاری کند تا نتیجه حاصل از آن را به صورت مستقیم دریافت کند، جامعه جزئی از حوزه است به گونه ای که مفهوم حقیقی حوزه، تنها شامل روحانیون نمیشود، بلکه تمام شیعه حتی افرادی غیر از طلاب علوم دینی را نیز در برمی گیرد، زیرا آنان، جزئی از دستگاه مرجعیت و حوزه ای هستند که زبان گویا و سخنگوی دین و مذهب تشیع است.</w:t>
      </w:r>
    </w:p>
    <w:p>
      <w:pPr>
        <w:pStyle w:val="BookText"/>
      </w:pPr>
      <w:r>
        <w:rPr>
          <w:rFonts w:ascii="IRNazanin" w:hAnsi="IRNazanin" w:eastAsia="IRNazanin" w:cs="IRNazanin"/>
          <w:lang w:bidi="fa-IR"/>
          <w:color w:val="111111"/>
          <w:sz w:val="28"/>
          <w:szCs w:val="28"/>
          <w:rtl/>
        </w:rPr>
        <w:t xml:space="preserve">دوم: جامعه چون چشمه پر آبی است که حوزه علمیه را به وسیله طلاب علم یاری می رساند، حال اگر این چشمه را خشکیده و بی آب فرض کنیم، نتیجه آن حتما فروپاشی بنیان و کیان حوزه خواهد بود.</w:t>
      </w:r>
    </w:p>
    <w:p>
      <w:pPr>
        <w:pStyle w:val="BookText"/>
      </w:pPr>
      <w:r>
        <w:rPr>
          <w:rFonts w:ascii="IRNazanin" w:hAnsi="IRNazanin" w:eastAsia="IRNazanin" w:cs="IRNazanin"/>
          <w:lang w:bidi="fa-IR"/>
          <w:color w:val="111111"/>
          <w:sz w:val="28"/>
          <w:szCs w:val="28"/>
          <w:rtl/>
        </w:rPr>
        <w:t xml:space="preserve">نتیجه حاصل از این بعد ارتباطی میان حوزه و جامعه این است که دشمنان دین، چنین رابطه ای را دریافته و در صدد قطع پیوندهای ارتباطی میان آن دو بوده اند. در بحث گذشته بیان کردیم که چگونه این ضربه به سمت مسجد نشانه رفته است، بر این اساس که مسجد بارزترین ابزار ارتباط بوده، بلکه تمام وسایل ارتباطی درون آن می گنجد.</w:t>
      </w:r>
    </w:p>
    <w:p>
      <w:pPr>
        <w:pStyle w:val="BookText"/>
      </w:pPr>
      <w:r>
        <w:rPr>
          <w:rFonts w:ascii="IRNazanin" w:hAnsi="IRNazanin" w:eastAsia="IRNazanin" w:cs="IRNazanin"/>
          <w:lang w:bidi="fa-IR"/>
          <w:color w:val="111111"/>
          <w:sz w:val="28"/>
          <w:szCs w:val="28"/>
          <w:rtl/>
        </w:rPr>
        <w:t xml:space="preserve">از جمله تلاش های دشمنان جهت انزوای حوزه از جامعه، تهی سازی آن از وظیفه رهبری فراگیر خود و ترسیم آن به صورت تک بعدی یعنی دین بوده به طوری که دیگر جنبه های زندگی را در بر نگرفته یا پوشش نمی دهد و هر که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8228_113404"/>
    <w:bookmarkEnd w:id="28"/>
    <w:p>
      <w:pPr>
        <w:pStyle w:val="BookText"/>
      </w:pPr>
      <w:r>
        <w:rPr>
          <w:rFonts w:ascii="IRNazanin" w:hAnsi="IRNazanin" w:eastAsia="IRNazanin" w:cs="IRNazanin"/>
          <w:lang w:bidi="fa-IR"/>
          <w:color w:val="111111"/>
          <w:sz w:val="28"/>
          <w:szCs w:val="28"/>
          <w:rtl/>
        </w:rPr>
        <w:t xml:space="preserve">را بدان مرتبط گردد به واپس گرایی و غیر آن متهم کردند و شعارهایی را سر دادند که مضمون آن، گسستن روابط پیوندهای فراوان میان دین و دیگر جنبههای زندگی است تا این عمل، مقدمه ای باشد بر زشت جلوه دادن چهره روحانیت و محدود کردن آنها در چارچوبی که انسانهای آگاه، فرهیخته و متعهد از آن روی برمی تابند و افراد نادان و کم خرد به آن روی می آورند.</w:t>
      </w:r>
    </w:p>
    <w:p>
      <w:pPr>
        <w:pStyle w:val="BookText"/>
      </w:pPr>
      <w:r>
        <w:rPr>
          <w:rFonts w:ascii="IRNazanin" w:hAnsi="IRNazanin" w:eastAsia="IRNazanin" w:cs="IRNazanin"/>
          <w:lang w:bidi="fa-IR"/>
          <w:color w:val="111111"/>
          <w:sz w:val="28"/>
          <w:szCs w:val="28"/>
          <w:rtl/>
        </w:rPr>
        <w:t xml:space="preserve">اینجاست که نقش روحانی، یا امام جماعت یا وکیل در کمک به جامعه برای ارتباط با حوزه مشخص شد و این امر از طریق فعال کردن نقش مسجد و تدارک مقدماتی حاصل می آید که انسان را به فواید دینی و اجتماعی مذکور می - رساند و در ضمن وظایف حوزه، – در بعد نخست که در صفحه قبل یاد شده – می گنجد. پیش از شناخت نقش روحانی یا امام جماعت یا وکیل در جامعه و چگونگی عملکرد وی در بهره مندی از مسجد جهت تحقق این فواید و ادای دین خود در انجام این وظایف از خلال آنها با سیستم داخلی حوزه و ارتباط مسجد با آن آشنا با آن آشنا می شویم.</w:t>
      </w:r>
    </w:p>
    <w:p>
      <w:pPr>
        <w:pStyle w:val="Heading3"/>
      </w:pPr>
      <w:bookmarkStart w:id="122" w:name="_Toc44"/>
      <w:r>
        <w:t>نظام حوزه علمیه و ارتباط آن با مسجد</w:t>
      </w:r>
      <w:bookmarkEnd w:id="122"/>
    </w:p>
    <w:p>
      <w:pPr>
        <w:pStyle w:val="BookText"/>
      </w:pPr>
      <w:r>
        <w:rPr>
          <w:rFonts w:ascii="IRNazanin" w:hAnsi="IRNazanin" w:eastAsia="IRNazanin" w:cs="IRNazanin"/>
          <w:lang w:bidi="fa-IR"/>
          <w:color w:val="111111"/>
          <w:sz w:val="28"/>
          <w:szCs w:val="28"/>
          <w:rtl/>
        </w:rPr>
        <w:t xml:space="preserve">*نظام حوزه علمیه </w:t>
      </w:r>
      <w:r>
        <w:rPr>
          <w:rStyle w:val="FootnoteReference"/>
        </w:rPr>
        <w:footnoteReference w:id="144"/>
      </w:r>
      <w:r>
        <w:rPr>
          <w:rFonts w:ascii="IRNazanin" w:hAnsi="IRNazanin" w:eastAsia="IRNazanin" w:cs="IRNazanin"/>
          <w:lang w:bidi="fa-IR"/>
          <w:color w:val="111111"/>
          <w:sz w:val="28"/>
          <w:szCs w:val="28"/>
          <w:rtl/>
        </w:rPr>
        <w:t xml:space="preserve">و ارتباط آن با مسجد</w:t>
      </w:r>
    </w:p>
    <w:p>
      <w:pPr>
        <w:pStyle w:val="BookText"/>
      </w:pPr>
      <w:r>
        <w:rPr>
          <w:rFonts w:ascii="IRNazanin" w:hAnsi="IRNazanin" w:eastAsia="IRNazanin" w:cs="IRNazanin"/>
          <w:lang w:bidi="fa-IR"/>
          <w:color w:val="111111"/>
          <w:sz w:val="28"/>
          <w:szCs w:val="28"/>
          <w:rtl/>
        </w:rPr>
        <w:t xml:space="preserve">حوزه علمیه نهادی است که برای طلاب و مجتهدین حوزه و مقلدین آنها بسیار گسترده و فراگیر است، بلکه وظایف آنان فراتر از این بوده تا مخالفین حوزه را نیز شامل شود، همچنین حوزه فقط در یک چارچوب خاص محدود نمی شود، بلکه دارای چارچوبهای متعددی است که در زمانی مناسب برای رویدادی مناسب و بر اساس شرایط روز و تکالیف شرعی فرد در قبال وقایع موجود، نوع مناسب آن برگزیده و معین می شود. گاهی اوقات، حوزه، در صورت بروز فرصت و امکان توان، تمام چارچوبهای موجود را به کار می گیرد. بر این اساس، حوزه از یک سو نهادی اجتماعی است که با افراد، طبق الگوهای اخلاقی رفتار کرده که هدف آنها، خلق شخصیت انسانی و مؤمن است و از دیگر سو، برای انسان خط مشیی را ترسیم می کند که وی را با عبادات و کردار خویش به پروردگارش وصل می کند، در این صورت، حوزه چون نوری است که از حلال و حرام خدا پرده برمی دارد. در جنبه سوم نیز، حوزه نظام مالی و اقتصادی استواری است که عملیات داو ستد در تمام سطوح خود در آن جریان داشته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اقتضای ،موقعیت گاهی اتفاق یا گاهی وصول و دریافت می.کند از بُعد چهارم نیز حوزه به واسطه انتشارات نشریه ها و صدای رسای خطیبان منتسب به آن نهادی فرهنگی و دستگاه اطلاع رسانی است.</w:t>
      </w:r>
    </w:p>
    <w:p>
      <w:pPr>
        <w:pStyle w:val="BookText"/>
      </w:pPr>
      <w:r>
        <w:rPr>
          <w:rFonts w:ascii="IRNazanin" w:hAnsi="IRNazanin" w:eastAsia="IRNazanin" w:cs="IRNazanin"/>
          <w:lang w:bidi="fa-IR"/>
          <w:color w:val="111111"/>
          <w:sz w:val="28"/>
          <w:szCs w:val="28"/>
          <w:rtl/>
        </w:rPr>
        <w:t xml:space="preserve">حوزه علمیه از منظر ساختاری اداری و تشکیلات متشکل از مدارس متعددی جهت سکونت طلاب است و به طور معمول برای هر طلبهای اتاقی اختصاص می یابد که برای اقامت و زندگی و نیز حفظ و آماده سازی دروس خود، تنها یا همراه با همکلاسان خود مورد استفاده قرار میدهد در هر مدرسه ای یک مسجد و کتابخانه عمومی وجود دارد. حوزه علمیه علاوه بر ،مدارس شامل مساجد بیشماری جهت تشکیل حلقه های درس در طول روز نیز است به گونه ای که هر که در خود شایستگی ،بیند تدریس ماده درسی مشخصی را بر عهده گرفته و در گوشه ای از مسجد می نشیند و جلسه درس خویش را برای دو طلبه یا بیشتر اعلام میکند طلاب دیگر نیز گرد می آیند هر که درس را مفید یابد به حضور خویش در جلسه درس ادامه میدهد و هر که آن را به دلیل مناسب نبودن روش تدریس یا غیر آن را بیفایده بیند به حلق درس دیگری روی آورد به این ترتیب این امر به استاد و دانشجو محول میشود حوزه همچنین شامل دفاتر مجتهدین بوده که بر مدارس و مساجد از جهت اداری مالی و تشکیلات و انجام تعمیرات مورد نیاز آنها نظارت .دارد همچنین مسئولیت تعیین متولیان شرعی این مدارس را نیز به عهده دارند از دیگر وظایف دفاتر مراجع تقلید همچنین توزیع حقوق در پایان هر ماه علاوه بر کمکهای ثابت و غیرثابت و ثانوی برای رفع نیاز خود دانشجو است تعدادی از معتمدین مرجع دینی (مجتهد) مسئول دفاتر و در نهایت خود حوزه بر نظارت دارند. این دفاتر همچنین مسئول توزیع برخی روزنامه ها یا فروش آنها به علاقه مندان با هزینه تمام شده نیز هستند.</w:t>
      </w:r>
    </w:p>
    <w:p>
      <w:pPr>
        <w:pStyle w:val="BookText"/>
      </w:pPr>
      <w:r>
        <w:rPr>
          <w:rFonts w:ascii="IRNazanin" w:hAnsi="IRNazanin" w:eastAsia="IRNazanin" w:cs="IRNazanin"/>
          <w:lang w:bidi="fa-IR"/>
          <w:color w:val="111111"/>
          <w:sz w:val="28"/>
          <w:szCs w:val="28"/>
          <w:rtl/>
        </w:rPr>
        <w:t xml:space="preserve">مرجع دینی وقت خود را بین تدریس برای طلاب درس خارج که همان مرحله سوم </w:t>
      </w:r>
      <w:r>
        <w:rPr>
          <w:rStyle w:val="FootnoteReference"/>
        </w:rPr>
        <w:footnoteReference w:id="145"/>
      </w:r>
      <w:r>
        <w:rPr>
          <w:rFonts w:ascii="IRNazanin" w:hAnsi="IRNazanin" w:eastAsia="IRNazanin" w:cs="IRNazanin"/>
          <w:lang w:bidi="fa-IR"/>
          <w:color w:val="111111"/>
          <w:sz w:val="28"/>
          <w:szCs w:val="28"/>
          <w:rtl/>
        </w:rPr>
        <w:t xml:space="preserve">و پایانی و قبل از رسیدن به درجه اجتهاد است و نیز بین حضور در دفاتر در وقتی مشخص جهت دیدار با مراجعین و شنیدن پرسشهای پیش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8228_113406"/>
    <w:bookmarkEnd w:id="29"/>
    <w:p>
      <w:pPr>
        <w:pStyle w:val="BookText"/>
      </w:pPr>
      <w:r>
        <w:rPr>
          <w:rFonts w:ascii="IRNazanin" w:hAnsi="IRNazanin" w:eastAsia="IRNazanin" w:cs="IRNazanin"/>
          <w:lang w:bidi="fa-IR"/>
          <w:color w:val="111111"/>
          <w:sz w:val="28"/>
          <w:szCs w:val="28"/>
          <w:rtl/>
        </w:rPr>
        <w:t xml:space="preserve">آمده برای آنان و پاسخ به آن تقسیم میکند، گروهی از مراجع دینی نماز جماعت را در بارگاه امیرالمؤمنین(علیه السلام) یا یکی از مساجد اطراف آن اقامه می کنند.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با این توصیف مختصر به نظر می رسد خواننده از یک سو با نظام حوزه و از سویی دیگر ارتباط مسجد با این نظام آشنا شده باشد از آن جهت که مسجد مکان اقامه نماز طلاب در مدارس خود و مکان فراگیری دروس در روز بعد و همچنین دریچه ارتباط مرجع با مقلدین و دانشجویان خود چه در بحث خارج یا در نماز جماعت است. در این نظام برخی ویژگی های مثبت وجود دارد که در ادامه ذکر خواهیم کرد، همانطور که برخی امور منفی نیز در آن یافت می - شود که حوزه را از مسیر خود منحرف میکنند، برخی از آنها بر حوزه تحمیل شده و برخی با انتخاب خود حوزه است که به یاری خداوند متعال و به فضل فرزندان غیور و مخلص حوزه رو بسوی نابودی می نهند.</w:t>
      </w:r>
    </w:p>
    <w:p>
      <w:pPr>
        <w:pStyle w:val="Heading3"/>
      </w:pPr>
      <w:bookmarkStart w:id="123" w:name="_Toc45"/>
      <w:r>
        <w:t>همگامی با زمان</w:t>
      </w:r>
      <w:bookmarkEnd w:id="123"/>
    </w:p>
    <w:p>
      <w:pPr>
        <w:pStyle w:val="BookText"/>
      </w:pPr>
      <w:r>
        <w:rPr>
          <w:rFonts w:ascii="IRNazanin" w:hAnsi="IRNazanin" w:eastAsia="IRNazanin" w:cs="IRNazanin"/>
          <w:lang w:bidi="fa-IR"/>
          <w:color w:val="111111"/>
          <w:sz w:val="28"/>
          <w:szCs w:val="28"/>
          <w:rtl/>
        </w:rPr>
        <w:t xml:space="preserve">ابتدا به عنوان پیش درآمدی بر ارائه </w:t>
      </w:r>
      <w:r>
        <w:rPr>
          <w:rStyle w:val="FootnoteReference"/>
        </w:rPr>
        <w:footnoteReference w:id="147"/>
      </w:r>
      <w:r>
        <w:rPr>
          <w:rFonts w:ascii="IRNazanin" w:hAnsi="IRNazanin" w:eastAsia="IRNazanin" w:cs="IRNazanin"/>
          <w:lang w:bidi="fa-IR"/>
          <w:color w:val="111111"/>
          <w:sz w:val="28"/>
          <w:szCs w:val="28"/>
          <w:rtl/>
        </w:rPr>
        <w:t xml:space="preserve">نکات مثبت و منفی، یادآور می شویم که عامل اساسی در انجام درست و برتر وظیفه ای که بر عهده حوزه علمیه گذاشته شده، همگامی با زمان است. اگر به وظایف چهارگانه مذکور در بند پیشین این فصل نگاهی افکنیم، درمی یابیم که رکن اساسی این وظایف، چگونگی و روش انجام و اتمام انهاست. برای مثال شیوه پاسخ به ملحدین در زمانهای گذشته با نوع پاسخگویی به دیالکتیک ها و ماتریالیستها متفاوت است، این امر از جهت اصل پاسخگویی است از نظر روش و رساندن پاسخ و ابزار انتشار آن نیز متفاوت است. در پاره ای زمانها فقط ایراد سخنی کفایت میکرد و پس از آن بر سر زبانها جاری میشد و مقصود سخن بدون درنگ تحقق می - یافت، اما در برخی زمانها صرف بیان سخن کافی نیست، زیرا مقصود از ایراد سخن، فراگیری درسی از پیشینه آن است که در غیر این صورت، کانالهای ارتباطی و زنجیره انتقال این سخن، قطع شده و فقط اطلاق صرف آن رخ می دهد که از محدودهای بسته و مشخص فراتر نرفته و سپس از بین می رود. چنین قطع ارتباطی یکبار با بدنامی مرجع دینی و بار دیگر با تعطیلی وسایل ارتباط با جامعه صورت می گیرد. - همان گونه که در فصل گذشته، تهی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سازی مساجد از کارآیی خود و شبیه آن </w:t>
      </w:r>
      <w:r>
        <w:rPr>
          <w:rStyle w:val="FootnoteReference"/>
        </w:rPr>
        <w:footnoteReference w:id="148"/>
      </w:r>
      <w:r>
        <w:rPr>
          <w:rFonts w:ascii="IRNazanin" w:hAnsi="IRNazanin" w:eastAsia="IRNazanin" w:cs="IRNazanin"/>
          <w:lang w:bidi="fa-IR"/>
          <w:color w:val="111111"/>
          <w:sz w:val="28"/>
          <w:szCs w:val="28"/>
          <w:rtl/>
        </w:rPr>
        <w:t xml:space="preserve">بیان شد - از تمام این مطالب به دنبال بیان ضرورت همگامی با زمان و عدم پایبندی بر اسالیب به جای مانده از گذشته هستیم، زیرا این موضوع هر چند به تعطیلی حوزه و توقف نقش آن منجر نشود، کوتاهی در انجام وظایف به شمار می آید، بنابراین حوزه فراتر از یک نهاد مصرفی نبوده و تولیدی، سازنده و راهنما نیست.</w:t>
      </w:r>
    </w:p>
    <w:p>
      <w:pPr>
        <w:pStyle w:val="BookText"/>
      </w:pPr>
      <w:r>
        <w:rPr>
          <w:rFonts w:ascii="IRNazanin" w:hAnsi="IRNazanin" w:eastAsia="IRNazanin" w:cs="IRNazanin"/>
          <w:lang w:bidi="fa-IR"/>
          <w:color w:val="111111"/>
          <w:sz w:val="28"/>
          <w:szCs w:val="28"/>
          <w:rtl/>
        </w:rPr>
        <w:t xml:space="preserve">نکات منفی که وعده بیان آنها را دادیم، گاهی در عدم همگامی با زمان، نهفته است، البته منکر این موضوع نیستیم که گاهی در این عدم همگامی با زمان، نکات مثبتی نیز نهفته است، زیرا در آن، فایده یا عدم فایده این روش یا نظام مورد اندیشه و بررسی قرار می گیرد. همچنین در آن نکاتی دیگر نیز وجود دارد همچون محافظت از موجودیت حوزه که گذشتگان به ما تحویل دادند و تضمین عدم نفوذ عناصر غير قابل اعتماد و ناآگاه به سیستم اداری که مرجعیت را آشفته فته و سر در گم کرده و آنها را با مشکلات بیشماری روبرو می سازد به گونه ای که پیشرفت شیوه ارتباطی یا تغییر دریچه مشرف بر جامعه، گسترش قلمرو منتسبین به حوزه را می طلبد و این نوع گسترش به نوبه خود، نتایجی با خود به همراه دارد که اندکی قبل آنها را از جمله نکات مثبت عدم همگامی با زمان برشمردیم و از این جهت، افرادی که با زمان همگام و همراه نیستند، در برابر خداوند سبحان دینی به گردن ندارند و خداوند به آنان جزای خیر دهد. در ادامه توجه را به سلبیات ملازم با این نکات ایجابی معطوف داشته و آن دو را بر اساس قوانین عرف مقایسه میکنیم تا به نتیجه دست یابیم.</w:t>
      </w:r>
    </w:p>
    <w:p>
      <w:pPr>
        <w:pStyle w:val="BookText"/>
      </w:pPr>
      <w:r>
        <w:rPr>
          <w:rFonts w:ascii="Amiri" w:hAnsi="Amiri" w:eastAsia="Amiri" w:cs="Amiri"/>
          <w:lang w:bidi="ar-SA"/>
          <w:color w:val="111111"/>
          <w:sz w:val="28"/>
          <w:szCs w:val="28"/>
          <w:rtl/>
        </w:rPr>
        <w:t xml:space="preserve">سلبيات عبارتند از:</w:t>
      </w:r>
    </w:p>
    <w:p>
      <w:pPr>
        <w:pStyle w:val="BookText"/>
      </w:pPr>
      <w:r>
        <w:rPr>
          <w:rFonts w:ascii="IRNazanin" w:hAnsi="IRNazanin" w:eastAsia="IRNazanin" w:cs="IRNazanin"/>
          <w:lang w:bidi="fa-IR"/>
          <w:color w:val="111111"/>
          <w:sz w:val="28"/>
          <w:szCs w:val="28"/>
          <w:rtl/>
        </w:rPr>
        <w:t xml:space="preserve">نخست: دشواری انتساب فرزندان جامعه به حوزه علمیه.</w:t>
      </w:r>
    </w:p>
    <w:p>
      <w:pPr>
        <w:pStyle w:val="BookText"/>
      </w:pPr>
      <w:r>
        <w:rPr>
          <w:rFonts w:ascii="IRNazanin" w:hAnsi="IRNazanin" w:eastAsia="IRNazanin" w:cs="IRNazanin"/>
          <w:lang w:bidi="fa-IR"/>
          <w:color w:val="111111"/>
          <w:sz w:val="28"/>
          <w:szCs w:val="28"/>
          <w:rtl/>
        </w:rPr>
        <w:t xml:space="preserve">دوم: ابهامی که بر روند مطالعه در حوزه علمیه برای افراد منتسب به حوزه وجود دارد چه برسد به افراد خارج از آن.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8228_113408"/>
    <w:bookmarkEnd w:id="30"/>
    <w:p>
      <w:pPr>
        <w:pStyle w:val="BookText"/>
      </w:pPr>
      <w:r>
        <w:rPr>
          <w:rFonts w:ascii="IRNazanin" w:hAnsi="IRNazanin" w:eastAsia="IRNazanin" w:cs="IRNazanin"/>
          <w:lang w:bidi="fa-IR"/>
          <w:color w:val="111111"/>
          <w:sz w:val="28"/>
          <w:szCs w:val="28"/>
          <w:rtl/>
        </w:rPr>
        <w:t xml:space="preserve">سوم: ناآگاهی از آغاز سال تحصیلی حوزه جهت ثبت نام همزمان با شروع سال.</w:t>
      </w:r>
    </w:p>
    <w:p>
      <w:pPr>
        <w:pStyle w:val="BookText"/>
      </w:pPr>
      <w:r>
        <w:rPr>
          <w:rFonts w:ascii="IRNazanin" w:hAnsi="IRNazanin" w:eastAsia="IRNazanin" w:cs="IRNazanin"/>
          <w:lang w:bidi="fa-IR"/>
          <w:color w:val="111111"/>
          <w:sz w:val="28"/>
          <w:szCs w:val="28"/>
          <w:rtl/>
        </w:rPr>
        <w:t xml:space="preserve">چهارم: اعلام نکردن زمان اعطای کتاب یا هر امر دیگری که جامعه در یکی از دفاتر مراجع به دنبال آن است. علاوه بر این در مورد ابزار اطلاع رسانی به جامعه از طریق مساجد، تدبیری اندیشیده نشده است.</w:t>
      </w:r>
    </w:p>
    <w:p>
      <w:pPr>
        <w:pStyle w:val="BookText"/>
      </w:pPr>
      <w:r>
        <w:rPr>
          <w:rFonts w:ascii="IRNazanin" w:hAnsi="IRNazanin" w:eastAsia="IRNazanin" w:cs="IRNazanin"/>
          <w:lang w:bidi="fa-IR"/>
          <w:color w:val="111111"/>
          <w:sz w:val="28"/>
          <w:szCs w:val="28"/>
          <w:rtl/>
        </w:rPr>
        <w:t xml:space="preserve">پنجم: دشواری ورود به دفاتر مراجع، بدین دلیل که همیشه باز نبوده یا مکان آنها برای بسیاری از مؤمنین، ناشناخته است.</w:t>
      </w:r>
    </w:p>
    <w:p>
      <w:pPr>
        <w:pStyle w:val="BookText"/>
      </w:pPr>
      <w:r>
        <w:rPr>
          <w:rFonts w:ascii="IRNazanin" w:hAnsi="IRNazanin" w:eastAsia="IRNazanin" w:cs="IRNazanin"/>
          <w:lang w:bidi="fa-IR"/>
          <w:color w:val="111111"/>
          <w:sz w:val="28"/>
          <w:szCs w:val="28"/>
          <w:rtl/>
        </w:rPr>
        <w:t xml:space="preserve">ذکر دیگر نکات منفی، ضرورتی ندارد، زیرا برخی از آنها با مسجد مرتبط نبوده و برخی نیز خارج از اختیار افراد حوزه است؛ بنابراین به مفهوم حقیقی کلمه، منفی نیستند.</w:t>
      </w:r>
    </w:p>
    <w:p>
      <w:pPr>
        <w:pStyle w:val="BookText"/>
      </w:pPr>
      <w:r>
        <w:rPr>
          <w:rFonts w:ascii="IRNazanin" w:hAnsi="IRNazanin" w:eastAsia="IRNazanin" w:cs="IRNazanin"/>
          <w:lang w:bidi="fa-IR"/>
          <w:color w:val="111111"/>
          <w:sz w:val="28"/>
          <w:szCs w:val="28"/>
          <w:rtl/>
        </w:rPr>
        <w:t xml:space="preserve">راه حل سلبيات مذکور، فعال سازی نقش روحانیت در جامعه و نیز نقش مسجد </w:t>
      </w:r>
      <w:r>
        <w:rPr>
          <w:rStyle w:val="FootnoteReference"/>
        </w:rPr>
        <w:footnoteReference w:id="149"/>
      </w:r>
      <w:r>
        <w:rPr>
          <w:rFonts w:ascii="IRNazanin" w:hAnsi="IRNazanin" w:eastAsia="IRNazanin" w:cs="IRNazanin"/>
          <w:lang w:bidi="fa-IR"/>
          <w:color w:val="111111"/>
          <w:sz w:val="28"/>
          <w:szCs w:val="28"/>
          <w:rtl/>
        </w:rPr>
        <w:t xml:space="preserve">به عنوان ابزاری در دست روحانی یا وکیل یا امام جماعت و قرار دادن آن به مثابه وسیله هدایت و منفعت جامعه است، به این ترتیب حوزه علمیه به وسیله مسجد وارد هر یک از خانههای جامعه شده و صدای آن به هر کوی و برزنی خواهد رسید و بدین وسیله، نکات منفی مذکور برطرف خواهد شد؛ اما نکات مثبت ذکر شده که حجتی است برای افرادی که با شتاب، همراه با زمان گام بر نمی دارند، ملازمین و همراهان زمان می تواند آنها را مد نظر قرار داده و برای رفع این نکات تلاش کنند تا مانع نفوذ عناصر غیرقابل اعتماد و ناآگاه به سیستم مرجعیت گردند. از این رو، براساس معیارهای معروف سنجش و به منظور حفظ نظام و رعایت مصلحت عموم، همگامی با زمان بهتر و پسندیده تر است، اما این امر بر پایه تحقق شروطی در مورد امام جماعت و عملکرد وی متکی است که در ادامه بیان خواهیم کرد.</w:t>
      </w:r>
    </w:p>
    <w:p>
      <w:pPr>
        <w:pStyle w:val="Heading3"/>
      </w:pPr>
      <w:bookmarkStart w:id="124" w:name="_Toc46"/>
      <w:r>
        <w:t>نقش امام جماعت یا روحانی در جامعه</w:t>
      </w:r>
      <w:bookmarkEnd w:id="124"/>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1" w:name="pg8228_113409"/>
    <w:bookmarkEnd w:id="31"/>
    <w:p>
      <w:pPr>
        <w:pStyle w:val="BookText"/>
      </w:pPr>
      <w:r>
        <w:rPr>
          <w:rFonts w:ascii="IRNazanin" w:hAnsi="IRNazanin" w:eastAsia="IRNazanin" w:cs="IRNazanin"/>
          <w:lang w:bidi="fa-IR"/>
          <w:color w:val="111111"/>
          <w:sz w:val="28"/>
          <w:szCs w:val="28"/>
          <w:rtl/>
        </w:rPr>
        <w:t xml:space="preserve">پس از شناخت این موضوع که دریچه ارتباطی حوزه علمیه با جامعه مسجد است حال باید دانست که نقش مسجد در جامعه بر حضور امام جماعت در آن متکی است حتی بر این اساس که مثلا امام جماعت مسجد فقط به اقامه نماز جماعت در آن بسنده میکند باز مسجد بی تأثیر یا متروک و رها شده نیست. بدین جهت امام جماعت باید به</w:t>
      </w:r>
    </w:p>
    <w:p>
      <w:pPr>
        <w:pStyle w:val="BookText"/>
      </w:pPr>
      <w:r>
        <w:rPr>
          <w:rFonts w:ascii="IRNazanin" w:hAnsi="IRNazanin" w:eastAsia="IRNazanin" w:cs="IRNazanin"/>
          <w:lang w:bidi="fa-IR"/>
          <w:color w:val="111111"/>
          <w:sz w:val="28"/>
          <w:szCs w:val="28"/>
          <w:rtl/>
        </w:rPr>
        <w:t xml:space="preserve">مجموعه صفاتی آراسته باشد که وی را برای انجام امور مهم و مسئولیتهایی آماده میسازد که در نهایت از جمله فواید - که ذکر آن گذشت - مسجد به شمار میآیند در اینجا سخن ما معطوف به دو جهت است:</w:t>
      </w:r>
    </w:p>
    <w:p>
      <w:pPr>
        <w:pStyle w:val="Heading3"/>
      </w:pPr>
      <w:bookmarkStart w:id="125" w:name="_Toc47"/>
      <w:r>
        <w:t>جهت : نخست ویژگیهای امام جماعت</w:t>
      </w:r>
      <w:bookmarkEnd w:id="125"/>
    </w:p>
    <w:p>
      <w:pPr>
        <w:pStyle w:val="BookText"/>
      </w:pPr>
      <w:r>
        <w:rPr>
          <w:rFonts w:ascii="IRNazanin" w:hAnsi="IRNazanin" w:eastAsia="IRNazanin" w:cs="IRNazanin"/>
          <w:lang w:bidi="fa-IR"/>
          <w:color w:val="111111"/>
          <w:sz w:val="28"/>
          <w:szCs w:val="28"/>
          <w:rtl/>
        </w:rPr>
        <w:t xml:space="preserve">امام جماعت باید با شرایط و حالات روز هماهنگ باشد البته نه فقط بر اساس دین خود، بلکه باید به اقتضای مصلحت عموم رفتار کند و درست نیست که فقط نظاره گر صحنه بوده و شرایط سخت را بهانه و دستآویز خود قرار ،دهد بلکه باید با استعانت از خداوند سبحان به دنبال ایجاد بستری مناسب بوده تا از خلال روابط اجتماعی با اهل</w:t>
      </w:r>
    </w:p>
    <w:p>
      <w:pPr>
        <w:pStyle w:val="BookText"/>
      </w:pPr>
      <w:r>
        <w:rPr>
          <w:rFonts w:ascii="IRNazanin" w:hAnsi="IRNazanin" w:eastAsia="IRNazanin" w:cs="IRNazanin"/>
          <w:lang w:bidi="fa-IR"/>
          <w:color w:val="111111"/>
          <w:sz w:val="28"/>
          <w:szCs w:val="28"/>
          <w:rtl/>
        </w:rPr>
        <w:t xml:space="preserve">منطقه یا بزرگان آن یا دیگر گروه ها اقدام کند تا از پایه و اساس مردود و مطرود نگردد. همچنین باید امور سودمند دیگری را به اطلاع مردم برساند که با منافع گروه های مذکور تعارضی نداشته باشد پس از آن میتواند این گروهها یا بزرگان را با دیدگاههای مخالف ،خویش اقناع کرده و به سوی خویش جذب کند که در این صورت، خیر و منفعت تمام جامعه را فرا میگیرد و در این مورد گفته شده نه آنقدر نرم باش که آبت را بگیرند و نه آنقدر خشک باش که تو را بشکنند امام جماعت برای موفقیت در انجام وظیفه خویش باید به صفات دیگری نیز آراسته باشد، مانند</w:t>
      </w:r>
    </w:p>
    <w:p>
      <w:pPr>
        <w:pStyle w:val="BookText"/>
      </w:pPr>
      <w:r>
        <w:rPr>
          <w:rFonts w:ascii="IRNazanin" w:hAnsi="IRNazanin" w:eastAsia="IRNazanin" w:cs="IRNazanin"/>
          <w:lang w:bidi="fa-IR"/>
          <w:color w:val="111111"/>
          <w:sz w:val="28"/>
          <w:szCs w:val="28"/>
          <w:rtl/>
        </w:rPr>
        <w:t xml:space="preserve">:نخست باید دارای درک اجتماعی باشد به گونه ای که زیرکی و تیزهوشی وی به طبقات جامعه نفوذ کرده تا تحلیلی از شخصیتها اعمال و رفتار آنان داشته باشد و بر اساس چنین تحلیلی از افراد نیک جامعه یاری جوید و به دیگران یاری رساند.</w:t>
      </w:r>
    </w:p>
    <w:p>
      <w:pPr>
        <w:pStyle w:val="BookText"/>
      </w:pPr>
      <w:r>
        <w:rPr>
          <w:rFonts w:ascii="IRNazanin" w:hAnsi="IRNazanin" w:eastAsia="IRNazanin" w:cs="IRNazanin"/>
          <w:lang w:bidi="fa-IR"/>
          <w:color w:val="111111"/>
          <w:sz w:val="28"/>
          <w:szCs w:val="28"/>
          <w:rtl/>
        </w:rPr>
        <w:t xml:space="preserve">دوم باید نسبت به حرکت جوامع و ملتها آگاهی تاریخی داشته و از تاریخ اهل بیت(علیه السلام) مطلع باشد و بدین وسیله گذشته را درک کرده و از آن با بیان و زبان روز و هماهنگ با سطح درک افراد جامعه تعبیر کند.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امام جماعت باید پاک سرشت، نیک منش، وارسته و پرهیزکار و مشتاق به هر امر خیر و نیک باشد که در غیر این صورت نمی تواند به مردم سود و نفعی رساند، زیرا (فاقد یک چیز نمی تواند آن را عطا کند)؛ بنابراین امام جماعت باید به تهذیب نفس خویش همت گمارد و برای کامل کردن آن با نیکیها و تطهیر آن از پستیها، تقویت</w:t>
      </w:r>
    </w:p>
    <w:p>
      <w:pPr>
        <w:pStyle w:val="BookText"/>
      </w:pPr>
      <w:r>
        <w:rPr>
          <w:rFonts w:ascii="IRNazanin" w:hAnsi="IRNazanin" w:eastAsia="IRNazanin" w:cs="IRNazanin"/>
          <w:lang w:bidi="fa-IR"/>
          <w:color w:val="111111"/>
          <w:sz w:val="28"/>
          <w:szCs w:val="28"/>
          <w:rtl/>
        </w:rPr>
        <w:t xml:space="preserve">ارتباط با خداوند متعال و حفظ آن از هر گناه بزرگ و کوچکی تلاش کند. این امر باید قبل از عهده دار شدن هر نوع مسئولیت اجتماعی باشد، زیرا پست و مقام و دیگر امتیازاتی که علماء دین از آن برخوردار می شوند از قوی - ترین دامهای شیطان و محکم ترین بندهای او است. نفس اماره نیز خاموش و پنهان است که اگر چیزی آن را برانگیزد و تحریک کند، برافروخته گردد و صاحب خود را هلاک کند... رسول خدا(صلی الله علیه وآله وسلم) الگو و اسوه نیکویی برای ما است، ایشان کامل ترین خلق بوده که با نفس خویش مبارزه کردند و در سایه عنایت الهی خداوند سبحان را مدت زمانی طولانی پرستش کرده تا اینکه به مقام نبوت بر انگیخته شدند. در حدیثی از امام جعفر صادق(علیه السلام) آمده است: «أن الله عز و جل أدب نبيه فأحسن أدبه فلما أكمل له الأدب قال ( وَ إِنَّكَ لَعَلى خُلُقٍ عَظِيمٍ </w:t>
      </w:r>
      <w:r>
        <w:rPr>
          <w:rStyle w:val="FootnoteReference"/>
        </w:rPr>
        <w:footnoteReference w:id="150"/>
      </w:r>
      <w:r>
        <w:rPr>
          <w:rFonts w:ascii="Amiri" w:hAnsi="Amiri" w:eastAsia="Amiri" w:cs="Amiri"/>
          <w:lang w:bidi="ar-SA"/>
          <w:color w:val="111111"/>
          <w:sz w:val="28"/>
          <w:szCs w:val="28"/>
          <w:rtl/>
        </w:rPr>
        <w:t xml:space="preserve">) ثم فوض إليه أمر الدين و الأمة ليسوس عباده فقال عز و جل: ( آتاكُمُ الرَّسُولُ فَخُذُوهُ وَ ما نَهاكُمْ عَنْهُ فَانْتَهُوا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r>
        <w:rPr>
          <w:rStyle w:val="FootnoteReference"/>
        </w:rPr>
        <w:footnoteReference w:id="152"/>
      </w:r>
      <w:r>
        <w:rPr>
          <w:rFonts w:ascii="IRNazanin" w:hAnsi="IRNazanin" w:eastAsia="IRNazanin" w:cs="IRNazanin"/>
          <w:lang w:bidi="fa-IR"/>
          <w:color w:val="111111"/>
          <w:sz w:val="28"/>
          <w:szCs w:val="28"/>
          <w:rtl/>
        </w:rPr>
        <w:t xml:space="preserve">: خدای عز و جل پیامبر خود را بسیار نیک ادب کرد، هنگامیکه ادب ایشان را کامل کرد فرمود: (و تو راست خلقی عظیم) سپس امر دین و امت را به ایشان واگذار کرد تا عهده دار امور بندگانش گردد، خدای عز و جل فرمود: (هر چه پیامبر به شما داد بستانید و از هر چه شما را منع کرد اجتناب کنید)».</w:t>
      </w:r>
    </w:p>
    <w:p>
      <w:pPr>
        <w:pStyle w:val="BookText"/>
      </w:pPr>
      <w:r>
        <w:rPr>
          <w:rFonts w:ascii="IRNazanin" w:hAnsi="IRNazanin" w:eastAsia="IRNazanin" w:cs="IRNazanin"/>
          <w:lang w:bidi="fa-IR"/>
          <w:color w:val="111111"/>
          <w:sz w:val="28"/>
          <w:szCs w:val="28"/>
          <w:rtl/>
        </w:rPr>
        <w:t xml:space="preserve">چهارم: امام جماعت باید رویکرد علمی صحیحی داشته باشد یعنی از لحاظ دروس حوزوی، باید یک دوره فقهی کامل را گذرانده باشد تا قدرت تشخیص و تمایز میان آداب عملی دین و تطبیق آنها با یکدیگر را داشته باشد، اما از جنبه علوم و معارف اسلامی غیر حوزوی باید بسیار فرهیخته و از معلومات ممکن آگاه باشد تا همه اقشار و طبقات فرهنگی جامعه را درک کند.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امام جماعت باید با حوزه ارتباطی صحیح داشته ،باشد نه اینکه در مسیر خود یا کسی که نماینده حوزه علمیه نیست حرکت کند.</w:t>
      </w:r>
    </w:p>
    <w:p>
      <w:pPr>
        <w:pStyle w:val="BookText"/>
      </w:pPr>
      <w:r>
        <w:rPr>
          <w:rFonts w:ascii="IRNazanin" w:hAnsi="IRNazanin" w:eastAsia="IRNazanin" w:cs="IRNazanin"/>
          <w:lang w:bidi="fa-IR"/>
          <w:color w:val="111111"/>
          <w:sz w:val="28"/>
          <w:szCs w:val="28"/>
          <w:rtl/>
        </w:rPr>
        <w:t xml:space="preserve">اگر امام جماعت از چنین ویژگیهایی برخوردار نباشد امکان ایفای نقش مورد نظر خویش را نمی یابد، در نتیجه نقش مسجد تباه شده و مسجد خراب میشود زیرا اهالی آن فایده مورد انتظار از مسجد را آن چنان که در مساجد دیگر رایج است، احساس نمیکنند.</w:t>
      </w:r>
    </w:p>
    <w:p>
      <w:pPr>
        <w:pStyle w:val="BookText"/>
      </w:pPr>
      <w:r>
        <w:rPr>
          <w:rFonts w:ascii="IRNazanin" w:hAnsi="IRNazanin" w:eastAsia="IRNazanin" w:cs="IRNazanin"/>
          <w:lang w:bidi="fa-IR"/>
          <w:color w:val="111111"/>
          <w:sz w:val="28"/>
          <w:szCs w:val="28"/>
          <w:rtl/>
        </w:rPr>
        <w:t xml:space="preserve">بعد دوم مسئولیتهای امام جماعت در مسجد</w:t>
      </w:r>
    </w:p>
    <w:p>
      <w:pPr>
        <w:pStyle w:val="BookText"/>
      </w:pPr>
      <w:r>
        <w:rPr>
          <w:rFonts w:ascii="IRNazanin" w:hAnsi="IRNazanin" w:eastAsia="IRNazanin" w:cs="IRNazanin"/>
          <w:lang w:bidi="fa-IR"/>
          <w:color w:val="111111"/>
          <w:sz w:val="28"/>
          <w:szCs w:val="28"/>
          <w:rtl/>
        </w:rPr>
        <w:t xml:space="preserve">مسئولیتهای امام جماعت فقط دارای یک بعد ،نیست بلکه نقشهای وی فراگیر بوده و مسئولیتهای او به روشی خاص و مشخص محدود نیست زیرا وی نماینده اسلام بوده و اسلام دین زندگی است.</w:t>
      </w:r>
    </w:p>
    <w:p>
      <w:pPr>
        <w:pStyle w:val="BookText"/>
      </w:pPr>
      <w:r>
        <w:rPr>
          <w:rFonts w:ascii="IRNazanin" w:hAnsi="IRNazanin" w:eastAsia="IRNazanin" w:cs="IRNazanin"/>
          <w:lang w:bidi="fa-IR"/>
          <w:color w:val="111111"/>
          <w:sz w:val="28"/>
          <w:szCs w:val="28"/>
          <w:rtl/>
        </w:rPr>
        <w:t xml:space="preserve">میتوان مسئولیتهای امام جماعت را در چند بعد بررسی کرد:</w:t>
      </w:r>
    </w:p>
    <w:p>
      <w:pPr>
        <w:pStyle w:val="BookText"/>
      </w:pPr>
      <w:r>
        <w:rPr>
          <w:rFonts w:ascii="IRNazanin" w:hAnsi="IRNazanin" w:eastAsia="IRNazanin" w:cs="IRNazanin"/>
          <w:lang w:bidi="fa-IR"/>
          <w:color w:val="111111"/>
          <w:sz w:val="28"/>
          <w:szCs w:val="28"/>
          <w:rtl/>
        </w:rPr>
        <w:t xml:space="preserve">نخست بعد :دینی</w:t>
      </w:r>
    </w:p>
    <w:p>
      <w:pPr>
        <w:pStyle w:val="BookText"/>
      </w:pPr>
      <w:r>
        <w:rPr>
          <w:rFonts w:ascii="IRNazanin" w:hAnsi="IRNazanin" w:eastAsia="IRNazanin" w:cs="IRNazanin"/>
          <w:lang w:bidi="fa-IR"/>
          <w:color w:val="111111"/>
          <w:sz w:val="28"/>
          <w:szCs w:val="28"/>
          <w:rtl/>
        </w:rPr>
        <w:t xml:space="preserve">-1 برپایی نماز جماعت</w:t>
      </w:r>
    </w:p>
    <w:p>
      <w:pPr>
        <w:pStyle w:val="BookText"/>
      </w:pPr>
      <w:r>
        <w:rPr>
          <w:rFonts w:ascii="IRNazanin" w:hAnsi="IRNazanin" w:eastAsia="IRNazanin" w:cs="IRNazanin"/>
          <w:lang w:bidi="fa-IR"/>
          <w:color w:val="111111"/>
          <w:sz w:val="28"/>
          <w:szCs w:val="28"/>
          <w:rtl/>
        </w:rPr>
        <w:t xml:space="preserve">-2 پاسخ به پرسشها و سوالات فقهی و نیز حل شبهات اعتقادی که همواره در برابر مذهب قد علم میکنند.</w:t>
      </w:r>
    </w:p>
    <w:p>
      <w:pPr>
        <w:pStyle w:val="BookText"/>
      </w:pPr>
      <w:r>
        <w:rPr>
          <w:rFonts w:ascii="IRNazanin" w:hAnsi="IRNazanin" w:eastAsia="IRNazanin" w:cs="IRNazanin"/>
          <w:lang w:bidi="fa-IR"/>
          <w:color w:val="111111"/>
          <w:sz w:val="28"/>
          <w:szCs w:val="28"/>
          <w:rtl/>
        </w:rPr>
        <w:t xml:space="preserve">-3 احیای مناسک دینی و تشویق به پرپایی آنها به ویژه مراسم روز عاشورا و عزای حسینی و ارائه کمکهای مادی و معنوی برای آن</w:t>
      </w:r>
    </w:p>
    <w:p>
      <w:pPr>
        <w:pStyle w:val="BookText"/>
      </w:pPr>
      <w:r>
        <w:rPr>
          <w:rFonts w:ascii="IRNazanin" w:hAnsi="IRNazanin" w:eastAsia="IRNazanin" w:cs="IRNazanin"/>
          <w:lang w:bidi="fa-IR"/>
          <w:color w:val="111111"/>
          <w:sz w:val="28"/>
          <w:szCs w:val="28"/>
          <w:rtl/>
        </w:rPr>
        <w:t xml:space="preserve">4- پیوند جامعه به خالق خویش از طریق افزایش دروس و سخنرانیها در تبیین ارتباط بنده با پروردگار خویش امام جماعت در ارائه این درسها بر اساس شرایط باید بر بصیرت و درک و هوش خود تکیه کند.</w:t>
      </w:r>
    </w:p>
    <w:p>
      <w:pPr>
        <w:pStyle w:val="BookText"/>
      </w:pPr>
      <w:r>
        <w:rPr>
          <w:rFonts w:ascii="IRNazanin" w:hAnsi="IRNazanin" w:eastAsia="IRNazanin" w:cs="IRNazanin"/>
          <w:lang w:bidi="fa-IR"/>
          <w:color w:val="111111"/>
          <w:sz w:val="28"/>
          <w:szCs w:val="28"/>
          <w:rtl/>
        </w:rPr>
        <w:t xml:space="preserve">-5 پیوند جامعه به حوزه علمیه و تثبیت مفهوم تقلید در فروع دین نزد جامعه.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بعد اجتماعی:</w:t>
      </w:r>
    </w:p>
    <w:p>
      <w:pPr>
        <w:pStyle w:val="BookText"/>
      </w:pPr>
      <w:r>
        <w:rPr>
          <w:rFonts w:ascii="IRNazanin" w:hAnsi="IRNazanin" w:eastAsia="IRNazanin" w:cs="IRNazanin"/>
          <w:lang w:bidi="fa-IR"/>
          <w:color w:val="111111"/>
          <w:sz w:val="28"/>
          <w:szCs w:val="28"/>
          <w:rtl/>
        </w:rPr>
        <w:t xml:space="preserve">1-گسترش روابط و پیوندهای اجتماعی، خارج از مسجد که این امر از طریق مشارکت در غمها و شادیهای مردم و هر مناسبت دیگر آنان و پیشی جستن بر آن حاصل می شود.</w:t>
      </w:r>
    </w:p>
    <w:p>
      <w:pPr>
        <w:pStyle w:val="BookText"/>
      </w:pPr>
      <w:r>
        <w:rPr>
          <w:rFonts w:ascii="IRNazanin" w:hAnsi="IRNazanin" w:eastAsia="IRNazanin" w:cs="IRNazanin"/>
          <w:lang w:bidi="fa-IR"/>
          <w:color w:val="111111"/>
          <w:sz w:val="28"/>
          <w:szCs w:val="28"/>
          <w:rtl/>
        </w:rPr>
        <w:t xml:space="preserve">2- حل مشکلات اجتماعی در هر دو سطح فردی و گروهی به صورت مستقیم یا غیر مستقیم از طریق ترغیب بزرگان و افراد متدین به حل مشکلات مردم.</w:t>
      </w:r>
    </w:p>
    <w:p>
      <w:pPr>
        <w:pStyle w:val="BookText"/>
      </w:pPr>
      <w:r>
        <w:rPr>
          <w:rFonts w:ascii="IRNazanin" w:hAnsi="IRNazanin" w:eastAsia="IRNazanin" w:cs="IRNazanin"/>
          <w:lang w:bidi="fa-IR"/>
          <w:color w:val="111111"/>
          <w:sz w:val="28"/>
          <w:szCs w:val="28"/>
          <w:rtl/>
        </w:rPr>
        <w:t xml:space="preserve">3- تعامل با افراد جامعه مطابق با استحقاق و شایستگی و سطوح آنان به گونه ای که حقی از احدی فروگذار نگردد.</w:t>
      </w:r>
    </w:p>
    <w:p>
      <w:pPr>
        <w:pStyle w:val="BookText"/>
      </w:pPr>
      <w:r>
        <w:rPr>
          <w:rFonts w:ascii="IRNazanin" w:hAnsi="IRNazanin" w:eastAsia="IRNazanin" w:cs="IRNazanin"/>
          <w:lang w:bidi="fa-IR"/>
          <w:color w:val="111111"/>
          <w:sz w:val="28"/>
          <w:szCs w:val="28"/>
          <w:rtl/>
        </w:rPr>
        <w:t xml:space="preserve">4- درمان پدیده های منفی حاکم بر جامعه از طریق راهکارهای موفق و سودمند و تمام این موارد، بر میزان حس و درک و آگاهی و شعور اجتماعی امام جماعت و اجرای فریضه امر به معروف و نهی از منکر از سوی وی متکی است.</w:t>
      </w:r>
    </w:p>
    <w:p>
      <w:pPr>
        <w:pStyle w:val="BookText"/>
      </w:pPr>
      <w:r>
        <w:rPr>
          <w:rFonts w:ascii="IRNazanin" w:hAnsi="IRNazanin" w:eastAsia="IRNazanin" w:cs="IRNazanin"/>
          <w:lang w:bidi="fa-IR"/>
          <w:color w:val="111111"/>
          <w:sz w:val="28"/>
          <w:szCs w:val="28"/>
          <w:rtl/>
        </w:rPr>
        <w:t xml:space="preserve">5- تحکیم روابط برادری میان افراد جامعه به عنوان مثال از طریق مشارکت آنان در برخی کارها و فعالیتها که این امر نیز بر اساس استعداد و توان امام جماعت صورت می پذیرد.</w:t>
      </w:r>
    </w:p>
    <w:p>
      <w:pPr>
        <w:pStyle w:val="BookText"/>
      </w:pPr>
      <w:r>
        <w:rPr>
          <w:rFonts w:ascii="IRNazanin" w:hAnsi="IRNazanin" w:eastAsia="IRNazanin" w:cs="IRNazanin"/>
          <w:lang w:bidi="fa-IR"/>
          <w:color w:val="111111"/>
          <w:sz w:val="28"/>
          <w:szCs w:val="28"/>
          <w:rtl/>
        </w:rPr>
        <w:t xml:space="preserve">6- تلاش برای برقراری سازگاری میان مردان و زنان مؤمن و مجرد جهت ازدواج.</w:t>
      </w:r>
    </w:p>
    <w:p>
      <w:pPr>
        <w:pStyle w:val="BookText"/>
      </w:pPr>
      <w:r>
        <w:rPr>
          <w:rFonts w:ascii="IRNazanin" w:hAnsi="IRNazanin" w:eastAsia="IRNazanin" w:cs="IRNazanin"/>
          <w:lang w:bidi="fa-IR"/>
          <w:color w:val="111111"/>
          <w:sz w:val="28"/>
          <w:szCs w:val="28"/>
          <w:rtl/>
        </w:rPr>
        <w:t xml:space="preserve">سوم: بعد اقتصادی:</w:t>
      </w:r>
    </w:p>
    <w:p>
      <w:pPr>
        <w:pStyle w:val="BookText"/>
      </w:pPr>
      <w:r>
        <w:rPr>
          <w:rFonts w:ascii="IRNazanin" w:hAnsi="IRNazanin" w:eastAsia="IRNazanin" w:cs="IRNazanin"/>
          <w:lang w:bidi="fa-IR"/>
          <w:color w:val="111111"/>
          <w:sz w:val="28"/>
          <w:szCs w:val="28"/>
          <w:rtl/>
        </w:rPr>
        <w:t xml:space="preserve">1 - اداره امور مالی و وجوبات شرعی - البته پس از کسب اجازه از محضر حوزه علمیه.</w:t>
      </w:r>
    </w:p>
    <w:p>
      <w:pPr>
        <w:pStyle w:val="BookText"/>
      </w:pPr>
      <w:r>
        <w:rPr>
          <w:rFonts w:ascii="IRNazanin" w:hAnsi="IRNazanin" w:eastAsia="IRNazanin" w:cs="IRNazanin"/>
          <w:lang w:bidi="fa-IR"/>
          <w:color w:val="111111"/>
          <w:sz w:val="28"/>
          <w:szCs w:val="28"/>
          <w:rtl/>
        </w:rPr>
        <w:t xml:space="preserve">2- توجه به اقشار نیازمند و تهیدست به میزانی که اجازه تصرف در بخشی از وجوبات شرعی را دارد یا ایجاد صندوق خیریه برای جمع آوری هدایا و بخشش ها که این صندوق یا در یکی از دیوارهای مسجد به صورت ثابت نصب می شود یا پس از اقامه نماز میان صفوف نمازگزاران به صورت سیار می چرخد.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جست وجوی فرصتهای شغلی نزد برخی صاحبان کار و مشاغل که از اهالی مسجد هستند جهت اشتغال تعدادی از جوانان بیکار و نیازمند.</w:t>
      </w:r>
    </w:p>
    <w:p>
      <w:pPr>
        <w:pStyle w:val="BookText"/>
      </w:pPr>
      <w:r>
        <w:rPr>
          <w:rFonts w:ascii="IRNazanin" w:hAnsi="IRNazanin" w:eastAsia="IRNazanin" w:cs="IRNazanin"/>
          <w:lang w:bidi="fa-IR"/>
          <w:color w:val="111111"/>
          <w:sz w:val="28"/>
          <w:szCs w:val="28"/>
          <w:rtl/>
        </w:rPr>
        <w:t xml:space="preserve">4- تلاش برای عقد برخی قراردادهای وام و قرض برای انجام کار برخی نیازمندان با بهره مندی از تأثیر و اعتبار خویش در جامعه.</w:t>
      </w:r>
    </w:p>
    <w:p>
      <w:pPr>
        <w:pStyle w:val="BookText"/>
      </w:pPr>
      <w:r>
        <w:rPr>
          <w:rFonts w:ascii="IRNazanin" w:hAnsi="IRNazanin" w:eastAsia="IRNazanin" w:cs="IRNazanin"/>
          <w:lang w:bidi="fa-IR"/>
          <w:color w:val="111111"/>
          <w:sz w:val="28"/>
          <w:szCs w:val="28"/>
          <w:rtl/>
        </w:rPr>
        <w:t xml:space="preserve">5- هماهنگی با پزشکان و داروسازان مؤمن و تدبیر راههای آسان درمان برای بیماران نیازمند.</w:t>
      </w:r>
    </w:p>
    <w:p>
      <w:pPr>
        <w:pStyle w:val="BookText"/>
      </w:pPr>
      <w:r>
        <w:rPr>
          <w:rFonts w:ascii="IRNazanin" w:hAnsi="IRNazanin" w:eastAsia="IRNazanin" w:cs="IRNazanin"/>
          <w:lang w:bidi="fa-IR"/>
          <w:color w:val="111111"/>
          <w:sz w:val="28"/>
          <w:szCs w:val="28"/>
          <w:rtl/>
        </w:rPr>
        <w:t xml:space="preserve">چهارم: بعد فرهنگی:</w:t>
      </w:r>
    </w:p>
    <w:p>
      <w:pPr>
        <w:pStyle w:val="BookText"/>
      </w:pPr>
      <w:r>
        <w:rPr>
          <w:rFonts w:ascii="IRNazanin" w:hAnsi="IRNazanin" w:eastAsia="IRNazanin" w:cs="IRNazanin"/>
          <w:lang w:bidi="fa-IR"/>
          <w:color w:val="111111"/>
          <w:sz w:val="28"/>
          <w:szCs w:val="28"/>
          <w:rtl/>
        </w:rPr>
        <w:t xml:space="preserve">1- تأسيس کتابخانهای ویژه مسجد و فتح باب اهداء کتابهایی جهت غنای این کتابخانه با انتخاب کتابهایی انسان ساز که شخصیت دینی و ایمانی وی را شکل می دهند و پرهیز از هر عنوانی که دشمنی و کینه یا هر احساس دیگری را در انسان برمی انگیزد.</w:t>
      </w:r>
    </w:p>
    <w:p>
      <w:pPr>
        <w:pStyle w:val="BookText"/>
      </w:pPr>
      <w:r>
        <w:rPr>
          <w:rFonts w:ascii="IRNazanin" w:hAnsi="IRNazanin" w:eastAsia="IRNazanin" w:cs="IRNazanin"/>
          <w:lang w:bidi="fa-IR"/>
          <w:color w:val="111111"/>
          <w:sz w:val="28"/>
          <w:szCs w:val="28"/>
          <w:rtl/>
        </w:rPr>
        <w:t xml:space="preserve">2- استفاده از برخی مناسبتهای اسلامی یا غیره که برای برپایی مسابقات در رشته های مختلف علوم و معارف است و همچنین ایراد سخنرانیها و اندرزها متناسب می بیند.</w:t>
      </w:r>
    </w:p>
    <w:p>
      <w:pPr>
        <w:pStyle w:val="BookText"/>
      </w:pPr>
      <w:r>
        <w:rPr>
          <w:rFonts w:ascii="IRNazanin" w:hAnsi="IRNazanin" w:eastAsia="IRNazanin" w:cs="IRNazanin"/>
          <w:lang w:bidi="fa-IR"/>
          <w:color w:val="111111"/>
          <w:sz w:val="28"/>
          <w:szCs w:val="28"/>
          <w:rtl/>
        </w:rPr>
        <w:t xml:space="preserve">3- اجرای دورههای فقهی در ارتباط با احکام رسالههای عملی برای نمازگزاران.</w:t>
      </w:r>
    </w:p>
    <w:p>
      <w:pPr>
        <w:pStyle w:val="BookText"/>
      </w:pPr>
      <w:r>
        <w:rPr>
          <w:rFonts w:ascii="IRNazanin" w:hAnsi="IRNazanin" w:eastAsia="IRNazanin" w:cs="IRNazanin"/>
          <w:lang w:bidi="fa-IR"/>
          <w:color w:val="111111"/>
          <w:sz w:val="28"/>
          <w:szCs w:val="28"/>
          <w:rtl/>
        </w:rPr>
        <w:t xml:space="preserve">4- افتتاح دوره های حفظ و تلاوت قرآن کریم و تمرکز بر کودکان، نوجوانان و جوانان. علاوه بر آن امام جماعت باید ارتباط خود را با جوانان محکم و استوار کند، زیرا آنان زمین مناسبی جهت کشت افکار نو و جدید و بنیادین هستند.</w:t>
      </w:r>
    </w:p>
    <w:p>
      <w:pPr>
        <w:pStyle w:val="BookText"/>
      </w:pPr>
      <w:r>
        <w:rPr>
          <w:rFonts w:ascii="IRNazanin" w:hAnsi="IRNazanin" w:eastAsia="IRNazanin" w:cs="IRNazanin"/>
          <w:lang w:bidi="fa-IR"/>
          <w:color w:val="111111"/>
          <w:sz w:val="28"/>
          <w:szCs w:val="28"/>
          <w:rtl/>
        </w:rPr>
        <w:t xml:space="preserve">آخرین نکته در بیان مسئولیت های امام جماعت یا روحانی، این است که چنین مسئولیت هایی از جامعه ای به جامعه دیگر و از زمانی به زمان دیگر، متفاوت بوده و نمی توان همگی را در قالب نکات مشخص، محدود یا بررسی کرد، زیرا برخی بندهای این مسئولیت ها را شرایط منطقه یا مقطع زمانی، دیکته میکند؛ بنابراین، این مسئولیت ها تابع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8228_113414"/>
    <w:bookmarkEnd w:id="32"/>
    <w:p>
      <w:pPr>
        <w:pStyle w:val="BookText"/>
      </w:pPr>
      <w:r>
        <w:rPr>
          <w:rFonts w:ascii="IRNazanin" w:hAnsi="IRNazanin" w:eastAsia="IRNazanin" w:cs="IRNazanin"/>
          <w:lang w:bidi="fa-IR"/>
          <w:color w:val="111111"/>
          <w:sz w:val="28"/>
          <w:szCs w:val="28"/>
          <w:rtl/>
        </w:rPr>
        <w:t xml:space="preserve">شخصیت کارگزار و پایه های فکری، ایمانی و فرهنگی وی هستند؛ بنابراین اهمیت حوزه علمیه و انجام وظایف آن به طور کلی بر ایفای نقش امام جماعت در مسجد و کارآمدی نقش مسجد تکیه دارد همانگونه که بیان شد، مسجد یکی از ابزارهای مرجعیت صالح است که نمیتوان از آن بی نیاز بود هر اندازه تعداد مساجد افزایش یابد، نقش حوزه گسترش یافته و هر اندازه تعداد مجتهدین و کارگزاران دینی بیشمار باشد عزت مذهب نیز افزون گردد. نکته قابل توجه اینکه برخی مساجد با امام جماعت و به تبع آن با حوزه ارتباط ندارند بدین جهت از یک سو جامعه و از سویی دیگر روحانی باید برای پر کردن تمام مساجد خالی تلاش کنند . </w:t>
      </w:r>
      <w:r>
        <w:rPr>
          <w:rStyle w:val="FootnoteReference"/>
        </w:rPr>
        <w:footnoteReference w:id="153"/>
      </w:r>
    </w:p>
    <w:p>
      <w:pPr>
        <w:pStyle w:val="Heading3"/>
      </w:pPr>
      <w:bookmarkStart w:id="126" w:name="_Toc48"/>
      <w:r>
        <w:t>فایده مسجد در تحویل رسالت مرجعیت</w:t>
      </w:r>
      <w:bookmarkEnd w:id="126"/>
    </w:p>
    <w:p>
      <w:pPr>
        <w:pStyle w:val="BookText"/>
      </w:pPr>
      <w:r>
        <w:rPr>
          <w:rFonts w:ascii="IRNazanin" w:hAnsi="IRNazanin" w:eastAsia="IRNazanin" w:cs="IRNazanin"/>
          <w:lang w:bidi="fa-IR"/>
          <w:color w:val="111111"/>
          <w:sz w:val="28"/>
          <w:szCs w:val="28"/>
          <w:rtl/>
        </w:rPr>
        <w:t xml:space="preserve">به عنوان فصل ختام ارتباط مسجد با حوزه علمیه به این فایده اشاره میکنیم که اگر مرجعیت شیعی برای خود دفتری ویژه و منسوب به مرجعیت و نه فقط برای شخص مرجع برگزیند با پایان یافتن دوره مرجعیت یک مرجع با وفات وی بدون نیاز به دوره انتقالی طولانی مدت و به تبع ،آن خلا رهبر موقت مرجع جدید جایگزین خواهد شد، زیرا قانون و دفتر نمایندگی مرجعیت آماده و مهیا بوده و در همان مکان مرجعیت ،پیشین، مسئولیت و رسالت مرجعیت تحویل گرفته میشود و این امر موجب میشود مردم در مدت زمان پس از فوت مجتهد و تحویل مرجعیت به مجتهدی دیگر دچار آشفتگی نگردند دوره ای که مردم برای انتخاب مرجع تقلید خود در یکی از دفاتر مراجع سر درگم هستند؛ اما اگر مکان مرجعیت ثابت باشد، بدین معنا است که مرجع مقیم در آن صلاحیت علمی، اجتماعی و معنوی را برای رهبری مردم ،دارد زیرا مرجع پیشین متعهد تحویل چنین مسولیت و رسالتی خواهد بود یا اینکه این مسولیت به طلاب مخلص درس خارج واگذار میشود تا از بین خود یا از میان اساتید فردی را که شایسته دریافت رسالت مرجعیت ،است در همان مکان مرجعیت پیشین مشخص نمایند و اگر این ،مکان مسجد باشد هدف مورد نظر یعنی سرعت تحویل مسولیت و رسالت مرجعیت محقق خواهد شد و تحقق این هدف علاوه بر فواید دیگری است که مرجعیت آنها را تحقق خواهد بخشید و اگر مکان عمومی مورد نظر مکانی غیر از مسجد باشد، این اهداف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8228_113415"/>
    <w:bookmarkEnd w:id="33"/>
    <w:p>
      <w:pPr>
        <w:pStyle w:val="BookText"/>
      </w:pPr>
      <w:r>
        <w:rPr>
          <w:rFonts w:ascii="IRNazanin" w:hAnsi="IRNazanin" w:eastAsia="IRNazanin" w:cs="IRNazanin"/>
          <w:lang w:bidi="fa-IR"/>
          <w:color w:val="111111"/>
          <w:sz w:val="28"/>
          <w:szCs w:val="28"/>
          <w:rtl/>
        </w:rPr>
        <w:t xml:space="preserve">و فواید به صورت کامل روشن و سریع تحقق نمی پذیرد پس از اتفاق نظر در این امر که مکان عمومی برای تحویل مسولیت و رسالت مرجعیت بهتر از مکان خصوصی است دلایل برتری مسجد به عنوان مکان مرجعیت همان وجوه ممکن در بازخورد معانی این حدیث پیامبر (صلی الله علیه وآله وسلم) (المساجد مجالس الأنبياء: مساجد محل جلوس پیامبران هستند در صفحات بعد است.</w:t>
      </w:r>
    </w:p>
    <w:p>
      <w:pPr>
        <w:pStyle w:val="Heading3"/>
      </w:pPr>
      <w:bookmarkStart w:id="127" w:name="_Toc49"/>
      <w:r>
        <w:t>مساجد مجالس پیامبران</w:t>
      </w:r>
      <w:bookmarkEnd w:id="127"/>
    </w:p>
    <w:p>
      <w:pPr>
        <w:pStyle w:val="BookText"/>
      </w:pPr>
      <w:r>
        <w:rPr>
          <w:rFonts w:ascii="IRNazanin" w:hAnsi="IRNazanin" w:eastAsia="IRNazanin" w:cs="IRNazanin"/>
          <w:lang w:bidi="fa-IR"/>
          <w:color w:val="111111"/>
          <w:sz w:val="28"/>
          <w:szCs w:val="28"/>
          <w:rtl/>
        </w:rPr>
        <w:t xml:space="preserve">با توجه به مباحث ،گذشته عمق و میزان اهتمام رهبری دینی به ویژه حضرت رسول (صلی الله علیه وآله وسلم) به تأسیس مساجد و قرار دادن آنها به عنوان مکان توجه مردم و پایگاه رهبری بر کسی پوشیده و پنهان نیست، تاجایی که پیامبران گذشته(علیه السلام) نیز مساجد را مکان جلوس خویش انتخاب کرده بودند و سخن پیامبر (صلی الله علیه وآله وسلم) گواه آن است: (المساجد مجالس الأنبياء مساجد محل جلوس پیامبران هستند اگر به عنوان یک نظریه و احتمال تعدادی از فواید ناشی از اینکه مساجد و نه غیر آن فقط مجالس پیامبران هستند را برشمریم فایده حاصل از انتخاب مسجد به عنوان دفتر مرجعیت را نیز میتوان درک ،کرد زیرا العلماء ورثة الأنبياء: علما وارثان پیامبران هستند) </w:t>
      </w:r>
      <w:r>
        <w:rPr>
          <w:rStyle w:val="FootnoteReference"/>
        </w:rPr>
        <w:footnoteReference w:id="154"/>
      </w:r>
    </w:p>
    <w:p>
      <w:pPr>
        <w:pStyle w:val="Heading3"/>
      </w:pPr>
      <w:bookmarkStart w:id="128" w:name="_Toc50"/>
      <w:r>
        <w:t>نظریه های احتمالی</w:t>
      </w:r>
      <w:bookmarkEnd w:id="128"/>
    </w:p>
    <w:p>
      <w:pPr>
        <w:pStyle w:val="BookText"/>
      </w:pPr>
      <w:r>
        <w:rPr>
          <w:rFonts w:ascii="IRNazanin" w:hAnsi="IRNazanin" w:eastAsia="IRNazanin" w:cs="IRNazanin"/>
          <w:lang w:bidi="fa-IR"/>
          <w:color w:val="111111"/>
          <w:sz w:val="28"/>
          <w:szCs w:val="28"/>
          <w:rtl/>
        </w:rPr>
        <w:t xml:space="preserve">نخست: پیامبران (درود خدا بر ایشان باد)، نماینده خداوند متعال بوده و سمت و سویی آسمانی را ترسیم میکنند، طبیعی است که مکان جلوس ،ایشان خانه خداوند سبحان باشد زیرا آنچه را که مامور ابلاغ آن هستند، امر الهی است. پس باید آن را در خانه خداوند و نه در خانه های خویش مطرح نمایند </w:t>
      </w:r>
      <w:r>
        <w:rPr>
          <w:rStyle w:val="FootnoteReference"/>
        </w:rPr>
        <w:footnoteReference w:id="155"/>
      </w:r>
      <w:r>
        <w:rPr>
          <w:rFonts w:ascii="IRNazanin" w:hAnsi="IRNazanin" w:eastAsia="IRNazanin" w:cs="IRNazanin"/>
          <w:lang w:bidi="fa-IR"/>
          <w:color w:val="111111"/>
          <w:sz w:val="28"/>
          <w:szCs w:val="28"/>
          <w:rtl/>
        </w:rPr>
        <w:t xml:space="preserve">خردمندان و عرف عام نیز بر چنین مفهومی اذعان دارند که به عنوان مثال وکیل یک شخص معین یا نماینده ،وی امور او را در دفتر مربوط به خود این شخص و نه در دفتر ویژه خود رسیدگی میکند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جلوس انبیاء (درود خداوند بر ایشان باد) و تمام نمایندگان الهی در مسجد به هر امری جنبه عام و فراگیر می - بخشد، زیرا برای اهل مسجد، در مورد هر امر مرتبط با خداوند سبحان چنین شبهه و تردیدی پیش نمی آید که مسجد پاسخ گوی سؤال وی نخواهد بود یا به این موضوع توجهی ندارد، چه بسا اگر مکان جلوس نماینده، مکان خاص دیگری غیر از مسجد باشد، چنین تردیدی به وجود آید.</w:t>
      </w:r>
    </w:p>
    <w:p>
      <w:pPr>
        <w:pStyle w:val="BookText"/>
      </w:pPr>
      <w:r>
        <w:rPr>
          <w:rFonts w:ascii="IRNazanin" w:hAnsi="IRNazanin" w:eastAsia="IRNazanin" w:cs="IRNazanin"/>
          <w:lang w:bidi="fa-IR"/>
          <w:color w:val="111111"/>
          <w:sz w:val="28"/>
          <w:szCs w:val="28"/>
          <w:rtl/>
        </w:rPr>
        <w:t xml:space="preserve">سوم: آداب و مستحبات ورود به مسجد بر رفتار شخص اهل مسجد حاکم است. تا زمانی که این شخص در مسجد حضور دارد، بیش از حضور در دیگر اماکن با خداوند ارتباط دارد و این امر، تأثیری مثبت بر پرسشهای مطرح شده از سوی وی خواهد داشت.</w:t>
      </w:r>
    </w:p>
    <w:p>
      <w:pPr>
        <w:pStyle w:val="BookText"/>
      </w:pPr>
      <w:r>
        <w:rPr>
          <w:rFonts w:ascii="IRNazanin" w:hAnsi="IRNazanin" w:eastAsia="IRNazanin" w:cs="IRNazanin"/>
          <w:lang w:bidi="fa-IR"/>
          <w:color w:val="111111"/>
          <w:sz w:val="28"/>
          <w:szCs w:val="28"/>
          <w:rtl/>
        </w:rPr>
        <w:t xml:space="preserve">چهارم: به فرض اینکه شخص حاضر در مسجد، در مدت زمان حضور خویش در مسجد در پی دست یافتن به چیزی است که همان هدف مورد نظر از بنای مسجد است، این هدف تعمیم خیر و نیکی بر همه مردم است؛ بنابراین چنین امری بر اتفاقات این مکان تأثیر می گذارد و فرصت طرح توطئه ها و دسیسه ها علیه گروه های مشخصی به بهانه معینی چون مصلحت عموم و مانند آن را کاهش می دهد.</w:t>
      </w:r>
    </w:p>
    <w:p>
      <w:pPr>
        <w:pStyle w:val="BookText"/>
      </w:pPr>
      <w:r>
        <w:rPr>
          <w:rFonts w:ascii="IRNazanin" w:hAnsi="IRNazanin" w:eastAsia="IRNazanin" w:cs="IRNazanin"/>
          <w:lang w:bidi="fa-IR"/>
          <w:color w:val="111111"/>
          <w:sz w:val="28"/>
          <w:szCs w:val="28"/>
          <w:rtl/>
        </w:rPr>
        <w:t xml:space="preserve">پنجم: وجود مسجد در مرکز شهر یا روستا همان گونه که فرض است، منجر می شود همگان به طور تساوی فرصت رسیدن به مسجد و بهره مندی از حضور دیگران داشته باشند و این نظریه از جهت جغرافیایی، اطراف و پیرامون مسجد را به طور ذاتی مشرف بر مکان ویژه مسجد می داند در حالی که امکان آماده سازی آن در مکانی خاص غیر از مسجد نیز وجود دارد.</w:t>
      </w:r>
    </w:p>
    <w:p>
      <w:pPr>
        <w:pStyle w:val="BookText"/>
      </w:pPr>
      <w:r>
        <w:rPr>
          <w:rFonts w:ascii="IRNazanin" w:hAnsi="IRNazanin" w:eastAsia="IRNazanin" w:cs="IRNazanin"/>
          <w:lang w:bidi="fa-IR"/>
          <w:color w:val="111111"/>
          <w:sz w:val="28"/>
          <w:szCs w:val="28"/>
          <w:rtl/>
        </w:rPr>
        <w:t xml:space="preserve">از خلال این پنج نظریه مطرح شده، هر چند به صورت احتمالی، راز انتخاب مسجد از سوی پیامبران به عنوان مکان جلوس خویش و نیز به دنبال آن فایده انتخاب مسجد از سوی مراجع به عنوان دفتری خود را درمی یابیم و البته این فایده افزون بر سهولت تحویل مسولیت و رسالت مرجعیت و مشخص بودن مرجعی است که در این مکان، جانشین مرجع متوفی می شود، گذشته از این، چنین اقدامی میزان الفت و همیاری میان افراد حوزه و پیروان یک مذهب را بازتاب می دهد. همان گونه که این اقدام، یکی از روشهای همگامی با زمان است، زیرا موجب عبور از نکات منفی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شده در بند همگامی با (زمان خواهد بود و شادابی و طراوت دین و مذهب را حفظ کرده آن را همگام با زمان احیاء کرده و شایسته رهبری در زندگی قرار میدهد. شاید بتوان از احادیثی که زمان ظهور امام (عجل الله تعالی فرجه الشریف) و آوردن دین جدید از سوی ایشان را بیان میکند چنین دریافت که این نوآوری در سبک و روش است نه در اصل دین، اما چون ایشان با علاقه و اعتماد مردم به روش سنتی کهنه و به جای مانده از گذشتگان مخالفت میکنند، برای آنان تازگی خواهد داشت.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8228_113418"/>
    <w:bookmarkEnd w:id="34"/>
    <w:p>
      <w:pPr>
        <w:pStyle w:val="Heading2"/>
      </w:pPr>
      <w:bookmarkStart w:id="129" w:name="_Toc51"/>
      <w:r>
        <w:t>فصل ششم : احکام و آداب مساجد</w:t>
      </w:r>
      <w:bookmarkEnd w:id="129"/>
    </w:p>
    <w:p>
      <w:pPr>
        <w:pStyle w:val="Heading3"/>
      </w:pPr>
      <w:bookmarkStart w:id="130" w:name="_Toc52"/>
      <w:r>
        <w:t>مقدمه</w:t>
      </w:r>
      <w:bookmarkEnd w:id="130"/>
    </w:p>
    <w:p>
      <w:pPr>
        <w:pStyle w:val="BookText"/>
      </w:pPr>
      <w:r>
        <w:rPr>
          <w:rFonts w:ascii="IRNazanin" w:hAnsi="IRNazanin" w:eastAsia="IRNazanin" w:cs="IRNazanin"/>
          <w:lang w:bidi="fa-IR"/>
          <w:color w:val="111111"/>
          <w:sz w:val="28"/>
          <w:szCs w:val="28"/>
          <w:rtl/>
        </w:rPr>
        <w:t xml:space="preserve">در فصلهای پیشین به اهمیت مسجد در اسلام به عنوان یکی از نهادهای اجتماعی کارا و اثر گذار پی بردیم، فواید اجتماعی و دینی آن را شناخته و با وظایف خویش در قبال مسجد و چگونگی کاربرد آن به عنوان ابزار همگامی با زمان آشنا شدیم، در این فصل لازم است تا آخرین رابطه این ابزار اثر بخش در پیشرفت زندگی اسلامی با همه اشکالش را درک کنیم، این ارتباط، رفتارها و عملکردهای درون مسجد چون واجبات و مستحبات، مکروهات محرمات است تا خواننده در شناخت هر چیز از مساجد اسلامی، تصویر روشنی و کامل به دست آورد و بدین وسیله به چنین دین بزرگ و کاملی که به یاری خداوند - خیر و منفعت و پیشرفت وی در آن است، مباهات ورزد. سپس این فصل و کتاب را به یاری خداوند – با ذکر گفت و گویی فقهی پیرامون مسائل جاری و مبتلابه و برخی افکار دیگر که حضرت حجة الاسلام شیخ محمد تقی یعقوب -سایه اش مستدام باد- پیشکش کردند به پایان می بریم تا مکمل بحث بوده و آن را در قالب منفعتی فراگیر نمایان سازد. هر چند که جناب شیخ از همان آغاز شکل گیری</w:t>
      </w:r>
    </w:p>
    <w:p>
      <w:pPr>
        <w:pStyle w:val="BookText"/>
      </w:pPr>
      <w:r>
        <w:rPr>
          <w:rFonts w:ascii="IRNazanin" w:hAnsi="IRNazanin" w:eastAsia="IRNazanin" w:cs="IRNazanin"/>
          <w:lang w:bidi="fa-IR"/>
          <w:color w:val="111111"/>
          <w:sz w:val="28"/>
          <w:szCs w:val="28"/>
          <w:rtl/>
        </w:rPr>
        <w:t xml:space="preserve">چنین اندیشه ای </w:t>
      </w:r>
      <w:r>
        <w:rPr>
          <w:rStyle w:val="FootnoteReference"/>
        </w:rPr>
        <w:footnoteReference w:id="156"/>
      </w:r>
      <w:r>
        <w:rPr>
          <w:rFonts w:ascii="IRNazanin" w:hAnsi="IRNazanin" w:eastAsia="IRNazanin" w:cs="IRNazanin"/>
          <w:lang w:bidi="fa-IR"/>
          <w:color w:val="111111"/>
          <w:sz w:val="28"/>
          <w:szCs w:val="28"/>
          <w:rtl/>
        </w:rPr>
        <w:t xml:space="preserve">با آن همگام بوده و همواره با راهنماییها و توجهات خویش به آن عنایت داشته است و دانشجویان خویش را به تألیف و پژوهش در این زمینه واداشته است تا اینکه به در قالب کتاب پیش روی شما ارائه شد.. از خداوند سبحان می خواهیم طول عمر به ایشان ارزانی داشته و با خشنودی خویش بر ما و ایشان منت نهد که او صاحب تمام نعمتهاست.</w:t>
      </w:r>
    </w:p>
    <w:p>
      <w:pPr>
        <w:pStyle w:val="Heading3"/>
      </w:pPr>
      <w:bookmarkStart w:id="131" w:name="_Toc53"/>
      <w:r>
        <w:t>واجبات و محرمات</w:t>
      </w:r>
      <w:bookmarkEnd w:id="131"/>
    </w:p>
    <w:p>
      <w:pPr>
        <w:pStyle w:val="BookText"/>
      </w:pPr>
      <w:r>
        <w:rPr>
          <w:rFonts w:ascii="IRNazanin" w:hAnsi="IRNazanin" w:eastAsia="IRNazanin" w:cs="IRNazanin"/>
          <w:lang w:bidi="fa-IR"/>
          <w:color w:val="111111"/>
          <w:sz w:val="28"/>
          <w:szCs w:val="28"/>
          <w:rtl/>
        </w:rPr>
        <w:t xml:space="preserve">فقها در رساله های عملی خویش برخی احکام مساجد را برشمرده اند که جایز نبودن آراستن مساجد با تصاویر موجودات جاندار چون انسان و حیوان از جمله آنهاست. زیرا چنین تصویرسازی حرام بوده و مسجد، مکان عبادت و پارسایی و توجه و تضرع به درگاه الهی است. همچنین جایز نیست که ریگ، شن یا خاکی از اجزاء مسجد بیرون برده شود، زیرا در خبر وهب بن وهب از امام جعفر صادق(علیه السلام) به نقل از پدر گرامیشان آمده است: «إذا أخرج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الحصاة من المسجد فليردها مكانها أو في مسجد آخر، فإنها تسبح </w:t>
      </w:r>
      <w:r>
        <w:rPr>
          <w:rStyle w:val="FootnoteReference"/>
        </w:rPr>
        <w:footnoteReference w:id="157"/>
      </w:r>
      <w:r>
        <w:rPr>
          <w:rFonts w:ascii="IRNazanin" w:hAnsi="IRNazanin" w:eastAsia="IRNazanin" w:cs="IRNazanin"/>
          <w:lang w:bidi="fa-IR"/>
          <w:color w:val="111111"/>
          <w:sz w:val="28"/>
          <w:szCs w:val="28"/>
          <w:rtl/>
        </w:rPr>
        <w:t xml:space="preserve">: اگر کسی سنگ ریزه ای از مسجد بیرون برد، باید آن را به جای خود یا مسجدی دیگر باز گرداند، زیرا آن تسبیح می گوید»؛ اما اگر مسجد در حال ساخت یا بازسازی باشد، بیرون بردن خاک، سنگ و شن اضافی جایز است، همان گونه که خارج کردن خاک انباشته به هنگام جارو زدن نیز جایز است.</w:t>
      </w:r>
    </w:p>
    <w:p>
      <w:pPr>
        <w:pStyle w:val="BookText"/>
      </w:pPr>
      <w:r>
        <w:rPr>
          <w:rFonts w:ascii="IRNazanin" w:hAnsi="IRNazanin" w:eastAsia="IRNazanin" w:cs="IRNazanin"/>
          <w:lang w:bidi="fa-IR"/>
          <w:color w:val="111111"/>
          <w:sz w:val="28"/>
          <w:szCs w:val="28"/>
          <w:rtl/>
        </w:rPr>
        <w:t xml:space="preserve">برای خواننده مهم است که بداند تمام وسایل و فرشهای مسجد فقط وقف آن بوده و نمی توان آنها را بیرون برد یا به فروش رساند یا به مکانی دیگر منتقل کرد یا هدر داد، همان گونه که جایز نیست مسجد را در مالیکت بانی آن یا مالکیت هر شخص دیگری وارد کرد تا زمانیکه مرکز اجتماعی و دینی وی باشد.</w:t>
      </w:r>
    </w:p>
    <w:p>
      <w:pPr>
        <w:pStyle w:val="BookText"/>
      </w:pPr>
      <w:r>
        <w:rPr>
          <w:rFonts w:ascii="IRNazanin" w:hAnsi="IRNazanin" w:eastAsia="IRNazanin" w:cs="IRNazanin"/>
          <w:lang w:bidi="fa-IR"/>
          <w:color w:val="111111"/>
          <w:sz w:val="28"/>
          <w:szCs w:val="28"/>
          <w:rtl/>
        </w:rPr>
        <w:t xml:space="preserve">از دیگر احکامی که شارع مقدس وضع کرده و در چارچوب تثبیت قداست مسجد در زندگی مسلمانان به کار می رود، ممنوعیت نجاست زمین، فرش یا ساختمان مسجد است، البته فقط محدود به این امر نبوده، بلکه باید در بر طرف کردن نجاست نیز تلاش کرد، حتی اگر برطرف کردن نجاست با زمان اقامه نماز تداخل یابد، برطرف کردن نجاست بر خواندن نماز مقدم است مگر اینکه وقت نماز تنگ باشد. این حکم، مربوط به نجاستهای متعدیه (مسریه) </w:t>
      </w:r>
      <w:r>
        <w:rPr>
          <w:rStyle w:val="FootnoteReference"/>
        </w:rPr>
        <w:footnoteReference w:id="158"/>
      </w:r>
      <w:r>
        <w:rPr>
          <w:rFonts w:ascii="IRNazanin" w:hAnsi="IRNazanin" w:eastAsia="IRNazanin" w:cs="IRNazanin"/>
          <w:lang w:bidi="fa-IR"/>
          <w:color w:val="111111"/>
          <w:sz w:val="28"/>
          <w:szCs w:val="28"/>
          <w:rtl/>
        </w:rPr>
        <w:t xml:space="preserve">است اما در مورد نجاستهای غیر متعدیه (غیر مسریه) آن نیز اگر موجب هتک حرمت مسجد شود، مانند سگ، خوک یا بطری مشروب - العياذ بالله - نباید داخل مسجد گردد. در تمام این موارد بر طرف کردن و بیرون بردن نجاست از مسجد واجب است و در صورت عدم توانایی در بیرون کردن، باید دیگران را از وجود نجاست مطلع کرد.</w:t>
      </w:r>
    </w:p>
    <w:p>
      <w:pPr>
        <w:pStyle w:val="BookText"/>
      </w:pPr>
      <w:r>
        <w:rPr>
          <w:rFonts w:ascii="IRNazanin" w:hAnsi="IRNazanin" w:eastAsia="IRNazanin" w:cs="IRNazanin"/>
          <w:lang w:bidi="fa-IR"/>
          <w:color w:val="111111"/>
          <w:sz w:val="28"/>
          <w:szCs w:val="28"/>
          <w:rtl/>
        </w:rPr>
        <w:t xml:space="preserve">از دیگر اموری که باید از آن اجتناب کرد و شارع مقدس برای حفظ قداست مسجد حرام کرده است، داخل شدن فرد جنب یا حائض در مسجد است، این داخل شدن حتی اگر برای گذاشتن و یا برداشتن چیزی از مسجد باشد، حرام است همان گونه که دفن میت در مسجد حتی اگر مطمئن از آلودگی باشد، نیز حرام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8228_113420"/>
    <w:bookmarkEnd w:id="35"/>
    <w:p>
      <w:pPr>
        <w:pStyle w:val="Heading3"/>
      </w:pPr>
      <w:bookmarkStart w:id="132" w:name="_Toc54"/>
      <w:r>
        <w:t>مستحبات و مکروهات</w:t>
      </w:r>
      <w:bookmarkEnd w:id="132"/>
    </w:p>
    <w:p>
      <w:pPr>
        <w:pStyle w:val="BookText"/>
      </w:pPr>
      <w:r>
        <w:rPr>
          <w:rFonts w:ascii="IRNazanin" w:hAnsi="IRNazanin" w:eastAsia="IRNazanin" w:cs="IRNazanin"/>
          <w:lang w:bidi="fa-IR"/>
          <w:color w:val="111111"/>
          <w:sz w:val="28"/>
          <w:szCs w:val="28"/>
          <w:rtl/>
        </w:rPr>
        <w:t xml:space="preserve">فقها برخی مستحبات و مکروهات مفید و سودمند برای خواننده را بیان کرده اند تا هنگام حضور خویش در مسجد مورد مراعات .نماید این مستحبات عبارتند از:</w:t>
      </w:r>
    </w:p>
    <w:p>
      <w:pPr>
        <w:pStyle w:val="BookText"/>
      </w:pPr>
      <w:r>
        <w:rPr>
          <w:rFonts w:ascii="IRNazanin" w:hAnsi="IRNazanin" w:eastAsia="IRNazanin" w:cs="IRNazanin"/>
          <w:lang w:bidi="fa-IR"/>
          <w:color w:val="111111"/>
          <w:sz w:val="28"/>
          <w:szCs w:val="28"/>
          <w:rtl/>
        </w:rPr>
        <w:t xml:space="preserve">1- خواندن نماز در مساجد مستحب است و بهترین آنها مسجد الحرام است که هر رکعت نماز در آن برابر با هزار رکعت نماز است. سپس مسجد النبی که هر رکعت آن معادل ده هزار رکعت است پس از آن، مسجد کوفه و مسجد الأقصى قرار میگیرد که هر رکعت نماز در این دو مسجد برابر با هزار رکعت است. سپس مسجد جامع که هر رکعت آن صد رکعت محسوب میشود پس از آن مسجد قبیله است که هر رکعت آن برابر با بیست و پنج رکعت بوده و سپس مسجد بازار که هر رکعت آن دوازده رکعت محسوب میشود.</w:t>
      </w:r>
    </w:p>
    <w:p>
      <w:pPr>
        <w:pStyle w:val="BookText"/>
      </w:pPr>
      <w:r>
        <w:rPr>
          <w:rFonts w:ascii="IRNazanin" w:hAnsi="IRNazanin" w:eastAsia="IRNazanin" w:cs="IRNazanin"/>
          <w:lang w:bidi="fa-IR"/>
          <w:color w:val="111111"/>
          <w:sz w:val="28"/>
          <w:szCs w:val="28"/>
          <w:rtl/>
        </w:rPr>
        <w:t xml:space="preserve">2- مستحب است به مسجد رفت و آمد .شود در خبر آمده است من مشى إلى مسجد من مساجد الله فله بكل خطوة خطاها حتى يرجع إلى منزله عشر حسنات و محى عنه عشر سيئات و رفع له عشر درجات: هر که به یکی از مساجد خداوند گام بردارد به ازای هر قدم وی تا بازگشت به خانه ،خویش ده پاداش و رفع ده گناه و ترفیع درجه در نظر گرفته میشود</w:t>
      </w:r>
    </w:p>
    <w:p>
      <w:pPr>
        <w:pStyle w:val="BookText"/>
      </w:pPr>
      <w:r>
        <w:rPr>
          <w:rFonts w:ascii="IRNazanin" w:hAnsi="IRNazanin" w:eastAsia="IRNazanin" w:cs="IRNazanin"/>
          <w:lang w:bidi="fa-IR"/>
          <w:color w:val="111111"/>
          <w:sz w:val="28"/>
          <w:szCs w:val="28"/>
          <w:rtl/>
        </w:rPr>
        <w:t xml:space="preserve">3- مستحب است زودتر از مردم وارد مسجد و دیرتر از آنان خارج شد.</w:t>
      </w:r>
    </w:p>
    <w:p>
      <w:pPr>
        <w:pStyle w:val="BookText"/>
      </w:pPr>
      <w:r>
        <w:rPr>
          <w:rFonts w:ascii="IRNazanin" w:hAnsi="IRNazanin" w:eastAsia="IRNazanin" w:cs="IRNazanin"/>
          <w:lang w:bidi="fa-IR"/>
          <w:color w:val="111111"/>
          <w:sz w:val="28"/>
          <w:szCs w:val="28"/>
          <w:rtl/>
        </w:rPr>
        <w:t xml:space="preserve">-4 عطر زدن و پوشیدن لباسهای فاخر هنگام رفتن به مسجد و همچنین ورود به آن با پای راست و خروج از آن با پای چپ مستحب است.</w:t>
      </w:r>
    </w:p>
    <w:p>
      <w:pPr>
        <w:pStyle w:val="BookText"/>
      </w:pPr>
      <w:r>
        <w:rPr>
          <w:rFonts w:ascii="IRNazanin" w:hAnsi="IRNazanin" w:eastAsia="IRNazanin" w:cs="IRNazanin"/>
          <w:lang w:bidi="fa-IR"/>
          <w:color w:val="111111"/>
          <w:sz w:val="28"/>
          <w:szCs w:val="28"/>
          <w:rtl/>
        </w:rPr>
        <w:t xml:space="preserve">-5 چراغ روشن کردن در مسجد و روشن کردن آن با هر وسیله روشنائی مستحب است.</w:t>
      </w:r>
    </w:p>
    <w:p>
      <w:pPr>
        <w:pStyle w:val="BookText"/>
      </w:pPr>
      <w:r>
        <w:rPr>
          <w:rFonts w:ascii="IRNazanin" w:hAnsi="IRNazanin" w:eastAsia="IRNazanin" w:cs="IRNazanin"/>
          <w:lang w:bidi="fa-IR"/>
          <w:color w:val="111111"/>
          <w:sz w:val="28"/>
          <w:szCs w:val="28"/>
          <w:rtl/>
        </w:rPr>
        <w:t xml:space="preserve">-6 جارو کردن مسجد و ساختن وضو خانه در ورودی مسجد مستحب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6" w:name="pg8228_113421"/>
    <w:bookmarkEnd w:id="36"/>
    <w:p>
      <w:pPr>
        <w:pStyle w:val="BookText"/>
      </w:pPr>
      <w:r>
        <w:rPr>
          <w:rFonts w:ascii="IRNazanin" w:hAnsi="IRNazanin" w:eastAsia="IRNazanin" w:cs="IRNazanin"/>
          <w:lang w:bidi="fa-IR"/>
          <w:color w:val="111111"/>
          <w:sz w:val="28"/>
          <w:szCs w:val="28"/>
          <w:rtl/>
        </w:rPr>
        <w:t xml:space="preserve">7- خواندن نماز تحیة پس از ورود به مسجد مستحب است که این نماز دو رکعت بوده و جدا از هر نماز واجب یا مستحب دیگری است.</w:t>
      </w:r>
    </w:p>
    <w:p>
      <w:pPr>
        <w:pStyle w:val="Heading3"/>
      </w:pPr>
      <w:bookmarkStart w:id="133" w:name="_Toc55"/>
      <w:r>
        <w:t>مکروهات</w:t>
      </w:r>
      <w:bookmarkEnd w:id="133"/>
    </w:p>
    <w:p>
      <w:pPr>
        <w:pStyle w:val="BookText"/>
      </w:pPr>
      <w:r>
        <w:rPr>
          <w:rFonts w:ascii="IRNazanin" w:hAnsi="IRNazanin" w:eastAsia="IRNazanin" w:cs="IRNazanin"/>
          <w:lang w:bidi="fa-IR"/>
          <w:color w:val="111111"/>
          <w:sz w:val="28"/>
          <w:szCs w:val="28"/>
          <w:rtl/>
        </w:rPr>
        <w:t xml:space="preserve">روایات بسیاری وارد شده است که فقها، کراهت برخی اعمال مرتبط با مسجد را از آنها برداشت می کنند، مانند کراهت بالا بردن دیوارهای مسجد و بلندتر قرار دادن مناره آن از بام مسجد بدون هیچ توجیه عقلی یا شرعی، همچنین کراهت آراستن مسجد با برخی تصاویری که رفاه و اسراف را منعکس می کند. محراب ها نیز نباید داخل مسجد قرار گیرند بلکه باید درون دیوار و خارج از مسجد باشند. همچنین خوابیدن و انداختن اخلاط دهان در مسجد جز به هنگام ضرورت، کراهت دارد. همچنین بالا بردن صدا جز برای خواندن دعاء و اذان و قرآن کراهت دارد. خواندن شعر جز برای موعظه و اندرز و نیز صحبت کردن در مورد امور دنیوی، خرید و فروش، کشتن مورچه و خوردن سیر و پیاز در صورت قصد ورود به مسجد کراهت دارد. بردن کودکان و دیوانگان به مسجد، انجام صنایع دستی، آشکار کردن عورت مکروه است – و این در صورت مصونیت از نگاه است در صورت نگاه نامحرم که حرام است - نشان دادن ناف، ران، زانو و بیرون کردن باد شکم نیز مکروه است. برای اطلاع بیشتر به کتاب وسائل الشيعه، جلد سوم، ابواب احکام مساجد و دیگر کتب حدیث مراجعه شود.</w:t>
      </w:r>
    </w:p>
    <w:p>
      <w:pPr>
        <w:pStyle w:val="Heading3"/>
      </w:pPr>
      <w:bookmarkStart w:id="134" w:name="_Toc56"/>
      <w:r>
        <w:t>توسعه مساجد</w:t>
      </w:r>
      <w:bookmarkEnd w:id="134"/>
    </w:p>
    <w:p>
      <w:pPr>
        <w:pStyle w:val="BookText"/>
      </w:pPr>
      <w:r>
        <w:rPr>
          <w:rFonts w:ascii="IRNazanin" w:hAnsi="IRNazanin" w:eastAsia="IRNazanin" w:cs="IRNazanin"/>
          <w:lang w:bidi="fa-IR"/>
          <w:color w:val="111111"/>
          <w:sz w:val="28"/>
          <w:szCs w:val="28"/>
          <w:rtl/>
        </w:rPr>
        <w:t xml:space="preserve">اگر مدتی پس از ساخت مسجد، نیاز به توسع و گسترش آن به وجود آید، آیا مکان جدید نیز مسجد محسوب می - شود؟ آیا تمام مساجد معروف قابلیت توسعه دارند به گونه ای که مکان جدید اضافه شده به مسجد، مشمول احکام مسجد قرار گیرند؟</w:t>
      </w:r>
    </w:p>
    <w:p>
      <w:pPr>
        <w:pStyle w:val="BookText"/>
      </w:pPr>
      <w:r>
        <w:rPr>
          <w:rFonts w:ascii="IRNazanin" w:hAnsi="IRNazanin" w:eastAsia="IRNazanin" w:cs="IRNazanin"/>
          <w:lang w:bidi="fa-IR"/>
          <w:color w:val="111111"/>
          <w:sz w:val="28"/>
          <w:szCs w:val="28"/>
          <w:rtl/>
        </w:rPr>
        <w:t xml:space="preserve">همه فقها به این پرسش پاسخ داده و تقریبا تعبیر یکسانی از آن داشته اند: تمام مساجد، قابلیت توسعه داشته و مکان جدید نیز شامل احکام عمومی مسجد - که در فصل ششم این کتاب ذکر شد - قرار می گیرند؛ اما احکام ویژه برخی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8228_113422"/>
    <w:bookmarkEnd w:id="37"/>
    <w:p>
      <w:pPr>
        <w:pStyle w:val="BookText"/>
      </w:pPr>
      <w:r>
        <w:rPr>
          <w:rFonts w:ascii="IRNazanin" w:hAnsi="IRNazanin" w:eastAsia="IRNazanin" w:cs="IRNazanin"/>
          <w:lang w:bidi="fa-IR"/>
          <w:color w:val="111111"/>
          <w:sz w:val="28"/>
          <w:szCs w:val="28"/>
          <w:rtl/>
        </w:rPr>
        <w:t xml:space="preserve">مساجد چون مسجد الحرام و مسجد پیامبر(صلی الله علیه وآله وسلم) و مسجد کوفه و دیگر مساجدی که نماز شکسته یا کامل مسافر در آنها جایز بوده و عبور شخص جنب و حائض در دو مسجد حرام و پیامبر(صلی الله علیه وآله وسلم) حرام است، مکان جدید اضافه شده در مسجد، مشمول احکام مسجد نمی شود.</w:t>
      </w:r>
    </w:p>
    <w:p>
      <w:pPr>
        <w:pStyle w:val="Heading3"/>
      </w:pPr>
      <w:bookmarkStart w:id="135" w:name="_Toc57"/>
      <w:r>
        <w:t>زمین مسجد</w:t>
      </w:r>
      <w:bookmarkEnd w:id="135"/>
    </w:p>
    <w:p>
      <w:pPr>
        <w:pStyle w:val="BookText"/>
      </w:pPr>
      <w:r>
        <w:rPr>
          <w:rFonts w:ascii="IRNazanin" w:hAnsi="IRNazanin" w:eastAsia="IRNazanin" w:cs="IRNazanin"/>
          <w:lang w:bidi="fa-IR"/>
          <w:color w:val="111111"/>
          <w:sz w:val="28"/>
          <w:szCs w:val="28"/>
          <w:rtl/>
        </w:rPr>
        <w:t xml:space="preserve">اگر به دنبال ساخت مسجد در زمینی باشیم که خمس به آن تعلق گرفته یا مالک آن ناشناس است یا مستلزم پرداخت یکی از حقوق شرعی بوده یا اینکه غصبی باشد، احکام مسجد بر آن مترتب نمی باشد، اما در مورد زمینی که مشمول پرداخت خمس بوده یا مالک آن ناشناس است، می توان برای کسب اجازه جهت انتخاب آن به عنوان مسجد به حاکم شرع مراجعه کرد و احکام مسجد نیز بر آن وارد می شود. به این ترتیب مسجد از همان لحظات نخستین ساخت با حوزه علمیه مرتبط بوده و ارتباط آن پس از ساخت نیز پابرجا می ماند. پس از این رو است که مسجد بر پایه تقوی بنا می شود نه بدین دلیل که بانی آن برای هدفی دنیوی مستحبات را انجام داده و واجبات را العياذ بالله ترک کرده باشد.</w:t>
      </w:r>
    </w:p>
    <w:p>
      <w:pPr>
        <w:pStyle w:val="Heading3"/>
      </w:pPr>
      <w:bookmarkStart w:id="136" w:name="_Toc58"/>
      <w:r>
        <w:t>گفت و گوی فقهی</w:t>
      </w:r>
      <w:bookmarkEnd w:id="136"/>
    </w:p>
    <w:p>
      <w:pPr>
        <w:pStyle w:val="BookText"/>
      </w:pPr>
      <w:r>
        <w:rPr>
          <w:rFonts w:ascii="IRNazanin" w:hAnsi="IRNazanin" w:eastAsia="IRNazanin" w:cs="IRNazanin"/>
          <w:lang w:bidi="fa-IR"/>
          <w:color w:val="111111"/>
          <w:sz w:val="28"/>
          <w:szCs w:val="28"/>
          <w:rtl/>
        </w:rPr>
        <w:t xml:space="preserve">طبق وعده خود به خوانندگان محترم، گفت و گویی که جناب شیخ محمد یعقوبی به پاسخگویی آن مبادرت ورزیدند، اندکی شرح و تفصیل داده شده است تا به یاری خداوند همگان را فایده و منفعت رسانده و برخی بندهای بحث، وضوح بیشتری یابد و در ذهن خواننده تثبیت گردد که در این صورت، هدف و مقصود از تهیه این کتاب که همان حضور در مساجد است، تحقق می یابد:</w:t>
      </w:r>
    </w:p>
    <w:p>
      <w:pPr>
        <w:pStyle w:val="BookText"/>
      </w:pPr>
      <w:r>
        <w:rPr>
          <w:rFonts w:ascii="IRNazanin" w:hAnsi="IRNazanin" w:eastAsia="IRNazanin" w:cs="IRNazanin"/>
          <w:lang w:bidi="fa-IR"/>
          <w:color w:val="111111"/>
          <w:sz w:val="28"/>
          <w:szCs w:val="28"/>
          <w:rtl/>
        </w:rPr>
        <w:t xml:space="preserve">مسئله نخست: آیا حضور در مساجد برای ادای نماز جماعت و مشارکت در مناسک دینی چون گوش فرا دادن به سخنرانیها و حلقه های درس واجب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در بیش از یک سطح می توان به این سوال پاسخ داد:</w:t>
      </w:r>
    </w:p>
    <w:p>
      <w:pPr>
        <w:pStyle w:val="BookText"/>
      </w:pPr>
      <w:r>
        <w:rPr>
          <w:rFonts w:ascii="IRNazanin" w:hAnsi="IRNazanin" w:eastAsia="IRNazanin" w:cs="IRNazanin"/>
          <w:lang w:bidi="fa-IR"/>
          <w:color w:val="111111"/>
          <w:sz w:val="28"/>
          <w:szCs w:val="28"/>
          <w:rtl/>
        </w:rPr>
        <w:t xml:space="preserve">نخست: سطح اخلاقی، که از این منظر، واجب مؤكد است، زیرا حضور در مساجد فرصت انجام بسیاری از طاعات را فراهم می آورد:</w:t>
      </w:r>
    </w:p>
    <w:p>
      <w:pPr>
        <w:pStyle w:val="BookText"/>
      </w:pPr>
      <w:r>
        <w:rPr>
          <w:rFonts w:ascii="IRNazanin" w:hAnsi="IRNazanin" w:eastAsia="IRNazanin" w:cs="IRNazanin"/>
          <w:lang w:bidi="fa-IR"/>
          <w:color w:val="111111"/>
          <w:sz w:val="28"/>
          <w:szCs w:val="28"/>
          <w:rtl/>
        </w:rPr>
        <w:t xml:space="preserve">1- پاداش رفتن به مساجد، در حدیث آمده است: «من مشى إلى المسجد لم تضع رجلا على رطب و لا يابس إلا سبحت له الأرض إلى الأرضين السبع </w:t>
      </w:r>
      <w:r>
        <w:rPr>
          <w:rStyle w:val="FootnoteReference"/>
        </w:rPr>
        <w:footnoteReference w:id="159"/>
      </w:r>
      <w:r>
        <w:rPr>
          <w:rFonts w:ascii="IRNazanin" w:hAnsi="IRNazanin" w:eastAsia="IRNazanin" w:cs="IRNazanin"/>
          <w:lang w:bidi="fa-IR"/>
          <w:color w:val="111111"/>
          <w:sz w:val="28"/>
          <w:szCs w:val="28"/>
          <w:rtl/>
        </w:rPr>
        <w:t xml:space="preserve">: هر که به سوی مسجد گام نهد، پایش را بر هیچ تر و خشکی نگذارد مگر اینکه زمین تا طبقات هفتگانه آن برای او تسبیح بگویند» و در حدیث دیگری نیز آمده است: «ما عبد الله بشيء مثل الصمت و المشى إلى بيته </w:t>
      </w:r>
      <w:r>
        <w:rPr>
          <w:rStyle w:val="FootnoteReference"/>
        </w:rPr>
        <w:footnoteReference w:id="160"/>
      </w:r>
      <w:r>
        <w:rPr>
          <w:rFonts w:ascii="IRNazanin" w:hAnsi="IRNazanin" w:eastAsia="IRNazanin" w:cs="IRNazanin"/>
          <w:lang w:bidi="fa-IR"/>
          <w:color w:val="111111"/>
          <w:sz w:val="28"/>
          <w:szCs w:val="28"/>
          <w:rtl/>
        </w:rPr>
        <w:t xml:space="preserve">: خداوند در هیچ عبادتی مانند روزه و رفتن به مسجد پرستش نشده است».</w:t>
      </w:r>
    </w:p>
    <w:p>
      <w:pPr>
        <w:pStyle w:val="BookText"/>
      </w:pPr>
      <w:r>
        <w:rPr>
          <w:rFonts w:ascii="IRNazanin" w:hAnsi="IRNazanin" w:eastAsia="IRNazanin" w:cs="IRNazanin"/>
          <w:lang w:bidi="fa-IR"/>
          <w:color w:val="111111"/>
          <w:sz w:val="28"/>
          <w:szCs w:val="28"/>
          <w:rtl/>
        </w:rPr>
        <w:t xml:space="preserve">2- فضیلت نماز جماعت به ویژه اگر در وقت فضیلت ادا شود که بدین وسیله پاداش اقامه نماز در اول وقت را نیز به دست می آورد. در حدیثی از امام محمد باقر(علیه السلام) آمده است: «فضل صلاة الجماعة على صلاة الرجل فرداً خمس و عشرون درجة في الجنة </w:t>
      </w:r>
      <w:r>
        <w:rPr>
          <w:rStyle w:val="FootnoteReference"/>
        </w:rPr>
        <w:footnoteReference w:id="161"/>
      </w:r>
      <w:r>
        <w:rPr>
          <w:rFonts w:ascii="IRNazanin" w:hAnsi="IRNazanin" w:eastAsia="IRNazanin" w:cs="IRNazanin"/>
          <w:lang w:bidi="fa-IR"/>
          <w:color w:val="111111"/>
          <w:sz w:val="28"/>
          <w:szCs w:val="28"/>
          <w:rtl/>
        </w:rPr>
        <w:t xml:space="preserve">: نماز جماعت بر نماز فرادا، بیست و پنج درجه بهشتی فضیلت و برتری دارد». به دیگر احادیث نیز رجوع شود. در حدیث دیگری نیز آمده است: «من ترك الجماعة رغبة عنها و عن جماعة المسلمين من غير علة فلا صلاة له: هر که نماز جماعت را از روی بی رغبتی نسبت به نماز و مؤمنین بدون دلیلی ترک گوید، نمازش پذیرفته نیست». اهمیت این موضوع تا به آن جا است که شخصی نابینا نزد پیامبر (صلی الله علیه وآله وسلم) آمد و گفت: «یا رسول الله أنا ضرير البصر و ربما أسمع النداء و لا أجد من يقودني إلى الجماعه و الصلاه معك، فقال النبي (صلی الله علیه وآله وسلم) شد من منزلك إلى المسجد حبلاً و احضر الجماعه: گفت: ای رسول خدا من نابینا هستم و چه بسا صدای اذان را می شنوم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کسی نیست که مرا برای نماز جماعت با شما راهنمایی کند ایشان فرمودند از منزل خویش تا مسجد ریسمانی بگستر و در نماز جماعت حاضر شو ».</w:t>
      </w:r>
    </w:p>
    <w:p>
      <w:pPr>
        <w:pStyle w:val="BookText"/>
      </w:pPr>
      <w:r>
        <w:rPr>
          <w:rFonts w:ascii="IRNazanin" w:hAnsi="IRNazanin" w:eastAsia="IRNazanin" w:cs="IRNazanin"/>
          <w:lang w:bidi="fa-IR"/>
          <w:color w:val="111111"/>
          <w:sz w:val="28"/>
          <w:szCs w:val="28"/>
          <w:rtl/>
        </w:rPr>
        <w:t xml:space="preserve">3- پاداش آبادانی مساجد با اقامه نماز و حضور در آنها برای مناجات و دعا و دیدار مؤمنین و گفت و گوهای سودمند شنیدن وعظ و اندرز. در حدیثی از امام جعفر صادق(علیه السلام) به نقل از پدران ایشان آمده است: ««أن الله إذا أراد أن يصيب أهل الأرض بعذاب قال: لولا الذين يتحابون بحلالي و يعمرون مساجدی و یستغفرون بالأسحار، لولاهم لأنزلت عذابی </w:t>
      </w:r>
      <w:r>
        <w:rPr>
          <w:rStyle w:val="FootnoteReference"/>
        </w:rPr>
        <w:footnoteReference w:id="162"/>
      </w:r>
      <w:r>
        <w:rPr>
          <w:rFonts w:ascii="IRNazanin" w:hAnsi="IRNazanin" w:eastAsia="IRNazanin" w:cs="IRNazanin"/>
          <w:lang w:bidi="fa-IR"/>
          <w:color w:val="111111"/>
          <w:sz w:val="28"/>
          <w:szCs w:val="28"/>
          <w:rtl/>
        </w:rPr>
        <w:t xml:space="preserve">: آن گاه که خداوند بخواهد اهل زمین را به عذابی گرفتار کند، می فرماید: اگر نبودند افرادی که حلال مرا رعایت کرده، مساجدم را آباد کرده و سحرگاهان طلب استغفار میکنند، عذابم را حتما فرو می آوردم».</w:t>
      </w:r>
    </w:p>
    <w:p>
      <w:pPr>
        <w:pStyle w:val="BookText"/>
      </w:pPr>
      <w:r>
        <w:rPr>
          <w:rFonts w:ascii="IRNazanin" w:hAnsi="IRNazanin" w:eastAsia="IRNazanin" w:cs="IRNazanin"/>
          <w:lang w:bidi="fa-IR"/>
          <w:color w:val="111111"/>
          <w:sz w:val="28"/>
          <w:szCs w:val="28"/>
          <w:rtl/>
        </w:rPr>
        <w:t xml:space="preserve">4- فواید دینی، اجتماعی و معنوی که در جای دیگر بیان شد.</w:t>
      </w:r>
    </w:p>
    <w:p>
      <w:pPr>
        <w:pStyle w:val="BookText"/>
      </w:pPr>
      <w:r>
        <w:rPr>
          <w:rFonts w:ascii="IRNazanin" w:hAnsi="IRNazanin" w:eastAsia="IRNazanin" w:cs="IRNazanin"/>
          <w:lang w:bidi="fa-IR"/>
          <w:color w:val="111111"/>
          <w:sz w:val="28"/>
          <w:szCs w:val="28"/>
          <w:rtl/>
        </w:rPr>
        <w:t xml:space="preserve">سطح دوم: شرعی یا فقهی که از این جهت نیز حضور در مسجد می تواند در قالب یکی از دو شکل زیر واجب باشد:</w:t>
      </w:r>
    </w:p>
    <w:p>
      <w:pPr>
        <w:pStyle w:val="BookText"/>
      </w:pPr>
      <w:r>
        <w:rPr>
          <w:rFonts w:ascii="IRNazanin" w:hAnsi="IRNazanin" w:eastAsia="IRNazanin" w:cs="IRNazanin"/>
          <w:lang w:bidi="fa-IR"/>
          <w:color w:val="111111"/>
          <w:sz w:val="28"/>
          <w:szCs w:val="28"/>
          <w:rtl/>
        </w:rPr>
        <w:t xml:space="preserve">ا- وجوب کفایی: بر اساس ممنوعیت تعطیلی مساجد و این حرمت فقط از طریق حضور در مساجد، حداقل به صورت وجوب کفائی برطرف خواهد شد. از امام صادق (علیه السلام) روایت شده است که: «ثلاثة يشكون إلى الله عز و جل مسجد خراب لا يصلى فيه اهله و عالم بين جهال و مصحف معلق قد وقع عليه الغبار لا يقرأ فيه: سه گروه به خدای عزوجل شکایت می کنند: مسجد خرابی که اهلش در آن اقامه نماز نمیکنند، دانشمندی که میان افراد نادان تنها مانده و قرآن رها شده ای که غبار بر آن نشسته و خوانده نمی شود».</w:t>
      </w:r>
    </w:p>
    <w:p>
      <w:pPr>
        <w:pStyle w:val="BookText"/>
      </w:pPr>
      <w:r>
        <w:rPr>
          <w:rFonts w:ascii="IRNazanin" w:hAnsi="IRNazanin" w:eastAsia="IRNazanin" w:cs="IRNazanin"/>
          <w:lang w:bidi="fa-IR"/>
          <w:color w:val="111111"/>
          <w:sz w:val="28"/>
          <w:szCs w:val="28"/>
          <w:rtl/>
        </w:rPr>
        <w:t xml:space="preserve">ب - وجوب عینی: احادیث روایت شده اند که از آنها این نوع وجوب به ویژه برای همسایگان مساجد برداشت می - شود. در حدیثی از امام جعفر صادق(علیه السلام) به نقل از پدران ایشان روایت شده است که «اشترط رسول الله على جيران المسجد شهود الصلاة و قال: لينتهين أقوام لا يشهدون الصلاة أو لآمرن مؤذناً يؤذن ثم أمر رجلاً من اهل بیتی و هو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 فليحرقن على أقوام بيوتهم بحزم الحطب لأنهم لا يأتون إلى الصلاة :</w:t>
      </w:r>
      <w:r>
        <w:rPr>
          <w:rStyle w:val="FootnoteReference"/>
        </w:rPr>
        <w:footnoteReference w:id="163"/>
      </w:r>
      <w:r>
        <w:rPr>
          <w:rFonts w:ascii="IRNazanin" w:hAnsi="IRNazanin" w:eastAsia="IRNazanin" w:cs="IRNazanin"/>
          <w:lang w:bidi="fa-IR"/>
          <w:color w:val="111111"/>
          <w:sz w:val="28"/>
          <w:szCs w:val="28"/>
          <w:rtl/>
        </w:rPr>
        <w:t xml:space="preserve">رسول خدا(صلی الله علیه وآله وسلم) حضور در نماز جماعت را بر همسایگان مسجد واجب کرده و فرمودند: آنانکه در نماز جماعت حاضر نمی شوند باید از این عمل، باز ایستند در غیر این صورت دستور خواهم داد مؤذن اذان و اقامه گوید آن گاه یکی از اهل بیت خود را که علی(علیه السلام) است، فرمان می دهم خانه های کسانی را که در نماز جماعت حاضر نمی شوند را با بسته های هیزم به آتش کشد».</w:t>
      </w:r>
    </w:p>
    <w:p>
      <w:pPr>
        <w:pStyle w:val="BookText"/>
      </w:pPr>
      <w:r>
        <w:rPr>
          <w:rFonts w:ascii="IRNazanin" w:hAnsi="IRNazanin" w:eastAsia="IRNazanin" w:cs="IRNazanin"/>
          <w:lang w:bidi="fa-IR"/>
          <w:color w:val="111111"/>
          <w:sz w:val="28"/>
          <w:szCs w:val="28"/>
          <w:rtl/>
        </w:rPr>
        <w:t xml:space="preserve">مسئله دوم: اگر حضور در مساجد از چنین اهمیتی برخوردار است، پس دلیل رویگردانی جامعه از آن چیست به گونه ای که تعداد افراد حاضر در مساجد هنگام نماز، درصد بسیار اندکی از افراد جامعه را تشکیل می دهد؟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این موضوع، بسیار دردآور و تأسف برانگیز بوده و بیانگر ضعف بسیار زیاد واضع دین است به گونه ای که گمان نمی رود تعهد دینی با گوشت و خون مردم آمیخته و به قلب آنان نفوذ کرده باشد، بلکه فقط لقلقه زبان است. من از واقعیت دردناکی شدم که تعداد نمازگزاران یک مسجد در مرکز شهری بزرگ یا کوچه ای مسکونی و شلوغ به</w:t>
      </w:r>
    </w:p>
    <w:p>
      <w:pPr>
        <w:pStyle w:val="BookText"/>
      </w:pPr>
      <w:r>
        <w:rPr>
          <w:rFonts w:ascii="IRNazanin" w:hAnsi="IRNazanin" w:eastAsia="IRNazanin" w:cs="IRNazanin"/>
          <w:lang w:bidi="fa-IR"/>
          <w:color w:val="111111"/>
          <w:sz w:val="28"/>
          <w:szCs w:val="28"/>
          <w:rtl/>
        </w:rPr>
        <w:t xml:space="preserve">بیش از صد نفر نمی رسد، پس دیگران کجایند؟!</w:t>
      </w:r>
    </w:p>
    <w:p>
      <w:pPr>
        <w:pStyle w:val="BookText"/>
      </w:pPr>
      <w:r>
        <w:rPr>
          <w:rFonts w:ascii="IRNazanin" w:hAnsi="IRNazanin" w:eastAsia="IRNazanin" w:cs="IRNazanin"/>
          <w:lang w:bidi="fa-IR"/>
          <w:color w:val="111111"/>
          <w:sz w:val="28"/>
          <w:szCs w:val="28"/>
          <w:rtl/>
        </w:rPr>
        <w:t xml:space="preserve">عمل جایگزین دیگر که از ادای نماز واجب در وقت آن به صورت جماعت در مسجد مهم تر بوده چیست که آن را بر این حضور پر بار مقدم می دارند؟ بلکه مصیبت سخت تر اینکه، این عمل جایگزین، نشستن در قهوه خانه ها </w:t>
      </w:r>
      <w:r>
        <w:rPr>
          <w:rStyle w:val="FootnoteReference"/>
        </w:rPr>
        <w:footnoteReference w:id="164"/>
      </w:r>
      <w:r>
        <w:rPr>
          <w:rFonts w:ascii="IRNazanin" w:hAnsi="IRNazanin" w:eastAsia="IRNazanin" w:cs="IRNazanin"/>
          <w:lang w:bidi="fa-IR"/>
          <w:color w:val="111111"/>
          <w:sz w:val="28"/>
          <w:szCs w:val="28"/>
          <w:rtl/>
        </w:rPr>
        <w:t xml:space="preserve">یا همنشینی با دوستان بد یا به بطالت گذراندن در کوچه ها و خیابانهاست که بار سنگین آن کمرشکن است.</w:t>
      </w:r>
    </w:p>
    <w:p>
      <w:pPr>
        <w:pStyle w:val="BookText"/>
      </w:pPr>
      <w:r>
        <w:rPr>
          <w:rFonts w:ascii="IRNazanin" w:hAnsi="IRNazanin" w:eastAsia="IRNazanin" w:cs="IRNazanin"/>
          <w:lang w:bidi="fa-IR"/>
          <w:color w:val="111111"/>
          <w:sz w:val="28"/>
          <w:szCs w:val="28"/>
          <w:rtl/>
        </w:rPr>
        <w:t xml:space="preserve">مسئله سوم: باید تأکید کرد که جناب شیخ نیز در اینکه ابراز تأسف و ناراحتی صرف، کافی نیست با ما هم عقیده هستند؛ بنابراین، نظر شما و حوزه شریف به عنوان راه حل مسئله حضور در مسجد چیست؟</w:t>
      </w:r>
    </w:p>
    <w:p>
      <w:pPr>
        <w:pStyle w:val="BookText"/>
      </w:pPr>
      <w:r>
        <w:rPr>
          <w:rFonts w:ascii="IRNazanin" w:hAnsi="IRNazanin" w:eastAsia="IRNazanin" w:cs="IRNazanin"/>
          <w:lang w:bidi="fa-IR"/>
          <w:color w:val="111111"/>
          <w:sz w:val="28"/>
          <w:szCs w:val="28"/>
          <w:rtl/>
        </w:rPr>
        <w:t xml:space="preserve">بسمه تعالی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 جهت می توان این مسئله را حل کرد:</w:t>
      </w:r>
    </w:p>
    <w:p>
      <w:pPr>
        <w:pStyle w:val="BookText"/>
      </w:pPr>
      <w:r>
        <w:rPr>
          <w:rFonts w:ascii="IRNazanin" w:hAnsi="IRNazanin" w:eastAsia="IRNazanin" w:cs="IRNazanin"/>
          <w:lang w:bidi="fa-IR"/>
          <w:color w:val="111111"/>
          <w:sz w:val="28"/>
          <w:szCs w:val="28"/>
          <w:rtl/>
        </w:rPr>
        <w:t xml:space="preserve">نخست: حوزه شریف و ضمن چند نکته:</w:t>
      </w:r>
    </w:p>
    <w:p>
      <w:pPr>
        <w:pStyle w:val="BookText"/>
      </w:pPr>
      <w:r>
        <w:rPr>
          <w:rFonts w:ascii="IRNazanin" w:hAnsi="IRNazanin" w:eastAsia="IRNazanin" w:cs="IRNazanin"/>
          <w:lang w:bidi="fa-IR"/>
          <w:color w:val="111111"/>
          <w:sz w:val="28"/>
          <w:szCs w:val="28"/>
          <w:rtl/>
        </w:rPr>
        <w:t xml:space="preserve">1- حوزه باید هر مسجد خالی که نماز جماعت در آن اقامه نمی شود، راه اندازی و پر کنند.</w:t>
      </w:r>
    </w:p>
    <w:p>
      <w:pPr>
        <w:pStyle w:val="BookText"/>
      </w:pPr>
      <w:r>
        <w:rPr>
          <w:rFonts w:ascii="IRNazanin" w:hAnsi="IRNazanin" w:eastAsia="IRNazanin" w:cs="IRNazanin"/>
          <w:lang w:bidi="fa-IR"/>
          <w:color w:val="111111"/>
          <w:sz w:val="28"/>
          <w:szCs w:val="28"/>
          <w:rtl/>
        </w:rPr>
        <w:t xml:space="preserve">2- حوزه باید با سخنرانی پس از نماز، هر روز یا حداقل، هر جمعه یکبار به روشنگری مردم و ارشاد و راهنمایی آنان بپردازد.</w:t>
      </w:r>
    </w:p>
    <w:p>
      <w:pPr>
        <w:pStyle w:val="BookText"/>
      </w:pPr>
      <w:r>
        <w:rPr>
          <w:rFonts w:ascii="IRNazanin" w:hAnsi="IRNazanin" w:eastAsia="IRNazanin" w:cs="IRNazanin"/>
          <w:lang w:bidi="fa-IR"/>
          <w:color w:val="111111"/>
          <w:sz w:val="28"/>
          <w:szCs w:val="28"/>
          <w:rtl/>
        </w:rPr>
        <w:t xml:space="preserve">3- افراد حوزه باید از نظر اخلاقی، علمی، فرهنگی و اجتماعی در سطح ایفای مسئولیت و نقش خواسته شده از آنها باشند. به گونه ای که هر یک از آنان ظرفیت احاطه بر تمام جامعه را داشته باشد .</w:t>
      </w:r>
      <w:r>
        <w:rPr>
          <w:rStyle w:val="FootnoteReference"/>
        </w:rPr>
        <w:footnoteReference w:id="165"/>
      </w:r>
      <w:r>
        <w:rPr>
          <w:rFonts w:ascii="IRNazanin" w:hAnsi="IRNazanin" w:eastAsia="IRNazanin" w:cs="IRNazanin"/>
          <w:lang w:bidi="fa-IR"/>
          <w:color w:val="111111"/>
          <w:sz w:val="28"/>
          <w:szCs w:val="28"/>
          <w:rtl/>
        </w:rPr>
        <w:t xml:space="preserve">همان گونه که رسول خدا(صلی الله علیه وآله وسلم) به نزدیکان خویش فرمودند: «يا بني عبد المطلب أنكم لا تسطيعون أن تسعوا الناس بأموالكم فسعوهم بأخلاقكم: ای فرزندان عبدالمطلب شما توان احاطه بر مردم با اموالتان را ندارید پس آنان را با اخلاق خویش در بر گیرید».</w:t>
      </w:r>
    </w:p>
    <w:p>
      <w:pPr>
        <w:pStyle w:val="BookText"/>
      </w:pPr>
      <w:r>
        <w:rPr>
          <w:rFonts w:ascii="IRNazanin" w:hAnsi="IRNazanin" w:eastAsia="IRNazanin" w:cs="IRNazanin"/>
          <w:lang w:bidi="fa-IR"/>
          <w:color w:val="111111"/>
          <w:sz w:val="28"/>
          <w:szCs w:val="28"/>
          <w:rtl/>
        </w:rPr>
        <w:t xml:space="preserve">دوم: افراد جامعه، آنان باید گرد حوزه شریف دین حلقه زنند و نسبت به آموزه ها و اندرزهای آن متعهد گردند و توجه به ندای دین را مقدم شمارند و اهل دنیا نباشند به گونه ای که اگر دنیا آنان را فرا خواند، اجابت کنند و اگر دین ندایشان در داد، در انجام امور آن کندی و سستی در پیش گیرند. در صورت سهل انگاری امام جماعت، آنها باید وی را تحت فشار قرار داده و از رخوت خارج کنند تا از خلال فرصت پیش آمده برای وی و آنان در سطح ایفای مسئولیت خویش قرار گیرد، افراد جامعه همچنین باید امور خویش را نزد مرجعیت مخلص و آگاه برده تا هنگام مواجهه با مشکلات، راه حل مناسبی پیش روی آنان قرار دهد. افراد جامعه باید با امام جماعت مسجد خویش که حلقه ارتباط آنان با مرجعیت است، همکاری و همیاری نمایند.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چهارم: در حدیث شریف آمده است که لا صلاة لجار المسجد إلا في مسجده: نماز همسایه مسجد فقط در مسجد پذیرفته است». </w:t>
      </w:r>
      <w:r>
        <w:rPr>
          <w:rStyle w:val="FootnoteReference"/>
        </w:rPr>
        <w:footnoteReference w:id="166"/>
      </w:r>
      <w:r>
        <w:rPr>
          <w:rFonts w:ascii="IRNazanin" w:hAnsi="IRNazanin" w:eastAsia="IRNazanin" w:cs="IRNazanin"/>
          <w:lang w:bidi="fa-IR"/>
          <w:color w:val="111111"/>
          <w:sz w:val="28"/>
          <w:szCs w:val="28"/>
          <w:rtl/>
        </w:rPr>
        <w:t xml:space="preserve">فقها از این حدیث چنین استنباط کرده اند که نماز همسایه مسجد، کامل نبوده و هیچ یک بر باطل بودن نماز همسایه مسجد فتوى نداده اند. آیا شما با این فقها هم عقیده هستید؟ و آیا حکم درست بودن نماز چنین شخصی به نوعی بی اعتنائی تشویق به حضور در مساجد که خواسته حضرت رسول (صلی الله علیه وآله وسلم) بوده، به شمار نمی آید؟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حرف (لا) این جا، نفی جنس بوده و مفهوم آن، نفی حقیقت است، یعنی حقیقت نماز و بدین معناست که نماز همسایه مسجد در مکانی غیر از مسجد، باطل و بیهوده است، اما از آنجا که دلایل دیگری بر اجزای نماز و بی گناهی (و عدم دین) فرد در اقامه نماز، هر چند در مکانی غیر از مسجد، دلالت دارد، درنتیجه حرف (لا) در این حدیث، بر نفی کمال حمل شده و تقدیر کلام چنین است «لا صلاة كاملة» زیرا نماز در مسجد، کاملتر از نماز در خارج آن است و این امر از اهمیت نماز در مسجد نمی کاهد، اما شارع مقدس با آگاهی از تفاوت توانمندی و سطوح مردم در اجرای دین الهی، پایین ترین حد را در نظر گرفته که همان واجبات و محرماتی است که سهل انگاری در مورد آنها جایز نبوده و مردم همگان در این حد، مشترک هستند و توان انجام تکالیف آن را دارند و نمی توان مردم را با حکمی بیش از این مکلف کرد زیرا آنان از انجام آن سرباز می زنند. سپس شارع مقدس بالاتر از این احکام، مکروهاتی را قرار داده که بر اجتناب از آنها برانگیخته و مستحباتی که به انجام آنها تشویق و ترغیب کرده است تا بر سر آنها با یکدیگر رقابت کرده و جوینده کمال، در این مستحبات، فزونی یابد. به فرض اینکه هر یک از ما خیر بیشتری را طلبیده و حد و اندازه ای برای آن قائل نیستیم. طالب دنیا فهمیده تر و افزون طلب تر از علاقه مند به آخرت نیست. همان گونه که آرزوهای اهل دنیا حد و مرزی ندارد، اهل آخرت نیز چنین بوده و در حد پایین متوقف نمی شود، بلکه برای فزونی بیشتر میکوشد و پایبندی وی به دنیا و آخرت، یکسان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پنجم: گاهی به دلیل بعد مسافت یا نامساعد بدون شرایط جوی یا سختی رفتن به مسجد هنگام سپیده دم، فرصت حضور در مساجد برای برخی افراد پیش نمی آید. عمل جایگزین آن چیست؟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موارد مطرح شده در پرسش، مانعی برای حضور در مساجد به شمار نمی آیند، بلکه بر عکس بر این اساس که برترین اعمال، مشقت بارترین و مخالف ترین آنها با هوای نفس است، فرصتی جهت افزایش اجر و پاداش است. بعد مسافت، یعنی گامهای بیشتر در راه رفتن به مسجد که متن صریح احادیث </w:t>
      </w:r>
      <w:r>
        <w:rPr>
          <w:rStyle w:val="FootnoteReference"/>
        </w:rPr>
        <w:footnoteReference w:id="167"/>
      </w:r>
      <w:r>
        <w:rPr>
          <w:rFonts w:ascii="IRNazanin" w:hAnsi="IRNazanin" w:eastAsia="IRNazanin" w:cs="IRNazanin"/>
          <w:lang w:bidi="fa-IR"/>
          <w:color w:val="111111"/>
          <w:sz w:val="28"/>
          <w:szCs w:val="28"/>
          <w:rtl/>
        </w:rPr>
        <w:t xml:space="preserve">است که در هر گامی، حسناتی به میزان خواست خداوند وجود دارد؛ اما در مورد شرایط جوی نیز امام سجاد(علیه السلام) در شبی بارانی و زمستانی با زیباترین لباس خویش در حال رفتن در کوچه های مدینه مشاهده شدند به ایشان عرض شد با چنین وضعی به کجا می روید؟ امام فرمودند: به مسجد رسول خدا(صلی الله علیه وآله وسلم) می روم تا حور العین را در بهشت از خداوند خواستگاری کنم. در مورد سپیده دمان نیز بر اقامه نماز صبح به صورت جماعت تشویق مؤکدی شده 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صرف نظر از آنچه گفتیم، مستحب است هر انسانی، در خانه خویش مسجدی را به عنوان مکان ویژه عبادت در نظر گیرد و از برخی احادیث این گونه برمی آید که ائمه (علیهم السلام) نیز چنین می کردند. بدین جهت، مستحب است در نمازخانه مؤمن در شب نخست پس از دفن وی چراغ روشن شود. همچنین حدیثی وارد شده درباره کسی که بر مؤمن پس از مرگش در مکانی که خدا را عبادت می کرده و عمل صالح خویش را در آنجا انجام می داده است، گریه می کند، که خود، بر وجود مکان مشخصی به عنوان مسجد دلالت دارد.</w:t>
      </w:r>
    </w:p>
    <w:p>
      <w:pPr>
        <w:pStyle w:val="BookText"/>
      </w:pPr>
      <w:r>
        <w:rPr>
          <w:rFonts w:ascii="IRNazanin" w:hAnsi="IRNazanin" w:eastAsia="IRNazanin" w:cs="IRNazanin"/>
          <w:lang w:bidi="fa-IR"/>
          <w:color w:val="111111"/>
          <w:sz w:val="28"/>
          <w:szCs w:val="28"/>
          <w:rtl/>
        </w:rPr>
        <w:t xml:space="preserve">اگر شخص قرائت نیکو داشته و به دین، متعهد باشد (که به عدالت شناخته می شود)، می تواند همراه با خانواده خویش در منزل نماز جماعت برپا کند که همگی اجر خواهند برد. نماز جماعت حتی با یک نفر نیز تشکیل می شود.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ششم: از نظر شما، تفاوت اصلی میان ادای نماز در خانه و در مسجد چیست؟ و چرا اسلام به اشکال متعدد و فراوانی بر حضور در مساجد تشویق می کند؟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نماز در مسجد در زمینه روحی، دینی و اجتماعی، نتایج مثبت و فراوانی به همراه دارد و یکی از روایتهای شریف آمده مجموعه ای از این نتایج را ذکر کرده است. در کتاب الخصال شیخ صدوق (رض) به نقل از امیرالمؤمنین(علیه السلام) است که فرمودند: «من اختلف إلى المساجد أصاب إحدى الثمان أخا مستفادا في الله أو علما مستظرفا أو آية محكمة أو رحمة منتظرة أو كلمة ترده عن ردى أو يسمع كلمة تدله على هدى أو يترك ذنبا خشية أو حياء: هر که در راه به مساجد رفت و آمد کند، یکی از هشت ویژگی را به دست آورد: برادری مفید در راه خداوند، دانشی ظریف، نشانه ای محکم، رحمتی مورد انتظار، سخنی که او را از هلاکت باز دارد یا شنیدن کلامی که او را هدایت کرده یا گناهی را از روی ترس یا حیا ترک کند» و سخن ایشان با این بیان که «یکی از ویژگیها را به دست می آورد»، حداقل ممکن را در نظر گرفته است در صورتی که برای فرد مؤمن امکان حصول تمام این ویژگیها وجود دارد، زیرا وی با برادران مؤمن خویش آشنا شده و دوستان نیک برمی گزیند. همچنین وی از دانش جدیدی بهره می برد یا از خلال گوش سپردن به سخنرانیها، خطبه ها و گفت و گوهایی که در مساجد صورت می پذیرد، تفسیر آیه ای از آیات محکم </w:t>
      </w:r>
      <w:r>
        <w:rPr>
          <w:rStyle w:val="FootnoteReference"/>
        </w:rPr>
        <w:footnoteReference w:id="169"/>
      </w:r>
      <w:r>
        <w:rPr>
          <w:rFonts w:ascii="IRNazanin" w:hAnsi="IRNazanin" w:eastAsia="IRNazanin" w:cs="IRNazanin"/>
          <w:lang w:bidi="fa-IR"/>
          <w:color w:val="111111"/>
          <w:sz w:val="28"/>
          <w:szCs w:val="28"/>
          <w:rtl/>
        </w:rPr>
        <w:t xml:space="preserve">را می آموزد، در نتجه وی مشمول رحمتی می شود که خداوند متعال بر زائرین خانه خود و حاضران در نماز جماعت یا یک سخنرانی دینی یا مجلس ذکر صفات نیک و فضایل اهل بیت (علیهم السلام) افاضه می دارد. همچنین به موعظهای گوش می - سپارد که روح تقوی و پرهیزکاری را نزد وی می آفریند و یادآور مرگ و صحنه های هولناک آخرت می شود که وی بدین وسیله از گناه و معصیت باز می ایستد و به راهنمایی و هدایتی دل می سپرد که وی را به راه راست رهنمون می شود. او همچنین در خلال حضور خویش در مسجد در پناهگاهی امن از ارتکاب بسیاری از محرماتی قرار داد که ممکن است انسان در زندگی خویش در آنها فرو رود؛ بنابراین فرصت گناهانی چون نگاه به نامحرم یا گوش دادن به موسیقی حرام یا همنشینی با اهل فسق و فجور در مسجد از بین می روند. این فواید و غیر آن بیشمار بوده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انسان با رفت و آمد خویش به مسجد به دست می آورد و هر یک از ما این نعمتها و بخششهای الهی و نیز آرامش و سعادت بزرگی که انسان در خلال حضور در مسجد احساس کرده و طعم آن در اعماق وجود وی باقی مانده و جرعه ای تازه در دوری از گناهان و افزایش طاعات به او داده را تجربه کرده ایم.</w:t>
      </w:r>
    </w:p>
    <w:p>
      <w:pPr>
        <w:pStyle w:val="BookText"/>
      </w:pPr>
      <w:r>
        <w:rPr>
          <w:rFonts w:ascii="IRNazanin" w:hAnsi="IRNazanin" w:eastAsia="IRNazanin" w:cs="IRNazanin"/>
          <w:lang w:bidi="fa-IR"/>
          <w:color w:val="111111"/>
          <w:sz w:val="28"/>
          <w:szCs w:val="28"/>
          <w:rtl/>
        </w:rPr>
        <w:t xml:space="preserve">مسئله هفتم: برخی مناطق از عدم اقامه نماز جماعت در مساجد خود یا کاهش تعداد نمازگزاران گله دارند به طوری که کسی جز مؤذن و خادم مسجد باقی نمی ماند. دلایل این امر چه بوده و چگونه درمان می شود؟</w:t>
      </w:r>
    </w:p>
    <w:p>
      <w:pPr>
        <w:pStyle w:val="BookText"/>
      </w:pPr>
      <w:r>
        <w:rPr>
          <w:rFonts w:ascii="IRNazanin" w:hAnsi="IRNazanin" w:eastAsia="IRNazanin" w:cs="IRNazanin"/>
          <w:lang w:bidi="fa-IR"/>
          <w:color w:val="111111"/>
          <w:sz w:val="28"/>
          <w:szCs w:val="28"/>
          <w:rtl/>
        </w:rPr>
        <w:t xml:space="preserve">دلایل این موضوع بی شمار بوده که می تواند در قالب چند عنوان برشمرد: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نخست: حوزوی</w:t>
      </w:r>
    </w:p>
    <w:p>
      <w:pPr>
        <w:pStyle w:val="BookText"/>
      </w:pPr>
      <w:r>
        <w:rPr>
          <w:rFonts w:ascii="IRNazanin" w:hAnsi="IRNazanin" w:eastAsia="IRNazanin" w:cs="IRNazanin"/>
          <w:lang w:bidi="fa-IR"/>
          <w:color w:val="111111"/>
          <w:sz w:val="28"/>
          <w:szCs w:val="28"/>
          <w:rtl/>
        </w:rPr>
        <w:t xml:space="preserve">1- کم بودن تعداد طلاب حوزه شریف که شایسته نمایندگی مرجعیت در مناطق مختلف و انجام وظیفه شرعی خویش باشند.</w:t>
      </w:r>
    </w:p>
    <w:p>
      <w:pPr>
        <w:pStyle w:val="BookText"/>
      </w:pPr>
      <w:r>
        <w:rPr>
          <w:rFonts w:ascii="IRNazanin" w:hAnsi="IRNazanin" w:eastAsia="IRNazanin" w:cs="IRNazanin"/>
          <w:lang w:bidi="fa-IR"/>
          <w:color w:val="111111"/>
          <w:sz w:val="28"/>
          <w:szCs w:val="28"/>
          <w:rtl/>
        </w:rPr>
        <w:t xml:space="preserve">2- عملکرد نامناسب آنان یا با فراخی و رفاه زندگی یا به دلیل عدم سعه صدر که موجب تنفر و رویگردانی مردم و به تردید افکندن آنان می شود.</w:t>
      </w:r>
    </w:p>
    <w:p>
      <w:pPr>
        <w:pStyle w:val="BookText"/>
      </w:pPr>
      <w:r>
        <w:rPr>
          <w:rFonts w:ascii="IRNazanin" w:hAnsi="IRNazanin" w:eastAsia="IRNazanin" w:cs="IRNazanin"/>
          <w:lang w:bidi="fa-IR"/>
          <w:color w:val="111111"/>
          <w:sz w:val="28"/>
          <w:szCs w:val="28"/>
          <w:rtl/>
        </w:rPr>
        <w:t xml:space="preserve">3- افراط مردم در فهم شرط عدالت در امام جماعت به گونه ای که برخی آن را در حد عصمت می پندارند.</w:t>
      </w:r>
    </w:p>
    <w:p>
      <w:pPr>
        <w:pStyle w:val="BookText"/>
      </w:pPr>
      <w:r>
        <w:rPr>
          <w:rFonts w:ascii="IRNazanin" w:hAnsi="IRNazanin" w:eastAsia="IRNazanin" w:cs="IRNazanin"/>
          <w:lang w:bidi="fa-IR"/>
          <w:color w:val="111111"/>
          <w:sz w:val="28"/>
          <w:szCs w:val="28"/>
          <w:rtl/>
        </w:rPr>
        <w:t xml:space="preserve">دوم: روانی</w:t>
      </w:r>
    </w:p>
    <w:p>
      <w:pPr>
        <w:pStyle w:val="BookText"/>
      </w:pPr>
      <w:r>
        <w:rPr>
          <w:rFonts w:ascii="IRNazanin" w:hAnsi="IRNazanin" w:eastAsia="IRNazanin" w:cs="IRNazanin"/>
          <w:lang w:bidi="fa-IR"/>
          <w:color w:val="111111"/>
          <w:sz w:val="28"/>
          <w:szCs w:val="28"/>
          <w:rtl/>
        </w:rPr>
        <w:t xml:space="preserve">1- برخی احساس میکنند حضور در مسجد مخالف با تقیه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نفرت از رفتار برخی مؤذنین و خادمان مسجد بدین دلیل که برای ترمیم مسجد یا امور خدماتی کمکها مساعدات فراوانی از مردم درخواست میکنند یا به دلیل بداخلاقی آنان زیرا بیشتر این افراد، نادان بوده و این وظیفه خویش را به نوعی تسلط بر دیگران میپندارند که در این صورت نفس اماره در شکل حقیقی خود ظاهر میشود.</w:t>
      </w:r>
    </w:p>
    <w:p>
      <w:pPr>
        <w:pStyle w:val="BookText"/>
      </w:pPr>
      <w:r>
        <w:rPr>
          <w:rFonts w:ascii="IRNazanin" w:hAnsi="IRNazanin" w:eastAsia="IRNazanin" w:cs="IRNazanin"/>
          <w:lang w:bidi="fa-IR"/>
          <w:color w:val="111111"/>
          <w:sz w:val="28"/>
          <w:szCs w:val="28"/>
          <w:rtl/>
        </w:rPr>
        <w:t xml:space="preserve">3- اختلافات شخصی با امام جماعت یا برخی افراد حاضر در مسجد.</w:t>
      </w:r>
    </w:p>
    <w:p>
      <w:pPr>
        <w:pStyle w:val="BookText"/>
      </w:pPr>
      <w:r>
        <w:rPr>
          <w:rFonts w:ascii="IRNazanin" w:hAnsi="IRNazanin" w:eastAsia="IRNazanin" w:cs="IRNazanin"/>
          <w:lang w:bidi="fa-IR"/>
          <w:color w:val="111111"/>
          <w:sz w:val="28"/>
          <w:szCs w:val="28"/>
          <w:rtl/>
        </w:rPr>
        <w:t xml:space="preserve">-4 گرایش نفس انسان به حب دنیا و لهو و لعب و رفاه طلبی بدون تردید مدت حضور در مسجد مستلزم وجود صفاتی چون ،جدیت تعهد و انضباط است.</w:t>
      </w:r>
    </w:p>
    <w:p>
      <w:pPr>
        <w:pStyle w:val="BookText"/>
      </w:pPr>
      <w:r>
        <w:rPr>
          <w:rFonts w:ascii="IRNazanin" w:hAnsi="IRNazanin" w:eastAsia="IRNazanin" w:cs="IRNazanin"/>
          <w:lang w:bidi="fa-IR"/>
          <w:color w:val="111111"/>
          <w:sz w:val="28"/>
          <w:szCs w:val="28"/>
          <w:rtl/>
        </w:rPr>
        <w:t xml:space="preserve">سوم اجتماعی</w:t>
      </w:r>
    </w:p>
    <w:p>
      <w:pPr>
        <w:pStyle w:val="BookText"/>
      </w:pPr>
      <w:r>
        <w:rPr>
          <w:rFonts w:ascii="IRNazanin" w:hAnsi="IRNazanin" w:eastAsia="IRNazanin" w:cs="IRNazanin"/>
          <w:lang w:bidi="fa-IR"/>
          <w:color w:val="111111"/>
          <w:sz w:val="28"/>
          <w:szCs w:val="28"/>
          <w:rtl/>
        </w:rPr>
        <w:t xml:space="preserve">1- اندک بودن آگاهی دینی جامعه و بی توجهی به اهمیت حضور در مساجد و فواید حاصل از آن</w:t>
      </w:r>
    </w:p>
    <w:p>
      <w:pPr>
        <w:pStyle w:val="BookText"/>
      </w:pPr>
      <w:r>
        <w:rPr>
          <w:rFonts w:ascii="IRNazanin" w:hAnsi="IRNazanin" w:eastAsia="IRNazanin" w:cs="IRNazanin"/>
          <w:lang w:bidi="fa-IR"/>
          <w:color w:val="111111"/>
          <w:sz w:val="28"/>
          <w:szCs w:val="28"/>
          <w:rtl/>
        </w:rPr>
        <w:t xml:space="preserve">-2 گسترش شایعات و عیب جویی ها هر چند خیالی یا بسیار کهنه بوده و فرد یعنی امام جماعت از آنها توبه کرده باشد.</w:t>
      </w:r>
    </w:p>
    <w:p>
      <w:pPr>
        <w:pStyle w:val="BookText"/>
      </w:pPr>
      <w:r>
        <w:rPr>
          <w:rFonts w:ascii="IRNazanin" w:hAnsi="IRNazanin" w:eastAsia="IRNazanin" w:cs="IRNazanin"/>
          <w:lang w:bidi="fa-IR"/>
          <w:color w:val="111111"/>
          <w:sz w:val="28"/>
          <w:szCs w:val="28"/>
          <w:rtl/>
        </w:rPr>
        <w:t xml:space="preserve">-3 برپایی مراسم فاتحه خوانی و مجالس سوگواری همراه با رسوم اجتماعی یا ارائه کمک مالی به شکل وجوبی و تحمیلی در این صورت فردی که به این امور متعهد و پایبند نیست از ورود به مسجد دوری می گزیند.</w:t>
      </w:r>
    </w:p>
    <w:p>
      <w:pPr>
        <w:pStyle w:val="BookText"/>
      </w:pPr>
      <w:r>
        <w:rPr>
          <w:rFonts w:ascii="IRNazanin" w:hAnsi="IRNazanin" w:eastAsia="IRNazanin" w:cs="IRNazanin"/>
          <w:lang w:bidi="fa-IR"/>
          <w:color w:val="111111"/>
          <w:sz w:val="28"/>
          <w:szCs w:val="28"/>
          <w:rtl/>
        </w:rPr>
        <w:t xml:space="preserve">چهارم اقتصادی</w:t>
      </w:r>
    </w:p>
    <w:p>
      <w:pPr>
        <w:pStyle w:val="BookText"/>
      </w:pPr>
      <w:r>
        <w:rPr>
          <w:rFonts w:ascii="IRNazanin" w:hAnsi="IRNazanin" w:eastAsia="IRNazanin" w:cs="IRNazanin"/>
          <w:lang w:bidi="fa-IR"/>
          <w:color w:val="111111"/>
          <w:sz w:val="28"/>
          <w:szCs w:val="28"/>
          <w:rtl/>
        </w:rPr>
        <w:t xml:space="preserve">-1 دشواری و پیچیدگی توقعات و انتظارات زندگی که انسان را وادار میکند قسمت زیادی از وقت خویش را به کار پرداخته و چنین پندارد که حضور در مساجد وظیفه افراد بیکار است و برای او فقط حضور در روز جمعه یا ماه رمضان کافی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پایین بودن سطح معیشتی بسیاری از افراد جامعه به گونه ای که توان پرداخت کرایه حمل و نقل یا دیگر هزینه - های مورد لزوم رفتن به مسجد را ندارند.</w:t>
      </w:r>
    </w:p>
    <w:p>
      <w:pPr>
        <w:pStyle w:val="BookText"/>
      </w:pPr>
      <w:r>
        <w:rPr>
          <w:rFonts w:ascii="IRNazanin" w:hAnsi="IRNazanin" w:eastAsia="IRNazanin" w:cs="IRNazanin"/>
          <w:lang w:bidi="fa-IR"/>
          <w:color w:val="111111"/>
          <w:sz w:val="28"/>
          <w:szCs w:val="28"/>
          <w:rtl/>
        </w:rPr>
        <w:t xml:space="preserve">نکات ذکر شده، فقط برخی دلایل عدم حضور مردم در مساجد بوده و مؤمنان می توانند به نکات دیگری نیز توجه کنند همچنین گاهی دلایلی فقط مختص یک منطقه است. شناخت دلیل یک مشکل، همیشه نصف حل آن است؛ بنابراین می توان هم اکنون برخی راه حلهای مناسب را در نظر گرفت و برخی نیز از خلال همان دلایل مذکور به دست می آیند:</w:t>
      </w:r>
    </w:p>
    <w:p>
      <w:pPr>
        <w:pStyle w:val="BookText"/>
      </w:pPr>
      <w:r>
        <w:rPr>
          <w:rFonts w:ascii="IRNazanin" w:hAnsi="IRNazanin" w:eastAsia="IRNazanin" w:cs="IRNazanin"/>
          <w:lang w:bidi="fa-IR"/>
          <w:color w:val="111111"/>
          <w:sz w:val="28"/>
          <w:szCs w:val="28"/>
          <w:rtl/>
        </w:rPr>
        <w:t xml:space="preserve">1- افزایش آگاهی دینی و توجه به فواید و آثار مثبت دینی و اخروی حضور در مساجد.</w:t>
      </w:r>
    </w:p>
    <w:p>
      <w:pPr>
        <w:pStyle w:val="BookText"/>
      </w:pPr>
      <w:r>
        <w:rPr>
          <w:rFonts w:ascii="IRNazanin" w:hAnsi="IRNazanin" w:eastAsia="IRNazanin" w:cs="IRNazanin"/>
          <w:lang w:bidi="fa-IR"/>
          <w:color w:val="111111"/>
          <w:sz w:val="28"/>
          <w:szCs w:val="28"/>
          <w:rtl/>
        </w:rPr>
        <w:t xml:space="preserve">2- رفتار و منش ائمه جماعت و مسئولین امور اجتماعی باید متناسب با تصویر پاک و نورانی امامان اسلام باشد، تصویر روشنی از راه و روش و سلوک آنان در اختیار ما قرار دارد که باید فقط به آن اقتدا کرده و نفس خویش را در مطابقت با آن به زحمت افکنیم هر چند این امر منجر به محرومیت نفس از برخی علایق و تمایلات خود باشد، زیرا این امر در پیشگاه الهی و در سایه لطف و عنایت او قرار دارد. خداوند متعال فرموده است: «و أما من خاف مقام ربه و نهى النفس عن الهوى، فإن الجنة هي المأوى :</w:t>
      </w:r>
      <w:r>
        <w:rPr>
          <w:rStyle w:val="FootnoteReference"/>
        </w:rPr>
        <w:footnoteReference w:id="170"/>
      </w:r>
      <w:r>
        <w:rPr>
          <w:rFonts w:ascii="IRNazanin" w:hAnsi="IRNazanin" w:eastAsia="IRNazanin" w:cs="IRNazanin"/>
          <w:lang w:bidi="fa-IR"/>
          <w:color w:val="111111"/>
          <w:sz w:val="28"/>
          <w:szCs w:val="28"/>
          <w:rtl/>
        </w:rPr>
        <w:t xml:space="preserve">اما هر کس که از مقام و مرتبه پروردگارش ترسیده و نفس را از هوی بازداشته است بهشت جایگاه اوست». این نهی حتی امور مباح و جایزی را نیز شامل میشود البته تازمانی که این امور موجب کینه و خشم و بدگمانی در دلهای مردم می شود. سیره امیر المؤمنین(علیه السلام) پیش روی ماست، کسی که جامه خویش را وصله می زدند به گونه ای که از شخص پینه دوز آزرم داشت. ایشان لذتهای حلال زندگی را جهت همدردی با فقراء بر خود منع کرده و می فرمایند: «لكى لا يتبيغ بالفقير فقره: تا فقر فقیران بر آنها سخت نیاید»، </w:t>
      </w:r>
      <w:r>
        <w:rPr>
          <w:rStyle w:val="FootnoteReference"/>
        </w:rPr>
        <w:footnoteReference w:id="171"/>
      </w:r>
      <w:r>
        <w:rPr>
          <w:rFonts w:ascii="IRNazanin" w:hAnsi="IRNazanin" w:eastAsia="IRNazanin" w:cs="IRNazanin"/>
          <w:lang w:bidi="fa-IR"/>
          <w:color w:val="111111"/>
          <w:sz w:val="28"/>
          <w:szCs w:val="28"/>
          <w:rtl/>
        </w:rPr>
        <w:t xml:space="preserve">در سفارش رسول خدا(صلی الله علیه وآله وسلم) به عموی خویش، عباس آمده است: «يا بني عبد المطلب أنكم لا تسطيعون أن تسعوا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w:t>
      </w:r>
      <w:r>
        <w:rPr>
          <w:rStyle w:val="FootnoteReference"/>
        </w:rPr>
        <w:footnoteReference w:id="172"/>
      </w:r>
      <w:r>
        <w:rPr>
          <w:rFonts w:ascii="IRNazanin" w:hAnsi="IRNazanin" w:eastAsia="IRNazanin" w:cs="IRNazanin"/>
          <w:lang w:bidi="fa-IR"/>
          <w:color w:val="111111"/>
          <w:sz w:val="28"/>
          <w:szCs w:val="28"/>
          <w:rtl/>
        </w:rPr>
        <w:t xml:space="preserve">بأموالكم فسعوهم بأخلاقكم: ای فرزندان عبدالمطلب شما توان احاطه بر مردم با اموالتان را ندارید پس آنان را با اخلاق خویش در بر گیرید». در حدیث نیز آمده است: «إله الرئاسة سعة الصدر: خدای ریاست، سعه صدر است»، مقصود از ریاست تمام مسئولیتهای اجتماعی است.</w:t>
      </w:r>
    </w:p>
    <w:p>
      <w:pPr>
        <w:pStyle w:val="BookText"/>
      </w:pPr>
      <w:r>
        <w:rPr>
          <w:rFonts w:ascii="IRNazanin" w:hAnsi="IRNazanin" w:eastAsia="IRNazanin" w:cs="IRNazanin"/>
          <w:lang w:bidi="fa-IR"/>
          <w:color w:val="111111"/>
          <w:sz w:val="28"/>
          <w:szCs w:val="28"/>
          <w:rtl/>
        </w:rPr>
        <w:t xml:space="preserve">3- اجازه ندادن به رفتارها یا اعمالی که موجب دوری و تنفر مردم از حضور در مسجد می شود.</w:t>
      </w:r>
    </w:p>
    <w:p>
      <w:pPr>
        <w:pStyle w:val="BookText"/>
      </w:pPr>
      <w:r>
        <w:rPr>
          <w:rFonts w:ascii="IRNazanin" w:hAnsi="IRNazanin" w:eastAsia="IRNazanin" w:cs="IRNazanin"/>
          <w:lang w:bidi="fa-IR"/>
          <w:color w:val="111111"/>
          <w:sz w:val="28"/>
          <w:szCs w:val="28"/>
          <w:rtl/>
        </w:rPr>
        <w:t xml:space="preserve">4- افزایش امید به خداوند متعال چرا که خداوند که پشتیبان کسی است که در راه او انفاق کند.</w:t>
      </w:r>
    </w:p>
    <w:p>
      <w:pPr>
        <w:pStyle w:val="BookText"/>
      </w:pPr>
      <w:r>
        <w:rPr>
          <w:rFonts w:ascii="IRNazanin" w:hAnsi="IRNazanin" w:eastAsia="IRNazanin" w:cs="IRNazanin"/>
          <w:lang w:bidi="fa-IR"/>
          <w:color w:val="111111"/>
          <w:sz w:val="28"/>
          <w:szCs w:val="28"/>
          <w:rtl/>
        </w:rPr>
        <w:t xml:space="preserve">5- جلب نظرها به سمت آخرت و طلب کمال در آن و عدم اكتفا به طلب دنیا، (اعمل لدنياك كأنك تعيش أبدا و اعمل لآخرتك كأنك تموت غدا: برای دنیای خویش به گونه ای کار کن که گویی تا ابد زنده ای و طوری برای آخرت عمل کن که گویی فردا خواهی مرد) «و ابتغ فيما ءاتنك الله الدار الأخرة و لا تنس نصيبك من الدنيا و أحسن كما أحسن الله إليك </w:t>
      </w:r>
      <w:r>
        <w:rPr>
          <w:rStyle w:val="FootnoteReference"/>
        </w:rPr>
        <w:footnoteReference w:id="173"/>
      </w:r>
      <w:r>
        <w:rPr>
          <w:rFonts w:ascii="IRNazanin" w:hAnsi="IRNazanin" w:eastAsia="IRNazanin" w:cs="IRNazanin"/>
          <w:lang w:bidi="fa-IR"/>
          <w:color w:val="111111"/>
          <w:sz w:val="28"/>
          <w:szCs w:val="28"/>
          <w:rtl/>
        </w:rPr>
        <w:t xml:space="preserve">: در آنچه خدایت ارزانی داشته، سرای آخرت را بجوی و بهره خویش را از دنیا فراموش مکن و هم چنان که خدا به تو نیکی کرده نیکی کن».</w:t>
      </w:r>
    </w:p>
    <w:p>
      <w:pPr>
        <w:pStyle w:val="BookText"/>
      </w:pPr>
      <w:r>
        <w:rPr>
          <w:rFonts w:ascii="IRNazanin" w:hAnsi="IRNazanin" w:eastAsia="IRNazanin" w:cs="IRNazanin"/>
          <w:lang w:bidi="fa-IR"/>
          <w:color w:val="111111"/>
          <w:sz w:val="28"/>
          <w:szCs w:val="28"/>
          <w:rtl/>
        </w:rPr>
        <w:t xml:space="preserve">مسئله هشتم: نظر شما درباره تلاش برخی ائمه مساجد برای برپایی حلقههای دروس حوزوی در مناطق خود چیست و آیا می توان این امر را سرآغازی برای گسترش اماکن حوزه شریف و امتداد آن به استانها به جای وجود صرف در نجف اشرف به شمار آورد؟ توصیه های شما برای تنظیم و اجرای این فعالیت از جهت نوع دروس و میزان آنها چیست؟</w:t>
      </w:r>
    </w:p>
    <w:p>
      <w:pPr>
        <w:pStyle w:val="BookText"/>
      </w:pPr>
      <w:r>
        <w:rPr>
          <w:rFonts w:ascii="IRNazanin" w:hAnsi="IRNazanin" w:eastAsia="IRNazanin" w:cs="IRNazanin"/>
          <w:lang w:bidi="fa-IR"/>
          <w:color w:val="111111"/>
          <w:sz w:val="28"/>
          <w:szCs w:val="28"/>
          <w:rtl/>
        </w:rPr>
        <w:t xml:space="preserve">بسمه تعالی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 متعددی برای فعال سازی نقش مسجد در زندگی مسلمانان وجود دارد که این عمل یکی از این اقدامات محسوب می شود. هر حوزه ای برای تعیین ساختار دروس و کیفیت روش آنها باید نیازها و شرایط خود را مد نظر قرار دهد. فقه، عقاید، اخلاق، تفسیر، تاریخ و مبادی العربی از دروس اصلی بوده که بهتر است پذیرفته شدگان در این دروس، گزینش شوند و برای ادامه تحصیل در نجف اشرف تشویق شوند.</w:t>
      </w:r>
    </w:p>
    <w:p>
      <w:pPr>
        <w:pStyle w:val="BookText"/>
      </w:pPr>
      <w:r>
        <w:rPr>
          <w:rFonts w:ascii="IRNazanin" w:hAnsi="IRNazanin" w:eastAsia="IRNazanin" w:cs="IRNazanin"/>
          <w:lang w:bidi="fa-IR"/>
          <w:color w:val="111111"/>
          <w:sz w:val="28"/>
          <w:szCs w:val="28"/>
          <w:rtl/>
        </w:rPr>
        <w:t xml:space="preserve">مسئله نهم: نظر شما در مورد روشهای دیگر در ارتباط با فعالسازی نقش مسجد در زندگی ما مطابق با سطح مورد انتظار باشد، چیست؟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جهت احیا و بازگرداندن نقش مسجد در زندگی جامعه و عدم دین در پیشگاه خداوند متعال نسبت به شکایت مساجد تعطیل که در احادیث شریف ذکر گشت، نکات چند باید مد نظر قرا گیرد که برخی در صفحات قبل بیان شد و برخی دیگر عبارتند از:</w:t>
      </w:r>
    </w:p>
    <w:p>
      <w:pPr>
        <w:pStyle w:val="BookText"/>
      </w:pPr>
      <w:r>
        <w:rPr>
          <w:rFonts w:ascii="IRNazanin" w:hAnsi="IRNazanin" w:eastAsia="IRNazanin" w:cs="IRNazanin"/>
          <w:lang w:bidi="fa-IR"/>
          <w:color w:val="111111"/>
          <w:sz w:val="28"/>
          <w:szCs w:val="28"/>
          <w:rtl/>
        </w:rPr>
        <w:t xml:space="preserve">1- هر مسجدی با هر اندازه سادگی یا دوری مسافت با امام جماعتی که مناسک دینی را در آن برپا میکند، راه - اندازی و احیا گردد و اگر منطقه یا ناحیهای خالی از مسجد بود، می توان اتاق بزرگی موسوم به مهمانخانه یا پذیرایی یا اداری را در یکی از خانه ها انتخاب کرده و برای ورود نمازگزاران در زمان نماز یا برپایی مناسک دینی برای آن یک در از بیرون خانه، در نظر گرفت و برای پخش اذان آن را به بلندگویی مجهز کرد. بنده فکر نمیکنم این کار با وجود خیر و برکتهای فراوان آن، هزینه قابل توجهی داشته باشد.</w:t>
      </w:r>
    </w:p>
    <w:p>
      <w:pPr>
        <w:pStyle w:val="BookText"/>
      </w:pPr>
      <w:r>
        <w:rPr>
          <w:rFonts w:ascii="IRNazanin" w:hAnsi="IRNazanin" w:eastAsia="IRNazanin" w:cs="IRNazanin"/>
          <w:lang w:bidi="fa-IR"/>
          <w:color w:val="111111"/>
          <w:sz w:val="28"/>
          <w:szCs w:val="28"/>
          <w:rtl/>
        </w:rPr>
        <w:t xml:space="preserve">2- اشتیاق فراوان به اقامه نماز جماعت، به ویژه نماز مغرب و عشاء و تمام نمازهای یومیه و دو عید و نیز به هنگام ماه گرفتگی و خورشید گرفتگی. تجربه ثابت کرده است که مسجدی که در آن نماز جماعت برپا می شود در جذب مردم کارآمدتر و اثر گذارتر از مسجد خالی است و در این امر از چند جهت حق با آنان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 پاداش بزرگ نماز جماعت به گونه ای که اگر تعداد نمازگزاران به ده نفر رسد، فقط خداوند متعال می تواند پاداش آن را برشمارد.</w:t>
      </w:r>
    </w:p>
    <w:p>
      <w:pPr>
        <w:pStyle w:val="BookText"/>
      </w:pPr>
      <w:r>
        <w:rPr>
          <w:rFonts w:ascii="IRNazanin" w:hAnsi="IRNazanin" w:eastAsia="IRNazanin" w:cs="IRNazanin"/>
          <w:lang w:bidi="fa-IR"/>
          <w:color w:val="111111"/>
          <w:sz w:val="28"/>
          <w:szCs w:val="28"/>
          <w:rtl/>
        </w:rPr>
        <w:t xml:space="preserve">ب- وجود امام جماعت فواید بیشماری را با خود به همراه دارد مانند پاسخ به پرسشهای فقهی و رفع نیازهای اجتماعی – مانند برقراری آشتی و صلح میان مردم یا میان زوجها - و همچنین اقتصادی یا وعظ و اندرز، راهنمایی و تبلیغ احکام شرعی.</w:t>
      </w:r>
    </w:p>
    <w:p>
      <w:pPr>
        <w:pStyle w:val="BookText"/>
      </w:pPr>
      <w:r>
        <w:rPr>
          <w:rFonts w:ascii="IRNazanin" w:hAnsi="IRNazanin" w:eastAsia="IRNazanin" w:cs="IRNazanin"/>
          <w:lang w:bidi="fa-IR"/>
          <w:color w:val="111111"/>
          <w:sz w:val="28"/>
          <w:szCs w:val="28"/>
          <w:rtl/>
        </w:rPr>
        <w:t xml:space="preserve">3- انتخاب امام جماعتی که مخلصانه برای خدای متعال کار کند و به منافع اجتماعی حریص تر از منافع شخصی بوده و صاحب فضیلتی علمی باشد تا توان پاسخگویی به نیازهای فکری، فقهی و فرهنگی مردم را داشته باشد و کم ترین فعالیت وی طبق این حدیث شریف، سخنرانی هفتگی است: «أف لرجل لا يفرغ نفسه و لو في كل جمعة – أي اسبوع ساعة ليتفقه في الدين: اف بر شخصی که وقت خویش را هر چند در هر جمعه – یعنی هفته ای – یک ساعت برای فهم و آموختن دین اختصاص نمی دهد». از آنجا که برای هر کسی به دلایل گوناگون فرصت خواندن و تفقه پیش نمی آید، امام جماعت باید چنین فرصتی را برای جامعه فراهم آورد و بدین وسیله آنان را در اطاعت از فرمان امام یاری می رساند. این نقش امام جماعت در جامعه است که با افزایش فرصتها و گشودن درهای بسیار آن کاهش موقعیتهای گناه به وسیله امر به معروف و نهی از منکر علاوه بر مسئولیتهای ذکر شده در نکته پیشین، مردم را به اطاعت از خداوند متعال نزدیک می گرداند.</w:t>
      </w:r>
    </w:p>
    <w:p>
      <w:pPr>
        <w:pStyle w:val="BookText"/>
      </w:pPr>
      <w:r>
        <w:rPr>
          <w:rFonts w:ascii="IRNazanin" w:hAnsi="IRNazanin" w:eastAsia="IRNazanin" w:cs="IRNazanin"/>
          <w:lang w:bidi="fa-IR"/>
          <w:color w:val="111111"/>
          <w:sz w:val="28"/>
          <w:szCs w:val="28"/>
          <w:rtl/>
        </w:rPr>
        <w:t xml:space="preserve">4- احیای مناسک دینی و مناسبات ویژه اهل بیت (علیهم السلام) و بسنده نکردن به ماه رمضان و ده شب نخست ماه محرم. همچنین بر ضرورت برپایی مجالس در مساجد به جای خانهها به دلیل فوایدی چند تأکید میکنم:</w:t>
      </w:r>
    </w:p>
    <w:p>
      <w:pPr>
        <w:pStyle w:val="BookText"/>
      </w:pPr>
      <w:r>
        <w:rPr>
          <w:rFonts w:ascii="IRNazanin" w:hAnsi="IRNazanin" w:eastAsia="IRNazanin" w:cs="IRNazanin"/>
          <w:lang w:bidi="fa-IR"/>
          <w:color w:val="111111"/>
          <w:sz w:val="28"/>
          <w:szCs w:val="28"/>
          <w:rtl/>
        </w:rPr>
        <w:t xml:space="preserve">الف - مساجد از ریا و خودپسندی دورتر هستند.</w:t>
      </w:r>
    </w:p>
    <w:p>
      <w:pPr>
        <w:pStyle w:val="BookText"/>
      </w:pPr>
      <w:r>
        <w:rPr>
          <w:rFonts w:ascii="IRNazanin" w:hAnsi="IRNazanin" w:eastAsia="IRNazanin" w:cs="IRNazanin"/>
          <w:lang w:bidi="fa-IR"/>
          <w:color w:val="111111"/>
          <w:sz w:val="28"/>
          <w:szCs w:val="28"/>
          <w:rtl/>
        </w:rPr>
        <w:t xml:space="preserve">ب - حضور در مساجد، خالصانه برای خداوند است نه از سر تعارف با کسی.</w:t>
      </w:r>
    </w:p>
    <w:p>
      <w:pPr>
        <w:pStyle w:val="BookText"/>
      </w:pPr>
      <w:r>
        <w:rPr>
          <w:rFonts w:ascii="IRNazanin" w:hAnsi="IRNazanin" w:eastAsia="IRNazanin" w:cs="IRNazanin"/>
          <w:lang w:bidi="fa-IR"/>
          <w:color w:val="111111"/>
          <w:sz w:val="28"/>
          <w:szCs w:val="28"/>
          <w:rtl/>
        </w:rPr>
        <w:t xml:space="preserve">ج - با این عمل به مسجد اهمیت فراوانی داده می شود.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 همراه شدن این مجالس با نماز جماعت و فواید دیگر.</w:t>
      </w:r>
    </w:p>
    <w:p>
      <w:pPr>
        <w:pStyle w:val="BookText"/>
      </w:pPr>
      <w:r>
        <w:rPr>
          <w:rFonts w:ascii="IRNazanin" w:hAnsi="IRNazanin" w:eastAsia="IRNazanin" w:cs="IRNazanin"/>
          <w:lang w:bidi="fa-IR"/>
          <w:color w:val="111111"/>
          <w:sz w:val="28"/>
          <w:szCs w:val="28"/>
          <w:rtl/>
        </w:rPr>
        <w:t xml:space="preserve">ه - این عمل بیشترین پاداش را به همراه دارد، زیرا نشستن در مساجد طبق حدیث شریف، عبادت است.</w:t>
      </w:r>
    </w:p>
    <w:p>
      <w:pPr>
        <w:pStyle w:val="BookText"/>
      </w:pPr>
      <w:r>
        <w:rPr>
          <w:rFonts w:ascii="IRNazanin" w:hAnsi="IRNazanin" w:eastAsia="IRNazanin" w:cs="IRNazanin"/>
          <w:lang w:bidi="fa-IR"/>
          <w:color w:val="111111"/>
          <w:sz w:val="28"/>
          <w:szCs w:val="28"/>
          <w:rtl/>
        </w:rPr>
        <w:t xml:space="preserve">5- برپایی مسابقات دینی و فرهنگی به ویژه در ماه مبارک رمضان و شبها و روزهای جمعه و اختصاص جایزه برای برندگان، که این امر بیش از یک نتیجه در پی خواهد داشت:</w:t>
      </w:r>
    </w:p>
    <w:p>
      <w:pPr>
        <w:pStyle w:val="BookText"/>
      </w:pPr>
      <w:r>
        <w:rPr>
          <w:rFonts w:ascii="IRNazanin" w:hAnsi="IRNazanin" w:eastAsia="IRNazanin" w:cs="IRNazanin"/>
          <w:lang w:bidi="fa-IR"/>
          <w:color w:val="111111"/>
          <w:sz w:val="28"/>
          <w:szCs w:val="28"/>
          <w:rtl/>
        </w:rPr>
        <w:t xml:space="preserve">الف - تشويق مؤمنین به خواندن کتاب و افزایش دانش و آگاهی جهت رسیدن به سطح مسابقات.</w:t>
      </w:r>
    </w:p>
    <w:p>
      <w:pPr>
        <w:pStyle w:val="BookText"/>
      </w:pPr>
      <w:r>
        <w:rPr>
          <w:rFonts w:ascii="IRNazanin" w:hAnsi="IRNazanin" w:eastAsia="IRNazanin" w:cs="IRNazanin"/>
          <w:lang w:bidi="fa-IR"/>
          <w:color w:val="111111"/>
          <w:sz w:val="28"/>
          <w:szCs w:val="28"/>
          <w:rtl/>
        </w:rPr>
        <w:t xml:space="preserve">ب - تشویق آنان به حضور در مساجد به دلیل لذت، فایده و سرگرمی مشروع موجود در فضای مسابقات.</w:t>
      </w:r>
    </w:p>
    <w:p>
      <w:pPr>
        <w:pStyle w:val="BookText"/>
      </w:pPr>
      <w:r>
        <w:rPr>
          <w:rFonts w:ascii="IRNazanin" w:hAnsi="IRNazanin" w:eastAsia="IRNazanin" w:cs="IRNazanin"/>
          <w:lang w:bidi="fa-IR"/>
          <w:color w:val="111111"/>
          <w:sz w:val="28"/>
          <w:szCs w:val="28"/>
          <w:rtl/>
        </w:rPr>
        <w:t xml:space="preserve">6- نصب تابلوی اعلانات که بر آن برای مثال حدیث شریفی نوشته شود که دارای فایده ای اجتماعی، اخلاقی یا اعتقادی است. همچنین ثبت این امور بر روی آن: برخی احکام جاری و مبتلابه، استفتاءات جدید، یا اخبار مفیدی از حوزه، اخبار جدید منتشر شده، معطوف کردن توجه به حالت اجتماعی منحرف یا معامله تجاری باطل و تصحیح آن مطابق با قوانین شرعی یا هر امر دیگری که مردم را به آن کشیده و آنان را به ارتباط مستمر با مساجد سوق می دهد.</w:t>
      </w:r>
    </w:p>
    <w:p>
      <w:pPr>
        <w:pStyle w:val="BookText"/>
      </w:pPr>
      <w:r>
        <w:rPr>
          <w:rFonts w:ascii="IRNazanin" w:hAnsi="IRNazanin" w:eastAsia="IRNazanin" w:cs="IRNazanin"/>
          <w:lang w:bidi="fa-IR"/>
          <w:color w:val="111111"/>
          <w:sz w:val="28"/>
          <w:szCs w:val="28"/>
          <w:rtl/>
        </w:rPr>
        <w:t xml:space="preserve">7- تلاوت قرآن کریم از طریق بلندگوها قبل از اذان و در وقتی مناسب، همچنین برخی دعاهای مبارک مانند دعای کمیل و زیارت امام حسین(علیه السلام) هر شب جمعه یا دعای ندبه قبل از ظهر جمعه یا دعای صباح بین دو سپده و دعای عهد با طلوع آفتاب در هر جمعه و زیارت امام زمان (عجل الله تعالی فرجه الشریف) پس از نماز ظهر هر جمعه و سپس تلاوت این آیه شریفه، پنج بار « أَمَّنْ يُجِيبُ الْمُضْطَرَّ إِذا دَعاهُ وَ يَكْشِفُ السُّوءَ : يا کیست آن که درمانده را چون بخواندش پاسخ می دهد و رنج از او دور می کند» و پس از آن دعای «یا من تحل به عقد المكاره:» که در صحیفه سجادیه موجود است.</w:t>
      </w:r>
    </w:p>
    <w:p>
      <w:pPr>
        <w:pStyle w:val="BookText"/>
      </w:pPr>
      <w:r>
        <w:rPr>
          <w:rFonts w:ascii="IRNazanin" w:hAnsi="IRNazanin" w:eastAsia="IRNazanin" w:cs="IRNazanin"/>
          <w:lang w:bidi="fa-IR"/>
          <w:color w:val="111111"/>
          <w:sz w:val="28"/>
          <w:szCs w:val="28"/>
          <w:rtl/>
        </w:rPr>
        <w:t xml:space="preserve">8- تشکیل حلقههای آموزش قرآن کریم: تلاوت و تجوید و تفسیر و همچنین حلقهای درس فقه، اخلاق و عقاید.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اگر بنای مسجد این امکان را فراهم سازد تا برای زنان، بدون تماس و اختلاط با مردان و بدون ایجاد هر نوع مخالفتی با شریعت، مکانی اختصاص داده شود، عیب ندارد تا به آنان جهت مشارکت در نماز جماعت و گوش دادن به سخنرانیها و مجالس سوگ و تسلیت فرصتی داده شود.</w:t>
      </w:r>
    </w:p>
    <w:p>
      <w:pPr>
        <w:pStyle w:val="BookText"/>
      </w:pPr>
      <w:r>
        <w:rPr>
          <w:rFonts w:ascii="IRNazanin" w:hAnsi="IRNazanin" w:eastAsia="IRNazanin" w:cs="IRNazanin"/>
          <w:lang w:bidi="fa-IR"/>
          <w:color w:val="111111"/>
          <w:sz w:val="28"/>
          <w:szCs w:val="28"/>
          <w:rtl/>
        </w:rPr>
        <w:t xml:space="preserve">10- تأسیس یک کتابخانه عمومی در هر مسجدی حاوی مجموعه ای از کتابهای دینی و فرهنگی که شایسته است فرد مسلمان از آنها آگاهی یابد.</w:t>
      </w:r>
    </w:p>
    <w:p>
      <w:pPr>
        <w:pStyle w:val="BookText"/>
      </w:pPr>
      <w:r>
        <w:rPr>
          <w:rFonts w:ascii="IRNazanin" w:hAnsi="IRNazanin" w:eastAsia="IRNazanin" w:cs="IRNazanin"/>
          <w:lang w:bidi="fa-IR"/>
          <w:color w:val="111111"/>
          <w:sz w:val="28"/>
          <w:szCs w:val="28"/>
          <w:rtl/>
        </w:rPr>
        <w:t xml:space="preserve">این نکات مواردی بود که در این فرصت به ذهن من خطور کرد و می توان با اندیشه و تأمل و خلوص نیت برای خداوند متعال و بر اساس شرایط و در حد ممکن به نکات بیشتری نیز توجه کرد.</w:t>
      </w:r>
    </w:p>
    <w:p>
      <w:pPr>
        <w:pStyle w:val="BookText"/>
      </w:pPr>
      <w:r>
        <w:rPr>
          <w:rFonts w:ascii="IRNazanin" w:hAnsi="IRNazanin" w:eastAsia="IRNazanin" w:cs="IRNazanin"/>
          <w:lang w:bidi="fa-IR"/>
          <w:color w:val="111111"/>
          <w:sz w:val="28"/>
          <w:szCs w:val="28"/>
          <w:rtl/>
        </w:rPr>
        <w:t xml:space="preserve">بدین ترتیب مسئولیت میان حوزه و جامعه رد و بدل می شود، زیرا در مناسبت قبلی بیان کردم که این دو، مکمل یکدیگر هستند، حوزه جامعه را به سوی خیر و صلاح ارشاد و راهنمایی می کند و جامعه، نقش شاهد و گواه بر اعمال حوزه را بر عهده گرفته و آنرا اجرا می کند تا چگونگی ایفای نقش آن را ارزیابی کند، در نتیجه امام جماعت مسجدی که وظایف خود را به طور کامل انجام نمی دهد، در صورت امکان فردی بهتر جایگزین وی می شود ... « لِتَكُونُوا شُهَداءَ عَلَى النَّاسِ وَ يَكُونَ الرَّسُولُ عَلَيْكُمْ شَهِيداً» </w:t>
      </w:r>
      <w:r>
        <w:rPr>
          <w:rStyle w:val="FootnoteReference"/>
        </w:rPr>
        <w:footnoteReference w:id="174"/>
      </w:r>
      <w:r>
        <w:rPr>
          <w:rFonts w:ascii="IRNazanin" w:hAnsi="IRNazanin" w:eastAsia="IRNazanin" w:cs="IRNazanin"/>
          <w:lang w:bidi="fa-IR"/>
          <w:color w:val="111111"/>
          <w:sz w:val="28"/>
          <w:szCs w:val="28"/>
          <w:rtl/>
        </w:rPr>
        <w:t xml:space="preserve">تا بر مردمان گواه باشید و پیامبر بر شما گواه باشد» و هیچ خیر و نیکی از یک جامعه انتظار نمی رود جز اینکه هر یک، مسئولیت خود را در قبال خداوند متعال انجام دهد.</w:t>
      </w:r>
    </w:p>
    <w:p>
      <w:pPr>
        <w:pStyle w:val="BookText"/>
      </w:pPr>
      <w:r>
        <w:rPr>
          <w:rFonts w:ascii="IRNazanin" w:hAnsi="IRNazanin" w:eastAsia="IRNazanin" w:cs="IRNazanin"/>
          <w:lang w:bidi="fa-IR"/>
          <w:color w:val="111111"/>
          <w:sz w:val="28"/>
          <w:szCs w:val="28"/>
          <w:rtl/>
        </w:rPr>
        <w:t xml:space="preserve">مؤمنین باید از طریق کمکها و هدایا و صدقات و پرداخت وجوبات شرعی خویش، در تأمین مادی این اقدامات مشارکت داشته و با حضور پیوسته و دائم، مشارکت، تشویق کارگزاران و تعهد اجتماعی و اقتصادی به دیگر روش - های انجام این امور و تضمین موفقیت و اثر بخشی آنها در زندگی مردم، در بعد معنوی آن اقدامات، شرکت داشته باشند.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دهم: برخی مردم به افرادی که قصد ساخت مسجد دارند، این شبهه را ایجاد می کنند که آیا اگر این هزینه ها را به ویژه در شرایط کنونی – صرف فقراء و نیازمندان می کردید، شایسته تر بود؟ این افراد تا چه اندازه درست می - گویند و توفیقی عملی بین این دو عبادت، یعنی بنای مسجد و تأمین خوراک یا پوشاک نیازمندان چگونه حاصل می شود؟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روشهای نیکوکاری، فراوان و راههای رسیدن به خداوند و کسب خشنودی او بسیار هستند. در حدیث آمده است: خداوند رضای خویش را در طاعت خویش پنهان داشته است. یعنی مشخص نکرده است که کدام طاعت اهمیت بیشتری و کدام اهمیت کمتری دارد تا بدین گونه بنده را به انجام تمام عبادات برانگیزد و به وسیله یکی از آنها رضای الهی را به دست آورد، اما اگر فقط یکی از این عبادات را انجام دهد با احتمال اینکه طاعت دیگری که انجام نداده است، نزد خداوند پسندیده تر باشد، کسب رضای او را تضمین نمی کند؛ بنابراین همه طاعات خوب و مطلوب هستند، اما اولویت هر یک از آنها بر اساس شرایط تعیین می شود، گاهی ساخت مسجد، مهم تر است اگر شهر یا روستایی که هزاران نفر را در خود جای داده، مسجدی برای تجمع و برپایی مناسک دینی نداشته باشد؛ اما گاهی تأمین نیازهای مؤمنین مهم تر است، اگر در شهر مساجد متعددی باشد که برای تحقق هدف، کافی است به طور کلی نیازی به اسراف در ساخت مساجد و تزیین آنها و صرف هزینه های هنگفت برای تجملات، نقش و نگار</w:t>
      </w:r>
    </w:p>
    <w:p>
      <w:pPr>
        <w:pStyle w:val="BookText"/>
      </w:pPr>
      <w:r>
        <w:rPr>
          <w:rFonts w:ascii="IRNazanin" w:hAnsi="IRNazanin" w:eastAsia="IRNazanin" w:cs="IRNazanin"/>
          <w:lang w:bidi="fa-IR"/>
          <w:color w:val="111111"/>
          <w:sz w:val="28"/>
          <w:szCs w:val="28"/>
          <w:rtl/>
        </w:rPr>
        <w:t xml:space="preserve">زیباسازی آنها نیست. از نظر شارع مقدس، صرف این هزینه ها برای برطرف کردن نیازهای مؤمنین به ویژه در شرایط دشوار کنونی بسیار مهم و مؤکد است.</w:t>
      </w:r>
    </w:p>
    <w:p>
      <w:pPr>
        <w:pStyle w:val="BookText"/>
      </w:pPr>
      <w:r>
        <w:rPr>
          <w:rFonts w:ascii="IRNazanin" w:hAnsi="IRNazanin" w:eastAsia="IRNazanin" w:cs="IRNazanin"/>
          <w:lang w:bidi="fa-IR"/>
          <w:color w:val="111111"/>
          <w:sz w:val="28"/>
          <w:szCs w:val="28"/>
          <w:rtl/>
        </w:rPr>
        <w:t xml:space="preserve">مسئله یازدهم: برخی تجار و توانگران که خداوند توفیق ساخت مسجد را به آنان عطا کرده است، مسجدی فقط به فاصله صد یا دویست متر از مسجد دیگر بنا میکنند، در حالی که برخی کوچه های فقیر نشین یا روستاها، مسجدی کوچک یا حتی دستگاه میکروفونی برای پخش صدای اذان ندارند، نصیحت شما به این افراد چیست؟</w:t>
      </w:r>
    </w:p>
    <w:p>
      <w:pPr>
        <w:pStyle w:val="BookText"/>
      </w:pPr>
      <w:r>
        <w:rPr>
          <w:rFonts w:ascii="IRNazanin" w:hAnsi="IRNazanin" w:eastAsia="IRNazanin" w:cs="IRNazanin"/>
          <w:lang w:bidi="fa-IR"/>
          <w:color w:val="111111"/>
          <w:sz w:val="28"/>
          <w:szCs w:val="28"/>
          <w:rtl/>
        </w:rPr>
        <w:t xml:space="preserve">بسمه تعالی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باید تلاش کنند برای رسیدن به خشنودی خداوند سبحان بهترین راه ها را در پیش گیرند، افزایش مساجدی که به دلیل بی نیاز به آنها، تعطیل بمانند، برای بانی آن به اندازه کسی که این مسجد را در شهر یا روستایی بنا نهد که از نبود مسجد گله مند است، پاداش فراوانی به همراه ندارد. تاجر حقیقی با خداوند کسی است که به دنبال فرصتی برای کسب بهره بیشتر باشد. گاهی در صورت نبود مسجدی هر چند کوچک در یک منطقه، مؤمنین توانگر مسئول بوده و مورد عتاب قرار قرار گیرند، حتی اگر این امر با آماده سازی اتاقی در یکی از خانه ها و مجهز کردن آن به بلندگویی برای پخش اذان در ساعات نماز صورت گیرد، این عمل با وجود سادگی آن دارای خیر بسیاری است.</w:t>
      </w:r>
    </w:p>
    <w:p>
      <w:pPr>
        <w:pStyle w:val="BookText"/>
      </w:pPr>
      <w:r>
        <w:rPr>
          <w:rFonts w:ascii="IRNazanin" w:hAnsi="IRNazanin" w:eastAsia="IRNazanin" w:cs="IRNazanin"/>
          <w:lang w:bidi="fa-IR"/>
          <w:color w:val="111111"/>
          <w:sz w:val="28"/>
          <w:szCs w:val="28"/>
          <w:rtl/>
        </w:rPr>
        <w:t xml:space="preserve">مسئله دوازدهم: در برخی احادیثی که دوره آخر زمان را توصیف می کنند، آمده است که مسجدهای آن دوره از هر چیزی جز یاد خداوند آباد است، همان گونه که در رساله های عملی نیز کراهت تزیین مساجد وارد شده است. شما در این مورد برای بانیان مساجد چه نصیحتی دارید؟ و حکم قرار دادن تصویر ائمه اهل بیت (علیهم السلام) بر دیوار مساجد یا برخی تصاویر دیگر که بخشی از احکام نماز و وضو را تبیین میکنند، چیست؟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در پاسخ قبل به کراهت تزیین و آراستن مساجد و اهتمام به ظواهر مادی اشاره کردیم. صرف چنین هزینه هایی برای رفع نیازهای مؤمنین، مفیدتر بوده و به درگاه خداوند سبحان مقرب تر است. آنچه مهم است، آبادنی مساجد با یاد و طاعت خداوند سبحان و برپایی آئین های مقدس و مجالس یاد اهل بیت (علیهم السلام) است.</w:t>
      </w:r>
    </w:p>
    <w:p>
      <w:pPr>
        <w:pStyle w:val="BookText"/>
      </w:pPr>
      <w:r>
        <w:rPr>
          <w:rFonts w:ascii="IRNazanin" w:hAnsi="IRNazanin" w:eastAsia="IRNazanin" w:cs="IRNazanin"/>
          <w:lang w:bidi="fa-IR"/>
          <w:color w:val="111111"/>
          <w:sz w:val="28"/>
          <w:szCs w:val="28"/>
          <w:rtl/>
        </w:rPr>
        <w:t xml:space="preserve">نصب تابلوهایی کنار سرویسهای بهداشتی و شیرهای آب که احکام وضو و تخلی و آداب و مستحبات آنها را تبیین می کند، اشکالی نداشته و از باب امر به معروف و نهی از منکر به شمار می آید.</w:t>
      </w:r>
    </w:p>
    <w:p>
      <w:pPr>
        <w:pStyle w:val="BookText"/>
      </w:pPr>
      <w:r>
        <w:rPr>
          <w:rFonts w:ascii="IRNazanin" w:hAnsi="IRNazanin" w:eastAsia="IRNazanin" w:cs="IRNazanin"/>
          <w:lang w:bidi="fa-IR"/>
          <w:color w:val="111111"/>
          <w:sz w:val="28"/>
          <w:szCs w:val="28"/>
          <w:rtl/>
        </w:rPr>
        <w:t xml:space="preserve">مسئله سیزدهم: برخی متولیان مساجد با اهالی منطقه که به دنبال استفاده از مسجد برای برپایی مراسم سوگواری هستند، برخوردی مادی شبیه یک قرارداد اجاره ای می کنند. نظر شما در این رابطه چیست؟</w:t>
      </w:r>
    </w:p>
    <w:p>
      <w:pPr>
        <w:pStyle w:val="BookText"/>
      </w:pPr>
      <w:r>
        <w:rPr>
          <w:rFonts w:ascii="IRNazanin" w:hAnsi="IRNazanin" w:eastAsia="IRNazanin" w:cs="IRNazanin"/>
          <w:lang w:bidi="fa-IR"/>
          <w:color w:val="111111"/>
          <w:sz w:val="28"/>
          <w:szCs w:val="28"/>
          <w:rtl/>
        </w:rPr>
        <w:t xml:space="preserve">بسمه تعالی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در این موضوع تابع چگونگی وقف است اگر در وقف مسجد برپایی مراسم فاتحه و دیگر مناسک رایگان قید شده باشد نباید پولی به جای اجاره بها گرفته شود البته متولی میتواند به ازای خدمات دیگری که انجام می دهد، مزد دریافت کند بهتر است برای رفع نیازهای مسجد و امور مربوط به آن مانند انتقال امام جماعت به مسجد یا هزینه های برگزاری مناسک دینی و مناسبتهای ائمه (علیهم السلام) در آن یک صندوق مالی در نظر گرفته شود و یکی از منابع مالی این صندوق کمک و هدایای افرادی باشد که از مسجد استفاده میکنند البته این کمک نباید مانند معاملات تجار دنیا باشد</w:t>
      </w:r>
    </w:p>
    <w:p>
      <w:pPr>
        <w:pStyle w:val="BookText"/>
      </w:pPr>
      <w:r>
        <w:rPr>
          <w:rFonts w:ascii="IRNazanin" w:hAnsi="IRNazanin" w:eastAsia="IRNazanin" w:cs="IRNazanin"/>
          <w:lang w:bidi="fa-IR"/>
          <w:color w:val="111111"/>
          <w:sz w:val="28"/>
          <w:szCs w:val="28"/>
          <w:rtl/>
        </w:rPr>
        <w:t xml:space="preserve">مسئله چهاردهم در برخی مساجد که مراسم فاتحه در آنها برگزار میشود شاهد سرپیچی از برخی آداب مسجد و هتک حرمت آن هستیم چه نصیحتی در این زمینه دارید؟ و آیا این حکم حسینیه هایی که این مراسم در آنها برگزار میشود شامل میشود؟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بهتر است این موضوع طی بحثی جداگانه بررسی شود </w:t>
      </w:r>
      <w:r>
        <w:rPr>
          <w:rStyle w:val="FootnoteReference"/>
        </w:rPr>
        <w:footnoteReference w:id="175"/>
      </w:r>
      <w:r>
        <w:rPr>
          <w:rFonts w:ascii="IRNazanin" w:hAnsi="IRNazanin" w:eastAsia="IRNazanin" w:cs="IRNazanin"/>
          <w:lang w:bidi="fa-IR"/>
          <w:color w:val="111111"/>
          <w:sz w:val="28"/>
          <w:szCs w:val="28"/>
          <w:rtl/>
        </w:rPr>
        <w:t xml:space="preserve">زیرا شامل جزئیات فراوانی است که باید مطرح شده و توجه مردم به آنها جلب گردد. همچنین در آن مردم مرتکب تخلفات شرعی فراوانی میشوند مانند گوش نسپردن به قرائت قرآن داخل شدن در مسائل ،دنیوی حتی پرداختن به گناهان زبانی مانند غیبت سخن چینی و بحث و جدل، که انجام آن فی نفسه و به خودی خود نهی شده است چه رسد به ارتکاب آن در مساجد در حدیث آمده است که گروهی از مردم رایحه بهشت را استشمام نمیکنند و از رحمت خداوند دور میگردند یکی از آنان کسی است که در خلال قرائت قرآن و در ،مساجد غرق صحبتهای دنیوی میشود و اگر در حسینیه ها نیز باشد از زشتی و ناشایستی آن کاسته نگردد. هر چند که حرمت حسینیه ها کمتر از مساجد است به جهت اینکه احکام شرعی بر آنها مترتب نمیباشد پس چنین مجالسی معنویت خود را از دست داده و نتایج مورد انتظار از آنها مانند پندپذیری عبرت ،گرفتن تدبر در آیات خداوند سبحان و یاری و همدردی حاصل نمیشود.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پانزدهم: آیا گوش دادن به قرائت قرآن در مجلس فاتحه که در مسجد برگزار می شود، چه از ضبط صوت پخش شود یا به صورت مستقیم از صدای قاری، واجب است؟ در این زمینه چه نصیحتی دارید؟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Amiri" w:hAnsi="Amiri" w:eastAsia="Amiri" w:cs="Amiri"/>
          <w:lang w:bidi="ar-SA"/>
          <w:color w:val="111111"/>
          <w:sz w:val="28"/>
          <w:szCs w:val="28"/>
          <w:rtl/>
        </w:rPr>
        <w:t xml:space="preserve">خداوند متعال فرمود: « وَ إِذا قُرِئَ الْقُرْآنُ فَاسْتَمِعُوا لَهُ وَ أَنْصِتُوا لَعَلَّكُمْ تُرْحَمُونَ » </w:t>
      </w:r>
      <w:r>
        <w:rPr>
          <w:rStyle w:val="FootnoteReference"/>
        </w:rPr>
        <w:footnoteReference w:id="176"/>
      </w:r>
      <w:r>
        <w:rPr>
          <w:rFonts w:ascii="IRNazanin" w:hAnsi="IRNazanin" w:eastAsia="IRNazanin" w:cs="IRNazanin"/>
          <w:lang w:bidi="fa-IR"/>
          <w:color w:val="111111"/>
          <w:sz w:val="28"/>
          <w:szCs w:val="28"/>
          <w:rtl/>
        </w:rPr>
        <w:t xml:space="preserve">چون قرآن خوانده شود به آن گوش فرا دهید و خاموش باشید، شاید مشمول رحمت خدا شوید». این آیه قرائت پخش شده از ضبط صوت را نیز شامل می شود. احادیث فراوانی وارد شده است در نکوهش افرادی که هنگام قرائت قرآن، صحبت میکنند و از رحمت خداوند دور هستند.</w:t>
      </w:r>
    </w:p>
    <w:p>
      <w:pPr>
        <w:pStyle w:val="BookText"/>
      </w:pPr>
      <w:r>
        <w:rPr>
          <w:rFonts w:ascii="IRNazanin" w:hAnsi="IRNazanin" w:eastAsia="IRNazanin" w:cs="IRNazanin"/>
          <w:lang w:bidi="fa-IR"/>
          <w:color w:val="111111"/>
          <w:sz w:val="28"/>
          <w:szCs w:val="28"/>
          <w:rtl/>
        </w:rPr>
        <w:t xml:space="preserve">مسئله شانزدهم: در بسیاری از مساجد، برخی حالات رقابت میان نمازگزاران در مورد صف اول یا در ارتباط با دعا پس از نماز یا اذان و اقامه برای نماز جماعت یا امور دیگر مشاهده می شود. آیا چنین رقابتی از سوی شرع مقدس، مشروع بوده و به آن اقرار شده است؟ و حدود آن تا چه اندازه است؟ منتظر بیان عقیده و نصیحت شما هستیم.</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اقامه نماز در صف اول بهتر از دیگر صفوف بوده و سمت راست صفهای جماعت نیز برتر از چپ آنهاست، اذان و اقامه برای نماز جماعت نیز، خیر فراوانی دارد. اگر منظور از رقابت، پیشی گرفتن بر نیکیها باشد، است و قرآن کریم نیز به آن دعوت کرده است: « فَاسْتَبِقُوا الْخَيْرَاتِ » </w:t>
      </w:r>
      <w:r>
        <w:rPr>
          <w:rStyle w:val="FootnoteReference"/>
        </w:rPr>
        <w:footnoteReference w:id="177"/>
      </w:r>
      <w:r>
        <w:rPr>
          <w:rFonts w:ascii="IRNazanin" w:hAnsi="IRNazanin" w:eastAsia="IRNazanin" w:cs="IRNazanin"/>
          <w:lang w:bidi="fa-IR"/>
          <w:color w:val="111111"/>
          <w:sz w:val="28"/>
          <w:szCs w:val="28"/>
          <w:rtl/>
        </w:rPr>
        <w:t xml:space="preserve">پس در نیکی کردن بر یکدیگر سبقت گیرید» اما اگر مفهوم آن، درگذشتن از آداب و حدود شرعی است، اولویتهایی برای آن در نظر گرفته می شود، صف اول برای افراد صاحب فضیلت است و اگر مؤذن ثابتی وجود داشته باشد، حق تقدم با اوست مگر اینکه خود وی به دیگری اجازه این کار را بدهد و این رقابت نباید موجب خشونت در کلام و خروج از ادب، میان برادران مؤمن گردد.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هفدهم: در رسالههای عملی آمده است که با شنیدن صدای اذان مؤذن، گفتن اذان از عهده دیگران ساقط می۔ شود. آیا این امر، اذان پخش شده از بلندگوها مساجد چه از ضبط صوت یا از مؤذن به صورت زنده را شامل می شود؟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به نظر می رسد که مقصود، اذان نماز باشد نه اذان برای اعلام وقت نماز و برخی از فقها، قيد اذان ویژه نماز جماعت را ذکر کرده اند. با این وجود، چنین امری، جایز بوده و فرض و واجب نیست و نمازگزار می تواند اذان و اقامه بگوید هر چند اذان و اقامه شخص دیگر را شنیده باشد.</w:t>
      </w:r>
    </w:p>
    <w:p>
      <w:pPr>
        <w:pStyle w:val="BookText"/>
      </w:pPr>
      <w:r>
        <w:rPr>
          <w:rFonts w:ascii="IRNazanin" w:hAnsi="IRNazanin" w:eastAsia="IRNazanin" w:cs="IRNazanin"/>
          <w:lang w:bidi="fa-IR"/>
          <w:color w:val="111111"/>
          <w:sz w:val="28"/>
          <w:szCs w:val="28"/>
          <w:rtl/>
        </w:rPr>
        <w:t xml:space="preserve">چهل حدیث در فضیلت و آداب مساجد و منع ترک آنها</w:t>
      </w:r>
    </w:p>
    <w:p>
      <w:pPr>
        <w:pStyle w:val="BookText"/>
      </w:pPr>
      <w:r>
        <w:rPr>
          <w:rFonts w:ascii="IRNazanin" w:hAnsi="IRNazanin" w:eastAsia="IRNazanin" w:cs="IRNazanin"/>
          <w:lang w:bidi="fa-IR"/>
          <w:color w:val="111111"/>
          <w:sz w:val="28"/>
          <w:szCs w:val="28"/>
          <w:rtl/>
        </w:rPr>
        <w:t xml:space="preserve">سرانجام، کتاب را با جمع چهل حدیث پیرامون مساجد و بیان فضیلت آنها به پایان می بریم، زیرا پیامبر(صلی الله علیه وآله وسلم) به حضرت علی(علیه السلام) چنین سفارش کردند: «یا علی من حفظ من أمتى أربعين حديثا يطلب ذلك لوجه الله عز وجل و الدار الآخرة حشره الله يوم القيامة مع النبيين و الصديقين و الشهداء و حسن اولئک رفیقا </w:t>
      </w:r>
      <w:r>
        <w:rPr>
          <w:rStyle w:val="FootnoteReference"/>
        </w:rPr>
        <w:footnoteReference w:id="178"/>
      </w:r>
      <w:r>
        <w:rPr>
          <w:rFonts w:ascii="IRNazanin" w:hAnsi="IRNazanin" w:eastAsia="IRNazanin" w:cs="IRNazanin"/>
          <w:lang w:bidi="fa-IR"/>
          <w:color w:val="111111"/>
          <w:sz w:val="28"/>
          <w:szCs w:val="28"/>
          <w:rtl/>
        </w:rPr>
        <w:t xml:space="preserve">: ای علی، هر که از امت من، چهل حدیث را برای خشنودی خدای عز و جل و کسب سرای آخرت، حفظ کند، خداوند او را همراه با پیامبران و راستگویان و شهیدان محشور خواهد کرد و اینان چه نیکو رفیقانند». علاوه بر این، کلام معصومین (علیهم السلام) نیرو و تأثیری فراتر از کلام دیگر انسان دارد. در نتیجه بیان این روایات جمع آوری شده از اهل بیت (علیهم السلام) تأثیر بیشتری در تکمیل نتایج و اهداف این کتاب دارد. چهل حدیث آینده را تحت عناوین متعددی قرار داده ایم که هر کدام، یک حدیث یا بیشتر را در بر می گیرد:</w:t>
      </w:r>
    </w:p>
    <w:p>
      <w:pPr>
        <w:pStyle w:val="BookText"/>
      </w:pPr>
      <w:r>
        <w:rPr>
          <w:rFonts w:ascii="IRNazanin" w:hAnsi="IRNazanin" w:eastAsia="IRNazanin" w:cs="IRNazanin"/>
          <w:lang w:bidi="fa-IR"/>
          <w:color w:val="111111"/>
          <w:sz w:val="28"/>
          <w:szCs w:val="28"/>
          <w:rtl/>
        </w:rPr>
        <w:t xml:space="preserve">نخست: آبادانی مساجد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پیامبر (صلی الله علیه وآله وسلم) فرمودند: «إذا أنزل الله عاهة من السماء عوفى منها حملة القرآن و رعاة الشمس - أى الحافظون لأوقات الصلاة و عمّار </w:t>
      </w:r>
      <w:r>
        <w:rPr>
          <w:rStyle w:val="FootnoteReference"/>
        </w:rPr>
        <w:footnoteReference w:id="179"/>
      </w:r>
      <w:r>
        <w:rPr>
          <w:rFonts w:ascii="IRNazanin" w:hAnsi="IRNazanin" w:eastAsia="IRNazanin" w:cs="IRNazanin"/>
          <w:lang w:bidi="fa-IR"/>
          <w:color w:val="111111"/>
          <w:sz w:val="28"/>
          <w:szCs w:val="28"/>
          <w:rtl/>
        </w:rPr>
        <w:t xml:space="preserve">المسجد آنگاه که خداوند بلایی از آسمان فرود آورد حافظان قرآن و محافظین خورشید یعنی مراقبین اوقات نماز و نیز آبادگران مسجد از آن مورد عفو و بخشش قرار میگیرند».</w:t>
      </w:r>
    </w:p>
    <w:p>
      <w:pPr>
        <w:pStyle w:val="BookText"/>
      </w:pPr>
      <w:r>
        <w:rPr>
          <w:rFonts w:ascii="IRNazanin" w:hAnsi="IRNazanin" w:eastAsia="IRNazanin" w:cs="IRNazanin"/>
          <w:lang w:bidi="fa-IR"/>
          <w:color w:val="111111"/>
          <w:sz w:val="28"/>
          <w:szCs w:val="28"/>
          <w:rtl/>
        </w:rPr>
        <w:t xml:space="preserve">-2 از على بن ابى طالب (علیه السلام) روایت شده است که رسول خدا (صلی الله علیه وآله وسلم) فرمودند: ست خصال من المروءة: ثلاث منها في الحضر و ثلاث منها في السفر، فأما التى فى الحضر : فتلاوة كتاب الله عز و جل و عمارة مساجد الله و اتخاذ الأخوان في الله عز و جل و أما التي في السفر: فبذل الزاد و حسن الخلق و المزاح في غير المعاصی </w:t>
      </w:r>
      <w:r>
        <w:rPr>
          <w:rStyle w:val="FootnoteReference"/>
        </w:rPr>
        <w:footnoteReference w:id="180"/>
      </w:r>
      <w:r>
        <w:rPr>
          <w:rFonts w:ascii="IRNazanin" w:hAnsi="IRNazanin" w:eastAsia="IRNazanin" w:cs="IRNazanin"/>
          <w:lang w:bidi="fa-IR"/>
          <w:color w:val="111111"/>
          <w:sz w:val="28"/>
          <w:szCs w:val="28"/>
          <w:rtl/>
        </w:rPr>
        <w:t xml:space="preserve">: شش ویژگی از نشانه - های جوانمردی است سه ویژگی در حضر و سه ویژگی در ،سفر ویژگیهای :حضر تلاوت قرآن آبادی مساجد و انتخاب برادرانی در راه خداوند عز وجل اما ویژگیهای ،سفر بخشش ،توشه حسن خلق و شوخی در غیر گناه»</w:t>
      </w:r>
    </w:p>
    <w:p>
      <w:pPr>
        <w:pStyle w:val="BookText"/>
      </w:pPr>
      <w:r>
        <w:rPr>
          <w:rFonts w:ascii="IRNazanin" w:hAnsi="IRNazanin" w:eastAsia="IRNazanin" w:cs="IRNazanin"/>
          <w:lang w:bidi="fa-IR"/>
          <w:color w:val="111111"/>
          <w:sz w:val="28"/>
          <w:szCs w:val="28"/>
          <w:rtl/>
        </w:rPr>
        <w:t xml:space="preserve">-3 رسول خدا (صلی الله علیه وآله وسلم) فرمودند: «و من بنى مسجداً في الدنيا أعطاه الله بكل شبر منه أو قال بكل ذراع منه مسير أربعين ألف ألف عام مدينة من ذهب و فضه و در و یاقوت و زمرد و زبرجد و لؤلؤ </w:t>
      </w:r>
      <w:r>
        <w:rPr>
          <w:rStyle w:val="FootnoteReference"/>
        </w:rPr>
        <w:footnoteReference w:id="181"/>
      </w:r>
      <w:r>
        <w:rPr>
          <w:rFonts w:ascii="IRNazanin" w:hAnsi="IRNazanin" w:eastAsia="IRNazanin" w:cs="IRNazanin"/>
          <w:lang w:bidi="fa-IR"/>
          <w:color w:val="111111"/>
          <w:sz w:val="28"/>
          <w:szCs w:val="28"/>
          <w:rtl/>
        </w:rPr>
        <w:t xml:space="preserve">هر که مسجدی را در دنیا بنیان نهد، خداوند به ازای هر وجب از آن یا گفته است برای هر زراع آن به اندازه چهل هزار هزار سال، شهری از طلا، نقره ،مروارید ،یاقوت ،زمرد ،زبرجد لؤلؤ به وی عطا کند</w:t>
      </w:r>
    </w:p>
    <w:p>
      <w:pPr>
        <w:pStyle w:val="BookText"/>
      </w:pPr>
      <w:r>
        <w:rPr>
          <w:rFonts w:ascii="IRNazanin" w:hAnsi="IRNazanin" w:eastAsia="IRNazanin" w:cs="IRNazanin"/>
          <w:lang w:bidi="fa-IR"/>
          <w:color w:val="111111"/>
          <w:sz w:val="28"/>
          <w:szCs w:val="28"/>
          <w:rtl/>
        </w:rPr>
        <w:t xml:space="preserve">دوم نکوهش ساخت مناره ها و تزیین مساجد</w:t>
      </w:r>
    </w:p>
    <w:p>
      <w:pPr>
        <w:pStyle w:val="BookText"/>
      </w:pPr>
      <w:r>
        <w:rPr>
          <w:rFonts w:ascii="IRNazanin" w:hAnsi="IRNazanin" w:eastAsia="IRNazanin" w:cs="IRNazanin"/>
          <w:lang w:bidi="fa-IR"/>
          <w:color w:val="111111"/>
          <w:sz w:val="28"/>
          <w:szCs w:val="28"/>
          <w:rtl/>
        </w:rPr>
        <w:t xml:space="preserve">-4 از إبى هاشم جعفری نقل است که نزد أبا محمد (صلی الله علیه وآله وسلم) بودم فرمودند: «إذا قام القائم امر بهدم المنائر و المقاصي- التي في المساجد» فقلت في نفسى لأى معنى هذا فأقبل على فقال (معنى هذا إنها محدثة مبتدعة لم يبنها و لا حجة </w:t>
      </w:r>
      <w:r>
        <w:rPr>
          <w:rStyle w:val="FootnoteReference"/>
        </w:rPr>
        <w:footnoteReference w:id="182"/>
      </w:r>
      <w:r>
        <w:rPr>
          <w:rFonts w:ascii="IRNazanin" w:hAnsi="IRNazanin" w:eastAsia="IRNazanin" w:cs="IRNazanin"/>
          <w:lang w:bidi="fa-IR"/>
          <w:color w:val="111111"/>
          <w:sz w:val="28"/>
          <w:szCs w:val="28"/>
          <w:rtl/>
        </w:rPr>
        <w:t xml:space="preserve">هنگامی که قائم (عجل الله تعالی فرجه الشریف) قیام ،کند دستور به خرابی مناره ها و کاخهای مساجد دهد با خود گفتم این چه مفهومی دارد،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رو به من کرده فرمودند: مفهوم آن این است که این امری جدید و بدعت است که هیچ حجتی بر آن نیامده است ».</w:t>
      </w:r>
    </w:p>
    <w:p>
      <w:pPr>
        <w:pStyle w:val="BookText"/>
      </w:pPr>
      <w:r>
        <w:rPr>
          <w:rFonts w:ascii="IRNazanin" w:hAnsi="IRNazanin" w:eastAsia="IRNazanin" w:cs="IRNazanin"/>
          <w:lang w:bidi="fa-IR"/>
          <w:color w:val="111111"/>
          <w:sz w:val="28"/>
          <w:szCs w:val="28"/>
          <w:rtl/>
        </w:rPr>
        <w:t xml:space="preserve">5- پیامبر(صلی الله علیه وآله وسلم) در حدیثی طولانی فرموده است: (یا بن مسعود ما يغني من يتنعم في الدنيا إذا أخلد في النار « يَعْلَمُونَ ظاهِراً مِنَ الْحَياةِ الدُّنْيا وَ هُمْ عَنِ الْآخِرَةِ هُمْ غافِلُونَ » </w:t>
      </w:r>
      <w:r>
        <w:rPr>
          <w:rStyle w:val="FootnoteReference"/>
        </w:rPr>
        <w:footnoteReference w:id="183"/>
      </w:r>
      <w:r>
        <w:rPr>
          <w:rFonts w:ascii="IRNazanin" w:hAnsi="IRNazanin" w:eastAsia="IRNazanin" w:cs="IRNazanin"/>
          <w:lang w:bidi="fa-IR"/>
          <w:color w:val="111111"/>
          <w:sz w:val="28"/>
          <w:szCs w:val="28"/>
          <w:rtl/>
        </w:rPr>
        <w:t xml:space="preserve">يبنون الدور و يشيدون القصور و يزخرفون المساجد و لیست همتهم الا الدنيا </w:t>
      </w:r>
      <w:r>
        <w:rPr>
          <w:rStyle w:val="FootnoteReference"/>
        </w:rPr>
        <w:footnoteReference w:id="184"/>
      </w:r>
      <w:r>
        <w:rPr>
          <w:rFonts w:ascii="IRNazanin" w:hAnsi="IRNazanin" w:eastAsia="IRNazanin" w:cs="IRNazanin"/>
          <w:lang w:bidi="fa-IR"/>
          <w:color w:val="111111"/>
          <w:sz w:val="28"/>
          <w:szCs w:val="28"/>
          <w:rtl/>
        </w:rPr>
        <w:t xml:space="preserve">: ابن مسعود! آن که در دنیا با ناز پروردگی زیست می کند، چه سودی می برد آن گاه که در آتش جاودانه می گردد؟! «آنان به جلوه بیرونی زندگی دنیا آگاهند؛ اما از آخرت بی خبرند». خانه ها می سازند؛ کاخها برپا می کنند؛ مسجدها را به زیور می آرایند؛ مقصد همه تلاش هاشان تنها دنیا است و به آن روی آورده اند و دل بسته اند».</w:t>
      </w:r>
    </w:p>
    <w:p>
      <w:pPr>
        <w:pStyle w:val="BookText"/>
      </w:pPr>
      <w:r>
        <w:rPr>
          <w:rFonts w:ascii="IRNazanin" w:hAnsi="IRNazanin" w:eastAsia="IRNazanin" w:cs="IRNazanin"/>
          <w:lang w:bidi="fa-IR"/>
          <w:color w:val="111111"/>
          <w:sz w:val="28"/>
          <w:szCs w:val="28"/>
          <w:rtl/>
        </w:rPr>
        <w:t xml:space="preserve">6- در حدیثی از پیامبر(صلی الله علیه وآله وسلم) شرطهای برپایی قیامت ذکر شده است. از آن جمله فرمودند: «يا سلمان أن عندها تزخرف المساجد كما تزخرف البيع و الكنائس و يحلى المصاحف و تطول المنارات و تكثر الصفوف بقلوب متباغضة و ألسن مختلفة، قال سلمان: وإن هذا لكائن يا رسول الله. قال: أي و الذي نفسي بيده </w:t>
      </w:r>
      <w:r>
        <w:rPr>
          <w:rStyle w:val="FootnoteReference"/>
        </w:rPr>
        <w:footnoteReference w:id="185"/>
      </w:r>
      <w:r>
        <w:rPr>
          <w:rFonts w:ascii="IRNazanin" w:hAnsi="IRNazanin" w:eastAsia="IRNazanin" w:cs="IRNazanin"/>
          <w:lang w:bidi="fa-IR"/>
          <w:color w:val="111111"/>
          <w:sz w:val="28"/>
          <w:szCs w:val="28"/>
          <w:rtl/>
        </w:rPr>
        <w:t xml:space="preserve">: ای سلمان!... در «آخر الزمان» مساجد مانند کلیساها و کنیسه ها آذین بندی شود و قرآنها را زینت کنند و مناره ها بلند گردد و صف نمازگزاران زیاد شود که با دلهای پر از کینه و زبانهای چند گونه گرد آیند . سلمان گفت: ای رسول خدا! آیا به حقیقت چنین خواهد شد؟ ایشان فرمودند: سوگند به آنکه جانم در دست اوست چنین میشود».</w:t>
      </w:r>
    </w:p>
    <w:p>
      <w:pPr>
        <w:pStyle w:val="BookText"/>
      </w:pPr>
      <w:r>
        <w:rPr>
          <w:rFonts w:ascii="IRNazanin" w:hAnsi="IRNazanin" w:eastAsia="IRNazanin" w:cs="IRNazanin"/>
          <w:lang w:bidi="fa-IR"/>
          <w:color w:val="111111"/>
          <w:sz w:val="28"/>
          <w:szCs w:val="28"/>
          <w:rtl/>
        </w:rPr>
        <w:t xml:space="preserve">سوم: تشویق به شتافتن به مساجد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از مرازم نقل است که امام جعفر صادق(علیه السلام) فرمودند: «علیکم في الصلاة في المساجد و حسن الجوار للناس و إقامة الشهادة و حضور الجنائز </w:t>
      </w:r>
      <w:r>
        <w:rPr>
          <w:rStyle w:val="FootnoteReference"/>
        </w:rPr>
        <w:footnoteReference w:id="186"/>
      </w:r>
      <w:r>
        <w:rPr>
          <w:rFonts w:ascii="IRNazanin" w:hAnsi="IRNazanin" w:eastAsia="IRNazanin" w:cs="IRNazanin"/>
          <w:lang w:bidi="fa-IR"/>
          <w:color w:val="111111"/>
          <w:sz w:val="28"/>
          <w:szCs w:val="28"/>
          <w:rtl/>
        </w:rPr>
        <w:t xml:space="preserve">بر شما باد به اقامه نماز در مساجد و حسن همسایگی و اقامه شهادت و حضور در تشییع جنازه».</w:t>
      </w:r>
    </w:p>
    <w:p>
      <w:pPr>
        <w:pStyle w:val="BookText"/>
      </w:pPr>
      <w:r>
        <w:rPr>
          <w:rFonts w:ascii="IRNazanin" w:hAnsi="IRNazanin" w:eastAsia="IRNazanin" w:cs="IRNazanin"/>
          <w:lang w:bidi="fa-IR"/>
          <w:color w:val="111111"/>
          <w:sz w:val="28"/>
          <w:szCs w:val="28"/>
          <w:rtl/>
        </w:rPr>
        <w:t xml:space="preserve">8- پیامبر(صلی الله علیه وآله وسلم) فرمودند: «لا صلاة لجار المسجد إلا في مسجد </w:t>
      </w:r>
      <w:r>
        <w:rPr>
          <w:rStyle w:val="FootnoteReference"/>
        </w:rPr>
        <w:footnoteReference w:id="187"/>
      </w:r>
      <w:r>
        <w:rPr>
          <w:rFonts w:ascii="IRNazanin" w:hAnsi="IRNazanin" w:eastAsia="IRNazanin" w:cs="IRNazanin"/>
          <w:lang w:bidi="fa-IR"/>
          <w:color w:val="111111"/>
          <w:sz w:val="28"/>
          <w:szCs w:val="28"/>
          <w:rtl/>
        </w:rPr>
        <w:t xml:space="preserve">: نماز همسایه مسجد فقط در مسجد پذیرفته است ».</w:t>
      </w:r>
    </w:p>
    <w:p>
      <w:pPr>
        <w:pStyle w:val="BookText"/>
      </w:pPr>
      <w:r>
        <w:rPr>
          <w:rFonts w:ascii="IRNazanin" w:hAnsi="IRNazanin" w:eastAsia="IRNazanin" w:cs="IRNazanin"/>
          <w:lang w:bidi="fa-IR"/>
          <w:color w:val="111111"/>
          <w:sz w:val="28"/>
          <w:szCs w:val="28"/>
          <w:rtl/>
        </w:rPr>
        <w:t xml:space="preserve">9- از ابن عباس نقل است که رسول خدا(صلی الله علیه وآله وسلم) فرمودند: «سبعة في ظل عرش الله عز و جل يوم لا ظل إلا ظله: إمام عادل و شاب نشأ في عبادة الله عز و جل و رجل تصدق بيمينه فأخفاه عن شماله و رجل ذكر الله عز و جل خالياً ففاضت </w:t>
      </w:r>
      <w:r>
        <w:rPr>
          <w:rStyle w:val="FootnoteReference"/>
        </w:rPr>
        <w:footnoteReference w:id="188"/>
      </w:r>
      <w:r>
        <w:rPr>
          <w:rFonts w:ascii="Amiri" w:hAnsi="Amiri" w:eastAsia="Amiri" w:cs="Amiri"/>
          <w:lang w:bidi="ar-SA"/>
          <w:color w:val="111111"/>
          <w:sz w:val="28"/>
          <w:szCs w:val="28"/>
          <w:rtl/>
        </w:rPr>
        <w:t xml:space="preserve">عيناه من خشية الله عز و جل و رجل لقى أخاه المؤمن فقال أني لأحبك في الله عز و جل و رجل خرج من المسجد و في نيته أن يرجع إليه و رجل دعته امرأة ذات جمال إلى نفسها فقال أني أخاف الله رب العالمين </w:t>
      </w:r>
      <w:r>
        <w:rPr>
          <w:rStyle w:val="FootnoteReference"/>
        </w:rPr>
        <w:footnoteReference w:id="189"/>
      </w:r>
      <w:r>
        <w:rPr>
          <w:rFonts w:ascii="IRNazanin" w:hAnsi="IRNazanin" w:eastAsia="IRNazanin" w:cs="IRNazanin"/>
          <w:lang w:bidi="fa-IR"/>
          <w:color w:val="111111"/>
          <w:sz w:val="28"/>
          <w:szCs w:val="28"/>
          <w:rtl/>
        </w:rPr>
        <w:t xml:space="preserve">: هفت نفر هستند که خداوند در روزی که سایه ای جز سایه او نیست به سایه خویششان می برد؛ پیشوای عدالتگر و جوانی که در کار عبادت بزرگ شود، مردی که صدقه ای دهد و آن را نهان دارد که دست چپش نداند دست راستش چه انفاق میکند، مردی که به خلوت خدا را یاد کند و چشمانش اشک ریز شود، مردی که برادر مؤمن خویش را دیدار کرده و به او گوید تو را در راه خدای عزو جل دوست دارم، مردی که وقتی از مسجد برون شود قصد بازگشت به آنجا را داشته باشد و مردی که زنی صاحب مقام و جمال از او کام خواهد و گوید من از خدا پروردگار جهانیان دارم»</w:t>
      </w:r>
    </w:p>
    <w:p>
      <w:pPr>
        <w:pStyle w:val="BookText"/>
      </w:pPr>
      <w:r>
        <w:rPr>
          <w:rFonts w:ascii="IRNazanin" w:hAnsi="IRNazanin" w:eastAsia="IRNazanin" w:cs="IRNazanin"/>
          <w:lang w:bidi="fa-IR"/>
          <w:color w:val="111111"/>
          <w:sz w:val="28"/>
          <w:szCs w:val="28"/>
          <w:rtl/>
        </w:rPr>
        <w:t xml:space="preserve">و در روایت دیگری آمده است: «رجل قلبه متعلق بالمسجد إذا خرج منه حتى يعود إليه </w:t>
      </w:r>
      <w:r>
        <w:rPr>
          <w:rStyle w:val="FootnoteReference"/>
        </w:rPr>
        <w:footnoteReference w:id="190"/>
      </w:r>
      <w:r>
        <w:rPr>
          <w:rFonts w:ascii="IRNazanin" w:hAnsi="IRNazanin" w:eastAsia="IRNazanin" w:cs="IRNazanin"/>
          <w:lang w:bidi="fa-IR"/>
          <w:color w:val="111111"/>
          <w:sz w:val="28"/>
          <w:szCs w:val="28"/>
          <w:rtl/>
        </w:rPr>
        <w:t xml:space="preserve">: مردی که چون از مسجد خارج میشود تا به آن بازگردد قلب او وابسته به مسجد است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از فضل بن عبدالملک به نقل از امام جعفر صادق(علیه السلام) آمده است که فرمودند: «یا فضل لا يأتى المسجد من كل قبيلة إلا وافدها و من كل اهل بيت إلا نجيبها يا فضل لا يرجع صاحب المسجد بأقل من إحدى ثلاث خصال: أما دعاء يدعوا به يدخله الله به الجنة و اما دعاء يدعو به فيصرف الله عنه بلاء الدنيا و أما أخ يستفيده في الله </w:t>
      </w:r>
      <w:r>
        <w:rPr>
          <w:rStyle w:val="FootnoteReference"/>
        </w:rPr>
        <w:footnoteReference w:id="191"/>
      </w:r>
      <w:r>
        <w:rPr>
          <w:rFonts w:ascii="IRNazanin" w:hAnsi="IRNazanin" w:eastAsia="IRNazanin" w:cs="IRNazanin"/>
          <w:lang w:bidi="fa-IR"/>
          <w:color w:val="111111"/>
          <w:sz w:val="28"/>
          <w:szCs w:val="28"/>
          <w:rtl/>
        </w:rPr>
        <w:t xml:space="preserve">: اى فضل! از هر قبیله ای فقط نماینده آن و از هر خانه ای فقط فرد نیک آن به مسجد میآید ای فضل هم نشین مسجد دست کم با یکی از سه ویژگی باز میگردد دعایی که خداوند به وسیله آن او را به بهشت وارد میکند یا دعایی که خداوند به واسطه آن بلای دنیا را از او دور میگرداند و یا برادری نیک و خدایی است ».</w:t>
      </w:r>
    </w:p>
    <w:p>
      <w:pPr>
        <w:pStyle w:val="BookText"/>
      </w:pPr>
      <w:r>
        <w:rPr>
          <w:rFonts w:ascii="IRNazanin" w:hAnsi="IRNazanin" w:eastAsia="IRNazanin" w:cs="IRNazanin"/>
          <w:lang w:bidi="fa-IR"/>
          <w:color w:val="111111"/>
          <w:sz w:val="28"/>
          <w:szCs w:val="28"/>
          <w:rtl/>
        </w:rPr>
        <w:t xml:space="preserve">چهارم رفت و آمد به مساجد</w:t>
      </w:r>
    </w:p>
    <w:p>
      <w:pPr>
        <w:pStyle w:val="BookText"/>
      </w:pPr>
      <w:r>
        <w:rPr>
          <w:rFonts w:ascii="IRNazanin" w:hAnsi="IRNazanin" w:eastAsia="IRNazanin" w:cs="IRNazanin"/>
          <w:lang w:bidi="fa-IR"/>
          <w:color w:val="111111"/>
          <w:sz w:val="28"/>
          <w:szCs w:val="28"/>
          <w:rtl/>
        </w:rPr>
        <w:t xml:space="preserve">-11 از امیرالمؤمنین (علیه السلام) روایت است که فرمودند: من اختلف إلى المساجد أصاب إحدى الثمان أخا مستفادا في الله علما مستظرفا أو آية محكمة أو رحمة منتظرة أو كلمة ترده عن ردى أو يسمع كلمة تدله على هدى أو يترك ذنبا خشية أو حياء </w:t>
      </w:r>
      <w:r>
        <w:rPr>
          <w:rStyle w:val="FootnoteReference"/>
        </w:rPr>
        <w:footnoteReference w:id="192"/>
      </w:r>
      <w:r>
        <w:rPr>
          <w:rFonts w:ascii="IRNazanin" w:hAnsi="IRNazanin" w:eastAsia="IRNazanin" w:cs="IRNazanin"/>
          <w:lang w:bidi="fa-IR"/>
          <w:color w:val="111111"/>
          <w:sz w:val="28"/>
          <w:szCs w:val="28"/>
          <w:rtl/>
        </w:rPr>
        <w:t xml:space="preserve">: هر که در راه مساجد رفت و آمد ،کند یکی از هشت ویژگی را به دست آورد برادری مفید در راه خداوند، دانشی ظریف نشانه ای محکم رحمتی مورد انتظار، سخنی که او را از هلاکت باز دارد یا شنیدن کلامی که او را هدایت کرده یا گناهی را از روی ترس یا حیا ترک کند».</w:t>
      </w:r>
    </w:p>
    <w:p>
      <w:pPr>
        <w:pStyle w:val="BookText"/>
      </w:pPr>
      <w:r>
        <w:rPr>
          <w:rFonts w:ascii="IRNazanin" w:hAnsi="IRNazanin" w:eastAsia="IRNazanin" w:cs="IRNazanin"/>
          <w:lang w:bidi="fa-IR"/>
          <w:color w:val="111111"/>
          <w:sz w:val="28"/>
          <w:szCs w:val="28"/>
          <w:rtl/>
        </w:rPr>
        <w:t xml:space="preserve">-12 از اصبغ بن نباته به نقل از امیرالمؤمنین آمده است که «كانت الحكماء فيما مضى من الدهر تقول: ينبغى أن يكون الاختلاف إلى الأبواب لعشرة أوجه أولها بيت الله عز و جل لقضاء نسكه و القيام بحقه و أداء فرضه </w:t>
      </w:r>
      <w:r>
        <w:rPr>
          <w:rStyle w:val="FootnoteReference"/>
        </w:rPr>
        <w:footnoteReference w:id="193"/>
      </w:r>
      <w:r>
        <w:rPr>
          <w:rFonts w:ascii="IRNazanin" w:hAnsi="IRNazanin" w:eastAsia="IRNazanin" w:cs="IRNazanin"/>
          <w:lang w:bidi="fa-IR"/>
          <w:color w:val="111111"/>
          <w:sz w:val="28"/>
          <w:szCs w:val="28"/>
          <w:rtl/>
        </w:rPr>
        <w:t xml:space="preserve">: حكما در زمانهای گذشته میگفتند رفت و آمد از درها باید برای ده منظور صورت گیرد نخستین آن باید جهت خانه خدا برای انجام عبادتها و ادای حق آن و انجام واجبات باشد».</w:t>
      </w:r>
    </w:p>
    <w:p>
      <w:pPr>
        <w:pStyle w:val="BookText"/>
      </w:pPr>
      <w:r>
        <w:rPr>
          <w:rFonts w:ascii="IRNazanin" w:hAnsi="IRNazanin" w:eastAsia="IRNazanin" w:cs="IRNazanin"/>
          <w:lang w:bidi="fa-IR"/>
          <w:color w:val="111111"/>
          <w:sz w:val="28"/>
          <w:szCs w:val="28"/>
          <w:rtl/>
        </w:rPr>
        <w:t xml:space="preserve">پنجم عدم ترک مساجد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از جابر به نقل از پیامبر(صلی الله علیه وآله وسلم) آمده است که فرمودند: «يجي يوم القيامة ثلاثة يشكون إلى الله عز و جل: المصحف و المسجد و العترة. يقول المصحف: یا رب حرفونى و يقول المسجد: يا رب عطلونی و ضیعونی و تقول العترة يا رب قتلونا و طردونا و شردونا. فأجثو للركبتين للخصومة فيقول الله جل جلاله لي: أنا أولى بذلك </w:t>
      </w:r>
      <w:r>
        <w:rPr>
          <w:rStyle w:val="FootnoteReference"/>
        </w:rPr>
        <w:footnoteReference w:id="194"/>
      </w:r>
      <w:r>
        <w:rPr>
          <w:rFonts w:ascii="IRNazanin" w:hAnsi="IRNazanin" w:eastAsia="IRNazanin" w:cs="IRNazanin"/>
          <w:lang w:bidi="fa-IR"/>
          <w:color w:val="111111"/>
          <w:sz w:val="28"/>
          <w:szCs w:val="28"/>
          <w:rtl/>
        </w:rPr>
        <w:t xml:space="preserve">:« در عرصه ی قیامت سه گروه به محضر خداوند شکایت میکنند: قرآن، مسجد و عترت. قرآن می گوید: پروردگارا! مرا تحریف و پاره پاره کردند. مسجد نیز می گوید: پروردگارا! مرا رها کرده و به من بی توجهی کردند، اهل بیت نیز شکایت می کنند که پروردگارا! ما را کشتند و آواره و تبعید کردند، پس من برای دادخواهی به پا می خیزم که خدای عز و جل می فرماید: من از تو به این دادخواهی سزاوارتر هستم».</w:t>
      </w:r>
    </w:p>
    <w:p>
      <w:pPr>
        <w:pStyle w:val="BookText"/>
      </w:pPr>
      <w:r>
        <w:rPr>
          <w:rFonts w:ascii="IRNazanin" w:hAnsi="IRNazanin" w:eastAsia="IRNazanin" w:cs="IRNazanin"/>
          <w:lang w:bidi="fa-IR"/>
          <w:color w:val="111111"/>
          <w:sz w:val="28"/>
          <w:szCs w:val="28"/>
          <w:rtl/>
        </w:rPr>
        <w:t xml:space="preserve">14- از زریق به نقل از امام جعفر صادق(علیه السلام) آمده است که فرمودند: «شكت المساجد إلى الله تعالى الذين لا يشهدونها من جيرانها، فأوحى الله إليها و عزتی و جلالی لا قبلت لهم صلاة واحدة و لا أظهرت </w:t>
      </w:r>
      <w:r>
        <w:rPr>
          <w:rStyle w:val="FootnoteReference"/>
        </w:rPr>
        <w:footnoteReference w:id="195"/>
      </w:r>
      <w:r>
        <w:rPr>
          <w:rFonts w:ascii="IRNazanin" w:hAnsi="IRNazanin" w:eastAsia="IRNazanin" w:cs="IRNazanin"/>
          <w:lang w:bidi="fa-IR"/>
          <w:color w:val="111111"/>
          <w:sz w:val="28"/>
          <w:szCs w:val="28"/>
          <w:rtl/>
        </w:rPr>
        <w:t xml:space="preserve">لهم في الناس عدالة و لانالتهم رحمتی و لاجاورنی فی جنتی </w:t>
      </w:r>
      <w:r>
        <w:rPr>
          <w:rStyle w:val="FootnoteReference"/>
        </w:rPr>
        <w:footnoteReference w:id="196"/>
      </w:r>
      <w:r>
        <w:rPr>
          <w:rFonts w:ascii="IRNazanin" w:hAnsi="IRNazanin" w:eastAsia="IRNazanin" w:cs="IRNazanin"/>
          <w:lang w:bidi="fa-IR"/>
          <w:color w:val="111111"/>
          <w:sz w:val="28"/>
          <w:szCs w:val="28"/>
          <w:rtl/>
        </w:rPr>
        <w:t xml:space="preserve">: مساجد از همسایگان خود که در آنها حضور نمی یابند به محضر خداوند متعال شکایت بردند، خداوند به آنها الهام کرد: سوگند به عزت و جلالم که نمازی از آنان نمی پذیرم، عدالت آنان را در میان مردم آشکار نمیکنم، رحمت من به آنان نمی رسد و در بهشت من در همسایگی ام قرار نخواهند گرفت».</w:t>
      </w:r>
    </w:p>
    <w:p>
      <w:pPr>
        <w:pStyle w:val="BookText"/>
      </w:pPr>
      <w:r>
        <w:rPr>
          <w:rFonts w:ascii="IRNazanin" w:hAnsi="IRNazanin" w:eastAsia="IRNazanin" w:cs="IRNazanin"/>
          <w:lang w:bidi="fa-IR"/>
          <w:color w:val="111111"/>
          <w:sz w:val="28"/>
          <w:szCs w:val="28"/>
          <w:rtl/>
        </w:rPr>
        <w:t xml:space="preserve">ششم: استحباب رفتن به مساجد</w:t>
      </w:r>
    </w:p>
    <w:p>
      <w:pPr>
        <w:pStyle w:val="BookText"/>
      </w:pPr>
      <w:r>
        <w:rPr>
          <w:rFonts w:ascii="IRNazanin" w:hAnsi="IRNazanin" w:eastAsia="IRNazanin" w:cs="IRNazanin"/>
          <w:lang w:bidi="fa-IR"/>
          <w:color w:val="111111"/>
          <w:sz w:val="28"/>
          <w:szCs w:val="28"/>
          <w:rtl/>
        </w:rPr>
        <w:t xml:space="preserve">15- امام جعفر صادق(علیه السلام) فرمودند: «من مشى إلى المسجد لم يضع رجلا على رطب و لا يابس إلا سبحت له الأرض إلى الأرضين السبع </w:t>
      </w:r>
      <w:r>
        <w:rPr>
          <w:rStyle w:val="FootnoteReference"/>
        </w:rPr>
        <w:footnoteReference w:id="197"/>
      </w:r>
      <w:r>
        <w:rPr>
          <w:rFonts w:ascii="IRNazanin" w:hAnsi="IRNazanin" w:eastAsia="IRNazanin" w:cs="IRNazanin"/>
          <w:lang w:bidi="fa-IR"/>
          <w:color w:val="111111"/>
          <w:sz w:val="28"/>
          <w:szCs w:val="28"/>
          <w:rtl/>
        </w:rPr>
        <w:t xml:space="preserve">: هر که به سوی مسجد گام نهد، پایش را بر هیچ تر و خشکی نگذارد مگر اینکه زمین تا طبقات هفتگانه آن برای او تسبیح بگویند».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ابی ربیع شامی شامی به نقل از امام جعفر صادق (علیه السلام) فرمود: «ما عُبد الله بشئ افضل من الصمت و المشى إلى بيته </w:t>
      </w:r>
      <w:r>
        <w:rPr>
          <w:rStyle w:val="FootnoteReference"/>
        </w:rPr>
        <w:footnoteReference w:id="198"/>
      </w:r>
      <w:r>
        <w:rPr>
          <w:rFonts w:ascii="IRNazanin" w:hAnsi="IRNazanin" w:eastAsia="IRNazanin" w:cs="IRNazanin"/>
          <w:lang w:bidi="fa-IR"/>
          <w:color w:val="111111"/>
          <w:sz w:val="28"/>
          <w:szCs w:val="28"/>
          <w:rtl/>
        </w:rPr>
        <w:t xml:space="preserve">: خداوند با هیچ عملی برتر از سکوت و رفتن به خانه او عبادت نشده است».</w:t>
      </w:r>
    </w:p>
    <w:p>
      <w:pPr>
        <w:pStyle w:val="BookText"/>
      </w:pPr>
      <w:r>
        <w:rPr>
          <w:rFonts w:ascii="IRNazanin" w:hAnsi="IRNazanin" w:eastAsia="IRNazanin" w:cs="IRNazanin"/>
          <w:lang w:bidi="fa-IR"/>
          <w:color w:val="111111"/>
          <w:sz w:val="28"/>
          <w:szCs w:val="28"/>
          <w:rtl/>
        </w:rPr>
        <w:t xml:space="preserve">17- رسول اکرم(صلی الله علیه وآله وسلم) فرمودند: «من مشى إلى مسجد من مساجد الله فله بكل خطوة خطاها حتى يرجع إلى منزله عشر حسنات و محی عنه عشر سيئات و رفع له عشر درجات </w:t>
      </w:r>
      <w:r>
        <w:rPr>
          <w:rStyle w:val="FootnoteReference"/>
        </w:rPr>
        <w:footnoteReference w:id="199"/>
      </w:r>
      <w:r>
        <w:rPr>
          <w:rFonts w:ascii="IRNazanin" w:hAnsi="IRNazanin" w:eastAsia="IRNazanin" w:cs="IRNazanin"/>
          <w:lang w:bidi="fa-IR"/>
          <w:color w:val="111111"/>
          <w:sz w:val="28"/>
          <w:szCs w:val="28"/>
          <w:rtl/>
        </w:rPr>
        <w:t xml:space="preserve">: هر که به یکی از مساجد خداوند گام بردارد به ازای هر قدم وی تا بازگشت به خانه خویش ده پاداش و رفع ده گناه و ترفیع ده درجه در نظر گرفته میشود».</w:t>
      </w:r>
    </w:p>
    <w:p>
      <w:pPr>
        <w:pStyle w:val="BookText"/>
      </w:pPr>
      <w:r>
        <w:rPr>
          <w:rFonts w:ascii="IRNazanin" w:hAnsi="IRNazanin" w:eastAsia="IRNazanin" w:cs="IRNazanin"/>
          <w:lang w:bidi="fa-IR"/>
          <w:color w:val="111111"/>
          <w:sz w:val="28"/>
          <w:szCs w:val="28"/>
          <w:rtl/>
        </w:rPr>
        <w:t xml:space="preserve">هفتم مساجد خانه های خدا</w:t>
      </w:r>
    </w:p>
    <w:p>
      <w:pPr>
        <w:pStyle w:val="BookText"/>
      </w:pPr>
      <w:r>
        <w:rPr>
          <w:rFonts w:ascii="IRNazanin" w:hAnsi="IRNazanin" w:eastAsia="IRNazanin" w:cs="IRNazanin"/>
          <w:lang w:bidi="fa-IR"/>
          <w:color w:val="111111"/>
          <w:sz w:val="28"/>
          <w:szCs w:val="28"/>
          <w:rtl/>
        </w:rPr>
        <w:t xml:space="preserve">-18 از أبو بصیر نقل است که :گفت از امام جعفر صادق(علیه السلام) علت بزرگداشت مساجد را پرسیدم فرمودند: «إنما أمر بتعظيم المساجد لأنها بيوت الله فى الأرض </w:t>
      </w:r>
      <w:r>
        <w:rPr>
          <w:rStyle w:val="FootnoteReference"/>
        </w:rPr>
        <w:footnoteReference w:id="200"/>
      </w:r>
      <w:r>
        <w:rPr>
          <w:rFonts w:ascii="IRNazanin" w:hAnsi="IRNazanin" w:eastAsia="IRNazanin" w:cs="IRNazanin"/>
          <w:lang w:bidi="fa-IR"/>
          <w:color w:val="111111"/>
          <w:sz w:val="28"/>
          <w:szCs w:val="28"/>
          <w:rtl/>
        </w:rPr>
        <w:t xml:space="preserve">: امر به بزرگداشت مساجد شده است زیرا مساجد، خانه های خدا بر روی زمین هستند.</w:t>
      </w:r>
    </w:p>
    <w:p>
      <w:pPr>
        <w:pStyle w:val="BookText"/>
      </w:pPr>
      <w:r>
        <w:rPr>
          <w:rFonts w:ascii="IRNazanin" w:hAnsi="IRNazanin" w:eastAsia="IRNazanin" w:cs="IRNazanin"/>
          <w:lang w:bidi="fa-IR"/>
          <w:color w:val="111111"/>
          <w:sz w:val="28"/>
          <w:szCs w:val="28"/>
          <w:rtl/>
        </w:rPr>
        <w:t xml:space="preserve">19- محمد بن علی بن الحسين(علیه السلام) فرمود: روى أن فى التوراة مكتوبا ألا أن بيوتى فى الأرض المساجد فطوبى لعبد تظهر في بيته ثم زارني في بيتى إلا أن على المزور كرامة الزائر ، ألا بشر المشائين في الظلمات إلى المساجد بالنور الساطع يوم القيامة </w:t>
      </w:r>
      <w:r>
        <w:rPr>
          <w:rStyle w:val="FootnoteReference"/>
        </w:rPr>
        <w:footnoteReference w:id="201"/>
      </w:r>
      <w:r>
        <w:rPr>
          <w:rFonts w:ascii="IRNazanin" w:hAnsi="IRNazanin" w:eastAsia="IRNazanin" w:cs="IRNazanin"/>
          <w:lang w:bidi="fa-IR"/>
          <w:color w:val="111111"/>
          <w:sz w:val="28"/>
          <w:szCs w:val="28"/>
          <w:rtl/>
        </w:rPr>
        <w:t xml:space="preserve">: در تورات نوشته آمده است که خانه های من بر روی زمین مساجد هستند خوشا به حال آنکه در خانه خویش تطهیر کند سپس به دیدار من آید و حق است بر زیارت شونده که زائر را گرامی بدارد. کسانی را که در تاریکیهای شب به مساجد میروند به نور روشنی در قیامت بشارت ده.</w:t>
      </w:r>
    </w:p>
    <w:p>
      <w:pPr>
        <w:pStyle w:val="BookText"/>
      </w:pPr>
      <w:r>
        <w:rPr>
          <w:rFonts w:ascii="IRNazanin" w:hAnsi="IRNazanin" w:eastAsia="IRNazanin" w:cs="IRNazanin"/>
          <w:lang w:bidi="fa-IR"/>
          <w:color w:val="111111"/>
          <w:sz w:val="28"/>
          <w:szCs w:val="28"/>
          <w:rtl/>
        </w:rPr>
        <w:t xml:space="preserve">هشتم استحباب عطر زدن و پوشیدن لباسهای فاخر هنگام حضور در مسجد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از امام جعفر صادق(علیه السلام) روایت شده است که إن على بن الحسين (علیه السلام) استقبله مولى له في ليلة باردة و عليه جبة خز و مطرف خز و عمامة خز و هو متغلف بالغالية، فقال له جعلت فداك فى مثل هذه الساعة على هذه الهيئة إلى أين قال: إلى مسجد جدى رسول الله أخطب الحور العين إلى الله عز وجل </w:t>
      </w:r>
      <w:r>
        <w:rPr>
          <w:rStyle w:val="FootnoteReference"/>
        </w:rPr>
        <w:footnoteReference w:id="202"/>
      </w:r>
      <w:r>
        <w:rPr>
          <w:rFonts w:ascii="IRNazanin" w:hAnsi="IRNazanin" w:eastAsia="IRNazanin" w:cs="IRNazanin"/>
          <w:lang w:bidi="fa-IR"/>
          <w:color w:val="111111"/>
          <w:sz w:val="28"/>
          <w:szCs w:val="28"/>
          <w:rtl/>
        </w:rPr>
        <w:t xml:space="preserve">: امام علی بن الحسین(علیه السلام) در شبی سرد با جامه ای پشمین و مزین و ردایی پشمین و ملبس به لباسهای فاخر و قیمتی با یکی از غلامان خویش روبرو ،شدند غلام از ایشان پرسید فدای شما گردم در این ساعت با چنین وضعی به کجا می روید؟ امام فرمودند: به مسجد رسول خدا (صلی الله علیه وآله وسلم) می روم تا حور العین را از خداوند خواستگاری کنم.</w:t>
      </w:r>
    </w:p>
    <w:p>
      <w:pPr>
        <w:pStyle w:val="BookText"/>
      </w:pPr>
      <w:r>
        <w:rPr>
          <w:rFonts w:ascii="IRNazanin" w:hAnsi="IRNazanin" w:eastAsia="IRNazanin" w:cs="IRNazanin"/>
          <w:lang w:bidi="fa-IR"/>
          <w:color w:val="111111"/>
          <w:sz w:val="28"/>
          <w:szCs w:val="28"/>
          <w:rtl/>
        </w:rPr>
        <w:t xml:space="preserve">نهم مسجد ،زن خانه او</w:t>
      </w:r>
    </w:p>
    <w:p>
      <w:pPr>
        <w:pStyle w:val="BookText"/>
      </w:pPr>
      <w:r>
        <w:rPr>
          <w:rFonts w:ascii="IRNazanin" w:hAnsi="IRNazanin" w:eastAsia="IRNazanin" w:cs="IRNazanin"/>
          <w:lang w:bidi="fa-IR"/>
          <w:color w:val="111111"/>
          <w:sz w:val="28"/>
          <w:szCs w:val="28"/>
          <w:rtl/>
        </w:rPr>
        <w:t xml:space="preserve">21 امام جعفر صادق (علیه السلام) فرمودند: «خیر مساجد نسائكم البيوت </w:t>
      </w:r>
      <w:r>
        <w:rPr>
          <w:rStyle w:val="FootnoteReference"/>
        </w:rPr>
        <w:footnoteReference w:id="203"/>
      </w:r>
      <w:r>
        <w:rPr>
          <w:rFonts w:ascii="IRNazanin" w:hAnsi="IRNazanin" w:eastAsia="IRNazanin" w:cs="IRNazanin"/>
          <w:lang w:bidi="fa-IR"/>
          <w:color w:val="111111"/>
          <w:sz w:val="28"/>
          <w:szCs w:val="28"/>
          <w:rtl/>
        </w:rPr>
        <w:t xml:space="preserve">: بهترین مساجد زنان شما خانه هاست».</w:t>
      </w:r>
    </w:p>
    <w:p>
      <w:pPr>
        <w:pStyle w:val="BookText"/>
      </w:pPr>
      <w:r>
        <w:rPr>
          <w:rFonts w:ascii="IRNazanin" w:hAnsi="IRNazanin" w:eastAsia="IRNazanin" w:cs="IRNazanin"/>
          <w:lang w:bidi="fa-IR"/>
          <w:color w:val="111111"/>
          <w:sz w:val="28"/>
          <w:szCs w:val="28"/>
          <w:rtl/>
        </w:rPr>
        <w:t xml:space="preserve">-22 امام جعفر صادق (علیه السلام) :فرمودند: صلاة المرأة في مخدعها أفضل من صلاتها في بيتها وصلاتها في بيتها افضل من صلاتها في الدار </w:t>
      </w:r>
      <w:r>
        <w:rPr>
          <w:rStyle w:val="FootnoteReference"/>
        </w:rPr>
        <w:footnoteReference w:id="204"/>
      </w:r>
      <w:r>
        <w:rPr>
          <w:rFonts w:ascii="IRNazanin" w:hAnsi="IRNazanin" w:eastAsia="IRNazanin" w:cs="IRNazanin"/>
          <w:lang w:bidi="fa-IR"/>
          <w:color w:val="111111"/>
          <w:sz w:val="28"/>
          <w:szCs w:val="28"/>
          <w:rtl/>
        </w:rPr>
        <w:t xml:space="preserve">نماز زن در اتاق پنهان برتر از نماز او در خانه و نماز او در خانه بهتر از نماز او در چهار دیواری است».</w:t>
      </w:r>
    </w:p>
    <w:p>
      <w:pPr>
        <w:pStyle w:val="BookText"/>
      </w:pPr>
      <w:r>
        <w:rPr>
          <w:rFonts w:ascii="IRNazanin" w:hAnsi="IRNazanin" w:eastAsia="IRNazanin" w:cs="IRNazanin"/>
          <w:lang w:bidi="fa-IR"/>
          <w:color w:val="111111"/>
          <w:sz w:val="28"/>
          <w:szCs w:val="28"/>
          <w:rtl/>
        </w:rPr>
        <w:t xml:space="preserve">دهم مسجد محبوبترین مکانها نزد خداوند</w:t>
      </w:r>
    </w:p>
    <w:p>
      <w:pPr>
        <w:pStyle w:val="BookText"/>
      </w:pPr>
      <w:r>
        <w:rPr>
          <w:rFonts w:ascii="IRNazanin" w:hAnsi="IRNazanin" w:eastAsia="IRNazanin" w:cs="IRNazanin"/>
          <w:lang w:bidi="fa-IR"/>
          <w:color w:val="111111"/>
          <w:sz w:val="28"/>
          <w:szCs w:val="28"/>
          <w:rtl/>
        </w:rPr>
        <w:t xml:space="preserve">-23 امام جعفر صادق(علیه السلام) می فرماید: «قال رسول الله لجبرائیل (علیه السلام) يا جبرائيل أى البقاع أحب إلى الله عز وجل؟ قال المساجد و أحب أهلها إلى الله أولهم دخولا و آخرهم خروجا منها </w:t>
      </w:r>
      <w:r>
        <w:rPr>
          <w:rStyle w:val="FootnoteReference"/>
        </w:rPr>
        <w:footnoteReference w:id="205"/>
      </w:r>
      <w:r>
        <w:rPr>
          <w:rFonts w:ascii="IRNazanin" w:hAnsi="IRNazanin" w:eastAsia="IRNazanin" w:cs="IRNazanin"/>
          <w:lang w:bidi="fa-IR"/>
          <w:color w:val="111111"/>
          <w:sz w:val="28"/>
          <w:szCs w:val="28"/>
          <w:rtl/>
        </w:rPr>
        <w:t xml:space="preserve">: رسول خدا (صلی الله علیه وآله وسلم) از جبرئیل(علیه السلام) سوال کردند کدام قطعه از زمین نزد خداوند عز و جل دوست داشتنی تر است؟ فرمود: مساجد و نیز محبوب ترین اهالی مسجد نزد خداوند کسی است که نخستین نفر داخل آن شود و آخرین نفر از آن خارج شود».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پیامبر (صلی الله علیه وآله وسلم) فرمودند: من كان القرآن حديثه و المسجد بيته بنى الله له بيتا في الجنة </w:t>
      </w:r>
      <w:r>
        <w:rPr>
          <w:rStyle w:val="FootnoteReference"/>
        </w:rPr>
        <w:footnoteReference w:id="206"/>
      </w:r>
      <w:r>
        <w:rPr>
          <w:rFonts w:ascii="IRNazanin" w:hAnsi="IRNazanin" w:eastAsia="IRNazanin" w:cs="IRNazanin"/>
          <w:lang w:bidi="fa-IR"/>
          <w:color w:val="111111"/>
          <w:sz w:val="28"/>
          <w:szCs w:val="28"/>
          <w:rtl/>
        </w:rPr>
        <w:t xml:space="preserve">: هر که قرآن، سخن او و مسجد خانه او ،باشد خداوند خانه ای را در بهشت برای او بنا می نهد»</w:t>
      </w:r>
    </w:p>
    <w:p>
      <w:pPr>
        <w:pStyle w:val="BookText"/>
      </w:pPr>
      <w:r>
        <w:rPr>
          <w:rFonts w:ascii="IRNazanin" w:hAnsi="IRNazanin" w:eastAsia="IRNazanin" w:cs="IRNazanin"/>
          <w:lang w:bidi="fa-IR"/>
          <w:color w:val="111111"/>
          <w:sz w:val="28"/>
          <w:szCs w:val="28"/>
          <w:rtl/>
        </w:rPr>
        <w:t xml:space="preserve">یازدهم مساجد آخر زمان</w:t>
      </w:r>
    </w:p>
    <w:p>
      <w:pPr>
        <w:pStyle w:val="BookText"/>
      </w:pPr>
      <w:r>
        <w:rPr>
          <w:rFonts w:ascii="IRNazanin" w:hAnsi="IRNazanin" w:eastAsia="IRNazanin" w:cs="IRNazanin"/>
          <w:lang w:bidi="fa-IR"/>
          <w:color w:val="111111"/>
          <w:sz w:val="28"/>
          <w:szCs w:val="28"/>
          <w:rtl/>
        </w:rPr>
        <w:t xml:space="preserve">-25 زراره از امام جعفر صادق(علیه السلام) روایت کرده است که فرمودند: «قال امیرالمؤمنین(علیه السلام): قوام الدين بأربعة: بعالم ناطق مستعمل له و بغنى لا يبخل بفضله عن أهل دين الله و بفقير لايبيع آخرته بدنياه و بجاهل لايتكبر عن طلب .العلم. فإن أكتم العالم علمه و بخل الغنى بماله و باع الفقير آخرته بدنياه و استكبر الجاهل عن طلب العلم رجعت الدنيا إلى ورائها ،القهقرى، فلا تغرنكم كثرة المساجد و اجساد قوم مختلفة، قيل: يا أمير المؤمنين كيف يعيش في ذلك الزمان، فقال: خالطوهم بالبرانية - يعنى فى الظاهر - وخالفوهم فى الباطن للمرء ما اكتسب و هو مع من احب انتظروا مع ذلك الفرج من الله عز وجلک </w:t>
      </w:r>
      <w:r>
        <w:rPr>
          <w:rStyle w:val="FootnoteReference"/>
        </w:rPr>
        <w:footnoteReference w:id="207"/>
      </w:r>
      <w:r>
        <w:rPr>
          <w:rFonts w:ascii="IRNazanin" w:hAnsi="IRNazanin" w:eastAsia="IRNazanin" w:cs="IRNazanin"/>
          <w:lang w:bidi="fa-IR"/>
          <w:color w:val="111111"/>
          <w:sz w:val="28"/>
          <w:szCs w:val="28"/>
          <w:rtl/>
        </w:rPr>
        <w:t xml:space="preserve">امیرالمؤمنین(علیه السلام) فرمود: دین با چهار کس برپا است: دانشمند سخنگو که به دانش خویش عمل کند ثروتمندی که از ما زاد ثروتش بر اهل دین خدا دریغ نورزد، فقیری که آخرت خویش را به دنیا نفروشد و نادانی که از دانشجوئی تکبر نکند. پس هنگامی که دانشمند دانش خویش را پنهان کند و ثروتمند به مال خود بخل ورزد و فقیر آخرتش را بدنیا بفروشد و نادان از دانش طلبی تکبر ،کند دنیا اندک اندک به عقب باز گردد؛ بنابراین زیاد شدن مسجدها و مردمی که در آنها رفت و آمد کنند شما را نفریبد عرض شد یا امیرالمؤمنین در چنین روزگاری تکلیف زندگی چیست؟ فرمود در ظاهر با آنان ارتباط داشته باشید ولی در باطن با آنان مخالفت ورزید که هر کس نتیجه کردار خود را خواهد برد و با هر کس دوست باشد با او محشور خواهد بود و با این حال در انتظار فرج از جانب خداوند باشید».</w:t>
      </w:r>
    </w:p>
    <w:p>
      <w:pPr>
        <w:pStyle w:val="BookText"/>
      </w:pPr>
      <w:r>
        <w:rPr>
          <w:rFonts w:ascii="IRNazanin" w:hAnsi="IRNazanin" w:eastAsia="IRNazanin" w:cs="IRNazanin"/>
          <w:lang w:bidi="fa-IR"/>
          <w:color w:val="111111"/>
          <w:sz w:val="28"/>
          <w:szCs w:val="28"/>
          <w:rtl/>
        </w:rPr>
        <w:t xml:space="preserve">26 ورام بن أبي فراس در کتاب خود به نقل از یکی از معصومین(علیه السلام) نوشته است: «يأتي في آخر الزمان قوم يأتون المساجد فيقعدون حلقا ذكرهم الدنيا و حب الدنيا، لا تجالسوهم فليس الله فيهم حاجة </w:t>
      </w:r>
      <w:r>
        <w:rPr>
          <w:rStyle w:val="FootnoteReference"/>
        </w:rPr>
        <w:footnoteReference w:id="208"/>
      </w:r>
      <w:r>
        <w:rPr>
          <w:rFonts w:ascii="IRNazanin" w:hAnsi="IRNazanin" w:eastAsia="IRNazanin" w:cs="IRNazanin"/>
          <w:lang w:bidi="fa-IR"/>
          <w:color w:val="111111"/>
          <w:sz w:val="28"/>
          <w:szCs w:val="28"/>
          <w:rtl/>
        </w:rPr>
        <w:t xml:space="preserve">: در آخر الزمان گروهی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آیند که به مسجد می آیند و گرد هم می نشینند و سخن آنان دنیا و حب دنیاست با آنان همنشینی مکن که در کار آنان برای خداوند حاجتی نیست ».</w:t>
      </w:r>
    </w:p>
    <w:p>
      <w:pPr>
        <w:pStyle w:val="BookText"/>
      </w:pPr>
      <w:r>
        <w:rPr>
          <w:rFonts w:ascii="IRNazanin" w:hAnsi="IRNazanin" w:eastAsia="IRNazanin" w:cs="IRNazanin"/>
          <w:lang w:bidi="fa-IR"/>
          <w:color w:val="111111"/>
          <w:sz w:val="28"/>
          <w:szCs w:val="28"/>
          <w:rtl/>
        </w:rPr>
        <w:t xml:space="preserve">دوازدهم: آداب مساجد</w:t>
      </w:r>
    </w:p>
    <w:p>
      <w:pPr>
        <w:pStyle w:val="BookText"/>
      </w:pPr>
      <w:r>
        <w:rPr>
          <w:rFonts w:ascii="IRNazanin" w:hAnsi="IRNazanin" w:eastAsia="IRNazanin" w:cs="IRNazanin"/>
          <w:lang w:bidi="fa-IR"/>
          <w:color w:val="111111"/>
          <w:sz w:val="28"/>
          <w:szCs w:val="28"/>
          <w:rtl/>
        </w:rPr>
        <w:t xml:space="preserve">27- امام جعفر صادق(علیه السلام) فرمودند: «قال رسول الله (صلی الله علیه وآله وسلم) الاتكاء في المسجد رهبانية العرب، أن المؤمن مجلسه مسجده و صومعته بيته </w:t>
      </w:r>
      <w:r>
        <w:rPr>
          <w:rStyle w:val="FootnoteReference"/>
        </w:rPr>
        <w:footnoteReference w:id="209"/>
      </w:r>
      <w:r>
        <w:rPr>
          <w:rFonts w:ascii="IRNazanin" w:hAnsi="IRNazanin" w:eastAsia="IRNazanin" w:cs="IRNazanin"/>
          <w:lang w:bidi="fa-IR"/>
          <w:color w:val="111111"/>
          <w:sz w:val="28"/>
          <w:szCs w:val="28"/>
          <w:rtl/>
        </w:rPr>
        <w:t xml:space="preserve">: رسول خدا فرمودند: اعتکاف در مسجد شیوه رهبانیت عرب است مجلس فرد مؤمن، مسجد و عبادتگاه او خانه اش می باشد».</w:t>
      </w:r>
    </w:p>
    <w:p>
      <w:pPr>
        <w:pStyle w:val="BookText"/>
      </w:pPr>
      <w:r>
        <w:rPr>
          <w:rFonts w:ascii="IRNazanin" w:hAnsi="IRNazanin" w:eastAsia="IRNazanin" w:cs="IRNazanin"/>
          <w:lang w:bidi="fa-IR"/>
          <w:color w:val="111111"/>
          <w:sz w:val="28"/>
          <w:szCs w:val="28"/>
          <w:rtl/>
        </w:rPr>
        <w:t xml:space="preserve">28- از أبو ابراهیم(علیه السلام) نقل شد که گفت: «قال رسول الله(صلی الله علیه وآله وسلم) جنبوا مساجدكم صبيانكم و مجانينكم و شراءكم و بيعكم </w:t>
      </w:r>
      <w:r>
        <w:rPr>
          <w:rStyle w:val="FootnoteReference"/>
        </w:rPr>
        <w:footnoteReference w:id="210"/>
      </w:r>
      <w:r>
        <w:rPr>
          <w:rFonts w:ascii="IRNazanin" w:hAnsi="IRNazanin" w:eastAsia="IRNazanin" w:cs="IRNazanin"/>
          <w:lang w:bidi="fa-IR"/>
          <w:color w:val="111111"/>
          <w:sz w:val="28"/>
          <w:szCs w:val="28"/>
          <w:rtl/>
        </w:rPr>
        <w:t xml:space="preserve">: رسول خدا(صلی الله علیه وآله وسلم) فرمودند: کودکان و دیوانگان را از مسجد دور کنید و در آن خرید و فروش نکنید ».</w:t>
      </w:r>
    </w:p>
    <w:p>
      <w:pPr>
        <w:pStyle w:val="BookText"/>
      </w:pPr>
      <w:r>
        <w:rPr>
          <w:rFonts w:ascii="IRNazanin" w:hAnsi="IRNazanin" w:eastAsia="IRNazanin" w:cs="IRNazanin"/>
          <w:lang w:bidi="fa-IR"/>
          <w:color w:val="111111"/>
          <w:sz w:val="28"/>
          <w:szCs w:val="28"/>
          <w:rtl/>
        </w:rPr>
        <w:t xml:space="preserve">29- از أبوذر به نقل از رسول خدا(صلی الله علیه وآله وسلم) در سفارش آن حضرت به وی آمده است: «یا أباذر الكلمة الطيبة صدقة و كل خطوة تخطوها إلى الصلاة صدقة يا أبا ذر من أجاب داعي الله و احسن عمارة مساجد الله كان من الله الجنة، فقلت: كيف يعمر مساجد الله، قال: لا ترفع الأصوات فيها و لا يخاض فيها بالباطل و لا يشترى و فيها و لا يباع و اترك اللغو مادمت فيها، فإن لم تفعل فلاتلومن يوم القيامة إلا نفسك </w:t>
      </w:r>
      <w:r>
        <w:rPr>
          <w:rStyle w:val="FootnoteReference"/>
        </w:rPr>
        <w:footnoteReference w:id="211"/>
      </w:r>
      <w:r>
        <w:rPr>
          <w:rFonts w:ascii="IRNazanin" w:hAnsi="IRNazanin" w:eastAsia="IRNazanin" w:cs="IRNazanin"/>
          <w:lang w:bidi="fa-IR"/>
          <w:color w:val="111111"/>
          <w:sz w:val="28"/>
          <w:szCs w:val="28"/>
          <w:rtl/>
        </w:rPr>
        <w:t xml:space="preserve">: اى أباذر! كلام نیکو، صدقه است و هر که برای نماز برمی داری، صدقه است. اى أباذر! هر که دعوت کننده به سوی خدا را اجابت گفت و مساجد خدا را به نیکویی آباد کرد از سوی خدا برای او پاداش بهشت است. گفتم: مساجد خدا چگونه آباد می شوند، فرمودند: صدا در آن بالا نمی رود در آن به امر باطل پرداخته نمیشود، و در آنجا خرید و فروش نمیشود. تا زمانیکه در مسجد حضور داری، عمل بیهوده را رها کن که اگر این گونه نکردی، روز قیامت کسی جز خود را سرزنش مکن».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از علی بن الحسین(علیه السلام) نقل شد که فرمودند: «قال رسول الله (صلی الله علیه وآله وسلم) من سمعتموه ينشد الشعر في المسجد، فقولوا فض الله فاك إنما نصبت المساجد للقرآن </w:t>
      </w:r>
      <w:r>
        <w:rPr>
          <w:rStyle w:val="FootnoteReference"/>
        </w:rPr>
        <w:footnoteReference w:id="212"/>
      </w:r>
      <w:r>
        <w:rPr>
          <w:rFonts w:ascii="IRNazanin" w:hAnsi="IRNazanin" w:eastAsia="IRNazanin" w:cs="IRNazanin"/>
          <w:lang w:bidi="fa-IR"/>
          <w:color w:val="111111"/>
          <w:sz w:val="28"/>
          <w:szCs w:val="28"/>
          <w:rtl/>
        </w:rPr>
        <w:t xml:space="preserve">: رسول خدا(صلی الله علیه وآله وسلم) فرمودند: اگر شنیدید کسی در مسجد شعر می خواند به او بگویید خدا دهانت را خورد کند! مسجد برای خواندن قرآن بنا شده است».</w:t>
      </w:r>
    </w:p>
    <w:p>
      <w:pPr>
        <w:pStyle w:val="BookText"/>
      </w:pPr>
      <w:r>
        <w:rPr>
          <w:rFonts w:ascii="IRNazanin" w:hAnsi="IRNazanin" w:eastAsia="IRNazanin" w:cs="IRNazanin"/>
          <w:lang w:bidi="fa-IR"/>
          <w:color w:val="111111"/>
          <w:sz w:val="28"/>
          <w:szCs w:val="28"/>
          <w:rtl/>
        </w:rPr>
        <w:t xml:space="preserve">31- از امام جعفر صادق(علیه السلام) به نقل از پدر ایشان روایت است: « قال رسول الله(صلی الله علیه وآله وسلم) من رد ريقه تعظيما لحق المسجد، جعل الله ريقه صحة في بدنه و عوفي من بلوى في جسده </w:t>
      </w:r>
      <w:r>
        <w:rPr>
          <w:rStyle w:val="FootnoteReference"/>
        </w:rPr>
        <w:footnoteReference w:id="213"/>
      </w:r>
      <w:r>
        <w:rPr>
          <w:rFonts w:ascii="IRNazanin" w:hAnsi="IRNazanin" w:eastAsia="IRNazanin" w:cs="IRNazanin"/>
          <w:lang w:bidi="fa-IR"/>
          <w:color w:val="111111"/>
          <w:sz w:val="28"/>
          <w:szCs w:val="28"/>
          <w:rtl/>
        </w:rPr>
        <w:t xml:space="preserve">: رسول خدا(صلی الله علیه وآله وسلم) فرمودند: هر که در بزرگداشت مقام مسجد، آب دهان خویش را فرو بلعد، خداوند آن را مایه سلامتی و عافیت تن و جسم وی از بلا گرداند ».</w:t>
      </w:r>
    </w:p>
    <w:p>
      <w:pPr>
        <w:pStyle w:val="BookText"/>
      </w:pPr>
      <w:r>
        <w:rPr>
          <w:rFonts w:ascii="IRNazanin" w:hAnsi="IRNazanin" w:eastAsia="IRNazanin" w:cs="IRNazanin"/>
          <w:lang w:bidi="fa-IR"/>
          <w:color w:val="111111"/>
          <w:sz w:val="28"/>
          <w:szCs w:val="28"/>
          <w:rtl/>
        </w:rPr>
        <w:t xml:space="preserve">32- امام علی(علیه السلام) فرمودند: « من أكل شيئا من المؤذيات ريحها فلا يقربن المسجد </w:t>
      </w:r>
      <w:r>
        <w:rPr>
          <w:rStyle w:val="FootnoteReference"/>
        </w:rPr>
        <w:footnoteReference w:id="214"/>
      </w:r>
      <w:r>
        <w:rPr>
          <w:rFonts w:ascii="IRNazanin" w:hAnsi="IRNazanin" w:eastAsia="IRNazanin" w:cs="IRNazanin"/>
          <w:lang w:bidi="fa-IR"/>
          <w:color w:val="111111"/>
          <w:sz w:val="28"/>
          <w:szCs w:val="28"/>
          <w:rtl/>
        </w:rPr>
        <w:t xml:space="preserve">: هر که چیزی بخورد که بوی آن اذیت رساند نباید به مسجد نزدیک شود».</w:t>
      </w:r>
    </w:p>
    <w:p>
      <w:pPr>
        <w:pStyle w:val="BookText"/>
      </w:pPr>
      <w:r>
        <w:rPr>
          <w:rFonts w:ascii="IRNazanin" w:hAnsi="IRNazanin" w:eastAsia="IRNazanin" w:cs="IRNazanin"/>
          <w:lang w:bidi="fa-IR"/>
          <w:color w:val="111111"/>
          <w:sz w:val="28"/>
          <w:szCs w:val="28"/>
          <w:rtl/>
        </w:rPr>
        <w:t xml:space="preserve">33- از امام جعفر صادق(علیه السلام) نقل شد که فرمودند: «إذا دخلت المسجد و أنت تريد أن تجلس فلا تدخله إلا طاهرا و إذا دخلته فاستقبل القبلة ثم ادع الله و سله حين تدخله و احمد الله وصل على النبى(صلی الله علیه وآله وسلم) </w:t>
      </w:r>
      <w:r>
        <w:rPr>
          <w:rStyle w:val="FootnoteReference"/>
        </w:rPr>
        <w:footnoteReference w:id="215"/>
      </w:r>
      <w:r>
        <w:rPr>
          <w:rFonts w:ascii="IRNazanin" w:hAnsi="IRNazanin" w:eastAsia="IRNazanin" w:cs="IRNazanin"/>
          <w:lang w:bidi="fa-IR"/>
          <w:color w:val="111111"/>
          <w:sz w:val="28"/>
          <w:szCs w:val="28"/>
          <w:rtl/>
        </w:rPr>
        <w:t xml:space="preserve">: اگر به قصد نشستن در مسجد وارد آن می شوی، حتما پاکیزه باش و به هنگام ورود رو به قبله باش سپس خدا را بخوان و از او کمک بخواه و سپاس خدا را به جای آور و بر پیامبر(صلی الله علیه وآله وسلم) درود فرست».</w:t>
      </w:r>
    </w:p>
    <w:p>
      <w:pPr>
        <w:pStyle w:val="BookText"/>
      </w:pPr>
      <w:r>
        <w:rPr>
          <w:rFonts w:ascii="IRNazanin" w:hAnsi="IRNazanin" w:eastAsia="IRNazanin" w:cs="IRNazanin"/>
          <w:lang w:bidi="fa-IR"/>
          <w:color w:val="111111"/>
          <w:sz w:val="28"/>
          <w:szCs w:val="28"/>
          <w:rtl/>
        </w:rPr>
        <w:t xml:space="preserve">34- حضرت فاطمه(سلام الله علیها) فرمودند: «كان رسول الله(صلی الله علیه وآله وسلم) إذا دخل المسجد صلى على النبي(صلی الله علیه وآله وسلم) و قال: اللهم اغفر لى ذنوبی و افتح لی ابواب رحمتك فإذا خرج من الباب صلى على النبى(صلی الله علیه وآله وسلم) و قال اللهم اغفر لي ذنوبي وافتح لی ابواب فضلک </w:t>
      </w:r>
      <w:r>
        <w:rPr>
          <w:rStyle w:val="FootnoteReference"/>
        </w:rPr>
        <w:footnoteReference w:id="216"/>
      </w:r>
      <w:r>
        <w:rPr>
          <w:rFonts w:ascii="IRNazanin" w:hAnsi="IRNazanin" w:eastAsia="IRNazanin" w:cs="IRNazanin"/>
          <w:lang w:bidi="fa-IR"/>
          <w:color w:val="111111"/>
          <w:sz w:val="28"/>
          <w:szCs w:val="28"/>
          <w:rtl/>
        </w:rPr>
        <w:t xml:space="preserve">: پیامبر(صلی الله علیه وآله وسلم) هنگامی که وارد مسجد میشدند می فرمودند: پروردگارا! گناهان مرا ببخشای و درهای رحمت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بر من بگشای و هنگامیکه از در خارج می شدند می فرمودند: پروردگارا گناهانم را ببخشای و درهای فضلت را بر من بگشای»</w:t>
      </w:r>
    </w:p>
    <w:p>
      <w:pPr>
        <w:pStyle w:val="BookText"/>
      </w:pPr>
      <w:r>
        <w:rPr>
          <w:rFonts w:ascii="IRNazanin" w:hAnsi="IRNazanin" w:eastAsia="IRNazanin" w:cs="IRNazanin"/>
          <w:lang w:bidi="fa-IR"/>
          <w:color w:val="111111"/>
          <w:sz w:val="28"/>
          <w:szCs w:val="28"/>
          <w:rtl/>
        </w:rPr>
        <w:t xml:space="preserve">سیزدهم: استحباب نماز جماعت در مسجد</w:t>
      </w:r>
    </w:p>
    <w:p>
      <w:pPr>
        <w:pStyle w:val="BookText"/>
      </w:pPr>
      <w:r>
        <w:rPr>
          <w:rFonts w:ascii="IRNazanin" w:hAnsi="IRNazanin" w:eastAsia="IRNazanin" w:cs="IRNazanin"/>
          <w:lang w:bidi="fa-IR"/>
          <w:color w:val="111111"/>
          <w:sz w:val="28"/>
          <w:szCs w:val="28"/>
          <w:rtl/>
        </w:rPr>
        <w:t xml:space="preserve">35- امام جعفر صادق(علیه السلام) فرمودند: «هم رسول الله(صلی الله علیه وآله وسلم) بإحراق </w:t>
      </w:r>
      <w:r>
        <w:rPr>
          <w:rStyle w:val="FootnoteReference"/>
        </w:rPr>
        <w:footnoteReference w:id="217"/>
      </w:r>
      <w:r>
        <w:rPr>
          <w:rFonts w:ascii="IRNazanin" w:hAnsi="IRNazanin" w:eastAsia="IRNazanin" w:cs="IRNazanin"/>
          <w:lang w:bidi="fa-IR"/>
          <w:color w:val="111111"/>
          <w:sz w:val="28"/>
          <w:szCs w:val="28"/>
          <w:rtl/>
        </w:rPr>
        <w:t xml:space="preserve">قوم في منازلهم كانوا يصلون في منازلهم و لا يصلون جماعه، فأتاه رجل اعمى فقال: يا رسول الله أنا ضرير البصر و ربما أسمع النداء و لا أجد من يقودني إلى الجماعه و الصلاه معک، فقال النبي (صلی الله علیه وآله وسلم) شد من منزلك إلى المسجد حبلاً و احضر الجماعه </w:t>
      </w:r>
      <w:r>
        <w:rPr>
          <w:rStyle w:val="FootnoteReference"/>
        </w:rPr>
        <w:footnoteReference w:id="218"/>
      </w:r>
      <w:r>
        <w:rPr>
          <w:rFonts w:ascii="IRNazanin" w:hAnsi="IRNazanin" w:eastAsia="IRNazanin" w:cs="IRNazanin"/>
          <w:lang w:bidi="fa-IR"/>
          <w:color w:val="111111"/>
          <w:sz w:val="28"/>
          <w:szCs w:val="28"/>
          <w:rtl/>
        </w:rPr>
        <w:t xml:space="preserve">: رسول خدا اقدام به سوزاندن گروهی در منازلشان کردند که در خانه نماز می خواندند و به جماعت اقامه نمی کردند. مرد نابینایی نزد آن حضرت آمد و عرض کرد ای رسول خدا من نابینا هستم و چه بسا صدای اذان را می شنوم اما کسی نیست که مرا برای نماز جماعت با شما راهنمایی کند. ایشان فرمودند: از منزل خویش تا مسجد ریسمانی بگستر و در نماز جماعت حاضر شو».</w:t>
      </w:r>
    </w:p>
    <w:p>
      <w:pPr>
        <w:pStyle w:val="BookText"/>
      </w:pPr>
      <w:r>
        <w:rPr>
          <w:rFonts w:ascii="IRNazanin" w:hAnsi="IRNazanin" w:eastAsia="IRNazanin" w:cs="IRNazanin"/>
          <w:lang w:bidi="fa-IR"/>
          <w:color w:val="111111"/>
          <w:sz w:val="28"/>
          <w:szCs w:val="28"/>
          <w:rtl/>
        </w:rPr>
        <w:t xml:space="preserve">36- از أبو بصير به نقل از امام جعفر صادق(علیه السلام) آمده است که فرمودند: «من سمع النداء من جيران المسجد، فلم يجب فلا صلاة له </w:t>
      </w:r>
      <w:r>
        <w:rPr>
          <w:rStyle w:val="FootnoteReference"/>
        </w:rPr>
        <w:footnoteReference w:id="219"/>
      </w:r>
      <w:r>
        <w:rPr>
          <w:rFonts w:ascii="IRNazanin" w:hAnsi="IRNazanin" w:eastAsia="IRNazanin" w:cs="IRNazanin"/>
          <w:lang w:bidi="fa-IR"/>
          <w:color w:val="111111"/>
          <w:sz w:val="28"/>
          <w:szCs w:val="28"/>
          <w:rtl/>
        </w:rPr>
        <w:t xml:space="preserve">: هر که از همسایگان مسجد صدای اذان را بشنود و اجابت نکند، نمازش پذیرفته نیست».</w:t>
      </w:r>
    </w:p>
    <w:p>
      <w:pPr>
        <w:pStyle w:val="BookText"/>
      </w:pPr>
      <w:r>
        <w:rPr>
          <w:rFonts w:ascii="IRNazanin" w:hAnsi="IRNazanin" w:eastAsia="IRNazanin" w:cs="IRNazanin"/>
          <w:lang w:bidi="fa-IR"/>
          <w:color w:val="111111"/>
          <w:sz w:val="28"/>
          <w:szCs w:val="28"/>
          <w:rtl/>
        </w:rPr>
        <w:t xml:space="preserve">37- امام جعفر صادق(علیه السلام) به نقل از پدران ایشان(علیه السلام) فرمودند: «قال رسول الله (صلی الله علیه وآله وسلم): من صلى المغرب و العشاء الآخرة وصلاة الغداة في المسجد في جماعة فكأنما أحيا اليل كله </w:t>
      </w:r>
      <w:r>
        <w:rPr>
          <w:rStyle w:val="FootnoteReference"/>
        </w:rPr>
        <w:footnoteReference w:id="220"/>
      </w:r>
      <w:r>
        <w:rPr>
          <w:rFonts w:ascii="IRNazanin" w:hAnsi="IRNazanin" w:eastAsia="IRNazanin" w:cs="IRNazanin"/>
          <w:lang w:bidi="fa-IR"/>
          <w:color w:val="111111"/>
          <w:sz w:val="28"/>
          <w:szCs w:val="28"/>
          <w:rtl/>
        </w:rPr>
        <w:t xml:space="preserve">: هر که نماز مغرب و عشاء و شب و نماز صبح در مسجد به جماعت ادا کند، گویی تمام شب را شب زنده داری کرده است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از امام جعفر صادق(علیه السلام) به نقل از پدران ایشان(علیه السلام) روایت است که فرمودند: «اشترط رسول الله(صلی الله علیه وآله وسلم) على جيران المسجد شهود الصلاة و قال: لينتهين أقوام لا يشهدون الصلاة أو لآمرن مؤذناً يؤذن ثم أمر رجلاً من اهل بیتی و هو على (علیه السلام) فليحرقن على أقوام بيوتهم بحزم الحطب لأنهم لا يأتون إلى الصلاة </w:t>
      </w:r>
      <w:r>
        <w:rPr>
          <w:rStyle w:val="FootnoteReference"/>
        </w:rPr>
        <w:footnoteReference w:id="221"/>
      </w:r>
      <w:r>
        <w:rPr>
          <w:rFonts w:ascii="IRNazanin" w:hAnsi="IRNazanin" w:eastAsia="IRNazanin" w:cs="IRNazanin"/>
          <w:lang w:bidi="fa-IR"/>
          <w:color w:val="111111"/>
          <w:sz w:val="28"/>
          <w:szCs w:val="28"/>
          <w:rtl/>
        </w:rPr>
        <w:t xml:space="preserve">: رسول خدا (صلی الله علیه وآله وسلم) حضور در نماز جماعت را بر همسایگان مسجد واجب کرده و فرمودند: آنانکه در نماز جماعت حاضر نمی شوند باید از این عمل، باز ایستند در غیر این صورت دستور خواهم داد مؤذن اذان و اقامه گوید آن گاه یکی از اهل بیت خود را که علی (علیه السلام) است، فرمان می دهم خانههای کسانی را که در نماز جماعت حاضر نمی شوند را با بسته های هیزم به آتش کشد».</w:t>
      </w:r>
    </w:p>
    <w:p>
      <w:pPr>
        <w:pStyle w:val="BookText"/>
      </w:pPr>
      <w:r>
        <w:rPr>
          <w:rFonts w:ascii="IRNazanin" w:hAnsi="IRNazanin" w:eastAsia="IRNazanin" w:cs="IRNazanin"/>
          <w:lang w:bidi="fa-IR"/>
          <w:color w:val="111111"/>
          <w:sz w:val="28"/>
          <w:szCs w:val="28"/>
          <w:rtl/>
        </w:rPr>
        <w:t xml:space="preserve">39- زراره به نقل از امام جعفر صادق(علیه السلام) فرمود: «من ترك الجماعة رغبة عنها و عن جماعة المسلمين من غير علة فلا صلاة له </w:t>
      </w:r>
      <w:r>
        <w:rPr>
          <w:rStyle w:val="FootnoteReference"/>
        </w:rPr>
        <w:footnoteReference w:id="222"/>
      </w:r>
      <w:r>
        <w:rPr>
          <w:rFonts w:ascii="IRNazanin" w:hAnsi="IRNazanin" w:eastAsia="IRNazanin" w:cs="IRNazanin"/>
          <w:lang w:bidi="fa-IR"/>
          <w:color w:val="111111"/>
          <w:sz w:val="28"/>
          <w:szCs w:val="28"/>
          <w:rtl/>
        </w:rPr>
        <w:t xml:space="preserve">: هر که نماز جماعت را از روی بی رغبتی نسبت به نماز و مؤمنین بدون دلیلی ترک گوید، نمازش پذیرفته نیست ».</w:t>
      </w:r>
    </w:p>
    <w:p>
      <w:pPr>
        <w:pStyle w:val="BookText"/>
      </w:pPr>
      <w:r>
        <w:rPr>
          <w:rFonts w:ascii="IRNazanin" w:hAnsi="IRNazanin" w:eastAsia="IRNazanin" w:cs="IRNazanin"/>
          <w:lang w:bidi="fa-IR"/>
          <w:color w:val="111111"/>
          <w:sz w:val="28"/>
          <w:szCs w:val="28"/>
          <w:rtl/>
        </w:rPr>
        <w:t xml:space="preserve">40- از امام جعفر صادق(علیه السلام) نقل شد که فرمودند: «إنما جعلت الجماعة و الاجتماع إلى الصلاة لكي يعرف من يصلى ممن لا يصلى و من يحفظ مواقيت الصلاة ممن يضيع و لولا ذلك لم يمكن أحدا أن يشهد على أحد بالصلاح لأن من لم يصل في جماعة فلا صلاة له بين المسلمين لأن رسول الله(صلی الله علیه وآله وسلم) قال: لا صلاة لمن لم يصل في المسجد المسلمين من غير علة </w:t>
      </w:r>
      <w:r>
        <w:rPr>
          <w:rStyle w:val="FootnoteReference"/>
        </w:rPr>
        <w:footnoteReference w:id="223"/>
      </w:r>
      <w:r>
        <w:rPr>
          <w:rFonts w:ascii="IRNazanin" w:hAnsi="IRNazanin" w:eastAsia="IRNazanin" w:cs="IRNazanin"/>
          <w:lang w:bidi="fa-IR"/>
          <w:color w:val="111111"/>
          <w:sz w:val="28"/>
          <w:szCs w:val="28"/>
          <w:rtl/>
        </w:rPr>
        <w:t xml:space="preserve">: نماز جماعت و تجمع در نماز برای این مقرر شده است تا نمازخوان از بی نماز و وقت شناس آن از وقت ناشناس نماز تشخیص داده شود که اگر چنین نباشد، احدی بر راستی احدی گواهی ندهد. زیرا کسی که به جماعت نماز نخواند، میان مسلمانان نمازی ندارد. زیرا رسول خدا(صلی الله علیه وآله وسلم) فرمودند: کسی که در مسجد همراه با مسلمانان بدون هیچ دلیلی نماز نخواند، نمازی ندارد».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8" w:name="pg8228_113455"/>
    <w:bookmarkEnd w:id="38"/>
    <w:p>
      <w:pPr>
        <w:pStyle w:val="Heading3"/>
      </w:pPr>
      <w:bookmarkStart w:id="137" w:name="_Toc59"/>
      <w:r>
        <w:t>کتاب سوم : شکایت امام (عجل الله تعالی فرجه الشریف)</w:t>
      </w:r>
      <w:bookmarkEnd w:id="137"/>
    </w:p>
    <w:p>
      <w:pPr>
        <w:pStyle w:val="Heading4"/>
      </w:pPr>
      <w:bookmarkStart w:id="138" w:name="_Toc60"/>
      <w:r>
        <w:t>اشاره</w:t>
      </w:r>
      <w:bookmarkEnd w:id="138"/>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9" w:name="pg8228_113456"/>
    <w:bookmarkEnd w:id="39"/>
    <w:p>
      <w:pPr>
        <w:pStyle w:val="BookText"/>
      </w:pPr>
      <w:r>
        <w:rPr>
          <w:rFonts w:ascii="Amiri" w:hAnsi="Amiri" w:eastAsia="Amiri" w:cs="Amiri"/>
          <w:lang w:bidi="ar-SA"/>
          <w:color w:val="111111"/>
          <w:sz w:val="28"/>
          <w:szCs w:val="28"/>
          <w:rtl/>
        </w:rPr>
        <w:t xml:space="preserve">بسم الله الرحمن الرحيم</w:t>
      </w:r>
    </w:p>
    <w:p>
      <w:pPr>
        <w:pStyle w:val="Heading4"/>
      </w:pPr>
      <w:bookmarkStart w:id="139" w:name="_Toc61"/>
      <w:r>
        <w:t>شکایت اول</w:t>
      </w:r>
      <w:bookmarkEnd w:id="139"/>
    </w:p>
    <w:p>
      <w:pPr>
        <w:pStyle w:val="Heading5"/>
      </w:pPr>
      <w:bookmarkStart w:id="140" w:name="_Toc62"/>
      <w:r>
        <w:t>ناآگاهی از مسئله امام (عجل الله تعالی فرجه الشریف)</w:t>
      </w:r>
      <w:bookmarkEnd w:id="140"/>
    </w:p>
    <w:p>
      <w:pPr>
        <w:pStyle w:val="BookText"/>
      </w:pPr>
      <w:r>
        <w:rPr>
          <w:rFonts w:ascii="IRNazanin" w:hAnsi="IRNazanin" w:eastAsia="IRNazanin" w:cs="IRNazanin"/>
          <w:lang w:bidi="fa-IR"/>
          <w:color w:val="111111"/>
          <w:sz w:val="28"/>
          <w:szCs w:val="28"/>
          <w:rtl/>
        </w:rPr>
        <w:t xml:space="preserve">حمد و سپاس فراوان خدای را آن گونه که او را سزد و سلام و درود بی پایان خداوند بر محمد(صلی الله علیه وآله وسلم) و خاندان او باد. بار دیگر به حدیث شکایتهای سه گانه که کلینی و صدوق </w:t>
      </w:r>
      <w:r>
        <w:rPr>
          <w:rStyle w:val="FootnoteReference"/>
        </w:rPr>
        <w:footnoteReference w:id="224"/>
      </w:r>
      <w:r>
        <w:rPr>
          <w:rFonts w:ascii="IRNazanin" w:hAnsi="IRNazanin" w:eastAsia="IRNazanin" w:cs="IRNazanin"/>
          <w:lang w:bidi="fa-IR"/>
          <w:color w:val="111111"/>
          <w:sz w:val="28"/>
          <w:szCs w:val="28"/>
          <w:rtl/>
        </w:rPr>
        <w:t xml:space="preserve">از امام صادق (علیه السلام) روایت کرده اند باز میگردیم. امام صادق (علیه السلام) فرمودند: «ثلاثة» يشكون الى الله عزوجل مسجد خراب لا يصلى فيه أهله و عالم بين الجهال و مصحف معلق قد وقع عليه الغبار و لا يقرأ فيه سه گروه به محضر خدای عزوجل شکایت میکنند مسجد خرابی که اهلش در آن نماز نمیخوانند دانشمندی که میان افراد نادان تنها مانده و قرآن رها شده ای که غبار بر آن نشسته و خوانده نمیشود. در ابتدای سخن درباره شکایت قرآن </w:t>
      </w:r>
      <w:r>
        <w:rPr>
          <w:rStyle w:val="FootnoteReference"/>
        </w:rPr>
        <w:footnoteReference w:id="225"/>
      </w:r>
      <w:r>
        <w:rPr>
          <w:rFonts w:ascii="IRNazanin" w:hAnsi="IRNazanin" w:eastAsia="IRNazanin" w:cs="IRNazanin"/>
          <w:lang w:bidi="fa-IR"/>
          <w:color w:val="111111"/>
          <w:sz w:val="28"/>
          <w:szCs w:val="28"/>
          <w:rtl/>
        </w:rPr>
        <w:t xml:space="preserve">گفتیم که آشکارترین مصادیق انسانهای عالم و دانشمند، اهل بیت (علیه السلام) و به ویژه امام عصر جانهای ما فدای ایشان (باد هستند؛ بنابراین سه گروهی که شکایت میکنند، قرآن، عترت پیامبر (صلی الله علیه وآله وسلم) و مسجد هستند. حدیث دیگری از پیامبر (صلی الله علیه وآله وسلم) گواه این موضوع است: «يَجِيءُ يَوْمَ الْقِيَامَةِ ثَلَاثَةٌ يَسْكُونَ الْمُصْحَفِ وَ الْمَسْجِدُ وَالْعِبْرَةُ، يَقُولُ الْمُصْحَفُ: يَا رَبِّ حَرَّفُونِي وَ مَرْقُونِي ويَقُولُ الْمَسْجِدُ: يَا رَبِّ عَظَلُونِي وَ ضَيَّعُونِي يَقُولُ الْعِتْرَةُ: يَا رَبِّ قَتَلُونَا وَ طَرَدُونَا وَ سَرَّدُونَا، فَأَجْتُو لِلرُّكْبَتَيْنِ لِلْخُصُومَةِ فَيَقُولُ اللَّهُ جَلَّ جَلَالُهُ لِي: أَنَا أَولَى بِذَلِكَ: </w:t>
      </w:r>
      <w:r>
        <w:rPr>
          <w:rStyle w:val="FootnoteReference"/>
        </w:rPr>
        <w:footnoteReference w:id="226"/>
      </w:r>
      <w:r>
        <w:rPr>
          <w:rFonts w:ascii="IRNazanin" w:hAnsi="IRNazanin" w:eastAsia="IRNazanin" w:cs="IRNazanin"/>
          <w:lang w:bidi="fa-IR"/>
          <w:color w:val="111111"/>
          <w:sz w:val="28"/>
          <w:szCs w:val="28"/>
          <w:rtl/>
        </w:rPr>
        <w:t xml:space="preserve">در عرصه ی قیامت سه گروه به محضر خداوند شکایت میکنند ،قرآن مسجد و عترت قرآن میگوید: پروردگارا! مرا تحریف و پاره پاره کردند مسجد نیز میگوید پروردگارا مرا رها کرده و به من بی توجهی کردند، اهل بیت نیز شکایت میکنند که پروردگارا! ما را کشتند و آواره و تبعید کردند، پس من برای دادخواهی به پا می خیزم که خدای عزوجل میفرماید من از تو به این دادخواهی سزاوارتر هستم»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0" w:name="pg8228_113457"/>
    <w:bookmarkEnd w:id="40"/>
    <w:p>
      <w:pPr>
        <w:pStyle w:val="Heading5"/>
      </w:pPr>
      <w:bookmarkStart w:id="141" w:name="_Toc63"/>
      <w:r>
        <w:t>از حدیث شکایت چه نتیجه ای می توان گرفت؟</w:t>
      </w:r>
      <w:bookmarkEnd w:id="141"/>
    </w:p>
    <w:p>
      <w:pPr>
        <w:pStyle w:val="BookText"/>
      </w:pPr>
      <w:r>
        <w:rPr>
          <w:rFonts w:ascii="IRNazanin" w:hAnsi="IRNazanin" w:eastAsia="IRNazanin" w:cs="IRNazanin"/>
          <w:lang w:bidi="fa-IR"/>
          <w:color w:val="111111"/>
          <w:sz w:val="28"/>
          <w:szCs w:val="28"/>
          <w:rtl/>
        </w:rPr>
        <w:t xml:space="preserve">از این حدیث چند مسئله برداشت می شود:</w:t>
      </w:r>
    </w:p>
    <w:p>
      <w:pPr>
        <w:pStyle w:val="BookText"/>
      </w:pPr>
      <w:r>
        <w:rPr>
          <w:rFonts w:ascii="IRNazanin" w:hAnsi="IRNazanin" w:eastAsia="IRNazanin" w:cs="IRNazanin"/>
          <w:lang w:bidi="fa-IR"/>
          <w:color w:val="111111"/>
          <w:sz w:val="28"/>
          <w:szCs w:val="28"/>
          <w:rtl/>
        </w:rPr>
        <w:t xml:space="preserve">نخست اینکه پایههای نظام امت مسلمان و ارکان موجودیت جامعه اسلامی این اجزاء سه گانه هستند و بدین جهت بر آنها تمرکز شده است. سخن گفتن در این باره به همان مفهوم حدیث مشهور ثقلین است: «انی تارک فیکم الثقلين كتاب الله وعترتي ما ان تمسكتم بهما لن تضلوا بعدى أبداً و قد نبأني اللطيف الخبير انهما لن يفترقا حتى يردا على الحوض يوم القيامة: </w:t>
      </w:r>
      <w:r>
        <w:rPr>
          <w:rStyle w:val="FootnoteReference"/>
        </w:rPr>
        <w:footnoteReference w:id="227"/>
      </w:r>
      <w:r>
        <w:rPr>
          <w:rFonts w:ascii="IRNazanin" w:hAnsi="IRNazanin" w:eastAsia="IRNazanin" w:cs="IRNazanin"/>
          <w:lang w:bidi="fa-IR"/>
          <w:color w:val="111111"/>
          <w:sz w:val="28"/>
          <w:szCs w:val="28"/>
          <w:rtl/>
        </w:rPr>
        <w:t xml:space="preserve">من در میان شما دو گوهر گرانبها به امانت می گذارم: کتاب خدا و اهل بیتم مادامیکه به آنها تمسک جویید، هرگز پس از من گمراه نمی شوید. خداوند نکته بین و آگاه به من خبر داده است که این دو هرگز از یکدیگر جدا نمی شوند تا اینکه روز قیامت نزد حوض کوثر بر من وارد شوند». این دو گوهر گرانبها همان دو مورد از این سه رکن هستند؛ اما مورد سوم، مسجد، همان مکانی است که این دو گوهر گرانبها از خلال آن نقش خود را در جامعه ایفا می کنند و در فضاهای مقدس آن با امت ارتباط برقرار می کنند.</w:t>
      </w:r>
    </w:p>
    <w:p>
      <w:pPr>
        <w:pStyle w:val="BookText"/>
      </w:pPr>
      <w:r>
        <w:rPr>
          <w:rFonts w:ascii="IRNazanin" w:hAnsi="IRNazanin" w:eastAsia="IRNazanin" w:cs="IRNazanin"/>
          <w:lang w:bidi="fa-IR"/>
          <w:color w:val="111111"/>
          <w:sz w:val="28"/>
          <w:szCs w:val="28"/>
          <w:rtl/>
        </w:rPr>
        <w:t xml:space="preserve">دوم: آگاهی دادن نسبت به این موضوع که امت اسلامی از این سه رکن روی گردان شده و آن را به کناری خواهد نهاد. از این رو پیامبر(صلی الله علیه وآله وسلم) از این شکایت به عنوان حقیقتی واقعیت پذیر خبر داده و امت اسلامی را از این بی توجهی برحذر داشته است. اهمیت مجازات این امر نزد آن حضرت تا به آنجاست که خداوند بلندمرتبه مدعی دادخواهی آنها است و او داور عادل است. مادامیکه این اجزاء سه گانه، ارکان موجودیت مسلمانان را تشکیل می دهند از دست دادن آنها به مفهوم محو و نابودی این کیان است؛ بنابراین ضروری است هر یک از این سه رکن را به فصلی ویژه جهت بیان اثر آن در زندگی امت اسلامی و زیان بزرگ این امت در صورت روی گردانی از آن اختصاص روشهای کاربرد نقش هر یک را در زندگی مسلمانان ارائه کنیم.</w:t>
      </w:r>
    </w:p>
    <w:p>
      <w:pPr>
        <w:pStyle w:val="Heading5"/>
      </w:pPr>
      <w:bookmarkStart w:id="142" w:name="_Toc64"/>
      <w:r>
        <w:t>امام(عجل الله تعالی فرجه الشریف) قرآن ناطق است</w:t>
      </w:r>
      <w:bookmarkEnd w:id="142"/>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مورد از این سه شکایت یعنی شکایت قرآن و شکایت مسجد مورد بررسی قرار گرفته و در دو کتاب مستقل چاپ شده است. امروز به عنصر سوم که عنصر اصلی و همچون محور آسیاب است می پردازیم.</w:t>
      </w:r>
    </w:p>
    <w:p>
      <w:pPr>
        <w:pStyle w:val="BookText"/>
      </w:pPr>
      <w:r>
        <w:rPr>
          <w:rFonts w:ascii="IRNazanin" w:hAnsi="IRNazanin" w:eastAsia="IRNazanin" w:cs="IRNazanin"/>
          <w:lang w:bidi="fa-IR"/>
          <w:color w:val="111111"/>
          <w:sz w:val="28"/>
          <w:szCs w:val="28"/>
          <w:rtl/>
        </w:rPr>
        <w:t xml:space="preserve">اگر چه قرآن، ثقل اکبر است، اما به فردی نیاز دارد که آن را به حرکت درآورد و با شرح و توضیح واژگان قرآن تبیین افکار و فرمایشات آن و استخراج محتوای نهان آن و اجرای احکام و قوانین آن و برپاداشتن روشهای آن، نقش قرآن را در زندگی امت کاربردی سازد. کسی که این نقش را ایفا می کند امام(علیه السلام) است. روایت است که خوارج زمانی که با امیر مؤمنان(علیه السلام) لجاجت ورزیدند و گوش هایشان از شنیدن حق، ناشنوا گشت. گفتند: دلیلی از قرآن می - خواهیم، امام(علیه السلام) با خشم و غضب، قرآن را به آنان داد و فرمودند: قرآن در مقابل شماست از آن بپرسید؛ مقصود امام(علیه السلام) این بود که اگر چه بیان و توضیح همه چیز در قرآن است </w:t>
      </w:r>
      <w:r>
        <w:rPr>
          <w:rStyle w:val="FootnoteReference"/>
        </w:rPr>
        <w:footnoteReference w:id="228"/>
      </w:r>
      <w:r>
        <w:rPr>
          <w:rFonts w:ascii="IRNazanin" w:hAnsi="IRNazanin" w:eastAsia="IRNazanin" w:cs="IRNazanin"/>
          <w:lang w:bidi="fa-IR"/>
          <w:color w:val="111111"/>
          <w:sz w:val="28"/>
          <w:szCs w:val="28"/>
          <w:rtl/>
        </w:rPr>
        <w:t xml:space="preserve">و در مورد هیچ چیز غفلت نشده است </w:t>
      </w:r>
      <w:r>
        <w:rPr>
          <w:rStyle w:val="FootnoteReference"/>
        </w:rPr>
        <w:footnoteReference w:id="229"/>
      </w:r>
      <w:r>
        <w:rPr>
          <w:rFonts w:ascii="IRNazanin" w:hAnsi="IRNazanin" w:eastAsia="IRNazanin" w:cs="IRNazanin"/>
          <w:lang w:bidi="fa-IR"/>
          <w:color w:val="111111"/>
          <w:sz w:val="28"/>
          <w:szCs w:val="28"/>
          <w:rtl/>
        </w:rPr>
        <w:t xml:space="preserve">اما تنها زمانی نقش قرآن به طور کامل ایفا می شود که اهل آن یعنی کسانی که خداوند متعال آنان را برای به حرکت در آوردن این رسالت عظیم برگزیده، این مسئولیت را به دوش گیرند در غیر این صورت قرآن به ابزاری برای تاویل و توجیه مصالح و خواسته ها تبدیل میشود: « 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Style w:val="FootnoteReference"/>
        </w:rPr>
        <w:footnoteReference w:id="230"/>
      </w:r>
      <w:r>
        <w:rPr>
          <w:rFonts w:ascii="IRNazanin" w:hAnsi="IRNazanin" w:eastAsia="IRNazanin" w:cs="IRNazanin"/>
          <w:lang w:bidi="fa-IR"/>
          <w:color w:val="111111"/>
          <w:sz w:val="28"/>
          <w:szCs w:val="28"/>
          <w:rtl/>
        </w:rPr>
        <w:t xml:space="preserve">: اوست که این کتاب را بر تو نازل کرد بعضی از آیه ها محکماتند، این آیه ها ام الکتابند و بعضی آیه ها متشابهاتند اما آنها که در دلشان میل به باطل است به سبب فتنه جویی و میل به تاویل از متشابهات پیروی می کنند، در حالیکه تاویل آن را جز خدای نمی داند و آنان که قدم در دانش استوار کرده اند می گویند: ما به آن ایمان آوردیم، همه از جانب پروردگار ماست و جز خردمندان پند نمی گیرند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1" w:name="pg8228_113459"/>
    <w:bookmarkEnd w:id="41"/>
    <w:p>
      <w:pPr>
        <w:pStyle w:val="BookText"/>
      </w:pPr>
      <w:r>
        <w:rPr>
          <w:rFonts w:ascii="IRNazanin" w:hAnsi="IRNazanin" w:eastAsia="IRNazanin" w:cs="IRNazanin"/>
          <w:lang w:bidi="fa-IR"/>
          <w:color w:val="111111"/>
          <w:sz w:val="28"/>
          <w:szCs w:val="28"/>
          <w:rtl/>
        </w:rPr>
        <w:t xml:space="preserve">در روایات </w:t>
      </w:r>
      <w:r>
        <w:rPr>
          <w:rStyle w:val="FootnoteReference"/>
        </w:rPr>
        <w:footnoteReference w:id="231"/>
      </w:r>
      <w:r>
        <w:rPr>
          <w:rFonts w:ascii="IRNazanin" w:hAnsi="IRNazanin" w:eastAsia="IRNazanin" w:cs="IRNazanin"/>
          <w:lang w:bidi="fa-IR"/>
          <w:color w:val="111111"/>
          <w:sz w:val="28"/>
          <w:szCs w:val="28"/>
          <w:rtl/>
        </w:rPr>
        <w:t xml:space="preserve">آمده است که «الراسخون فی العلم: خبرگان علم» محمد(صلی الله علیه وآله وسلم) و خاندان ایشان هستند. از این رو زمانی که امیر مؤمنان(علیه السلام) عبدالله بن عباس را برای ارائه دلیل برای دشمن خویش تعیین کرد به او فرمودند: «با قرآن برای آنان دلیل میآور، زیرا قرآن صورتهای مختلفی در بردارد» یعنی هر صاحب سخنی می تواند ظاهر آیات را بر اساس خواسته خود تعبیر کند.</w:t>
      </w:r>
    </w:p>
    <w:p>
      <w:pPr>
        <w:pStyle w:val="BookText"/>
      </w:pPr>
      <w:r>
        <w:rPr>
          <w:rFonts w:ascii="IRNazanin" w:hAnsi="IRNazanin" w:eastAsia="IRNazanin" w:cs="IRNazanin"/>
          <w:lang w:bidi="fa-IR"/>
          <w:color w:val="111111"/>
          <w:sz w:val="28"/>
          <w:szCs w:val="28"/>
          <w:rtl/>
        </w:rPr>
        <w:t xml:space="preserve">این اهمیت امام زنده و قائم است، ایشان بسان محوری امور امت را نظم بخشیده و هماهنگ میکند و با رهبری ایشان ملت به سوی هدایت و مصلحت حرکت کرده و به کمال مورد نظر دست می یابد. صدیقه طاهره فاطمه زهرا (سلام الله علیها) در خطبه خود در مسجد پدر گرامیشان از این مسئله چنین تعبیر کرده است: «امامت، ما را چارچوبی برای ملت قرار داد» در مورد این موضوع در کتاب من وحي الغدير و کتاب دور الائمه في الحياة الاسلامية سخن گفته ایم.</w:t>
      </w:r>
    </w:p>
    <w:p>
      <w:pPr>
        <w:pStyle w:val="Heading5"/>
      </w:pPr>
      <w:bookmarkStart w:id="143" w:name="_Toc65"/>
      <w:r>
        <w:t>اولین تکلیف، شناخت امام زمان (عجل الله تعالی فرجه الشریف) است</w:t>
      </w:r>
      <w:bookmarkEnd w:id="143"/>
    </w:p>
    <w:p>
      <w:pPr>
        <w:pStyle w:val="BookText"/>
      </w:pPr>
      <w:r>
        <w:rPr>
          <w:rFonts w:ascii="IRNazanin" w:hAnsi="IRNazanin" w:eastAsia="IRNazanin" w:cs="IRNazanin"/>
          <w:lang w:bidi="fa-IR"/>
          <w:color w:val="111111"/>
          <w:sz w:val="28"/>
          <w:szCs w:val="28"/>
          <w:rtl/>
        </w:rPr>
        <w:t xml:space="preserve">اولین تکلیف امت در مقابل امام خویش، شناخت ایشان است، زیرا ناآگاهی درباره ایشان به معنای بدترین نتایج، خطرناکترین ویرانی، پراکندگی، سردرگمی، کشمکش و پراکندگی خواسته ها و کثرت مدعیان دروغین نسبت به این موقعیت مقدس است که انسانها به آن طمع می ورزند. چرا که شریف ترین و والاترین عنوان بوده و مردم به سوی آن گرایش دارند. از این رو یکی از دعاهای زمان غیبت که ائمه(علیه السلام) آن را به پیروان خود آموخته اند این دعاست: «اللهم عرفنی نفسک فانک ان لم تعرفنی نفسک لم اعرف نبیک، اللهم عرفنی نبیک فانک ان لم تعرفنی نبیک لم اعرف حجتک، اللهم عرفنی حجتک فانک ان لم تعرفنی حجتک ضللت عن دینی </w:t>
      </w:r>
      <w:r>
        <w:rPr>
          <w:rStyle w:val="FootnoteReference"/>
        </w:rPr>
        <w:footnoteReference w:id="232"/>
      </w:r>
      <w:r>
        <w:rPr>
          <w:rFonts w:ascii="IRNazanin" w:hAnsi="IRNazanin" w:eastAsia="IRNazanin" w:cs="IRNazanin"/>
          <w:lang w:bidi="fa-IR"/>
          <w:color w:val="111111"/>
          <w:sz w:val="28"/>
          <w:szCs w:val="28"/>
          <w:rtl/>
        </w:rPr>
        <w:t xml:space="preserve">: پروردگارا! خود را به من بشناسان که اگر خود را به من نشناسانی، نمی توانم پیغمبرت را بشناسم. پروردگارا! پیغمبرت را به من بشناسان که اگر پیغمبرت را به من نشناسانی، نمی توانم حجت تو را بشناسم. پروردگارا! حجت خود را به من بشناسان، که اگر حجت خود را به من نشناسانی، دین خود را از دست داده و گمراه خواهم شد».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8228_113460"/>
    <w:bookmarkEnd w:id="42"/>
    <w:p>
      <w:pPr>
        <w:pStyle w:val="BookText"/>
      </w:pPr>
      <w:r>
        <w:rPr>
          <w:rFonts w:ascii="IRNazanin" w:hAnsi="IRNazanin" w:eastAsia="IRNazanin" w:cs="IRNazanin"/>
          <w:lang w:bidi="fa-IR"/>
          <w:color w:val="111111"/>
          <w:sz w:val="28"/>
          <w:szCs w:val="28"/>
          <w:rtl/>
        </w:rPr>
        <w:t xml:space="preserve">شناخت ائمه (علیه السلام) امتداد شناخت خداوند متعال بوده </w:t>
      </w:r>
      <w:r>
        <w:rPr>
          <w:rStyle w:val="FootnoteReference"/>
        </w:rPr>
        <w:footnoteReference w:id="233"/>
      </w:r>
      <w:r>
        <w:rPr>
          <w:rFonts w:ascii="IRNazanin" w:hAnsi="IRNazanin" w:eastAsia="IRNazanin" w:cs="IRNazanin"/>
          <w:lang w:bidi="fa-IR"/>
          <w:color w:val="111111"/>
          <w:sz w:val="28"/>
          <w:szCs w:val="28"/>
          <w:rtl/>
        </w:rPr>
        <w:t xml:space="preserve">که این شناخت اساس دین است. امیر مؤمنان (علیه السلام) فرمودند: «أول الدين معرفته: سرآغاز دین شناخت خداست» و در زیارت جامعه كبيره ائمه(علیه السلام) را اینگونه مخاطب قرار می دهیم: «هر کس شما را بشناسد خدا را شناخته است» و «هر کس خدا را بخواهد از شما آغاز میکند و هر کس او را یگانه بداند از شما می پذیرد» این دعا بیانگر نتیجه عدم شناخت حقیقی حجت خداوند بر مردم است، این عدم شناخت، گمراهی از دین است و چه عاقبت بدی در پی دارد. امام(علیه السلام) در حدیث دیگری این نتیجه را چنین بیان میکنند: «من مات و لم يعرف امام زمانه مات ميتة جاهلية: آن کس که بمیرد و امام زمانه خود را نشناسد به مرگ جاهلی در گذشته است». مرگ جاهلی با تمام معانی جاهلیت یعنی انحراف، بدبختی، گمراهی، تهی بودن(پوچی) از روحی و عقلی و قلبی و سرنوشت بدی که خداوند متعال آن را در فقر و تنگدستی خلاصه کرده است: « وَ مَنْ أَعْرَضَ عَنْ ذِكْرى فَإِنَّ لَهُ مَعِيشَةً ضَنْكاً وَ نَحْشُرُهُ يَوْمَ الْقِيامَةِ أَعْمى </w:t>
      </w:r>
      <w:r>
        <w:rPr>
          <w:rStyle w:val="FootnoteReference"/>
        </w:rPr>
        <w:footnoteReference w:id="234"/>
      </w:r>
      <w:r>
        <w:rPr>
          <w:rFonts w:ascii="IRNazanin" w:hAnsi="IRNazanin" w:eastAsia="IRNazanin" w:cs="IRNazanin"/>
          <w:lang w:bidi="fa-IR"/>
          <w:color w:val="111111"/>
          <w:sz w:val="28"/>
          <w:szCs w:val="28"/>
          <w:rtl/>
        </w:rPr>
        <w:t xml:space="preserve">: و هر کس که از یاد من اعراض کند، زندگیش تنگ شود و در روز قیامت نابینا محشورش سازیم».</w:t>
      </w:r>
    </w:p>
    <w:p>
      <w:pPr>
        <w:pStyle w:val="BookText"/>
      </w:pPr>
      <w:r>
        <w:rPr>
          <w:rFonts w:ascii="IRNazanin" w:hAnsi="IRNazanin" w:eastAsia="IRNazanin" w:cs="IRNazanin"/>
          <w:lang w:bidi="fa-IR"/>
          <w:color w:val="111111"/>
          <w:sz w:val="28"/>
          <w:szCs w:val="28"/>
          <w:rtl/>
        </w:rPr>
        <w:t xml:space="preserve">در روایات </w:t>
      </w:r>
      <w:r>
        <w:rPr>
          <w:rStyle w:val="FootnoteReference"/>
        </w:rPr>
        <w:footnoteReference w:id="235"/>
      </w:r>
      <w:r>
        <w:rPr>
          <w:rFonts w:ascii="IRNazanin" w:hAnsi="IRNazanin" w:eastAsia="IRNazanin" w:cs="IRNazanin"/>
          <w:lang w:bidi="fa-IR"/>
          <w:color w:val="111111"/>
          <w:sz w:val="28"/>
          <w:szCs w:val="28"/>
          <w:rtl/>
        </w:rPr>
        <w:t xml:space="preserve">آمده است که مصداق (ذكر) در این آیه اهل بیت(علیه السلام) هستند و ساختار و بافت این آیه نیز تاییدی بر این سخن است، اما در اینجا مجال شرح و تفصیل آن نیست؛ بنابراین غفلت از ائمه(علیه السلام) به معنای قرار گرفتن در این نتایج ناگوار است.</w:t>
      </w:r>
    </w:p>
    <w:p>
      <w:pPr>
        <w:pStyle w:val="Heading5"/>
      </w:pPr>
      <w:bookmarkStart w:id="144" w:name="_Toc66"/>
      <w:r>
        <w:t>امام (عجل الله تعالی فرجه الشریف) پیروان خود را به شیوه ای خاص تربیت می کند</w:t>
      </w:r>
      <w:bookmarkEnd w:id="144"/>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امام مهدی (عجل الله تعالی فرجه الشریف) که امام فعلی این روزگار است شکایتهای زیادی از پیروان خود دارد. آن حضرت این شکایت را مانع مشرف شدن به دیدار ایشان و دستیابی به برکات ظهور ایشان میداند. شکایت ایشان از پیروان خویش به معنای عدم شکایت از غیر شیعه نیست بلکه مسئله در مورد آنان خطیرتر است. امام(عجل الله تعالی فرجه الشریف) در مورد پیروان خویش مسئولیت خاصی داشته و به آنان توجه بیشتری دارند؛ چرا که اینان گروهی هستند که به امامت امام (عجل الله تعالی فرجه الشریف) ایمان آورده و دوستدار ایشان هستند و به یاری ایشان میشتابند؛ بنابراین امام(عجل الله تعالی فرجه الشریف) در مورد پیروانشان همچون پدری هستند که وقتی فرزندش رفتار ناشایستی انجام میدهد او را رانده و توبیخ و چه بسا مجازات میکند در حالی که اگر غریبه ای خطایی انجام دهد در مورد او این چنین رفتار نمی.کند. این واکنش پدر تنها به دلیل احساس مسئولیت او در تربیت فرزندش است امام (عجل الله تعالی فرجه الشریف) نیز پیروان خود را به شیوه ای خاص تربیت کرده و به آنان بیشتری دارد و با توجه به این مسئولیت آنان را از خطاها و انحرافاتی که در رفتار برخی شیعیان وجود دارد، آگاه میسازد ایشان هر روز یا هر هفته اعمال ما را مورد بررسی قرار میدهند از یعقوب بن شعیب روایت شده که گفت: از اباعبدالله (علیه السلام) درباره این آیه پرسیدم: «وَقُل اعْمَلُواْ فَسَيَرَى اللهُ عَمَلَكُمْ وَرَسُولُهُ وَالْمُؤْمِنُونَ </w:t>
      </w:r>
      <w:r>
        <w:rPr>
          <w:rStyle w:val="FootnoteReference"/>
        </w:rPr>
        <w:footnoteReference w:id="236"/>
      </w:r>
      <w:r>
        <w:rPr>
          <w:rFonts w:ascii="IRNazanin" w:hAnsi="IRNazanin" w:eastAsia="IRNazanin" w:cs="IRNazanin"/>
          <w:lang w:bidi="fa-IR"/>
          <w:color w:val="111111"/>
          <w:sz w:val="28"/>
          <w:szCs w:val="28"/>
          <w:rtl/>
        </w:rPr>
        <w:t xml:space="preserve">بگو: عمل کنید، خدا و پیامبرش و مؤمنان اعمال شما را خواهند دید» فرمودند: ایشان امامان هستند </w:t>
      </w:r>
      <w:r>
        <w:rPr>
          <w:rStyle w:val="FootnoteReference"/>
        </w:rPr>
        <w:footnoteReference w:id="237"/>
      </w:r>
      <w:r>
        <w:rPr>
          <w:rFonts w:ascii="IRNazanin" w:hAnsi="IRNazanin" w:eastAsia="IRNazanin" w:cs="IRNazanin"/>
          <w:lang w:bidi="fa-IR"/>
          <w:color w:val="111111"/>
          <w:sz w:val="28"/>
          <w:szCs w:val="28"/>
          <w:rtl/>
        </w:rPr>
        <w:t xml:space="preserve">در برخی روایات آمده است: «ان الاعمال تعرض على نبيكم كل عشيه الخميس فليستح احدكم ان يعرض على نبيه العمل القبيح فلا تسووا </w:t>
      </w:r>
      <w:r>
        <w:rPr>
          <w:rStyle w:val="FootnoteReference"/>
        </w:rPr>
        <w:footnoteReference w:id="238"/>
      </w:r>
      <w:r>
        <w:rPr>
          <w:rFonts w:ascii="IRNazanin" w:hAnsi="IRNazanin" w:eastAsia="IRNazanin" w:cs="IRNazanin"/>
          <w:lang w:bidi="fa-IR"/>
          <w:color w:val="111111"/>
          <w:sz w:val="28"/>
          <w:szCs w:val="28"/>
          <w:rtl/>
        </w:rPr>
        <w:t xml:space="preserve">رسول الله (صلی الله علیه وآله وسلم) و سروره تمامی اعمال شما هر عصر پنجشنبه بر پیامبرتان عرضه میشود؛ بنابراین باید از اینکه عمل زشتی</w:t>
      </w:r>
    </w:p>
    <w:p>
      <w:pPr>
        <w:pStyle w:val="BookText"/>
      </w:pPr>
      <w:r>
        <w:rPr>
          <w:rFonts w:ascii="IRNazanin" w:hAnsi="IRNazanin" w:eastAsia="IRNazanin" w:cs="IRNazanin"/>
          <w:lang w:bidi="fa-IR"/>
          <w:color w:val="111111"/>
          <w:sz w:val="28"/>
          <w:szCs w:val="28"/>
          <w:rtl/>
        </w:rPr>
        <w:t xml:space="preserve">از شما بر پیامبر (صلی الله علیه وآله وسلم) عرضه شود شرم .کنید پس کاری کنید که رسول خدا از شما مسرور و خوشحال باشد».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3" w:name="pg8228_113462"/>
    <w:bookmarkEnd w:id="43"/>
    <w:p>
      <w:pPr>
        <w:pStyle w:val="BookText"/>
      </w:pPr>
      <w:r>
        <w:rPr>
          <w:rFonts w:ascii="IRNazanin" w:hAnsi="IRNazanin" w:eastAsia="IRNazanin" w:cs="IRNazanin"/>
          <w:lang w:bidi="fa-IR"/>
          <w:color w:val="111111"/>
          <w:sz w:val="28"/>
          <w:szCs w:val="28"/>
          <w:rtl/>
        </w:rPr>
        <w:t xml:space="preserve">یکی از شیعیان به امام رضا(علیه السلام) عرضه داشتند: «إن قوماً من مواليك سألوني أن تدعوالله لهم فقال(علیه السلام): والله إنى لأعرض أعمالهم على الله في كل يوم </w:t>
      </w:r>
      <w:r>
        <w:rPr>
          <w:rStyle w:val="FootnoteReference"/>
        </w:rPr>
        <w:footnoteReference w:id="239"/>
      </w:r>
      <w:r>
        <w:rPr>
          <w:rFonts w:ascii="IRNazanin" w:hAnsi="IRNazanin" w:eastAsia="IRNazanin" w:cs="IRNazanin"/>
          <w:lang w:bidi="fa-IR"/>
          <w:color w:val="111111"/>
          <w:sz w:val="28"/>
          <w:szCs w:val="28"/>
          <w:rtl/>
        </w:rPr>
        <w:t xml:space="preserve">: گروهی از دوستان شما از من خواسته اند از شما تقاضا کنم برایشان دعا کنید. حضرت فرمود: به خدا قسم من خود هر روز اعمال آنها را بر خدا عرضه میکنم» این درخواست از این رو بود که امام رضا(علیه السلام) امام فعلی در آن عصر بودند، همانند امام مهدی(عجل الله تعالی فرجه الشریف) در این عصر.</w:t>
      </w:r>
    </w:p>
    <w:p>
      <w:pPr>
        <w:pStyle w:val="Heading5"/>
      </w:pPr>
      <w:bookmarkStart w:id="145" w:name="_Toc67"/>
      <w:r>
        <w:t>منظور از شناخت امام(عجل الله تعالی فرجه الشریف) چیست؟</w:t>
      </w:r>
      <w:bookmarkEnd w:id="145"/>
    </w:p>
    <w:p>
      <w:pPr>
        <w:pStyle w:val="BookText"/>
      </w:pPr>
      <w:r>
        <w:rPr>
          <w:rFonts w:ascii="IRNazanin" w:hAnsi="IRNazanin" w:eastAsia="IRNazanin" w:cs="IRNazanin"/>
          <w:lang w:bidi="fa-IR"/>
          <w:color w:val="111111"/>
          <w:sz w:val="28"/>
          <w:szCs w:val="28"/>
          <w:rtl/>
        </w:rPr>
        <w:t xml:space="preserve">اولین شکایتی که امام مهدی(عجل الله تعالی فرجه الشریف) بیان می دارند روی گردانی از فرمان ایشان و ناآگاهی از مسئله ایشان و غفلت از آن حضرت است، زیرا منظور از شناخت مورد نظر، دانستن اسم ایشان نیست، زیرا کسانی غیر از پیروان ایشان نیز این مسئله را می دانند و حتی درباره جزئیات زندگی ایشان و اخبار آینده آن حضرت بیشتر از پیروان و دوستداران امام(عجل الله تعالی فرجه الشریف)، کتاب نوشته اند. منظور از شناخت موارد زیر است:</w:t>
      </w:r>
    </w:p>
    <w:p>
      <w:pPr>
        <w:pStyle w:val="BookText"/>
      </w:pPr>
      <w:r>
        <w:rPr>
          <w:rFonts w:ascii="IRNazanin" w:hAnsi="IRNazanin" w:eastAsia="IRNazanin" w:cs="IRNazanin"/>
          <w:lang w:bidi="fa-IR"/>
          <w:color w:val="111111"/>
          <w:sz w:val="28"/>
          <w:szCs w:val="28"/>
          <w:rtl/>
        </w:rPr>
        <w:t xml:space="preserve">تداوم یاد امام (عجل الله تعالی فرجه الشریف) و دعا برای ایشان</w:t>
      </w:r>
    </w:p>
    <w:p>
      <w:pPr>
        <w:pStyle w:val="BookText"/>
      </w:pPr>
      <w:r>
        <w:rPr>
          <w:rFonts w:ascii="IRNazanin" w:hAnsi="IRNazanin" w:eastAsia="IRNazanin" w:cs="IRNazanin"/>
          <w:lang w:bidi="fa-IR"/>
          <w:color w:val="111111"/>
          <w:sz w:val="28"/>
          <w:szCs w:val="28"/>
          <w:rtl/>
        </w:rPr>
        <w:t xml:space="preserve">نخست: به یادآوردن ایشان به طور مداوم و دعا برای حفظ و پیروزی حضرت و حمایت از ایشان و تعجیل فرج ایشان و معانی دیگری که در دعاها و زیارتهای وارده در حق ایشان وجود دارد </w:t>
      </w:r>
      <w:r>
        <w:rPr>
          <w:rStyle w:val="FootnoteReference"/>
        </w:rPr>
        <w:footnoteReference w:id="240"/>
      </w:r>
      <w:r>
        <w:rPr>
          <w:rFonts w:ascii="IRNazanin" w:hAnsi="IRNazanin" w:eastAsia="IRNazanin" w:cs="IRNazanin"/>
          <w:lang w:bidi="fa-IR"/>
          <w:color w:val="111111"/>
          <w:sz w:val="28"/>
          <w:szCs w:val="28"/>
          <w:rtl/>
        </w:rPr>
        <w:t xml:space="preserve">و توسل به خداوند متعال به وسیله ایشان برای برآورده شدن حاجتها و شکر و سپاس به خاطر توجهی که حضرت به ما دارد. امام(عجل الله تعالی فرجه الشریف) در نامه خود به شیخ مفید(خدا از ایشان راضی باد) درباره این توجه می فرمایند </w:t>
      </w:r>
      <w:r>
        <w:rPr>
          <w:rStyle w:val="FootnoteReference"/>
        </w:rPr>
        <w:footnoteReference w:id="241"/>
      </w:r>
      <w:r>
        <w:rPr>
          <w:rFonts w:ascii="Amiri" w:hAnsi="Amiri" w:eastAsia="Amiri" w:cs="Amiri"/>
          <w:lang w:bidi="ar-SA"/>
          <w:color w:val="111111"/>
          <w:sz w:val="28"/>
          <w:szCs w:val="28"/>
          <w:rtl/>
        </w:rPr>
        <w:t xml:space="preserve">: «نحن وإن كنا ثاوين بمكاننا النائي عن مساكن الظالمين حسب الذي أراده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من جنح كثير منكم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كان السلف الصالح عنه شاسعا </w:t>
      </w:r>
      <w:r>
        <w:rPr>
          <w:rStyle w:val="FootnoteReference"/>
        </w:rPr>
        <w:footnoteReference w:id="242"/>
      </w:r>
      <w:r>
        <w:rPr>
          <w:rFonts w:ascii="Amiri" w:hAnsi="Amiri" w:eastAsia="Amiri" w:cs="Amiri"/>
          <w:lang w:bidi="ar-SA"/>
          <w:color w:val="111111"/>
          <w:sz w:val="28"/>
          <w:szCs w:val="28"/>
          <w:rtl/>
        </w:rPr>
        <w:t xml:space="preserve">ونبذوا العهد المأخوذ وراء ظهورهم كأنهم لا يعلمون على إنا غير مهملين لمراعاتكم، ولا ناسين لذكركم ولولا ذلك لنزل بكم البلاء أو اصطلمكم الأعداء </w:t>
      </w:r>
      <w:r>
        <w:rPr>
          <w:rStyle w:val="FootnoteReference"/>
        </w:rPr>
        <w:footnoteReference w:id="243"/>
      </w:r>
      <w:r>
        <w:rPr>
          <w:rFonts w:ascii="IRNazanin" w:hAnsi="IRNazanin" w:eastAsia="IRNazanin" w:cs="IRNazanin"/>
          <w:lang w:bidi="fa-IR"/>
          <w:color w:val="111111"/>
          <w:sz w:val="28"/>
          <w:szCs w:val="28"/>
          <w:rtl/>
        </w:rPr>
        <w:t xml:space="preserve">: هر چند ما در جایی منزل کرده ایم، که از محل سکونت ستمگران دور است و این هم به علتی است که خداوند صلاح ما و شیعیان با ایمان ما را تا زمانی که دولت دنیا از آن فاسقان است در این دیده است، ولی در عین حال از اخبار و اوضاع شما کاملا آگاهیم و چیزی از آن بر ما پوشیده نمیماند . ما از لغزشهایی که از برخی شیعیان سر می زند از وقتی که بسیاری از آنان میل به بعضی از کارهای ناشایسته ای کرده اند که نیکان گذشته از آنان احتراز می کردند و پیمانی که از آنان برای توجه به خداوند و دوری از زشتیها گرفته شده و آن را پشت سر انداخته اند اطلاع داریم. گویا آنان نمی دانند که ما در رسیدگی و سرپرستی شما کوتاهی و اهمال نکرده و یاد شما را از خاطر نمی بریم که اگر جز این بود، دشواریها و مصیبتها بر شما فرود می آمد و دشمنان، شما را ریشه کن می کردند».</w:t>
      </w:r>
    </w:p>
    <w:p>
      <w:pPr>
        <w:pStyle w:val="BookText"/>
      </w:pPr>
      <w:r>
        <w:rPr>
          <w:rFonts w:ascii="IRNazanin" w:hAnsi="IRNazanin" w:eastAsia="IRNazanin" w:cs="IRNazanin"/>
          <w:lang w:bidi="fa-IR"/>
          <w:color w:val="111111"/>
          <w:sz w:val="28"/>
          <w:szCs w:val="28"/>
          <w:rtl/>
        </w:rPr>
        <w:t xml:space="preserve">این امر وظایف فراوانی را بر عهده ما می گذارد از جمله انجام اعمال نیک به نیابت از ایشان همانند صدقه، نماز، زیارت و تلاوت قرآن و دعا برای ایشان به ویژه این دعا: « اللَّهُمَّ أَعَزُّ نَصْرَهُ وَ مَدَّ فِي عُمُرِهِ وَ زَيْنُ الْأَرْضِ بِطُولِ بَقَائِهِ اللَّهُمَّ أَكُفَّهُ بَغْيَ الْحَاسِدِينَ وَ أَعِذْهُ مِنْ شَرِّ الْكَائِدِينَ وَ ازْجُرْ عَنْهُ إِرَادَةِ الظَّالِمِينَ وَ خلصه مِنْ أَيْدِى الْجَبَّارِينَ ، اللَّهُمَّ أَعْطِهِ فِي نَفْسِهِ وَ ذُرِّيَّتِهِ وَ شِيعَتِهِ وَ رَعِيَّتِهِ وَ خَاصَّهُ وَ عَامَّتُهُ وَ عَدُوِّهِ وَ جَمِيعُ أَهْلِ الدُّنْيَا مَا تَقَرُّ بِهِ عَيْنُهُ وَ تَسَرَّ بِهِ نَفْسَهُ وَ بَلَّغَهُ أَفْضَلَ مَا أَمَلَهُ فِي الدُّنْيَا وَ الْآخِرَةِ إِنَّكَ عَلَى كُلِّ شَيْ‌ءٍ قَدِيرُ ، اللَّهُمَّ جَدَّدَ بِهِ مَا محبى مِنْ دِينِكَ وَ أخيى بِهِ مَا بَدَلَ مِنْ کتابك وَ أَظْهِرْ بِهِ مَا غَيْرُ مَنْ حُكْمِكَ حَتَّى يَعُودَ دینک بِهِ وَ عَلَى يَدَيْهِ غضا جَدِيداً خَالِصاً مُخْلِصاً لَا شَكَّ فِيهِ وَ لَا شُبْهَةُ مَعَهُ وَ لَا بَاطِلٍ عِنْدَهُ وَ لَا بِدْعَةٍ لَدَيْهِ ...</w:t>
      </w:r>
      <w:r>
        <w:rPr>
          <w:rStyle w:val="FootnoteReference"/>
        </w:rPr>
        <w:footnoteReference w:id="244"/>
      </w:r>
      <w:r>
        <w:rPr>
          <w:rFonts w:ascii="IRNazanin" w:hAnsi="IRNazanin" w:eastAsia="IRNazanin" w:cs="IRNazanin"/>
          <w:lang w:bidi="fa-IR"/>
          <w:color w:val="111111"/>
          <w:sz w:val="28"/>
          <w:szCs w:val="28"/>
          <w:rtl/>
        </w:rPr>
        <w:t xml:space="preserve">: پروردگارا! یاری اش را اقتدار بخش و عمرش را طولانی ساز و زمین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4" w:name="pg8228_113464"/>
    <w:bookmarkEnd w:id="44"/>
    <w:p>
      <w:pPr>
        <w:pStyle w:val="BookText"/>
      </w:pPr>
      <w:r>
        <w:rPr>
          <w:rFonts w:ascii="IRNazanin" w:hAnsi="IRNazanin" w:eastAsia="IRNazanin" w:cs="IRNazanin"/>
          <w:lang w:bidi="fa-IR"/>
          <w:color w:val="111111"/>
          <w:sz w:val="28"/>
          <w:szCs w:val="28"/>
          <w:rtl/>
        </w:rPr>
        <w:t xml:space="preserve">را به طول بقایش بیارای. پروردگارا! او را از ستم حسودان کفایت کن و از گزند مکاران پناه ده و اراده بیدادگران را از او بازدار و از دست گردنگشانش رهایی بخش. پروردگارا! به او عطا کن برای خودش و فرزندانش و پیروانش و رعیتش و خاصانش و همه آنان که فرمانش برند و دشمنانش و همه اهل دنیا آنچه که دیدگانش را به آن روشن کنی و دلش را به آن شاد نمایی و او را در دنیا و آخرت به برترین آرزوهایش برسان به یقین تو بر هر چیز توانایی. بار خدایا! به دست او آنچه از دینت فراموش شده را تازه گردان و آنچه از معانی کتابت تغییر یافته را زنده کن و آنچه از احکامت دگرگون شده را آشکار ساز،تا دینت به وسیله او و به دست او شاداب، نوین، ناب و بی آلایش گردد آنچنانکه شکی در آن نبوده و شبهه ای با آن نباشد و باطل و بدعتی همراه آن نماند ... »</w:t>
      </w:r>
    </w:p>
    <w:p>
      <w:pPr>
        <w:pStyle w:val="Heading5"/>
      </w:pPr>
      <w:bookmarkStart w:id="146" w:name="_Toc68"/>
      <w:r>
        <w:t>امام(عجل الله تعالی فرجه الشریف) در میان ماست</w:t>
      </w:r>
      <w:bookmarkEnd w:id="146"/>
    </w:p>
    <w:p>
      <w:pPr>
        <w:pStyle w:val="BookText"/>
      </w:pPr>
      <w:r>
        <w:rPr>
          <w:rFonts w:ascii="IRNazanin" w:hAnsi="IRNazanin" w:eastAsia="IRNazanin" w:cs="IRNazanin"/>
          <w:lang w:bidi="fa-IR"/>
          <w:color w:val="111111"/>
          <w:sz w:val="28"/>
          <w:szCs w:val="28"/>
          <w:rtl/>
        </w:rPr>
        <w:t xml:space="preserve">دوم: با ایشان همچون شخصی که در میان ماست رفتار کنیم و او را در نظر گرفته و برای زندگیمان با در نظر گرفتن ایشان برنامه ریزی کنیم، زیرا او در میان ماست، اما ما او را از میان مردم نمی شناسیم. او غایب نیست یعنی نامش از مردم غایب است نه شخص او </w:t>
      </w:r>
      <w:r>
        <w:rPr>
          <w:rStyle w:val="FootnoteReference"/>
        </w:rPr>
        <w:footnoteReference w:id="245"/>
      </w:r>
      <w:r>
        <w:rPr>
          <w:rFonts w:ascii="IRNazanin" w:hAnsi="IRNazanin" w:eastAsia="IRNazanin" w:cs="IRNazanin"/>
          <w:lang w:bidi="fa-IR"/>
          <w:color w:val="111111"/>
          <w:sz w:val="28"/>
          <w:szCs w:val="28"/>
          <w:rtl/>
        </w:rPr>
        <w:t xml:space="preserve">. اعمال ما به طور مفصل به امام(عجل الله تعالی فرجه الشریف) عرضه می شود تا پرونده ما را با مهر شریف خود مهر بزند. این از غفلت ماست که گمان کنیم کسی ما را نمی بیند و از ما خبر ندارد. یکی از شیعیان نقل کرده است: «در شب بیست و سوم ماه رمضان تعدادی از عاشقان امام صاحب الزمان را دیدم که در آن شبی که احتمال می رود شب قدر باشد با گریه و زاری تا سپیده صبح شب زنده داری کردند و به برکاتی فراوان دست یافتند و خواسته های زیادی از آنان برآورده شد. یکی از آنان که قلبی خالص و صاف و درونی پاک داشت، امام(عجل الله تعالی فرجه الشریف) را دید که در میان آنان نشسته است </w:t>
      </w:r>
      <w:r>
        <w:rPr>
          <w:rStyle w:val="FootnoteReference"/>
        </w:rPr>
        <w:footnoteReference w:id="246"/>
      </w:r>
      <w:r>
        <w:rPr>
          <w:rFonts w:ascii="IRNazanin" w:hAnsi="IRNazanin" w:eastAsia="IRNazanin" w:cs="IRNazanin"/>
          <w:lang w:bidi="fa-IR"/>
          <w:color w:val="111111"/>
          <w:sz w:val="28"/>
          <w:szCs w:val="28"/>
          <w:rtl/>
        </w:rPr>
        <w:t xml:space="preserve">». راوی می گوید: «امام زمان (جانهای ما فدای ایشان باد) را دیدم که بر تختی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و در نهایت عظمت و جلال و شکوه است، گروههای فرشتگان با پرونده ها و نامه اعمال مخلقوقات فرود می - آمدند و گزارش هایی از اعمال سال گذشته تمام مردم را به امام(عجل الله تعالی فرجه الشریف) عرضه می کردند و امام(عجل الله تعالی فرجه الشریف) گزارش هر فرد را امضا میکرد </w:t>
      </w:r>
      <w:r>
        <w:rPr>
          <w:rStyle w:val="FootnoteReference"/>
        </w:rPr>
        <w:footnoteReference w:id="247"/>
      </w:r>
      <w:r>
        <w:rPr>
          <w:rFonts w:ascii="IRNazanin" w:hAnsi="IRNazanin" w:eastAsia="IRNazanin" w:cs="IRNazanin"/>
          <w:lang w:bidi="fa-IR"/>
          <w:color w:val="111111"/>
          <w:sz w:val="28"/>
          <w:szCs w:val="28"/>
          <w:rtl/>
        </w:rPr>
        <w:t xml:space="preserve">و با روح بزرگ و مقدسی که به اذن الهی عالم به گذشته و آینده بوده آنها را تایید میکرد. امام (جان - های ما فدای ایشان باد) در درجه ای از جلال و عظمت بود که نه چشم توان نگاه کردن به ایشان را داشت و نه زبان قادر به وصف حضرتش بود».</w:t>
      </w:r>
    </w:p>
    <w:p>
      <w:pPr>
        <w:pStyle w:val="BookText"/>
      </w:pPr>
      <w:r>
        <w:rPr>
          <w:rFonts w:ascii="IRNazanin" w:hAnsi="IRNazanin" w:eastAsia="IRNazanin" w:cs="IRNazanin"/>
          <w:lang w:bidi="fa-IR"/>
          <w:color w:val="111111"/>
          <w:sz w:val="28"/>
          <w:szCs w:val="28"/>
          <w:rtl/>
        </w:rPr>
        <w:t xml:space="preserve">در آن لحظه یکی از فرشتگان با نهایت ادب و احترام پیش آمد و پرونده مرا به امام(عجل الله تعالی فرجه الشریف) تحویل داد. نامم بر بالای پرونده نوشته شده بود به خاطر اعمالی که در گذشته انجام داده بودم می دانستم که پرونده ام سیاه است و همراه سایر افراد بدبخت به بدبختی و بیچارگی در روزهای آینده محکوم هستم. از اعماق وجودم خجالت زده شدم. به راستی چرا این فرشته پرونده ام را آورده در حالی که من اینجا هستم. از سوی دیگر احساس میکردم آرزویی با من نجوا می کند: تمام تلاشم را مبذول خواهم داشت - قبل از آن که امام گزارش پرونده ام را امضا کند - تا به او توسل جسته و طلب عفو و بخشش میکنم و عاجزانه از خداوند متعال می خواهم تمام گناهانم را به نیکی مبدل کرده و نامم را در میان سعاتمندان بنویسد.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5" w:name="pg8228_113466"/>
    <w:bookmarkEnd w:id="45"/>
    <w:p>
      <w:pPr>
        <w:pStyle w:val="BookText"/>
      </w:pPr>
      <w:r>
        <w:rPr>
          <w:rFonts w:ascii="IRNazanin" w:hAnsi="IRNazanin" w:eastAsia="IRNazanin" w:cs="IRNazanin"/>
          <w:lang w:bidi="fa-IR"/>
          <w:color w:val="111111"/>
          <w:sz w:val="28"/>
          <w:szCs w:val="28"/>
          <w:rtl/>
        </w:rPr>
        <w:t xml:space="preserve">آیا در شبهای قدر این دعا که در اعمال این شب آمده را تکرار نمیکنیم: «اللهم ان كان اسمى مكتوبا عندک فی الاشقياء.. فامحنى من الاشقياء و اكتبني في السعداء: خداوندا اگر نامم در میان افراد بدبخت نوشته شده، نامم را از میان آنان پاک کن و در میان سعادتمندان بنویس» در این هنگام خود را بر دست و پای امام(عجل الله تعالی فرجه الشریف) افکنده یکبار عبایش را می بوسیدم و بار دیگر دست مبارک ایشان را... و عاجزانه از ایشان می خواستم آن چه در پرونده ام آمده را تغییر دهد.</w:t>
      </w:r>
    </w:p>
    <w:p>
      <w:pPr>
        <w:pStyle w:val="BookText"/>
      </w:pPr>
      <w:r>
        <w:rPr>
          <w:rFonts w:ascii="IRNazanin" w:hAnsi="IRNazanin" w:eastAsia="IRNazanin" w:cs="IRNazanin"/>
          <w:lang w:bidi="fa-IR"/>
          <w:color w:val="111111"/>
          <w:sz w:val="28"/>
          <w:szCs w:val="28"/>
          <w:rtl/>
        </w:rPr>
        <w:t xml:space="preserve">امام(عجل الله تعالی فرجه الشریف) فرمودند: «حسناً.. أفعل على أن تتوب توبة نصوحاً، ولا تعصى </w:t>
      </w:r>
      <w:r>
        <w:rPr>
          <w:rStyle w:val="FootnoteReference"/>
        </w:rPr>
        <w:footnoteReference w:id="248"/>
      </w:r>
      <w:r>
        <w:rPr>
          <w:rFonts w:ascii="IRNazanin" w:hAnsi="IRNazanin" w:eastAsia="IRNazanin" w:cs="IRNazanin"/>
          <w:lang w:bidi="fa-IR"/>
          <w:color w:val="111111"/>
          <w:sz w:val="28"/>
          <w:szCs w:val="28"/>
          <w:rtl/>
        </w:rPr>
        <w:t xml:space="preserve">السيئة من كل أحد سيئة، ومنك أسوأ؛ لأنك عائش باسمنا، وتعد نفسك محباً لنا.. ثم أنت من قرابتنا وأسرتنا (وكان ناقل الواقعة هذا سيداً من الهاشميين) فقلت.. والدموع تجرى والآهات تتصاعد: نفسی لک الفداء.. حباً وكرامة. تفضل منك ومنة. لن أعصى بعد الآن </w:t>
      </w:r>
      <w:r>
        <w:rPr>
          <w:rStyle w:val="FootnoteReference"/>
        </w:rPr>
        <w:footnoteReference w:id="249"/>
      </w:r>
      <w:r>
        <w:rPr>
          <w:rFonts w:ascii="IRNazanin" w:hAnsi="IRNazanin" w:eastAsia="IRNazanin" w:cs="IRNazanin"/>
          <w:lang w:bidi="fa-IR"/>
          <w:color w:val="111111"/>
          <w:sz w:val="28"/>
          <w:szCs w:val="28"/>
          <w:rtl/>
        </w:rPr>
        <w:t xml:space="preserve">: بسیار خوب... این کار را انجام می دهم تا توبه ای خالصانه انجام دهی و مرتکب اعمال زشت نشوی، هر کسی کار زشتی انجام داده، ناپسند است و از تو ناپسندتر، زیرا تو با نام ما زندگی میکنی و خود را دوستدار ما می دانی... همچنین تو از نزدیکان و از خانواده ما هستی). (نقل کننده این ماجرا فردی از هاشمیان بود) در حالی که اشکهایم جاری بود و آه میکشیدم گفتم: با خشنودی کامل جانم به فدای تو. بخشش و منت از توست... بعد از این هرگز گناه نمیکنم».</w:t>
      </w:r>
    </w:p>
    <w:p>
      <w:pPr>
        <w:pStyle w:val="BookText"/>
      </w:pPr>
      <w:r>
        <w:rPr>
          <w:rFonts w:ascii="IRNazanin" w:hAnsi="IRNazanin" w:eastAsia="IRNazanin" w:cs="IRNazanin"/>
          <w:lang w:bidi="fa-IR"/>
          <w:color w:val="111111"/>
          <w:sz w:val="28"/>
          <w:szCs w:val="28"/>
          <w:rtl/>
        </w:rPr>
        <w:t xml:space="preserve">من معتقدم ما باید در تمامی گفتار و کردار و افکارمان این موضع را با امام(عجل الله تعالی فرجه الشریف) اتخاذ کنیم تا پرونده هایمان که امام(عجل الله تعالی فرجه الشریف) بر آن مهر می زند سفید و بی عیب و نقص بوده و موجب شادمانی کسانی گردد که به آن می نگرند.</w:t>
      </w:r>
    </w:p>
    <w:p>
      <w:pPr>
        <w:pStyle w:val="Heading5"/>
      </w:pPr>
      <w:bookmarkStart w:id="147" w:name="_Toc69"/>
      <w:r>
        <w:t>مقابله با شبهه هایی که علیه امام (عجل الله تعالی فرجه الشریف) است</w:t>
      </w:r>
      <w:bookmarkEnd w:id="147"/>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8228_113467"/>
    <w:bookmarkEnd w:id="46"/>
    <w:p>
      <w:pPr>
        <w:pStyle w:val="BookText"/>
      </w:pPr>
      <w:r>
        <w:rPr>
          <w:rFonts w:ascii="IRNazanin" w:hAnsi="IRNazanin" w:eastAsia="IRNazanin" w:cs="IRNazanin"/>
          <w:lang w:bidi="fa-IR"/>
          <w:color w:val="111111"/>
          <w:sz w:val="28"/>
          <w:szCs w:val="28"/>
          <w:rtl/>
        </w:rPr>
        <w:t xml:space="preserve">:سوم ایمان به امام (عجل الله تعالی فرجه الشریف) و درک کامل مسئله ایشان از تمامی جوانب ،عقیدتی ،تاریخی ،فکری، اجتماعی و دفاع از مسئله ایشان و برخورد با اشکالها و شبهههایی که بر ضد امام (عجل الله تعالی فرجه الشریف) است. شایسته است پیروان ایشان از وی دفاع کنند چرا که نام ایشان به دلیل اقتضای شرایط بر مردم پوشیده مانده است و شخصا نمیتواند این کار را انجام بدهد.</w:t>
      </w:r>
    </w:p>
    <w:p>
      <w:pPr>
        <w:pStyle w:val="BookText"/>
      </w:pPr>
      <w:r>
        <w:rPr>
          <w:rFonts w:ascii="IRNazanin" w:hAnsi="IRNazanin" w:eastAsia="IRNazanin" w:cs="IRNazanin"/>
          <w:lang w:bidi="fa-IR"/>
          <w:color w:val="111111"/>
          <w:sz w:val="28"/>
          <w:szCs w:val="28"/>
          <w:rtl/>
        </w:rPr>
        <w:t xml:space="preserve">این جوانب از باب تفنن در کلام ذکر نشده بلکه از دو جهت آن را بیان میکنیم</w:t>
      </w:r>
    </w:p>
    <w:p>
      <w:pPr>
        <w:pStyle w:val="BookText"/>
      </w:pPr>
      <w:r>
        <w:rPr>
          <w:rFonts w:ascii="IRNazanin" w:hAnsi="IRNazanin" w:eastAsia="IRNazanin" w:cs="IRNazanin"/>
          <w:lang w:bidi="fa-IR"/>
          <w:color w:val="111111"/>
          <w:sz w:val="28"/>
          <w:szCs w:val="28"/>
          <w:rtl/>
        </w:rPr>
        <w:t xml:space="preserve">نخست سوالها و اشکالهای وارده درباره مسئله امام (عجل الله تعالی فرجه الشریف) بر اساس موضوع دارای اشکال مختلفی است موضوع برخی از آنها عقیدتی بوده مانند ایمان به این مسئله که زمین از حجت خالی نمیماند و باید امام مهدی(عجل الله تعالی فرجه الشریف) در زندگی پدرش امام عسکری (علیه السلام) وجود داشته باشد موضوع برخی از این اشکال ها تاریخی است. درباره مسئله</w:t>
      </w:r>
    </w:p>
    <w:p>
      <w:pPr>
        <w:pStyle w:val="BookText"/>
      </w:pPr>
      <w:r>
        <w:rPr>
          <w:rFonts w:ascii="IRNazanin" w:hAnsi="IRNazanin" w:eastAsia="IRNazanin" w:cs="IRNazanin"/>
          <w:lang w:bidi="fa-IR"/>
          <w:color w:val="111111"/>
          <w:sz w:val="28"/>
          <w:szCs w:val="28"/>
          <w:rtl/>
        </w:rPr>
        <w:t xml:space="preserve">امام (عجل الله تعالی فرجه الشریف) سوالات زیادی وجود دارد دلیل اصل نیاز به وجود منجی بشریت در آخر الزمان چیست؟ چرا این منجی فرزند امام حسن عسکری (عجل الله تعالی فرجه الشریف) است و چرا در آن زمان به دنیا آمد و به این عمر طولانی نیاز دارد؟ آیا انسان می تواند در مدت طولانی زندگی کند؟ چرا در دوره های گذشته که پیروان او از ظلم و جور رنج میبردند ظهور نکرد؟ اگر او منتظر یافتن یارانی ،است تاریخ شاهد قیام دولتهای شیعی بوده است پس چرا از این قیامها استفاده و ظهور نکرد؟ ابزار کار ایشان در تأسیس دولت بزرگ چیست؟ آیا او که یک نفر است میتواند جهان آباد را تغییر دهد به ویژه که ابزار نظامی نیروهای استکبار بسیار قوی است تا آنجا که پیروز شدن بر این نیروها محال به نظر می رسد؟ امکانات او چیست که میتواند جهان را رهبری کند؟ چگونه توانسته است این مدت طولانی خود را مخفی کند در حالی که دشمنان در کمین او هستند؟ وظایف و کارهایی که در دوران غیبت انجام میدهد چیست و برای انتشار عدل و سعادت در جهان چرا عراق را پایتخت و مرکز حرکت خود قرار میدهد؟ شرایط جهان در دوران ظهور چگونه است؟ وظیفه ما در زمان غیبت چیست؟ آیا ایمان به مسئله امام (عجل الله تعالی فرجه الشریف) منجر به سستی و تنبلی و چشم- پوشی از ظلم و ستم میشود؟ سوالات زیاد دیگری نیز وجود دارد و دانشمندان و اندیشمندان برای پاسخ به این سوالات کتابهای مختصری مانند بحث حول المهدى اثر محمد باقر صدر و کتابهای مفصلی همچون موسوعة الامام المهدى (عجل الله تعالی فرجه الشریف) اثر شهيد محمد صدر نگاشته اند.</w:t>
      </w:r>
    </w:p>
    <w:p>
      <w:pPr>
        <w:pStyle w:val="Heading5"/>
      </w:pPr>
      <w:bookmarkStart w:id="148" w:name="_Toc70"/>
      <w:r>
        <w:t>متقاعد کردن تمام بشریت به مسئله امام (عجل الله تعالی فرجه الشریف)</w:t>
      </w:r>
      <w:bookmarkEnd w:id="148"/>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7" w:name="pg8228_113468"/>
    <w:bookmarkEnd w:id="47"/>
    <w:p>
      <w:pPr>
        <w:pStyle w:val="BookText"/>
      </w:pPr>
      <w:r>
        <w:rPr>
          <w:rFonts w:ascii="IRNazanin" w:hAnsi="IRNazanin" w:eastAsia="IRNazanin" w:cs="IRNazanin"/>
          <w:lang w:bidi="fa-IR"/>
          <w:color w:val="111111"/>
          <w:sz w:val="28"/>
          <w:szCs w:val="28"/>
          <w:rtl/>
        </w:rPr>
        <w:t xml:space="preserve">دوم: مسئله امام مهدی(عجل الله تعالی فرجه الشریف) مسئله ای جهانی است و باید تمامی بشریت به آن متقاعد شوند، زیرا این مسئله مربوط به تمامی بشر است. این امر اقتضا می کند زبان خطاب و گفت و گو بر اساس فرهنگ شخص مقابل و پایه های فکری او متعدد باشد؛ بنابراین استدلال لازم برای متقاعد کردن فرد شیعه با استدلالی که برای متقاعد کردن مسلمان غیر شیعه به کار می رود تفاوت دارد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نخست: از جانب کسی که دین و مذهبش با ما یکی است( مسلمان - امامی) و در پاسخ به او کافی است گفته شود امام صادق(علیه السلام) فرمودند.</w:t>
      </w:r>
    </w:p>
    <w:p>
      <w:pPr>
        <w:pStyle w:val="BookText"/>
      </w:pPr>
      <w:r>
        <w:rPr>
          <w:rFonts w:ascii="IRNazanin" w:hAnsi="IRNazanin" w:eastAsia="IRNazanin" w:cs="IRNazanin"/>
          <w:lang w:bidi="fa-IR"/>
          <w:color w:val="111111"/>
          <w:sz w:val="28"/>
          <w:szCs w:val="28"/>
          <w:rtl/>
        </w:rPr>
        <w:t xml:space="preserve">دوم: از جانب کسی که در دین با ما مشترک اما در مذهب متفاوت است مانند برادران سنی. در این جا نمی توان گفت امام صادق(علیه السلام) فرمودند؛ بلکه باید از قرآن یا احادیث رسول اکرم(صلی الله علیه وآله وسلم) دلیلی برای او ذکر کرد.</w:t>
      </w:r>
    </w:p>
    <w:p>
      <w:pPr>
        <w:pStyle w:val="BookText"/>
      </w:pPr>
      <w:r>
        <w:rPr>
          <w:rFonts w:ascii="IRNazanin" w:hAnsi="IRNazanin" w:eastAsia="IRNazanin" w:cs="IRNazanin"/>
          <w:lang w:bidi="fa-IR"/>
          <w:color w:val="111111"/>
          <w:sz w:val="28"/>
          <w:szCs w:val="28"/>
          <w:rtl/>
        </w:rPr>
        <w:t xml:space="preserve">سوم: از جانب کسی که تنها در مبدأ و معاد با ما هم نظر اما در دین متفاوت است مانند مسیحیت و یهودیت. در این جا باید از کتاب هایشان دلیل آورد یا دلیل های عقلی به کار برد.</w:t>
      </w:r>
    </w:p>
    <w:p>
      <w:pPr>
        <w:pStyle w:val="BookText"/>
      </w:pPr>
      <w:r>
        <w:rPr>
          <w:rFonts w:ascii="IRNazanin" w:hAnsi="IRNazanin" w:eastAsia="IRNazanin" w:cs="IRNazanin"/>
          <w:lang w:bidi="fa-IR"/>
          <w:color w:val="111111"/>
          <w:sz w:val="28"/>
          <w:szCs w:val="28"/>
          <w:rtl/>
        </w:rPr>
        <w:t xml:space="preserve">چهارم: از جانب کسی که در هیچ چیز با ما هم عقیده نیست مانند ماتریالیست ها و کافران دیگر. در مورد این افراد تنها دلیل عقلی مفید واقع می شود.</w:t>
      </w:r>
    </w:p>
    <w:p>
      <w:pPr>
        <w:pStyle w:val="BookText"/>
      </w:pPr>
      <w:r>
        <w:rPr>
          <w:rFonts w:ascii="IRNazanin" w:hAnsi="IRNazanin" w:eastAsia="IRNazanin" w:cs="IRNazanin"/>
          <w:lang w:bidi="fa-IR"/>
          <w:color w:val="111111"/>
          <w:sz w:val="28"/>
          <w:szCs w:val="28"/>
          <w:rtl/>
        </w:rPr>
        <w:t xml:space="preserve">از این رو گاهی به یک سوال به اشکال مختلف پاسخ می دهیم. مثلا به هنگام پاسخ به این سوال: چرا امام مهدی(عجل الله تعالی فرجه الشریف) باید در روزهای پایانی زندگی امام عسکری(عجل الله تعالی فرجه الشریف) وجود داشته باشد و این مدت طولانی زنده بماند؟ امری است که این مسئله را در معرض اشکالات فراوانی قرار می دهد مانند امکان بقای انسان در این مدت طولانی و فایده فردی که غایب است و سوالاتی از این قبیل که موجب می شود پرسشگر به این نتیجه برسد که نظریه امام موعود صحیح است اما او فردی است که در آخر الزمان متولد می شود.</w:t>
      </w:r>
    </w:p>
    <w:p>
      <w:pPr>
        <w:pStyle w:val="Heading5"/>
      </w:pPr>
      <w:bookmarkStart w:id="149" w:name="_Toc71"/>
      <w:r>
        <w:t>امام(علیه السلام) چگونه می تواند تمام این مدت زنده بماند؟</w:t>
      </w:r>
      <w:bookmarkEnd w:id="149"/>
    </w:p>
    <w:p>
      <w:pPr>
        <w:pStyle w:val="BookText"/>
      </w:pPr>
      <w:r>
        <w:rPr>
          <w:rFonts w:ascii="IRNazanin" w:hAnsi="IRNazanin" w:eastAsia="IRNazanin" w:cs="IRNazanin"/>
          <w:lang w:bidi="fa-IR"/>
          <w:color w:val="111111"/>
          <w:sz w:val="28"/>
          <w:szCs w:val="28"/>
          <w:rtl/>
        </w:rPr>
        <w:t xml:space="preserve">به این سوال در چند سطح پاسخ داده می شود:</w:t>
      </w:r>
    </w:p>
    <w:p>
      <w:pPr>
        <w:pStyle w:val="BookText"/>
      </w:pPr>
      <w:r>
        <w:rPr>
          <w:rFonts w:ascii="IRNazanin" w:hAnsi="IRNazanin" w:eastAsia="IRNazanin" w:cs="IRNazanin"/>
          <w:lang w:bidi="fa-IR"/>
          <w:color w:val="111111"/>
          <w:sz w:val="28"/>
          <w:szCs w:val="28"/>
          <w:rtl/>
        </w:rPr>
        <w:t xml:space="preserve">نخست: سطح عقیدتی، که در آن بر ضرورت مبعوث شدن انبیا و فرستادگان و ائمه و تداوم آنها استدلال می شود. </w:t>
      </w:r>
      <w:r>
        <w:rPr>
          <w:rStyle w:val="FootnoteReference"/>
        </w:rPr>
        <w:footnoteReference w:id="251"/>
      </w:r>
      <w:r>
        <w:rPr>
          <w:rFonts w:ascii="IRNazanin" w:hAnsi="IRNazanin" w:eastAsia="IRNazanin" w:cs="IRNazanin"/>
          <w:lang w:bidi="fa-IR"/>
          <w:color w:val="111111"/>
          <w:sz w:val="28"/>
          <w:szCs w:val="28"/>
          <w:rtl/>
        </w:rPr>
        <w:t xml:space="preserve">زمین از وجود حجت چه ظاهر و چه پنهان، خالی نمی شود. </w:t>
      </w:r>
      <w:r>
        <w:rPr>
          <w:rStyle w:val="FootnoteReference"/>
        </w:rPr>
        <w:footnoteReference w:id="252"/>
      </w:r>
      <w:r>
        <w:rPr>
          <w:rFonts w:ascii="IRNazanin" w:hAnsi="IRNazanin" w:eastAsia="IRNazanin" w:cs="IRNazanin"/>
          <w:lang w:bidi="fa-IR"/>
          <w:color w:val="111111"/>
          <w:sz w:val="28"/>
          <w:szCs w:val="28"/>
          <w:rtl/>
        </w:rPr>
        <w:t xml:space="preserve">ممکن نیست در زنجیره توالی حجت ها جدایی ایجاد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پس امام زمان (عجل الله تعالی فرجه الشریف) باید در امتداد و پس از امام عسکری(علیه السلام) باشد. در این زمینه روایاتی از معصومین(علیه السلام) از زبان رسول خدا(صلی الله علیه وآله وسلم) تا امام عسکری(علیه السلام) نقل شده که نشان می دهد امام مهدی(عجل الله تعالی فرجه الشریف) فرزند امام حسن عسکری(علیه السلام) و نامش محمد است. غیر از این روایات، کتابهای شیعه و سنی </w:t>
      </w:r>
      <w:r>
        <w:rPr>
          <w:rStyle w:val="FootnoteReference"/>
        </w:rPr>
        <w:footnoteReference w:id="253"/>
      </w:r>
      <w:r>
        <w:rPr>
          <w:rFonts w:ascii="IRNazanin" w:hAnsi="IRNazanin" w:eastAsia="IRNazanin" w:cs="IRNazanin"/>
          <w:lang w:bidi="fa-IR"/>
          <w:color w:val="111111"/>
          <w:sz w:val="28"/>
          <w:szCs w:val="28"/>
          <w:rtl/>
        </w:rPr>
        <w:t xml:space="preserve">نیز به طور مفصل به این مسئله پرداخته اند. حتی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8" w:name="pg8228_113470"/>
    <w:bookmarkEnd w:id="48"/>
    <w:p>
      <w:pPr>
        <w:pStyle w:val="BookText"/>
      </w:pPr>
      <w:r>
        <w:rPr>
          <w:rFonts w:ascii="IRNazanin" w:hAnsi="IRNazanin" w:eastAsia="IRNazanin" w:cs="IRNazanin"/>
          <w:lang w:bidi="fa-IR"/>
          <w:color w:val="111111"/>
          <w:sz w:val="28"/>
          <w:szCs w:val="28"/>
          <w:rtl/>
        </w:rPr>
        <w:t xml:space="preserve">برخی متون اشاره میکند که پیامبران قبل از اسلام </w:t>
      </w:r>
      <w:r>
        <w:rPr>
          <w:rStyle w:val="FootnoteReference"/>
        </w:rPr>
        <w:footnoteReference w:id="254"/>
      </w:r>
      <w:r>
        <w:rPr>
          <w:rFonts w:ascii="IRNazanin" w:hAnsi="IRNazanin" w:eastAsia="IRNazanin" w:cs="IRNazanin"/>
          <w:lang w:bidi="fa-IR"/>
          <w:color w:val="111111"/>
          <w:sz w:val="28"/>
          <w:szCs w:val="28"/>
          <w:rtl/>
        </w:rPr>
        <w:t xml:space="preserve">به این امر بشارت داده اند. اما در مورد شرط عصمت در امامت، بر اساس متن حدیث ثقلین و آیه تطهیر تنها عصمت اهل بیت (علیهم السلام) اثبات شده نه غیر آنان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سطح علمی، در این سطح ثابت می کنیم در این امر هیچ امکان ناپذیری و محال فلسفی یا طبیعی وجود ندارد. از لحاظ فلسفی مقصود این است که عقل این امر را محال نمی داند مانند جمع دو نقیض یا وجود ممكن بدون علت. مسئله مورد بحث ما، قطعا محال نیست بلکه ممکن است. </w:t>
      </w:r>
      <w:r>
        <w:rPr>
          <w:rStyle w:val="FootnoteReference"/>
        </w:rPr>
        <w:footnoteReference w:id="256"/>
      </w:r>
      <w:r>
        <w:rPr>
          <w:rFonts w:ascii="IRNazanin" w:hAnsi="IRNazanin" w:eastAsia="IRNazanin" w:cs="IRNazanin"/>
          <w:lang w:bidi="fa-IR"/>
          <w:color w:val="111111"/>
          <w:sz w:val="28"/>
          <w:szCs w:val="28"/>
          <w:rtl/>
        </w:rPr>
        <w:t xml:space="preserve">از نظر طبیعی، پژوهشهای فیزیولوژی بر این امر دلالت دارند و شیخ عبدالهادی فضلی در کتاب انتظار الامام و شهید صدر اول در کتاب بحث حول المهدی به این مسئله پرداخته اند.</w:t>
      </w:r>
    </w:p>
    <w:p>
      <w:pPr>
        <w:pStyle w:val="Heading5"/>
      </w:pPr>
      <w:bookmarkStart w:id="150" w:name="_Toc72"/>
      <w:r>
        <w:t>آگاهی امام (عجل الله تعالی فرجه الشریف) از نقاط ضعف جوامع گذشته</w:t>
      </w:r>
      <w:bookmarkEnd w:id="150"/>
    </w:p>
    <w:p>
      <w:pPr>
        <w:pStyle w:val="BookText"/>
      </w:pPr>
      <w:r>
        <w:rPr>
          <w:rFonts w:ascii="IRNazanin" w:hAnsi="IRNazanin" w:eastAsia="IRNazanin" w:cs="IRNazanin"/>
          <w:lang w:bidi="fa-IR"/>
          <w:color w:val="111111"/>
          <w:sz w:val="28"/>
          <w:szCs w:val="28"/>
          <w:rtl/>
        </w:rPr>
        <w:t xml:space="preserve">سوم: سطح اجتماعی، برگرفته از قوانین و سنتهای الهی است که جوامع و دولتها را مستحکم ساخته و علت شکل گیری، رشد، شکوفایی و عوامل نابودی آن را مشخص می کند. این قوانین مبتنی بر استقرای تاریخی طولانی این تمدنها و دولتهاست، به ویژه که امام(عجل الله تعالی فرجه الشریف) برای انجام اصلاح بزرگی که تمام جهان را در برمی گیرد حفظ شده است. چنین حرکت وسیع و فراگیری نیازمند آماده سازی روحی کامل رهبر موعود است، او از خلال این نظارت طولانی بر پوچی این تمدنها واقف می شود؛ بنابراین کسی که از طریق تجارب متعدد دولتهای بزرگی که سرانجام به نابودی و فروپاشی گرفتار شدند، اسرار ضعف و چگونگی فروپاشی این تمدنها را می داند از منظر وی این تمدن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 هر چقدر نیرومند و سرکش به نظر برسند اما سست تر از خانه عنکبوت هستند ؛ </w:t>
      </w:r>
      <w:r>
        <w:rPr>
          <w:rStyle w:val="FootnoteReference"/>
        </w:rPr>
        <w:footnoteReference w:id="257"/>
      </w:r>
      <w:r>
        <w:rPr>
          <w:rFonts w:ascii="IRNazanin" w:hAnsi="IRNazanin" w:eastAsia="IRNazanin" w:cs="IRNazanin"/>
          <w:lang w:bidi="fa-IR"/>
          <w:color w:val="111111"/>
          <w:sz w:val="28"/>
          <w:szCs w:val="28"/>
          <w:rtl/>
        </w:rPr>
        <w:t xml:space="preserve">بنابراین پذیرش و اعتماد به قدرت تغییر و از میان برداشتن موانع طاغوتی ممکن نیست برای فردی که در زمان این تمدنها متولد شده و در سایه قدرت این تمدنها زندگی کرده، حاصل شود، زیرا این فرد در مقابل این تمدنها احساس شکست روحی کرده و احساس ناتوانی در تغییر بر او غالب می شود. همان طور که قبل از سقوط اتحاد جماهیر شوروی چنین احساسی داشته و آن را دولتی نابودنشدنی تصور می کردیم، اما هنگامی که این دولت نابود شد بهتر توانستیم سنتهای الهی حاکم بر دولتها - هر چقدر این دولتها بزرگ باشند - را بپذیریم؛ اما کسی که تجربه های چندی از این مورد را در زندگی خود دیده، چگونه خواهد توانست به چنین اعتماد و پذیرشی دست یابد؟ تجربه چندی که از دولت عباسی آغاز شد که پادشاه آن ابر را مورد خطاب قرار داده می گوید هر جا بباری در سرزمین من میباری و خراج تو به من باز می گردد و سپس دولت عثمانی که بر قسمتهای وسیعی از آسیا، شمال آفریقا و شرق اروپا و همچنین بریتانیا، فرانسه و شوروی حکومت داشت اما همگی آنها نابود شدند. بدین ترتیب این تجربه ها بسان نواری ویدیویی است که صحنه به صحنه از آن آگاهی می یابد. داستان اهل کهف نیز بیانگر همین مسئله است، اهل كهف بعد از اینکه احساس کردند از تغییر ناتوانند و قدرت و شکوه ظاهری دولتهای باطل بر آنان غلبه یافت و ناامیدی بر آنان شد خداوند سیسصد سال آنان را به خواب فرو برد سپس آنان را دوباره زنده کرد تا سرانجام آن دولت و تغییر شرایط را ببینند و شاهد باشند که آن قدرت فرعونی به اخبار گذشته تبدیل شده و این حق است که برتری دارد. خداوند متعال به جای آن که رهبر موعود را در این مدت طولانی به خواب فرو برد می تواند او را زنده نگه دارد تا این تغییرات رادیده و آن درسها و عبرتها را ثبت وضبط کند.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8228_113472"/>
    <w:bookmarkEnd w:id="49"/>
    <w:p>
      <w:pPr>
        <w:pStyle w:val="BookText"/>
      </w:pPr>
      <w:r>
        <w:rPr>
          <w:rFonts w:ascii="IRNazanin" w:hAnsi="IRNazanin" w:eastAsia="IRNazanin" w:cs="IRNazanin"/>
          <w:lang w:bidi="fa-IR"/>
          <w:color w:val="111111"/>
          <w:sz w:val="28"/>
          <w:szCs w:val="28"/>
          <w:rtl/>
        </w:rPr>
        <w:t xml:space="preserve">به نظر می رسد این سنتی است که رهبران صالح از آن پیروی کرده اند. چرا که رسول خدا(صلی الله علیه وآله وسلم) دوست داشت در غار حرا خلوت کرده از فضاهای پیرامون خویش دور شود و از خارج نظاره گر آن فضا بوده و آن را بررسی کند تا از نظر روحی برای رویارویی با آن فضا آماده شود، اگر پیامبر در داخل این فضاها زندگی میکرد و از آن تأثیر می پذیرفت برای رویارویی با آن نیروی کم تری نسبت به زمانی داشت که از خارج این فضا را زیر نظر داشت.</w:t>
      </w:r>
    </w:p>
    <w:p>
      <w:pPr>
        <w:pStyle w:val="Heading5"/>
      </w:pPr>
      <w:bookmarkStart w:id="151" w:name="_Toc73"/>
      <w:r>
        <w:t>امام (عجل الله تعالی فرجه الشریف) علم و فرهنگ خود را از امامان معصوم (علیه السلام) گرفته است</w:t>
      </w:r>
      <w:bookmarkEnd w:id="151"/>
    </w:p>
    <w:p>
      <w:pPr>
        <w:pStyle w:val="BookText"/>
      </w:pPr>
      <w:r>
        <w:rPr>
          <w:rFonts w:ascii="IRNazanin" w:hAnsi="IRNazanin" w:eastAsia="IRNazanin" w:cs="IRNazanin"/>
          <w:lang w:bidi="fa-IR"/>
          <w:color w:val="111111"/>
          <w:sz w:val="28"/>
          <w:szCs w:val="28"/>
          <w:rtl/>
        </w:rPr>
        <w:t xml:space="preserve">چهارم: سطح فکری، اگر چه رهبر از صفات درونی برخوردار است که او را شایسته رهبری می سازد اما علاوه بر آن نیاز دارد به دست رهبری همچون خود تعلیم یابد و تربیت شود. هر چقدر مسئولیت بزرگ تر باشد به مکتبی کامل - تری نیاز داریم تا این رهبر، ایدئولوژی خود را از آن برگیرد. از آنجا که امام مهدی(عجل الله تعالی فرجه الشریف) برای انجام بزرگ ترین رسالت یعنی اصلاح تمامی بشر آماده شده تنها امامان معصوم(علیه السلام) می توانند این علم و فرهنگ را به او بدهند، زیرا فقط آنان این نقش را انجام داده اند و تنها آنان در امتداد قدرت قرآن کریم و جد بزرگشان(صلی الله علیه وآله وسلم)، قدرت انجام این کار را دارند، بنابراین رهبر موعود باید تربیت یافته این مکتب بوده و از این مکتب جدا نباشد. در غیر این صورت به ناچار خداوند متعال باید خود تعلیم و تربیت این رهبر را بر عهده گیرد، همان طور که رسول خدا(صلی الله علیه وآله وسلم) را خود تربیت کرد چرا که انسان کاملی وجود نداشت که ایشان را تعلیم دهد و برای این منصب بزرگ آماده سازد، اما وقتی که</w:t>
      </w:r>
    </w:p>
    <w:p>
      <w:pPr>
        <w:pStyle w:val="BookText"/>
      </w:pPr>
      <w:r>
        <w:rPr>
          <w:rFonts w:ascii="IRNazanin" w:hAnsi="IRNazanin" w:eastAsia="IRNazanin" w:cs="IRNazanin"/>
          <w:lang w:bidi="fa-IR"/>
          <w:color w:val="111111"/>
          <w:sz w:val="28"/>
          <w:szCs w:val="28"/>
          <w:rtl/>
        </w:rPr>
        <w:t xml:space="preserve">تحقق این نتیجه از راههای طبیعی ممکن باشد توجیهی برای رجوع به معجزات وجود ندارد.</w:t>
      </w:r>
    </w:p>
    <w:p>
      <w:pPr>
        <w:pStyle w:val="Heading5"/>
      </w:pPr>
      <w:bookmarkStart w:id="152" w:name="_Toc74"/>
      <w:r>
        <w:t>ضرورت زنده بودن امام (عجل الله تعالی فرجه الشریف) در زمان غیبت</w:t>
      </w:r>
      <w:bookmarkEnd w:id="152"/>
    </w:p>
    <w:p>
      <w:pPr>
        <w:pStyle w:val="BookText"/>
      </w:pPr>
      <w:r>
        <w:rPr>
          <w:rFonts w:ascii="IRNazanin" w:hAnsi="IRNazanin" w:eastAsia="IRNazanin" w:cs="IRNazanin"/>
          <w:lang w:bidi="fa-IR"/>
          <w:color w:val="111111"/>
          <w:sz w:val="28"/>
          <w:szCs w:val="28"/>
          <w:rtl/>
        </w:rPr>
        <w:t xml:space="preserve">اعتقاد به نبود رهبر موعود در طول زمان غیبت باعث می شود رهبر و امت هر دو دچار زیان هایی شوند که عبارتند از: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فرصتهای فراوان تکامل برای خود امام. امام سجاد(علیه السلام) در دعای خود میفرمایند: « وَ اجْعَلِ الْحَيَاةِ زِيَادَةُ لِي فِي كُلِّ خَيْرٍ و زندگی را برایم زمینه افزونی در هر خیر قرار ده». بر اساس تعبیر شهید صدر در "موسوعة الامام المهدی" طول عمر امام معصوم (عجل الله تعالی فرجه الشریف) به معنای تکامل بیشتر پس از عصمت است.</w:t>
      </w:r>
    </w:p>
    <w:p>
      <w:pPr>
        <w:pStyle w:val="BookText"/>
      </w:pPr>
      <w:r>
        <w:rPr>
          <w:rFonts w:ascii="IRNazanin" w:hAnsi="IRNazanin" w:eastAsia="IRNazanin" w:cs="IRNazanin"/>
          <w:lang w:bidi="fa-IR"/>
          <w:color w:val="111111"/>
          <w:sz w:val="28"/>
          <w:szCs w:val="28"/>
          <w:rtl/>
        </w:rPr>
        <w:t xml:space="preserve">2-منافع و برکتها و الطافی که امت در زمان غیبت از آن بهره می برد به همان معنایی که بیان کردیم، یعنی امام(عجل الله تعالی فرجه الشریف) مانند هر انسانی با یک زندگی طبیعی در میان مردم زندگی می کند و وظایف خود را در قبال تمامی مردم انجام می - دهد، البته به شرط این که با ضرورت پنهان ماندن نامش در تضاد نباشد. امام(عجل الله تعالی فرجه الشریف) بهره مندی مردم از وجود شریف خویش در این حالت را چنین تشبیه کرده است: «اما وجه الانتفاع بي في غيبتى فكالانتفاع بالشمس اذا غيبها عن الابصار السحاب: شكل بهره مند شدن از من در زمان غیبت همانند بهره بردن از خورشید است وقتی ابر آن را از</w:t>
      </w:r>
    </w:p>
    <w:p>
      <w:pPr>
        <w:pStyle w:val="BookText"/>
      </w:pPr>
      <w:r>
        <w:rPr>
          <w:rFonts w:ascii="IRNazanin" w:hAnsi="IRNazanin" w:eastAsia="IRNazanin" w:cs="IRNazanin"/>
          <w:lang w:bidi="fa-IR"/>
          <w:color w:val="111111"/>
          <w:sz w:val="28"/>
          <w:szCs w:val="28"/>
          <w:rtl/>
        </w:rPr>
        <w:t xml:space="preserve">دیدگان پنهان می سازد»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نخست: خورشید در زندگی گیاهان و حیوان و انسان تأثیر دارد، اگر چه خورشید پشت ابرها پنهان شود؛ تأثیر امام در جهان نیز اینچنین است. برخی از این تأثيرها مانند دفع بلا و برآورده شدن نیازهای مردم و منع زمین از فرو بردن اهل خود و آگاهی از اعمال بندگان و... که پیشتر بیان شد.</w:t>
      </w:r>
    </w:p>
    <w:p>
      <w:pPr>
        <w:pStyle w:val="BookText"/>
      </w:pPr>
      <w:r>
        <w:rPr>
          <w:rFonts w:ascii="IRNazanin" w:hAnsi="IRNazanin" w:eastAsia="IRNazanin" w:cs="IRNazanin"/>
          <w:lang w:bidi="fa-IR"/>
          <w:color w:val="111111"/>
          <w:sz w:val="28"/>
          <w:szCs w:val="28"/>
          <w:rtl/>
        </w:rPr>
        <w:t xml:space="preserve">دوم: اگر چه ابرها خورشید را می پوشانند اما به طور کامل مانع نور آن نمی شوند در نتیجه مردم از نور آن استفاده می کنند. امام(عجل الله تعالی فرجه الشریف) نیز این گونه است ایشان اگر چه شناخته نمی شوند اما مردم از نور هدایت ایشان به هر شکل بهره می برند.</w:t>
      </w:r>
    </w:p>
    <w:p>
      <w:pPr>
        <w:pStyle w:val="BookText"/>
      </w:pPr>
      <w:r>
        <w:rPr>
          <w:rFonts w:ascii="IRNazanin" w:hAnsi="IRNazanin" w:eastAsia="IRNazanin" w:cs="IRNazanin"/>
          <w:lang w:bidi="fa-IR"/>
          <w:color w:val="111111"/>
          <w:sz w:val="28"/>
          <w:szCs w:val="28"/>
          <w:rtl/>
        </w:rPr>
        <w:t xml:space="preserve">سوم: خورشید در جهان موجود است و فقط ابرها آن را می پوشانند پس اگر انسان بتواند با اوج گرفتن هواپیما از ابر در گذرد و به طور کامل از خورشید بهره مند شود در مورد امام(عجل الله تعالی فرجه الشریف) نیز این گونه است. گناهان مانع می شوند بندگان او را ببینند پس هرگاه روحشان اوج گرفته و قلب هایشان پاک گردد، می توانند به طور مستقیم و بدون حجاب و مانع با امام(عجل الله تعالی فرجه الشریف) ارتباط برقرار کرده از ایشان بهره مند شوند.</w:t>
      </w:r>
    </w:p>
    <w:p>
      <w:pPr>
        <w:pStyle w:val="BookText"/>
      </w:pPr>
      <w:r>
        <w:rPr>
          <w:rFonts w:ascii="IRNazanin" w:hAnsi="IRNazanin" w:eastAsia="IRNazanin" w:cs="IRNazanin"/>
          <w:lang w:bidi="fa-IR"/>
          <w:color w:val="111111"/>
          <w:sz w:val="28"/>
          <w:szCs w:val="28"/>
          <w:rtl/>
        </w:rPr>
        <w:t xml:space="preserve">چهارم: وقتی خورشید با ابر پوشیده می شود مردم مشتاقانه به آشکار شدن خورشید چشم می دوزند به خصوص وقتی پنهان شدن آن طولانی شود، امام(عجل الله تعالی فرجه الشریف) نیز چنین است و مردم چشم به راه روز ظهور ایشان هستند.</w:t>
      </w:r>
    </w:p>
    <w:p>
      <w:pPr>
        <w:pStyle w:val="BookText"/>
      </w:pPr>
      <w:r>
        <w:rPr>
          <w:rFonts w:ascii="IRNazanin" w:hAnsi="IRNazanin" w:eastAsia="IRNazanin" w:cs="IRNazanin"/>
          <w:lang w:bidi="fa-IR"/>
          <w:color w:val="111111"/>
          <w:sz w:val="28"/>
          <w:szCs w:val="28"/>
          <w:rtl/>
        </w:rPr>
        <w:t xml:space="preserve">پنجم: وقتی ابر در یک قسمت از زمین خورشید را بپوشاند خورشید می تواند در مکان دیگری بتابد. امام(عجل الله تعالی فرجه الشریف) نیز این گونه است یک گروه از مردم در یک مکان به شکل مستقیم از ایشان بهره می برند و در برخی روایات آمده است: «و ما في ثلاثين من وحشة: با وجود سی نفر، دیگر وحشتی نباشد» پوشیده بودن او بر یک گروه به خاطر اعمال ناپسند آنان است در حالی که دیگران از دیدار او بهره می برند.</w:t>
      </w:r>
    </w:p>
    <w:p>
      <w:pPr>
        <w:pStyle w:val="BookText"/>
      </w:pPr>
      <w:r>
        <w:rPr>
          <w:rFonts w:ascii="IRNazanin" w:hAnsi="IRNazanin" w:eastAsia="IRNazanin" w:cs="IRNazanin"/>
          <w:lang w:bidi="fa-IR"/>
          <w:color w:val="111111"/>
          <w:sz w:val="28"/>
          <w:szCs w:val="28"/>
          <w:rtl/>
        </w:rPr>
        <w:t xml:space="preserve">می توان به این موارد موارد جدیدی افزود از جمله:</w:t>
      </w:r>
    </w:p>
    <w:p>
      <w:pPr>
        <w:pStyle w:val="BookText"/>
      </w:pPr>
      <w:r>
        <w:rPr>
          <w:rFonts w:ascii="IRNazanin" w:hAnsi="IRNazanin" w:eastAsia="IRNazanin" w:cs="IRNazanin"/>
          <w:lang w:bidi="fa-IR"/>
          <w:color w:val="111111"/>
          <w:sz w:val="28"/>
          <w:szCs w:val="28"/>
          <w:rtl/>
        </w:rPr>
        <w:t xml:space="preserve">ششم: خورشید برای همگان آشکار است و هیچ کس نمی تواند وجود خورشید را انکار کرده و در آن شک کند، اگر چه ابرها آن را بپوشاند. امام(علیه السلام) نیز چنین است. در کتاب کافی به نقل از مفضل بن عمر آمده است که می گوید: « سَمِعْتُ أَبَا عَبْدِ اللَّهِ ( ع ) يَقُولُ إِيَّاكُمْ وَ التَّنْوِيهَ أَمَا وَ اللَّهِ ليغيين إِمَامُكُمْ سِنِيناً مِنْ دَهْرِكُمْ وَ لتمحص حَتَّى يُقَالَ مَاتَ قُتِلَ هَلَكَ بِأَيِّ وَادٍ سَلَكَ وَ لَتَدْمَعَنَّ عَلَيْهِ عُيُونُ الْمُؤْمِنِينَ وَ لتكفون كَمَا تُكْفَأُ السُّفُنُ فِي أَمْوَاجِ الْبَحْرِ فَلَا يَنْجُو إِلَّا مَنْ أَخَذَ اللَّهُ مِيثَاقَهُ وَ كَتَبَ فِي قَلْبِهِ الْإِيمَانَ وَ أَيَّدَهُ بِرُوحٍ مِنْهُ وَ لَتُرْفَعَنَّ اثْنَتَا عَشْرَةَ رَايَةً مستبهة لَا يَدْرِي أَيُّ مِنْ أَيٍّ قَالَ فَبَكَيْتُ ثُمَّ قُلْتُ فَكَيْفَ تَصْنَعُ قَالَ فَنَظَرَ إِلَى شَمْسٍ دَاخِلَةٍ فِي الصُّفَّةِ فَقَالَ يَا أَبَا عَبْدِ اللَّهِ تَرَى هَذِهِ الشَّمْسَ قُلْتُ نَعَمْ فَقَالَ وَ اللَّهِ لَأَمْرُنَا أَبْيَنُ مِنْ هَذِهِ الشَّمْسِ : شنیدم امام صادق عليه السلام می فرمود: بپرهیزید از شهرت دادن و فاش کردن (خصوصیات امر امام دوازدهم عليه السلام ) همانا بخدا که امام شما سالهای سال از روزگار این جهان غایب شود و هر آینه شما در فشار آزمایش قرار گیرید تا آنجا که بگویند: امام مرد، کشته شد، بکدام دره افتاد ولی دیده اهل ایمان بر او اشک بارد و شما مانند کشتیهای گرفتار امواج دریا متزلزل و سرنگون شوید و نجات و خلاصی نیست، جز برای کسی که خدا از او پیمان گرفته و ایمان را در دلش ثبت کرده و به وسیله روحی از جانب خود تقویتش کرده ، همانا دوازده پرچم مشتبه برافراشته گردد که هیچ یک از دیگری تشخیص داده نشود (حق از باطل شناخته نشود) مفضل گوید: من گریستم و عرض کردم: پس ما چه کنیم؟ حضرت به شعاعی از خورشید که در ایوان تابیده بود اشاره کرد و فرمود: ای ابا عبدالله: این آفتاب را می بینی؟ عرض کردم: آری، فرمود: به خدا امر ما از این آفتاب روشنتر است (یعنی علوم و معجزات و اخلاق و کمالات امام زمان علیه السلام برای راهنمایی مردم بحق از آفتاب روشن تر است». این امر از یک طرف لطف بزرگی از جانب خداوند متعال به مؤمنان است و از جهت دیگر اقامه ی دلیل برای منکران امام(عجل الله تعالی فرجه الشریف) است.</w:t>
      </w:r>
    </w:p>
    <w:p>
      <w:pPr>
        <w:pStyle w:val="BookText"/>
      </w:pPr>
      <w:r>
        <w:rPr>
          <w:rFonts w:ascii="IRNazanin" w:hAnsi="IRNazanin" w:eastAsia="IRNazanin" w:cs="IRNazanin"/>
          <w:lang w:bidi="fa-IR"/>
          <w:color w:val="111111"/>
          <w:sz w:val="28"/>
          <w:szCs w:val="28"/>
          <w:rtl/>
        </w:rPr>
        <w:t xml:space="preserve">هفتم: اگر امام(عجل الله تعالی فرجه الشریف) خویش را به خورشید توصیف کرده معنای زیادی دارد که به ولایت تکوینی حضرتش بر مخلوقات مرتبط است، خورشید با وجود غروب کردن، هیچ گاه نورش از کره زمین قطع نمی شود، بلکه نور خورشید از طریق ماه که آن را منعکس میکند به سایر سرزمینها می رسد، شاید بتوان ماه را به(ابدال) و اولیاء و دوستان صالحی تشبیه کرد که نور امام(عجل الله تعالی فرجه الشریف) را در سراسر زمین بازتاب می دهند. به این ترتیب اگر نور خورشید بر مکانی نتابد، آن مکان منجمد شده و زندگیش به نیستی و نابودی شباهت بیشتری دارد، انسانی که با اعمال ناپسند خود را از الطاف امام(عجل الله تعالی فرجه الشریف) محروم میکند، می توان او را مرده زنده نامید.</w:t>
      </w:r>
    </w:p>
    <w:p>
      <w:pPr>
        <w:pStyle w:val="BookText"/>
      </w:pPr>
      <w:r>
        <w:rPr>
          <w:rFonts w:ascii="Amiri" w:hAnsi="Amiri" w:eastAsia="Amiri" w:cs="Amiri"/>
          <w:lang w:bidi="ar-SA"/>
          <w:color w:val="111111"/>
          <w:sz w:val="28"/>
          <w:szCs w:val="28"/>
          <w:rtl/>
        </w:rPr>
        <w:t xml:space="preserve">. امام (عجل الله تعالی فرجه الشریف) افزودند: « إِنِّى أَمَانُ لِأَهْلِ الْأَرْضِ كَمَا أَنَّ النُّجُومَ أَمَانُ لِأَهْلِ السَّمَاءِ : من مايه امان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زمینم؛ چنان که ستارگان مایه امان اهل آسمان هستند» </w:t>
      </w:r>
      <w:r>
        <w:rPr>
          <w:rStyle w:val="FootnoteReference"/>
        </w:rPr>
        <w:footnoteReference w:id="259"/>
      </w:r>
      <w:r>
        <w:rPr>
          <w:rFonts w:ascii="IRNazanin" w:hAnsi="IRNazanin" w:eastAsia="IRNazanin" w:cs="IRNazanin"/>
          <w:lang w:bidi="fa-IR"/>
          <w:color w:val="111111"/>
          <w:sz w:val="28"/>
          <w:szCs w:val="28"/>
          <w:rtl/>
        </w:rPr>
        <w:t xml:space="preserve">و یا آنچه که در نامه آن حضرت به شیخ مفید آمده است: «إنا غير مهملين لمراعاتكم، ولا ناسين لذكركم ولولا ذلك لنزل بكم البلاء أو اصطلمكم الأعداء </w:t>
      </w:r>
      <w:r>
        <w:rPr>
          <w:rStyle w:val="FootnoteReference"/>
        </w:rPr>
        <w:footnoteReference w:id="260"/>
      </w:r>
      <w:r>
        <w:rPr>
          <w:rFonts w:ascii="IRNazanin" w:hAnsi="IRNazanin" w:eastAsia="IRNazanin" w:cs="IRNazanin"/>
          <w:lang w:bidi="fa-IR"/>
          <w:color w:val="111111"/>
          <w:sz w:val="28"/>
          <w:szCs w:val="28"/>
          <w:rtl/>
        </w:rPr>
        <w:t xml:space="preserve">: ما در رسیدگی و سرپرستی شما کوتاهی و اهمال نمی و یاد شما را از خاطر نمیبریم که اگر جز این بود، دشواریها و مصیبتها بر شما فرود می آمد و دشمنان، شما را ریشه کن میکردند». همان گونه که قبلا با استناد به روایات گذشت اگر وجود مبارک آن حضرت نباشد، زمین، مردم را به کام خود فرو میکشد و آن حضرت از اعمال و کارهای ما آگاه است و نیکوکاران را تحسین و برای گناهکاران طلب مغفرت میکند؛ البته همه این موارد غیر از رفع نیازهای خاص و عامی است که در کتابها با محتوای ماجرای دیدار حضرت و مستفیض شدن از برکات وجود ایشان بیان شده است؛ فرض اینگونه است که در ورای هر قانونی در این مورد، مصلحتی باشد یا سنت اجتماعی نیکویی نهفته باشد یا اینکه هر کاری در این رابطه، موجب اعتلای نام خداوند متعال، رفعت اسلام و عزت مسلمین و نابودی کفار و فاسقان شود؛ بنابر گفته نیکوکاران، قوه محرکه این امور به هر نحوی امام زمان (عجل الله تعالی فرجه الشریف)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درک امت به وجود رهبری که همراه با اندوه و دردهایشان با آنان زندگی میکند و با آرزوهای آنان همراه گشته و در تمام احوال با آنان مشارکت کرده و با آنان در اجتماعات و مناسباتشان حاضر می شود. همانطور که عبیدبن زرارة نقل کرده که شنیدم که اباعبدالله (علیه السلام) می فرماید: «يفقد الناس امامهم، يشهد الموسم، فيراهم و لایرونه </w:t>
      </w:r>
      <w:r>
        <w:rPr>
          <w:rStyle w:val="FootnoteReference"/>
        </w:rPr>
        <w:footnoteReference w:id="261"/>
      </w:r>
      <w:r>
        <w:rPr>
          <w:rFonts w:ascii="IRNazanin" w:hAnsi="IRNazanin" w:eastAsia="IRNazanin" w:cs="IRNazanin"/>
          <w:lang w:bidi="fa-IR"/>
          <w:color w:val="111111"/>
          <w:sz w:val="28"/>
          <w:szCs w:val="28"/>
          <w:rtl/>
        </w:rPr>
        <w:t xml:space="preserve">: مردم امام خویش را از دست می دهند در عصر غیبت - و او در موسم حضور می یابد و آنان را می بیند ولی آنان وی را نمی بینند». همین دریافت، اراده آنان را برای مقابله بر ضد ظلم و انحراف بالا برده و آنان را به سوی مراقبه بیشتر نفس خویش و آماده کردن جانهای خود سوق می دهد تا از خشنودی امام خود بهره مند گشته و از سپاهیان و یاوران آن حضرت باشند. به ویژه آگاهی آنان به این امر که افزونی اعمال صالح آنان و تثبیت اخلاص در نفس به تعجیل ظهور امامشان کمک میکند و این امر از خلال ایجاد شرایط مؤمن و چشم انتظاری برای ظهور امام در تمام لحظات و ندبه برای او </w:t>
      </w:r>
      <w:r>
        <w:rPr>
          <w:rStyle w:val="FootnoteReference"/>
        </w:rPr>
        <w:footnoteReference w:id="262"/>
      </w:r>
      <w:r>
        <w:rPr>
          <w:rFonts w:ascii="IRNazanin" w:hAnsi="IRNazanin" w:eastAsia="IRNazanin" w:cs="IRNazanin"/>
          <w:lang w:bidi="fa-IR"/>
          <w:color w:val="111111"/>
          <w:sz w:val="28"/>
          <w:szCs w:val="28"/>
          <w:rtl/>
        </w:rPr>
        <w:t xml:space="preserve">و دعا برای تعجیل فرج، موجب هوشیاری و پابندی و احتیاط بیشتر امت میشود. به ویژه با توجه به شرح معنای انتظار حقیقی که امام باقر(علیه السلام) به آن اشاره کرده و فرمودند: «ما ضر من مات منتظراً لامرنا ألا يموت في وسط فسطاط المهدی و عسکره </w:t>
      </w:r>
      <w:r>
        <w:rPr>
          <w:rStyle w:val="FootnoteReference"/>
        </w:rPr>
        <w:footnoteReference w:id="263"/>
      </w:r>
      <w:r>
        <w:rPr>
          <w:rFonts w:ascii="IRNazanin" w:hAnsi="IRNazanin" w:eastAsia="IRNazanin" w:cs="IRNazanin"/>
          <w:lang w:bidi="fa-IR"/>
          <w:color w:val="111111"/>
          <w:sz w:val="28"/>
          <w:szCs w:val="28"/>
          <w:rtl/>
        </w:rPr>
        <w:t xml:space="preserve">: آنکه در انتظار امر ما بمیرد از اینکه در وسط خیمه مهدی و لشکرش از دنیا نرفته ضرر نکرده است». همچنین با بیان تکلیف مؤمن در برابر امام خود در عصر غیبت.</w:t>
      </w:r>
    </w:p>
    <w:p>
      <w:pPr>
        <w:pStyle w:val="BookText"/>
      </w:pPr>
      <w:r>
        <w:rPr>
          <w:rFonts w:ascii="IRNazanin" w:hAnsi="IRNazanin" w:eastAsia="IRNazanin" w:cs="IRNazanin"/>
          <w:lang w:bidi="fa-IR"/>
          <w:color w:val="111111"/>
          <w:sz w:val="28"/>
          <w:szCs w:val="28"/>
          <w:rtl/>
        </w:rPr>
        <w:t xml:space="preserve">این روند متشکل از تربیت و آمادگی، فرد را وارد (جهاد اکبر) مستمر کرده و در افزایش تعداد دینداران به طور جداگانه کمک میکند. چه بسا این یکی از وجوه تفسیر این سخن پیامبر(صلی الله علیه وآله وسلم) باشد که فرمودند: «من انكر القائم من ولدى فقد انکرنی: هر کسی که قائم از فرزندان مرا انکار کند در واقع مرا انکار کرده است». نیز می فرماید: « سُنَّتِهِ سنتى يُقِيمُ النَّاسَ عَلَى ملتی وَ شريعتي وَ يَدْعُوهُمْ إِلَى كِتَابِ اللَّهِ رَبِّي عَزَّ وَ جَلَّ ، من أطاعه فقد أطاعني و من عصاه فقد عصاني و من أنكره فقد أنكرني و من كذبه فقد كذبني و من صدقه فقد صدقني </w:t>
      </w:r>
      <w:r>
        <w:rPr>
          <w:rStyle w:val="FootnoteReference"/>
        </w:rPr>
        <w:footnoteReference w:id="264"/>
      </w:r>
      <w:r>
        <w:rPr>
          <w:rFonts w:ascii="IRNazanin" w:hAnsi="IRNazanin" w:eastAsia="IRNazanin" w:cs="IRNazanin"/>
          <w:lang w:bidi="fa-IR"/>
          <w:color w:val="111111"/>
          <w:sz w:val="28"/>
          <w:szCs w:val="28"/>
          <w:rtl/>
        </w:rPr>
        <w:t xml:space="preserve">: سنت او (مهدی عجل الله تعالى فرجه) همان سنت من است و دین و آیین و ملت و شریعت مرا در بین مردم برپا می دارد و آنان را به کتاب خدای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0" w:name="pg8228_113476"/>
    <w:bookmarkEnd w:id="50"/>
    <w:p>
      <w:pPr>
        <w:pStyle w:val="BookText"/>
      </w:pPr>
      <w:r>
        <w:rPr>
          <w:rFonts w:ascii="IRNazanin" w:hAnsi="IRNazanin" w:eastAsia="IRNazanin" w:cs="IRNazanin"/>
          <w:lang w:bidi="fa-IR"/>
          <w:color w:val="111111"/>
          <w:sz w:val="28"/>
          <w:szCs w:val="28"/>
          <w:rtl/>
        </w:rPr>
        <w:t xml:space="preserve">عزوجل فرامی خواند. کسی که او را طاعت کند، مرا پیروی کرده و کسی که او را نافرمانی کند، مرا نافرمانی کرده است و کسی که او را انکار کند، تحقیقاً مرا انکار کرده و کسی که او را تکذیب کند هر آینه مرا تکذیب کرده و کسی که او را تصدیق کند، هر آینه مرا تصدیق کرده است». با توجه آنچه گذشت مبنی بر این که اعمال مردم بطور مستقیم و با جزئیات بر امام عرضه می شود، این امر در هر فردی به نوعی شرم و ترس و مراقبت بسیار دقیق نسبت به عملش ایجاد میکند تا عمل او موجب رنجش خاطر امام (عجل الله تعالی فرجه الشریف) نگردد.</w:t>
      </w:r>
    </w:p>
    <w:p>
      <w:pPr>
        <w:pStyle w:val="BookText"/>
      </w:pPr>
      <w:r>
        <w:rPr>
          <w:rFonts w:ascii="IRNazanin" w:hAnsi="IRNazanin" w:eastAsia="IRNazanin" w:cs="IRNazanin"/>
          <w:lang w:bidi="fa-IR"/>
          <w:color w:val="111111"/>
          <w:sz w:val="28"/>
          <w:szCs w:val="28"/>
          <w:rtl/>
        </w:rPr>
        <w:t xml:space="preserve">4- اندیشه مهدویت با عمق و برنامه محکم و تفاصیل دقیق و اشکالات و سؤالات و امور نامحتمل و دور از ذهنی که برمی اگیزد، اندیشه بشریت را بارور خواهد کرد. زیرا موجب میشود مؤمن با تمام قوا به دفاع از این اندیشه بپا خیزد و کسانی که به این اندیشه شک دارند برای نابود کردن آن از همه راهها پیروی کنند؛ بنابراین این درگیری و نزاع فکری فضائی برای تکامل معنوی و عقلی یاران امام و افزایش تعداد افراد کارآزموده و شایسته همکاری در برپایی دولت امام (عجل الله تعالی فرجه الشریف)، مهیا می سازد.</w:t>
      </w:r>
    </w:p>
    <w:p>
      <w:pPr>
        <w:pStyle w:val="Heading5"/>
      </w:pPr>
      <w:bookmarkStart w:id="153" w:name="_Toc75"/>
      <w:r>
        <w:t>تهذیب نفس و توفیق برای یاری امام (عجل الله تعالی فرجه الشریف)</w:t>
      </w:r>
      <w:bookmarkEnd w:id="153"/>
    </w:p>
    <w:p>
      <w:pPr>
        <w:pStyle w:val="BookText"/>
      </w:pPr>
      <w:r>
        <w:rPr>
          <w:rFonts w:ascii="IRNazanin" w:hAnsi="IRNazanin" w:eastAsia="IRNazanin" w:cs="IRNazanin"/>
          <w:lang w:bidi="fa-IR"/>
          <w:color w:val="111111"/>
          <w:sz w:val="28"/>
          <w:szCs w:val="28"/>
          <w:rtl/>
        </w:rPr>
        <w:t xml:space="preserve">چهارم: آمادگی، تربیت و تهذیب نفس در سطحی که به فرد این شایستگی را عطا کند تا از یاران و حامیان امام و حاضران در حمل رسالت جهانی وی و بنای شخصیت اسلامی طبق خواست اهل بیت (علیهم السلام) </w:t>
      </w:r>
      <w:r>
        <w:rPr>
          <w:rStyle w:val="FootnoteReference"/>
        </w:rPr>
        <w:footnoteReference w:id="265"/>
      </w:r>
      <w:r>
        <w:rPr>
          <w:rFonts w:ascii="IRNazanin" w:hAnsi="IRNazanin" w:eastAsia="IRNazanin" w:cs="IRNazanin"/>
          <w:lang w:bidi="fa-IR"/>
          <w:color w:val="111111"/>
          <w:sz w:val="28"/>
          <w:szCs w:val="28"/>
          <w:rtl/>
        </w:rPr>
        <w:t xml:space="preserve">، گردد. این امر تلاش زیاد و جهاد اکبر همراه با محاسبه و مراقبه مستمر نفس را می طلبد. پس از آن باید به سراغ جامعه رفته تا آنرا بر اساس اسلام تربیت کند و طرحهای نیکوکاری ایجاد کرده و به آن دعوت و تشویق کند. با برداشتن این گامها، مؤمنان به طور حتم در تعجیل ظهور امام (عجل الله تعالی فرجه الشریف) و برپایی دولت مبارک ایشان، مشارکت می کنند.</w:t>
      </w:r>
    </w:p>
    <w:p>
      <w:pPr>
        <w:pStyle w:val="BookText"/>
      </w:pPr>
      <w:r>
        <w:rPr>
          <w:rFonts w:ascii="IRNazanin" w:hAnsi="IRNazanin" w:eastAsia="IRNazanin" w:cs="IRNazanin"/>
          <w:lang w:bidi="fa-IR"/>
          <w:color w:val="111111"/>
          <w:sz w:val="28"/>
          <w:szCs w:val="28"/>
          <w:rtl/>
        </w:rPr>
        <w:t xml:space="preserve">غفلت شیعیان امام از او و کوتاهی در دفاع از مسئله مهدویت و دوری آنان از مسیر زندگی که امام برایشان می - پسندد و نداشتن همت والا در تهذیب نفس خود واصلاح و هدایت جامعه و افزودن فرصتهای عبادت و کم کردن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1" w:name="pg8228_113477"/>
    <w:bookmarkEnd w:id="51"/>
    <w:p>
      <w:pPr>
        <w:pStyle w:val="BookText"/>
      </w:pPr>
      <w:r>
        <w:rPr>
          <w:rFonts w:ascii="IRNazanin" w:hAnsi="IRNazanin" w:eastAsia="IRNazanin" w:cs="IRNazanin"/>
          <w:lang w:bidi="fa-IR"/>
          <w:color w:val="111111"/>
          <w:sz w:val="28"/>
          <w:szCs w:val="28"/>
          <w:rtl/>
        </w:rPr>
        <w:t xml:space="preserve">فرصتهای گناه از جمله اموری است که قلب امام (عجل الله تعالی فرجه الشریف) را به درد می آورد. این اعمال شیعیان موجب پاداش احسان </w:t>
      </w:r>
      <w:r>
        <w:rPr>
          <w:rStyle w:val="FootnoteReference"/>
        </w:rPr>
        <w:footnoteReference w:id="266"/>
      </w:r>
      <w:r>
        <w:rPr>
          <w:rFonts w:ascii="IRNazanin" w:hAnsi="IRNazanin" w:eastAsia="IRNazanin" w:cs="IRNazanin"/>
          <w:lang w:bidi="fa-IR"/>
          <w:color w:val="111111"/>
          <w:sz w:val="28"/>
          <w:szCs w:val="28"/>
          <w:rtl/>
        </w:rPr>
        <w:t xml:space="preserve">امام به آنان و مراقبت و محافظت از آنها و دفع شر از آنان و برآوردن حاجات آنان، نمی شود.</w:t>
      </w:r>
    </w:p>
    <w:p>
      <w:pPr>
        <w:pStyle w:val="BookText"/>
      </w:pPr>
      <w:r>
        <w:rPr>
          <w:rFonts w:ascii="IRNazanin" w:hAnsi="IRNazanin" w:eastAsia="IRNazanin" w:cs="IRNazanin"/>
          <w:lang w:bidi="fa-IR"/>
          <w:color w:val="111111"/>
          <w:sz w:val="28"/>
          <w:szCs w:val="28"/>
          <w:rtl/>
        </w:rPr>
        <w:t xml:space="preserve">تمام این موارد موجب می شود امام (عجل الله تعالی فرجه الشریف) از شیعه خود شکایت کند، در ادامه بر حسب فرصتی که به دست دهد به اذن خداوند متعال آنها را بیان خواهیم کرد.</w:t>
      </w:r>
    </w:p>
    <w:p>
      <w:pPr>
        <w:pStyle w:val="Heading5"/>
      </w:pPr>
      <w:bookmarkStart w:id="154" w:name="_Toc76"/>
      <w:r>
        <w:t>آماده سازی جامعه برای پذیرش دولت جهانی</w:t>
      </w:r>
      <w:bookmarkEnd w:id="154"/>
    </w:p>
    <w:p>
      <w:pPr>
        <w:pStyle w:val="BookText"/>
      </w:pPr>
      <w:r>
        <w:rPr>
          <w:rFonts w:ascii="IRNazanin" w:hAnsi="IRNazanin" w:eastAsia="IRNazanin" w:cs="IRNazanin"/>
          <w:lang w:bidi="fa-IR"/>
          <w:color w:val="111111"/>
          <w:sz w:val="28"/>
          <w:szCs w:val="28"/>
          <w:rtl/>
        </w:rPr>
        <w:t xml:space="preserve">پنجم: آماده کردن جامعه برای پذیرش برپایی دولت امام (عجل الله تعالی فرجه الشریف) </w:t>
      </w:r>
      <w:r>
        <w:rPr>
          <w:rStyle w:val="FootnoteReference"/>
        </w:rPr>
        <w:footnoteReference w:id="267"/>
      </w:r>
      <w:r>
        <w:rPr>
          <w:rFonts w:ascii="IRNazanin" w:hAnsi="IRNazanin" w:eastAsia="IRNazanin" w:cs="IRNazanin"/>
          <w:lang w:bidi="fa-IR"/>
          <w:color w:val="111111"/>
          <w:sz w:val="28"/>
          <w:szCs w:val="28"/>
          <w:rtl/>
        </w:rPr>
        <w:t xml:space="preserve">و بهره مندی بشریت از آن، که از خلال بیان اموری چند محقق می شود:</w:t>
      </w:r>
    </w:p>
    <w:p>
      <w:pPr>
        <w:pStyle w:val="BookText"/>
      </w:pPr>
      <w:r>
        <w:rPr>
          <w:rFonts w:ascii="IRNazanin" w:hAnsi="IRNazanin" w:eastAsia="IRNazanin" w:cs="IRNazanin"/>
          <w:lang w:bidi="fa-IR"/>
          <w:color w:val="111111"/>
          <w:sz w:val="28"/>
          <w:szCs w:val="28"/>
          <w:rtl/>
        </w:rPr>
        <w:t xml:space="preserve">1-نیاز بشریت به یک حکومت جهانی واحد با اهداف انسانی والا. حکومتی که در آن خودخواهی و منافع شخصی که خود منشأ ظلم ظلم و خودبرتربینی و به بندگی گرفتن است از بین می رود و الگوهای آرمانی در آن حاکم می شود که در حقیقت نیاز اصلی بشریت بوده و بسیاری از فلاسفه و اندیشمندان از آن یاد کرده اند. فیلسوف یونانی قدیم</w:t>
      </w:r>
    </w:p>
    <w:p>
      <w:pPr>
        <w:pStyle w:val="BookText"/>
      </w:pPr>
      <w:r>
        <w:rPr>
          <w:rFonts w:ascii="IRNazanin" w:hAnsi="IRNazanin" w:eastAsia="IRNazanin" w:cs="IRNazanin"/>
          <w:lang w:bidi="fa-IR"/>
          <w:color w:val="111111"/>
          <w:sz w:val="28"/>
          <w:szCs w:val="28"/>
          <w:rtl/>
        </w:rPr>
        <w:t xml:space="preserve">(زنون)؛ مؤسس مكتب رواقیین </w:t>
      </w:r>
      <w:r>
        <w:rPr>
          <w:rStyle w:val="FootnoteReference"/>
        </w:rPr>
        <w:footnoteReference w:id="268"/>
      </w:r>
      <w:r>
        <w:rPr>
          <w:rFonts w:ascii="IRNazanin" w:hAnsi="IRNazanin" w:eastAsia="IRNazanin" w:cs="IRNazanin"/>
          <w:lang w:bidi="fa-IR"/>
          <w:color w:val="111111"/>
          <w:sz w:val="28"/>
          <w:szCs w:val="28"/>
          <w:rtl/>
        </w:rPr>
        <w:t xml:space="preserve">که حدود 350 سال قبل از میلاد می زیست، می گوید: «تمام افراد دنیا باید از یک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جهانی واحد پیروی کنند تا به سعادت برسند» </w:t>
      </w:r>
      <w:r>
        <w:rPr>
          <w:rStyle w:val="FootnoteReference"/>
        </w:rPr>
        <w:footnoteReference w:id="269"/>
      </w:r>
      <w:r>
        <w:rPr>
          <w:rFonts w:ascii="IRNazanin" w:hAnsi="IRNazanin" w:eastAsia="IRNazanin" w:cs="IRNazanin"/>
          <w:lang w:bidi="fa-IR"/>
          <w:color w:val="111111"/>
          <w:sz w:val="28"/>
          <w:szCs w:val="28"/>
          <w:rtl/>
        </w:rPr>
        <w:t xml:space="preserve">. برتراند راسل فیلسوف و ریاضیدان انگلیسی در قرن بیستم در كتاب الآمال الجديدة می گوید: «هنگامی که تاریکی و مرگ و اندوه این دنیا را فراگیرد، ما اندیشمندان باید آرزوهای خودمان را زنده نگه داریم. با وجود تمام مصیبت ها همه ما باید با روحیه امیدوارانه به آینده بنگریم. چه بسا این مصیبت ها به منزله گشایشی برای مردم باشد. چه بسا جامعه انسانی بتواند با تجارب تلخ خویش از تمام آن مصیبتها چیز جدیدی بیاموزد البته اگر دیوانه نشده و عقلش را از دست ندهد؛ اما بسیارند کسانی که عقل سالم و آرزوهای مثبت خود را حفظ می کنند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ملتهای دنیا برای تحقق این رویکرد گام هایی عملی برداشته و برای تأسیس سازمانهای جهانی همچون ایالات متحده و شورای امنیت و بانک جهانی تلاشهای کرده اند، البته پس از آنکه مصیبت های جنگ جهانی اول و دوم را چشیدند. هرچند به دلیل سلطه مستکبران بر آنها، تحقق اهداف آن عملی نشد اما این اقدامات بیانگر این نیاز</w:t>
      </w:r>
    </w:p>
    <w:p>
      <w:pPr>
        <w:pStyle w:val="BookText"/>
      </w:pPr>
      <w:r>
        <w:rPr>
          <w:rFonts w:ascii="IRNazanin" w:hAnsi="IRNazanin" w:eastAsia="IRNazanin" w:cs="IRNazanin"/>
          <w:lang w:bidi="fa-IR"/>
          <w:color w:val="111111"/>
          <w:sz w:val="28"/>
          <w:szCs w:val="28"/>
          <w:rtl/>
        </w:rPr>
        <w:t xml:space="preserve">انسانی است. این رویکرد به حدی عمیق شده که صحبت از (جهانی شدن) </w:t>
      </w:r>
      <w:r>
        <w:rPr>
          <w:rStyle w:val="FootnoteReference"/>
        </w:rPr>
        <w:footnoteReference w:id="271"/>
      </w:r>
      <w:r>
        <w:rPr>
          <w:rFonts w:ascii="IRNazanin" w:hAnsi="IRNazanin" w:eastAsia="IRNazanin" w:cs="IRNazanin"/>
          <w:lang w:bidi="fa-IR"/>
          <w:color w:val="111111"/>
          <w:sz w:val="28"/>
          <w:szCs w:val="28"/>
          <w:rtl/>
        </w:rPr>
        <w:t xml:space="preserve">فرهنگی و اجتماعی و اقتصادی و اخلاقی امروزه رایج شده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نظم و ترتیب زمین که بشریت آن را برای تامین سعادت خویش قرار داد شکست خورده و برعکس منجر به کشتن همدیگر ،درگیری ،ظلم استبداد و نابود کردن کرامت ملتها شده است. قبلا در سخنرانیها </w:t>
      </w:r>
      <w:r>
        <w:rPr>
          <w:rStyle w:val="FootnoteReference"/>
        </w:rPr>
        <w:footnoteReference w:id="272"/>
      </w:r>
      <w:r>
        <w:rPr>
          <w:rFonts w:ascii="IRNazanin" w:hAnsi="IRNazanin" w:eastAsia="IRNazanin" w:cs="IRNazanin"/>
          <w:lang w:bidi="fa-IR"/>
          <w:color w:val="111111"/>
          <w:sz w:val="28"/>
          <w:szCs w:val="28"/>
          <w:rtl/>
        </w:rPr>
        <w:t xml:space="preserve">گفتیم که این شکست در سطح نظریه و تطبیق آشکار میشود منظور از نظریه؛ همان بنیانهای اقتصادی اجتماعی و سیاسی است که آن تمدنها به آن تکیه کرده.اند مراد از تطبیق نیز تلاشهای عملی آنها در قبال ملتهاست. به دلیل حماقت این نیروهای مستکبر که نماد فرهنگهای مادی گرا هستند بدون توجیه و مجوز مرتکب جنایت میشوند تا دروغ آنها آشکار شده و به اذن خدا بشریت از آنها متنفر .شود پس باید به مخفیگاههای ضعف در آن توجه شود.</w:t>
      </w:r>
    </w:p>
    <w:p>
      <w:pPr>
        <w:pStyle w:val="BookText"/>
      </w:pPr>
      <w:r>
        <w:rPr>
          <w:rFonts w:ascii="IRNazanin" w:hAnsi="IRNazanin" w:eastAsia="IRNazanin" w:cs="IRNazanin"/>
          <w:lang w:bidi="fa-IR"/>
          <w:color w:val="111111"/>
          <w:sz w:val="28"/>
          <w:szCs w:val="28"/>
          <w:rtl/>
        </w:rPr>
        <w:t xml:space="preserve">در ضمن تالیفاتم در این مورد </w:t>
      </w:r>
      <w:r>
        <w:rPr>
          <w:rStyle w:val="FootnoteReference"/>
        </w:rPr>
        <w:footnoteReference w:id="273"/>
      </w:r>
      <w:r>
        <w:rPr>
          <w:rFonts w:ascii="IRNazanin" w:hAnsi="IRNazanin" w:eastAsia="IRNazanin" w:cs="IRNazanin"/>
          <w:lang w:bidi="fa-IR"/>
          <w:color w:val="111111"/>
          <w:sz w:val="28"/>
          <w:szCs w:val="28"/>
          <w:rtl/>
        </w:rPr>
        <w:t xml:space="preserve">گفتم که رسانه های جمعی همواره آکنده است از فجایع شکنجه نیروهای آمریکایی و انگلیسی نسبت به زندانیان عراقی و آزار و برخوردهای غیر اخلاقی با آنان و کشتار آنها و بدرفتاری با اجساد آنان. همچنین کارهایی که نیروهای رژیم صهیونیستی در شهر رفح و قطاع غزه انجام میدهند از جمله بمباران منازل و آواره کردن اهالی و کشتار بیگناهان حتی کشتار کسانی که برای مطالبه ساده ترین حقوق انسانی خویش مانند غذا و دارو که اسرائیل از آنان بازداشته ،بود دست به تظاهرات مسالمت آمیز زدنده ،بودند در حالی که هواپیماها آنان را بمباران کرده و برخی شهید و بعضی نیز مجروح شدند علاوه بر این جنایات روسیه در چچن و افغانستان و کشتار افراد حاضر در صحنه تئاتر موسکو با گازهای کشنده چرا که تعدادی از مخالفین برای مطالبات سیاسی آنان را به گروگان گرفتند.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وظایف امت در برابر امام (عجل الله تعالی فرجه الشریف) عمیق کردن حالت طرد این نیروهای مستکبر و یادآوری مداوم جنایت آنان و نیاز ملتها به رهایی از آنان تا جایی که برای پذیرش دعوت امام و پیوستن به وی و یاری ایشان در اوج آمادگی باشند.</w:t>
      </w:r>
    </w:p>
    <w:p>
      <w:pPr>
        <w:pStyle w:val="BookText"/>
      </w:pPr>
      <w:r>
        <w:rPr>
          <w:rFonts w:ascii="IRNazanin" w:hAnsi="IRNazanin" w:eastAsia="IRNazanin" w:cs="IRNazanin"/>
          <w:lang w:bidi="fa-IR"/>
          <w:color w:val="111111"/>
          <w:sz w:val="28"/>
          <w:szCs w:val="28"/>
          <w:rtl/>
        </w:rPr>
        <w:t xml:space="preserve">-3 امر به معروف و نهی از منکر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دهید.</w:t>
      </w:r>
    </w:p>
    <w:p>
      <w:pPr>
        <w:pStyle w:val="BookText"/>
      </w:pPr>
      <w:r>
        <w:rPr>
          <w:rFonts w:ascii="IRNazanin" w:hAnsi="IRNazanin" w:eastAsia="IRNazanin" w:cs="IRNazanin"/>
          <w:lang w:bidi="fa-IR"/>
          <w:color w:val="111111"/>
          <w:sz w:val="28"/>
          <w:szCs w:val="28"/>
          <w:rtl/>
        </w:rPr>
        <w:t xml:space="preserve">و احیای این فریضه بزرگ الهی که در سایه آن سنتها حفظ شده، راه ها ایمن گشته کسبها حلال شده و فوائد دیگری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حاصل میشود؛ بنابراین باید مراتب این فریضه رعایت شود. به نظر من، امروزه مجال گفت و گو از تمام وسایل ارتباطی دیگر بزرگتر بوده و قادر به تأثیر در دیگران است. در حقیقت ترک این فریضه کوتاهی و بی توجهی به آن از بزرگترین موانع ظهور امام (عجل الله تعالی فرجه الشریف) است که در پیش روی مردم قرار دارد.</w:t>
      </w:r>
    </w:p>
    <w:p>
      <w:pPr>
        <w:pStyle w:val="BookText"/>
      </w:pPr>
      <w:r>
        <w:rPr>
          <w:rFonts w:ascii="IRNazanin" w:hAnsi="IRNazanin" w:eastAsia="IRNazanin" w:cs="IRNazanin"/>
          <w:lang w:bidi="fa-IR"/>
          <w:color w:val="111111"/>
          <w:sz w:val="28"/>
          <w:szCs w:val="28"/>
          <w:rtl/>
        </w:rPr>
        <w:t xml:space="preserve">یکی از علما - آقای توکلی روایت میکند که در زمان استبداد رضا خان </w:t>
      </w:r>
      <w:r>
        <w:rPr>
          <w:rStyle w:val="FootnoteReference"/>
        </w:rPr>
        <w:footnoteReference w:id="275"/>
      </w:r>
      <w:r>
        <w:rPr>
          <w:rFonts w:ascii="IRNazanin" w:hAnsi="IRNazanin" w:eastAsia="IRNazanin" w:cs="IRNazanin"/>
          <w:lang w:bidi="fa-IR"/>
          <w:color w:val="111111"/>
          <w:sz w:val="28"/>
          <w:szCs w:val="28"/>
          <w:rtl/>
        </w:rPr>
        <w:t xml:space="preserve">و سرکشی او از خداوند متعال و دستور او مبنی بر بی حجابی اجباری و به فساد کشیدن فرهنگ و آموزش امام (عجل الله تعالی فرجه الشریف) به من نزدیک شد و فرمود: «دوچیز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2" w:name="pg8228_113481"/>
    <w:bookmarkEnd w:id="52"/>
    <w:p>
      <w:pPr>
        <w:pStyle w:val="BookText"/>
      </w:pPr>
      <w:r>
        <w:rPr>
          <w:rFonts w:ascii="IRNazanin" w:hAnsi="IRNazanin" w:eastAsia="IRNazanin" w:cs="IRNazanin"/>
          <w:lang w:bidi="fa-IR"/>
          <w:color w:val="111111"/>
          <w:sz w:val="28"/>
          <w:szCs w:val="28"/>
          <w:rtl/>
        </w:rPr>
        <w:t xml:space="preserve">کمر مرا شکست. نخست: ایجاد مدارس و فرهنگ در این سرزمین و دوم: بی حجابی زنان. سپس فرمود: قلب مادرم زهرا (سلام الله علیها) از پهلوانش بیشتر شکست و سپس گریست و من نیز به گریه او گریستم»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اگر بخواهیم قلب امام (عجل الله تعالی فرجه الشریف) را شاد کرده و زمینه ظهور وی را فراهم سازیم باید با همتی بلند و دوراندیشی انعطاف - ناپذیر و تغییر نیافتنی، در برابر جلوه های فساد و انحراف در اندیشه، فرهنگ، عقاید و سلوک فردی و اجتماعی بایستیم.</w:t>
      </w:r>
    </w:p>
    <w:p>
      <w:pPr>
        <w:pStyle w:val="BookText"/>
      </w:pPr>
      <w:r>
        <w:rPr>
          <w:rFonts w:ascii="IRNazanin" w:hAnsi="IRNazanin" w:eastAsia="IRNazanin" w:cs="IRNazanin"/>
          <w:lang w:bidi="fa-IR"/>
          <w:color w:val="111111"/>
          <w:sz w:val="28"/>
          <w:szCs w:val="28"/>
          <w:rtl/>
        </w:rPr>
        <w:t xml:space="preserve">4-شناخت عظمت اسلام در اخلاق و عقاید و نظام زندگی خود و درک این واقعیت که اسلام تنها راه سعادت بشریت است؛ زیرا اسلام از جانب خداوند تبارک و تعالی بوده و به کتابها و پژوهش های گسترده ای نیاز دارد که بهتر است به زبانهای متناسب برای مسلمانان غیرمتعهد یا غیر مسلمانان، نوشته شود. </w:t>
      </w:r>
      <w:r>
        <w:rPr>
          <w:rStyle w:val="FootnoteReference"/>
        </w:rPr>
        <w:footnoteReference w:id="277"/>
      </w:r>
      <w:r>
        <w:rPr>
          <w:rFonts w:ascii="IRNazanin" w:hAnsi="IRNazanin" w:eastAsia="IRNazanin" w:cs="IRNazanin"/>
          <w:lang w:bidi="fa-IR"/>
          <w:color w:val="111111"/>
          <w:sz w:val="28"/>
          <w:szCs w:val="28"/>
          <w:rtl/>
        </w:rPr>
        <w:t xml:space="preserve">افزایش این آگاهی و شناخت از اسلام موجب محبوبیت آن در میان انسانها شده و در مقابل نفرت از رفتارها و عملکرد تمدن مادی گرایی و نتایج و مصیبتهای آن را فراهم می آورد، که در نتیجه آن، احساس نیاز به بازگشت به خداوند و دین بزرگ او پرورش می یابد. امروزه در غرب پس از آگاهی از خطر بزرگی که به دلیل دوری از تعالیم الهی، فرهنگ آنها را تهدید به نابودی می کند، این قبیل فریادها در آنجا بلند شده است؛ بنابراین ما باید این آگاهی را عمق بخشیده، سنن الهی در میان امتها و تمدنها را بیان کنیم، همان که قرآن همواره نمونه هایی از آنها را یکی پس از دیگری تکرار میکند تا بشریت از غفلت خود بیدار شود.</w:t>
      </w:r>
    </w:p>
    <w:p>
      <w:pPr>
        <w:pStyle w:val="Heading5"/>
      </w:pPr>
      <w:bookmarkStart w:id="155" w:name="_Toc77"/>
      <w:r>
        <w:t>اعمالی که موجب تقرب به امام (عجل الله تعالی فرجه الشریف) و ازدیاد محبت به ایشان می شود</w:t>
      </w:r>
      <w:bookmarkEnd w:id="155"/>
    </w:p>
    <w:p>
      <w:pPr>
        <w:pStyle w:val="BookText"/>
      </w:pPr>
      <w:r>
        <w:rPr>
          <w:rFonts w:ascii="IRNazanin" w:hAnsi="IRNazanin" w:eastAsia="IRNazanin" w:cs="IRNazanin"/>
          <w:lang w:bidi="fa-IR"/>
          <w:color w:val="111111"/>
          <w:sz w:val="28"/>
          <w:szCs w:val="28"/>
          <w:rtl/>
        </w:rPr>
        <w:t xml:space="preserve">*اعمالی که موجب تقرب به امام (عجل الله تعالی فرجه الشریف) و ازدیاد محبت به ایشان می شود </w:t>
      </w:r>
      <w:r>
        <w:rPr>
          <w:rStyle w:val="FootnoteReference"/>
        </w:rPr>
        <w:footnoteReference w:id="27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1-از همه چیز دل بریدن و فقط به خداوند متوسل شدن در تمامی حالات همچون حالت مریض درمانده و کسی که همه راه ها به رویش بسته شده است «فاذا ركبوا في الفلك دعوا الله مخلصين له الدين فلما نجاهم إلى البر إذا هم يشركون </w:t>
      </w:r>
      <w:r>
        <w:rPr>
          <w:rStyle w:val="FootnoteReference"/>
        </w:rPr>
        <w:footnoteReference w:id="279"/>
      </w:r>
      <w:r>
        <w:rPr>
          <w:rFonts w:ascii="IRNazanin" w:hAnsi="IRNazanin" w:eastAsia="IRNazanin" w:cs="IRNazanin"/>
          <w:lang w:bidi="fa-IR"/>
          <w:color w:val="111111"/>
          <w:sz w:val="28"/>
          <w:szCs w:val="28"/>
          <w:rtl/>
        </w:rPr>
        <w:t xml:space="preserve">: هنگامی که بر کشتی سوار می شوند خدا را خالصانه می خوانند و چون به خشکی رساند و نجاتشان دهد ناگاه شرک می ورزند » </w:t>
      </w:r>
      <w:r>
        <w:rPr>
          <w:rStyle w:val="FootnoteReference"/>
        </w:rPr>
        <w:footnoteReference w:id="280"/>
      </w:r>
      <w:r>
        <w:rPr>
          <w:rFonts w:ascii="IRNazanin" w:hAnsi="IRNazanin" w:eastAsia="IRNazanin" w:cs="IRNazanin"/>
          <w:lang w:bidi="fa-IR"/>
          <w:color w:val="111111"/>
          <w:sz w:val="28"/>
          <w:szCs w:val="28"/>
          <w:rtl/>
        </w:rPr>
        <w:t xml:space="preserve">اما تکلیف این است که تنها در حالات اجبار و ناچاری نباشد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2-به آموخته های خود خالصانه و برای رضای خداوند عمل کردن: «من عمل بما علمه الله علم ما لم يعلم </w:t>
      </w:r>
      <w:r>
        <w:rPr>
          <w:rStyle w:val="FootnoteReference"/>
        </w:rPr>
        <w:footnoteReference w:id="282"/>
      </w:r>
      <w:r>
        <w:rPr>
          <w:rFonts w:ascii="IRNazanin" w:hAnsi="IRNazanin" w:eastAsia="IRNazanin" w:cs="IRNazanin"/>
          <w:lang w:bidi="fa-IR"/>
          <w:color w:val="111111"/>
          <w:sz w:val="28"/>
          <w:szCs w:val="28"/>
          <w:rtl/>
        </w:rPr>
        <w:t xml:space="preserve">: هركه بدانچه که خدا بدو آموخت عمل کند از آنچه نیاموخته نیز آگاه می شود»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3-اعتقاد به اینکه امام (عجل الله تعالی فرجه الشریف) نیز به سبب رحمت و شفقت و دلسوزی بر مردم ظهور میکند بسان جدش مصطفی(صلی الله علیه وآله وسلم) که به عنوان رحمتی برای جهانیان فرستاده شد. از این رو آن حضرت دعوت خود را با اقناع و گفت و گو و نه با شمشیر انتشار خواهد داد. به ویژه که ملتهای جهان به آگاهی و فرهیختگی دست خواهند یافت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مستکبران را درک کرده و به دعوت امام (عجل الله تعالی فرجه الشریف) راضی و خشنود خواهند بود. هر کس اعتقاد داشته باشد که ایشان «لا يبقى و لا يذر: نه هیچ باقی می گذارد و نه چیزی را وا می گذارد» دچار وهم و خیال شده و حتی در انزجار و بیزاری مردم نسبت به امام (عجل الله تعالی فرجه الشریف) و – نعوذ بالله - انتشار کینه ایشان در دلها، گرفتار خواهد شد. آن حضرت فقط به هنگام ضرورت شدید </w:t>
      </w:r>
      <w:r>
        <w:rPr>
          <w:rStyle w:val="FootnoteReference"/>
        </w:rPr>
        <w:footnoteReference w:id="284"/>
      </w:r>
    </w:p>
    <w:p>
      <w:pPr>
        <w:pStyle w:val="BookText"/>
      </w:pPr>
      <w:r>
        <w:rPr>
          <w:rFonts w:ascii="Amiri" w:hAnsi="Amiri" w:eastAsia="Amiri" w:cs="Amiri"/>
          <w:lang w:bidi="ar-SA"/>
          <w:color w:val="111111"/>
          <w:sz w:val="28"/>
          <w:szCs w:val="28"/>
          <w:rtl/>
        </w:rPr>
        <w:t xml:space="preserve">ملكنا فكان العفو منا سجية *** ولما ملكتم سال بالدم أبطح</w:t>
      </w:r>
    </w:p>
    <w:p>
      <w:pPr>
        <w:pStyle w:val="BookText"/>
      </w:pPr>
      <w:r>
        <w:rPr>
          <w:rFonts w:ascii="Amiri" w:hAnsi="Amiri" w:eastAsia="Amiri" w:cs="Amiri"/>
          <w:lang w:bidi="ar-SA"/>
          <w:color w:val="111111"/>
          <w:sz w:val="28"/>
          <w:szCs w:val="28"/>
          <w:rtl/>
        </w:rPr>
        <w:t xml:space="preserve">فحسبكم هذا التفاوت بيننا *** و كل إناء بالذي فيه ينضح</w:t>
      </w:r>
    </w:p>
    <w:p>
      <w:pPr>
        <w:pStyle w:val="BookText"/>
      </w:pPr>
      <w:r>
        <w:rPr>
          <w:rFonts w:ascii="IRNazanin" w:hAnsi="IRNazanin" w:eastAsia="IRNazanin" w:cs="IRNazanin"/>
          <w:lang w:bidi="fa-IR"/>
          <w:color w:val="111111"/>
          <w:sz w:val="28"/>
          <w:szCs w:val="28"/>
          <w:rtl/>
        </w:rPr>
        <w:t xml:space="preserve">حکومت که در دست ما آمد عفو و بزرگواری روش ما بود و چون به دست شما رسید خون در سرزمین ابطح جاری شد. همین تفاوت میان ما و شما بس که از کوزه همان برون تراود که در اوست.</w:t>
      </w:r>
    </w:p>
    <w:p>
      <w:pPr>
        <w:pStyle w:val="BookText"/>
      </w:pPr>
      <w:r>
        <w:rPr>
          <w:rFonts w:ascii="IRNazanin" w:hAnsi="IRNazanin" w:eastAsia="IRNazanin" w:cs="IRNazanin"/>
          <w:lang w:bidi="fa-IR"/>
          <w:color w:val="111111"/>
          <w:sz w:val="28"/>
          <w:szCs w:val="28"/>
          <w:rtl/>
        </w:rPr>
        <w:t xml:space="preserve">از شمشیر استفاده میکند، در زمان غیبت و ناشناخته بودن آن حضرت، الطاف و توجه و حمایت او را نسبت به بشریت دیدیم پس در زمان ظهور و حضور ایشان در میان مردم، توجه و حمایت و مراقبت او چگونه خواهد بود؟ او و اجدادش مظهر رحمت الهی و سایر صفات حسنای الهی هستند – به جز صفت (غنی: بی نیازی) که مختص خداوند است . ما و بسیاری دیگر تجربه کرده ایم که ندبه امام (عجل الله تعالی فرجه الشریف) با عبارت «یا ابا صالح المهدی ادرکنی» بسیاری از امور را آسان کرده و حوائج و نیازهای آسان و دشوار را برآورده می کند.</w:t>
      </w:r>
    </w:p>
    <w:p>
      <w:pPr>
        <w:pStyle w:val="BookText"/>
      </w:pPr>
      <w:r>
        <w:rPr>
          <w:rFonts w:ascii="IRNazanin" w:hAnsi="IRNazanin" w:eastAsia="IRNazanin" w:cs="IRNazanin"/>
          <w:lang w:bidi="fa-IR"/>
          <w:color w:val="111111"/>
          <w:sz w:val="28"/>
          <w:szCs w:val="28"/>
          <w:rtl/>
        </w:rPr>
        <w:t xml:space="preserve">4-تکرار آيه شريفه «أمن يجيب المضطر إذا دعاه و يكشف السوء </w:t>
      </w:r>
      <w:r>
        <w:rPr>
          <w:rStyle w:val="FootnoteReference"/>
        </w:rPr>
        <w:footnoteReference w:id="285"/>
      </w:r>
      <w:r>
        <w:rPr>
          <w:rFonts w:ascii="IRNazanin" w:hAnsi="IRNazanin" w:eastAsia="IRNazanin" w:cs="IRNazanin"/>
          <w:lang w:bidi="fa-IR"/>
          <w:color w:val="111111"/>
          <w:sz w:val="28"/>
          <w:szCs w:val="28"/>
          <w:rtl/>
        </w:rPr>
        <w:t xml:space="preserve">: یا کسیت که دعای مضطر را اجابت میکند و گرفتاری را بر طرف میکند» توسط مؤمنان یک صدا در مساجد و مکانهای تجمع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-5-ترحم به مردم عفو و گذشت و نیکی به آنان از ابزارهای نزدیکی روحی به امام (عجل الله تعالی فرجه الشریف) است. کسانی که به تزکیه نفس اهتمام میورزند باید از زیان رساندن به مردم و بغض و کینه نسبت به آنان دوری ورزند. هیچ گاه در سینه خود کینه و دشمنی و انتقام جویی نداشته باشند ارحم ترحم رحم کن تا به تو رحم شود زیرا کینه و انتقام حجاب و مانع روح بوده و حتی اگر یک حجاب و مانع در روح انسان باقی بماند گویی صاحب آن از ده ها حجاب و مانع رنج میبرد هر چند که یک پوشش نازک مانند پشه بندی نازکی باشد که برای خواب استفاده میشود که با وجود نازکی مانع از آن میشود شخصی که در داخلش است حقایق اطراف خویش را ببیند.</w:t>
      </w:r>
    </w:p>
    <w:p>
      <w:pPr>
        <w:pStyle w:val="BookText"/>
      </w:pPr>
      <w:r>
        <w:rPr>
          <w:rFonts w:ascii="IRNazanin" w:hAnsi="IRNazanin" w:eastAsia="IRNazanin" w:cs="IRNazanin"/>
          <w:lang w:bidi="fa-IR"/>
          <w:color w:val="111111"/>
          <w:sz w:val="28"/>
          <w:szCs w:val="28"/>
          <w:rtl/>
        </w:rPr>
        <w:t xml:space="preserve">سعی کنید با خود تصمیم بگیرید کسی را اذیت نکنید و تلاش کنید روزانه مثلا- پنج نفر را شاد کنید. زیرا امام (عجل الله تعالی فرجه الشریف) به احدی آزار نمیرساند و شادمان کردن دیگران را دوست دارد بدانید که شرط دیدار ایشان تطهیر و پاکی دل است و کسی که کینه توز و اهل غیبت و فریبکار بوده و دیگران را کوچک میشمارد به دیدار ایشان شرفیاب نمی شود امام (عجل الله تعالی فرجه الشریف) خليفة الله و متصف به اوصاف الهی است ما او را با موهبتهای بزرگش مورد خطاب قرار میدهیم: «يا من أظهر الجميل و ستر القبيح: ای کسی که زیباییها را آشکار و زشتیها را می پوشاند» او عیوب مردم را آشکار نمیکند و از خطای آنان میگذرد و نیکیهای آنان را پخش میکند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دوستی با خداوند به دلیل کمال یا نعمتهای بزرگ او یا صفاتی از این دست و دوستی با امام (عجل الله تعالی فرجه الشریف) به سبب اینکه او واسطه فیض الهی .است در زیارت آمده است من احبكم فقد احب الله: هرکس شما را دوست بدارد خداوند را دوست داشته است و در حدیث شریف نبوی درباره فاطمه زهرا (سلام الله علیها) آمده است: «من احبها فقد احبنى</w:t>
      </w:r>
    </w:p>
    <w:p>
      <w:pPr>
        <w:pStyle w:val="BookText"/>
      </w:pPr>
      <w:r>
        <w:rPr>
          <w:rFonts w:ascii="IRNazanin" w:hAnsi="IRNazanin" w:eastAsia="IRNazanin" w:cs="IRNazanin"/>
          <w:lang w:bidi="fa-IR"/>
          <w:color w:val="111111"/>
          <w:sz w:val="28"/>
          <w:szCs w:val="28"/>
          <w:rtl/>
        </w:rPr>
        <w:t xml:space="preserve">و من احبنى فقد احب الله هر کس او را دوست بدارد مرا دوست داشته و هر کس مرا دوست بدارد خدا را دوست داشته است. همچنین عمل کردن به اقتضای محبت همچون اطاعت و انجام ندادن اموری که با اطاعت منافات دارد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گفته شده است ان المحب لمن احب المطيع : عاشق مطيع معشوق و محبوب خویش است». خداوند فرمود: «و الذين آمنوا أشدُّ حُبّاً لله </w:t>
      </w:r>
      <w:r>
        <w:rPr>
          <w:rStyle w:val="FootnoteReference"/>
        </w:rPr>
        <w:footnoteReference w:id="288"/>
      </w:r>
      <w:r>
        <w:rPr>
          <w:rFonts w:ascii="IRNazanin" w:hAnsi="IRNazanin" w:eastAsia="IRNazanin" w:cs="IRNazanin"/>
          <w:lang w:bidi="fa-IR"/>
          <w:color w:val="111111"/>
          <w:sz w:val="28"/>
          <w:szCs w:val="28"/>
          <w:rtl/>
        </w:rPr>
        <w:t xml:space="preserve">: و کسانی که ایمان آورده اند بیشتر خدا را دوست دارند - به گونه ای که از ارتکاب گناه میترسد تا از چشم محبوبش نیفتد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7 ترک غذایی که شبهه دار است مانند غذائی که صاحب آن به پرداخت و جوبات شرعی پایبند نیست، چه برسد به غذای حرام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8- بهره مندی از سفارشات و سخنان معصومان (علیه السلام) مانند سفارش پیامبر(صلی الله علیه وآله وسلم) به ابوذر </w:t>
      </w:r>
      <w:r>
        <w:rPr>
          <w:rStyle w:val="FootnoteReference"/>
        </w:rPr>
        <w:footnoteReference w:id="291"/>
      </w:r>
      <w:r>
        <w:rPr>
          <w:rFonts w:ascii="IRNazanin" w:hAnsi="IRNazanin" w:eastAsia="IRNazanin" w:cs="IRNazanin"/>
          <w:lang w:bidi="fa-IR"/>
          <w:color w:val="111111"/>
          <w:sz w:val="28"/>
          <w:szCs w:val="28"/>
          <w:rtl/>
        </w:rPr>
        <w:t xml:space="preserve">و موارد دیگری که در کتبها آمده است.</w:t>
      </w:r>
    </w:p>
    <w:p>
      <w:pPr>
        <w:pStyle w:val="BookText"/>
      </w:pPr>
      <w:r>
        <w:rPr>
          <w:rFonts w:ascii="IRNazanin" w:hAnsi="IRNazanin" w:eastAsia="IRNazanin" w:cs="IRNazanin"/>
          <w:lang w:bidi="fa-IR"/>
          <w:color w:val="111111"/>
          <w:sz w:val="28"/>
          <w:szCs w:val="28"/>
          <w:rtl/>
        </w:rPr>
        <w:t xml:space="preserve">-9-خواندن قرآن در حد توان رجوع شود به کتاب شکوی (القرآن)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نیکی به پدر و مادر و اگر مرده باشند رساندن خیرات و منزهات </w:t>
      </w:r>
      <w:r>
        <w:rPr>
          <w:rStyle w:val="FootnoteReference"/>
        </w:rPr>
        <w:footnoteReference w:id="293"/>
      </w:r>
      <w:r>
        <w:rPr>
          <w:rFonts w:ascii="IRNazanin" w:hAnsi="IRNazanin" w:eastAsia="IRNazanin" w:cs="IRNazanin"/>
          <w:lang w:bidi="fa-IR"/>
          <w:color w:val="111111"/>
          <w:sz w:val="28"/>
          <w:szCs w:val="28"/>
          <w:rtl/>
        </w:rPr>
        <w:t xml:space="preserve">به آنان</w:t>
      </w:r>
    </w:p>
    <w:p>
      <w:pPr>
        <w:pStyle w:val="BookText"/>
      </w:pPr>
      <w:r>
        <w:rPr>
          <w:rFonts w:ascii="IRNazanin" w:hAnsi="IRNazanin" w:eastAsia="IRNazanin" w:cs="IRNazanin"/>
          <w:lang w:bidi="fa-IR"/>
          <w:color w:val="111111"/>
          <w:sz w:val="28"/>
          <w:szCs w:val="28"/>
          <w:rtl/>
        </w:rPr>
        <w:t xml:space="preserve">11- زيارت مرقد ائمه اطهار و فرزندان صالح آنان حتی اگر از زیارت از دور و به طور مختصر باشد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12-نماز شب را رها نکنید و با توجه بسیار آنرا به پا دارید. از امام (عجل الله تعالی فرجه الشریف) نقل شده که فرمودند: «يا حسرة على أهل العلم الذين يرون أنفسهم مرتبطين بنا ثم لا يواظبون على صلاة الليل </w:t>
      </w:r>
      <w:r>
        <w:rPr>
          <w:rStyle w:val="FootnoteReference"/>
        </w:rPr>
        <w:footnoteReference w:id="295"/>
      </w:r>
      <w:r>
        <w:rPr>
          <w:rFonts w:ascii="IRNazanin" w:hAnsi="IRNazanin" w:eastAsia="IRNazanin" w:cs="IRNazanin"/>
          <w:lang w:bidi="fa-IR"/>
          <w:color w:val="111111"/>
          <w:sz w:val="28"/>
          <w:szCs w:val="28"/>
          <w:rtl/>
        </w:rPr>
        <w:t xml:space="preserve">: دریغا از اهل علمی که خود را به ما مرتبط می دانند اما در نماز شب دقت نمیکنند». در داستان آقای رشتی در مفاتیح الجنان نیز آمده که امام (عجل الله تعالی فرجه الشریف) از سهل</w:t>
      </w:r>
    </w:p>
    <w:p>
      <w:pPr>
        <w:pStyle w:val="BookText"/>
      </w:pPr>
      <w:r>
        <w:rPr>
          <w:rFonts w:ascii="IRNazanin" w:hAnsi="IRNazanin" w:eastAsia="IRNazanin" w:cs="IRNazanin"/>
          <w:lang w:bidi="fa-IR"/>
          <w:color w:val="111111"/>
          <w:sz w:val="28"/>
          <w:szCs w:val="28"/>
          <w:rtl/>
        </w:rPr>
        <w:t xml:space="preserve">انگاری و بی توجهی نسبت به این نافله مبارک آزرده خاطر و دلگیر هستند.</w:t>
      </w:r>
    </w:p>
    <w:p>
      <w:pPr>
        <w:pStyle w:val="BookText"/>
      </w:pPr>
      <w:r>
        <w:rPr>
          <w:rFonts w:ascii="IRNazanin" w:hAnsi="IRNazanin" w:eastAsia="IRNazanin" w:cs="IRNazanin"/>
          <w:lang w:bidi="fa-IR"/>
          <w:color w:val="111111"/>
          <w:sz w:val="28"/>
          <w:szCs w:val="28"/>
          <w:rtl/>
        </w:rPr>
        <w:t xml:space="preserve">13-خواندن خطبه حضرت فاطمه زهرا(سلام الله علیها) در میان اصحاب پدرش (صلی الله علیه وآله وسلم) </w:t>
      </w:r>
      <w:r>
        <w:rPr>
          <w:rStyle w:val="FootnoteReference"/>
        </w:rPr>
        <w:footnoteReference w:id="296"/>
      </w:r>
      <w:r>
        <w:rPr>
          <w:rFonts w:ascii="IRNazanin" w:hAnsi="IRNazanin" w:eastAsia="IRNazanin" w:cs="IRNazanin"/>
          <w:lang w:bidi="fa-IR"/>
          <w:color w:val="111111"/>
          <w:sz w:val="28"/>
          <w:szCs w:val="28"/>
          <w:rtl/>
        </w:rPr>
        <w:t xml:space="preserve">و خطبه شقشقیه امیرالمؤمنین (علیه السلام) </w:t>
      </w:r>
      <w:r>
        <w:rPr>
          <w:rStyle w:val="FootnoteReference"/>
        </w:rPr>
        <w:footnoteReference w:id="297"/>
      </w:r>
      <w:r>
        <w:rPr>
          <w:rFonts w:ascii="IRNazanin" w:hAnsi="IRNazanin" w:eastAsia="IRNazanin" w:cs="IRNazanin"/>
          <w:lang w:bidi="fa-IR"/>
          <w:color w:val="111111"/>
          <w:sz w:val="28"/>
          <w:szCs w:val="28"/>
          <w:rtl/>
        </w:rPr>
        <w:t xml:space="preserve">خطبه حضرت زینب(سلام الله علیها) در مجلس يزيد (لعنه الله) را رها نکنید.</w:t>
      </w:r>
    </w:p>
    <w:p>
      <w:pPr>
        <w:pStyle w:val="BookText"/>
      </w:pPr>
      <w:r>
        <w:rPr>
          <w:rFonts w:ascii="IRNazanin" w:hAnsi="IRNazanin" w:eastAsia="IRNazanin" w:cs="IRNazanin"/>
          <w:lang w:bidi="fa-IR"/>
          <w:color w:val="111111"/>
          <w:sz w:val="28"/>
          <w:szCs w:val="28"/>
          <w:rtl/>
        </w:rPr>
        <w:t xml:space="preserve">14-تسبیح حضرت زهرا(سلام الله علیها) به ویژه بلافاصله پس از ادای فرایض و قبل از آنکه نمازگزار پای راست را از بالای پای چپ بردارد </w:t>
      </w:r>
      <w:r>
        <w:rPr>
          <w:rStyle w:val="FootnoteReference"/>
        </w:rPr>
        <w:footnoteReference w:id="298"/>
      </w:r>
      <w:r>
        <w:rPr>
          <w:rFonts w:ascii="IRNazanin" w:hAnsi="IRNazanin" w:eastAsia="IRNazanin" w:cs="IRNazanin"/>
          <w:lang w:bidi="fa-IR"/>
          <w:color w:val="111111"/>
          <w:sz w:val="28"/>
          <w:szCs w:val="28"/>
          <w:rtl/>
        </w:rPr>
        <w:t xml:space="preserve">، ترک نکنید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مداومت و دقت در زیارت امام حسین(علیه السلام) به ویژه در شبهای جمعه و زمانهای شریف؛ چه از نزدیک یا دور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سپاسگزاری از بندگان به خاطر نیکی .آنان زیرا هر کس شکر مخلوق به جای نیاورد شکر خالق را نیز به جای نیاورده است؛ زیرا روحیه شکرگزاری در درون وی از بین میرود اولیاء خداوند از کسانی که به آنان نیکی می کردند حتی اگر کافر بودند تشکر میکردند.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17-مداومت بر زیارت جامعه كبيره. زیرا متن و سند این زیارت از صحیح ترین روایات است. این زیارت بر امام (عجل الله تعالی فرجه الشریف) خوانده شده و ایشان مضامین آن را تأیید کرده و از اهمال و بی توجهی شیعه خود نسبت به آن دلگیر و رنجیده خاطر میشوند.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18 توسل به آن حضرت به واسطه مادرش ،زهرا(سلام الله علیها) که در این صورت آن حضرت حضور یافته و حاجت را برآورده می سازد ائمه (علیه السلام) تعلق خاطر بسیاری به حضرت زهرا(سلام الله علیها) دارند یکی از امامان(علیه السلام) می فرمایند: «اذا كانت لنا الى الله حاجة توسلّنا بأمنا الزهراء هرگاه ما حاجتی به درگاه خدوند داشته باشیم به مادرمان زهرا متوسل می شویم همچنین توسل مستقیم به مادر خود حضرت نرجس که توسل به او آزموده شده است.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19-غلبه بر هوای نفس و اطاعت نکردن از وسوسه های آن امام (عجل الله تعالی فرجه الشریف) به یکی از اساتید حوزه که دوست داشت همچون شاگردش شیخ ،حسن او نیز به دیدار امام نائل ،شود فرمودند: متی ما کسرت نفسك كما فعل الشيخ حسن و تجاوزتها مثله سالكا في طريق الدين فإننا نأتي لرؤيتك </w:t>
      </w:r>
      <w:r>
        <w:rPr>
          <w:rStyle w:val="FootnoteReference"/>
        </w:rPr>
        <w:footnoteReference w:id="303"/>
      </w:r>
      <w:r>
        <w:rPr>
          <w:rFonts w:ascii="IRNazanin" w:hAnsi="IRNazanin" w:eastAsia="IRNazanin" w:cs="IRNazanin"/>
          <w:lang w:bidi="fa-IR"/>
          <w:color w:val="111111"/>
          <w:sz w:val="28"/>
          <w:szCs w:val="28"/>
          <w:rtl/>
        </w:rPr>
        <w:t xml:space="preserve">: هرگاه بسان شیخ حسن بر نفس خویش غلبه کردی و مثل او از خواسته های نفس در گذشتی و راه دین را پیمودی، ما به دیدار تو می آییم».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20-محاسبه و مراقبه نفس مراقبه یعنی تلاش بر ترک حرام و دوری از مکروهات و ادای واجبات در اول وقت و به شکل صحیح این امر مستلزم تحقیق و تفحص در فقه و عقاید .است محاسبه یعنی هر شب نفس خویش را در مقابل محکمه ضمیر و وجدان قرار دهد تا به کارهای منفی و مثبت آن به طور دقیق رسیدگی کرده و از هر عمل بد و جبران آن قبل از خواب طلب معفرت و به خاطر توفیق عمل نیک بدرگاه خداوند شکرگزاری کند.</w:t>
      </w:r>
    </w:p>
    <w:p>
      <w:pPr>
        <w:pStyle w:val="BookText"/>
      </w:pPr>
      <w:r>
        <w:rPr>
          <w:rFonts w:ascii="IRNazanin" w:hAnsi="IRNazanin" w:eastAsia="IRNazanin" w:cs="IRNazanin"/>
          <w:lang w:bidi="fa-IR"/>
          <w:color w:val="111111"/>
          <w:sz w:val="28"/>
          <w:szCs w:val="28"/>
          <w:rtl/>
        </w:rPr>
        <w:t xml:space="preserve">کنار زدن حجاب از روح فقط با ترک گناهان و انجام واجبات امکانپذیر است و از این طریق میتوان بیماریهای معنوی و روحی را درمان کرد که موجب ارتکاب گناهانی شده که خود هلاکت ابدی را به همراه داشته است و از بیماریهای جسمی که سرانجام آن از دست دادن زندگی دنیوی است، مهمتر هستند.</w:t>
      </w:r>
    </w:p>
    <w:p>
      <w:pPr>
        <w:pStyle w:val="BookText"/>
      </w:pPr>
      <w:r>
        <w:rPr>
          <w:rFonts w:ascii="IRNazanin" w:hAnsi="IRNazanin" w:eastAsia="IRNazanin" w:cs="IRNazanin"/>
          <w:lang w:bidi="fa-IR"/>
          <w:color w:val="111111"/>
          <w:sz w:val="28"/>
          <w:szCs w:val="28"/>
          <w:rtl/>
        </w:rPr>
        <w:t xml:space="preserve">-21 اعتکاف با اخلاص و طهارت از تمام مظاهر حب دنیا مانند ریا و شهرت طلبی و (مقام) در مسجد جامع شهر به مدت سه روز به ویژه در دهه آخر ماه رمضان و در مسجد کوفه و ایام البیض رجب روایت است که حوزه علمیه شهر مقدس قم در زمان مرجعیت آیت الله بروجردی </w:t>
      </w:r>
      <w:r>
        <w:rPr>
          <w:rStyle w:val="FootnoteReference"/>
        </w:rPr>
        <w:footnoteReference w:id="304"/>
      </w:r>
      <w:r>
        <w:rPr>
          <w:rFonts w:ascii="IRNazanin" w:hAnsi="IRNazanin" w:eastAsia="IRNazanin" w:cs="IRNazanin"/>
          <w:lang w:bidi="fa-IR"/>
          <w:color w:val="111111"/>
          <w:sz w:val="28"/>
          <w:szCs w:val="28"/>
          <w:rtl/>
        </w:rPr>
        <w:t xml:space="preserve">در این ایام به خاطر این فریضه مبارک کلاس درس را تعطیل میکرد و مراجع برای کمکهای مادی و معنوی به طلاب به دیدار آنها در مساجدی میرفتند که آنها در آن معتکف بودند.</w:t>
      </w:r>
    </w:p>
    <w:p>
      <w:pPr>
        <w:pStyle w:val="BookText"/>
      </w:pPr>
      <w:r>
        <w:rPr>
          <w:rFonts w:ascii="IRNazanin" w:hAnsi="IRNazanin" w:eastAsia="IRNazanin" w:cs="IRNazanin"/>
          <w:lang w:bidi="fa-IR"/>
          <w:color w:val="111111"/>
          <w:sz w:val="28"/>
          <w:szCs w:val="28"/>
          <w:rtl/>
        </w:rPr>
        <w:t xml:space="preserve">-22- برپایی مراسم سوگواری اهل بیت (علیهم السلام) در طول سال و اکتفا نکردن به مناسبات و تأکید بر مصیبت صدیقه طاهره و امام حسین (علیه السلام) و کودک شیرخوار ایشان و علی اکبر و وداع خانواده و اسارت بنی هاشم جهت تسلای خاطر و همدردی با امام (علیه السلام) در زیارت ناحیة مقدسة از آن حضرت آمده است که فرمودند «لأبكين عليك صباحاً ومساءً صبح و شام بر تو میگریم و مشارکت خالصانه - بدون ریا یا جهت کسب شهرت در مراسم عزای حسینی و تأكید بر شرکت در مراسم (ركضة طويريج) </w:t>
      </w:r>
      <w:r>
        <w:rPr>
          <w:rStyle w:val="FootnoteReference"/>
        </w:rPr>
        <w:footnoteReference w:id="305"/>
      </w:r>
      <w:r>
        <w:rPr>
          <w:rFonts w:ascii="IRNazanin" w:hAnsi="IRNazanin" w:eastAsia="IRNazanin" w:cs="IRNazanin"/>
          <w:lang w:bidi="fa-IR"/>
          <w:color w:val="111111"/>
          <w:sz w:val="28"/>
          <w:szCs w:val="28"/>
          <w:rtl/>
        </w:rPr>
        <w:t xml:space="preserve">روز دهم محرم که از جمله خالصانه ترین آیینهاست. علما و فضلا در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آیین مشارکت میکردند که از جمله آنان پدر مرحوم من شیخ موسی یعقوبی است که ایشان از اسامی علمایی که در آن شرکت داشتند با ما سخن می گفت.</w:t>
      </w:r>
    </w:p>
    <w:p>
      <w:pPr>
        <w:pStyle w:val="BookText"/>
      </w:pPr>
      <w:r>
        <w:rPr>
          <w:rFonts w:ascii="IRNazanin" w:hAnsi="IRNazanin" w:eastAsia="IRNazanin" w:cs="IRNazanin"/>
          <w:lang w:bidi="fa-IR"/>
          <w:color w:val="111111"/>
          <w:sz w:val="28"/>
          <w:szCs w:val="28"/>
          <w:rtl/>
        </w:rPr>
        <w:t xml:space="preserve">23-خواندن دعای توسل و پناه بردن به خداوند و از او حاجت خواستن و عذرخواهی از او با تامل در معانی آن دعا </w:t>
      </w:r>
      <w:r>
        <w:rPr>
          <w:rStyle w:val="FootnoteReference"/>
        </w:rPr>
        <w:footnoteReference w:id="306"/>
      </w:r>
      <w:r>
        <w:rPr>
          <w:rFonts w:ascii="IRNazanin" w:hAnsi="IRNazanin" w:eastAsia="IRNazanin" w:cs="IRNazanin"/>
          <w:lang w:bidi="fa-IR"/>
          <w:color w:val="111111"/>
          <w:sz w:val="28"/>
          <w:szCs w:val="28"/>
          <w:rtl/>
        </w:rPr>
        <w:t xml:space="preserve">و تجمع در مساجد و جاهایی به مانند آن برای خواندن دعای کمیل در شبهای جمعه یا دعای ندبه در روز جمعه </w:t>
      </w:r>
      <w:r>
        <w:rPr>
          <w:rStyle w:val="FootnoteReference"/>
        </w:rPr>
        <w:footnoteReference w:id="30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پسندیده است انسان به سختیهای زندگی و بلاهای زمانه با آزردگی خاطر و بدون رضایت ننگرد. چرا که بلاهایی که به انسان می رسد یا کیفر گناهان و عصیان وی یا شیوه ای برای تزکیه و تهذیب اوست و تمام این بلاها خیر است.</w:t>
      </w:r>
    </w:p>
    <w:p>
      <w:pPr>
        <w:pStyle w:val="BookText"/>
      </w:pPr>
      <w:r>
        <w:rPr>
          <w:rFonts w:ascii="IRNazanin" w:hAnsi="IRNazanin" w:eastAsia="IRNazanin" w:cs="IRNazanin"/>
          <w:lang w:bidi="fa-IR"/>
          <w:color w:val="111111"/>
          <w:sz w:val="28"/>
          <w:szCs w:val="28"/>
          <w:rtl/>
        </w:rPr>
        <w:t xml:space="preserve">25- سجده فراوان برای شکرگزاری از خداوند متعال به خاطر نعمتهای بیشمارش یا برای درخواست اجابت دعا؛ چرا که نزدیک ترین حالت بنده به خداوند زمانی است که در سجده هفت بار می گوید: «یا ارحم الراحمين» و خداوند را می خواند. یا سجده برای طلب مغفرت است در حالی که دعای یونس(علیه السلام) را تکرار می کند: « لا إِلَهَ إِلَّا أَنْتَ سُبْحانَكَ إِنِّي كُنْتُ مِنَ الظَّالِمِينَ </w:t>
      </w:r>
      <w:r>
        <w:rPr>
          <w:rStyle w:val="FootnoteReference"/>
        </w:rPr>
        <w:footnoteReference w:id="308"/>
      </w:r>
      <w:r>
        <w:rPr>
          <w:rFonts w:ascii="IRNazanin" w:hAnsi="IRNazanin" w:eastAsia="IRNazanin" w:cs="IRNazanin"/>
          <w:lang w:bidi="fa-IR"/>
          <w:color w:val="111111"/>
          <w:sz w:val="28"/>
          <w:szCs w:val="28"/>
          <w:rtl/>
        </w:rPr>
        <w:t xml:space="preserve">: هیچ خدایی جز تو نیست، تو منزه هستی ومن از ستمکاران هستم». پاسخ او در نزد خداوند متعال این است: « فَاسْتَجَبْنا لَهُ وَ نَجَّيْناهُ مِنَ الْغَمِّ وَ كَذلِكَ تُنَجِّي الْمُؤْمِنِينَ </w:t>
      </w:r>
      <w:r>
        <w:rPr>
          <w:rStyle w:val="FootnoteReference"/>
        </w:rPr>
        <w:footnoteReference w:id="309"/>
      </w:r>
      <w:r>
        <w:rPr>
          <w:rFonts w:ascii="IRNazanin" w:hAnsi="IRNazanin" w:eastAsia="IRNazanin" w:cs="IRNazanin"/>
          <w:lang w:bidi="fa-IR"/>
          <w:color w:val="111111"/>
          <w:sz w:val="28"/>
          <w:szCs w:val="28"/>
          <w:rtl/>
        </w:rPr>
        <w:t xml:space="preserve">: دعایش را مستجاب کردیم و او را از اندوه رهانیدیم و مؤمنان را، اینچنین می رهانیم». خداوند متعال می فرماید: « فَلَوْلَا أَنَّهُ كانَ مِنَ الْمُسَبِّحِينَ لَلَبِثَ فِي بَطْنِهِ إِلى يَوْمِ يُبْعَثُونَ </w:t>
      </w:r>
      <w:r>
        <w:rPr>
          <w:rStyle w:val="FootnoteReference"/>
        </w:rPr>
        <w:footnoteReference w:id="310"/>
      </w:r>
      <w:r>
        <w:rPr>
          <w:rFonts w:ascii="IRNazanin" w:hAnsi="IRNazanin" w:eastAsia="IRNazanin" w:cs="IRNazanin"/>
          <w:lang w:bidi="fa-IR"/>
          <w:color w:val="111111"/>
          <w:sz w:val="28"/>
          <w:szCs w:val="28"/>
          <w:rtl/>
        </w:rPr>
        <w:t xml:space="preserve">: پس اگر نه از تسبیح گویان می بود تا روز قیامت در شکم ماهی می ماند».</w:t>
      </w:r>
    </w:p>
    <w:p>
      <w:pPr>
        <w:pStyle w:val="BookText"/>
      </w:pPr>
      <w:r>
        <w:rPr>
          <w:rFonts w:ascii="IRNazanin" w:hAnsi="IRNazanin" w:eastAsia="IRNazanin" w:cs="IRNazanin"/>
          <w:lang w:bidi="fa-IR"/>
          <w:color w:val="111111"/>
          <w:sz w:val="28"/>
          <w:szCs w:val="28"/>
          <w:rtl/>
        </w:rPr>
        <w:t xml:space="preserve">26- مداومت بر خواندن زیارت امام حجت (عجل الله تعالی فرجه الشریف) معروف به (آل یاسین) </w:t>
      </w:r>
      <w:r>
        <w:rPr>
          <w:rStyle w:val="FootnoteReference"/>
        </w:rPr>
        <w:footnoteReference w:id="311"/>
      </w:r>
      <w:r>
        <w:rPr>
          <w:rFonts w:ascii="IRNazanin" w:hAnsi="IRNazanin" w:eastAsia="IRNazanin" w:cs="IRNazanin"/>
          <w:lang w:bidi="fa-IR"/>
          <w:color w:val="111111"/>
          <w:sz w:val="28"/>
          <w:szCs w:val="28"/>
          <w:rtl/>
        </w:rPr>
        <w:t xml:space="preserve">و دعا کردن پس از این زیارت؛ چرا که افراد صالح این زیارت را همواره می خوانند.</w:t>
      </w:r>
    </w:p>
    <w:p>
      <w:pPr>
        <w:pStyle w:val="BookText"/>
      </w:pPr>
      <w:r>
        <w:rPr>
          <w:rFonts w:ascii="Amiri" w:hAnsi="Amiri" w:eastAsia="Amiri" w:cs="Amiri"/>
          <w:lang w:bidi="ar-SA"/>
          <w:color w:val="111111"/>
          <w:sz w:val="28"/>
          <w:szCs w:val="28"/>
          <w:rtl/>
        </w:rPr>
        <w:t xml:space="preserve">( اللَّهُمَّ صَلِّ عَلَى وَلِيِّكَ وَ ابْنِ أَوْلِيَائِكَ الَّذِينَ فُرِضَتْ طَاعَتُهُمْ وَ أَوْجَبْتَ حَقَّهُمْ وَ أَذْهَبْتَ عَنْهُمُ الرِّجْسَ وَ طَهَّرْتَهُمْ تَطْهِيراً اللَّهُمَّ انْصُرْهُ وَ انْتَصِرْ بِهِ لدینک وَ انْصُرْ بِهِ أَوْلِيَاءَكَ وَ أَوْلِيَاءَهُ وَ شِيعَتَهُ وَ أَنْصَارَهُ وَ اجْعَلْنَا مِنْهُمْ اللَّهُمَّ أَعِذْهُ مِنْ شَرِّ كُلِّ بَاغٍ وَ طَاغٍ وَ مِنْ شَرٍّ جَمِيعُ خَلْقِكَ وَ احْفَظْهُ مِنْ بَيْنِ يَدَيْهِ وَ مِنْ خَلْفِهِ وَ عَنْ يَمِينِهِ وَ عَنْ شِمَالِهِ وَ اخرسه وَ امْنَعْهُ أَنْ يُوصَلُ إِلَيْهِ بِسُوءٍ وَ احْفَظْ فِيهِ رسولک وَ آلِ رَسُولِكَ وَ أَظْهِرْ بِهِ الْعَدْلَ وَ أَيَّدَهُ بِالنَّصْرِ وَ انْصُرْ نَاصِرِيهِ وَ اخذل خاذليه وَ أَقْصَمُ بِهِ جَبَابِرَةِ الْكُفْرِ وَ اقْتُلِ بِهِ الْكُفَّارِ وَ الْمُنافِقِينَ وَ جَمِيعِ الْمُلْحِدِينَ حَيْثُ كَانُوا مِنْ مَشَارِقِ الْأَرْضِ وَ مَغَارِبَهَا وَ بِرَّهَا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بِحَرِّهَا وَ امْلَأْ بِهِ الْأَرْضَ عَدْلًا وَ أَظْهِرْ بِهِ دین نَبِيِّكَ عَلَيْهِ وَ آلِهِ السَّلَامُ وَ اجْعَلْنِي اللَّهُمَّ مِنْ أَنْصَارِهِ وَ أَعْوَانِهِ وَ أَتْبَاعِهِ وَ شِيعَتِهِ وَ أَرِنِي فِي آلِ مُحَمَّدٍ مَا يَأْمُلُونَ وَ فِي عَدُوِّهِمْ مَا يَحْذَرُونَ إِلَهَ الْحَقِّ آمین : پروردگارا! بر نماینده و فرزند نمایندگانت درود فرست. آنانکه فرض و لازم کردی فرمانبرداریشان را و واجب کردی حقشان را و دور کردی از ایشان پلیدی را و به خوبی پاکیزه شان کردی. پروردگارا! یاریش کن و یاری کن به او دین و آئینت را و یاری کن به وسیله او دوستانت را و هم دوستان او و پیروان و یارانش را و ما را از ایشان قرارمان ده. پروردگارا! پناه ده آن حضرت را از شر هر زورگو و سرکشی و از شر تمام آفریدگانت و نگاهش دار از پیش رو و از پشت سرش و از سمت راست و از سمت چپش و نگهداریش کن و جلوگیری کن ایشان را از اینکه پیش آمد بدی برایش رخ دهد و حفظ کن در وجود او پیامبر و آل پیامبرت را و آشکار کن بدو عدل و داد را و تاییدش کن به یاری خود و یاورش را یاری کن و خوار گردان هرکه دست از یاریش بردارد و سرکوب کن به دست آن حضرت گردنکشان کفر و بی دینی را و بکش به وسیله اش کفار و منافقین و تمام بی دینان را هرکجا که هستند در شرقهای زمین و غربهای آن و خشکی و دریا و پرکن بوسیله او زمین را از عدل و داد و آشکار کن بوسیله آن جناب آیین پیامبرت را که بر او و آلش سلام باد و قرار ده خدایا مرا از یاران و کمک کاران و تابعان و شیعیانش و به من بنمایان در مورد خاندان محمد آنچه آرزو دارند و در دشمنانشان آنچه بیم دارند ای معبود به حق آمین.)</w:t>
      </w:r>
    </w:p>
    <w:p>
      <w:pPr>
        <w:pStyle w:val="BookText"/>
      </w:pPr>
      <w:r>
        <w:rPr>
          <w:rFonts w:ascii="IRNazanin" w:hAnsi="IRNazanin" w:eastAsia="IRNazanin" w:cs="IRNazanin"/>
          <w:lang w:bidi="fa-IR"/>
          <w:color w:val="111111"/>
          <w:sz w:val="28"/>
          <w:szCs w:val="28"/>
          <w:rtl/>
        </w:rPr>
        <w:t xml:space="preserve">سپاس خداوندی را که پروردگار جهانیان است</w:t>
      </w:r>
    </w:p>
    <w:p>
      <w:pPr>
        <w:pStyle w:val="BookText"/>
      </w:pPr>
      <w:r>
        <w:rPr>
          <w:rFonts w:ascii="IRNazanin" w:hAnsi="IRNazanin" w:eastAsia="IRNazanin" w:cs="IRNazanin"/>
          <w:lang w:bidi="fa-IR"/>
          <w:color w:val="111111"/>
          <w:sz w:val="28"/>
          <w:szCs w:val="28"/>
          <w:rtl/>
        </w:rPr>
        <w:t xml:space="preserve">و سلام و درود خداوند بر محمد و خاندان پاکش.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3" w:name="pg8228_113494"/>
    <w:bookmarkEnd w:id="53"/>
    <w:p>
      <w:pPr>
        <w:pStyle w:val="BookText"/>
      </w:pPr>
      <w:r>
        <w:rPr>
          <w:rFonts w:ascii="Amiri" w:hAnsi="Amiri" w:eastAsia="Amiri" w:cs="Amiri"/>
          <w:lang w:bidi="ar-SA"/>
          <w:color w:val="111111"/>
          <w:sz w:val="28"/>
          <w:szCs w:val="28"/>
          <w:rtl/>
        </w:rPr>
        <w:t xml:space="preserve">بِسْمِ اللهِ الرَّحْمَنِ الرَّحِيمِ</w:t>
      </w:r>
    </w:p>
    <w:p>
      <w:pPr>
        <w:pStyle w:val="Heading4"/>
      </w:pPr>
      <w:bookmarkStart w:id="156" w:name="_Toc78"/>
      <w:r>
        <w:t>شکایت دوم</w:t>
      </w:r>
      <w:bookmarkEnd w:id="156"/>
    </w:p>
    <w:p>
      <w:pPr>
        <w:pStyle w:val="Heading5"/>
      </w:pPr>
      <w:bookmarkStart w:id="157" w:name="_Toc79"/>
      <w:r>
        <w:t>دور شدن از آن چه گذشتگان صالح انجام میدادند</w:t>
      </w:r>
      <w:bookmarkEnd w:id="157"/>
    </w:p>
    <w:p>
      <w:pPr>
        <w:pStyle w:val="BookText"/>
      </w:pPr>
      <w:r>
        <w:rPr>
          <w:rFonts w:ascii="IRNazanin" w:hAnsi="IRNazanin" w:eastAsia="IRNazanin" w:cs="IRNazanin"/>
          <w:lang w:bidi="fa-IR"/>
          <w:color w:val="111111"/>
          <w:sz w:val="28"/>
          <w:szCs w:val="28"/>
          <w:rtl/>
        </w:rPr>
        <w:t xml:space="preserve">سپاس خدایی را که سزاوار سپاس و ستایش فراوان است و از شر نفس خود به او پناه میبرم؛ چرا که نفس، بسیار فرمان دهنده به بدی است مگر آن که پروردگار رحم کند از شر شیطانی که بر گناهانم میافزاید به خداوند پناه می- برم و به مدد خداوند از هر ستمکار فاسد و حاکم ظالم و دشمن قدرتمند دوری میجویم. پروردگارا دینم را اصلاح کن چرا که دین باعث مصونیت کار من است؛ پروردگارا آخرتم را اصلاح کن چرا که خانه ابدی و گریزگاهم از همسایگی افراد پست است. خداوندا زندگی را برایم افزایش هر خیری قرار بده و وفات را راحتی ام از هر شری بگردان پروردگارا بر محمد خاتم پیامبران و بر خاندان پاک و یاران برگزیده اش درود فرست</w:t>
      </w:r>
    </w:p>
    <w:p>
      <w:pPr>
        <w:pStyle w:val="Heading5"/>
      </w:pPr>
      <w:bookmarkStart w:id="158" w:name="_Toc80"/>
      <w:r>
        <w:t>شکایت امام (عجل الله تعالی فرجه الشریف) به سبب دوری ما از صفات حقیقی</w:t>
      </w:r>
      <w:bookmarkEnd w:id="158"/>
    </w:p>
    <w:p>
      <w:pPr>
        <w:pStyle w:val="BookText"/>
      </w:pPr>
      <w:r>
        <w:rPr>
          <w:rFonts w:ascii="IRNazanin" w:hAnsi="IRNazanin" w:eastAsia="IRNazanin" w:cs="IRNazanin"/>
          <w:lang w:bidi="fa-IR"/>
          <w:color w:val="111111"/>
          <w:sz w:val="28"/>
          <w:szCs w:val="28"/>
          <w:rtl/>
        </w:rPr>
        <w:t xml:space="preserve">بیان دومین شکایت با امروز </w:t>
      </w:r>
      <w:r>
        <w:rPr>
          <w:rStyle w:val="FootnoteReference"/>
        </w:rPr>
        <w:footnoteReference w:id="312"/>
      </w:r>
      <w:r>
        <w:rPr>
          <w:rFonts w:ascii="IRNazanin" w:hAnsi="IRNazanin" w:eastAsia="IRNazanin" w:cs="IRNazanin"/>
          <w:lang w:bidi="fa-IR"/>
          <w:color w:val="111111"/>
          <w:sz w:val="28"/>
          <w:szCs w:val="28"/>
          <w:rtl/>
        </w:rPr>
        <w:t xml:space="preserve">که سالروز میلاد امیرمؤمنان(علیه السلام) است تناسب دارد روزی که نه تنها برای شیعه، بلکه برای تمامی مسلمانان و حتی برای انسانیتی که خواهان عدالت و بزرگی و تقوای تجلی یافته در علی(علیه السلام) است، سرشار از شادی و سرور است؛ اما شیعه سزاوارترین مردم به امام علی(علیه السلام) است؛ بنابراین به نیابت از امام مهدی (عجل الله تعالی فرجه الشریف) این شکایت را که در دو نامه شکوهمند ایشان به شیخ مفید (رضی ،آمده ارائه میکنیم امام(عجل الله تعالی فرجه الشریف) در نامه دوم آورده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ان اشياعنا،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الا ما يتصل بنا مما نكرهه ولا نؤثره منهم، والله المستعان وهو حسبنا ونعم الوكيل </w:t>
      </w:r>
      <w:r>
        <w:rPr>
          <w:rStyle w:val="FootnoteReference"/>
        </w:rPr>
        <w:footnoteReference w:id="313"/>
      </w:r>
      <w:r>
        <w:rPr>
          <w:rFonts w:ascii="IRNazanin" w:hAnsi="IRNazanin" w:eastAsia="IRNazanin" w:cs="IRNazanin"/>
          <w:lang w:bidi="fa-IR"/>
          <w:color w:val="111111"/>
          <w:sz w:val="28"/>
          <w:szCs w:val="28"/>
          <w:rtl/>
        </w:rPr>
        <w:t xml:space="preserve">اگر شیعیان ما – که خداوند توفیق طاعتشان بخشد - با دلهایی متحد و یکپارچه به پیمانی که با ما دارند وفا میکردند، هرگز میمنت وفيض ملاقات ما از آنان به تأخیر نمی افتاد و به زودی، سعادت دیدار ما با معرفتی کامل وشناختی راستین، نصیبشان می گردید پس ما را از شیعیان، پنهان نساخته مگر آن دسته از کردارشان که بر ما خوشایند نیست و از ایشان، توقع نداریم. خداوند مددکار و یاور ما است و او برای ما کفایت کننده و نیکو وکیل است» امام (علیه السلام) در نامه اول خود فرمودند: « فَإِنَّا نحيط عِلْماً بأنبائكم وَ لَا يُعْرِبُ عَنَّا شَيْ‌ءُ مِنْ أَخْبارَكُمْ - وَ مَعْرِفَتِنَا بِالذُّلِّ الَّذِي أَصابَكُمْ مِنْ جَنَّحَ كَثِيرٍ مِنْكُمْ إِلَى مَا كَانَ السَّلَفِ الصَّالِحِ عَنْهُ شاسعاً وَ تُبْدُوا الْعَهْدِ الْمَأْخُوذِ وَرَاءَ ظُهُورِهِمْ كَأَنَّهُمْ لَا يَعْلَمُونَ </w:t>
      </w:r>
      <w:r>
        <w:rPr>
          <w:rStyle w:val="FootnoteReference"/>
        </w:rPr>
        <w:footnoteReference w:id="314"/>
      </w:r>
      <w:r>
        <w:rPr>
          <w:rFonts w:ascii="IRNazanin" w:hAnsi="IRNazanin" w:eastAsia="IRNazanin" w:cs="IRNazanin"/>
          <w:lang w:bidi="fa-IR"/>
          <w:color w:val="111111"/>
          <w:sz w:val="28"/>
          <w:szCs w:val="28"/>
          <w:rtl/>
        </w:rPr>
        <w:t xml:space="preserve">: ما از اخبار و اوضاع شما کاملاً آگاهیم و چیزی از آن بر ما پوشیده نمیماند. ما از لغزشهایی که از برخی شیعیان سر می زند از وقتی که بسیاری از آنان میل به بعضی از کارهای ناشایسته ای کرده اند که نیکان گذشته از آنان احتراز می کردند و پیمانی که از آنان برای توجه به خداوند و دوری از زشتیها گرفته شده و آن را پشت سر انداخته اند اطلاع داریم، گویا آنان نمی دانند».</w:t>
      </w:r>
    </w:p>
    <w:p>
      <w:pPr>
        <w:pStyle w:val="BookText"/>
      </w:pPr>
      <w:r>
        <w:rPr>
          <w:rFonts w:ascii="IRNazanin" w:hAnsi="IRNazanin" w:eastAsia="IRNazanin" w:cs="IRNazanin"/>
          <w:lang w:bidi="fa-IR"/>
          <w:color w:val="111111"/>
          <w:sz w:val="28"/>
          <w:szCs w:val="28"/>
          <w:rtl/>
        </w:rPr>
        <w:t xml:space="preserve">چنین امری برای فردی قفل فروش اتفاق افتاده است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4" w:name="pg8228_113496"/>
    <w:bookmarkEnd w:id="54"/>
    <w:p>
      <w:pPr>
        <w:pStyle w:val="BookText"/>
      </w:pPr>
      <w:r>
        <w:rPr>
          <w:rFonts w:ascii="IRNazanin" w:hAnsi="IRNazanin" w:eastAsia="IRNazanin" w:cs="IRNazanin"/>
          <w:lang w:bidi="fa-IR"/>
          <w:color w:val="111111"/>
          <w:sz w:val="28"/>
          <w:szCs w:val="28"/>
          <w:rtl/>
        </w:rPr>
        <w:t xml:space="preserve">صفات شیعه حقیقی که امام(علیه السلام) به سبب دوری ما از این صفات شکایت دارد و آنرا علت محرومیت ما از الطاف دیدار و برکات ظهور ایشان می داند، چیست؟ در احادیثی، در بیان فضل و منزلت والای شیعه نزد خداوند متعال، صفات شایسته شیعه آمده است که ما در اینجا به ذکر این صفات و میزان مصداقیت این عنوان عظیم بر خودمان خواهیم پرداخت. ظاهر امر نشان می دهد تعداد افرادی که این عنوان بر آنان صدق میکند اندک است همان طور که خداوند متعال می فرماید: « وَ السَّابِقُونَ السَّابِقُونَ أُولئِكَ الْمُقَرَّبُونَ فِي جَنَّاتِ النَّعِيمِ ثُلَّةُ مِنَ الْأَوَّلِينَ وَ قَلِيلُ مِنَ الْآخِرِينَ </w:t>
      </w:r>
      <w:r>
        <w:rPr>
          <w:rStyle w:val="FootnoteReference"/>
        </w:rPr>
        <w:footnoteReference w:id="316"/>
      </w:r>
      <w:r>
        <w:rPr>
          <w:rFonts w:ascii="IRNazanin" w:hAnsi="IRNazanin" w:eastAsia="IRNazanin" w:cs="IRNazanin"/>
          <w:lang w:bidi="fa-IR"/>
          <w:color w:val="111111"/>
          <w:sz w:val="28"/>
          <w:szCs w:val="28"/>
          <w:rtl/>
        </w:rPr>
        <w:t xml:space="preserve">: و پیشی گیرندگان به اعمال نیک که پیشی گیرندگان (به رحمت و آمرزش اند. اینان مقربانند در بهشتهای پر نعمت. گروهی بسیار از پیشینیان و اندکی از پسینیان» اما ناامید و دلگیر نشوید چرا که کمال به تدریج به دست می آید. هنگامی که این آیه نازل شد: « اتَّقُوا اللَّهَ حَقَّ تُقاتِهِ </w:t>
      </w:r>
      <w:r>
        <w:rPr>
          <w:rStyle w:val="FootnoteReference"/>
        </w:rPr>
        <w:footnoteReference w:id="317"/>
      </w:r>
      <w:r>
        <w:rPr>
          <w:rFonts w:ascii="IRNazanin" w:hAnsi="IRNazanin" w:eastAsia="IRNazanin" w:cs="IRNazanin"/>
          <w:lang w:bidi="fa-IR"/>
          <w:color w:val="111111"/>
          <w:sz w:val="28"/>
          <w:szCs w:val="28"/>
          <w:rtl/>
        </w:rPr>
        <w:t xml:space="preserve">: آنچنان که شایسته ترس از خداست از او بترسید» صحابه نشستند و گریستند و احساس شکست کردند. چه کسی می تواند چنان که شایسته است از خداوند پروا کند. جواب ایشان در این آیه آمده است: « اتَّقُوا اللَّهِ مَا اسْتَطَعْتُمْ </w:t>
      </w:r>
      <w:r>
        <w:rPr>
          <w:rStyle w:val="FootnoteReference"/>
        </w:rPr>
        <w:footnoteReference w:id="318"/>
      </w:r>
      <w:r>
        <w:rPr>
          <w:rFonts w:ascii="IRNazanin" w:hAnsi="IRNazanin" w:eastAsia="IRNazanin" w:cs="IRNazanin"/>
          <w:lang w:bidi="fa-IR"/>
          <w:color w:val="111111"/>
          <w:sz w:val="28"/>
          <w:szCs w:val="28"/>
          <w:rtl/>
        </w:rPr>
        <w:t xml:space="preserve">: تا توانید از خدا بترسید» بنابراین آن گاه که پرهیزگار شدید و در حد توان خود عمل کردید شایسته درجه والاتری هستید پس بر اساس این درجه تا آن جا که می توانید پروا پیشه کنید تا شایسته درجه والاتری شوید و به این ترتیب به حدی می رسید که آنگونه که شایسته است از خداوند پروا می کنید.</w:t>
      </w:r>
    </w:p>
    <w:p>
      <w:pPr>
        <w:pStyle w:val="Heading5"/>
      </w:pPr>
      <w:bookmarkStart w:id="159" w:name="_Toc81"/>
      <w:r>
        <w:t>خطاب ما فقط به شیعه نیست</w:t>
      </w:r>
      <w:bookmarkEnd w:id="159"/>
    </w:p>
    <w:p>
      <w:pPr>
        <w:pStyle w:val="BookText"/>
      </w:pPr>
      <w:r>
        <w:rPr>
          <w:rFonts w:ascii="IRNazanin" w:hAnsi="IRNazanin" w:eastAsia="IRNazanin" w:cs="IRNazanin"/>
          <w:lang w:bidi="fa-IR"/>
          <w:color w:val="111111"/>
          <w:sz w:val="28"/>
          <w:szCs w:val="28"/>
          <w:rtl/>
        </w:rPr>
        <w:t xml:space="preserve">وقتی صفات شیعه حقیقی را بیان میکنیم مخاطب ما تمامی مردم هستند: شیعه و مسلمانان غیر شیعه و غیر مسلمانان.</w:t>
      </w:r>
    </w:p>
    <w:p>
      <w:pPr>
        <w:pStyle w:val="BookText"/>
      </w:pPr>
      <w:r>
        <w:rPr>
          <w:rFonts w:ascii="IRNazanin" w:hAnsi="IRNazanin" w:eastAsia="IRNazanin" w:cs="IRNazanin"/>
          <w:lang w:bidi="fa-IR"/>
          <w:color w:val="111111"/>
          <w:sz w:val="28"/>
          <w:szCs w:val="28"/>
          <w:rtl/>
        </w:rPr>
        <w:t xml:space="preserve">ما از مخاطب قرار دادن این سه گروه بدنبال سه هدف هستیم: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5" w:name="pg8228_113497"/>
    <w:bookmarkEnd w:id="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 ما از خطاب به شیعه این است که این گروه باید اهل مراقبه باشند و اعمال خود را با این میزان دقیق بسنجند و درباره خود قضاوت کنند که آیا شیعه حقیقی و شایسته آن مقامهای والا و درجات رفیع هستند یا خیر؟</w:t>
      </w:r>
    </w:p>
    <w:p>
      <w:pPr>
        <w:pStyle w:val="BookText"/>
      </w:pPr>
      <w:r>
        <w:rPr>
          <w:rFonts w:ascii="IRNazanin" w:hAnsi="IRNazanin" w:eastAsia="IRNazanin" w:cs="IRNazanin"/>
          <w:lang w:bidi="fa-IR"/>
          <w:color w:val="111111"/>
          <w:sz w:val="28"/>
          <w:szCs w:val="28"/>
          <w:rtl/>
        </w:rPr>
        <w:t xml:space="preserve">اما مسلمانان غیر شیعه باید بدانند که شیعه چه کسانی هستند و آنگاه قضاوت کنند که آیا اختلاف با شیعه و ناسزاگویی و قطع ارتباط با آنان و چه بسا حکم به کفر و ستیز با آنها مجاز است؟</w:t>
      </w:r>
    </w:p>
    <w:p>
      <w:pPr>
        <w:pStyle w:val="BookText"/>
      </w:pPr>
      <w:r>
        <w:rPr>
          <w:rFonts w:ascii="IRNazanin" w:hAnsi="IRNazanin" w:eastAsia="IRNazanin" w:cs="IRNazanin"/>
          <w:lang w:bidi="fa-IR"/>
          <w:color w:val="111111"/>
          <w:sz w:val="28"/>
          <w:szCs w:val="28"/>
          <w:rtl/>
        </w:rPr>
        <w:t xml:space="preserve">-هدف ما از خطاب به غیر مسلمانان از این روست که آنها نبردی فرهنگی با مسلمانان آغاز کردند که مهمترین ابزار آن زشت نشان دادن چهره مسلمانان است. از این رو مهمترین وظایف ما در این نبرد، بیان ارزش و عناصر شخصیت فرد مسلمان است که اهل بیت (علیهم السلام) به وضوح آن را نمایان کرده و به طور عملی در زندگی شان مجسم ساختند و در رأس آنان امیرمؤمنان (علیه السلام) است؛ بنابراین تشیع، بر اساس سخنان رسول خدا(صلی الله علیه وآله وسلم) روح و جوهره اسلام است که آن شاء الله این حدیث را نقل خواهیم کرد. صحابه بزرگ همچون سلمان محمدی و ابوذر غفاری و مقداد بن اسود کندی و عمار بن ياسر و خزيمة بن ثابت انصاری ملقب به ذو الشهادتين </w:t>
      </w:r>
      <w:r>
        <w:rPr>
          <w:rStyle w:val="FootnoteReference"/>
        </w:rPr>
        <w:footnoteReference w:id="319"/>
      </w:r>
      <w:r>
        <w:rPr>
          <w:rFonts w:ascii="IRNazanin" w:hAnsi="IRNazanin" w:eastAsia="IRNazanin" w:cs="IRNazanin"/>
          <w:lang w:bidi="fa-IR"/>
          <w:color w:val="111111"/>
          <w:sz w:val="28"/>
          <w:szCs w:val="28"/>
          <w:rtl/>
        </w:rPr>
        <w:t xml:space="preserve">و ابن تیهان و ابو ایوب انصاری و خالد بن سعيد بن عاص اموی و... این امر را دریافتند تا آن جا که بسیاری از آنان به خاطر آن شهید شدند.</w:t>
      </w:r>
    </w:p>
    <w:p>
      <w:pPr>
        <w:pStyle w:val="Heading5"/>
      </w:pPr>
      <w:bookmarkStart w:id="160" w:name="_Toc82"/>
      <w:r>
        <w:t>آنچه درباره فضیلت شیعه علی (علیه السلام) ذکر شده است</w:t>
      </w:r>
      <w:bookmarkEnd w:id="160"/>
    </w:p>
    <w:p>
      <w:pPr>
        <w:pStyle w:val="BookText"/>
      </w:pPr>
      <w:r>
        <w:rPr>
          <w:rFonts w:ascii="IRNazanin" w:hAnsi="IRNazanin" w:eastAsia="IRNazanin" w:cs="IRNazanin"/>
          <w:lang w:bidi="fa-IR"/>
          <w:color w:val="111111"/>
          <w:sz w:val="28"/>
          <w:szCs w:val="28"/>
          <w:rtl/>
        </w:rPr>
        <w:t xml:space="preserve">قبل از پاسخ به این سوال که صفات شیعه چیست؟ بهتر است برخی از احادیث وارده در کتابهای شیعه و سنی درباره فضیلت شیعه علی(علیه السلام) و مقام والای آنان را ذکر نماییم. در کتاب الدر المنثور سیوطی در تفسیر آیات پایانی سوره بينه « إِنَّ الَّذِينَ آمَنُوا وَ عَمِلُوا الصَّالِحاتِ أُولئِكَ هُمْ خَيْرُ الْبَرِيَّةِ جَزاؤُهُمْ عِنْدَ رَبِّهِمْ جَنَّاتُ عَدْنٍ تَجْرِي مِنْ تَحْتِهَا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الْأَنْهارُ خالِدِينَ فِيها أَبَداً رَضِيَ اللَّهُ عَنْهُمْ وَ رَضُوا عَنْهُ ذلِكَ لِمَنْ خشی رَبَّهُ </w:t>
      </w:r>
      <w:r>
        <w:rPr>
          <w:rStyle w:val="FootnoteReference"/>
        </w:rPr>
        <w:footnoteReference w:id="320"/>
      </w:r>
      <w:r>
        <w:rPr>
          <w:rFonts w:ascii="IRNazanin" w:hAnsi="IRNazanin" w:eastAsia="IRNazanin" w:cs="IRNazanin"/>
          <w:lang w:bidi="fa-IR"/>
          <w:color w:val="111111"/>
          <w:sz w:val="28"/>
          <w:szCs w:val="28"/>
          <w:rtl/>
        </w:rPr>
        <w:t xml:space="preserve">: مؤمنان و نیکوکاران، هم انان بهترندآفریدگانند. پاداش آنان به نزد پروردگارشان بهشتهای جاودانی است که از کف آن جویبارها روان است جاودانه تا ابد در آنند. خدای از آنان خشنود و آنان نیز از او خشنودند. این برای کسی است که احترام پروردگارش نگه داشته است». از ابو هريره نقل شده که گفته است: آیا از جایگاه فرشتگان نزد خداوند شگفت زده می شوید؟ قسم به آن که جانم در دست اوست، در روز قیامت، جایگاه بنده مؤمن در نزد خداوند والاتر از جایگاه فرشته است. در این باره می تواند به این آیه بنگرید که می فرماید: « إِنَّ الَّذِينَ آمَنُوا وَ عَمِلُوا الصَّالِحاتِ أُولئِكَ هُمْ خَيْرُ الْبَرِيَّةِ : مؤمنان و نیکوکاران، هم آنان بهترین آفریدگانند». از جابر بن عبدالله نقل شده است که نزد پیامبر(صلی الله علیه وآله وسلم) بودیم و علی(علیه السلام) پیامبر(صلی الله علیه وآله وسلم) فرمود: «قسم به آن که جانم در دست اوست، این مرد و پیروانش در روز قیامت رستگارانند». هنگامی که این آیه نازل شد: « إِنَّ الَّذِينَ آمَنُوا وَ عَمِلُوا الصَّالِحاتِ أُولئِكَ هُمْ خَيْرُ الْبَرِيَّةِ : مؤمنان و نیکوکاران، هم آنان بهترین آفریدگانند» یاران پیامبر (صلی الله علیه وآله وسلم) حضور داشتند، آن گاه که علی(علیه السلام) آمد گفتند: بهترین خلق آمد </w:t>
      </w:r>
      <w:r>
        <w:rPr>
          <w:rStyle w:val="FootnoteReference"/>
        </w:rPr>
        <w:footnoteReference w:id="321"/>
      </w:r>
      <w:r>
        <w:rPr>
          <w:rFonts w:ascii="IRNazanin" w:hAnsi="IRNazanin" w:eastAsia="IRNazanin" w:cs="IRNazanin"/>
          <w:lang w:bidi="fa-IR"/>
          <w:color w:val="111111"/>
          <w:sz w:val="28"/>
          <w:szCs w:val="28"/>
          <w:rtl/>
        </w:rPr>
        <w:t xml:space="preserve">. از ابن عباس روایت شده است: وقتی آیه « إِنَّ الَّذِينَ آمَنُوا وَ عَمِلُوا الصَّالِحاتِ أُولئِكَ هُمْ خَيْرُ الْبَرِيَّةِ : مؤمنان و نیکوکاران، هم آنان بهترین آفریدگانند» نازل شد رسول خدا (صلی الله علیه وآله وسلم) خطاب به علی(علیه السلام) فرمودند: « هُمْ أَنْتَ وَ شِيعَتُكَ تأتى أَنْتَ وَ شِيعَتُكَ يَوْمَ الْقِيَامَةِ راضين مَرْضِيَّيْنِ وَ يَأْتِى عَدْوَى غضباناً مقمحين </w:t>
      </w:r>
      <w:r>
        <w:rPr>
          <w:rStyle w:val="FootnoteReference"/>
        </w:rPr>
        <w:footnoteReference w:id="322"/>
      </w:r>
      <w:r>
        <w:rPr>
          <w:rFonts w:ascii="IRNazanin" w:hAnsi="IRNazanin" w:eastAsia="IRNazanin" w:cs="IRNazanin"/>
          <w:lang w:bidi="fa-IR"/>
          <w:color w:val="111111"/>
          <w:sz w:val="28"/>
          <w:szCs w:val="28"/>
          <w:rtl/>
        </w:rPr>
        <w:t xml:space="preserve">: تو و شیعیانت هستید که در روز قیامت وارد عرصه محشر می شوید، در حالی که هم شما از خدا راضی و هم خدا از شما راضی است و دشمنت خشمگین وارد محشر می شود و به زور به جهنم می رود». در الصواعق المحرقة ابن حجر و کتابهای دیگر آمده است که رسول خدا(صلی الله علیه وآله وسلم) به علی(علیه السلام) فرمودند: «اما ترضی انک معی فی الجنه و الحسن و الحسين و ذرياتنا خلف ظهورنا و ازواجنا خلف ذرياتنا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6" w:name="pg8228_113499"/>
    <w:bookmarkEnd w:id="56"/>
    <w:p>
      <w:pPr>
        <w:pStyle w:val="BookText"/>
      </w:pPr>
      <w:r>
        <w:rPr>
          <w:rFonts w:ascii="Amiri" w:hAnsi="Amiri" w:eastAsia="Amiri" w:cs="Amiri"/>
          <w:lang w:bidi="ar-SA"/>
          <w:color w:val="111111"/>
          <w:sz w:val="28"/>
          <w:szCs w:val="28"/>
          <w:rtl/>
        </w:rPr>
        <w:t xml:space="preserve">و اشياعنا عن ايماننا و عن شمائلنا </w:t>
      </w:r>
      <w:r>
        <w:rPr>
          <w:rStyle w:val="FootnoteReference"/>
        </w:rPr>
        <w:footnoteReference w:id="323"/>
      </w:r>
      <w:r>
        <w:rPr>
          <w:rFonts w:ascii="IRNazanin" w:hAnsi="IRNazanin" w:eastAsia="IRNazanin" w:cs="IRNazanin"/>
          <w:lang w:bidi="fa-IR"/>
          <w:color w:val="111111"/>
          <w:sz w:val="28"/>
          <w:szCs w:val="28"/>
          <w:rtl/>
        </w:rPr>
        <w:t xml:space="preserve">: آیا راضی نیستی که در بهشت با من هستی، حسن و حسین و فرزندانمان پشت سر ما و همسران ما پشت سر فرزندانمان و شیعیان ما سمت راست و چپ ما هستند».</w:t>
      </w:r>
    </w:p>
    <w:p>
      <w:pPr>
        <w:pStyle w:val="BookText"/>
      </w:pPr>
      <w:r>
        <w:rPr>
          <w:rFonts w:ascii="IRNazanin" w:hAnsi="IRNazanin" w:eastAsia="IRNazanin" w:cs="IRNazanin"/>
          <w:lang w:bidi="fa-IR"/>
          <w:color w:val="111111"/>
          <w:sz w:val="28"/>
          <w:szCs w:val="28"/>
          <w:rtl/>
        </w:rPr>
        <w:t xml:space="preserve">اگر در صدد شناخت صفات فرد شیعه هستیم باید تمام فضایلی که خداوند متعال اراده کرده و عزیز داشته، ذکر کرده و تمامی رذیلتهایی که ناپسند داشته به کناری بنهیم. ذکر خلاصه این موارد در یک جلسه امکان پذیر نیست، اما در این زمینه می توانید به این منابع مراجعه کنید: کتاب صفات الشيعه و ثواب الاعمال و عقاب الاعمال شیخ صدوق و جلد یازدهم کتاب وسائل الشیعه در بابهای (جهاد النفس) و (الامر بالمعروف و النهي عن المنكر) و جلد هشتم كتاب الوسائل با عنوان( آداب العشرة) و كتاب تحف العقول. برای شناختن ویژگیهای شیعه علی(علیه السلام) کافی است خطبه امیرمؤمنان(علیه السلام) در وصف پرهیزکاران را بخوانید. خطبه های زیاد دیگری غیر از این خطبه نیز وجود دارد، مهم و طولانی (هر چند که بسیاری از آن بی خبرند) که امام صادق(علیه السلام) خطاب به پیروانش نگاشته و آنان را به مطالعه و دقت در آن و پایبندی و عمل به آن امر کرده است </w:t>
      </w:r>
      <w:r>
        <w:rPr>
          <w:rStyle w:val="FootnoteReference"/>
        </w:rPr>
        <w:footnoteReference w:id="324"/>
      </w:r>
      <w:r>
        <w:rPr>
          <w:rFonts w:ascii="IRNazanin" w:hAnsi="IRNazanin" w:eastAsia="IRNazanin" w:cs="IRNazanin"/>
          <w:lang w:bidi="fa-IR"/>
          <w:color w:val="111111"/>
          <w:sz w:val="28"/>
          <w:szCs w:val="28"/>
          <w:rtl/>
        </w:rPr>
        <w:t xml:space="preserve">. گذشتگان صالح این نامه را در نمازخانه منزل خویش قرار می دادند و بعد از فراغت از نماز، در آن می نگریستند.</w:t>
      </w:r>
    </w:p>
    <w:p>
      <w:pPr>
        <w:pStyle w:val="BookText"/>
      </w:pPr>
      <w:r>
        <w:rPr>
          <w:rFonts w:ascii="IRNazanin" w:hAnsi="IRNazanin" w:eastAsia="IRNazanin" w:cs="IRNazanin"/>
          <w:lang w:bidi="fa-IR"/>
          <w:color w:val="111111"/>
          <w:sz w:val="28"/>
          <w:szCs w:val="28"/>
          <w:rtl/>
        </w:rPr>
        <w:t xml:space="preserve">گذشتگان صالح این گونه اهل مراقبه بودند و اعمال خود را در سایه روشی که اهل بیت (علیهم السلام) برایشان ترسیم کردند، می سنجیدند. این نامه طولانی را می توان در کتاب روضة الكافي کليني ص 325-336 یافت.</w:t>
      </w:r>
    </w:p>
    <w:p>
      <w:pPr>
        <w:pStyle w:val="Heading5"/>
      </w:pPr>
      <w:bookmarkStart w:id="161" w:name="_Toc83"/>
      <w:r>
        <w:t>محورهای صفات مؤمن</w:t>
      </w:r>
      <w:bookmarkEnd w:id="161"/>
    </w:p>
    <w:p>
      <w:pPr>
        <w:pStyle w:val="BookText"/>
      </w:pPr>
      <w:r>
        <w:rPr>
          <w:rFonts w:ascii="IRNazanin" w:hAnsi="IRNazanin" w:eastAsia="IRNazanin" w:cs="IRNazanin"/>
          <w:lang w:bidi="fa-IR"/>
          <w:color w:val="111111"/>
          <w:sz w:val="28"/>
          <w:szCs w:val="28"/>
          <w:rtl/>
        </w:rPr>
        <w:t xml:space="preserve">با بررسی منابع می توان این صفات را در سه محور زیر دسته بندی کرد:</w:t>
      </w:r>
    </w:p>
    <w:p>
      <w:pPr>
        <w:pStyle w:val="BookText"/>
      </w:pPr>
      <w:r>
        <w:rPr>
          <w:rFonts w:ascii="IRNazanin" w:hAnsi="IRNazanin" w:eastAsia="IRNazanin" w:cs="IRNazanin"/>
          <w:lang w:bidi="fa-IR"/>
          <w:color w:val="111111"/>
          <w:sz w:val="28"/>
          <w:szCs w:val="28"/>
          <w:rtl/>
        </w:rPr>
        <w:t xml:space="preserve">نخست : صفات مؤمن در رابطه با خداوند متعال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7" w:name="pg8228_113500"/>
    <w:bookmarkEnd w:id="57"/>
    <w:p>
      <w:pPr>
        <w:pStyle w:val="BookText"/>
      </w:pPr>
      <w:r>
        <w:rPr>
          <w:rFonts w:ascii="IRNazanin" w:hAnsi="IRNazanin" w:eastAsia="IRNazanin" w:cs="IRNazanin"/>
          <w:lang w:bidi="fa-IR"/>
          <w:color w:val="111111"/>
          <w:sz w:val="28"/>
          <w:szCs w:val="28"/>
          <w:rtl/>
        </w:rPr>
        <w:t xml:space="preserve">دوم صفات مؤمن در رابطه با خودش.</w:t>
      </w:r>
    </w:p>
    <w:p>
      <w:pPr>
        <w:pStyle w:val="BookText"/>
      </w:pPr>
      <w:r>
        <w:rPr>
          <w:rFonts w:ascii="IRNazanin" w:hAnsi="IRNazanin" w:eastAsia="IRNazanin" w:cs="IRNazanin"/>
          <w:lang w:bidi="fa-IR"/>
          <w:color w:val="111111"/>
          <w:sz w:val="28"/>
          <w:szCs w:val="28"/>
          <w:rtl/>
        </w:rPr>
        <w:t xml:space="preserve">سوم صفات مؤمن در رابطه با دیگران</w:t>
      </w:r>
    </w:p>
    <w:p>
      <w:pPr>
        <w:pStyle w:val="BookText"/>
      </w:pPr>
      <w:r>
        <w:rPr>
          <w:rFonts w:ascii="IRNazanin" w:hAnsi="IRNazanin" w:eastAsia="IRNazanin" w:cs="IRNazanin"/>
          <w:lang w:bidi="fa-IR"/>
          <w:color w:val="111111"/>
          <w:sz w:val="28"/>
          <w:szCs w:val="28"/>
          <w:rtl/>
        </w:rPr>
        <w:t xml:space="preserve">این دسته بندی تنها از لحاظ فنی ،است در غیر این صورت مؤمن حقیقی تمامی روابط و رفتارهای خود را مطابق خواست و اراده خداوند متعال تنظیم میکند و در همه امور همراه خداست </w:t>
      </w:r>
      <w:r>
        <w:rPr>
          <w:rStyle w:val="FootnoteReference"/>
        </w:rPr>
        <w:footnoteReference w:id="325"/>
      </w:r>
    </w:p>
    <w:p>
      <w:pPr>
        <w:pStyle w:val="Heading5"/>
      </w:pPr>
      <w:bookmarkStart w:id="162" w:name="_Toc84"/>
      <w:r>
        <w:t>محور نخست صفت مؤمن در رابطه با خداوند متعال</w:t>
      </w:r>
      <w:bookmarkEnd w:id="162"/>
    </w:p>
    <w:p>
      <w:pPr>
        <w:pStyle w:val="BookText"/>
      </w:pPr>
      <w:r>
        <w:rPr>
          <w:rFonts w:ascii="IRNazanin" w:hAnsi="IRNazanin" w:eastAsia="IRNazanin" w:cs="IRNazanin"/>
          <w:lang w:bidi="fa-IR"/>
          <w:color w:val="111111"/>
          <w:sz w:val="28"/>
          <w:szCs w:val="28"/>
          <w:rtl/>
        </w:rPr>
        <w:t xml:space="preserve">شناخت خداوند متعال به عنوان اساس دین</w:t>
      </w:r>
    </w:p>
    <w:p>
      <w:pPr>
        <w:pStyle w:val="BookText"/>
      </w:pPr>
      <w:r>
        <w:rPr>
          <w:rFonts w:ascii="IRNazanin" w:hAnsi="IRNazanin" w:eastAsia="IRNazanin" w:cs="IRNazanin"/>
          <w:lang w:bidi="fa-IR"/>
          <w:color w:val="111111"/>
          <w:sz w:val="28"/>
          <w:szCs w:val="28"/>
          <w:rtl/>
        </w:rPr>
        <w:t xml:space="preserve">1- همان طور که امیر مؤمنان(علیه السلام) فرموده است: «أول الدین معرفته آغاز دین شناخت خداست». شناخت خداوند متعال اصل و اساس دین است و منشأ این شناخت میتواند عقلی و برگرفته از دلیل و برهان باشد </w:t>
      </w:r>
      <w:r>
        <w:rPr>
          <w:rStyle w:val="FootnoteReference"/>
        </w:rPr>
        <w:footnoteReference w:id="326"/>
      </w:r>
      <w:r>
        <w:rPr>
          <w:rFonts w:ascii="IRNazanin" w:hAnsi="IRNazanin" w:eastAsia="IRNazanin" w:cs="IRNazanin"/>
          <w:lang w:bidi="fa-IR"/>
          <w:color w:val="111111"/>
          <w:sz w:val="28"/>
          <w:szCs w:val="28"/>
          <w:rtl/>
        </w:rPr>
        <w:t xml:space="preserve">، که در این صورت گریزی از بکارگیری دلیل و برهان نیست هرچند برهانی ساده باشد که فطرت را مخاطب قرار میدهد </w:t>
      </w:r>
      <w:r>
        <w:rPr>
          <w:rStyle w:val="FootnoteReference"/>
        </w:rPr>
        <w:footnoteReference w:id="327"/>
      </w:r>
      <w:r>
        <w:rPr>
          <w:rFonts w:ascii="IRNazanin" w:hAnsi="IRNazanin" w:eastAsia="IRNazanin" w:cs="IRNazanin"/>
          <w:lang w:bidi="fa-IR"/>
          <w:color w:val="111111"/>
          <w:sz w:val="28"/>
          <w:szCs w:val="28"/>
          <w:rtl/>
        </w:rPr>
        <w:t xml:space="preserve">چرا که عقاید باید از دلیل برگرفته شود ممکن است منشا این ،شناخت قلبی و وجدانی باشد که البته این شناخت از نوع اول بهتر است </w:t>
      </w:r>
      <w:r>
        <w:rPr>
          <w:rStyle w:val="FootnoteReference"/>
        </w:rPr>
        <w:footnoteReference w:id="328"/>
      </w:r>
      <w:r>
        <w:rPr>
          <w:rFonts w:ascii="IRNazanin" w:hAnsi="IRNazanin" w:eastAsia="IRNazanin" w:cs="IRNazanin"/>
          <w:lang w:bidi="fa-IR"/>
          <w:color w:val="111111"/>
          <w:sz w:val="28"/>
          <w:szCs w:val="28"/>
          <w:rtl/>
        </w:rPr>
        <w:t xml:space="preserve">. همچنان که در حدیث آمده است «المعرفة الأنفسية خير من المعرفة الآفاقیه </w:t>
      </w:r>
      <w:r>
        <w:rPr>
          <w:rStyle w:val="FootnoteReference"/>
        </w:rPr>
        <w:footnoteReference w:id="329"/>
      </w:r>
      <w:r>
        <w:rPr>
          <w:rFonts w:ascii="IRNazanin" w:hAnsi="IRNazanin" w:eastAsia="IRNazanin" w:cs="IRNazanin"/>
          <w:lang w:bidi="fa-IR"/>
          <w:color w:val="111111"/>
          <w:sz w:val="28"/>
          <w:szCs w:val="28"/>
          <w:rtl/>
        </w:rPr>
        <w:t xml:space="preserve">: شناخت انفسی از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شناخت آفاقی بهتر است» و به این سخن خداوند اشاره دارد « سنریهم آياتِنا فِي الْآفاقِ وَفِيُّ أَنْفُسِهِمْ أَنْفُسِهِمْ حَتَّى يَتَبَيَّنَ لَهُمْ انْهَ الْحَقِّ </w:t>
      </w:r>
      <w:r>
        <w:rPr>
          <w:rStyle w:val="FootnoteReference"/>
        </w:rPr>
        <w:footnoteReference w:id="330"/>
      </w:r>
      <w:r>
        <w:rPr>
          <w:rFonts w:ascii="IRNazanin" w:hAnsi="IRNazanin" w:eastAsia="IRNazanin" w:cs="IRNazanin"/>
          <w:lang w:bidi="fa-IR"/>
          <w:color w:val="111111"/>
          <w:sz w:val="28"/>
          <w:szCs w:val="28"/>
          <w:rtl/>
        </w:rPr>
        <w:t xml:space="preserve">: زودا که آیات قدرت خود را در آفاق و در وجود خودشان به آنها نشان خواهیم داد تا برایشان آشکار شود که او حق است». بهترین منبع برای شناخت قلبی، تدبر و تفکر در قرآن کریم و ادعیه و احادیث نقل شده از امامان معصوم(علیه السلام) است به ویژه دعای صباح و دعای کمیل و دعای امام حسین(علیه السلام) در روز عرفه و دعای ابوحمزه ثمالی و مناجاة العارفين و تمامی مناجاة خمسة عشرة (مناجاتهای پانزده گانه) امام سجاد(علیه السلام). اگر بعضی اندیشه ها و شرح های علمای مخلص به این دعاها ضمیمه شود، سودمندتر است.</w:t>
      </w:r>
    </w:p>
    <w:p>
      <w:pPr>
        <w:pStyle w:val="BookText"/>
      </w:pPr>
      <w:r>
        <w:rPr>
          <w:rFonts w:ascii="IRNazanin" w:hAnsi="IRNazanin" w:eastAsia="IRNazanin" w:cs="IRNazanin"/>
          <w:lang w:bidi="fa-IR"/>
          <w:color w:val="111111"/>
          <w:sz w:val="28"/>
          <w:szCs w:val="28"/>
          <w:rtl/>
        </w:rPr>
        <w:t xml:space="preserve">فضیلت شناخت خداوند متعال</w:t>
      </w:r>
    </w:p>
    <w:p>
      <w:pPr>
        <w:pStyle w:val="BookText"/>
      </w:pPr>
      <w:r>
        <w:rPr>
          <w:rFonts w:ascii="IRNazanin" w:hAnsi="IRNazanin" w:eastAsia="IRNazanin" w:cs="IRNazanin"/>
          <w:lang w:bidi="fa-IR"/>
          <w:color w:val="111111"/>
          <w:sz w:val="28"/>
          <w:szCs w:val="28"/>
          <w:rtl/>
        </w:rPr>
        <w:t xml:space="preserve">امام جعفر صادق(علیه السلام) درباره فضیلت شناخت خداوند متعال </w:t>
      </w:r>
      <w:r>
        <w:rPr>
          <w:rStyle w:val="FootnoteReference"/>
        </w:rPr>
        <w:footnoteReference w:id="331"/>
      </w:r>
      <w:r>
        <w:rPr>
          <w:rFonts w:ascii="IRNazanin" w:hAnsi="IRNazanin" w:eastAsia="IRNazanin" w:cs="IRNazanin"/>
          <w:lang w:bidi="fa-IR"/>
          <w:color w:val="111111"/>
          <w:sz w:val="28"/>
          <w:szCs w:val="28"/>
          <w:rtl/>
        </w:rPr>
        <w:t xml:space="preserve">فرموده است: « لَوْ يَعْلَمُ النَّاسُ مَا فِي فَضْلِ مَعْرِفَةِ اللَّهِ عزوجل مَا مَدُّوا أَعْيُنَهُمْ إِلَى مَا مَتَّعَ اللَّهُ بِهِ الْأَعْدَاءَ مِنْ زَهْرَةِ الْحَيَاةِ الدُّنْيَا وَ نَعِيمِهَا وَ كَانَتْ دُنْيَاهُمْ أَقَلَّ عِنْدَهُمْ مِمَّا يَطَئُونَهُ بِأَرْجُلِهِمْ وَ لَنُعِّمُوا بِمَعْرِفَةِ اللَّهِ جَلَّ وَ عَزَّ وَ تَلَذَّذُوا بِهَا تَلَذُّذَ مَنْ لَمْ يَزَلْ فِي رَوْضَاتِ الْجِنَانِ مَعَ أَوْلِيَاءِ اللَّهِ . إِنَّ مَعْرِفَةَ اللَّهِ عَزَّ وَجَلٍ أَنَسِ مِنْ كُلِّ وَحْشَةٍ وَ صَاحِبُ مِنْ كُلِّ وَحْدَةٍ وَ نُورُ مِنْ كُلِّ ظُلْمَةٍ وَ قُوَّةُ مِنْ كُلِّ ضَعْفٍ وَ شِفَاءُ مِنْ كُلِّ سُقْمٍ : اگر مردم می دانستند که معرفت خدا چه ارزشی دارد هیچ گاه چشم به نعمتهایی نمی داشتند که خداوند به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از شکوفایی زندگانی دنیا و نعمت آن داده است و دنیایشان در نظرشان فروتر می شد از آن چه زیر گام خود پایمال کنند و هر آینه به شناختن خدای عزوجل چنان کام جو گردند به مانند کسی که در گلستانهای بهشت با دوستان خدا بسر برد. به راستی که معرفت خدای عزوجل از هر هراسی آرامش و در هر گونه تنهایی یار و همدم و در هر تاریکی چراغ فروزان و از هر ناتوانی نیروبخش و برای هر دردی درمان است». سپس فرموده است: « قَدْ كَانَ قَبْلَكُمْ قَوْمُ يُقْتَلُونَ وَ يُحْرَقُونَ وَ يُنْشَرُونَ بِالْمَنَاشِيرِ وَ تَضِيقُ عَلَيْهِمُ الْأَرْضُ بِرُحْبِهَا فَمَا يَرُدُّهُمْ عَمَّا لَهُمْ عَلَيْهِ شَيْ‌ءُ مِمَّا هُمْ فِيهِ مِنْ غَيْرِ تِرَةٍ وَ تَرَوْا مَنْ فَعَلَ ذَلِكَ بِهِمْ وَ لَا أَذًى ، بَلْ مَا نَقَمُوا مِنْهُمْ إِلَّا أَنْ يُؤْمِنُوا بِاللَّهِ الْعَزِيزِ الْحَمِيدِ ، فَاسْأَلُوا رَبَّكُمْ دَرَجَاتِهِمْ وَ اصْبِرُوا عَلَى نَوَائِبِ دَهْرِكُمْ تُدْرِكُوا سَعْيَهُمْ : پیش از شما مردمی بودند که کشته می شدند، سوخته می شدند با اره قطعه قطعه می شدند و زمین با همه فراخی بر آنان تنگ می گشت، ولی هیچ یک از اینها، آنان را از دین حق و عقیده شان، روی گردان نمیکرد. آنان نه ستمی کرده و نه آزاری رسانده بودند که سزاوار این کیفرها باشند، بلکه تنها بدین سبب از آنان انتقام می کشیدند که به خدای توانا و ستوده ایمان داشتند. از خدا بخواهید که درجات آنان را به شما عطا فرماید. بر سختیها و گرفتاریهای زمان خود صبوری ورزید، تا به پای تلاش آنها برسید».</w:t>
      </w:r>
    </w:p>
    <w:p>
      <w:pPr>
        <w:pStyle w:val="BookText"/>
      </w:pPr>
      <w:r>
        <w:rPr>
          <w:rFonts w:ascii="IRNazanin" w:hAnsi="IRNazanin" w:eastAsia="IRNazanin" w:cs="IRNazanin"/>
          <w:lang w:bidi="fa-IR"/>
          <w:color w:val="111111"/>
          <w:sz w:val="28"/>
          <w:szCs w:val="28"/>
          <w:rtl/>
        </w:rPr>
        <w:t xml:space="preserve">دوستی با اهل بیت شرط پذیرش اعمال</w:t>
      </w:r>
    </w:p>
    <w:p>
      <w:pPr>
        <w:pStyle w:val="BookText"/>
      </w:pPr>
      <w:r>
        <w:rPr>
          <w:rFonts w:ascii="IRNazanin" w:hAnsi="IRNazanin" w:eastAsia="IRNazanin" w:cs="IRNazanin"/>
          <w:lang w:bidi="fa-IR"/>
          <w:color w:val="111111"/>
          <w:sz w:val="28"/>
          <w:szCs w:val="28"/>
          <w:rtl/>
        </w:rPr>
        <w:t xml:space="preserve">2-جایگاه دوستی اهل بیت (علیهم السلام) و محبت ایشان و شناخت حق آنان تا آن جاست که خداوند متعال محبت و دوستی آنان را اجر رسالت قرار داد: «قل لا أسئلكم عليه أجراً إلا المودة في القربى </w:t>
      </w:r>
      <w:r>
        <w:rPr>
          <w:rStyle w:val="FootnoteReference"/>
        </w:rPr>
        <w:footnoteReference w:id="332"/>
      </w:r>
      <w:r>
        <w:rPr>
          <w:rFonts w:ascii="IRNazanin" w:hAnsi="IRNazanin" w:eastAsia="IRNazanin" w:cs="IRNazanin"/>
          <w:lang w:bidi="fa-IR"/>
          <w:color w:val="111111"/>
          <w:sz w:val="28"/>
          <w:szCs w:val="28"/>
          <w:rtl/>
        </w:rPr>
        <w:t xml:space="preserve">(ای پیامبر!) بگو من هیچ پاداشی از شما بر رسالتم درخواست نمیکنم جز دوست داشتن اهل بیتم». به واسطه ایشان اعمال پذیرفته می شود چرا که ایشان واسطه فیض و بخشش الهی هستند. اگر این مطلب را درک نکردی </w:t>
      </w:r>
      <w:r>
        <w:rPr>
          <w:rStyle w:val="FootnoteReference"/>
        </w:rPr>
        <w:footnoteReference w:id="333"/>
      </w:r>
      <w:r>
        <w:rPr>
          <w:rFonts w:ascii="IRNazanin" w:hAnsi="IRNazanin" w:eastAsia="IRNazanin" w:cs="IRNazanin"/>
          <w:lang w:bidi="fa-IR"/>
          <w:color w:val="111111"/>
          <w:sz w:val="28"/>
          <w:szCs w:val="28"/>
          <w:rtl/>
        </w:rPr>
        <w:t xml:space="preserve">و گفتی بخشش خداوند نیاز به واسطه ندارد آن را با وضع قانون قیاس کن. اهل بیت (علیهم السلام) واسطه رساندن احکام به خلق هستند در حالی که خداوند قادر است بدون واسطه قوانینش را برساند. مسئله بخشش تکوینی نیز چنین است. برای شناخت حقیقت اهل بیت (علیهم السلام) و جایگاه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والای ایشان، زیارت جامعه کبیره که از امام هادی(علیه السلام) روایت شده است و از نظر متن و سند از قوی ترین زیارت - هاست با تدبر و تأمل بخوانید.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از امام صادق(علیه السلام) روایت شده است که فرمودند: « من أحبنا كان معنا أو جاء معنا يوم القيامة: هرکه ما را دوست بدارد، در روز قیامت با ما خواهد بود» سپس فرمودند: «و الله لو أن رجلا صام النهار و قام الليل ثم لقى الله عزوجل بغير ولايتنا أهل بيت للقيه و هو عنه غير راض أو ساخط عليه </w:t>
      </w:r>
      <w:r>
        <w:rPr>
          <w:rStyle w:val="FootnoteReference"/>
        </w:rPr>
        <w:footnoteReference w:id="335"/>
      </w:r>
      <w:r>
        <w:rPr>
          <w:rFonts w:ascii="IRNazanin" w:hAnsi="IRNazanin" w:eastAsia="IRNazanin" w:cs="IRNazanin"/>
          <w:lang w:bidi="fa-IR"/>
          <w:color w:val="111111"/>
          <w:sz w:val="28"/>
          <w:szCs w:val="28"/>
          <w:rtl/>
        </w:rPr>
        <w:t xml:space="preserve">: به خدا سوگند، اگر شخصی روز را روزه بدار و شب را به عبادت بگذراند سپس بدون ولایت و دوستی ما اهل بیت از دنیا برود، خداوند را ملاقات میکند در حالی که خدا از او راضی نبوده یا بر او خشم می گیرد». امام صادق(علیه السلام) فرمودند: « لا خَيْرَ فِي الدُّنْيَا إِلَّا لِأَحَدِ الرِّجْلَيْنِ : رَجُلُ يَزْدَادُ فِي كُلِّ يَوْمٍ إِحْسَاناً وَ رَجُلٍ يَتَدَارَكُ ذَنْبَهُ بِالتَّوْبَةِ وَ أَنِّي لَهُ بِالتَّوْبَةِ ، فَوَاللَّهِ لوسجد حَتَّى يَنْقَطِعَ عُنُقُهُ مَا قَبِلَ اللَّهُ مِنْهُ إِلَّا بِوَلَايَتِنَا أَهْلَ الْبَيْتِ </w:t>
      </w:r>
      <w:r>
        <w:rPr>
          <w:rStyle w:val="FootnoteReference"/>
        </w:rPr>
        <w:footnoteReference w:id="336"/>
      </w:r>
      <w:r>
        <w:rPr>
          <w:rFonts w:ascii="IRNazanin" w:hAnsi="IRNazanin" w:eastAsia="IRNazanin" w:cs="IRNazanin"/>
          <w:lang w:bidi="fa-IR"/>
          <w:color w:val="111111"/>
          <w:sz w:val="28"/>
          <w:szCs w:val="28"/>
          <w:rtl/>
        </w:rPr>
        <w:t xml:space="preserve">: خیر و خوبی در دنیا وجود ندارد، مگر برای دو دسته: دسته اول آنان که نمایند در هر روز، نسبت به گذشته کار بهتری انجام دهند. دسته دوم آنان که نسبت به خطاها و گناهان گذشته خود پشیمان و سرافکنده گردند و توبه نمایند، بخدا سوگند اگر آنقدر سجده کند تا گردنش قطع شود، توبه او پذیرفته نیست مگر آن که با اعتقاد بر ولایت ما اهل بیت عصمت و طهارت باشد» نیازی به یادآوری نیست که محبت عاطفی </w:t>
      </w:r>
      <w:r>
        <w:rPr>
          <w:rStyle w:val="FootnoteReference"/>
        </w:rPr>
        <w:footnoteReference w:id="337"/>
      </w:r>
      <w:r>
        <w:rPr>
          <w:rFonts w:ascii="IRNazanin" w:hAnsi="IRNazanin" w:eastAsia="IRNazanin" w:cs="IRNazanin"/>
          <w:lang w:bidi="fa-IR"/>
          <w:color w:val="111111"/>
          <w:sz w:val="28"/>
          <w:szCs w:val="28"/>
          <w:rtl/>
        </w:rPr>
        <w:t xml:space="preserve">به تنهایی کافی نیست، بلکه باید محبت حقیقی که مستلزم پیروی و اطاعت است نیز وجود داشته باشد، چنان که امام صادق(علیه السلام) سروده اند:</w:t>
      </w:r>
    </w:p>
    <w:p>
      <w:pPr>
        <w:pStyle w:val="BookText"/>
      </w:pPr>
      <w:r>
        <w:rPr>
          <w:rFonts w:ascii="Amiri" w:hAnsi="Amiri" w:eastAsia="Amiri" w:cs="Amiri"/>
          <w:lang w:bidi="ar-SA"/>
          <w:color w:val="111111"/>
          <w:sz w:val="28"/>
          <w:szCs w:val="28"/>
          <w:rtl/>
        </w:rPr>
        <w:t xml:space="preserve">تعصى الإله و أنت تظهر حبه *** هذا محال في الفعال بديع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8" w:name="pg8228_113504"/>
    <w:bookmarkEnd w:id="58"/>
    <w:p>
      <w:pPr>
        <w:pStyle w:val="BookText"/>
      </w:pPr>
      <w:r>
        <w:rPr>
          <w:rFonts w:ascii="Amiri" w:hAnsi="Amiri" w:eastAsia="Amiri" w:cs="Amiri"/>
          <w:lang w:bidi="ar-SA"/>
          <w:color w:val="111111"/>
          <w:sz w:val="28"/>
          <w:szCs w:val="28"/>
          <w:rtl/>
        </w:rPr>
        <w:t xml:space="preserve">لو كان حبك صادقاً لأطعته *** إن المحب لمن أحب مطيع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امام صادق(علیه السلام) همچنین فرمود: « وَ اللَّهِ مَا أَنَا بِإِمَامٍ إِلَّا لِمَنْ أَطَاعَنِي فَأَمَّا مَنْ عَصَانِي فَلَسْتُ لَهُمْ بِإِمَامٍ لَا يَجْمَعُنِي اللَّهُ وَ إِيَّاهُمْ فِي دَارٍ </w:t>
      </w:r>
      <w:r>
        <w:rPr>
          <w:rStyle w:val="FootnoteReference"/>
        </w:rPr>
        <w:footnoteReference w:id="339"/>
      </w:r>
      <w:r>
        <w:rPr>
          <w:rFonts w:ascii="IRNazanin" w:hAnsi="IRNazanin" w:eastAsia="IRNazanin" w:cs="IRNazanin"/>
          <w:lang w:bidi="fa-IR"/>
          <w:color w:val="111111"/>
          <w:sz w:val="28"/>
          <w:szCs w:val="28"/>
          <w:rtl/>
        </w:rPr>
        <w:t xml:space="preserve">: به خدا قسم من امام نیستم مگر برای کسی که در زندگی اش مطيع من باشد، اما کسی که مرا نافرمانی کند، من امام او نمی باشم؛ خدا مرا با آنها در یک خانه خدا مرا با آنها در یک خانه جمع نکند و هم نشینمان نسازد».</w:t>
      </w:r>
    </w:p>
    <w:p>
      <w:pPr>
        <w:pStyle w:val="Heading5"/>
      </w:pPr>
      <w:bookmarkStart w:id="163" w:name="_Toc85"/>
      <w:r>
        <w:t>ایمان تنها به عقیده و عمل است</w:t>
      </w:r>
      <w:bookmarkEnd w:id="163"/>
    </w:p>
    <w:p>
      <w:pPr>
        <w:pStyle w:val="BookText"/>
      </w:pPr>
      <w:r>
        <w:rPr>
          <w:rFonts w:ascii="IRNazanin" w:hAnsi="IRNazanin" w:eastAsia="IRNazanin" w:cs="IRNazanin"/>
          <w:lang w:bidi="fa-IR"/>
          <w:color w:val="111111"/>
          <w:sz w:val="28"/>
          <w:szCs w:val="28"/>
          <w:rtl/>
        </w:rPr>
        <w:t xml:space="preserve">3-ایمان تنها به عقاید راستین و چیزی است که قرآن آن را تحت عنوان (يومنون بالغيب </w:t>
      </w:r>
      <w:r>
        <w:rPr>
          <w:rStyle w:val="FootnoteReference"/>
        </w:rPr>
        <w:footnoteReference w:id="340"/>
      </w:r>
      <w:r>
        <w:rPr>
          <w:rFonts w:ascii="IRNazanin" w:hAnsi="IRNazanin" w:eastAsia="IRNazanin" w:cs="IRNazanin"/>
          <w:lang w:bidi="fa-IR"/>
          <w:color w:val="111111"/>
          <w:sz w:val="28"/>
          <w:szCs w:val="28"/>
          <w:rtl/>
        </w:rPr>
        <w:t xml:space="preserve">) گرد آورده و پیروان این عقاید را مدح و ثنا گفته است. اینان به خداوند و فرشتگان و پیامبران و فرستادگان او ایمان دارند و یقین دارند که مرگ و سوال و جواب قبر و رستاخیز و حساب همگی حق است. این ایمان حافظ و پاسدار عمل صالح بوده و فرد را به سوی عمل صالح سوق می دهد: « إِلَيْهِ يَصْعَدُ الْكَلِمُ الطَّيِّبُ وَ الْعَمَلُ الصَّالِحُ يَرْفَعُهُ </w:t>
      </w:r>
      <w:r>
        <w:rPr>
          <w:rStyle w:val="FootnoteReference"/>
        </w:rPr>
        <w:footnoteReference w:id="341"/>
      </w:r>
      <w:r>
        <w:rPr>
          <w:rFonts w:ascii="IRNazanin" w:hAnsi="IRNazanin" w:eastAsia="IRNazanin" w:cs="IRNazanin"/>
          <w:lang w:bidi="fa-IR"/>
          <w:color w:val="111111"/>
          <w:sz w:val="28"/>
          <w:szCs w:val="28"/>
          <w:rtl/>
        </w:rPr>
        <w:t xml:space="preserve">: سخن خوش و پاک به سوی او بالا می رود و کردار نیک است که آن را بالا می برد». چرا که عقلانی نیست که انسان به تمامی این موارد ایمان داشته</w:t>
      </w:r>
    </w:p>
    <w:p>
      <w:pPr>
        <w:pStyle w:val="BookText"/>
      </w:pPr>
      <w:r>
        <w:rPr>
          <w:rFonts w:ascii="IRNazanin" w:hAnsi="IRNazanin" w:eastAsia="IRNazanin" w:cs="IRNazanin"/>
          <w:lang w:bidi="fa-IR"/>
          <w:color w:val="111111"/>
          <w:sz w:val="28"/>
          <w:szCs w:val="28"/>
          <w:rtl/>
        </w:rPr>
        <w:t xml:space="preserve">باشد اما به آن عمل نکند. آن که می داند و یا حتی گمان می کند که در جایی خطری وجود دارد از آن پرهیز می کند و برای نجات از آن تدابیر لازم می اندیشد، در غیر این صورت ایمان و عمل او معنایی ندارد. از این رو در حدیثی از امام صادق(علیه السلام) آمده است: « الْإِيمَانُ لَا يَكُونُ إِلَّا بِعَمَلٍ وَ الْعَمَلُ مِنْهُ وَ لَا يَثْبُتُ الْإِيمَانُ إِلَّا بِعَمَلٍ </w:t>
      </w:r>
      <w:r>
        <w:rPr>
          <w:rStyle w:val="FootnoteReference"/>
        </w:rPr>
        <w:footnoteReference w:id="342"/>
      </w:r>
      <w:r>
        <w:rPr>
          <w:rFonts w:ascii="IRNazanin" w:hAnsi="IRNazanin" w:eastAsia="IRNazanin" w:cs="IRNazanin"/>
          <w:lang w:bidi="fa-IR"/>
          <w:color w:val="111111"/>
          <w:sz w:val="28"/>
          <w:szCs w:val="28"/>
          <w:rtl/>
        </w:rPr>
        <w:t xml:space="preserve">: ايمان جز به عمل نیست و عمل پاره ای از آن است و ایمان جز به عمل برقرار نمی شود». ایمان به غیب از تفاوتهای اساسی میان ما و غرب است. آنان به امور حسی ایمان دارند و برای ارضای نیازها و لذتهای حسی خود تلاش میکنند و به همین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9" w:name="pg8228_113505"/>
    <w:bookmarkEnd w:id="59"/>
    <w:p>
      <w:pPr>
        <w:pStyle w:val="BookText"/>
      </w:pPr>
      <w:r>
        <w:rPr>
          <w:rFonts w:ascii="IRNazanin" w:hAnsi="IRNazanin" w:eastAsia="IRNazanin" w:cs="IRNazanin"/>
          <w:lang w:bidi="fa-IR"/>
          <w:color w:val="111111"/>
          <w:sz w:val="28"/>
          <w:szCs w:val="28"/>
          <w:rtl/>
        </w:rPr>
        <w:t xml:space="preserve">دلیل خودخواهی، استکبار، ظلم، حرص، طمع و حسد و سایر رذیلتهایی که در روابط آنان با سایر ملتها انعکاس یافته به وجود آمده است.</w:t>
      </w:r>
    </w:p>
    <w:p>
      <w:pPr>
        <w:pStyle w:val="Heading5"/>
      </w:pPr>
      <w:bookmarkStart w:id="164" w:name="_Toc86"/>
      <w:r>
        <w:t>حدیث جامع تمام عقاید</w:t>
      </w:r>
      <w:bookmarkEnd w:id="164"/>
    </w:p>
    <w:p>
      <w:pPr>
        <w:pStyle w:val="BookText"/>
      </w:pPr>
      <w:r>
        <w:rPr>
          <w:rFonts w:ascii="IRNazanin" w:hAnsi="IRNazanin" w:eastAsia="IRNazanin" w:cs="IRNazanin"/>
          <w:lang w:bidi="fa-IR"/>
          <w:color w:val="111111"/>
          <w:sz w:val="28"/>
          <w:szCs w:val="28"/>
          <w:rtl/>
        </w:rPr>
        <w:t xml:space="preserve">از جمله احادیثی که همه عقاید را گرد آورده حدیث معروفی از سید عبدالعظیم حسنی است که می فرماید: به خدمت مولی و سرورم حضرت امام هادی(علیه السلام) رسیدم. چون مرا ديد فرمودند: « مَرْحَباً بِكَ يَا أَبَا الْقَاسِمِ أَنْتَ وَلِيُّنَا حَقّاً : مرحبا به تو، ای ابوالقاسم! تو به راستی دوست ما هستی، گفتم: ای فرزند پیامبر! من می خواهم دین خود را بر شما عرضه کنم، اگر مورد پذیرش باشد بر آن استوار بمانم، تا هنگامی که خداوند را ملاقات کنم. فرمود: بازگوی. گفتم: من معتقدم که خدای تبارک و تعالی، خداوند یگانه ای است که همانندی ندارد از دو حد تعطیل و تشبیه به دور است، نه جسم است و نه صورت، نه جوهر است و نه عرض. بلکه اوست که به اجسام جسمیت بخشیده و صورتها را تصویر کرده، اعراض و جواهر را آفریده، پروردگار هر چیزی، صاحب و آفریدگار و پدیدآورنده هر پدیداریست. حضرت محمد(صلی الله علیه وآله وسلم) بنده و فرستاده اوست، که به وسیله او رسالت خاتمه یافت، دیگر پیامبری بعد از او تا روز قیامت</w:t>
      </w:r>
    </w:p>
    <w:p>
      <w:pPr>
        <w:pStyle w:val="BookText"/>
      </w:pPr>
      <w:r>
        <w:rPr>
          <w:rFonts w:ascii="IRNazanin" w:hAnsi="IRNazanin" w:eastAsia="IRNazanin" w:cs="IRNazanin"/>
          <w:lang w:bidi="fa-IR"/>
          <w:color w:val="111111"/>
          <w:sz w:val="28"/>
          <w:szCs w:val="28"/>
          <w:rtl/>
        </w:rPr>
        <w:t xml:space="preserve">برانگیخته نخواهد شد. آیین او پایان بخش همه شریعت هاست، دیگر شریعتی پس از آن تا روز قیامت تشریع نخواهد شد و معتقدم که پیشوا، خلیفه و ولی امر بعد از او امیرمؤمنان علی بن ابی طالب عليه السلام است و سپس: امام حسن و امام حسین، حضرت علی بن الحسين، حضرت محمد بن علی، حضرت جعفر بن محمد، حضرت موسی بن جعفر، حضرت علی بن موسی، حضرت محمد بن على عليهما السلام سپس شما هستید، ای سرور و مولای من. فرمود: و بعد از من پسرم: حسن (علیه السلام) است ولی بعد از او حال مردم چگونه خواهد بود، در مورد جانشین او؟! گفتم: برای چه؟ فرمود:«لانه لایری شخصه ولا يحل ذكره باسمه، حتى يخرج فيملأ الأرض قسطا و عدلا، كما ملئت جورا و ظلما: زیرا شخص او دیده نمیشود و یاد کردن او با اسم شریفش روا نخواهد بود تا هنگامی که ظهور کند و جهان را پر از عدل و داد نماید، آن سان که پر از جور و ستم شده باشد». گفتم: اقرار میکنم و معتقدم که دوست آنان</w:t>
      </w:r>
    </w:p>
    <w:p>
      <w:pPr>
        <w:pStyle w:val="BookText"/>
      </w:pPr>
      <w:r>
        <w:rPr>
          <w:rFonts w:ascii="IRNazanin" w:hAnsi="IRNazanin" w:eastAsia="IRNazanin" w:cs="IRNazanin"/>
          <w:lang w:bidi="fa-IR"/>
          <w:color w:val="111111"/>
          <w:sz w:val="28"/>
          <w:szCs w:val="28"/>
          <w:rtl/>
        </w:rPr>
        <w:t xml:space="preserve">دوست خدا و دشمن آنها دشمن خدا است. اطاعت آنها اطاعت خدا و معصیت آنها معصیت خداست و معتقدم که معراج حق است. پرسش در قبر حق است. بهشت و دوزخ حق است. صراط و میزان حق است. رستاخیز بی تردید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خواهد شد، هیچ شکی در آن نیست و خداوند اهل قبور را برخواهد انگیخت و معتقدم که واجبات بعد از «ولایت» عبارت است از: نماز، زکات، روزه، حج، جهاد، امر به معروف و نهی از منکر.سپس گفتم: این دین و مذهب و اعتقاد و یقین من است که شما را از آن با خبر کردم. امام هادی علیه السلام فرمود: ای ابوالقاسم! به خدا</w:t>
      </w:r>
    </w:p>
    <w:p>
      <w:pPr>
        <w:pStyle w:val="BookText"/>
      </w:pPr>
      <w:r>
        <w:rPr>
          <w:rFonts w:ascii="IRNazanin" w:hAnsi="IRNazanin" w:eastAsia="IRNazanin" w:cs="IRNazanin"/>
          <w:lang w:bidi="fa-IR"/>
          <w:color w:val="111111"/>
          <w:sz w:val="28"/>
          <w:szCs w:val="28"/>
          <w:rtl/>
        </w:rPr>
        <w:t xml:space="preserve">سوگند، این همان آیینی است که خداوند آن را برای بندگانش پسندیده است. بر آن استوار باش، که خداوند ترا در دنیا و آخرت، روی این عقیده استوار، ثابت و پای بر جا نماید».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4- انجام واجبات شرعی همچون نماز و روزه و خمس و زکات و حج برای شخص مستطیع. از امام رضا(علیه السلام) نقل شده که فرمودند: «شيعتنا الذين يقيمون الصلاة و يؤتون الزكاة و يحجون البيت الحرام و يصومون شهر رمضان و يوالون اهل البيت و يتبرون عن اعدائهم </w:t>
      </w:r>
      <w:r>
        <w:rPr>
          <w:rStyle w:val="FootnoteReference"/>
        </w:rPr>
        <w:footnoteReference w:id="344"/>
      </w:r>
      <w:r>
        <w:rPr>
          <w:rFonts w:ascii="IRNazanin" w:hAnsi="IRNazanin" w:eastAsia="IRNazanin" w:cs="IRNazanin"/>
          <w:lang w:bidi="fa-IR"/>
          <w:color w:val="111111"/>
          <w:sz w:val="28"/>
          <w:szCs w:val="28"/>
          <w:rtl/>
        </w:rPr>
        <w:t xml:space="preserve">: شيعيان ما آنها هستند که نماز می خوانند، زکات می دهند و حج را به جا می آورند و ماه رمضان روزه می گیرند و با اهل بیت رسالت دوستی کرده و از دشمنانشان بیزاری می جویند». جابر جفعی به نقل از امام محمد باقر(علیه السلام) گفت که آن حضرت فرمودند: « یا جَابِرُ أَ يُكْتَفَى مَنِ انْتَحَلَ التَّشَيُّعَ أَنْ يَقُولَ بِحُبِّنَا أَهْلَ الْبَيْتِ فَوَ اللَّهِ مَا شِيعَتُنَا إِلَّا مَنِ اتَّقَى اللَّهَ وَ أَطَاعَهُ وَ مَا كَانُوا يُعْرَفُونَ يَا جَابِرُ إِلَّا بِالتَّوَاضُعِ وَ التَّخَشُّعِ وَ أَدَاءِ الْأَمَانَةِ وَ كَثْرَةِ ذِكْرِ اللَّهِ وَ الصَّوْمِ وَ الصَّلَاةِ وَ الْبِرِّ بِالْوَالِدَيْنِ وَ التَّعَاهُدِ لِلْجِيرَانِ مِنَ الْفُقَرَاءِ وَ أَهْلِ الْمَسْكَنَةِ وَ الْغَارِمِينَ وَ الْأَيْتَامِ وَ صِدْقِ الْحَدِيثِ وَ تِلَاوَةِ الْقُرْآنِ وَ كَفِّ الْأَلْسُنُ عَنِ النَّاسِ إِلَّا مِنْ خَيْرٍ وَ كَانُوا أُمَنَاءَ عَشَائِرِهِمْ فِي الْأَشْيَاءِ </w:t>
      </w:r>
      <w:r>
        <w:rPr>
          <w:rStyle w:val="FootnoteReference"/>
        </w:rPr>
        <w:footnoteReference w:id="345"/>
      </w:r>
      <w:r>
        <w:rPr>
          <w:rFonts w:ascii="Amiri" w:hAnsi="Amiri" w:eastAsia="Amiri" w:cs="Amiri"/>
          <w:lang w:bidi="ar-SA"/>
          <w:color w:val="111111"/>
          <w:sz w:val="28"/>
          <w:szCs w:val="28"/>
          <w:rtl/>
        </w:rPr>
        <w:t xml:space="preserve">، قَالَ فَقُلْتُ يَا ابْنَ رَسُولِ اللَّهِ مَا نَعْرِفُ الْيَوْمَ أَحَداً بِهَذِهِ الصِّفَةِ فَقَالَ يَا جَابِرُ لَا تَذْهَبَنَّ بِكَ الْمَذَاهِبُ حَسْبُ الرَّجُلِ أَنْ يَقُولَ أُحِبُّ عَلِيّاً وَ أَتَوَلَّاهُ ثُمَّ لَا يَكُونَ مَعَ ذَلِكَ فَعَّالًا فَلَوْ قَالَ إِنِّى أُحِبُّ رَسُولَ اللَّهِ فَرَسُولُ اللَّهِ (صلی الله علیه وآله وسلم) خَيْرُ مِنْ علی (علیه السلام) ثُمَّ لَا يَتَّبِعُ سِيرَتَهُ وَ لَا يَعْمَلُ بسته مَا نَفَعَهُ حُبِّهِ إِيَّاهُ شَيْئاً فَاتَّقُوا اللَّهَ وَ اعْمَلُوا لِمَا عِنْدَ اللَّهِ لَيْسَ بَيْنَ اللَّهِ وَ بَيْنَ أَحَدٍ قَرَابَةُ أَحَبُّ الْعِبَادِ إِلَى اللَّهِ عَزَّ وَ جَلَّ وَ أَكْرَمُهُمْ عَلَيْهِ أَتْقَاهُمْ وَ أَعْمَلُهُمْ بِطَاعَتِهِ يَا جَابِرُ وَ اللَّهِ مَا يَتَقَرَّبُ الْعَبْدُ إِلَى اللَّهِ تَبَارَكَ وَ تَعَالَى إِلَّا بِالطَّاعَةِ وَ مَا مَعَنَا بَرَاءَةُ مِنَ النَّارِ </w:t>
      </w:r>
      <w:r>
        <w:rPr>
          <w:rStyle w:val="FootnoteReference"/>
        </w:rPr>
        <w:footnoteReference w:id="346"/>
      </w:r>
      <w:r>
        <w:rPr>
          <w:rFonts w:ascii="Amiri" w:hAnsi="Amiri" w:eastAsia="Amiri" w:cs="Amiri"/>
          <w:lang w:bidi="ar-SA"/>
          <w:color w:val="111111"/>
          <w:sz w:val="28"/>
          <w:szCs w:val="28"/>
          <w:rtl/>
        </w:rPr>
        <w:t xml:space="preserve">وَ لَا عَلَى اللَّهِ لِأَحَدٍ مِنْكُمْ حُجَّةٍ مَنْ كَانَ لِلَّهِ مُطِيعاً فَهُوَ لَنَا وَلِيُّ وَ مَنْ كَانَ لِلَّهِ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عَاصِياً فَهُوَ لَنَا عَدُوُّ وَ مَا تُنَالُ وَلَايَتُنَا إِلَّا بِالْعَمَلِ وَ الْوَرَعِ </w:t>
      </w:r>
      <w:r>
        <w:rPr>
          <w:rStyle w:val="FootnoteReference"/>
        </w:rPr>
        <w:footnoteReference w:id="347"/>
      </w:r>
      <w:r>
        <w:rPr>
          <w:rFonts w:ascii="IRNazanin" w:hAnsi="IRNazanin" w:eastAsia="IRNazanin" w:cs="IRNazanin"/>
          <w:lang w:bidi="fa-IR"/>
          <w:color w:val="111111"/>
          <w:sz w:val="28"/>
          <w:szCs w:val="28"/>
          <w:rtl/>
        </w:rPr>
        <w:t xml:space="preserve">: ای جابر! آیا برای شیعه بودن این کفایت میکند که کسانی بگویند: ما به اهل بیت (علیهم السلام) محبت داریم؟ به خدا سوگند شیعیان ما تنها افرادی است که تقوای الهی را رعایت میکنند و از خدا اطاعت می کنند و شیعیان ما تنها با این صفات و ویژگیها شناخته می شوند؛ تواضع و و خشوع و داری و برگرداندن امانات مردم و کثرت یاد خدا و نماز و روزه و نیکی به پدرو مادر و دستگیری از همسایگان فقیر و بیچاره و بینوا و یتیم و صداقت در گفتار و تلاوت قرآن و نگهداشتن زبان از مردم (دشنام، غیبت، تهمت، تمسخر و...) به گونه ای که در مورد دیگران زبان جز به خیر و نیکی نگشاید، آنها امانتدار قوم و قبیله خویش هستند. جابر عرض کرد: ای پسر رسول خدا(صلی الله علیه وآله وسلم)! ما امروز هیچ شیعه ای را با این ویژگیها سراغ نداریم. حضرت فرمود: ای جابر! مبادا شیطان تو را به راههای ناصواب بکشاند و به انحراف سوقت دهد. آیا برای شخص این کافی است که بگوید: من علی(علیه السلام) را دوست می دارم و به او عشق می ورزم در حالی که عشق او به علی همراه با عمل نباشد؟ اگر کسی بگوید: من رسول الله(صلی الله علیه وآله وسلم) را دوست می دارم در حالی که رسول خدا(صلی الله علیه وآله وسلم) بهتر از علی(علیه السلام) است و بعد از این ادعا به سنت پیامبر (صلی الله علیه وآله وسلم) عمل نکند، دوستی او نسبت به پیامبر هیچ سودی برای او ندارد. پس تقوا داشته باشید و به آنچه خدا دستور داده، عمل کنید که بین خدا و هیچ یک از بندگانش خویشاوندی وجود ندارد و محبوب - ترین مردم نزد خدا و گرامی ترین آنان نزد او با تقواترین شان است و کسانی است که از همه بیشتر از خدا اطاعت کنند. ای جابر! به خدا سوگند کسی نزد خدا قرب و منزلتی پیدا نمی کند مگر به اطاعت از او و نزد ما هیچ بیمه نامه - ای از آتش نیست و هیچ کسی هم بر خدا حجت ندارد؛ هرکه از خدا اطاعت کرد، دوست ما است و هرکه از خدا اطاعت نکرد دشمن ما است. هیچ کس به ولایت ما دست پیدا نمیکند جز با عمل به فرامین الهی و پرهیزگاری».</w:t>
      </w:r>
    </w:p>
    <w:p>
      <w:pPr>
        <w:pStyle w:val="BookText"/>
      </w:pPr>
      <w:r>
        <w:rPr>
          <w:rFonts w:ascii="Amiri" w:hAnsi="Amiri" w:eastAsia="Amiri" w:cs="Amiri"/>
          <w:lang w:bidi="ar-SA"/>
          <w:color w:val="111111"/>
          <w:sz w:val="28"/>
          <w:szCs w:val="28"/>
          <w:rtl/>
        </w:rPr>
        <w:t xml:space="preserve">وقتی رسول خدا(صلی الله علیه وآله وسلم) مکه را فتح کرد بر کوه صفا ایستاد و فرمود: « یا بنی هَاشِمٍ ! یا بنی عبدالمطلب ! إِلَى رَسُولِ اللَّهِ إِلَيْكُمْ وَ إِنِّى شَفِيقُ عَلَيْكُمْ ! لَا تَقُولُوا إِنَّ مُحَمَّداً مِنَّا ! فَوَاللَّهِ مَا أوليائى مِنْكُمْ وَ لَا مِنْ غَيْرِكُمْ إِلَّا الْمُتَّقُونَ </w:t>
      </w:r>
      <w:r>
        <w:rPr>
          <w:rStyle w:val="FootnoteReference"/>
        </w:rPr>
        <w:footnoteReference w:id="348"/>
      </w:r>
      <w:r>
        <w:rPr>
          <w:rFonts w:ascii="IRNazanin" w:hAnsi="IRNazanin" w:eastAsia="IRNazanin" w:cs="IRNazanin"/>
          <w:lang w:bidi="fa-IR"/>
          <w:color w:val="111111"/>
          <w:sz w:val="28"/>
          <w:szCs w:val="28"/>
          <w:rtl/>
        </w:rPr>
        <w:t xml:space="preserve">: ای بنی هاشم! و ای بنی عبدالمطلب! من پیامبر خدا هستم به سوی شما و حقاً من نسبت به شما مهربان و رئوف می باشم! نگوئید: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از ماست! سوگند به خداوند که موالیان من از شما و از غیر شما، بجز پرهیزگاران و متقیان نیستند». این ادبیاتی قرآنی است. هنگامی که نوح(علیه السلام) نجات پسرش را خواستار شد پاسخ آمد که «إنه ليس من أهلك إنه عمل غير صالح </w:t>
      </w:r>
      <w:r>
        <w:rPr>
          <w:rStyle w:val="FootnoteReference"/>
        </w:rPr>
        <w:footnoteReference w:id="349"/>
      </w:r>
      <w:r>
        <w:rPr>
          <w:rFonts w:ascii="IRNazanin" w:hAnsi="IRNazanin" w:eastAsia="IRNazanin" w:cs="IRNazanin"/>
          <w:lang w:bidi="fa-IR"/>
          <w:color w:val="111111"/>
          <w:sz w:val="28"/>
          <w:szCs w:val="28"/>
          <w:rtl/>
        </w:rPr>
        <w:t xml:space="preserve">: او از خاندان تو نیست، او عملی است ناصالح از سر ناآگاهی» و ابراهیم(علیه السلام) فرمود: «فمن تبعنى فانه منی </w:t>
      </w:r>
      <w:r>
        <w:rPr>
          <w:rStyle w:val="FootnoteReference"/>
        </w:rPr>
        <w:footnoteReference w:id="350"/>
      </w:r>
      <w:r>
        <w:rPr>
          <w:rFonts w:ascii="IRNazanin" w:hAnsi="IRNazanin" w:eastAsia="IRNazanin" w:cs="IRNazanin"/>
          <w:lang w:bidi="fa-IR"/>
          <w:color w:val="111111"/>
          <w:sz w:val="28"/>
          <w:szCs w:val="28"/>
          <w:rtl/>
        </w:rPr>
        <w:t xml:space="preserve">: پس هر که از من پیروی کرد بی گمان از من است».</w:t>
      </w:r>
    </w:p>
    <w:p>
      <w:pPr>
        <w:pStyle w:val="BookText"/>
      </w:pPr>
      <w:r>
        <w:rPr>
          <w:rFonts w:ascii="IRNazanin" w:hAnsi="IRNazanin" w:eastAsia="IRNazanin" w:cs="IRNazanin"/>
          <w:lang w:bidi="fa-IR"/>
          <w:color w:val="111111"/>
          <w:sz w:val="28"/>
          <w:szCs w:val="28"/>
          <w:rtl/>
        </w:rPr>
        <w:t xml:space="preserve">5-دوری از کارهای حرام </w:t>
      </w:r>
      <w:r>
        <w:rPr>
          <w:rStyle w:val="FootnoteReference"/>
        </w:rPr>
        <w:footnoteReference w:id="351"/>
      </w:r>
      <w:r>
        <w:rPr>
          <w:rFonts w:ascii="IRNazanin" w:hAnsi="IRNazanin" w:eastAsia="IRNazanin" w:cs="IRNazanin"/>
          <w:lang w:bidi="fa-IR"/>
          <w:color w:val="111111"/>
          <w:sz w:val="28"/>
          <w:szCs w:val="28"/>
          <w:rtl/>
        </w:rPr>
        <w:t xml:space="preserve">و گناهان، چه گناه کبیره باشد که خداوند برای آن آتش را وعده داده است، همچون زناو لواط و نوشیدن شراب و خوردن مال یتیم و شهادت دروغ و رباخواری و قتل نفس </w:t>
      </w:r>
      <w:r>
        <w:rPr>
          <w:rStyle w:val="FootnoteReference"/>
        </w:rPr>
        <w:footnoteReference w:id="352"/>
      </w:r>
      <w:r>
        <w:rPr>
          <w:rFonts w:ascii="IRNazanin" w:hAnsi="IRNazanin" w:eastAsia="IRNazanin" w:cs="IRNazanin"/>
          <w:lang w:bidi="fa-IR"/>
          <w:color w:val="111111"/>
          <w:sz w:val="28"/>
          <w:szCs w:val="28"/>
          <w:rtl/>
        </w:rPr>
        <w:t xml:space="preserve">و کم فروشی </w:t>
      </w:r>
      <w:r>
        <w:rPr>
          <w:rStyle w:val="FootnoteReference"/>
        </w:rPr>
        <w:footnoteReference w:id="353"/>
      </w:r>
      <w:r>
        <w:rPr>
          <w:rFonts w:ascii="IRNazanin" w:hAnsi="IRNazanin" w:eastAsia="IRNazanin" w:cs="IRNazanin"/>
          <w:lang w:bidi="fa-IR"/>
          <w:color w:val="111111"/>
          <w:sz w:val="28"/>
          <w:szCs w:val="28"/>
          <w:rtl/>
        </w:rPr>
        <w:t xml:space="preserve">و چه گناهان صغیره. در حدیث شریف آمده است « لَا تَنْظُرْ إِلَى صِغَرِ الْخَطِيئَةِ ، وَ لَكِنِ انْظُرْ إِلَى مَنْ عَصَيْتَ : به کوچکی گناه نگاه مکن و لیکن ببین در حضور چه کسی گناه میکنی» از امام صادق(علیه السلام) روایت شده است که فرمودند: « مِنْ زنی خَرَجَ مِنَ الْإِيمَانِ وَ مَنْ شَرِبَ الْخَمْرَ خَرَجَ مِنَ الْإِيمَانِ وَ مَنْ أَفْطَرَ يَوْماً مِنْ شَهْرِ رَمَضَانَ مُتَعَمِّداً خَرَجَ مِنَ الْإِيمَانِ </w:t>
      </w:r>
      <w:r>
        <w:rPr>
          <w:rStyle w:val="FootnoteReference"/>
        </w:rPr>
        <w:footnoteReference w:id="354"/>
      </w:r>
      <w:r>
        <w:rPr>
          <w:rFonts w:ascii="IRNazanin" w:hAnsi="IRNazanin" w:eastAsia="IRNazanin" w:cs="IRNazanin"/>
          <w:lang w:bidi="fa-IR"/>
          <w:color w:val="111111"/>
          <w:sz w:val="28"/>
          <w:szCs w:val="28"/>
          <w:rtl/>
        </w:rPr>
        <w:t xml:space="preserve">: کسی که زنا کند از ایمان بیرون می رود و کسی که شراب بنوشد از ایمان بیرون می رود و کسی که از روی عمد یک روز ماه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را روزه خواری کند از ایمان بیرون میرود از جمله گناهان کبیره عبارتند از تهمت زدن به زن شوهردار </w:t>
      </w:r>
      <w:r>
        <w:rPr>
          <w:rStyle w:val="FootnoteReference"/>
        </w:rPr>
        <w:footnoteReference w:id="355"/>
      </w:r>
      <w:r>
        <w:rPr>
          <w:rFonts w:ascii="IRNazanin" w:hAnsi="IRNazanin" w:eastAsia="IRNazanin" w:cs="IRNazanin"/>
          <w:lang w:bidi="fa-IR"/>
          <w:color w:val="111111"/>
          <w:sz w:val="28"/>
          <w:szCs w:val="28"/>
          <w:rtl/>
        </w:rPr>
        <w:t xml:space="preserve">و عاق والدین شدن و اعرابی </w:t>
      </w:r>
      <w:r>
        <w:rPr>
          <w:rStyle w:val="FootnoteReference"/>
        </w:rPr>
        <w:footnoteReference w:id="356"/>
      </w:r>
      <w:r>
        <w:rPr>
          <w:rFonts w:ascii="IRNazanin" w:hAnsi="IRNazanin" w:eastAsia="IRNazanin" w:cs="IRNazanin"/>
          <w:lang w:bidi="fa-IR"/>
          <w:color w:val="111111"/>
          <w:sz w:val="28"/>
          <w:szCs w:val="28"/>
          <w:rtl/>
        </w:rPr>
        <w:t xml:space="preserve">شدن پس از مهاجرت </w:t>
      </w:r>
      <w:r>
        <w:rPr>
          <w:rStyle w:val="FootnoteReference"/>
        </w:rPr>
        <w:footnoteReference w:id="357"/>
      </w:r>
      <w:r>
        <w:rPr>
          <w:rFonts w:ascii="IRNazanin" w:hAnsi="IRNazanin" w:eastAsia="IRNazanin" w:cs="IRNazanin"/>
          <w:lang w:bidi="fa-IR"/>
          <w:color w:val="111111"/>
          <w:sz w:val="28"/>
          <w:szCs w:val="28"/>
          <w:rtl/>
        </w:rPr>
        <w:t xml:space="preserve">و کمک به ستمگران و ،ظالمان نپرداختن وجوبات شرعی بدون هیچ دشواری و سحر و جادو و سوگند دروغی که با آن حقی پایمال شود </w:t>
      </w:r>
      <w:r>
        <w:rPr>
          <w:rStyle w:val="FootnoteReference"/>
        </w:rPr>
        <w:footnoteReference w:id="358"/>
      </w:r>
      <w:r>
        <w:rPr>
          <w:rFonts w:ascii="IRNazanin" w:hAnsi="IRNazanin" w:eastAsia="IRNazanin" w:cs="IRNazanin"/>
          <w:lang w:bidi="fa-IR"/>
          <w:color w:val="111111"/>
          <w:sz w:val="28"/>
          <w:szCs w:val="28"/>
          <w:rtl/>
        </w:rPr>
        <w:t xml:space="preserve">همچنین در احادیث انسانها از همه گناهان بر حذر داشته شده اند. از امام باقر(علیه السلام) روایت شده است: «الذنوب كلها شديدة </w:t>
      </w:r>
      <w:r>
        <w:rPr>
          <w:rStyle w:val="FootnoteReference"/>
        </w:rPr>
        <w:footnoteReference w:id="359"/>
      </w:r>
      <w:r>
        <w:rPr>
          <w:rFonts w:ascii="IRNazanin" w:hAnsi="IRNazanin" w:eastAsia="IRNazanin" w:cs="IRNazanin"/>
          <w:lang w:bidi="fa-IR"/>
          <w:color w:val="111111"/>
          <w:sz w:val="28"/>
          <w:szCs w:val="28"/>
          <w:rtl/>
        </w:rPr>
        <w:t xml:space="preserve">همه گناهان شدید و سخت است و امام صادق(علیه السلام) می فرماید: «اتقوا المحقرات من الذنوب فإنها لا تغفر قلت وما المحقرات قال: الرجل يذنب الذنب فيقول طوبى لى لو لم يكن لی غیر ذلک </w:t>
      </w:r>
      <w:r>
        <w:rPr>
          <w:rStyle w:val="FootnoteReference"/>
        </w:rPr>
        <w:footnoteReference w:id="360"/>
      </w:r>
      <w:r>
        <w:rPr>
          <w:rFonts w:ascii="IRNazanin" w:hAnsi="IRNazanin" w:eastAsia="IRNazanin" w:cs="IRNazanin"/>
          <w:lang w:bidi="fa-IR"/>
          <w:color w:val="111111"/>
          <w:sz w:val="28"/>
          <w:szCs w:val="28"/>
          <w:rtl/>
        </w:rPr>
        <w:t xml:space="preserve">از گناهان کوچک شمرده شده بپرهیزید که آمرزیده نمیشوند. عرض کردم گناهان کوچک شمرده شده چیست؟ فرمود این است که مردی گناه کند و بگوید، خوشا به حال من اگر غیر از این گناه نداشته باشم پیامبر خدا(صلی الله علیه وآله وسلم) برای یارانش مثالی عینی میآورد، آنگاه که پیامبر(صلی الله علیه وآله وسلم) در سرزمینی خشک و خالی فرود آمد و به یارانش :فرمود هیزم بیاوررید :گفتند ای رسول خدا! ما در زمینی خشک و خالی هستیم که در آن هیزمی نیست پیامبر(صلی الله علیه وآله وسلم) فرمود: هر شخصی در حد توان خود هیزم جمع کند» آنان هیزم آوردند تا جایی که در مقابل آن حضرت هیزم را به سوی یکدیگر پرت ،کردند در این هنگام رسول خدا(صلی الله علیه وآله وسلم) فرمودند گناهان نیز اینگونه انباشته میشود سپس فرمودند: «إياكم و الْمُحَقِّرَاتِ مِنَ الذُّنُوبِ فَإِنَّ لَهَا طَالِباً يَقُولُ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أُذْنِبُ وَ أَسْتَغْفِرُ إِنَّ اللَّهَ عَزَّ وَ جَلَّ يَقُولُ وَ نَكْتُبُ ما قَدَّمُوا وَ آثارَهُمْ وَ كُلَّ شَيْ‌ءٍ أَحْصَيْناهُ فِي إِمامٍ مُبِينٍ </w:t>
      </w:r>
      <w:r>
        <w:rPr>
          <w:rStyle w:val="FootnoteReference"/>
        </w:rPr>
        <w:footnoteReference w:id="361"/>
      </w:r>
      <w:r>
        <w:rPr>
          <w:rFonts w:ascii="IRNazanin" w:hAnsi="IRNazanin" w:eastAsia="IRNazanin" w:cs="IRNazanin"/>
          <w:lang w:bidi="fa-IR"/>
          <w:color w:val="111111"/>
          <w:sz w:val="28"/>
          <w:szCs w:val="28"/>
          <w:rtl/>
        </w:rPr>
        <w:t xml:space="preserve">: از گناهانی که کوچک شمرده می شوند پرهیز کنید زیرا آن گناهان (نیز) جوینده ای دارد، کسی از شما می گوید: گناه میکنم و پس از آن استغفار میکنم به راستی که خدای عزوجل می فرماید: و ما آنچه را که پیش فرستاده اند و آثار آنها را می نویسیم و هر چیزی را در پیشوایی آشکار گرد آورده ایم». امامان(علیه السلام) به پیروان خود هشدار می دادند که هر مصیبتی برای آنان رخ می دهد به دلیل گناهانشان است. از مفضل بن عمر به نقل از ابا عبدالله(علیه السلام) آمده است: « یا مُفَضَّلُ إِيَّاكَ وَ الذُّنُوبَ وَ حَذِّرْهَا شِيعَتَنَا فَوَ اللَّهِ مَا هِيَ إِلَى أَحَدٍ أَسْرَعَ مِنْهَا إِلَيْكُمْ إِنَّ أَحَدَكُمْ لَتُصِيبُهُ الْمَعَرَّةُ مِنَ السُّلْطَانِ وَ مَا ذَاكَ إِلَّا بِذُنُوبِهِ وَ إِنَّهُ لَيُصِيبُهُ السُّقْمُ وَ مَا ذَلِكَ إِلَّا بِذُنُوبِهِ وَ إِنَّهُ لَيُحْبَسُ عَنْهُ الرِّزْقُ وَ مَا هُوَ إِلَّا بِذُنُوبِهِ وَ إِنَّهُ لَيُشَدَّدُ عَلَيْهِ عِنْدَ الْمَوْتِ وَ مَا ذَاكَ إِلَّا بِذُنُوبِهِ حَتَّى يَقُولَ مَنْ حَضَرَتِ لَقَدْ غُمَّ بِالْمَوْتِ فَلَمَّا رَأَى مَا قَدْ دَخَلَنِي </w:t>
      </w:r>
      <w:r>
        <w:rPr>
          <w:rStyle w:val="FootnoteReference"/>
        </w:rPr>
        <w:footnoteReference w:id="362"/>
      </w:r>
      <w:r>
        <w:rPr>
          <w:rFonts w:ascii="Amiri" w:hAnsi="Amiri" w:eastAsia="Amiri" w:cs="Amiri"/>
          <w:lang w:bidi="ar-SA"/>
          <w:color w:val="111111"/>
          <w:sz w:val="28"/>
          <w:szCs w:val="28"/>
          <w:rtl/>
        </w:rPr>
        <w:t xml:space="preserve">قَالَ أَ تَدْرِي ليم ذَاكَ قُلْتُ لَا قَالَ ذَاكَ وَ اللَّهِ إِنَّكُمْ لَا تُؤَاخَذُونَ بِهَا فِي الْآخِرَةِ وَ عُجِّلَتْ لَكُمْ فِي الدُّنْيَا </w:t>
      </w:r>
      <w:r>
        <w:rPr>
          <w:rStyle w:val="FootnoteReference"/>
        </w:rPr>
        <w:footnoteReference w:id="363"/>
      </w:r>
      <w:r>
        <w:rPr>
          <w:rFonts w:ascii="IRNazanin" w:hAnsi="IRNazanin" w:eastAsia="IRNazanin" w:cs="IRNazanin"/>
          <w:lang w:bidi="fa-IR"/>
          <w:color w:val="111111"/>
          <w:sz w:val="28"/>
          <w:szCs w:val="28"/>
          <w:rtl/>
        </w:rPr>
        <w:t xml:space="preserve">: ای مفضل ! از گناهان بپرهیز و شیعیان ما را نیز از گناهان بر حذر دار. سوگند به خدا که گناهان به سوی هیچکس با شتاب تر از آنکه به سوی شما می آیند نمی روند، همانا کسی از شما را از ناحیه سلطان رنج و سختی می رسد و این نیست مگر به خاطر گناهانش و کسی از شما دچار بیماری میشود و این نیست مگر به سبب گناهانش و کسی از شما رزق و روزی اش از او باز داشته میشود و این نیست مگر به دلیل گناهانش و کسی از شما هنگام مرگ دچار فشار زیاد می شود تا آنجا که کسی که در نزد او حاضر است می گوید: او به خاطر مرگ دلتنگ و غمگین شده است و این نیست مگر به خاطر گناهانش. راوی گوید: در اینجا من از سخنان حضرت به فکر فرو رفتم که چرا باید شیعیان به چنین بلاهایی دچار شوند؟ و حضرت چون مرا به این حال ديد فرمود: آیا می دانی که چرا چنین است؟ عرض کردم: خیر. حضرت فرمود: سوگند به خدا که این به خاطر آن است که شما به سبب گناهانتان در آخرت مورد مؤاخذه قرار نگیرید و در عقوبت و کیفرتان در این دنیا تعجیل شده است تا پاک به آن دنیا کوچ کنید». هر که بخواهد نفسش را از این سختیها حفظ کند باید از انجام گناهان دوری کند.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6-تقوی و پارسایی. استاد ما (قدس سره) درباره یکی از وجوه تمایز میان این دو واژه فرمودند: پارسایی دوری از کارهای حرام و انجام واجبات است، اما به تقوی دوری از شبهه ها و عدم ترک مستحبات </w:t>
      </w:r>
      <w:r>
        <w:rPr>
          <w:rStyle w:val="FootnoteReference"/>
        </w:rPr>
        <w:footnoteReference w:id="364"/>
      </w:r>
      <w:r>
        <w:rPr>
          <w:rFonts w:ascii="Amiri" w:hAnsi="Amiri" w:eastAsia="Amiri" w:cs="Amiri"/>
          <w:lang w:bidi="ar-SA"/>
          <w:color w:val="111111"/>
          <w:sz w:val="28"/>
          <w:szCs w:val="28"/>
          <w:rtl/>
        </w:rPr>
        <w:t xml:space="preserve">نیز اضافه می شود. از امام صادق(علیه السلام) روایت شده است که فرمودند: « إِنَّمَا أَصْحَابِي مَنِ اشْتَدَّ وَرَعُهُ وَ عَمِلَ لِخَالِقِهِ وَ رَجَا ثَوَابَهُ هَؤُلَاءِ أَصْحَابِي </w:t>
      </w:r>
      <w:r>
        <w:rPr>
          <w:rStyle w:val="FootnoteReference"/>
        </w:rPr>
        <w:footnoteReference w:id="365"/>
      </w:r>
      <w:r>
        <w:rPr>
          <w:rFonts w:ascii="IRNazanin" w:hAnsi="IRNazanin" w:eastAsia="IRNazanin" w:cs="IRNazanin"/>
          <w:lang w:bidi="fa-IR"/>
          <w:color w:val="111111"/>
          <w:sz w:val="28"/>
          <w:szCs w:val="28"/>
          <w:rtl/>
        </w:rPr>
        <w:t xml:space="preserve">: یاران من کسانی هستند که: پارسایی آنان زیاد است و برای رضای آفریننده خود، کار میکنند و امید ثواب او را دارند، اینان یاران من هستند». در توصیه امام صادق(علیه السلام) به یکی از یارانش آمده است: «اوصیک بتقوى الله والورع والاجتهاد واعلم أنه لا ينفع اجتهاد لا ورع فيه </w:t>
      </w:r>
      <w:r>
        <w:rPr>
          <w:rStyle w:val="FootnoteReference"/>
        </w:rPr>
        <w:footnoteReference w:id="366"/>
      </w:r>
      <w:r>
        <w:rPr>
          <w:rFonts w:ascii="IRNazanin" w:hAnsi="IRNazanin" w:eastAsia="IRNazanin" w:cs="IRNazanin"/>
          <w:lang w:bidi="fa-IR"/>
          <w:color w:val="111111"/>
          <w:sz w:val="28"/>
          <w:szCs w:val="28"/>
          <w:rtl/>
        </w:rPr>
        <w:t xml:space="preserve">: تو را به تقوای الهی و پارسایی و کوشش سفارش میکنم و بدان که کوششی که در آن پارسایی نباشد، سودی نمی دهد». ایشان همچنین پیروانش را چنین پند داد: «عليكم بالورع فانه لا ينال ما عند الله الا بالورع: پرهیزکاری کنید، که به آنچه نزد خداست جز به ورع نتوان رسید» « لَيْسَ مِنَّا وَ لَا كَرَامَةَ مَنْ كَانَ فِي مِصْرٍ فِيهِ مِائَةُ أَلْفٍ أَوْ يَزِيدُونَ وَ كَانَ فِي ذَلِكَ الْمِصْرِ أَحَدُ أَوْرَعَ مِنْهُ : از ما نیست و بزرگواری ندارد کسی که در شهری باشد که در آن یکصد هزار نفر یا بیشتر باشند و در آن شهر کسی باورع تر و پارساتر از او باشد». « كُونُوا دُعَاةً لِلنَّاسِ بِغَيْرِ أَلْسِنَتِكُمْ لِيَرَوْا مِنْكُمُ الْوَرَعَ وَ الِاجْتِهَادَ وَ الصَّلَاةَ وَ الْخَيْرَ فَإِنَّ ذَلِكَ دَاعِيَةُ </w:t>
      </w:r>
      <w:r>
        <w:rPr>
          <w:rStyle w:val="FootnoteReference"/>
        </w:rPr>
        <w:footnoteReference w:id="367"/>
      </w:r>
      <w:r>
        <w:rPr>
          <w:rFonts w:ascii="IRNazanin" w:hAnsi="IRNazanin" w:eastAsia="IRNazanin" w:cs="IRNazanin"/>
          <w:lang w:bidi="fa-IR"/>
          <w:color w:val="111111"/>
          <w:sz w:val="28"/>
          <w:szCs w:val="28"/>
          <w:rtl/>
        </w:rPr>
        <w:t xml:space="preserve">: مردم را با غیر زبانتان(یعنی با کردارتان) بخوانید تا از شما پارسایی و کوشش و نماز و خوبی را ببینند زیرا این امور آنان را به سوی حق فرا می خواند» « عَلَيْكُمْ بِالْوَرَعِ فَإِنَّهُ الدِّينُ الَّذِي تلازمه وَ نَدِينُ اللَّهَ تَعَالَى بِهِ وَ نُرِيدُهُ مِمَّنْ يوالينالا تُتْعِبُونَا بِالشَّفَاعَةِ </w:t>
      </w:r>
      <w:r>
        <w:rPr>
          <w:rStyle w:val="FootnoteReference"/>
        </w:rPr>
        <w:footnoteReference w:id="368"/>
      </w:r>
      <w:r>
        <w:rPr>
          <w:rFonts w:ascii="IRNazanin" w:hAnsi="IRNazanin" w:eastAsia="IRNazanin" w:cs="IRNazanin"/>
          <w:lang w:bidi="fa-IR"/>
          <w:color w:val="111111"/>
          <w:sz w:val="28"/>
          <w:szCs w:val="28"/>
          <w:rtl/>
        </w:rPr>
        <w:t xml:space="preserve">: بر شما باد به پارسایی زیرا پارسایی همان دینی است که ما به آن وابسته ایم و خداوند را به وسیله آن دینداری میکنیم و آن را از کسانی که ما را دوست می دارند می خواهیم تا ما را با شفاعت به زحمت نیفکنند» امیرمؤمنان(علیه السلام) درباره تقوی فرموده است: «لا يقل عمل مع التقوى و كيف يقل ما يتقبل: هیچ کاری که همراه با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خداخواهی و تقوی باشد کم و اندک نیست، مگر امکان دارد کاری که مورد قبول خدا باشد اندک به حساب آید» که به این آیه اشاره دارد: « إِنَّما يَتَقَبَّلُ اللَّهُ مِنَ الْمُتَّقِينَ </w:t>
      </w:r>
      <w:r>
        <w:rPr>
          <w:rStyle w:val="FootnoteReference"/>
        </w:rPr>
        <w:footnoteReference w:id="369"/>
      </w:r>
      <w:r>
        <w:rPr>
          <w:rFonts w:ascii="IRNazanin" w:hAnsi="IRNazanin" w:eastAsia="IRNazanin" w:cs="IRNazanin"/>
          <w:lang w:bidi="fa-IR"/>
          <w:color w:val="111111"/>
          <w:sz w:val="28"/>
          <w:szCs w:val="28"/>
          <w:rtl/>
        </w:rPr>
        <w:t xml:space="preserve">: خدا قربانی پرهیزگاران را می پذیرد» و از امام صادق(علیه السلام) روایت شده که فرمودند: «من أخرجه الله عزوجل من ذل المعاصي إلى عز التقوى أغناه الله بلا مال و أعزه بلا عشيرة و بلا أنيس و من خاف الله أخاف الله منه كل شيء و من لم يخف الله أخافه الله من كل شيء </w:t>
      </w:r>
      <w:r>
        <w:rPr>
          <w:rStyle w:val="FootnoteReference"/>
        </w:rPr>
        <w:footnoteReference w:id="370"/>
      </w:r>
      <w:r>
        <w:rPr>
          <w:rFonts w:ascii="IRNazanin" w:hAnsi="IRNazanin" w:eastAsia="IRNazanin" w:cs="IRNazanin"/>
          <w:lang w:bidi="fa-IR"/>
          <w:color w:val="111111"/>
          <w:sz w:val="28"/>
          <w:szCs w:val="28"/>
          <w:rtl/>
        </w:rPr>
        <w:t xml:space="preserve">و من رضى من الله باليسير من الرزق رضى منه باليسير من العمل: خدای عزوجل بنده ای را از خواری گناه بعزت تقوی نبرد، جز آنکه بی - نیازش کند، بدون مال و عزیزش کند بدون فامیل و مأنوسش کند بدون آدمی زاد (یعنی با خود مأنوس سازد) هر کس از خدای بزرگ بترسد خداوند خوف او را در دل هر چیزی قرار می دهد یعنی همه از او می ترسند و هر کس از خدای بزرگ نترسد، خداوند ترس همه چیز را در دل او قرار می دهد و از همه کس می ترسد». امیر مؤمنان(علیه السلام) در وصف پرهیزکاران خطبه ای دارد که یار باوفای ایشان، همام از شنیدن آن مدهوش شده و در دم جان داد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برقراری اعتدال میان ترس و امید. از امام صادق(علیه السلام) روایت شده که به نقل از پدرشان فرمودند: « لَيْسَ مِنْ عَبْدٍ مُؤْمِنٍ إِلَّا وَ فِي قَلْبِهِ نُورَانِ پور خِيفَةٍ وَ نُورُ رَجَاءٍ لَوْ وُزِنَ هَذَا لَمْ يَزِدْ عَلَى هَذَا وَ لَوْ وُزِنَ هَذَا لَمْ يَزِدْ عَلَى هَذَا : هیچ بنده مؤمنی نیست جز اینکه در قلب او دو نور وجود دارد: نور بیم و نور امید به گونه ای که اگر این با آن و آن با این سنجیده شود هیچیک بر دیگری زیادتی ندارد». همچنین آن حضرت(علیه السلام) فرمودند: از جمله توصیه های لقمان به پسرش این بود که گفت: « یا بنی خَفِ اللَّهَ خَوْفاً لَوْ جِئْتَهُ بِبِرِّ التقلين خِفْتَ أَنْ يُعَذِّبَكَ اللَّهُ وَ ارْجُ اللَّهَ رَجَاءً لَوْ جِئْتَهُ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بِذُنُوبِ التقلين رَجَوْتَ أَنْ يَغْفِرَ اللَّهُ لَكَ </w:t>
      </w:r>
      <w:r>
        <w:rPr>
          <w:rStyle w:val="FootnoteReference"/>
        </w:rPr>
        <w:footnoteReference w:id="372"/>
      </w:r>
      <w:r>
        <w:rPr>
          <w:rFonts w:ascii="IRNazanin" w:hAnsi="IRNazanin" w:eastAsia="IRNazanin" w:cs="IRNazanin"/>
          <w:lang w:bidi="fa-IR"/>
          <w:color w:val="111111"/>
          <w:sz w:val="28"/>
          <w:szCs w:val="28"/>
          <w:rtl/>
        </w:rPr>
        <w:t xml:space="preserve">: ای پسرکم ! از خداوند چنان بترس که اگر نیکی جن و انس را به پیشگاهش ببری عقوبتت میکند و به او چنان امیدوار باش که اگر گناهان جن و انس را نزدش بری تو را شامل مغفرت خود گرداند». یکی از پیروان آن حضرت می گوید به او عرض کردم: گروهی مرتکب گناه میشوند و می -</w:t>
      </w:r>
    </w:p>
    <w:p>
      <w:pPr>
        <w:pStyle w:val="BookText"/>
      </w:pPr>
      <w:r>
        <w:rPr>
          <w:rFonts w:ascii="IRNazanin" w:hAnsi="IRNazanin" w:eastAsia="IRNazanin" w:cs="IRNazanin"/>
          <w:lang w:bidi="fa-IR"/>
          <w:color w:val="111111"/>
          <w:sz w:val="28"/>
          <w:szCs w:val="28"/>
          <w:rtl/>
        </w:rPr>
        <w:t xml:space="preserve">گویند امید بخشش داریم و پیوسته این چنین اند تا این که مرگ به سراغشان می آید ایشان فرمودند: «هؤلاء قوم يترجحون في الأماني كذبوا ليسوا براجين إن من رجا شيئا طلبه و من خاف من شيء هرب منه: اینان گروهی هستند که کفه آرزوهایشان سنگین تر است و دروغ گویند و امیدوار نیستند، هرکه به چیزی امید دارد آنرا طلب میکند و</w:t>
      </w:r>
    </w:p>
    <w:p>
      <w:pPr>
        <w:pStyle w:val="BookText"/>
      </w:pPr>
      <w:r>
        <w:rPr>
          <w:rFonts w:ascii="IRNazanin" w:hAnsi="IRNazanin" w:eastAsia="IRNazanin" w:cs="IRNazanin"/>
          <w:lang w:bidi="fa-IR"/>
          <w:color w:val="111111"/>
          <w:sz w:val="28"/>
          <w:szCs w:val="28"/>
          <w:rtl/>
        </w:rPr>
        <w:t xml:space="preserve">هرکه از چیزی بترسد از آن می گریزد». امام(علیه السلام) درباره این افراد فرمودند: «ليسوا لنا بموال: اینان دوست و پیرو ما نیستند» امام(علیه السلام) این مطلب را از این آیه اخذ کرده اند که می فرماید: «إن رحمت الله قريب من المحسنين </w:t>
      </w:r>
      <w:r>
        <w:rPr>
          <w:rStyle w:val="FootnoteReference"/>
        </w:rPr>
        <w:footnoteReference w:id="373"/>
      </w:r>
      <w:r>
        <w:rPr>
          <w:rFonts w:ascii="IRNazanin" w:hAnsi="IRNazanin" w:eastAsia="IRNazanin" w:cs="IRNazanin"/>
          <w:lang w:bidi="fa-IR"/>
          <w:color w:val="111111"/>
          <w:sz w:val="28"/>
          <w:szCs w:val="28"/>
          <w:rtl/>
        </w:rPr>
        <w:t xml:space="preserve">: رحمت خدا به نیکوکاران نزدیک است» ، «و لا يشفعون إلا لمن ارتضى </w:t>
      </w:r>
      <w:r>
        <w:rPr>
          <w:rStyle w:val="FootnoteReference"/>
        </w:rPr>
        <w:footnoteReference w:id="374"/>
      </w:r>
      <w:r>
        <w:rPr>
          <w:rFonts w:ascii="IRNazanin" w:hAnsi="IRNazanin" w:eastAsia="IRNazanin" w:cs="IRNazanin"/>
          <w:lang w:bidi="fa-IR"/>
          <w:color w:val="111111"/>
          <w:sz w:val="28"/>
          <w:szCs w:val="28"/>
          <w:rtl/>
        </w:rPr>
        <w:t xml:space="preserve">: و شفاعت نمی کنند این فرشتگان مگر برای کسی که خدا پسندد».</w:t>
      </w:r>
    </w:p>
    <w:p>
      <w:pPr>
        <w:pStyle w:val="BookText"/>
      </w:pPr>
      <w:r>
        <w:rPr>
          <w:rFonts w:ascii="IRNazanin" w:hAnsi="IRNazanin" w:eastAsia="IRNazanin" w:cs="IRNazanin"/>
          <w:lang w:bidi="fa-IR"/>
          <w:color w:val="111111"/>
          <w:sz w:val="28"/>
          <w:szCs w:val="28"/>
          <w:rtl/>
        </w:rPr>
        <w:t xml:space="preserve">8-مقدم داشتن رضای خداوند متعال بر هوای نفس و رضای خلق</w:t>
      </w:r>
    </w:p>
    <w:p>
      <w:pPr>
        <w:pStyle w:val="BookText"/>
      </w:pPr>
      <w:r>
        <w:rPr>
          <w:rFonts w:ascii="IRNazanin" w:hAnsi="IRNazanin" w:eastAsia="IRNazanin" w:cs="IRNazanin"/>
          <w:lang w:bidi="fa-IR"/>
          <w:color w:val="111111"/>
          <w:sz w:val="28"/>
          <w:szCs w:val="28"/>
          <w:rtl/>
        </w:rPr>
        <w:t xml:space="preserve">از امام محمد باقر(علیه السلام) روایت است که فرمودند: «قال رسول الله صلى الله عليه وآله يقول الله عزوجل: و عزتی و جلالی و عظمتی و کبریائی و نوری و علوی و ارتفاع مكاني لا يؤثر عبد هواه على هوای الا شتت عليه امره و لبست عليه دنياه و شغلت قلبه بها و لم أته منها الا ما قدرت له و عزتی و جلالی و عظمتی و نوری و علوی و ارتفاع</w:t>
      </w:r>
    </w:p>
    <w:p>
      <w:pPr>
        <w:pStyle w:val="BookText"/>
      </w:pPr>
      <w:r>
        <w:rPr>
          <w:rFonts w:ascii="IRNazanin" w:hAnsi="IRNazanin" w:eastAsia="IRNazanin" w:cs="IRNazanin"/>
          <w:lang w:bidi="fa-IR"/>
          <w:color w:val="111111"/>
          <w:sz w:val="28"/>
          <w:szCs w:val="28"/>
          <w:rtl/>
        </w:rPr>
        <w:t xml:space="preserve">مكاني لا يؤثر عبد هواى على هواه الا ستحفظته ملائکتی و كفلت السموات و الارضين رزقه و كنت له من وراء تجارة كل تاجر و اتته الدنيا و هي راغمة </w:t>
      </w:r>
      <w:r>
        <w:rPr>
          <w:rStyle w:val="FootnoteReference"/>
        </w:rPr>
        <w:footnoteReference w:id="375"/>
      </w:r>
      <w:r>
        <w:rPr>
          <w:rFonts w:ascii="IRNazanin" w:hAnsi="IRNazanin" w:eastAsia="IRNazanin" w:cs="IRNazanin"/>
          <w:lang w:bidi="fa-IR"/>
          <w:color w:val="111111"/>
          <w:sz w:val="28"/>
          <w:szCs w:val="28"/>
          <w:rtl/>
        </w:rPr>
        <w:t xml:space="preserve">: رسول خدا(صلی الله علیه وآله وسلم) فرمودند: خداوند عزو جل می فرماید: قسم به عزت و جلال و كبرياء و علو و ارتفاع مکانتم که اختیار نکند بنده ای هوای خودش را بر هوای من مگر آنکه کارش را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پراکنده کنم و دنیای او را در هم کنم و قلب او را مشغول دنیا نمایم و حال آنکه از دنیا فقط به اندازه ای که برایش مقدر کرده ام بدهم. قسم به عزت و جلال و عظمت و بزرگی و رفعت مکانتم که اختیار نکند بنده ای هوای مرا بر هوای خود مگر آنکه ملائکه خود را حافظ او گردانم و آسمانها و زمین را متکفل رزق و روزی او گردانم و من برای او دنباله تجارت هر تاجری خواهم بود (یعنی من برای او تجارت کنم و روزی او را برسانم) و بیاید او را دنیا در صورتیکه منقاد و رام و ذلیل اوست. (یعنی با اینکه او رغبت به دنیا ندارد، دنیا به او رو کند و دنیا نزد او و پیش او خوار و ذلیل باشد». امام صادق(علیه السلام) به نقل از حضرت رسول(صلی الله علیه وآله وسلم) فرمودند: « مَنْ طَلَبَ مَرْضَاةَ النَّاسِ بِمَا يُسْخِطُ اللَّهَ كَانَ حَامِدُهُ مِنَ النَّاسِ ذَامّاً وَ مَنْ آثَرَ طَاعَةَ اللَّهِ بِغَضَبِ النَّاسِ كَفَاهُ اللَّهُ عَدَاوَةَ كُلِّ عَدُوٍّ </w:t>
      </w:r>
      <w:r>
        <w:rPr>
          <w:rStyle w:val="FootnoteReference"/>
        </w:rPr>
        <w:footnoteReference w:id="376"/>
      </w:r>
      <w:r>
        <w:rPr>
          <w:rFonts w:ascii="Amiri" w:hAnsi="Amiri" w:eastAsia="Amiri" w:cs="Amiri"/>
          <w:lang w:bidi="ar-SA"/>
          <w:color w:val="111111"/>
          <w:sz w:val="28"/>
          <w:szCs w:val="28"/>
          <w:rtl/>
        </w:rPr>
        <w:t xml:space="preserve">وَ حَسَدَ كُلِّ حَاسِدٍ وَ بَغَى كُلِّ بَاغٍ وَ كَانَ اللَّهُ عَزَّ وَ جَلَّ لَهُ نَاصِراً وَ ظهیرا </w:t>
      </w:r>
      <w:r>
        <w:rPr>
          <w:rStyle w:val="FootnoteReference"/>
        </w:rPr>
        <w:footnoteReference w:id="377"/>
      </w:r>
      <w:r>
        <w:rPr>
          <w:rFonts w:ascii="IRNazanin" w:hAnsi="IRNazanin" w:eastAsia="IRNazanin" w:cs="IRNazanin"/>
          <w:lang w:bidi="fa-IR"/>
          <w:color w:val="111111"/>
          <w:sz w:val="28"/>
          <w:szCs w:val="28"/>
          <w:rtl/>
        </w:rPr>
        <w:t xml:space="preserve">: هرکه خشنودی و ستایش مردم را با چیزی طلبد که خدا را ناخشنود میکند، همان ستایندگان او، نکوهشگر او خواهند شد و هرکه طاعت خدا را بر خشم مردم ترجیح دهد، خداوند او را از دشمنی هر دشمنی و حسادت هر حسودی و تجاوز هر تجاوزگری نگه دارد و خداوند عز و جل یاور و پشتیبان او باشد».</w:t>
      </w:r>
    </w:p>
    <w:p>
      <w:pPr>
        <w:pStyle w:val="BookText"/>
      </w:pPr>
      <w:r>
        <w:rPr>
          <w:rFonts w:ascii="IRNazanin" w:hAnsi="IRNazanin" w:eastAsia="IRNazanin" w:cs="IRNazanin"/>
          <w:lang w:bidi="fa-IR"/>
          <w:color w:val="111111"/>
          <w:sz w:val="28"/>
          <w:szCs w:val="28"/>
          <w:rtl/>
        </w:rPr>
        <w:t xml:space="preserve">صفات دیگری وجود دارد که مجال ذکر آن نیست مانند یقین به خداوند در رزق و عمر و نفع و ضرر. از آبا عبدالله(علیه السلام) روایت شده که فرمودند: علی بن ابی طالب(علیه السلام) می فرمود: « لَا يَجِدُ عَبْدُ طَعْمَ الْإِيمَانِ حَتَّى يَعْلَمَ أَنَّ مَا أَصَابَهُ لَمْ يَكُنْ لِيُخْطِئَهُ ، وَأَنْ مَا أَخْطَأَهُ لَمْ يَكُنْ لِيُصِيبَهُ ، وَأَنْ الضَّارَّ النَّافِعَ هُوَ اللَّهُ عَزَّ وَ جَلَّ </w:t>
      </w:r>
      <w:r>
        <w:rPr>
          <w:rStyle w:val="FootnoteReference"/>
        </w:rPr>
        <w:footnoteReference w:id="378"/>
      </w:r>
      <w:r>
        <w:rPr>
          <w:rFonts w:ascii="IRNazanin" w:hAnsi="IRNazanin" w:eastAsia="IRNazanin" w:cs="IRNazanin"/>
          <w:lang w:bidi="fa-IR"/>
          <w:color w:val="111111"/>
          <w:sz w:val="28"/>
          <w:szCs w:val="28"/>
          <w:rtl/>
        </w:rPr>
        <w:t xml:space="preserve">: هیچ بنده ای مزه ایمان را نچشد مگر آن که بداند آنچه بدو رسیده، نمی شد نرسد و آنچه به او نرسیده، ممکن نبود که برسد و این که زیان بخش و سودرسان خداوندی عز و جل است و بس» و توسل به خداوند و توکل بر او و قطع امید از غیر خدا، آنگونه که خداوند متعال می فرماید: « وَ مَنْ يَتَوَكَّلْ عَلَى اللَّهِ فَهُوَ حَسْبُهُ </w:t>
      </w:r>
      <w:r>
        <w:rPr>
          <w:rStyle w:val="FootnoteReference"/>
        </w:rPr>
        <w:footnoteReference w:id="379"/>
      </w:r>
      <w:r>
        <w:rPr>
          <w:rFonts w:ascii="IRNazanin" w:hAnsi="IRNazanin" w:eastAsia="IRNazanin" w:cs="IRNazanin"/>
          <w:lang w:bidi="fa-IR"/>
          <w:color w:val="111111"/>
          <w:sz w:val="28"/>
          <w:szCs w:val="28"/>
          <w:rtl/>
        </w:rPr>
        <w:t xml:space="preserve">: هر که بر خدا توکل کند، خدا او را کافی است» و گریه برای خداوند. پیامبر(صلی الله علیه وآله وسلم) فرمود: « كُلُّ عَيْنٍ بَاكِيَةُ يَوْمَ الْقِيَامَةِ إِلَّا ثَلَاثَةَ أَعْيُنٍ : عَيْنُ بَكَتْ مِنْ خَشْيَةِ اللَّهِ وَ عَيْنُ عَضَّتِ عَنْ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0" w:name="pg8228_113515"/>
    <w:bookmarkEnd w:id="60"/>
    <w:p>
      <w:pPr>
        <w:pStyle w:val="BookText"/>
      </w:pPr>
      <w:r>
        <w:rPr>
          <w:rFonts w:ascii="Amiri" w:hAnsi="Amiri" w:eastAsia="Amiri" w:cs="Amiri"/>
          <w:lang w:bidi="ar-SA"/>
          <w:color w:val="111111"/>
          <w:sz w:val="28"/>
          <w:szCs w:val="28"/>
          <w:rtl/>
        </w:rPr>
        <w:t xml:space="preserve">مَحَارِمِ اللَّهِ وَ عَيْنُ بَاتَتْ سَاهِرَةً فِي سَبِيلِ اللَّهِ </w:t>
      </w:r>
      <w:r>
        <w:rPr>
          <w:rStyle w:val="FootnoteReference"/>
        </w:rPr>
        <w:footnoteReference w:id="380"/>
      </w:r>
      <w:r>
        <w:rPr>
          <w:rFonts w:ascii="IRNazanin" w:hAnsi="IRNazanin" w:eastAsia="IRNazanin" w:cs="IRNazanin"/>
          <w:lang w:bidi="fa-IR"/>
          <w:color w:val="111111"/>
          <w:sz w:val="28"/>
          <w:szCs w:val="28"/>
          <w:rtl/>
        </w:rPr>
        <w:t xml:space="preserve">: همه چشمها روز قیامت گریانند جز سه چشم: چشمی که از ترس خدا بگرید، چشمی که از نامحرم فرونهاده شود، چشمی که در راه خدا (و پاسداری از کیان اسلام) شب زنده دار باشد» و از صفات ایشان گمان نیک به خداوند است چرا که خداوند در گمان نیک بنده اش است.</w:t>
      </w:r>
    </w:p>
    <w:p>
      <w:pPr>
        <w:pStyle w:val="Heading5"/>
      </w:pPr>
      <w:bookmarkStart w:id="165" w:name="_Toc87"/>
      <w:r>
        <w:t>محور دوم: صفات مؤمن در رابطه با خویش</w:t>
      </w:r>
      <w:bookmarkEnd w:id="165"/>
    </w:p>
    <w:p>
      <w:pPr>
        <w:pStyle w:val="BookText"/>
      </w:pPr>
      <w:r>
        <w:rPr>
          <w:rFonts w:ascii="IRNazanin" w:hAnsi="IRNazanin" w:eastAsia="IRNazanin" w:cs="IRNazanin"/>
          <w:lang w:bidi="fa-IR"/>
          <w:color w:val="111111"/>
          <w:sz w:val="28"/>
          <w:szCs w:val="28"/>
          <w:rtl/>
        </w:rPr>
        <w:t xml:space="preserve">1- با اعتماد به این حدیث: «أعدى أعدائك نفسک التي بين جنبیک: دشمن ترین دشمن تو نفسی است که در درون توست» هوای نفس را دشمن خود بداند و از مبارزه با آن غافل نشود و مطيع نفس خود نباشد و نفس را خدای خود نگرداند و بر اساس تمایلات نفس عمل نکند. خداوند متعال می فرماید: « أَ فَرَأَيْتَ مَنِ اتَّخَذَ إِلهَهُ هَواهُ وَ أَصْلُهُ اللَّهُ عَلى عِلْمٍ وَ خَتَمَ عَلى سَمْعِهِ وَ قَلْبِهِ وَ جَعَلَ عَلى بَصَرِهِ غِشاوَةً فَمَنْ يَهْدِيهِ مِنْ بَعْدِ اللَّهِ أَ فَلا تَذَكَّرُونَ </w:t>
      </w:r>
      <w:r>
        <w:rPr>
          <w:rStyle w:val="FootnoteReference"/>
        </w:rPr>
        <w:footnoteReference w:id="381"/>
      </w:r>
      <w:r>
        <w:rPr>
          <w:rFonts w:ascii="IRNazanin" w:hAnsi="IRNazanin" w:eastAsia="IRNazanin" w:cs="IRNazanin"/>
          <w:lang w:bidi="fa-IR"/>
          <w:color w:val="111111"/>
          <w:sz w:val="28"/>
          <w:szCs w:val="28"/>
          <w:rtl/>
        </w:rPr>
        <w:t xml:space="preserve">: آیا آن کس را که هوسش را چون خدای خود گرفت و خدا از روی علم گمراهش کرد و بر گوش و دلش مهر نهاد و بر دیدگانش افکند، دیده ای؟ اگر خدا هدایت نکند چه کسی او را هدایت خواهد کرد؟ چرا پند نمی گیرید؟» پیامبر (صلی الله علیه وآله وسلم) گروهی را به جهاد فرستاد آن گاه که بازگشتند فرمودند: « مَرْحَباً بِقَوْمٍ قَضَوُا الْجِهَادَ الْأَصْغَرَ وَ بَقِىَ عَلَيْهِمُ الْجِهَادُ الْأَكْبَرُ فَقِيلَ يَا رَسُولَ اللَّهِ مَا الْجِهَادُ الْأَكْبَرُ قَالَ جِهَادُ النَّفْسِ </w:t>
      </w:r>
      <w:r>
        <w:rPr>
          <w:rStyle w:val="FootnoteReference"/>
        </w:rPr>
        <w:footnoteReference w:id="382"/>
      </w:r>
      <w:r>
        <w:rPr>
          <w:rFonts w:ascii="IRNazanin" w:hAnsi="IRNazanin" w:eastAsia="IRNazanin" w:cs="IRNazanin"/>
          <w:lang w:bidi="fa-IR"/>
          <w:color w:val="111111"/>
          <w:sz w:val="28"/>
          <w:szCs w:val="28"/>
          <w:rtl/>
        </w:rPr>
        <w:t xml:space="preserve">: آفرین به گروهی که پیکار کوچک تر را سپری کردند و پیکار بزرگتر آنان به جای مانده است، گفته شد: ای فرستاده خدا! پیکار بزرگ تر چیست؟ فرمود پیکار با نفس».</w:t>
      </w:r>
    </w:p>
    <w:p>
      <w:pPr>
        <w:pStyle w:val="BookText"/>
      </w:pPr>
      <w:r>
        <w:rPr>
          <w:rFonts w:ascii="IRNazanin" w:hAnsi="IRNazanin" w:eastAsia="IRNazanin" w:cs="IRNazanin"/>
          <w:lang w:bidi="fa-IR"/>
          <w:color w:val="111111"/>
          <w:sz w:val="28"/>
          <w:szCs w:val="28"/>
          <w:rtl/>
        </w:rPr>
        <w:t xml:space="preserve">2- به جای جستجوی عیوب مردم به اصلاح عیوب خود مشغول شود. پیامبر(صلی الله علیه وآله وسلم) فرمودند: « ثَلَاثُ خِصَالٍ مَنْ كُنَّ فِيهِ أَوْ وَاحِدَةُ مِنْهُنَّ كَانَ فِي ظِلِّ عَرْشِ اللَّهِ عَزَّ وَ جَلَّ يَوْمَ الْقِيَامَةِ يَوْمَ لَا ظِلَّ إِلَّا ظِلُّهُ : رَجُلُ أَعْطَى النَّاسَ مِنْ نَفْسِهِ مَا هُوَ سَائِلُهُمْ لَهَا وَ رَجُلُ لَمْ يُقَدِّمْ رِجْلًا وَ لَمْ يُؤَخِّرْ أُخْرَى حَتَّى يَعْلَمَ أَنَّ ذَلِكَ لِلَّهِ فِيهِ رِضًى أَوْ سَخَطٍ وَ رَجُلُ لَمْ يَعِبْ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أخَاهُ الْمُسْلِمَ بِعَيْبِ حَتَّى يَنْفِيَ ذَلِكَ الْعَيْبَ مِنْ نَفْسِهِ فَإِنَّهُ لَا يَنْفِى مِنْهَا عَيْباً إِلَّا بَدَا لَهُ عَيْبٌ وَكَفَى بِالْمَرْءِ شَغْلًا بِنَفْسِهِ عَنِ النَّاسِ </w:t>
      </w:r>
      <w:r>
        <w:rPr>
          <w:rStyle w:val="FootnoteReference"/>
        </w:rPr>
        <w:footnoteReference w:id="383"/>
      </w:r>
      <w:r>
        <w:rPr>
          <w:rFonts w:ascii="IRNazanin" w:hAnsi="IRNazanin" w:eastAsia="IRNazanin" w:cs="IRNazanin"/>
          <w:lang w:bidi="fa-IR"/>
          <w:color w:val="111111"/>
          <w:sz w:val="28"/>
          <w:szCs w:val="28"/>
          <w:rtl/>
        </w:rPr>
        <w:t xml:space="preserve">: در در هر کس سه صفت یا یکی از آن سه باشد بروز قیامت که هیچ سایه ای جز سایه الهی نیست او در سایه عرش خدا خواهد بود مردیکه رفتارش با دیگران آنچنان باشد که همان رفتار را نسبت بخود از دیگران انتظار دارد و مردی که تا رضا و خشم الهی را در کاری احراز نکرده گامی پس و پیش ننهد و مردیکه تا عیبی را از خویشتن دور نساخته از برادرش در آن باره عیب جوئی نکند و البته چنین است که هر عیبی را از خود دور بکند عیبی دیگر در خویشتن مشاهده خواهد کرد و هر کس بخویشتن بپردازد مجال عیب جوئی دیگران را نخواهد داشت.</w:t>
      </w:r>
    </w:p>
    <w:p>
      <w:pPr>
        <w:pStyle w:val="BookText"/>
      </w:pPr>
      <w:r>
        <w:rPr>
          <w:rFonts w:ascii="IRNazanin" w:hAnsi="IRNazanin" w:eastAsia="IRNazanin" w:cs="IRNazanin"/>
          <w:lang w:bidi="fa-IR"/>
          <w:color w:val="111111"/>
          <w:sz w:val="28"/>
          <w:szCs w:val="28"/>
          <w:rtl/>
        </w:rPr>
        <w:t xml:space="preserve">3-نسبت به مردم انصاف داشته باشد و آن چه برای خود میپسندد برای آنان بپسندد و آن چه برای خود زشت میشمارد برای آنان نیز زشت بشمارد و حق را بگوید اگر چه به ضررش .باشد. امیر مؤمنان(علیه السلام) فرمودند: « ألا يُنصفِ النَّاسَ مِن نَفسِهِ لَم يَزِدهُ الله إِلا عزا </w:t>
      </w:r>
      <w:r>
        <w:rPr>
          <w:rStyle w:val="FootnoteReference"/>
        </w:rPr>
        <w:footnoteReference w:id="384"/>
      </w:r>
      <w:r>
        <w:rPr>
          <w:rFonts w:ascii="IRNazanin" w:hAnsi="IRNazanin" w:eastAsia="IRNazanin" w:cs="IRNazanin"/>
          <w:lang w:bidi="fa-IR"/>
          <w:color w:val="111111"/>
          <w:sz w:val="28"/>
          <w:szCs w:val="28"/>
          <w:rtl/>
        </w:rPr>
        <w:t xml:space="preserve">بدانید هر که با مردم منصفانه رفتار کند، خداوند جز بر عزت او نیفزاید».</w:t>
      </w:r>
    </w:p>
    <w:p>
      <w:pPr>
        <w:pStyle w:val="BookText"/>
      </w:pPr>
      <w:r>
        <w:rPr>
          <w:rFonts w:ascii="IRNazanin" w:hAnsi="IRNazanin" w:eastAsia="IRNazanin" w:cs="IRNazanin"/>
          <w:lang w:bidi="fa-IR"/>
          <w:color w:val="111111"/>
          <w:sz w:val="28"/>
          <w:szCs w:val="28"/>
          <w:rtl/>
        </w:rPr>
        <w:t xml:space="preserve">-4 نسبت به خود یا خاندان یا ملیت خویش یا هر چیز دیگر به غیر از خداوند متعال تعصب به خرج ندهد. امام صادق(علیه السلام) فرمودند: «مَن تَعَصَّبَ أو تُعُصْبَ لَهُ فَقَد خَلَعَ ربقة الإيمانَ مِن عُنُقِهِ </w:t>
      </w:r>
      <w:r>
        <w:rPr>
          <w:rStyle w:val="FootnoteReference"/>
        </w:rPr>
        <w:footnoteReference w:id="385"/>
      </w:r>
      <w:r>
        <w:rPr>
          <w:rFonts w:ascii="IRNazanin" w:hAnsi="IRNazanin" w:eastAsia="IRNazanin" w:cs="IRNazanin"/>
          <w:lang w:bidi="fa-IR"/>
          <w:color w:val="111111"/>
          <w:sz w:val="28"/>
          <w:szCs w:val="28"/>
          <w:rtl/>
        </w:rPr>
        <w:t xml:space="preserve">: کسی که از چیزی طرفداری مصرانه و نابجا کند یا اینکه از جانب دیگران به نفع او طرفداری نابجا شود و او خشنود باشد محققاً که ریسمان ایمان را از گردن خویش باز کرده است.</w:t>
      </w:r>
    </w:p>
    <w:p>
      <w:pPr>
        <w:pStyle w:val="BookText"/>
      </w:pPr>
      <w:r>
        <w:rPr>
          <w:rFonts w:ascii="Amiri" w:hAnsi="Amiri" w:eastAsia="Amiri" w:cs="Amiri"/>
          <w:lang w:bidi="ar-SA"/>
          <w:color w:val="111111"/>
          <w:sz w:val="28"/>
          <w:szCs w:val="28"/>
          <w:rtl/>
        </w:rPr>
        <w:t xml:space="preserve">5-فرصتهای نیکو را غنیمت بشمارد. خداوند می فرماید: فَاسْتَبِقُوا الْخَيْرَاتِ </w:t>
      </w:r>
      <w:r>
        <w:rPr>
          <w:rStyle w:val="FootnoteReference"/>
        </w:rPr>
        <w:footnoteReference w:id="386"/>
      </w:r>
      <w:r>
        <w:rPr>
          <w:rFonts w:ascii="IRNazanin" w:hAnsi="IRNazanin" w:eastAsia="IRNazanin" w:cs="IRNazanin"/>
          <w:lang w:bidi="fa-IR"/>
          <w:color w:val="111111"/>
          <w:sz w:val="28"/>
          <w:szCs w:val="28"/>
          <w:rtl/>
        </w:rPr>
        <w:t xml:space="preserve">: پس در نیکی کردن بر یکدیگرسبقت گیرید» و همچنین فرمودند: «وَسَارِعُواْ إِلَى مَغْفِرَةٍ مِّن رَّبِّكُمْ وَجَنَّةٍ عَرْضُهَا السَّمَاوَاتُ وَالْأَرْضِ أُعِدَّتْ لِلْمُتَّقِينَ </w:t>
      </w:r>
      <w:r>
        <w:rPr>
          <w:rStyle w:val="FootnoteReference"/>
        </w:rPr>
        <w:footnoteReference w:id="387"/>
      </w:r>
      <w:r>
        <w:rPr>
          <w:rFonts w:ascii="IRNazanin" w:hAnsi="IRNazanin" w:eastAsia="IRNazanin" w:cs="IRNazanin"/>
          <w:lang w:bidi="fa-IR"/>
          <w:color w:val="111111"/>
          <w:sz w:val="28"/>
          <w:szCs w:val="28"/>
          <w:rtl/>
        </w:rPr>
        <w:t xml:space="preserve">: بر یکدیگر پیشی گیرید برای آمرزش پروردگار خویش و رسیدن به آن بهشت که پهنایش به قدر همه آسمانها و زمین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برای پرهیزگاران مهیا شده است». در وصیت پیامبر(صلی الله علیه وآله وسلم) به علی(علیه السلام) آمده است: « یا علی بَادِرْ بِأَرْبَعٍ قَبْلَ أَرْبَعٍ : شَبَابِكَ قَبْلَ هَرَمِكَ وَ صِحَّتِكَ قَبْلَ سُقْمِكَ وَ غِنَاكَ قَبْلَ فَقْرِكَ وَ حَيَاتِكَ قَبْلَ موتک </w:t>
      </w:r>
      <w:r>
        <w:rPr>
          <w:rStyle w:val="FootnoteReference"/>
        </w:rPr>
        <w:footnoteReference w:id="388"/>
      </w:r>
      <w:r>
        <w:rPr>
          <w:rFonts w:ascii="IRNazanin" w:hAnsi="IRNazanin" w:eastAsia="IRNazanin" w:cs="IRNazanin"/>
          <w:lang w:bidi="fa-IR"/>
          <w:color w:val="111111"/>
          <w:sz w:val="28"/>
          <w:szCs w:val="28"/>
          <w:rtl/>
        </w:rPr>
        <w:t xml:space="preserve">: ای علی! چهار چیز را پیش از چهار چیز دریاب: جوانیات را پیش از پیری؛ و سلامتی ات را پیش از بیماری؛ و ثروتت را پیش از فقر و زندگی ات را پیش از مرگ». زندگی اش را در راه افزایش هر خیری قرار دهد. امام صادق(علیه السلام) فرمودند: « مَنِ اسْتَوَى يَوْمَاهُ فَهُوَ مَغْبُونُ وَ مَنْ كَانَ آخِرُ يَوْمَيْهِ خَيْرَهُمَا فَهُوَ مَغْبُوطُ </w:t>
      </w:r>
      <w:r>
        <w:rPr>
          <w:rStyle w:val="FootnoteReference"/>
        </w:rPr>
        <w:footnoteReference w:id="389"/>
      </w:r>
      <w:r>
        <w:rPr>
          <w:rFonts w:ascii="Amiri" w:hAnsi="Amiri" w:eastAsia="Amiri" w:cs="Amiri"/>
          <w:lang w:bidi="ar-SA"/>
          <w:color w:val="111111"/>
          <w:sz w:val="28"/>
          <w:szCs w:val="28"/>
          <w:rtl/>
        </w:rPr>
        <w:t xml:space="preserve">وَ مَنْ كَانَ آخِرُ يَوْمَيْهِ شَرَّهُمَا فَهُوَ مَلْعُونُ وَ مَنْ لَمْ يَعْرِفِ الزِّيَادَةَ فِي نَفْسِهِ فَهُوَ فِي نُقْصَانٍ وَ مَنْ كَانَ إِلَى النُّقْصَانِ فَالْمَوْتُ خَيْرُ لَهُ مِنَ الْحَيَاةِ </w:t>
      </w:r>
      <w:r>
        <w:rPr>
          <w:rStyle w:val="FootnoteReference"/>
        </w:rPr>
        <w:footnoteReference w:id="390"/>
      </w:r>
      <w:r>
        <w:rPr>
          <w:rFonts w:ascii="IRNazanin" w:hAnsi="IRNazanin" w:eastAsia="IRNazanin" w:cs="IRNazanin"/>
          <w:lang w:bidi="fa-IR"/>
          <w:color w:val="111111"/>
          <w:sz w:val="28"/>
          <w:szCs w:val="28"/>
          <w:rtl/>
        </w:rPr>
        <w:t xml:space="preserve">: کسی که دو روزش با یکدیگر برابر باشد، مغبون و زیان دیده است و کسی که روز دومش نیکوتر از روز اول باشد، مورد غبطه و حسرت دیگران است و کسی که دومین روزش بدتر باشد (امروزش بدتر از دیروز باشد) از رحمت خدا به دور و ملعون است و هر که در خود افزایشی نبیند، در در سرازیری نقصان و کمبود است و هر که رو به کاهش باشد، مرگ برای او بهتر از زندگی است».</w:t>
      </w:r>
    </w:p>
    <w:p>
      <w:pPr>
        <w:pStyle w:val="BookText"/>
      </w:pPr>
      <w:r>
        <w:rPr>
          <w:rFonts w:ascii="IRNazanin" w:hAnsi="IRNazanin" w:eastAsia="IRNazanin" w:cs="IRNazanin"/>
          <w:lang w:bidi="fa-IR"/>
          <w:color w:val="111111"/>
          <w:sz w:val="28"/>
          <w:szCs w:val="28"/>
          <w:rtl/>
        </w:rPr>
        <w:t xml:space="preserve">6- به حساب نفس خود رسیدگی کند. از امام موسی کاظم(علیه السلام) روایت شده است که فرمودند: « لَيْسَ مِنَّا مَنْ لَمْ يُحَاسِبْ نَفْسَهُ فِي كُلِّ يَوْمٍ ، فَإِنْ عَمِلَ حَسَناً اسْتَزَادَ اللَّهَ وَ إِنْ عَمِلَ سَيِّئاً اسْتَغْفَرَ اللَّهَ مِنْهُ وَ تَابَ علیه : از ما نیست کسی که هر روز به حساب نفس خود رسیدگی نکند. اگر کار خوبی کرده باشد از خداوند فزونتر بخواهد و اگر کار بدی کرده باشد از خداوند آمرزش بخواهد و به درگاه او توبه کند» و در وصیت پیامبر(صلی الله علیه وآله وسلم) به ابوذر آمده است: « یا أباذر ؛ لَا يَكُونُ الرَّجُلُ مِنَ الْمُتَّقِينَ حَتَّى يُحَاسِبَ نَفْسَهُ أَشَدَّ مِنْ مُحَاسَبَةِ الشَّرِيكِ شَرِيكَهُ . فَيَعْلَمَ مِنْ أَيْنَ مَطْعَمُهُ وَ مِنْ أَيْنَ مَشْرَبُهُ وَ مِنْ أَيْنَ مَلْبَسُهُ ؟ أَمَّنْ حَلَّ ذَلِكَ أَمْ مِنْ حَرَامٍ </w:t>
      </w:r>
      <w:r>
        <w:rPr>
          <w:rStyle w:val="FootnoteReference"/>
        </w:rPr>
        <w:footnoteReference w:id="391"/>
      </w:r>
      <w:r>
        <w:rPr>
          <w:rFonts w:ascii="Amiri" w:hAnsi="Amiri" w:eastAsia="Amiri" w:cs="Amiri"/>
          <w:lang w:bidi="ar-SA"/>
          <w:color w:val="111111"/>
          <w:sz w:val="28"/>
          <w:szCs w:val="28"/>
          <w:rtl/>
        </w:rPr>
        <w:t xml:space="preserve">. يا أباذر ؛ مَنْ لَمْ يُبَالِ مِنْ أَيْنَ اكْتَسَبَ الْمَالَ لَمْ يُبَالِ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مِنْ أَيْنَ أَدْخَلَهُ النَّارَ </w:t>
      </w:r>
      <w:r>
        <w:rPr>
          <w:rStyle w:val="FootnoteReference"/>
        </w:rPr>
        <w:footnoteReference w:id="392"/>
      </w:r>
      <w:r>
        <w:rPr>
          <w:rFonts w:ascii="IRNazanin" w:hAnsi="IRNazanin" w:eastAsia="IRNazanin" w:cs="IRNazanin"/>
          <w:lang w:bidi="fa-IR"/>
          <w:color w:val="111111"/>
          <w:sz w:val="28"/>
          <w:szCs w:val="28"/>
          <w:rtl/>
        </w:rPr>
        <w:t xml:space="preserve">: ای اباذر! آدمی به تقوا دست نمی یابد جز آنکه خود را به شدیدترین وجه به محاسبه گیرد، همچون محاسبه شریک در مورد شریک خود و بداند که خوراک و پوشاک وی از چه راهی به دست می آید آیا از راه مشروع و یا از طریق نامشروع. ای ابوذر، اگر انسان باک نداشته باشد از چه راهی کسب میکند خداوند هم باک ندارد از چه راهی داخل دوزخش نماید».</w:t>
      </w:r>
    </w:p>
    <w:p>
      <w:pPr>
        <w:pStyle w:val="BookText"/>
      </w:pPr>
      <w:r>
        <w:rPr>
          <w:rFonts w:ascii="IRNazanin" w:hAnsi="IRNazanin" w:eastAsia="IRNazanin" w:cs="IRNazanin"/>
          <w:lang w:bidi="fa-IR"/>
          <w:color w:val="111111"/>
          <w:sz w:val="28"/>
          <w:szCs w:val="28"/>
          <w:rtl/>
        </w:rPr>
        <w:t xml:space="preserve">7-به صداقت و مطابقت گفتار با کردار و نهان با آشکار(درون و برون) آراسته شود. امام صادق(علیه السلام) فرمودند: « أَبْلِغْ شِيعَتَنَا تنا إِنَّ مِنْ أَعْظَمِ النَّاسِ حَسْرَةً يَوْمَ الْقِيَامَةِ مَنْ وَصَفَ عَدْلًا ثُمَّ خَالَفَهُ إِلَى غَيْرِهِ </w:t>
      </w:r>
      <w:r>
        <w:rPr>
          <w:rStyle w:val="FootnoteReference"/>
        </w:rPr>
        <w:footnoteReference w:id="393"/>
      </w:r>
      <w:r>
        <w:rPr>
          <w:rFonts w:ascii="IRNazanin" w:hAnsi="IRNazanin" w:eastAsia="IRNazanin" w:cs="IRNazanin"/>
          <w:lang w:bidi="fa-IR"/>
          <w:color w:val="111111"/>
          <w:sz w:val="28"/>
          <w:szCs w:val="28"/>
          <w:rtl/>
        </w:rPr>
        <w:t xml:space="preserve">: به شیعیان ما بگو؛ همانا در روز قیامت یکی از کسانی که حسرتش از دیگران بیشتر است کسی است که عدلی را ستوده است ولی درباره دیگری خلاف آن را عمل کرده است»، آن حضرت همچنین فرمودند: « لَيْسَ مِنْ شِيعَتِنَا مَنْ قَالَ بِلِسَانِهِ وَ خَالَفَنَا فی أَعْمَالِنَا وَ آثَارِنَا وَ لَكِنْ شِيعَتُنَا مَنْ وَافَقَنَا بِلِسَانِهِ وَ قَلْبِهِ وَ اتَّبَعَ آثَارَنَا وَ عَمِلَ بِأَعْمَالِنَا أَ وَلِيِّكَ شِيعَتُنَا </w:t>
      </w:r>
      <w:r>
        <w:rPr>
          <w:rStyle w:val="FootnoteReference"/>
        </w:rPr>
        <w:footnoteReference w:id="394"/>
      </w:r>
      <w:r>
        <w:rPr>
          <w:rFonts w:ascii="IRNazanin" w:hAnsi="IRNazanin" w:eastAsia="IRNazanin" w:cs="IRNazanin"/>
          <w:lang w:bidi="fa-IR"/>
          <w:color w:val="111111"/>
          <w:sz w:val="28"/>
          <w:szCs w:val="28"/>
          <w:rtl/>
        </w:rPr>
        <w:t xml:space="preserve">: از پیروان ما نیست، کسی به زبان ما را تصدیق کند اما با اعمال و آثار ما مخالفت ورزد، شیعه ما، کسی است که ما را با زبان و قلب همراه باشد و آثار ما را پیروی کند و اعمال ما را انجام دهد. آنان، شیعه ما هستند».</w:t>
      </w:r>
    </w:p>
    <w:p>
      <w:pPr>
        <w:pStyle w:val="BookText"/>
      </w:pPr>
      <w:r>
        <w:rPr>
          <w:rFonts w:ascii="IRNazanin" w:hAnsi="IRNazanin" w:eastAsia="IRNazanin" w:cs="IRNazanin"/>
          <w:lang w:bidi="fa-IR"/>
          <w:color w:val="111111"/>
          <w:sz w:val="28"/>
          <w:szCs w:val="28"/>
          <w:rtl/>
        </w:rPr>
        <w:t xml:space="preserve">در وصیت پیامبر(صلی الله علیه وآله وسلم) به ابوذر آمده است: «یا اباذر! يطلع قوم من اهل الجنة إلى قوم من اهل النار، فيقولون ما ادخلكم النار و قد دخلنا الجنة بتأديبكم و تعليمكم فيقولون: انا كنا نأمر بالخير و لا نفعله </w:t>
      </w:r>
      <w:r>
        <w:rPr>
          <w:rStyle w:val="FootnoteReference"/>
        </w:rPr>
        <w:footnoteReference w:id="395"/>
      </w:r>
      <w:r>
        <w:rPr>
          <w:rFonts w:ascii="IRNazanin" w:hAnsi="IRNazanin" w:eastAsia="IRNazanin" w:cs="IRNazanin"/>
          <w:lang w:bidi="fa-IR"/>
          <w:color w:val="111111"/>
          <w:sz w:val="28"/>
          <w:szCs w:val="28"/>
          <w:rtl/>
        </w:rPr>
        <w:t xml:space="preserve">: ای ابوذر! روز قیامت گروهی از بهشتیان با تعجب گروهی از اهل جهنم را مورد سؤال قرار می دهند: چه چیز شما را به عذاب افکند، در حالی که ما به وسيلة هدایت و ارشاد شما بود که به بهشت در آمدیم، آنها پاسخ می دهند: ما مردم را به راه راست هدایت میکردیم و به کارهای خوب فرمان می دادیم، لیکن خود به حرفهایمان عمل نمی کردیم». خداوند متعال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فرمایند: « كَبُرَ مَقْتاً عِنْدَ اللَّهِ أَنْ تَقُولُوا ما لا تَفْعَلُونَ </w:t>
      </w:r>
      <w:r>
        <w:rPr>
          <w:rStyle w:val="FootnoteReference"/>
        </w:rPr>
        <w:footnoteReference w:id="396"/>
      </w:r>
      <w:r>
        <w:rPr>
          <w:rFonts w:ascii="IRNazanin" w:hAnsi="IRNazanin" w:eastAsia="IRNazanin" w:cs="IRNazanin"/>
          <w:lang w:bidi="fa-IR"/>
          <w:color w:val="111111"/>
          <w:sz w:val="28"/>
          <w:szCs w:val="28"/>
          <w:rtl/>
        </w:rPr>
        <w:t xml:space="preserve">: خداوند سخت به خشم می آید که چیزی بگویید و به جای نیاورید».</w:t>
      </w:r>
    </w:p>
    <w:p>
      <w:pPr>
        <w:pStyle w:val="BookText"/>
      </w:pPr>
      <w:r>
        <w:rPr>
          <w:rFonts w:ascii="IRNazanin" w:hAnsi="IRNazanin" w:eastAsia="IRNazanin" w:cs="IRNazanin"/>
          <w:lang w:bidi="fa-IR"/>
          <w:color w:val="111111"/>
          <w:sz w:val="28"/>
          <w:szCs w:val="28"/>
          <w:rtl/>
        </w:rPr>
        <w:t xml:space="preserve">-8 صبر پیشه کنند. از توصیه های امام صادق(علیه السلام) است که فرمودند: « اصْبِرُوا عَلَى الدُّنْيَا فَإِنَّمَا هِيَ سَاعَةُ فَمَا مَضَى مِنْهُ لَا تَجِدُ لَهُ أَلَماً وَ لَا سُرُوراً وَ مَا لَمْ يجي فَلَا تَدْرِى مَا هُوَ وَ إِنَّمَا هِيَ سَاعَتُكَ الَّتِي أَنْتَ فِيهَا فَاصْبِرْ فِيهَا عَلَى طَاعَةِ اللَّهِ وَ اصْبِرْ فِيهَا عَنْ مَعْصِيَةِ اللَّهِ </w:t>
      </w:r>
      <w:r>
        <w:rPr>
          <w:rStyle w:val="FootnoteReference"/>
        </w:rPr>
        <w:footnoteReference w:id="397"/>
      </w:r>
      <w:r>
        <w:rPr>
          <w:rFonts w:ascii="IRNazanin" w:hAnsi="IRNazanin" w:eastAsia="IRNazanin" w:cs="IRNazanin"/>
          <w:lang w:bidi="fa-IR"/>
          <w:color w:val="111111"/>
          <w:sz w:val="28"/>
          <w:szCs w:val="28"/>
          <w:rtl/>
        </w:rPr>
        <w:t xml:space="preserve">: بر دنیا صبر کنید که دنیا ساعتی بیش نیست پس آنچه از دنیا سپری شده برای آن رنجی و سروری نمی یابی (رنج و شادمانی آن تمام شدنی است) و آنچه نیامده است نمی دانی چیست؟ دنیا همان ساعتی است که تو در آن هستی پس در آن بر طاعت و فرمانبرداری خدا صبر کن و در مقابل معصیت خداوند نیز شکیبا باش».</w:t>
      </w:r>
    </w:p>
    <w:p>
      <w:pPr>
        <w:pStyle w:val="BookText"/>
      </w:pPr>
      <w:r>
        <w:rPr>
          <w:rFonts w:ascii="Amiri" w:hAnsi="Amiri" w:eastAsia="Amiri" w:cs="Amiri"/>
          <w:lang w:bidi="ar-SA"/>
          <w:color w:val="111111"/>
          <w:sz w:val="28"/>
          <w:szCs w:val="28"/>
          <w:rtl/>
        </w:rPr>
        <w:t xml:space="preserve">امام باقر(علیه السلام) فرمودند: « لَمَّا حَضَرَتْ أَبِيَ الْوَفَاةُ ضمنى إِلَى صَدْرِهِ وَ قَالَ يَا بُنَيَّ اصْبِرْ عَلَى الْحَقِّ وَ إِنْ كَانَ مُرّاً تُوَفَّ أَجْرَكَ بِغَيْرِ حِسَابٍ </w:t>
      </w:r>
      <w:r>
        <w:rPr>
          <w:rStyle w:val="FootnoteReference"/>
        </w:rPr>
        <w:footnoteReference w:id="398"/>
      </w:r>
      <w:r>
        <w:rPr>
          <w:rFonts w:ascii="IRNazanin" w:hAnsi="IRNazanin" w:eastAsia="IRNazanin" w:cs="IRNazanin"/>
          <w:lang w:bidi="fa-IR"/>
          <w:color w:val="111111"/>
          <w:sz w:val="28"/>
          <w:szCs w:val="28"/>
          <w:rtl/>
        </w:rPr>
        <w:t xml:space="preserve">: زمانی که وفات پدرم امام سجاد علیه السلام فرا رسید مرا به سینه خود چسباند و فرمود: ای پسرکم ! بر حق صبر کن اگر چه تلخ باشد تا خداوند پاداش تو را بدون حساب و به طور کامل دهد» و از امام صادق(علیه السلام) روایت شده است که فرمودند: سمعت أباجعفر(علیه السلام) يقول: « إِنِّي لَأَصْبِرُ مِنْ غُلَامِي هَذَا وَ مِنْ أَهْلِى عَلَى مَا هُوَ أَمَرُّ مِنَ الْحَنْظَلِ إِنَّهُ مَنْ صَبَرَ نَالَ بِصَبْرِهِ دَرَجَةَ الصَّائِمِ الْقَائِمِ وَ دَرَجَةَ الشَّهِيدِ الَّذِي قَدْ ضَرَبَ بِسَيْفِهِ قُدَّامَ مُحَمَّدٍ (صلی الله علیه وآله وسلم) </w:t>
      </w:r>
      <w:r>
        <w:rPr>
          <w:rStyle w:val="FootnoteReference"/>
        </w:rPr>
        <w:footnoteReference w:id="399"/>
      </w:r>
      <w:r>
        <w:rPr>
          <w:rFonts w:ascii="IRNazanin" w:hAnsi="IRNazanin" w:eastAsia="IRNazanin" w:cs="IRNazanin"/>
          <w:lang w:bidi="fa-IR"/>
          <w:color w:val="111111"/>
          <w:sz w:val="28"/>
          <w:szCs w:val="28"/>
          <w:rtl/>
        </w:rPr>
        <w:t xml:space="preserve">: از پدرم امام باقر(علیه السلام) شنیدم که فرمود: من از (کارهای) این غلامم و (کارهای) خانواده خود بر اموری صبر میکنم که از حنظل (هندوانه ابوجهل) برای من تلخ تر است (ولی با این وجود در برابر کارها و سخنان آنان صبر میکنم) زیرا کسی که صبر پیشه کند به خاطر صبرش به درجه روزه داری که به عبادت ایستاده و درجه شهیدی که در رکاب پیامبر(صلی الله علیه وآله وسلم) شمشیر زده نائل می شود».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آخرت را بر دنیا مقدم دارند </w:t>
      </w:r>
      <w:r>
        <w:rPr>
          <w:rStyle w:val="FootnoteReference"/>
        </w:rPr>
        <w:footnoteReference w:id="400"/>
      </w:r>
      <w:r>
        <w:rPr>
          <w:rFonts w:ascii="IRNazanin" w:hAnsi="IRNazanin" w:eastAsia="IRNazanin" w:cs="IRNazanin"/>
          <w:lang w:bidi="fa-IR"/>
          <w:color w:val="111111"/>
          <w:sz w:val="28"/>
          <w:szCs w:val="28"/>
          <w:rtl/>
        </w:rPr>
        <w:t xml:space="preserve">. در خطبه پیامبر(صلی الله علیه وآله وسلم) آمده است: « وَ مَنْ عَرَضَتْ لَهُ دُنْيَا وَ آخِرَةُ فَاخْتَارَ الدُّنْيَا وَ تَرَكَ الْآخِرَةَ لقى اللَّهَ وَ لَيْسَتْ لَهُ حَسَنَةُ يُتَّقَى بِهَا النَّارَ وَ مَنْ أَخَذَ الْآخِرَةَ وَ تَرَكَ الدُّنْيَا لقى اللَّهَ يَوْمَ الْقِيَامَةِ وَ هُوَ عَنْهُ رَاضٍ </w:t>
      </w:r>
      <w:r>
        <w:rPr>
          <w:rStyle w:val="FootnoteReference"/>
        </w:rPr>
        <w:footnoteReference w:id="401"/>
      </w:r>
      <w:r>
        <w:rPr>
          <w:rFonts w:ascii="IRNazanin" w:hAnsi="IRNazanin" w:eastAsia="IRNazanin" w:cs="IRNazanin"/>
          <w:lang w:bidi="fa-IR"/>
          <w:color w:val="111111"/>
          <w:sz w:val="28"/>
          <w:szCs w:val="28"/>
          <w:rtl/>
        </w:rPr>
        <w:t xml:space="preserve">: هر که دنیا آخرت به او عرضه گردد و او دنیا را بر آخرت برگزیند خداوند را در حالتی دیدار خواهد کرد هیچ حسنه ای که به وسیله آن از آتش دوزخ حفظ شود همراه او نیست، ولی کسی که آخرت را برگزیند و دنیا را ترک کند خداوند را در روز قیامت در حالتی دیدار خواهد کرد که از وی خوشنود است». آنان دنیا را کوچک می - شمارند، زیرا دنیا انسان را از یاد آخرت باز می دارد. پیامبر(صلی الله علیه وآله وسلم) فرمودند: « مَنْ أَحَبَّ دُنْيَاهُ أَضَرَّ بِآخِرَتِهِ </w:t>
      </w:r>
      <w:r>
        <w:rPr>
          <w:rStyle w:val="FootnoteReference"/>
        </w:rPr>
        <w:footnoteReference w:id="402"/>
      </w:r>
      <w:r>
        <w:rPr>
          <w:rFonts w:ascii="IRNazanin" w:hAnsi="IRNazanin" w:eastAsia="IRNazanin" w:cs="IRNazanin"/>
          <w:lang w:bidi="fa-IR"/>
          <w:color w:val="111111"/>
          <w:sz w:val="28"/>
          <w:szCs w:val="28"/>
          <w:rtl/>
        </w:rPr>
        <w:t xml:space="preserve">: هر که دنیا را دوست دارد آخرت خود را زیان زند» و امام صادق(علیه السلام) فرمودند: «رأس كل خطيئه حب الدنيا </w:t>
      </w:r>
      <w:r>
        <w:rPr>
          <w:rStyle w:val="FootnoteReference"/>
        </w:rPr>
        <w:footnoteReference w:id="403"/>
      </w:r>
      <w:r>
        <w:rPr>
          <w:rFonts w:ascii="IRNazanin" w:hAnsi="IRNazanin" w:eastAsia="IRNazanin" w:cs="IRNazanin"/>
          <w:lang w:bidi="fa-IR"/>
          <w:color w:val="111111"/>
          <w:sz w:val="28"/>
          <w:szCs w:val="28"/>
          <w:rtl/>
        </w:rPr>
        <w:t xml:space="preserve">: ریشه همه بدیها و خطاها، حب و دلبستگی به دنیا است» پیامبر(صلی الله علیه وآله وسلم) به علی(علیه السلام) توصیه کرده است: «يا على إن الله اوحى الى الدنيا: اخدمى من خدمنی و اتعبى من خدمک </w:t>
      </w:r>
      <w:r>
        <w:rPr>
          <w:rStyle w:val="FootnoteReference"/>
        </w:rPr>
        <w:footnoteReference w:id="404"/>
      </w:r>
      <w:r>
        <w:rPr>
          <w:rFonts w:ascii="Amiri" w:hAnsi="Amiri" w:eastAsia="Amiri" w:cs="Amiri"/>
          <w:lang w:bidi="ar-SA"/>
          <w:color w:val="111111"/>
          <w:sz w:val="28"/>
          <w:szCs w:val="28"/>
          <w:rtl/>
        </w:rPr>
        <w:t xml:space="preserve">يا على ان الدنيا لو عدلت عندالله جناح بعوضه لما سقى الكافر منها شربه من ماء يا على ما احد من الاولين و الآخرين الا و هو يتمنى يوم القيامه انه لم يعط الدنيا الا قوتا </w:t>
      </w:r>
      <w:r>
        <w:rPr>
          <w:rStyle w:val="FootnoteReference"/>
        </w:rPr>
        <w:footnoteReference w:id="405"/>
      </w:r>
      <w:r>
        <w:rPr>
          <w:rFonts w:ascii="IRNazanin" w:hAnsi="IRNazanin" w:eastAsia="IRNazanin" w:cs="IRNazanin"/>
          <w:lang w:bidi="fa-IR"/>
          <w:color w:val="111111"/>
          <w:sz w:val="28"/>
          <w:szCs w:val="28"/>
          <w:rtl/>
        </w:rPr>
        <w:t xml:space="preserve">: ای علی خداوند به دنیا وحی فرستاد که: خدمتگزار کسی باش که در خدمت من است و به رنج و سختی بیفکن کسی را که در خدمت توست. ای علی! راستی که اگر ارزش دنیا در نزد خدا با بال پشه ای برابری میکرد هرگز به کافر جرعه ای از آب آن را نمی نوشاند، ای علی! هیچکس از خلق اولین و آخرین نیست جز اینکه در روز قیامت آرزو میکند که ای کاش از دنیا تنها به اندازه خوراکی به او داده می شد». امام باقر(علیه السلام) فردی که نسبت به دنیا حریص است به کرم ابریشم تشبیه کرده فرمودند: « الْحَرِيصُ عَلَى الدُّنْيَا مَثَلُ دُودَةِ الْقَزِّ </w:t>
      </w:r>
      <w:r>
        <w:rPr>
          <w:rStyle w:val="FootnoteReference"/>
        </w:rPr>
        <w:footnoteReference w:id="406"/>
      </w:r>
      <w:r>
        <w:rPr>
          <w:rFonts w:ascii="Amiri" w:hAnsi="Amiri" w:eastAsia="Amiri" w:cs="Amiri"/>
          <w:lang w:bidi="ar-SA"/>
          <w:color w:val="111111"/>
          <w:sz w:val="28"/>
          <w:szCs w:val="28"/>
          <w:rtl/>
        </w:rPr>
        <w:t xml:space="preserve">كُلَّمَا ازْدَادَتْ مِنَ الْقُرِّ عَلَى نَفْسِهَا لَمَّا كَانَ أَبْعَدَ لَهَا مِنَ الْخُرُوجِ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تموت غما </w:t>
      </w:r>
      <w:r>
        <w:rPr>
          <w:rStyle w:val="FootnoteReference"/>
        </w:rPr>
        <w:footnoteReference w:id="407"/>
      </w:r>
      <w:r>
        <w:rPr>
          <w:rFonts w:ascii="IRNazanin" w:hAnsi="IRNazanin" w:eastAsia="IRNazanin" w:cs="IRNazanin"/>
          <w:lang w:bidi="fa-IR"/>
          <w:color w:val="111111"/>
          <w:sz w:val="28"/>
          <w:szCs w:val="28"/>
          <w:rtl/>
        </w:rPr>
        <w:t xml:space="preserve">: حریص به دنیا، مثل کرم ابریشم است که هر چه بیشتر دور خود ببافد خارج شدن از پیله بر او سخت تر میشود تا آن که از غصه میمیرد». از این رو پیروان ایشان به زهد تمایل دارند. امام صادق(علیه السلام) فرمودند: «من زهد في الدنيا انبت الله الحكمة في قلبه و انطق بها لسانه و بصره عيوب الدنيا و دائها و دوائها و اخرجه منها سالماً الى دار السلام </w:t>
      </w:r>
      <w:r>
        <w:rPr>
          <w:rStyle w:val="FootnoteReference"/>
        </w:rPr>
        <w:footnoteReference w:id="408"/>
      </w:r>
      <w:r>
        <w:rPr>
          <w:rFonts w:ascii="IRNazanin" w:hAnsi="IRNazanin" w:eastAsia="IRNazanin" w:cs="IRNazanin"/>
          <w:lang w:bidi="fa-IR"/>
          <w:color w:val="111111"/>
          <w:sz w:val="28"/>
          <w:szCs w:val="28"/>
          <w:rtl/>
        </w:rPr>
        <w:t xml:space="preserve">: هر کس در دنیا زهد بورزد خدا حکمت را در دلش می رویاند (یا در قلب او جایگزین میکند) و زبانش را به آن گویا ساخته و او را به عیبهای دنیا، دردها و دواهای آن بینا و آشنا گردانیده و او را سالم از دنیا به سوی بهشت بیرون می برد».</w:t>
      </w:r>
    </w:p>
    <w:p>
      <w:pPr>
        <w:pStyle w:val="BookText"/>
      </w:pPr>
      <w:r>
        <w:rPr>
          <w:rFonts w:ascii="IRNazanin" w:hAnsi="IRNazanin" w:eastAsia="IRNazanin" w:cs="IRNazanin"/>
          <w:lang w:bidi="fa-IR"/>
          <w:color w:val="111111"/>
          <w:sz w:val="28"/>
          <w:szCs w:val="28"/>
          <w:rtl/>
        </w:rPr>
        <w:t xml:space="preserve">10- شیعه سخن زشت و زننده بر زبان جاری نمی سازد و لعن و نفرین نمیکند و دشنام نمی گوید. به امام صادق(علیه السلام) خبر رسید که یکی از یارانش به مردی که به او ظلم کرده ناسزا گفته است. امام(علیه السلام) فرمودند: « إِنَّ هَذَا لَيْسَ مِنْ فِعَالِي وَ لَا آمُرُ بِهِ شیعتی ، اسْتَغْفِرْ رَبَّكَ وَ لَا تَعُدْ </w:t>
      </w:r>
      <w:r>
        <w:rPr>
          <w:rStyle w:val="FootnoteReference"/>
        </w:rPr>
        <w:footnoteReference w:id="409"/>
      </w:r>
      <w:r>
        <w:rPr>
          <w:rFonts w:ascii="IRNazanin" w:hAnsi="IRNazanin" w:eastAsia="IRNazanin" w:cs="IRNazanin"/>
          <w:lang w:bidi="fa-IR"/>
          <w:color w:val="111111"/>
          <w:sz w:val="28"/>
          <w:szCs w:val="28"/>
          <w:rtl/>
        </w:rPr>
        <w:t xml:space="preserve">: این کردار از کردارهای من نیست و من به شیعیانم چنین دستوری نداده ام. از پروردگارت آمرزش بخواه و به آن کردار باز مگرد». رسول خدا(صلی الله علیه وآله وسلم) فرموده است: « إِذَا رَأَيْتُمُ الرَّجُلَ لَا يُبَالِي مَا قَالَ وَ لَا مَا قِيلَ لَهُ فَهُوَ شِرْكُ الشَّيْطَانِ </w:t>
      </w:r>
      <w:r>
        <w:rPr>
          <w:rStyle w:val="FootnoteReference"/>
        </w:rPr>
        <w:footnoteReference w:id="410"/>
      </w:r>
      <w:r>
        <w:rPr>
          <w:rFonts w:ascii="IRNazanin" w:hAnsi="IRNazanin" w:eastAsia="IRNazanin" w:cs="IRNazanin"/>
          <w:lang w:bidi="fa-IR"/>
          <w:color w:val="111111"/>
          <w:sz w:val="28"/>
          <w:szCs w:val="28"/>
          <w:rtl/>
        </w:rPr>
        <w:t xml:space="preserve">: هرگاه دیدید که مردی باکی ندارد که چه می گوید و چه درباره اش گفته می - شود، چنین کسی شریک شیطان است» یک شیعه به کسی ستم روا نمی دارد. امام صادق(علیه السلام) به یارانش چنین توصیه میکند: « وَ إِيَّاكُمْ أَنْ يُبْغَى بَعْضُكُمْ عَلَى بَعْضٍ فَإِنَّهَا لَيْسَتْ مِنْ خِصَالِ الصَّالِحِينَ فَإِنَّهُ مَنْ بَغَى صَيَّرَ اللَّهُ بَغْيَهُ عَلَى نَفْسِهِ وَ صَارَتْ نُصْرَةُ اللَّهِ لِمَنْ بُغِىَ عَلَيْهِ وَ مَنْ نَصَرَهُ اللَّهُ علب وَ أَصَابَ الظَّفَرَ مِنَ اللَّهِ </w:t>
      </w:r>
      <w:r>
        <w:rPr>
          <w:rStyle w:val="FootnoteReference"/>
        </w:rPr>
        <w:footnoteReference w:id="411"/>
      </w:r>
      <w:r>
        <w:rPr>
          <w:rFonts w:ascii="IRNazanin" w:hAnsi="IRNazanin" w:eastAsia="IRNazanin" w:cs="IRNazanin"/>
          <w:lang w:bidi="fa-IR"/>
          <w:color w:val="111111"/>
          <w:sz w:val="28"/>
          <w:szCs w:val="28"/>
          <w:rtl/>
        </w:rPr>
        <w:t xml:space="preserve">: بر حذر باشید از اینکه برخی از شما بر برخی دیگر ستم روا دارد زیرا ستمکاری از خصلتهای شایستگان نیست، همانا کسی که ستم کند خداوند ستمش را به خود او باز می گرداند و نصرت و یاری خداوند شامل شخص ستمدیده می گردد و کسی که خداوند یاری اش کند حتما غلبه پیدا میکند و پیروزیش از جانب خداوند فرا می رسد». از سخنان رسول خدا(صلی الله علیه وآله وسلم) است که می فرمایند: « لَوْ بَغَى جَبَلُ عَلَى جَبَلٍ لَجَعَلَهُ اللَّهُ دَكّاً أَعْجَلُ الشَّرِّ عُقُوبَةً الْبَغْيُ وَ أَسْرَعُ الْخَيْرِ ثَوَاباً الْبِرُّ : اگر کوهی بر کوهی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کند خداوند آن را ویران می سازد، کیفر ستم از کیفر هر بدی دیگری زودتر فرا می رسد و ثواب نیکی کردن از ثواب هر خوبی دیگری زودتر به دست می آید».</w:t>
      </w:r>
    </w:p>
    <w:p>
      <w:pPr>
        <w:pStyle w:val="BookText"/>
      </w:pPr>
      <w:r>
        <w:rPr>
          <w:rFonts w:ascii="IRNazanin" w:hAnsi="IRNazanin" w:eastAsia="IRNazanin" w:cs="IRNazanin"/>
          <w:lang w:bidi="fa-IR"/>
          <w:color w:val="111111"/>
          <w:sz w:val="28"/>
          <w:szCs w:val="28"/>
          <w:rtl/>
        </w:rPr>
        <w:t xml:space="preserve">11-وقتی کار ناشایستی انجام دهند یا به خود ظلم کنند یا شیطان آنها را بفریبد، متذکر می شوند و به خطای بزرگ خود در حق خداوند توجه میکنند؛ کار خود را با توبه اصلاح میکنند و از خداوند طلب بخشش می نمایند. در آمده است که خداوند به توبه کنندگان سه ویژگی بخشیده است که اگر یکی از آن ویژگی به تمامی اهل آسمانها و زمین بخشیده میشد به خاطر آن نجات می یافتند. خداوند در قرآن می فرمایند: « إِنَّ اللَّهَ يُحِبُّ التَّوَّابِينَ وَ يُحِبُّ الْمُتَطَهِّرِينَ </w:t>
      </w:r>
      <w:r>
        <w:rPr>
          <w:rStyle w:val="FootnoteReference"/>
        </w:rPr>
        <w:footnoteReference w:id="412"/>
      </w:r>
      <w:r>
        <w:rPr>
          <w:rFonts w:ascii="IRNazanin" w:hAnsi="IRNazanin" w:eastAsia="IRNazanin" w:cs="IRNazanin"/>
          <w:lang w:bidi="fa-IR"/>
          <w:color w:val="111111"/>
          <w:sz w:val="28"/>
          <w:szCs w:val="28"/>
          <w:rtl/>
        </w:rPr>
        <w:t xml:space="preserve">: هر آینه خدا توبه کنندگان و پاکیزگان را دوست دارد». خداوند هر کس را دوست بدارد او را عذاب نمی دهد. خداوند می فرمایند: « فَاغْفِرْ لِلَّذِينَ تابُوا وَ اتَّبَعُوا سَبِيلَكَ وَ فُهِمَ عَذابَ الْجَحِيمِ </w:t>
      </w:r>
      <w:r>
        <w:rPr>
          <w:rStyle w:val="FootnoteReference"/>
        </w:rPr>
        <w:footnoteReference w:id="413"/>
      </w:r>
      <w:r>
        <w:rPr>
          <w:rFonts w:ascii="IRNazanin" w:hAnsi="IRNazanin" w:eastAsia="IRNazanin" w:cs="IRNazanin"/>
          <w:lang w:bidi="fa-IR"/>
          <w:color w:val="111111"/>
          <w:sz w:val="28"/>
          <w:szCs w:val="28"/>
          <w:rtl/>
        </w:rPr>
        <w:t xml:space="preserve">: کسانی را که توبه کرده و راه تو را دنبال کرده اند ببخش و آنها را از عذاب آتش نگاه دار». همچنین فرمودند: « إِلاَّ مَنْ تابَ وَ آمَنَ وَ عَمِلَ عَمَلًا صالِحاً فَأُوْلئِكَ يُبَدِّلُ اللَّهُ سَيِّئاتِهِمْ حَسَناتٍ وَ كانَ اللَّهُ غَفُوراً رَحِيماً </w:t>
      </w:r>
      <w:r>
        <w:rPr>
          <w:rStyle w:val="FootnoteReference"/>
        </w:rPr>
        <w:footnoteReference w:id="414"/>
      </w:r>
      <w:r>
        <w:rPr>
          <w:rFonts w:ascii="IRNazanin" w:hAnsi="IRNazanin" w:eastAsia="IRNazanin" w:cs="IRNazanin"/>
          <w:lang w:bidi="fa-IR"/>
          <w:color w:val="111111"/>
          <w:sz w:val="28"/>
          <w:szCs w:val="28"/>
          <w:rtl/>
        </w:rPr>
        <w:t xml:space="preserve">: مگر آن کسان که توبه کنند و ایمان آورند کارهای شایسته کنند خدا، گناهانشان را به نیکیها بدل میکند و خدا آمرزنده و مهربان است». امام باقر(علیه السلام) می - فرمایند: « إِنَّ اللَّهَ تَبَارَكَ وَ تَعَالَى أَشَدُّ فَرَحاً بِتَوْبَةِ عَبْدِهِ مِنْ رَجُلٍ أَضَلَّ رَاحِلَتَهُ وَ زَادَهُ فِي لَيْلَةٍ ظَلْمَاءَ فَوَجَدَهَا فَاللَّهُ أَشَدُّ فَرَحاً بِتَوْبَةِ عَبْدِهِ مِنْ ذَلِكَ الرَّجُلِ بِرَاحِلَتِهِ حِينَ وَجَدَهَا </w:t>
      </w:r>
      <w:r>
        <w:rPr>
          <w:rStyle w:val="FootnoteReference"/>
        </w:rPr>
        <w:footnoteReference w:id="415"/>
      </w:r>
      <w:r>
        <w:rPr>
          <w:rFonts w:ascii="IRNazanin" w:hAnsi="IRNazanin" w:eastAsia="IRNazanin" w:cs="IRNazanin"/>
          <w:lang w:bidi="fa-IR"/>
          <w:color w:val="111111"/>
          <w:sz w:val="28"/>
          <w:szCs w:val="28"/>
          <w:rtl/>
        </w:rPr>
        <w:t xml:space="preserve">: وقتی بنده گنهکار من می آید و توبه میکند، مثل کسی که در بیابان سفر میکند و در تاریکی شب آذوقه خود را گم کرده است. به دنبال آذوقه خود می رود که ناگهان در دل تاریکی آذوقه خود را پیدا میکند. او چقدر خوشحال میشود؟! من وقتی بنده گنهکارم توبه میکند و به سمت من برمی گردد، همانقدر خوشحال می شوم». از نعمتهای پی درپی و مهلت می هراسند. از امام جعفر(علیه السلام) در مورد (استدراج) سوال شد فرمودند: « فَقَالَ هُوَ الْعَبْدُ يُذْنِبُ الذَّنْبَ فَيُمْلَى لَهُ وَ تُجَدَّدُ لَهُ عِنْدَهَا النِّعَمُ قتلهيه عَنِ الِاسْتِغْفَارُ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الذُّنُوبِ فَهُوَ مُسْتَدْرَجُ مِنْ حَيْثُ لَا يَعْلَمُ </w:t>
      </w:r>
      <w:r>
        <w:rPr>
          <w:rStyle w:val="FootnoteReference"/>
        </w:rPr>
        <w:footnoteReference w:id="416"/>
      </w:r>
      <w:r>
        <w:rPr>
          <w:rFonts w:ascii="IRNazanin" w:hAnsi="IRNazanin" w:eastAsia="IRNazanin" w:cs="IRNazanin"/>
          <w:lang w:bidi="fa-IR"/>
          <w:color w:val="111111"/>
          <w:sz w:val="28"/>
          <w:szCs w:val="28"/>
          <w:rtl/>
        </w:rPr>
        <w:t xml:space="preserve">: اینست که بندهای گناه کند پس به او مهلت داده شود و برایش در هنگام گناه نعمتی تجدید گردد، پس او را از آمرزش خواهی از گناهان باز دارد، پس او غافلگیر شده از راهی که نداند».</w:t>
      </w:r>
    </w:p>
    <w:p>
      <w:pPr>
        <w:pStyle w:val="BookText"/>
      </w:pPr>
      <w:r>
        <w:rPr>
          <w:rFonts w:ascii="IRNazanin" w:hAnsi="IRNazanin" w:eastAsia="IRNazanin" w:cs="IRNazanin"/>
          <w:lang w:bidi="fa-IR"/>
          <w:color w:val="111111"/>
          <w:sz w:val="28"/>
          <w:szCs w:val="28"/>
          <w:rtl/>
        </w:rPr>
        <w:t xml:space="preserve">12-شکم و شرمگاه (دامن) خویش را پاک نگه می دارند </w:t>
      </w:r>
      <w:r>
        <w:rPr>
          <w:rStyle w:val="FootnoteReference"/>
        </w:rPr>
        <w:footnoteReference w:id="417"/>
      </w:r>
      <w:r>
        <w:rPr>
          <w:rFonts w:ascii="Amiri" w:hAnsi="Amiri" w:eastAsia="Amiri" w:cs="Amiri"/>
          <w:lang w:bidi="ar-SA"/>
          <w:color w:val="111111"/>
          <w:sz w:val="28"/>
          <w:szCs w:val="28"/>
          <w:rtl/>
        </w:rPr>
        <w:t xml:space="preserve">. امام صادق(علیه السلام) فرمودند: « وَ اللَّهِ مَا شِيعَةُ عَلَى ( ع ) إِلاَّ مَنْ تَفِ بَطْنُهُ وَ فَرْجُهُ وَ عَمِلَ لِخَالِقِهِ وَ رَجَا ثَوَابَهُ وَ خَافَ عِقَابَهُ </w:t>
      </w:r>
      <w:r>
        <w:rPr>
          <w:rStyle w:val="FootnoteReference"/>
        </w:rPr>
        <w:footnoteReference w:id="418"/>
      </w:r>
      <w:r>
        <w:rPr>
          <w:rFonts w:ascii="IRNazanin" w:hAnsi="IRNazanin" w:eastAsia="IRNazanin" w:cs="IRNazanin"/>
          <w:lang w:bidi="fa-IR"/>
          <w:color w:val="111111"/>
          <w:sz w:val="28"/>
          <w:szCs w:val="28"/>
          <w:rtl/>
        </w:rPr>
        <w:t xml:space="preserve">: به خداوند سوگند شیعیان علی کسانی هستند که شکم دامن خود را نگه دارند و برای خداوند کار کنند و امید ثواب از او را داشته باشند و از عذاب او بترسند». روایت شده است که روزی جماعتی پشت سر امیرالمؤمنین(علیه السلام) به راه افتادند. حضرت رویش را به سوی آنها برگرداند و فرمودند: شما کیستید؟ گفتند: یا امیرالمؤمنین! ما از شیعیان شما هستیم. امام(علیه السلام): پس چرا در سیمای شما آثار نشانه های شیعه را نمی بینم؟ گفتند: آثار و نشانه های شیعه چیست؟ حضرت فرمودند: «صفر الوجوه من السهر، خمص البطون من الصيام، ذبل الشفاه من الدعاء، عليهم غبرة الخاشعين: در اثر شب زنده داری رخسارشان به زردی گراییده، در اثر روزه، شکم هایشان لاغر گشته و در اثر دعا و نیایش، لبهایشان خشکیده است و آنان را غبار خشوع و فروتنی فرا گرفته است».</w:t>
      </w:r>
    </w:p>
    <w:p>
      <w:pPr>
        <w:pStyle w:val="BookText"/>
      </w:pPr>
      <w:r>
        <w:rPr>
          <w:rFonts w:ascii="IRNazanin" w:hAnsi="IRNazanin" w:eastAsia="IRNazanin" w:cs="IRNazanin"/>
          <w:lang w:bidi="fa-IR"/>
          <w:color w:val="111111"/>
          <w:sz w:val="28"/>
          <w:szCs w:val="28"/>
          <w:rtl/>
        </w:rPr>
        <w:t xml:space="preserve">13-دانش اندوزی در دین، حداقل در مسائل ابتدایی دین که فقها آن را به این نام می خوانند یعنی مسائلی که انسان در عبادتها و رفتارها و سلوک خویش بسیار با آنها مواجه می شود. از امام رضا(علیه السلام) سوال شد: «هل الناس ترك المسألة عما يحتاجون إليه؟ فقال: لا. </w:t>
      </w:r>
      <w:r>
        <w:rPr>
          <w:rStyle w:val="FootnoteReference"/>
        </w:rPr>
        <w:footnoteReference w:id="419"/>
      </w:r>
      <w:r>
        <w:rPr>
          <w:rFonts w:ascii="IRNazanin" w:hAnsi="IRNazanin" w:eastAsia="IRNazanin" w:cs="IRNazanin"/>
          <w:lang w:bidi="fa-IR"/>
          <w:color w:val="111111"/>
          <w:sz w:val="28"/>
          <w:szCs w:val="28"/>
          <w:rtl/>
        </w:rPr>
        <w:t xml:space="preserve">آیا مردم را می رسد که از آنچه نیاز دارند نپرسند فرمود: نه» و رسول خدا (صلی الله علیه وآله وسلم) فرمودند: « طَلَبُ الْعِلْمِ فَرِيضَةُ عَلَى كُلِّ مُسْلِمٍ أَلَا إِنَّ اللَّهَ يُحِبُّ بُغَاةَ الْعِلْمِ </w:t>
      </w:r>
      <w:r>
        <w:rPr>
          <w:rStyle w:val="FootnoteReference"/>
        </w:rPr>
        <w:footnoteReference w:id="420"/>
      </w:r>
      <w:r>
        <w:rPr>
          <w:rFonts w:ascii="IRNazanin" w:hAnsi="IRNazanin" w:eastAsia="IRNazanin" w:cs="IRNazanin"/>
          <w:lang w:bidi="fa-IR"/>
          <w:color w:val="111111"/>
          <w:sz w:val="28"/>
          <w:szCs w:val="28"/>
          <w:rtl/>
        </w:rPr>
        <w:t xml:space="preserve">: طلب علم بر هر مسلمانی واجب است، همانا خدا طالبان علم را دوست دارد». امام صادق(علیه السلام) فرمودند: «لوددت أن اصحابی ضربت رؤوسهم بالسياط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يتفقهوا </w:t>
      </w:r>
      <w:r>
        <w:rPr>
          <w:rStyle w:val="FootnoteReference"/>
        </w:rPr>
        <w:footnoteReference w:id="421"/>
      </w:r>
      <w:r>
        <w:rPr>
          <w:rFonts w:ascii="IRNazanin" w:hAnsi="IRNazanin" w:eastAsia="IRNazanin" w:cs="IRNazanin"/>
          <w:lang w:bidi="fa-IR"/>
          <w:color w:val="111111"/>
          <w:sz w:val="28"/>
          <w:szCs w:val="28"/>
          <w:rtl/>
        </w:rPr>
        <w:t xml:space="preserve">: مسلما دوست دارم که با تازیانه بر سر یارانم بکوبند تا به خوبی و عمیقا بیاموزند» و امام(علیه السلام) یارانش را این چنین مورد خطاب قرار دادند: « عَلَيْكُمْ بِالتَّفَقُّهِ فِي دِينِ اللَّهِ وَ لَا تَكُونُوا أَعْرَاباً فَإِنَّهُ مَنْ لَمْ يَتَفَقَّهْ فِي دِينِ اللَّهِ لَمْ يَنْظُرِ اللَّهُ إِلَيْهِ يَوْمَ الْقِيَامَةِ وَ لَمْ يُزَكِّ لَهُ عَمَلًا </w:t>
      </w:r>
      <w:r>
        <w:rPr>
          <w:rStyle w:val="FootnoteReference"/>
        </w:rPr>
        <w:footnoteReference w:id="422"/>
      </w:r>
      <w:r>
        <w:rPr>
          <w:rFonts w:ascii="IRNazanin" w:hAnsi="IRNazanin" w:eastAsia="IRNazanin" w:cs="IRNazanin"/>
          <w:lang w:bidi="fa-IR"/>
          <w:color w:val="111111"/>
          <w:sz w:val="28"/>
          <w:szCs w:val="28"/>
          <w:rtl/>
        </w:rPr>
        <w:t xml:space="preserve">: بر شما باد که در دین خدا دانشمند شوید و صحراگرد نباشید زیرا آنکه در دین خدا دانشمند نشود خدا روز قیامت به او توجه نکند و کردارش را پاکیزه نشمارد». امام صادق(علیه السلام) به بشیر الدهان فرمودند: « لَا خَيْرَ فِيمَنْ لَا يَتَفَقَّهُ مِنْ أَصْحَابِنَا يَا بَشِيرُ : إِنَّ الرَّجُلَ مِنْهُمْ إِذَا لَمْ يَسْتَغْنِ بِفِقْهِهِ احْتَاجَ إِلَيْهِمْ فَإِذَا احْتَاجَ إِلَيْهِمْ أَدْخَلُوهُ فِي بَابِ ضَلَالَتِهِمْ وَ هُوَ لَا یعلم </w:t>
      </w:r>
      <w:r>
        <w:rPr>
          <w:rStyle w:val="FootnoteReference"/>
        </w:rPr>
        <w:footnoteReference w:id="423"/>
      </w:r>
      <w:r>
        <w:rPr>
          <w:rFonts w:ascii="IRNazanin" w:hAnsi="IRNazanin" w:eastAsia="IRNazanin" w:cs="IRNazanin"/>
          <w:lang w:bidi="fa-IR"/>
          <w:color w:val="111111"/>
          <w:sz w:val="28"/>
          <w:szCs w:val="28"/>
          <w:rtl/>
        </w:rPr>
        <w:t xml:space="preserve">: هر یک از اصحاب ما که فهم ندارد خیری ندارد، ای بشیر! هر مردی از ایشان که از نظر فهم دین بی نیاز نباشد به دیگران نیاز پیدا میکند و چون به آنها نیازمند شد او را در گمراهی خویش وارد کنند و او نفهمد». امام صادق(علیه السلام) به نقل از جدش رسول خدا(صلی الله علیه وآله وسلم) می فرمایند: «أف لرجل لا يفرغ نفسه في كل جمعة لامر دينه فيتعاهده و يسأل عن دينه </w:t>
      </w:r>
      <w:r>
        <w:rPr>
          <w:rStyle w:val="FootnoteReference"/>
        </w:rPr>
        <w:footnoteReference w:id="424"/>
      </w:r>
      <w:r>
        <w:rPr>
          <w:rFonts w:ascii="IRNazanin" w:hAnsi="IRNazanin" w:eastAsia="IRNazanin" w:cs="IRNazanin"/>
          <w:lang w:bidi="fa-IR"/>
          <w:color w:val="111111"/>
          <w:sz w:val="28"/>
          <w:szCs w:val="28"/>
          <w:rtl/>
        </w:rPr>
        <w:t xml:space="preserve">: أف بر مردی که در هر جمعه خود را برای کار دینش فارغ نمی سازد تا با آن تجدید عهد کند و درباره آن سوال کند».</w:t>
      </w:r>
    </w:p>
    <w:p>
      <w:pPr>
        <w:pStyle w:val="BookText"/>
      </w:pPr>
      <w:r>
        <w:rPr>
          <w:rFonts w:ascii="IRNazanin" w:hAnsi="IRNazanin" w:eastAsia="IRNazanin" w:cs="IRNazanin"/>
          <w:lang w:bidi="fa-IR"/>
          <w:color w:val="111111"/>
          <w:sz w:val="28"/>
          <w:szCs w:val="28"/>
          <w:rtl/>
        </w:rPr>
        <w:t xml:space="preserve">صفات فراوان دیگری وجود دارد که در متون آمده است از جمله: « لَيِّناً قَوْلِهِ ، غَائِباً مُنْكَرُهُ ، قَرِيباً مَعْرُوفَهُ ، صَادِقاً قَوْلِهِ ، حَسَناً فَعَلَهُ ، مُقْبِلًا خَيْرُهُ ، مُدْبِراً شَرُّهُ فَهُوَ فِي الزهزاهز وُفُورِ وَ فِي الْمَكْرُوهِ صَبُورُ وَ فِي الرَّخَاءِ شَكُورُ ، لَا يَحِيفُ عَلَى مَنْ يُبْغِضُ وَ لَا يَأْتَمُّ عَلَى مَنْ لَا يُحِبُّ لَا يُدْعَى مَا لَيْسَ لَهُ وَ لَا يَجْحَدُ حَقّاً هُوَ عَلَيْهِ يَعْتَرِفُ بِالْحَقِّ قَبْلَ أَنْ يُشْهَدَ عَلَيْهِ لَا يُضَيِّعُ مَا اسْتُحْفِظَ وَ لَا يُنَابِزُ بِالْأَلْقَابِ وَ لَا يُبْغَى عَلَى أَحَدٍ وَ لَا يَهُمُّ بِالْحَسَدِ وَ لَا يُضَارُّ بِالْجَارِ وَ لَا يَشْمَتُ بِالْمَصَائِبِ </w:t>
      </w:r>
      <w:r>
        <w:rPr>
          <w:rStyle w:val="FootnoteReference"/>
        </w:rPr>
        <w:footnoteReference w:id="425"/>
      </w:r>
      <w:r>
        <w:rPr>
          <w:rFonts w:ascii="IRNazanin" w:hAnsi="IRNazanin" w:eastAsia="IRNazanin" w:cs="IRNazanin"/>
          <w:lang w:bidi="fa-IR"/>
          <w:color w:val="111111"/>
          <w:sz w:val="28"/>
          <w:szCs w:val="28"/>
          <w:rtl/>
        </w:rPr>
        <w:t xml:space="preserve">: و گفتارش نرم، بدیهای او پنهان و کار نیکش آشکار است. نیکیهای او به همه رسیده و آزار او به کسی نمی رسد. در سختیها آرام و در ناگواریها بردبار و در خوشی ها سپاس گزار است به آن که دشمن دارد ستم نکند و نسبت به آن که دوست دارد به گناه آلوده نشود، پیش از آن که بر ضد او گواهی دهند به حق اعتراف میکند و آن چه را به او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1" w:name="pg8228_113525"/>
    <w:bookmarkEnd w:id="61"/>
    <w:p>
      <w:pPr>
        <w:pStyle w:val="BookText"/>
      </w:pPr>
      <w:r>
        <w:rPr>
          <w:rFonts w:ascii="IRNazanin" w:hAnsi="IRNazanin" w:eastAsia="IRNazanin" w:cs="IRNazanin"/>
          <w:lang w:bidi="fa-IR"/>
          <w:color w:val="111111"/>
          <w:sz w:val="28"/>
          <w:szCs w:val="28"/>
          <w:rtl/>
        </w:rPr>
        <w:t xml:space="preserve">سپرده اند ضایع نمیسازد و آن چه را به او تذکر دادند فراموش نمیکند. مردم را با لقبهای زشت نمی خواند، همسایگان را آزار نمی رساند، در مصیبتهای دیگران شاد نمی شود».</w:t>
      </w:r>
    </w:p>
    <w:p>
      <w:pPr>
        <w:pStyle w:val="Heading5"/>
      </w:pPr>
      <w:bookmarkStart w:id="166" w:name="_Toc88"/>
      <w:r>
        <w:t>محور سوم: صفات مؤمن در رابطه با دیگران</w:t>
      </w:r>
      <w:bookmarkEnd w:id="166"/>
    </w:p>
    <w:p>
      <w:pPr>
        <w:pStyle w:val="BookText"/>
      </w:pPr>
      <w:r>
        <w:rPr>
          <w:rFonts w:ascii="IRNazanin" w:hAnsi="IRNazanin" w:eastAsia="IRNazanin" w:cs="IRNazanin"/>
          <w:lang w:bidi="fa-IR"/>
          <w:color w:val="111111"/>
          <w:sz w:val="28"/>
          <w:szCs w:val="28"/>
          <w:rtl/>
        </w:rPr>
        <w:t xml:space="preserve">1- با همه به نیکی رفتار میکنند. امام سجاد(علیه السلام) به فرزندش امام باقر(علیه السلام) توصیه میکنند: «یا بنی: افعل الخير الى كل من طلبه منك فان كان من أهله فقد أصبت موضعه و ان لم يكن له من أهله كنت أنت من أهله و إن شتمك رجل عن يمنك ثم تحول الى يسارك فاعتذر الیک فاقبل عذره </w:t>
      </w:r>
      <w:r>
        <w:rPr>
          <w:rStyle w:val="FootnoteReference"/>
        </w:rPr>
        <w:footnoteReference w:id="426"/>
      </w:r>
      <w:r>
        <w:rPr>
          <w:rFonts w:ascii="IRNazanin" w:hAnsi="IRNazanin" w:eastAsia="IRNazanin" w:cs="IRNazanin"/>
          <w:lang w:bidi="fa-IR"/>
          <w:color w:val="111111"/>
          <w:sz w:val="28"/>
          <w:szCs w:val="28"/>
          <w:rtl/>
        </w:rPr>
        <w:t xml:space="preserve">: پسرم! هر کس از تو کار خیری را درخواست کرد، تو انجام بده، اگر او شایسته بود، کار تو به جای خود قرار گرفته است و اگر او شایسته نبود، تو شایسته چنان کاری بوده ای و اگر کسی از طرف راست تو را دشنام داد و بعد برگشت به طرف چپ تو و عذرخواهی کرد از او بپذیر» اصل این مطلب در قرآن کریم چنین آمده است: « ادْفَعْ بِالَّتِي هِيَ أَحْسَنُ السَّيِّئَةَ نَحْنُ أَعْلَمُ بِما يَصِفُونَ </w:t>
      </w:r>
      <w:r>
        <w:rPr>
          <w:rStyle w:val="FootnoteReference"/>
        </w:rPr>
        <w:footnoteReference w:id="427"/>
      </w:r>
      <w:r>
        <w:rPr>
          <w:rFonts w:ascii="IRNazanin" w:hAnsi="IRNazanin" w:eastAsia="IRNazanin" w:cs="IRNazanin"/>
          <w:lang w:bidi="fa-IR"/>
          <w:color w:val="111111"/>
          <w:sz w:val="28"/>
          <w:szCs w:val="28"/>
          <w:rtl/>
        </w:rPr>
        <w:t xml:space="preserve">: بدی را به بهترین راه و روش دفع کن (و پاسخ بدی را به نیکی ده) ما به آنچه توصیف می کنند، آگاهتریم».</w:t>
      </w:r>
    </w:p>
    <w:p>
      <w:pPr>
        <w:pStyle w:val="BookText"/>
      </w:pPr>
      <w:r>
        <w:rPr>
          <w:rFonts w:ascii="IRNazanin" w:hAnsi="IRNazanin" w:eastAsia="IRNazanin" w:cs="IRNazanin"/>
          <w:lang w:bidi="fa-IR"/>
          <w:color w:val="111111"/>
          <w:sz w:val="28"/>
          <w:szCs w:val="28"/>
          <w:rtl/>
        </w:rPr>
        <w:t xml:space="preserve">2-از ظلم و تجاوز و دشمنی ناحق به دیگران پرهیز می کنند. امیر مؤمنان(علیه السلام) می دانست که قاتلش عبدالرحمن بن ملجم شر او را می خواست. به ایشان گفته شد چرا او را نمیکشی یا زندانی نمیکنی تا شرش دفع گردد؟ امام(علیه السلام) فرموند: (قصاص قبل از جنایت جایز نیست). در مقابل ایالات متحده آمریکا که نمونه غرب متمدن است به منظور دفع خطرهای احتمالی تحت عنوان(ضربه های پیشگیرانه) بشریت را به نابودی و گرفتاری و ویرانی تهدید می کند. اینان کجا و ادبیات اسلام و اهل بیت (علیهم السلام) کجا.</w:t>
      </w:r>
    </w:p>
    <w:p>
      <w:pPr>
        <w:pStyle w:val="BookText"/>
      </w:pPr>
      <w:r>
        <w:rPr>
          <w:rFonts w:ascii="IRNazanin" w:hAnsi="IRNazanin" w:eastAsia="IRNazanin" w:cs="IRNazanin"/>
          <w:lang w:bidi="fa-IR"/>
          <w:color w:val="111111"/>
          <w:sz w:val="28"/>
          <w:szCs w:val="28"/>
          <w:rtl/>
        </w:rPr>
        <w:t xml:space="preserve">ائمه (علیهم السلام) به شدت از ظلم برحذر داشته اند هر چند ظلم کوچکی باشد. امام صادق(علیه السلام) فرموند: «قنطره على الصراط لا يجوزها عبد بمظلمه: ایستگاهی است بر صراط که بنده ای که مظلمه ای به گردن او باشد از آن نمی گذرد» و در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حدیثی از امام سجاد(علیه السلام) آمده است: « مَا يَأْخُذُ الْمَظْلُومُ مِنْ دِينِ الظَّالِمِ أَكْثَرَ مِمَّا يَأْخُذُ الظَّالِمُ مِنْ دُنْيَا الْمَظْلُومِ </w:t>
      </w:r>
      <w:r>
        <w:rPr>
          <w:rStyle w:val="FootnoteReference"/>
        </w:rPr>
        <w:footnoteReference w:id="428"/>
      </w:r>
      <w:r>
        <w:rPr>
          <w:rFonts w:ascii="IRNazanin" w:hAnsi="IRNazanin" w:eastAsia="IRNazanin" w:cs="IRNazanin"/>
          <w:lang w:bidi="fa-IR"/>
          <w:color w:val="111111"/>
          <w:sz w:val="28"/>
          <w:szCs w:val="28"/>
          <w:rtl/>
        </w:rPr>
        <w:t xml:space="preserve">: آنچه که مظلوم از دین ظالم می گیرد بسی بیشتر است از آنچه که ظالم از دنیای مظلوم می ستاند». در حدیثی از امام باقر(علیه السلام) ظلم را از گناهانی به شمار آورده است که خداوند متعال آن را نمی بخشد؛ بنابراین ائمه دستور می دهند هر آن چه به ظلم گرفته شده به صاحبانش برگردانده شود قبل از آن که مرگ، آنها را غافلگیر کند. ائمه(علیه السلام) از یاری رساندن به ظالمان بر حذر داشته اند امام صادق(علیه السلام) فرموند: « الْعَامِلُ بِالظُّلْمِ وَ الْمُعِينُ لَهُ وَ الرَّاضِي بِهِ شُرَكَاءُ ثَلَاثَتُهُمْ </w:t>
      </w:r>
      <w:r>
        <w:rPr>
          <w:rStyle w:val="FootnoteReference"/>
        </w:rPr>
        <w:footnoteReference w:id="429"/>
      </w:r>
      <w:r>
        <w:rPr>
          <w:rFonts w:ascii="IRNazanin" w:hAnsi="IRNazanin" w:eastAsia="IRNazanin" w:cs="IRNazanin"/>
          <w:lang w:bidi="fa-IR"/>
          <w:color w:val="111111"/>
          <w:sz w:val="28"/>
          <w:szCs w:val="28"/>
          <w:rtl/>
        </w:rPr>
        <w:t xml:space="preserve">کسی که به ظلم و ستم عمل بکند و کسی که به او کمک کند و کسی که خودش مستقیم دخالت نکرده، اما به این کار راضی است هر سه در گناه شریک هستند». پیامبر(صلی الله علیه وآله وسلم) درباره این افراد به علی(علیه السلام) فرموند: « یا علی شَرُّ النَّاسِ مَنْ بَاعَ آخِرَتَهُ بِدُنْيَاهُ وَ شَرُّ مِنْ وَ شَرُّ مِنْ ذَلِكَ مَنْ بَاعَ آخِرَتَهُ بِدُنْيَا غَيْرِهِ </w:t>
      </w:r>
      <w:r>
        <w:rPr>
          <w:rStyle w:val="FootnoteReference"/>
        </w:rPr>
        <w:footnoteReference w:id="430"/>
      </w:r>
      <w:r>
        <w:rPr>
          <w:rFonts w:ascii="IRNazanin" w:hAnsi="IRNazanin" w:eastAsia="IRNazanin" w:cs="IRNazanin"/>
          <w:lang w:bidi="fa-IR"/>
          <w:color w:val="111111"/>
          <w:sz w:val="28"/>
          <w:szCs w:val="28"/>
          <w:rtl/>
        </w:rPr>
        <w:t xml:space="preserve">: یا علی بدترین مردم کسی است که آخرتش را به دنیا فروخت و بسیار بدتر ازاو کسی است که آخرتش را برای دنیای دیگری فروخت».</w:t>
      </w:r>
    </w:p>
    <w:p>
      <w:pPr>
        <w:pStyle w:val="BookText"/>
      </w:pPr>
      <w:r>
        <w:rPr>
          <w:rFonts w:ascii="IRNazanin" w:hAnsi="IRNazanin" w:eastAsia="IRNazanin" w:cs="IRNazanin"/>
          <w:lang w:bidi="fa-IR"/>
          <w:color w:val="111111"/>
          <w:sz w:val="28"/>
          <w:szCs w:val="28"/>
          <w:rtl/>
        </w:rPr>
        <w:t xml:space="preserve">3- دوستی و دشمنی آنها برای رضای خدا است. این یک اصل قرآنی مهم است که خداوند متعال بسیار بر آن تأکید کرده است و اگر این مقیاس از بین برود، دین نابود می شود. خداوند می فرمایند: « 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 وَلِيِّكَ حِزْبُ اللَّهِ أَلا إِنَّ حِزْبَ اللَّهِ هُمُ الْمُفْلِحُونَ </w:t>
      </w:r>
      <w:r>
        <w:rPr>
          <w:rStyle w:val="FootnoteReference"/>
        </w:rPr>
        <w:footnoteReference w:id="431"/>
      </w:r>
      <w:r>
        <w:rPr>
          <w:rFonts w:ascii="IRNazanin" w:hAnsi="IRNazanin" w:eastAsia="IRNazanin" w:cs="IRNazanin"/>
          <w:lang w:bidi="fa-IR"/>
          <w:color w:val="111111"/>
          <w:sz w:val="28"/>
          <w:szCs w:val="28"/>
          <w:rtl/>
        </w:rPr>
        <w:t xml:space="preserve">: مردمی را می یابی که به خدا و روز قیامت ایمان آورده باشند، ولی با، کسانی که با خدا و پیامبرش مخالفت می ورزند دوستی کنند، هر چند آن مخالفان، پدران یا فرزندان یا برادران یا قبیله آنها باشند خدا بر دلشان رقم ایمان زده و به روحی از خود یاریشان کرده است و آنها را به بهشتهایی که در آن نهرها جاری است در آورد در آنجا جاودانه باشند خدا از آنها خشنود است و آنان نیز از خدا خشنودند اینان حزب خدایند، آگاه باش که حزب خدا رستگارانند».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حقیقت قرآنی کجا و کسانی که مزدور غرب و قدرتهای استکباری هستند کجا. قدرتهایی که آخرین دستورشان تغییر روشهای تعلیم دینی و در رأس آن قرآن کریم است، زیرا به گمان آنان این تعلیمات به ترور تشویق میکند. امام صادق(علیه السلام) فرمودند: « كَذَبَ مَنْ زَعَمَ أَنَّهُ مِنْ شِيعَتِنَا وَ هُوَ مُتَمَسِّكُ بِعُرْوَةِ غَيْرِنَا : دروغ می گوید کسی که گمان میکند شیعه ما است، ولی به ریسمان غیر ما، چنگ زده است» و امام رضا(علیه السلام) می فرمایند: «من والی اعداء الله فقد عادی اولیاء الله و من عادی اولیاء الله فقد عادى الله تبارک و تعالی و حق على الله عزوجل ان يدخله نار جهنم </w:t>
      </w:r>
      <w:r>
        <w:rPr>
          <w:rStyle w:val="FootnoteReference"/>
        </w:rPr>
        <w:footnoteReference w:id="432"/>
      </w:r>
      <w:r>
        <w:rPr>
          <w:rFonts w:ascii="IRNazanin" w:hAnsi="IRNazanin" w:eastAsia="IRNazanin" w:cs="IRNazanin"/>
          <w:lang w:bidi="fa-IR"/>
          <w:color w:val="111111"/>
          <w:sz w:val="28"/>
          <w:szCs w:val="28"/>
          <w:rtl/>
        </w:rPr>
        <w:t xml:space="preserve">: کسی که دشمنان خدا را دوست بدارد، در حقیقت دشمن دوستان خداست و کسی که با دوستان خدا دشمنی کند، حتما کند، حتما دشمن خدای بزرگ است و بر خدا حق و واجب است که او را در آتش جهنم وارد کند». همچنین ایشان میفرمایند: «إن ممن يتخذ مودتنا أهل البيت لمن هو أشد لعنة على شيعتنا من الدجال فقلت له يا ابن رسول الله بماذا؟ قال بموالاة أعدائنا و معاداة أوليائنا إنه إذا كان كذلك اختلط الحق بالباطل و اشتبه الأمر فلم يعرف مؤمن من منافق </w:t>
      </w:r>
      <w:r>
        <w:rPr>
          <w:rStyle w:val="FootnoteReference"/>
        </w:rPr>
        <w:footnoteReference w:id="433"/>
      </w:r>
      <w:r>
        <w:rPr>
          <w:rFonts w:ascii="IRNazanin" w:hAnsi="IRNazanin" w:eastAsia="IRNazanin" w:cs="IRNazanin"/>
          <w:lang w:bidi="fa-IR"/>
          <w:color w:val="111111"/>
          <w:sz w:val="28"/>
          <w:szCs w:val="28"/>
          <w:rtl/>
        </w:rPr>
        <w:t xml:space="preserve">: بعضی از کسانی که ادعای محبت و دوستی ما را دارند، ضررشان برای شیعیان ما از دجال بیشتر است. گفت: عرض کردم: ای پسر رسول خدا صلى الله علیه و آله و سلم به چه علت؟ فرمود: به خاطر دوستی شان با دشمنان ما و دشمنی شان با دوستان ما و هر گاه چنین شود، حق و باطل به هم در آمیزد و امر مشتبه گردد و مؤمن از منافق باز شناخته نشود». و امام باقر(علیه السلام) فرمودند: « وُدُّ الْمُؤْمِنِ لِلْمُؤْمِنِ فِي اللَّهِ مِنْ أَعْظَمِ شُعَبِ الْإِيمَانِ أَلَا وَ مَنْ أَحَبَّ فِي اللَّهِ وَ أَبْغَضَ فِي اللَّهِ وَ أَعْطَى فِي اللَّهِ وَ مَنَعَ فِي اللَّهِ فَهُوَ مِنْ أَصْفِيَاءِ اللَّهِ </w:t>
      </w:r>
      <w:r>
        <w:rPr>
          <w:rStyle w:val="FootnoteReference"/>
        </w:rPr>
        <w:footnoteReference w:id="434"/>
      </w:r>
      <w:r>
        <w:rPr>
          <w:rFonts w:ascii="IRNazanin" w:hAnsi="IRNazanin" w:eastAsia="IRNazanin" w:cs="IRNazanin"/>
          <w:lang w:bidi="fa-IR"/>
          <w:color w:val="111111"/>
          <w:sz w:val="28"/>
          <w:szCs w:val="28"/>
          <w:rtl/>
        </w:rPr>
        <w:t xml:space="preserve">: دوستی مؤمن با مؤمن برای رضای خدا از بزرگ ترین شاخه های ایمان است، هان هر کس دوستی و دشمنی و بخشش و دریغش، همه در راه کسب رضای خدا باشد از برگزیدگان خداوند است».</w:t>
      </w:r>
    </w:p>
    <w:p>
      <w:pPr>
        <w:pStyle w:val="BookText"/>
      </w:pPr>
      <w:r>
        <w:rPr>
          <w:rFonts w:ascii="IRNazanin" w:hAnsi="IRNazanin" w:eastAsia="IRNazanin" w:cs="IRNazanin"/>
          <w:lang w:bidi="fa-IR"/>
          <w:color w:val="111111"/>
          <w:sz w:val="28"/>
          <w:szCs w:val="28"/>
          <w:rtl/>
        </w:rPr>
        <w:t xml:space="preserve">4-امر به معروف و نهی از منکر می کنند و چنان که قرآن کریم بیان کرده است این از مهمترین صفات بهترین امتی است که از میان مردم به پا خواسته است. از پیامبر(صلی الله علیه وآله وسلم) روایت است که فرمودند: « لَا تَزَالُ أُمَّتِى بِخَيْرٍ مَا أَمَرُوا بِالْمَعْرُوفِ وَ نَهَوْا عَنِ الْمُنْكَرِ وَ تَعَاوَنُوا عَلَى الْبِرِّ ، فَإِذَا لَمْ يَفْعَلُوا ذَلِكَ نُزِعَتْ مِنْهُمُ الْبَرَكَاتُ وَ سُلِّطَ بَعْضُهُمْ عَلَى بَعْضٍ 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لَهُمْ نَاصِرُ فِي الْأَرْضِ وَ لَا فِي السَّمَاءِ </w:t>
      </w:r>
      <w:r>
        <w:rPr>
          <w:rStyle w:val="FootnoteReference"/>
        </w:rPr>
        <w:footnoteReference w:id="435"/>
      </w:r>
      <w:r>
        <w:rPr>
          <w:rFonts w:ascii="IRNazanin" w:hAnsi="IRNazanin" w:eastAsia="IRNazanin" w:cs="IRNazanin"/>
          <w:lang w:bidi="fa-IR"/>
          <w:color w:val="111111"/>
          <w:sz w:val="28"/>
          <w:szCs w:val="28"/>
          <w:rtl/>
        </w:rPr>
        <w:t xml:space="preserve">: امت من تا زمانی که امر به معروف و نهی از منکر کنند و در کارهای نیک همیاری نمایند، در خیر و خوبی خواهند بود؛ اما هرگاه چنین نکنند، برکتها از آنان باز گرفته شود و عده ای از آنان بر عده دیگر سلطه پیدا کنند و دیگر نه در زمین برایشان یاوری باشد و نه در آسمان». امام صادق(علیه السلام) خطاب به شیعه نوشتند: «ليعطفن ذووا السن منكم و النهى على ذوى الجهل و طلاب الرئاسة او لتصيبنكم لعنتى اجمعين </w:t>
      </w:r>
      <w:r>
        <w:rPr>
          <w:rStyle w:val="FootnoteReference"/>
        </w:rPr>
        <w:footnoteReference w:id="436"/>
      </w:r>
      <w:r>
        <w:rPr>
          <w:rFonts w:ascii="IRNazanin" w:hAnsi="IRNazanin" w:eastAsia="IRNazanin" w:cs="IRNazanin"/>
          <w:lang w:bidi="fa-IR"/>
          <w:color w:val="111111"/>
          <w:sz w:val="28"/>
          <w:szCs w:val="28"/>
          <w:rtl/>
        </w:rPr>
        <w:t xml:space="preserve">: پیران و خردمندان شما باید نظر خود را معطوف جاهلان و ریاست طلبان نمایند. در غیر این صورت نفرين من همة شما را فرا می گیرد». کم ترین مرتبه آن انکار قلبی است. از امام علی(علیه السلام) روایت است: رسول خدا(صلی الله علیه وآله وسلم) فرمودند: «من شهد أمراً فكرهه كان كمن غاب عنه، ومن غاب عن أمر فرضيه كان كمن شهده </w:t>
      </w:r>
      <w:r>
        <w:rPr>
          <w:rStyle w:val="FootnoteReference"/>
        </w:rPr>
        <w:footnoteReference w:id="437"/>
      </w:r>
      <w:r>
        <w:rPr>
          <w:rFonts w:ascii="IRNazanin" w:hAnsi="IRNazanin" w:eastAsia="IRNazanin" w:cs="IRNazanin"/>
          <w:lang w:bidi="fa-IR"/>
          <w:color w:val="111111"/>
          <w:sz w:val="28"/>
          <w:szCs w:val="28"/>
          <w:rtl/>
        </w:rPr>
        <w:t xml:space="preserve">: کسی که در کاری حاضر باشد و آن را ناخوش دارد، مانند کسی است که غایب بوده و هر کس در کاری حاضر نباشد، ولی بدان رضایت دهد، مانند کسی است که خود در آن بوده است». علی(علیه السلام) می فرمایند: «ادنی الانكار </w:t>
      </w:r>
      <w:r>
        <w:rPr>
          <w:rStyle w:val="FootnoteReference"/>
        </w:rPr>
        <w:footnoteReference w:id="438"/>
      </w:r>
      <w:r>
        <w:rPr>
          <w:rFonts w:ascii="Amiri" w:hAnsi="Amiri" w:eastAsia="Amiri" w:cs="Amiri"/>
          <w:lang w:bidi="ar-SA"/>
          <w:color w:val="111111"/>
          <w:sz w:val="28"/>
          <w:szCs w:val="28"/>
          <w:rtl/>
        </w:rPr>
        <w:t xml:space="preserve">ان تلقى اهل المعاصي بوجوه مكفهره </w:t>
      </w:r>
      <w:r>
        <w:rPr>
          <w:rStyle w:val="FootnoteReference"/>
        </w:rPr>
        <w:footnoteReference w:id="439"/>
      </w:r>
      <w:r>
        <w:rPr>
          <w:rFonts w:ascii="IRNazanin" w:hAnsi="IRNazanin" w:eastAsia="IRNazanin" w:cs="IRNazanin"/>
          <w:lang w:bidi="fa-IR"/>
          <w:color w:val="111111"/>
          <w:sz w:val="28"/>
          <w:szCs w:val="28"/>
          <w:rtl/>
        </w:rPr>
        <w:t xml:space="preserve">: کم ترین انکار و مبارزه با منکر و گناه آن است که با چهره خشمگین با گناهکاران برخورد کنی». امام صادق(علیه السلام) به یارانش فرمودند: « إِنَّهُ قَدْ حَقَّ لِيَ أَنْ أَخَذَ الْبَرِى‌ءُ مِنْكُمْ بِالسَّقِيمِ وَ كَيْفَ لَا يَحِقُّ لِيَ ذَلِكَ وَ أَنْتُمْ يَبْلُغُكُمْ عَنِ الرَّجُلِ مِنْكُمُ الْقَبِيحُ وَ لَا تُنْكِرُونَ عَلَيْهِ وَ لَا تَهْجُرُونَهُ وَ لَا تُؤْذُونَهُ حَتَّى يَتْرُكَهُ </w:t>
      </w:r>
      <w:r>
        <w:rPr>
          <w:rStyle w:val="FootnoteReference"/>
        </w:rPr>
        <w:footnoteReference w:id="440"/>
      </w:r>
      <w:r>
        <w:rPr>
          <w:rFonts w:ascii="IRNazanin" w:hAnsi="IRNazanin" w:eastAsia="IRNazanin" w:cs="IRNazanin"/>
          <w:lang w:bidi="fa-IR"/>
          <w:color w:val="111111"/>
          <w:sz w:val="28"/>
          <w:szCs w:val="28"/>
          <w:rtl/>
        </w:rPr>
        <w:t xml:space="preserve">: من حق دارم و این حق من است که بی گناهان شما را به سبب آنهایی که گناه کردند و به سبب گناه گناهکاران مؤاخذه کنم، چطور من شما را مؤاخذه نکنم برای اینکه شما باخبر می شوید که کسی کار زشت و منکری را انجام داده و اعتراض نمیکنید و سکوت میکنید و اذیتشان هم نمیکنید » تا از کار زشت خودشان دست بردارند» و همچنین می فرمایند: «ألا ينبغي للمؤمن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يَجْلِسَ مَجْلِساً يُعْصَى اللَّهُ فِيهِ وَ لَا يَقْدِرُ عَلَى تَغْيِيرِهِ </w:t>
      </w:r>
      <w:r>
        <w:rPr>
          <w:rStyle w:val="FootnoteReference"/>
        </w:rPr>
        <w:footnoteReference w:id="441"/>
      </w:r>
      <w:r>
        <w:rPr>
          <w:rFonts w:ascii="IRNazanin" w:hAnsi="IRNazanin" w:eastAsia="IRNazanin" w:cs="IRNazanin"/>
          <w:lang w:bidi="fa-IR"/>
          <w:color w:val="111111"/>
          <w:sz w:val="28"/>
          <w:szCs w:val="28"/>
          <w:rtl/>
        </w:rPr>
        <w:t xml:space="preserve">: شایسته مؤمن نیست که در مجلسی بنشیند که در آن گناه می شود و او قادر به تغییر آن نیست».</w:t>
      </w:r>
    </w:p>
    <w:p>
      <w:pPr>
        <w:pStyle w:val="BookText"/>
      </w:pPr>
      <w:r>
        <w:rPr>
          <w:rFonts w:ascii="IRNazanin" w:hAnsi="IRNazanin" w:eastAsia="IRNazanin" w:cs="IRNazanin"/>
          <w:lang w:bidi="fa-IR"/>
          <w:color w:val="111111"/>
          <w:sz w:val="28"/>
          <w:szCs w:val="28"/>
          <w:rtl/>
        </w:rPr>
        <w:t xml:space="preserve">5-از ویژگیهای مؤمن توجه به امور مسلمانان در شرق و غرب است. امام صادق(علیه السلام) فرمودند: «من لم يهتم بأمور المسلمين، فليس منهم: </w:t>
      </w:r>
      <w:r>
        <w:rPr>
          <w:rStyle w:val="FootnoteReference"/>
        </w:rPr>
        <w:footnoteReference w:id="442"/>
      </w:r>
      <w:r>
        <w:rPr>
          <w:rFonts w:ascii="IRNazanin" w:hAnsi="IRNazanin" w:eastAsia="IRNazanin" w:cs="IRNazanin"/>
          <w:lang w:bidi="fa-IR"/>
          <w:color w:val="111111"/>
          <w:sz w:val="28"/>
          <w:szCs w:val="28"/>
          <w:rtl/>
        </w:rPr>
        <w:t xml:space="preserve">کسی که به امور مسلمانان اهتمام نورزد از آنها نیست» و از امام باقر(علیه السلام) روایت شده که فرمودند: «إن المؤمن لترد عليه الحاجة لأخيه فلا تكون عنده فيهتم بها قلبه فيدخله الله بهمه الجنة </w:t>
      </w:r>
      <w:r>
        <w:rPr>
          <w:rStyle w:val="FootnoteReference"/>
        </w:rPr>
        <w:footnoteReference w:id="443"/>
      </w:r>
      <w:r>
        <w:rPr>
          <w:rFonts w:ascii="IRNazanin" w:hAnsi="IRNazanin" w:eastAsia="IRNazanin" w:cs="IRNazanin"/>
          <w:lang w:bidi="fa-IR"/>
          <w:color w:val="111111"/>
          <w:sz w:val="28"/>
          <w:szCs w:val="28"/>
          <w:rtl/>
        </w:rPr>
        <w:t xml:space="preserve">: گاهی مؤمن حاجتی از برادرش به او آورده میشود و نمی تواند روا کند ولی دل او به آن مشغول می شود و در اندیشه آن است، خدای تبارک و تعالی او را به سبب همین اندیشه و اهتمام به بهشت می برد».</w:t>
      </w:r>
    </w:p>
    <w:p>
      <w:pPr>
        <w:pStyle w:val="BookText"/>
      </w:pPr>
      <w:r>
        <w:rPr>
          <w:rFonts w:ascii="IRNazanin" w:hAnsi="IRNazanin" w:eastAsia="IRNazanin" w:cs="IRNazanin"/>
          <w:lang w:bidi="fa-IR"/>
          <w:color w:val="111111"/>
          <w:sz w:val="28"/>
          <w:szCs w:val="28"/>
          <w:rtl/>
        </w:rPr>
        <w:t xml:space="preserve">6-ائمه(علیه السلام) پیروان خود را به زیارت یکدیگر و دیدارهای فراوان، هدفمند و آگاهانه برای گفت وگو و مذاکره پیرامون مسائل مفید امر کرده اند. امام صادق(علیه السلام) فرمودند: « تَزَاوَرُوا فَإِنَّ فِي زِيَارَتِكُمْ إِحْيَاءً لِقُلُوبِكُمْ وَ ذِكْراً لِأَحَادِيثِنَا وَ أَحَادِيثُنَا تَعْطِفُ بَعْضَكُمْ عَلَى بَعْضٍ فَإِنْ أَخَذْتُمْ بِهَا رَشَدْتُمْ وَ نجونم وَ إِنْ تَرَكْتُمُوهَا ضَلَلْتُمْ وَ هَلَكْتُمْ فَخُذُوا بِهَا وَ أَنَا بِنَجَاتِكُمْ زَعِيمُ </w:t>
      </w:r>
      <w:r>
        <w:rPr>
          <w:rStyle w:val="FootnoteReference"/>
        </w:rPr>
        <w:footnoteReference w:id="444"/>
      </w:r>
      <w:r>
        <w:rPr>
          <w:rFonts w:ascii="IRNazanin" w:hAnsi="IRNazanin" w:eastAsia="IRNazanin" w:cs="IRNazanin"/>
          <w:lang w:bidi="fa-IR"/>
          <w:color w:val="111111"/>
          <w:sz w:val="28"/>
          <w:szCs w:val="28"/>
          <w:rtl/>
        </w:rPr>
        <w:t xml:space="preserve">: به دیدار یکدیگر روید زیرا زیارت شما از یکدیگر زنده گردانیدن دلهای شما و یاد کردن احادیث ماست و احادیث ما شما را بهم متوجه می سازد، پس اگر بآنها عمل کنید، هدایت و نجات یابید و اگر آنها را ترک کنید گمراه و هلاک شوید، پس بآنها عمل کنید و من ضامن نجات شمایم». همچنین می فرمایند: « أَمَا وَ اللَّهِ لَوَدِدْتُ أَنِّي مَعَكُمْ فِي بَعْضِ تِلْكَ الْمَوَاطِنِ </w:t>
      </w:r>
      <w:r>
        <w:rPr>
          <w:rStyle w:val="FootnoteReference"/>
        </w:rPr>
        <w:footnoteReference w:id="445"/>
      </w:r>
      <w:r>
        <w:rPr>
          <w:rFonts w:ascii="IRNazanin" w:hAnsi="IRNazanin" w:eastAsia="IRNazanin" w:cs="IRNazanin"/>
          <w:lang w:bidi="fa-IR"/>
          <w:color w:val="111111"/>
          <w:sz w:val="28"/>
          <w:szCs w:val="28"/>
          <w:rtl/>
        </w:rPr>
        <w:t xml:space="preserve">: همانا بخدا من دوست دارم که در بعضی از آن مجالس با شما باشم».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ائمه (علیه السلام) به رفع نیازهای مؤمنین اهمیت زیادی میدادند امام صادق(علیه السلام) فرمودند: «ما قضى مسلم المسلم حاجة إلا ناداه الله تبارک و تعالی علی ثوابک ولا أرضى لك بدون الجنة </w:t>
      </w:r>
      <w:r>
        <w:rPr>
          <w:rStyle w:val="FootnoteReference"/>
        </w:rPr>
        <w:footnoteReference w:id="446"/>
      </w:r>
      <w:r>
        <w:rPr>
          <w:rFonts w:ascii="IRNazanin" w:hAnsi="IRNazanin" w:eastAsia="IRNazanin" w:cs="IRNazanin"/>
          <w:lang w:bidi="fa-IR"/>
          <w:color w:val="111111"/>
          <w:sz w:val="28"/>
          <w:szCs w:val="28"/>
          <w:rtl/>
        </w:rPr>
        <w:t xml:space="preserve">: هر مسلمانی که حاجت مسلمان دیگر را برآورد، خدا به او ندا میدهد ثواب تو با من است و به کمتر از بهشت برای تو راضی نمیشوم و امام رضا (علیه السلام) فرمودند:</w:t>
      </w:r>
    </w:p>
    <w:p>
      <w:pPr>
        <w:pStyle w:val="BookText"/>
      </w:pPr>
      <w:r>
        <w:rPr>
          <w:rFonts w:ascii="Amiri" w:hAnsi="Amiri" w:eastAsia="Amiri" w:cs="Amiri"/>
          <w:lang w:bidi="ar-SA"/>
          <w:color w:val="111111"/>
          <w:sz w:val="28"/>
          <w:szCs w:val="28"/>
          <w:rtl/>
        </w:rPr>
        <w:t xml:space="preserve">«مَن أتاهُ أخوه المؤمنُ فى حاجة فإنّما هي رَحْمَةٌ مِن الله تبارك و تعالى ساقها إليه، فإِنْ قَبلَ ذلكَ فَقَد وَصَلَهُ بوَلايَتِنا و هو موصول بولاية الله و إن رَدَّهُ عن حاجَتِه و هو يقْدِرُ على قضائها سَلّطَ اللَّهُ عَلَيْهِ شُجاعًا مِن نَارِ يَنْهَشُهُ فى قَبْرِهِ إِلى يَومِ القِيامَةِ </w:t>
      </w:r>
      <w:r>
        <w:rPr>
          <w:rStyle w:val="FootnoteReference"/>
        </w:rPr>
        <w:footnoteReference w:id="447"/>
      </w:r>
      <w:r>
        <w:rPr>
          <w:rFonts w:ascii="IRNazanin" w:hAnsi="IRNazanin" w:eastAsia="IRNazanin" w:cs="IRNazanin"/>
          <w:lang w:bidi="fa-IR"/>
          <w:color w:val="111111"/>
          <w:sz w:val="28"/>
          <w:szCs w:val="28"/>
          <w:rtl/>
        </w:rPr>
        <w:t xml:space="preserve">: هر کس برادر مؤمنش برای کاری و حاجتی نزد او آید، این، در حقیقت، رحمتی است از سوی خداوند تبارک و تعالی که به جانب او سوق داده است ،پس اگر حاجت او را روا سازد خود را به ولایت ما پیوند زده و ولایت ما هم به ولایت خدا پیوسته است؛ اما اگر میتواند حاجت او را برآورد و برنیاورد، خداوند در قبرش ماری آتشین بر او مسلط گرداند که تا روز قیامت وی را نیش زند ائمه(علیه السلام) این مسئله را از سایر اعمال اسباب تقرب همچون حج و عمره و اعتکاف و طواف مستحبی برتر قرار داده اند تا آن جا که امام(علیه السلام) برای رفع نیاز مؤمنی طواف خانه کعبه را قطع کرد و خارج شد </w:t>
      </w:r>
      <w:r>
        <w:rPr>
          <w:rStyle w:val="FootnoteReference"/>
        </w:rPr>
        <w:footnoteReference w:id="448"/>
      </w:r>
      <w:r>
        <w:rPr>
          <w:rFonts w:ascii="IRNazanin" w:hAnsi="IRNazanin" w:eastAsia="IRNazanin" w:cs="IRNazanin"/>
          <w:lang w:bidi="fa-IR"/>
          <w:color w:val="111111"/>
          <w:sz w:val="28"/>
          <w:szCs w:val="28"/>
          <w:rtl/>
        </w:rPr>
        <w:t xml:space="preserve">ائمه(علیه السلام) پیروان خود را در صورت کوتاهی در این امر به انواع مجازاتها تهدید میکردند. امام صادق(علیه السلام) می فرمایند: «أَيُّمَا رَجُلٍ مِنْ شِيعَتِنَا أَتَى رَجُلًا مِنْ إِخْوَانِهِ فَاسْتَعَانَ بِهِ فِي حَاجَتِهِ فَلَمْ يُعِنْهُ وَ هُوَ يَقْدِرُ إِلَّا ابْتَلَاهُ اللَّهُ بِأنْ يَقْضِيَ حَوَائِجَ عدة مِنْ أَعْدَائِنَا يُعَذِّبُهُ اللَّهُ عَلَيْهَا يَوْمَ الْقِيَامَة </w:t>
      </w:r>
      <w:r>
        <w:rPr>
          <w:rStyle w:val="FootnoteReference"/>
        </w:rPr>
        <w:footnoteReference w:id="449"/>
      </w:r>
      <w:r>
        <w:rPr>
          <w:rFonts w:ascii="IRNazanin" w:hAnsi="IRNazanin" w:eastAsia="IRNazanin" w:cs="IRNazanin"/>
          <w:lang w:bidi="fa-IR"/>
          <w:color w:val="111111"/>
          <w:sz w:val="28"/>
          <w:szCs w:val="28"/>
          <w:rtl/>
        </w:rPr>
        <w:t xml:space="preserve">: اگر شیعه ای با قدرت داشتن بر رفع حوائج براداران دینی حاجت دوستان نیازمند را برآورده نکند ناچار خواهد شد که حاجت دشمنان را بر آورد و در قیامت عذاب خواهد شد و این حالتی ثابت شده است.</w:t>
      </w:r>
    </w:p>
    <w:p>
      <w:pPr>
        <w:pStyle w:val="BookText"/>
      </w:pPr>
      <w:r>
        <w:rPr>
          <w:rFonts w:ascii="IRNazanin" w:hAnsi="IRNazanin" w:eastAsia="IRNazanin" w:cs="IRNazanin"/>
          <w:lang w:bidi="fa-IR"/>
          <w:color w:val="111111"/>
          <w:sz w:val="28"/>
          <w:szCs w:val="28"/>
          <w:rtl/>
        </w:rPr>
        <w:t xml:space="preserve">8- کمک به فقرا و قرض دادن به نیازمندان و مهلت دادن به بینوایان و گرفتاران از جمله نیازهایی است که مؤمنان به آن آن توجه کرده اند از ابوبصیر نقل شده است که :گفت در نزد امام جعفر صادق (علیه السلام) از شیعیان ثروتمند نام بردیم گویا آن حضرت از آنچه درباره آنان شنید ناخرسند گشته :فرموند ای ابا !محمد اگر مؤمن ثروتمند و بخشنده 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 باشد و به دوستانش احسان کند خداوند در برابر آنچه که از روی احسان و نیکی انفاق کرده دو مرتبه و دو برابر به او پاداش می دهد چرا که در قرآن فرمودند: « وَ ما أَمْوالُكُمْ وَ لا أَوْلادُكُمْ بِالَّتِي تُقَرِّبُكُمْ عِنْدَنا زُلْفى إِلَّا مَنْ آمَنَ وَ عَمِلَ صالِحاً فَأُولئِكَ لَهُمْ جَزاءُ الضِّعْفِ بِما عَمِلُوا وَ هُمْ فِي الْغُرُفاتِ آمِنُونَ </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r>
        <w:rPr>
          <w:rStyle w:val="FootnoteReference"/>
        </w:rPr>
        <w:footnoteReference w:id="451"/>
      </w:r>
      <w:r>
        <w:rPr>
          <w:rFonts w:ascii="IRNazanin" w:hAnsi="IRNazanin" w:eastAsia="IRNazanin" w:cs="IRNazanin"/>
          <w:lang w:bidi="fa-IR"/>
          <w:color w:val="111111"/>
          <w:sz w:val="28"/>
          <w:szCs w:val="28"/>
          <w:rtl/>
        </w:rPr>
        <w:t xml:space="preserve">نه اموال شما و نه اولادتان چیزهایی نیستند که شما را نزد ما تقربی دهند؛ ولی کسانی که ایمان آورده اند و کار شایسته انجام دهند، اینان در برابر عملشان جزائی مضاعف دارند و آنان در غرفه های بهشتی در امانند». رسول خدا(صلی الله علیه وآله وسلم) فرمودند: «الصدقة بعشرة و القرض بثمانية عشر وصلة الإخوان بعشرين و صلة الرحم بأربعة و عشرين </w:t>
      </w:r>
      <w:r>
        <w:rPr>
          <w:rStyle w:val="FootnoteReference"/>
        </w:rPr>
        <w:footnoteReference w:id="452"/>
      </w:r>
      <w:r>
        <w:rPr>
          <w:rFonts w:ascii="IRNazanin" w:hAnsi="IRNazanin" w:eastAsia="IRNazanin" w:cs="IRNazanin"/>
          <w:lang w:bidi="fa-IR"/>
          <w:color w:val="111111"/>
          <w:sz w:val="28"/>
          <w:szCs w:val="28"/>
          <w:rtl/>
        </w:rPr>
        <w:t xml:space="preserve">: صدقه دادن، ده حسنه، قرض دادن، هجده حسنه، رابطه با برادران (دینی)، بیست حسنه رحم، بیست و چهار حسنه دارد».</w:t>
      </w:r>
    </w:p>
    <w:p>
      <w:pPr>
        <w:pStyle w:val="BookText"/>
      </w:pPr>
      <w:r>
        <w:rPr>
          <w:rFonts w:ascii="IRNazanin" w:hAnsi="IRNazanin" w:eastAsia="IRNazanin" w:cs="IRNazanin"/>
          <w:lang w:bidi="fa-IR"/>
          <w:color w:val="111111"/>
          <w:sz w:val="28"/>
          <w:szCs w:val="28"/>
          <w:rtl/>
        </w:rPr>
        <w:t xml:space="preserve">9-موارد زیاد دیگری نیز وجود دارد همچون خوشحال کردن مؤمن تا آن جا که این امر را همچون خوشحال کردن پیامبر(صلی الله علیه وآله وسلم) و ائمه معصوم(علیه السلام) قرار داده اند. </w:t>
      </w:r>
      <w:r>
        <w:rPr>
          <w:rStyle w:val="FootnoteReference"/>
        </w:rPr>
        <w:footnoteReference w:id="453"/>
      </w:r>
      <w:r>
        <w:rPr>
          <w:rFonts w:ascii="IRNazanin" w:hAnsi="IRNazanin" w:eastAsia="IRNazanin" w:cs="IRNazanin"/>
          <w:lang w:bidi="fa-IR"/>
          <w:color w:val="111111"/>
          <w:sz w:val="28"/>
          <w:szCs w:val="28"/>
          <w:rtl/>
        </w:rPr>
        <w:t xml:space="preserve">پوشاندن عیب مؤمن و حفظ کرامت و شهرت او و منع بدنام کردن وی نزد مردم </w:t>
      </w:r>
      <w:r>
        <w:rPr>
          <w:rStyle w:val="FootnoteReference"/>
        </w:rPr>
        <w:footnoteReference w:id="454"/>
      </w:r>
      <w:r>
        <w:rPr>
          <w:rFonts w:ascii="IRNazanin" w:hAnsi="IRNazanin" w:eastAsia="IRNazanin" w:cs="IRNazanin"/>
          <w:lang w:bidi="fa-IR"/>
          <w:color w:val="111111"/>
          <w:sz w:val="28"/>
          <w:szCs w:val="28"/>
          <w:rtl/>
        </w:rPr>
        <w:t xml:space="preserve">، خیر خواهی برای مؤمنان و نیرنگ نکردن </w:t>
      </w:r>
      <w:r>
        <w:rPr>
          <w:rStyle w:val="FootnoteReference"/>
        </w:rPr>
        <w:footnoteReference w:id="455"/>
      </w:r>
      <w:r>
        <w:rPr>
          <w:rFonts w:ascii="IRNazanin" w:hAnsi="IRNazanin" w:eastAsia="IRNazanin" w:cs="IRNazanin"/>
          <w:lang w:bidi="fa-IR"/>
          <w:color w:val="111111"/>
          <w:sz w:val="28"/>
          <w:szCs w:val="28"/>
          <w:rtl/>
        </w:rPr>
        <w:t xml:space="preserve">، مهربانی با مؤمنان و وادار نکردن آنان به انجام آن چه در توانشان نیست </w:t>
      </w:r>
      <w:r>
        <w:rPr>
          <w:rStyle w:val="FootnoteReference"/>
        </w:rPr>
        <w:footnoteReference w:id="456"/>
      </w:r>
      <w:r>
        <w:rPr>
          <w:rFonts w:ascii="IRNazanin" w:hAnsi="IRNazanin" w:eastAsia="IRNazanin" w:cs="IRNazanin"/>
          <w:lang w:bidi="fa-IR"/>
          <w:color w:val="111111"/>
          <w:sz w:val="28"/>
          <w:szCs w:val="28"/>
          <w:rtl/>
        </w:rPr>
        <w:t xml:space="preserve">و مهربانی با همه مردم را پوشش قلب خویش قرار دهند؛ چنان که در نامه امام علی(علیه السلام) به مالک اشتر آمده است: «و اشعر قلبك الرحمة للرعية و المحبة لهم و اللطف بهم، ولا تكونن عليهم سبعاً ضارياً تغتنم أكلهم، فاتهم صنفان: اما اخ لک فی الدین، او نظیر لک فی الخلق، فاعطهم من عفوك و صفحك مثل الذي تحب و ترضى أن يعطيك الله من عفوه و صفحه: مهربانی با مردم را پوشش دل خویش قرار ده و با همه دوست و مهربان باش. مبادا هرگز، چونان حیوان شکاری باشی که خوردن آنان را غنیمت دانی، زیرا مردم دو دسته اند، دسته ای برادر دینی تو و دسته دیگر همانند تو در آفرینش می باشند، آنان را ببخشای و بر آنان آسان گیر، آنگونه که دوست داری خدا تو را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ببخشاید و بر تو آسان گیرد». داعیان حقوق بشر که حتی حیوانات وحشی جنگل از کردار آنان تبری می جویند کجا و این تعالیم بر حق اهل بیت (علیهم السلام) کجا.</w:t>
      </w:r>
    </w:p>
    <w:p>
      <w:pPr>
        <w:pStyle w:val="BookText"/>
      </w:pPr>
      <w:r>
        <w:rPr>
          <w:rFonts w:ascii="IRNazanin" w:hAnsi="IRNazanin" w:eastAsia="IRNazanin" w:cs="IRNazanin"/>
          <w:lang w:bidi="fa-IR"/>
          <w:color w:val="111111"/>
          <w:sz w:val="28"/>
          <w:szCs w:val="28"/>
          <w:rtl/>
        </w:rPr>
        <w:t xml:space="preserve">آنچه گذشت قطره ای بود از دریای بیکرانی که ائمه (علیهم السلام) با آن پیروان خود را تربیت کرده و از آنان خواسته اند تا این چنین باشند و بر این اساس آنان را دوست داشتند و به آنان مقامهای والا بخشیدند. امام صادق(علیه السلام) به پیروانش می - فرمایند: «أما و الله إني لاحب ريحكم و أرواحكم </w:t>
      </w:r>
      <w:r>
        <w:rPr>
          <w:rStyle w:val="FootnoteReference"/>
        </w:rPr>
        <w:footnoteReference w:id="457"/>
      </w:r>
      <w:r>
        <w:rPr>
          <w:rFonts w:ascii="IRNazanin" w:hAnsi="IRNazanin" w:eastAsia="IRNazanin" w:cs="IRNazanin"/>
          <w:lang w:bidi="fa-IR"/>
          <w:color w:val="111111"/>
          <w:sz w:val="28"/>
          <w:szCs w:val="28"/>
          <w:rtl/>
        </w:rPr>
        <w:t xml:space="preserve">: سوگند به خدا که من بوی شما را دوست دارم و ارواح شما را دوست دارم». امام رضا(علیه السلام) فرموده اند: «شيعتنا ينظرون بنور الله و يتقلبون في رحمة الله و يفوزون بكرامة الله ما أحد من شيعتنا يمرض إلا مرضنا لمرضه و لا اغتم إلا اغتممنا لغمه و لا يفرح إلا فرحنا لفرحه و لا يغيب عنا أحد شيعتنا أين كان في شرق الأرض أو غربها </w:t>
      </w:r>
      <w:r>
        <w:rPr>
          <w:rStyle w:val="FootnoteReference"/>
        </w:rPr>
        <w:footnoteReference w:id="458"/>
      </w:r>
      <w:r>
        <w:rPr>
          <w:rFonts w:ascii="IRNazanin" w:hAnsi="IRNazanin" w:eastAsia="IRNazanin" w:cs="IRNazanin"/>
          <w:lang w:bidi="fa-IR"/>
          <w:color w:val="111111"/>
          <w:sz w:val="28"/>
          <w:szCs w:val="28"/>
          <w:rtl/>
        </w:rPr>
        <w:t xml:space="preserve">: شيعيان ما با نور خدا می نگرند و در رحمت او غوطه ور می شوند و به کرامت خدا رستگار می گردند. هیچ یک از شیعیان ما بیمار نمیشود جز آن که ما نیز به بیماری او بیمار می شویم و چون او اندوهناک گردد ما نیز به غم او، اندوهناک می شویم و اگر خوشحال گردد ما نیز به خوشحالی او، مسرور می شویم. هیچ کدام از شیعیان ما از دیدگاه ما پنهان نیستند، چه در شرق زمین باشند یا در غرب آن». شخصی آورده است: در زمان مروان (ملقب به حمار آخرین حاکم بنی امیه) بر امام صادق(علیه السلام) وارد شدیم، امام(علیه السلام) از ما پرسید: شما کیستید؟ جواب دادیم: از اهل کوفه، حضرت فرموند: « مَا مِنْ بَلْدَةٍ مِنَ الْبُلْدَانِ أَكْثَرَ مُحِبّاً لَنَا مِنْ أَهْلِ الْكُوفَةِ وَ لَا سِيَّمَا هَذِهِ الْعِصَابَةِ إِنَّ اللَّهَ جَلَّ ذِكْرُهُ هَدَاكُمْ لِأَمْرٍ جَهِلَهُ النَّاسُ وَ أَحْبَبْتُمُونَا وَ أَبْغَضَنَا النَّاسُ وَ اتَّبَعْتُمُونَا وَ خَالَفَنَا النَّاسُ وَ صَدَّقْتُمُونَا وَ كَذَّبَنَا النَّاسُ فَأَحْيَاكُمُ اللَّهُ مَحْيَانَا وَ أَمَاتَكُمُ [ اللَّهُ ] مَمَاتَنَا فَأَشْهَدُ عَلَى أَبِي أَنَّهُ كَانَ يَقُولُ مَا بَيْنَ أَحَدِكُمْ وَ بَيْنَ أَنْ يَرَى مَا يُقِرُّ اللَّهُ بِهِ عَيْنَهُ وَ أَنْ يَغْتَبِطَ إِلَّا أَنْ تَبْلُغَ نَفْسُهُ هَذِهِ وَ أَهْوَى بِيَدِهِ إِلَى حَلْقِهِ </w:t>
      </w:r>
      <w:r>
        <w:rPr>
          <w:rStyle w:val="FootnoteReference"/>
        </w:rPr>
        <w:footnoteReference w:id="459"/>
      </w:r>
      <w:r>
        <w:rPr>
          <w:rFonts w:ascii="IRNazanin" w:hAnsi="IRNazanin" w:eastAsia="IRNazanin" w:cs="IRNazanin"/>
          <w:lang w:bidi="fa-IR"/>
          <w:color w:val="111111"/>
          <w:sz w:val="28"/>
          <w:szCs w:val="28"/>
          <w:rtl/>
        </w:rPr>
        <w:t xml:space="preserve">: هیچ شهری وجود ندارد که در آن محبان ما بیشتر از کوفه باشد به ویژه در میان این قبیله (اشاره به قبیله بنی کنده) خداوند متعال شما را به چیزی هدایت فرمود که سایر مردم از آن جاهلاند. شما مردم کوفه ما را دوست می دارید در صورتی که دیگران با ما دشمنی می ورزند و شما از ما پیروی میکنید در حالی که دیگران با ما مخالفت می ورزند و در زمانی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دیگران ما تکذیب می کنند شما ما را تصدیق میکنید. خداوند شما را همانند زندگی ما زندگی و حیات بخشد و همانند مردن ما بمیراند و من گواهم که پدرم می فرمود: فاصله ای نیست میان یکی از شما و میان آنچه با دیدنش خداوند چشم او را روشن کند و مورد غبطه دیگران واقع گردد جز اینکه جان باینجا رسد - و اشاره بگلویش فرمود -» امام صادق(علیه السلام) فرمودند: « خَرَجْتُ أَنَا وَ أَبَى حَتَّى إِذَا كُنَّا بَيْنَ الْقَبْرِ وَ الْمِنْبَرِ إِذَا هُوَ بِأُنَاسٍ مِنَ الشِّيعَةِ فَسَلَّمَ عَلَيْهِمْ ثُمَّ قَالَ : أَنْتُمْ شِيعَةُ اللَّهِ وَ أَنْتُمْ أَنْصَارُ اللَّهِ وَ أَنْتُمُ السَّابِقُونَ الْأَوَّلُونَ وَ السَّابِقُونَ الْآخِرُونَ وَ السَّابِقُونَ فِي الدُّنْيَا وَ السَّابِقُونَ فِي الْآخِرَةِ إِلَى الْجَنَّةِ قَدْ ضَمِنَّا لَكُمُ الْجَنَّةَ بِضَمَانِ اللَّهِ عَزَّ وَ جَلَّ وَ ضَمَانِ رَسُولِ اللَّهِ (صلی الله علیه وآله وسلم): من و پدرم از خانه بیرون رفتیم تا (در مسجد مدینه) به میان قبر و منبر رسیدیم. در آنجا به گروهی از شیعه برخوردیم، پدرم به آنها سلام کرد سپس پدرم فرمود: شمایید پیروان خدا و شمایید یاران خدا و شمایید پیشی گرفتگان اولین و پیشی گرفتگان آخرین و پیشی گرفتگان در دنیا و پیشی گرفتگان در آخرت به سوی بهشت و ما از روی ضمانتی که خدا کرده و ضمانت رسول خدا (صلی الله علیه وآله وسلم) برای شما ضمانت بهشت را کرده ایم». این حدیث طولانی است، اما حضرت در این حدیث فرمودند: « وَ اعْلَمُوا أَنَّ وَلَايَتَنَا لَا تُنَالُ إِلَّا بِالْوَرَعِ وَ الِاجْتِهَادِ - وَ مَنْ أَنْتُمْ مِنْكُمْ بِعَبْدٍ فَلْيَعْمَلْ بِعَمَلِهِ </w:t>
      </w:r>
      <w:r>
        <w:rPr>
          <w:rStyle w:val="FootnoteReference"/>
        </w:rPr>
        <w:footnoteReference w:id="460"/>
      </w:r>
      <w:r>
        <w:rPr>
          <w:rFonts w:ascii="IRNazanin" w:hAnsi="IRNazanin" w:eastAsia="IRNazanin" w:cs="IRNazanin"/>
          <w:lang w:bidi="fa-IR"/>
          <w:color w:val="111111"/>
          <w:sz w:val="28"/>
          <w:szCs w:val="28"/>
          <w:rtl/>
        </w:rPr>
        <w:t xml:space="preserve">: و بدانید که به ولایت (و دوستی) ما نتوان رسید جز به پارسایی و کوشش و هر کس از شما(بنده ای از بندگان خدا) را امام و پیشوای خود قرار دهد باید بر طبق رفتار و کردار او عمل کند».</w:t>
      </w:r>
    </w:p>
    <w:p>
      <w:pPr>
        <w:pStyle w:val="BookText"/>
      </w:pPr>
      <w:r>
        <w:rPr>
          <w:rFonts w:ascii="IRNazanin" w:hAnsi="IRNazanin" w:eastAsia="IRNazanin" w:cs="IRNazanin"/>
          <w:lang w:bidi="fa-IR"/>
          <w:color w:val="111111"/>
          <w:sz w:val="28"/>
          <w:szCs w:val="28"/>
          <w:rtl/>
        </w:rPr>
        <w:t xml:space="preserve">پروردگارا ما را به زندگی محمد</w:t>
      </w:r>
    </w:p>
    <w:p>
      <w:pPr>
        <w:pStyle w:val="BookText"/>
      </w:pPr>
      <w:r>
        <w:rPr>
          <w:rFonts w:ascii="IRNazanin" w:hAnsi="IRNazanin" w:eastAsia="IRNazanin" w:cs="IRNazanin"/>
          <w:lang w:bidi="fa-IR"/>
          <w:color w:val="111111"/>
          <w:sz w:val="28"/>
          <w:szCs w:val="28"/>
          <w:rtl/>
        </w:rPr>
        <w:t xml:space="preserve">و خاندان محمد(صلی الله علیه وآله وسلم) زنده دار و به مرگ ایشان بمیران</w:t>
      </w:r>
    </w:p>
    <w:p>
      <w:pPr>
        <w:pStyle w:val="BookText"/>
      </w:pPr>
      <w:r>
        <w:rPr>
          <w:rFonts w:ascii="IRNazanin" w:hAnsi="IRNazanin" w:eastAsia="IRNazanin" w:cs="IRNazanin"/>
          <w:lang w:bidi="fa-IR"/>
          <w:color w:val="111111"/>
          <w:sz w:val="28"/>
          <w:szCs w:val="28"/>
          <w:rtl/>
        </w:rPr>
        <w:t xml:space="preserve">و همراه ایشان محشور دار و میان ما و ایشان جدایی میفکن.</w:t>
      </w:r>
    </w:p>
    <w:p>
      <w:pPr>
        <w:pStyle w:val="BookText"/>
      </w:pPr>
      <w:r>
        <w:rPr>
          <w:rFonts w:ascii="IRNazanin" w:hAnsi="IRNazanin" w:eastAsia="IRNazanin" w:cs="IRNazanin"/>
          <w:lang w:bidi="fa-IR"/>
          <w:color w:val="111111"/>
          <w:sz w:val="28"/>
          <w:szCs w:val="28"/>
          <w:rtl/>
        </w:rPr>
        <w:t xml:space="preserve">ای بخشنده ترین بخشندگان و درود فرست بر محمد و خاندان پاکش.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2" w:name="pg8228_113534"/>
    <w:bookmarkEnd w:id="62"/>
    <w:p>
      <w:pPr>
        <w:pStyle w:val="BookText"/>
      </w:pPr>
      <w:r>
        <w:rPr>
          <w:rFonts w:ascii="Amiri" w:hAnsi="Amiri" w:eastAsia="Amiri" w:cs="Amiri"/>
          <w:lang w:bidi="ar-SA"/>
          <w:color w:val="111111"/>
          <w:sz w:val="28"/>
          <w:szCs w:val="28"/>
          <w:rtl/>
        </w:rPr>
        <w:t xml:space="preserve">بِسْمِ اللَّهِ الرَّحْمَنِ بسم الله الرحمن الرحيم</w:t>
      </w:r>
    </w:p>
    <w:p>
      <w:pPr>
        <w:pStyle w:val="Heading4"/>
      </w:pPr>
      <w:bookmarkStart w:id="167" w:name="_Toc89"/>
      <w:r>
        <w:t>شکایت سوم</w:t>
      </w:r>
      <w:bookmarkEnd w:id="167"/>
    </w:p>
    <w:p>
      <w:pPr>
        <w:pStyle w:val="Heading5"/>
      </w:pPr>
      <w:bookmarkStart w:id="168" w:name="_Toc90"/>
      <w:r>
        <w:t>توجه به نشانه ها بیش از توجه به شروط و فتنه های مادی غربی</w:t>
      </w:r>
      <w:bookmarkEnd w:id="168"/>
    </w:p>
    <w:p>
      <w:pPr>
        <w:pStyle w:val="BookText"/>
      </w:pPr>
      <w:r>
        <w:rPr>
          <w:rFonts w:ascii="IRNazanin" w:hAnsi="IRNazanin" w:eastAsia="IRNazanin" w:cs="IRNazanin"/>
          <w:lang w:bidi="fa-IR"/>
          <w:color w:val="111111"/>
          <w:sz w:val="28"/>
          <w:szCs w:val="28"/>
          <w:rtl/>
        </w:rPr>
        <w:t xml:space="preserve">سپاس فراوان خدای را چنان که شایسته سپاس است </w:t>
      </w:r>
      <w:r>
        <w:rPr>
          <w:rStyle w:val="FootnoteReference"/>
        </w:rPr>
        <w:footnoteReference w:id="461"/>
      </w:r>
      <w:r>
        <w:rPr>
          <w:rFonts w:ascii="IRNazanin" w:hAnsi="IRNazanin" w:eastAsia="IRNazanin" w:cs="IRNazanin"/>
          <w:lang w:bidi="fa-IR"/>
          <w:color w:val="111111"/>
          <w:sz w:val="28"/>
          <w:szCs w:val="28"/>
          <w:rtl/>
        </w:rPr>
        <w:t xml:space="preserve">و درود و سلام خداوند بر پیامبر(صلی الله علیه وآله وسلم) و خاندانش.</w:t>
      </w:r>
    </w:p>
    <w:p>
      <w:pPr>
        <w:pStyle w:val="Heading5"/>
      </w:pPr>
      <w:bookmarkStart w:id="169" w:name="_Toc91"/>
      <w:r>
        <w:t>توجه به شروط صحیح است نه نشانه ها</w:t>
      </w:r>
      <w:bookmarkEnd w:id="169"/>
    </w:p>
    <w:p>
      <w:pPr>
        <w:pStyle w:val="BookText"/>
      </w:pPr>
      <w:r>
        <w:rPr>
          <w:rFonts w:ascii="IRNazanin" w:hAnsi="IRNazanin" w:eastAsia="IRNazanin" w:cs="IRNazanin"/>
          <w:lang w:bidi="fa-IR"/>
          <w:color w:val="111111"/>
          <w:sz w:val="28"/>
          <w:szCs w:val="28"/>
          <w:rtl/>
        </w:rPr>
        <w:t xml:space="preserve">در اینجا قصد دارم این مسئله را متذکر شوم که شروط ظهور فرخنده باید مورد توجه قرار گیرد نه نشانه های آن؛ اما عکس این مسئله در میان شیعه امام (عجل الله تعالی فرجه الشریف) اتفاق افتاده است و همین امر، شکایت دیگری است که میخواهم به نیابت از امام (عجل الله تعالی فرجه الشریف) مطرح کنم این آگاهی از طریق شناخت معنای شرط و نشانه و درک تفاوت میان این دو حاصل می شود. در کتاب الغيبة الكبری </w:t>
      </w:r>
      <w:r>
        <w:rPr>
          <w:rStyle w:val="FootnoteReference"/>
        </w:rPr>
        <w:footnoteReference w:id="462"/>
      </w:r>
      <w:r>
        <w:rPr>
          <w:rFonts w:ascii="IRNazanin" w:hAnsi="IRNazanin" w:eastAsia="IRNazanin" w:cs="IRNazanin"/>
          <w:lang w:bidi="fa-IR"/>
          <w:color w:val="111111"/>
          <w:sz w:val="28"/>
          <w:szCs w:val="28"/>
          <w:rtl/>
        </w:rPr>
        <w:t xml:space="preserve">نوشته استاد ( قدس سره افکار و اندیشه های مفیدی در این زمینه وجود دارد که آن شاء الله برخی از آن بیان خواهد شد.</w:t>
      </w:r>
    </w:p>
    <w:p>
      <w:pPr>
        <w:pStyle w:val="BookText"/>
      </w:pPr>
      <w:r>
        <w:rPr>
          <w:rFonts w:ascii="IRNazanin" w:hAnsi="IRNazanin" w:eastAsia="IRNazanin" w:cs="IRNazanin"/>
          <w:lang w:bidi="fa-IR"/>
          <w:color w:val="111111"/>
          <w:sz w:val="28"/>
          <w:szCs w:val="28"/>
          <w:rtl/>
        </w:rPr>
        <w:t xml:space="preserve">این دو امر در وجوب تحقق پیش از ظهور مشترکند. در غیر این صورت تحقق ظهور امام (عجل الله تعالی فرجه الشریف) پیش از فراهم شدن اسباب و عوامل موفقیت ایشان در اجرای برنامه الهی - که آن را شرط ظهور مینامیم ، مستلزم این است که مشروط پیش از فراهم شدن شرط محقق شود یا اینکه امام (عجل الله تعالی فرجه الشریف) در مأموریت خود شکست بخورد. تحقق ظهور پیش از تحقق نشانه های ظهور نیز به معنای تکذیب اخبار امامان معصوم (علیه السلام) درباره این نشانه هاست که همگی غیر ممکن است ولی این دو امر باهم تفاوتهای دارند که از خلال آنها ضرورت توجه به شرط بیش از علامت آشکار میشود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3" w:name="pg8228_113535"/>
    <w:bookmarkEnd w:id="63"/>
    <w:p>
      <w:pPr>
        <w:pStyle w:val="Heading5"/>
      </w:pPr>
      <w:bookmarkStart w:id="170" w:name="_Toc92"/>
      <w:r>
        <w:t>تفاوت میان شرط و نشانه</w:t>
      </w:r>
      <w:bookmarkEnd w:id="170"/>
    </w:p>
    <w:p>
      <w:pPr>
        <w:pStyle w:val="BookText"/>
      </w:pPr>
      <w:r>
        <w:rPr>
          <w:rFonts w:ascii="IRNazanin" w:hAnsi="IRNazanin" w:eastAsia="IRNazanin" w:cs="IRNazanin"/>
          <w:lang w:bidi="fa-IR"/>
          <w:color w:val="111111"/>
          <w:sz w:val="28"/>
          <w:szCs w:val="28"/>
          <w:rtl/>
        </w:rPr>
        <w:t xml:space="preserve">نخستین و مهمترین تفاوتی که از تعریف شرط و نشانه استباط می شود این است که شرط، همچون رابطه علیت، اصل اساسی در تحقق مشروط است، زیرا وجود آتش، بدون تحقق شرط آتش سوزی که همان برخورد و تماس است؛ به تنهایی برای آتش سوزی کافی نیست. تحقق مشروط یعنی ظهور آن حضرت بدون وجود شرایط ظهور غیرممکن است و ظهور آن حضرت بدون مهیاشدن شرایط لازم، مستلزم شکست ایشان است؛ اما این نشانه، در پدید آمدن یک شی، تأثیر علیتی و سببی ندارد، بلکه موجب آشکار شدن آن و هدایت به سوی آن می شود. همانند وجود دود که نشان دهنده وجود آتش است. هرچند ممکن است آتش بدون دود نیز وجود داشته باشد، اما وجود دود نشان - دهنده وجود آتش است؛ بنابراین از این جنبه، تحقق نشانها ضرورتی ندارد، بلکه وجوب تحقق این نشانهها پیش از ظهور از این جهت است که دروغ بودن اخبار و روایات مربوط به امام (عجل الله تعالی فرجه الشریف) را ایجاب نکند. در نتیجه ارتباط ظهور با شرایط ارتباطی حقیقی است، زیرا شرایط به مثابه علت و سبب ظهور است، اما ارتباط ظهور با نشانه ها ارتباطی ظاهری بوده و به معنای آشکارسازی و آگاهی دادن است.</w:t>
      </w:r>
    </w:p>
    <w:p>
      <w:pPr>
        <w:pStyle w:val="BookText"/>
      </w:pPr>
      <w:r>
        <w:rPr>
          <w:rFonts w:ascii="IRNazanin" w:hAnsi="IRNazanin" w:eastAsia="IRNazanin" w:cs="IRNazanin"/>
          <w:lang w:bidi="fa-IR"/>
          <w:color w:val="111111"/>
          <w:sz w:val="28"/>
          <w:szCs w:val="28"/>
          <w:rtl/>
        </w:rPr>
        <w:t xml:space="preserve">تفاوتهای دیگری نیز ذکر شده که ارزش چندانی ندارند. از جمله مواردی که از ارزش و اهمیت «نشانه ها» می کاهد عبارت است از:</w:t>
      </w:r>
    </w:p>
    <w:p>
      <w:pPr>
        <w:pStyle w:val="BookText"/>
      </w:pPr>
      <w:r>
        <w:rPr>
          <w:rFonts w:ascii="IRNazanin" w:hAnsi="IRNazanin" w:eastAsia="IRNazanin" w:cs="IRNazanin"/>
          <w:lang w:bidi="fa-IR"/>
          <w:color w:val="111111"/>
          <w:sz w:val="28"/>
          <w:szCs w:val="28"/>
          <w:rtl/>
        </w:rPr>
        <w:t xml:space="preserve">1- روایت هایی که آنها را اثبات می کند، ضعیف بوده، هر چند که می توان بعضی از آنها را به اعتبار تأیید یکدیگر قبول کرد. </w:t>
      </w:r>
      <w:r>
        <w:rPr>
          <w:rStyle w:val="FootnoteReference"/>
        </w:rPr>
        <w:footnoteReference w:id="463"/>
      </w:r>
    </w:p>
    <w:p>
      <w:pPr>
        <w:pStyle w:val="BookText"/>
      </w:pPr>
      <w:r>
        <w:rPr>
          <w:rFonts w:ascii="Amiri" w:hAnsi="Amiri" w:eastAsia="Amiri" w:cs="Amiri"/>
          <w:lang w:bidi="ar-SA"/>
          <w:color w:val="111111"/>
          <w:sz w:val="28"/>
          <w:szCs w:val="28"/>
          <w:rtl/>
        </w:rPr>
        <w:t xml:space="preserve">2-تفاوت آنها در شرح و تفصيل ها.</w:t>
      </w:r>
    </w:p>
    <w:p>
      <w:pPr>
        <w:pStyle w:val="BookText"/>
      </w:pPr>
      <w:r>
        <w:rPr>
          <w:rFonts w:ascii="IRNazanin" w:hAnsi="IRNazanin" w:eastAsia="IRNazanin" w:cs="IRNazanin"/>
          <w:lang w:bidi="fa-IR"/>
          <w:color w:val="111111"/>
          <w:sz w:val="28"/>
          <w:szCs w:val="28"/>
          <w:rtl/>
        </w:rPr>
        <w:t xml:space="preserve">3- قابلیت آنها برای انطباق با حوادث بسیاری همچون مسئله قتل سيد الحسنی. چرا که دهها تن از نوادگان امام حسن(علیه السلام) در دوران حکومت بنی امیه و بنی عباس قیام کرده و سرانجام به شهادت رسیدند، همچنین بسیاری دیگر از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امام حسن(علیه السلام) نیز به قتل رسیدند، یا نشانه ورود ترکها به الجزيرة </w:t>
      </w:r>
      <w:r>
        <w:rPr>
          <w:rStyle w:val="FootnoteReference"/>
        </w:rPr>
        <w:footnoteReference w:id="464"/>
      </w:r>
      <w:r>
        <w:rPr>
          <w:rFonts w:ascii="IRNazanin" w:hAnsi="IRNazanin" w:eastAsia="IRNazanin" w:cs="IRNazanin"/>
          <w:lang w:bidi="fa-IR"/>
          <w:color w:val="111111"/>
          <w:sz w:val="28"/>
          <w:szCs w:val="28"/>
          <w:rtl/>
        </w:rPr>
        <w:t xml:space="preserve">که به ویژه در زمان اشغال عثمانیان بسیاری از آنان وارد آن دیار شدند و همچنین خروج پرچمهای سیاه از شرق که در طول تاریخ بر حوادث بسیاری قابل تطبیق است.</w:t>
      </w:r>
    </w:p>
    <w:p>
      <w:pPr>
        <w:pStyle w:val="BookText"/>
      </w:pPr>
      <w:r>
        <w:rPr>
          <w:rFonts w:ascii="IRNazanin" w:hAnsi="IRNazanin" w:eastAsia="IRNazanin" w:cs="IRNazanin"/>
          <w:lang w:bidi="fa-IR"/>
          <w:color w:val="111111"/>
          <w:sz w:val="28"/>
          <w:szCs w:val="28"/>
          <w:rtl/>
        </w:rPr>
        <w:t xml:space="preserve">4- این نشانه ها برای ما غیرارادی هستند، اما شروط ظهور که منظور همان شرط اصلی یعنی آمادگی برای کسب صلاحیت یاری امام(علیه السلام) است؛ اختیاری و ارادی است؛ بنابراین اولی (نشانه) برخلاف دومی (شرط) در حوزه تکلیف جای نگرفته و وظیفه ما بشمار نمی آید، اما شناخت تکلیف و آنچه که ما باید انجام دهیم برای ما اهمیت دارد.</w:t>
      </w:r>
    </w:p>
    <w:p>
      <w:pPr>
        <w:pStyle w:val="BookText"/>
      </w:pPr>
      <w:r>
        <w:rPr>
          <w:rFonts w:ascii="IRNazanin" w:hAnsi="IRNazanin" w:eastAsia="IRNazanin" w:cs="IRNazanin"/>
          <w:lang w:bidi="fa-IR"/>
          <w:color w:val="111111"/>
          <w:sz w:val="28"/>
          <w:szCs w:val="28"/>
          <w:rtl/>
        </w:rPr>
        <w:t xml:space="preserve">5-اگر ما پرهیزکار و با ایمان و با اخلاص و اهل عمل صالح نباشیم، تا به افتخار یاری امام(عجل الله تعالی فرجه الشریف) نائل آئیم، تحقق «نشانه ها» </w:t>
      </w:r>
      <w:r>
        <w:rPr>
          <w:rStyle w:val="FootnoteReference"/>
        </w:rPr>
        <w:footnoteReference w:id="465"/>
      </w:r>
      <w:r>
        <w:rPr>
          <w:rFonts w:ascii="IRNazanin" w:hAnsi="IRNazanin" w:eastAsia="IRNazanin" w:cs="IRNazanin"/>
          <w:lang w:bidi="fa-IR"/>
          <w:color w:val="111111"/>
          <w:sz w:val="28"/>
          <w:szCs w:val="28"/>
          <w:rtl/>
        </w:rPr>
        <w:t xml:space="preserve">و حتی خود ظهور، سودی برای ما نخواهد داشت. پس باید به چگونگی نیل به این مرتبه و درجه بیندیشیم و در تدارک شرایط ظهور مشارکت ورزیم. در غیر این صورت ظهور امام(عجل الله تعالی فرجه الشریف) کمرهای ما را می شکند. اکنون به این سخن خداوند متعال نیک بیاندیشید که فرموند: «ويقولون متى هذا الفتح إن كنتم صادقين قل يوم الفتح لا ينفع الذين كفروا إيمانهم ولا هم ينظرون فأعرض عنهم وانتظر إنّهم منتظرون </w:t>
      </w:r>
      <w:r>
        <w:rPr>
          <w:rStyle w:val="FootnoteReference"/>
        </w:rPr>
        <w:footnoteReference w:id="466"/>
      </w:r>
      <w:r>
        <w:rPr>
          <w:rFonts w:ascii="IRNazanin" w:hAnsi="IRNazanin" w:eastAsia="IRNazanin" w:cs="IRNazanin"/>
          <w:lang w:bidi="fa-IR"/>
          <w:color w:val="111111"/>
          <w:sz w:val="28"/>
          <w:szCs w:val="28"/>
          <w:rtl/>
        </w:rPr>
        <w:t xml:space="preserve">: و می پرسند اگر راست می گویید این پیروزی شما چه وقت است بگو روز پیروزی ایمان کسانی که کافر شده اند سود نمی بخشد و آنان مهلت نمی یابند، پس از ایشان روی برتاب و منتظر باش که آنها نیز در انتظارند» و همچنین فرموده است: «يوم يأتى بعض آيات ربك لا ينفع نفسا إيمانها لم تكن آمنت من قبل أو كسبت في إيمانها خيرا قل انتظروا إنا منتظرون </w:t>
      </w:r>
      <w:r>
        <w:rPr>
          <w:rStyle w:val="FootnoteReference"/>
        </w:rPr>
        <w:footnoteReference w:id="467"/>
      </w:r>
      <w:r>
        <w:rPr>
          <w:rFonts w:ascii="IRNazanin" w:hAnsi="IRNazanin" w:eastAsia="IRNazanin" w:cs="IRNazanin"/>
          <w:lang w:bidi="fa-IR"/>
          <w:color w:val="111111"/>
          <w:sz w:val="28"/>
          <w:szCs w:val="28"/>
          <w:rtl/>
        </w:rPr>
        <w:t xml:space="preserve">: روزی که پاره ای از نشانه های پروردگارت پدید آید کسی که قبلا ایمان نیاورده یا خیری در ایمان آوردن خود به دست نیاورده ایمان آوردنش سود نمی بخشد بگو منتظر باشید که ما [هم] منتظریم». یکی از مصادیق پیروزی، همان فرخنده روز ظهور است که در این هنگام فقط کسانی از این روز بهره مند می شوند که روح خود را پالایش کرده، ایمان آورده و عمل صالح انجام داده باشند. این معنای حقیقی انتظار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4" w:name="pg8228_113537"/>
    <w:bookmarkEnd w:id="64"/>
    <w:p>
      <w:pPr>
        <w:pStyle w:val="Heading5"/>
      </w:pPr>
      <w:bookmarkStart w:id="171" w:name="_Toc93"/>
      <w:r>
        <w:t>أعور دجال انسان نیست</w:t>
      </w:r>
      <w:bookmarkEnd w:id="171"/>
    </w:p>
    <w:p>
      <w:pPr>
        <w:pStyle w:val="BookText"/>
      </w:pPr>
      <w:r>
        <w:rPr>
          <w:rFonts w:ascii="IRNazanin" w:hAnsi="IRNazanin" w:eastAsia="IRNazanin" w:cs="IRNazanin"/>
          <w:lang w:bidi="fa-IR"/>
          <w:color w:val="111111"/>
          <w:sz w:val="28"/>
          <w:szCs w:val="28"/>
          <w:rtl/>
        </w:rPr>
        <w:t xml:space="preserve">*أعور دجال </w:t>
      </w:r>
      <w:r>
        <w:rPr>
          <w:rStyle w:val="FootnoteReference"/>
        </w:rPr>
        <w:footnoteReference w:id="468"/>
      </w:r>
      <w:r>
        <w:rPr>
          <w:rFonts w:ascii="IRNazanin" w:hAnsi="IRNazanin" w:eastAsia="IRNazanin" w:cs="IRNazanin"/>
          <w:lang w:bidi="fa-IR"/>
          <w:color w:val="111111"/>
          <w:sz w:val="28"/>
          <w:szCs w:val="28"/>
          <w:rtl/>
        </w:rPr>
        <w:t xml:space="preserve">انسان نیست</w:t>
      </w:r>
    </w:p>
    <w:p>
      <w:pPr>
        <w:pStyle w:val="BookText"/>
      </w:pPr>
      <w:r>
        <w:rPr>
          <w:rFonts w:ascii="IRNazanin" w:hAnsi="IRNazanin" w:eastAsia="IRNazanin" w:cs="IRNazanin"/>
          <w:lang w:bidi="fa-IR"/>
          <w:color w:val="111111"/>
          <w:sz w:val="28"/>
          <w:szCs w:val="28"/>
          <w:rtl/>
        </w:rPr>
        <w:t xml:space="preserve">6-پایبندی به اسلوب رمز و کنایه. در این حالت تفسیرها متفاوت شده و نمی توان به هیچ یک از آنها اعتماد کرد. از جمله آنها اخبار مربوط به «أعور دجال» است که از نشانههای اصلی پیش از ظهور بوده و ویژگیهای بسیاری برای او ذکر شده است اگر بخواهیم آنها را بر یک انسان تطبیق دهیم، یک معجزه خواهد بود. پس یا باید آن را انکار کرده و بگوییم که امامان معصوم (علیهم السلام) داستانی شبیه داستانهای هزار و یک شب نقل کرده اند، که البته این کار، عمل انسانهای بیکار و یاوه گو است نه هدایتگران به سوی خدا و راهنمایان به طاعت او و برپاکنندگان فرامین وی. یا اینکه آن را به شکل قابل قبول و معقولی تفسیر کنیم که دربردارنده این ویژگیها باشد و به تناسب مبارزه ای که غرب با اسلام و مسلمانان آغاز کرده است، این تفسیر را برای استاد (قدس سره) </w:t>
      </w:r>
      <w:r>
        <w:rPr>
          <w:rStyle w:val="FootnoteReference"/>
        </w:rPr>
        <w:footnoteReference w:id="469"/>
      </w:r>
      <w:r>
        <w:rPr>
          <w:rFonts w:ascii="IRNazanin" w:hAnsi="IRNazanin" w:eastAsia="IRNazanin" w:cs="IRNazanin"/>
          <w:lang w:bidi="fa-IR"/>
          <w:color w:val="111111"/>
          <w:sz w:val="28"/>
          <w:szCs w:val="28"/>
          <w:rtl/>
        </w:rPr>
        <w:t xml:space="preserve">نقل کنیم، تفسیری که با این درگیری تناسب داشته و در ضمن اختصار و روشنی و وضوح با آگاهی همراه بوده و با واقعیت عصر حاضر نیز مطابقت داشته باشد به گونه ای که دجال را نماد جنبش یا جنبش های مخالف اسلام در دوره غیبت و آشوب و انحراف به تصویر بکشد، جنبشی که از عوامل اصلی آن یعنی جلال و شکوه ظاهری و هیبت تمدن غرب و سیطره آن بر افکار عمومی جهان و طرحها و برنامه های وسیع، آغاز شده و به نتایجی ختم شده که از جمله آنها خروج عملی تعدادی از مسلمانان از دین خویش و پذیرفتن مذاهب منحرف است، - هر چند که آنان با اسلام تعالی یافتند </w:t>
      </w:r>
      <w:r>
        <w:rPr>
          <w:rStyle w:val="FootnoteReference"/>
        </w:rPr>
        <w:footnoteReference w:id="470"/>
      </w:r>
      <w:r>
        <w:rPr>
          <w:rFonts w:ascii="IRNazanin" w:hAnsi="IRNazanin" w:eastAsia="IRNazanin" w:cs="IRNazanin"/>
          <w:lang w:bidi="fa-IR"/>
          <w:color w:val="111111"/>
          <w:sz w:val="28"/>
          <w:szCs w:val="28"/>
          <w:rtl/>
        </w:rPr>
        <w:t xml:space="preserve">- همچنین ظلم و فسادی که مردم و جوامع را دربر گرفته نیز از نتایج آن به شمار می آید؛ بنابراین لازم است ویژگیهای أعور دجال به تناسب روایاتی که در کتب شیعه و سنی آمده با این طرحها تطبیق داده شود، زیرا در میان مخلوقات جهان، تا روز قیامت مخلوقی منحرف تر از دجال </w:t>
      </w:r>
      <w:r>
        <w:rPr>
          <w:rStyle w:val="FootnoteReference"/>
        </w:rPr>
        <w:footnoteReference w:id="471"/>
      </w:r>
      <w:r>
        <w:rPr>
          <w:rFonts w:ascii="IRNazanin" w:hAnsi="IRNazanin" w:eastAsia="IRNazanin" w:cs="IRNazanin"/>
          <w:lang w:bidi="fa-IR"/>
          <w:color w:val="111111"/>
          <w:sz w:val="28"/>
          <w:szCs w:val="28"/>
          <w:rtl/>
        </w:rPr>
        <w:t xml:space="preserve">وجود ندارد با در نظر گرفتن این واقعیت که هیبت تمدن غرب و عظمت مادی، اختراعات، سلاحهای کشنده و افراط گسترده آن در چیرگی و سیطره بر انسان و انکار قدرت خداوندی به شکلی است که در طول تاریخ نظیر نداشته و در آینده نیز نظیری نخواهد داشت. زیرا آینده به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 یاری و حمایت از حق و عدالت خواهد بود. با توجه به روایتی دیگر (چیزی بزرگتر از دجال) این تفسیر روشن و آشکار بوده و به این معنی است که دجال صرفاً یک مرد نیست، بلکه یک رویکرد فرهنگی مخالف اسلام است.</w:t>
      </w:r>
    </w:p>
    <w:p>
      <w:pPr>
        <w:pStyle w:val="BookText"/>
      </w:pPr>
      <w:r>
        <w:rPr>
          <w:rFonts w:ascii="IRNazanin" w:hAnsi="IRNazanin" w:eastAsia="IRNazanin" w:cs="IRNazanin"/>
          <w:lang w:bidi="fa-IR"/>
          <w:color w:val="111111"/>
          <w:sz w:val="28"/>
          <w:szCs w:val="28"/>
          <w:rtl/>
        </w:rPr>
        <w:t xml:space="preserve">«از جمله فتنه های او این است که به آسمان دستور می دهد باران ببارد و آسمان می بارد و به زمین دستور می دهد که سرسبز شود و زمین سرسبز می شود» </w:t>
      </w:r>
      <w:r>
        <w:rPr>
          <w:rStyle w:val="FootnoteReference"/>
        </w:rPr>
        <w:footnoteReference w:id="472"/>
      </w:r>
      <w:r>
        <w:rPr>
          <w:rFonts w:ascii="IRNazanin" w:hAnsi="IRNazanin" w:eastAsia="IRNazanin" w:cs="IRNazanin"/>
          <w:lang w:bidi="fa-IR"/>
          <w:color w:val="111111"/>
          <w:sz w:val="28"/>
          <w:szCs w:val="28"/>
          <w:rtl/>
        </w:rPr>
        <w:t xml:space="preserve">همه این موارد و موارد مهم دیگر از مصادیق چیرگی و تسلط بر خدمات عام المنفعه طبیعی است که مولد تمدن غرب بوده که البته فتنه های ناشی از آن نیز از نظرها پنهان نمانده است. تعداد زیادی از مسلمانان با دیدن زیبائیهای ظاهری تمدن غرب، خیلی زود تصور می کنند که عقاید و اندیشه ها و بطور کلی بنیان فرهنگی این تمدن؛ راست و درست است و این از بزرگ ترین فتنهها و خیالات و تصورات غلطی است که مردم در عصر کنونی با آن زندگی می کنند. در حالی که این پندارها بر بنیانهای درستی استوار نیست، زیرا میان پیشرفت تکنولوژی و پیشرفت عقیدتی و فکری و اخلاقی هیچ گونه هماهنگی وجود ندارد، یعنی بین جنبه تمدنی و متمدن بودن و شهرنشینی در جامعه پیوستگی و هماهنگی وجود ندارد؛ بنابراین ممکن است جامعه ای از جنبه مدنیت و شهرنشینی بسیار پیشرفته باشد، اما از جنبه تمدنی بسیار عقب مانده باقی مانده باشد. بهترین مصداق آن، رژیم صهیونیستی است که از نظر تکنولوژی در راس جوامع پیشرفته قرار دارد، اما بربریت و وحشی گری موجود در منش و رفتار آنها با تمام ارزشهایی که اینان و تمام ملتهای دنیا برای پایبندی به آن اتفاق نظر داشته و آنرا حقوق بشر نامیده اند، منافات و مغایرت دارد. همچنین ایالات متحده آمریکا که نمونه تمام عیار پیشرفت غرب است، اما از جنبه اخلاقی در پست ترین و پایین ترین جایگاه قرار دارد و جنایتهای ایالات متحده در عراق، ژاپن، ویتنام، فلسطین، بوسنی و افغانستان بهترین گواه این مدعا است.</w:t>
      </w:r>
    </w:p>
    <w:p>
      <w:pPr>
        <w:pStyle w:val="BookText"/>
      </w:pPr>
      <w:r>
        <w:rPr>
          <w:rFonts w:ascii="IRNazanin" w:hAnsi="IRNazanin" w:eastAsia="IRNazanin" w:cs="IRNazanin"/>
          <w:lang w:bidi="fa-IR"/>
          <w:color w:val="111111"/>
          <w:sz w:val="28"/>
          <w:szCs w:val="28"/>
          <w:rtl/>
        </w:rPr>
        <w:t xml:space="preserve">«از جمله فتنه های او این است که بر قبیله ای می گذرد که او را انکار کرده و قبول نمیکنند، در نتیجه تمام اغنام و احشام آنها می میرند. از فتنه های دیگر او این است که از قبیله ای می گذرد که او را تصدیق کرده و قبول می کنند پس به آسمان فرمان می دهد که باران ببارد سپس آسمان باران میبارد و به زمین فرمان می دهد که برویاند پس می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رویاند تا اینکه چارپایان در بالاترین حد، جانی تازه یابند و چاق شده و پرشیر شوند» و این دقیقا به این معنی است ملتی که گسترش مادی اروپا را نپذیرد و در مقابل جریان آن ایستادگی کند، گرفتار مصیبت و دشواری می شود. در حالی که ثروت و قدرت نصیب کسانی می شود که با آنان همگام شده و برای آنها چاپلوسی کرده و با آنها همکاری میکنند. در این عبارت اصطلاح «قبیله» یعنی عموم یک جامعه، که البته این امر در مورد یک جامعه ایمانی در جریان مادی صدق میکند، زیرا با در نظر گرفتن سطح فردی، یک فرد مخالف می تواند در شرایط مشخصی مقداری قدرت و ثروت به دست بیاورد.</w:t>
      </w:r>
    </w:p>
    <w:p>
      <w:pPr>
        <w:pStyle w:val="BookText"/>
      </w:pPr>
      <w:r>
        <w:rPr>
          <w:rFonts w:ascii="IRNazanin" w:hAnsi="IRNazanin" w:eastAsia="IRNazanin" w:cs="IRNazanin"/>
          <w:lang w:bidi="fa-IR"/>
          <w:color w:val="111111"/>
          <w:sz w:val="28"/>
          <w:szCs w:val="28"/>
          <w:rtl/>
        </w:rPr>
        <w:t xml:space="preserve">دجال فریاد برمی آورد که من پروردگار بلند مرتبه شما هستم</w:t>
      </w:r>
    </w:p>
    <w:p>
      <w:pPr>
        <w:pStyle w:val="BookText"/>
      </w:pPr>
      <w:r>
        <w:rPr>
          <w:rFonts w:ascii="IRNazanin" w:hAnsi="IRNazanin" w:eastAsia="IRNazanin" w:cs="IRNazanin"/>
          <w:lang w:bidi="fa-IR"/>
          <w:color w:val="111111"/>
          <w:sz w:val="28"/>
          <w:szCs w:val="28"/>
          <w:rtl/>
        </w:rPr>
        <w:t xml:space="preserve">دجال ادعای خدایی می کند چرا که با صدای بلند که در شرق و غرب شنیده می شود فریاد برمی آورد و می گوید «ای دوستان من به سوى من بياييد، من کسی هستم که آفرید و منظم کرد و مقدر کرده و هدایت کرد. من پروردگار بلند مرتبه شما هستم»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r>
        <w:rPr>
          <w:rStyle w:val="FootnoteReference"/>
        </w:rPr>
        <w:footnoteReference w:id="474"/>
      </w:r>
      <w:r>
        <w:rPr>
          <w:rFonts w:ascii="IRNazanin" w:hAnsi="IRNazanin" w:eastAsia="IRNazanin" w:cs="IRNazanin"/>
          <w:lang w:bidi="fa-IR"/>
          <w:color w:val="111111"/>
          <w:sz w:val="28"/>
          <w:szCs w:val="28"/>
          <w:rtl/>
        </w:rPr>
        <w:t xml:space="preserve">تمام این موار به حق در راه و روش وسلوک تمدن غربی آشکار است، زیرا از طریق وسایل ارتباطی جدید، شرق و غرب را با مادیات خود پر کرده و انسان را منشأ الهی و عالم غیرمادی و الهی دور کرده و به این ترتیب عدالت، اخلاق و اندیشه که وامدار منبع الهی هستند، متضرر شدند و آنگاه به جای ولایت خداوند و قوانین الهی، ولایت خود را بر بشریت اعلام کرده و ایدئولوژی خویش را بر اندیشه ها و قوانین خود را بر جوامع تحمیل کرده است. این یعنی همان ادعای خداوندی بر بشر به طوری که بدون در نظر داشتن خداوند متعال، صاحب اختیار آنان است. این همان چیزی است که ایالات متحده بر مبنای آن چه که جهانی شدن و نظام جهانی جدید می نامد، می خواهد دنیا مطابق آن عمل کند و برای تحقق اهداف خویش ابزارهایی همچون بانک جهانی، سازمان تجارت جهانی و حتی شورای امنیت و سازمان ملل متحد را مطیع خویش ساخته و به خدمت گرفته و می - خواهد که دیدگاه خود را به تمام انسانها تحمیل کند. در این دنیا جایی برای کسانی که با آن موافقت نکند، وجود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پیشتر فرعون نیز ادعای خدایی کرد و گفت: «ما أريكم إلا ما أرى </w:t>
      </w:r>
      <w:r>
        <w:rPr>
          <w:rStyle w:val="FootnoteReference"/>
        </w:rPr>
        <w:footnoteReference w:id="475"/>
      </w:r>
      <w:r>
        <w:rPr>
          <w:rFonts w:ascii="IRNazanin" w:hAnsi="IRNazanin" w:eastAsia="IRNazanin" w:cs="IRNazanin"/>
          <w:lang w:bidi="fa-IR"/>
          <w:color w:val="111111"/>
          <w:sz w:val="28"/>
          <w:szCs w:val="28"/>
          <w:rtl/>
        </w:rPr>
        <w:t xml:space="preserve">جز آنچه می بینم به شما نمی نمایم» و آمریکا نیز همین کلمه را تکرار کرده است.</w:t>
      </w:r>
    </w:p>
    <w:p>
      <w:pPr>
        <w:pStyle w:val="BookText"/>
      </w:pPr>
      <w:r>
        <w:rPr>
          <w:rFonts w:ascii="IRNazanin" w:hAnsi="IRNazanin" w:eastAsia="IRNazanin" w:cs="IRNazanin"/>
          <w:lang w:bidi="fa-IR"/>
          <w:color w:val="111111"/>
          <w:sz w:val="28"/>
          <w:szCs w:val="28"/>
          <w:rtl/>
        </w:rPr>
        <w:t xml:space="preserve">وضوح بندگی و تمکین دوستان آمریکا</w:t>
      </w:r>
    </w:p>
    <w:p>
      <w:pPr>
        <w:pStyle w:val="BookText"/>
      </w:pPr>
      <w:r>
        <w:rPr>
          <w:rFonts w:ascii="IRNazanin" w:hAnsi="IRNazanin" w:eastAsia="IRNazanin" w:cs="IRNazanin"/>
          <w:lang w:bidi="fa-IR"/>
          <w:color w:val="111111"/>
          <w:sz w:val="28"/>
          <w:szCs w:val="28"/>
          <w:rtl/>
        </w:rPr>
        <w:t xml:space="preserve">دعوت آمریکا از دوستان خود در گوشه کنار دنیا موجب شده پرورش و تعلیم فکری و تربیت اخلاقی و رفتاری آنان با اشراف و نظارت آمریکا صورت گیرد تا مصالح اجتماعی و اقتصادی آنها با آمریکا پیوند بخورد. چرا که به وضوح می بینیم آنها بعضی وقتها برای پیشبرد وظایف دوستی و اطاعت و تمام آنچه که ضرورت ربوبیت اقتضا می - کند با هم رقابت کرده و از پذیرفتن هر وظیفه ای که بر آنان تحمیل می شود، مانند دوستی با دوستان آنها </w:t>
      </w:r>
      <w:r>
        <w:rPr>
          <w:rStyle w:val="FootnoteReference"/>
        </w:rPr>
        <w:footnoteReference w:id="476"/>
      </w:r>
      <w:r>
        <w:rPr>
          <w:rFonts w:ascii="IRNazanin" w:hAnsi="IRNazanin" w:eastAsia="IRNazanin" w:cs="IRNazanin"/>
          <w:lang w:bidi="fa-IR"/>
          <w:color w:val="111111"/>
          <w:sz w:val="28"/>
          <w:szCs w:val="28"/>
          <w:rtl/>
        </w:rPr>
        <w:t xml:space="preserve">و دشمنی با دشمنان آنها - هر چند که برادری صادق در راه خدا باشد - و یا تدارک تجهیزات نظامی و ترویج گشودن بازارها و دزدی اموال با عناوین مختلف، سر باز نمی زنند.</w:t>
      </w:r>
    </w:p>
    <w:p>
      <w:pPr>
        <w:pStyle w:val="BookText"/>
      </w:pPr>
      <w:r>
        <w:rPr>
          <w:rFonts w:ascii="IRNazanin" w:hAnsi="IRNazanin" w:eastAsia="IRNazanin" w:cs="IRNazanin"/>
          <w:lang w:bidi="fa-IR"/>
          <w:color w:val="111111"/>
          <w:sz w:val="28"/>
          <w:szCs w:val="28"/>
          <w:rtl/>
        </w:rPr>
        <w:t xml:space="preserve">دلیل استثنا بودن مکه و مدینه</w:t>
      </w:r>
    </w:p>
    <w:p>
      <w:pPr>
        <w:pStyle w:val="BookText"/>
      </w:pPr>
      <w:r>
        <w:rPr>
          <w:rFonts w:ascii="IRNazanin" w:hAnsi="IRNazanin" w:eastAsia="IRNazanin" w:cs="IRNazanin"/>
          <w:lang w:bidi="fa-IR"/>
          <w:color w:val="111111"/>
          <w:sz w:val="28"/>
          <w:szCs w:val="28"/>
          <w:rtl/>
        </w:rPr>
        <w:t xml:space="preserve">«هیچ چیزی در زمین باقی نمی ماند مگر اینکه وی آنرا لگدکوب کرده و سراسر زمین به جز مکه و مدینه را تحت نفوذ خود در می آورد». </w:t>
      </w:r>
      <w:r>
        <w:rPr>
          <w:rStyle w:val="FootnoteReference"/>
        </w:rPr>
        <w:footnoteReference w:id="477"/>
      </w:r>
      <w:r>
        <w:rPr>
          <w:rFonts w:ascii="IRNazanin" w:hAnsi="IRNazanin" w:eastAsia="IRNazanin" w:cs="IRNazanin"/>
          <w:lang w:bidi="fa-IR"/>
          <w:color w:val="111111"/>
          <w:sz w:val="28"/>
          <w:szCs w:val="28"/>
          <w:rtl/>
        </w:rPr>
        <w:t xml:space="preserve">این همان چیزی است که در حال حاضر، در مورد انتشار اندیشه غرب، شیفتگی نسبت به آن و تأییرپذیری و تقلید کورکورانه از آن در تمام پهنه جهان اتفاق افتاده است. امروزه هیچ دولتی در دنیا وجود ندارد که رویکردهای عمومی فکر و قانون غرب را به رسمیت نشناسد.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استثنا بودن مکه و مدینه به این معناست که اندیشه الهی نمود یافته در مکه و اندیشه اسلامی تجلی یافته در مدینه منوره با تأثیر غرب دچار انحراف نمی شود، بلکه در اذهان و ایمان اهالی آن ثابت و محفوظ باقی می ماند و این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میدهد که حق بطور کلی در میان آدمیان محفوظ مانده و انحراف تمام بشر را در بر نمی گیرد، حتی اگر نسبت اهل حق به دیگران مانند نسبت مکه و مدینه در مقایسه با تمام شهرهای دنیا باشد «يُريدُونَ أَنْ يُطْفِوا نُورَ اللَّهِ بِأَفْوَاهِهِمْ وَ يَأْبَى اللَّهُ إِلا أَنْ يُتِمَّ نُورَهُ وَلَوْ كَرِهَ الْكافِرُونَ </w:t>
      </w:r>
      <w:r>
        <w:rPr>
          <w:rStyle w:val="FootnoteReference"/>
        </w:rPr>
        <w:footnoteReference w:id="479"/>
      </w:r>
      <w:r>
        <w:rPr>
          <w:rFonts w:ascii="IRNazanin" w:hAnsi="IRNazanin" w:eastAsia="IRNazanin" w:cs="IRNazanin"/>
          <w:lang w:bidi="fa-IR"/>
          <w:color w:val="111111"/>
          <w:sz w:val="28"/>
          <w:szCs w:val="28"/>
          <w:rtl/>
        </w:rPr>
        <w:t xml:space="preserve">: میخواهند نور خدا را با دهانهای خود خاموش کنند و خدا نمی گذارد و دست برنمیدارد تا آنکه نور خود را به کمال و تمامیت برساند هر چند کافران کراهت داشته باشند». این موضوع با طرح و برنامه الهی برای روز موعود مبنی بر اینکه تعداد کمی از مخلصان و پاکان و پویندگان راه حق و عده کثیری از منحرفان و کافران باقی میمانند مطابق .است این تعداد اندک علیه تأثیر اندیشه های مادی و شبهه ای انحرافی مقاومت و پایداری کافی داشته و حتی این شبهات بر آگاهی و بینش و ایمان و اخلاص آنان خواهد افزود. غربیها همواره مشتاق هستند تا این رموز و نمادهای اسلام پایان پذیرد مبلغ مسیحی ویلیام جیفورد گفته است: «هرگاه قرآن و شهر مکه </w:t>
      </w:r>
      <w:r>
        <w:rPr>
          <w:rStyle w:val="FootnoteReference"/>
        </w:rPr>
        <w:footnoteReference w:id="480"/>
      </w:r>
      <w:r>
        <w:rPr>
          <w:rFonts w:ascii="IRNazanin" w:hAnsi="IRNazanin" w:eastAsia="IRNazanin" w:cs="IRNazanin"/>
          <w:lang w:bidi="fa-IR"/>
          <w:color w:val="111111"/>
          <w:sz w:val="28"/>
          <w:szCs w:val="28"/>
          <w:rtl/>
        </w:rPr>
        <w:t xml:space="preserve">ارزش خود را در سرزمینهای عربی از دست داد آنگاه ما میتوانیم بگوییم عربها در راه تمدن غربی قدم گذاشته اند و از محمّد و کتابش فاصله گرفته اند» هدف آنان خارج کردن مسلمانان از ارزشها و دین خود و از بین بردن وحدت اسلامی است </w:t>
      </w:r>
      <w:r>
        <w:rPr>
          <w:rStyle w:val="FootnoteReference"/>
        </w:rPr>
        <w:footnoteReference w:id="481"/>
      </w:r>
      <w:r>
        <w:rPr>
          <w:rFonts w:ascii="IRNazanin" w:hAnsi="IRNazanin" w:eastAsia="IRNazanin" w:cs="IRNazanin"/>
          <w:lang w:bidi="fa-IR"/>
          <w:color w:val="111111"/>
          <w:sz w:val="28"/>
          <w:szCs w:val="28"/>
          <w:rtl/>
        </w:rPr>
        <w:t xml:space="preserve">این همان معنای اخبار وارده در برخی روایات در مورد دجال است مبنی بر اینکه پادشاهی با شمشیر از نیام برکشیده در دستش مانع ورود دجال به مکه و مدینه می- شود </w:t>
      </w:r>
      <w:r>
        <w:rPr>
          <w:rStyle w:val="FootnoteReference"/>
        </w:rPr>
        <w:footnoteReference w:id="482"/>
      </w:r>
      <w:r>
        <w:rPr>
          <w:rFonts w:ascii="IRNazanin" w:hAnsi="IRNazanin" w:eastAsia="IRNazanin" w:cs="IRNazanin"/>
          <w:lang w:bidi="fa-IR"/>
          <w:color w:val="111111"/>
          <w:sz w:val="28"/>
          <w:szCs w:val="28"/>
          <w:rtl/>
        </w:rPr>
        <w:t xml:space="preserve">و در هر شکافی فرشتگانی وجود دارند که از آن محافظت میکنند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تشبیه عقیده اسلامی به پادشاه و اقتدار آن به ،شمشیر تشبیه ظریفی است حضور فرشتگان در هر شکافی به معنای درک هوشمندانه مؤمن به این امر است که در اسلام برای هر مشکل راه حل و برای هر شبهه ای پاسخی وجود دارد. شبهات دیگران نمیتواند بر اندیشه مؤمن هجوم آورده و یا برذهن وی تأثیر گذارند از اینجا مسئولیت بزرگی که بر دوش دانشمندان و فرهیختگان حوزه علمیه ،است آشکار میشود آنان که باید با آگاهی کامل در برابر شبهات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ایستاده و به آنها پاسخ دهند و از اسلام بزرگ دفاع کنند و شکاف فکری، اجتماعی، اخلاقی، فرهنگی و حتی اقتصادی که ممکن است دشمن از طریق آنها نفوذ کند را پر کنند .</w:t>
      </w:r>
      <w:r>
        <w:rPr>
          <w:rStyle w:val="FootnoteReference"/>
        </w:rPr>
        <w:footnoteReference w:id="484"/>
      </w:r>
      <w:r>
        <w:rPr>
          <w:rFonts w:ascii="IRNazanin" w:hAnsi="IRNazanin" w:eastAsia="IRNazanin" w:cs="IRNazanin"/>
          <w:lang w:bidi="fa-IR"/>
          <w:color w:val="111111"/>
          <w:sz w:val="28"/>
          <w:szCs w:val="28"/>
          <w:rtl/>
        </w:rPr>
        <w:t xml:space="preserve">آیا به گواهی احادیث آنان (دژهای مستحکم اسلام) نیستند؟ وظیفه در جز حفظ موجودیت و کیان و بازداشتن حملات دشمن نیست. آیا آنان (معتمدان پیامبران) نیستند؟ بنابراین پیامبران آنان را در تمام مسئولیت که خود بر عهده داشتند، امین خویش قرار دادند. در مقابل امت باید پیرامون دانشمندان خود جمع شده و در هر امر کوچک و بزرگی به آنان پناه برند. در غیر این صورت از دست گمراه می شوند و از جایی که نفهمند در فتنه و حیله دجال گرفتار می شوند.</w:t>
      </w:r>
    </w:p>
    <w:p>
      <w:pPr>
        <w:pStyle w:val="BookText"/>
      </w:pPr>
      <w:r>
        <w:rPr>
          <w:rFonts w:ascii="IRNazanin" w:hAnsi="IRNazanin" w:eastAsia="IRNazanin" w:cs="IRNazanin"/>
          <w:lang w:bidi="fa-IR"/>
          <w:color w:val="111111"/>
          <w:sz w:val="28"/>
          <w:szCs w:val="28"/>
          <w:rtl/>
        </w:rPr>
        <w:t xml:space="preserve">دجال از زمان پیامبر(صلی الله علیه وآله وسلم) زنده است</w:t>
      </w:r>
    </w:p>
    <w:p>
      <w:pPr>
        <w:pStyle w:val="BookText"/>
      </w:pPr>
      <w:r>
        <w:rPr>
          <w:rFonts w:ascii="IRNazanin" w:hAnsi="IRNazanin" w:eastAsia="IRNazanin" w:cs="IRNazanin"/>
          <w:lang w:bidi="fa-IR"/>
          <w:color w:val="111111"/>
          <w:sz w:val="28"/>
          <w:szCs w:val="28"/>
          <w:rtl/>
        </w:rPr>
        <w:t xml:space="preserve">دجال عمر طولانی داشته و از زمان پیامبر(صلی الله علیه وآله وسلم) در قید حیات است. از آن هنگام به رسالت پیامبر ایمان نیاورده، بلکه در مقابل آن حضرت ادعای پیامبری کرده </w:t>
      </w:r>
      <w:r>
        <w:rPr>
          <w:rStyle w:val="FootnoteReference"/>
        </w:rPr>
        <w:footnoteReference w:id="485"/>
      </w:r>
      <w:r>
        <w:rPr>
          <w:rFonts w:ascii="IRNazanin" w:hAnsi="IRNazanin" w:eastAsia="IRNazanin" w:cs="IRNazanin"/>
          <w:lang w:bidi="fa-IR"/>
          <w:color w:val="111111"/>
          <w:sz w:val="28"/>
          <w:szCs w:val="28"/>
          <w:rtl/>
        </w:rPr>
        <w:t xml:space="preserve">و تا کنون همواره بر همین حال است.</w:t>
      </w:r>
    </w:p>
    <w:p>
      <w:pPr>
        <w:pStyle w:val="BookText"/>
      </w:pPr>
      <w:r>
        <w:rPr>
          <w:rFonts w:ascii="IRNazanin" w:hAnsi="IRNazanin" w:eastAsia="IRNazanin" w:cs="IRNazanin"/>
          <w:lang w:bidi="fa-IR"/>
          <w:color w:val="111111"/>
          <w:sz w:val="28"/>
          <w:szCs w:val="28"/>
          <w:rtl/>
        </w:rPr>
        <w:t xml:space="preserve">پایه های نخستین دجال یا مادی گری از زمان پیامبر (صلی الله علیه وآله وسلم) شروع شده است. هنگامی که منافقان تأثیر بسیاری در برافروختن آتش مادی گری و بالا رفتن منزلت آن داشتند و نخستین کسانی بودند که به تدریج با کنار زدن اسلام از جامعه در دنیا و غلبه مادی گری و نفع شخصی، سیر تاریخ را به صورت کنونی درآوردند.</w:t>
      </w:r>
    </w:p>
    <w:p>
      <w:pPr>
        <w:pStyle w:val="BookText"/>
      </w:pPr>
      <w:r>
        <w:rPr>
          <w:rFonts w:ascii="IRNazanin" w:hAnsi="IRNazanin" w:eastAsia="IRNazanin" w:cs="IRNazanin"/>
          <w:lang w:bidi="fa-IR"/>
          <w:color w:val="111111"/>
          <w:sz w:val="28"/>
          <w:szCs w:val="28"/>
          <w:rtl/>
        </w:rPr>
        <w:t xml:space="preserve">بنابراین منافقان که به رسالت پیامبر(صلی الله علیه وآله وسلم) ایمان نیاوردند همان کسانی بودند که شیوه و مسلک دجال، شیوه و منش آنان بود، چون در ظاهر چیزی را عیان می کردند که در باطن به آن اعتقاد نداشتند. آنان نخستین هسته خاستگاه مادی گری فریبکارانه بودند که چیزی غیر از آنچه در دل داشتند، آشکار می کردند و مسائل مادی گری را با مفاهیم</w:t>
      </w:r>
    </w:p>
    <w:p>
      <w:pPr>
        <w:pStyle w:val="BookText"/>
      </w:pPr>
      <w:r>
        <w:rPr>
          <w:rFonts w:ascii="IRNazanin" w:hAnsi="IRNazanin" w:eastAsia="IRNazanin" w:cs="IRNazanin"/>
          <w:lang w:bidi="fa-IR"/>
          <w:color w:val="111111"/>
          <w:sz w:val="28"/>
          <w:szCs w:val="28"/>
          <w:rtl/>
        </w:rPr>
        <w:t xml:space="preserve">عدالت و برابری می پوشانند. این همان دجال با عمری طولانی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ادعای پیامبری دجال</w:t>
      </w:r>
    </w:p>
    <w:p>
      <w:pPr>
        <w:pStyle w:val="BookText"/>
      </w:pPr>
      <w:r>
        <w:rPr>
          <w:rFonts w:ascii="IRNazanin" w:hAnsi="IRNazanin" w:eastAsia="IRNazanin" w:cs="IRNazanin"/>
          <w:lang w:bidi="fa-IR"/>
          <w:color w:val="111111"/>
          <w:sz w:val="28"/>
          <w:szCs w:val="28"/>
          <w:rtl/>
        </w:rPr>
        <w:t xml:space="preserve">اینجاست که معنای ادعای پیامبری او را میفهمیم زیرا مادیگری همواره به تحمیل سلطه خویش بر بشر ایمان داشته و دارد؛ اما در جامعه پیامبر تأثیر بسیار اندکی داشت و نمیتوانست با هیچ انسانی ارتباط برقرار کند. ولی وقتی پس از وفات پیامبر(صلی الله علیه وآله وسلم) به دجال مادی اجازه خروج </w:t>
      </w:r>
      <w:r>
        <w:rPr>
          <w:rStyle w:val="FootnoteReference"/>
        </w:rPr>
        <w:footnoteReference w:id="486"/>
      </w:r>
      <w:r>
        <w:rPr>
          <w:rFonts w:ascii="IRNazanin" w:hAnsi="IRNazanin" w:eastAsia="IRNazanin" w:cs="IRNazanin"/>
          <w:lang w:bidi="fa-IR"/>
          <w:color w:val="111111"/>
          <w:sz w:val="28"/>
          <w:szCs w:val="28"/>
          <w:rtl/>
        </w:rPr>
        <w:t xml:space="preserve">داده شد نفسهای اماره غرولندهای خود را آزاد کردند و امروزه فتنه و آشوب دجال به اوج خود رسیده است به طوری که مادی گری توانست رهبری و سلطه خود را بر دنیا تحمیل کند.</w:t>
      </w:r>
    </w:p>
    <w:p>
      <w:pPr>
        <w:pStyle w:val="BookText"/>
      </w:pPr>
      <w:r>
        <w:rPr>
          <w:rFonts w:ascii="IRNazanin" w:hAnsi="IRNazanin" w:eastAsia="IRNazanin" w:cs="IRNazanin"/>
          <w:lang w:bidi="fa-IR"/>
          <w:color w:val="111111"/>
          <w:sz w:val="28"/>
          <w:szCs w:val="28"/>
          <w:rtl/>
        </w:rPr>
        <w:t xml:space="preserve">از این رو معنای این عبارت که دجال آب و آتش داشته و آب او در حقیقت آتش و آتش او آب زلال است به روشنی فهمیده میشود پیامبر (صلی الله علیه وآله وسلم) در حدیث فرموده است فمن ادرك ذلك منكم فليقع فى الذي يراه نارا فانه ماء عذاب طيب </w:t>
      </w:r>
      <w:r>
        <w:rPr>
          <w:rStyle w:val="FootnoteReference"/>
        </w:rPr>
        <w:footnoteReference w:id="487"/>
      </w:r>
      <w:r>
        <w:rPr>
          <w:rFonts w:ascii="IRNazanin" w:hAnsi="IRNazanin" w:eastAsia="IRNazanin" w:cs="IRNazanin"/>
          <w:lang w:bidi="fa-IR"/>
          <w:color w:val="111111"/>
          <w:sz w:val="28"/>
          <w:szCs w:val="28"/>
          <w:rtl/>
        </w:rPr>
        <w:t xml:space="preserve">: همانا دجال خروج میکند در حالی که با آن آب و آتش است و هر یک از شما که دجال را درک کرد</w:t>
      </w:r>
    </w:p>
    <w:p>
      <w:pPr>
        <w:pStyle w:val="BookText"/>
      </w:pPr>
      <w:r>
        <w:rPr>
          <w:rFonts w:ascii="IRNazanin" w:hAnsi="IRNazanin" w:eastAsia="IRNazanin" w:cs="IRNazanin"/>
          <w:lang w:bidi="fa-IR"/>
          <w:color w:val="111111"/>
          <w:sz w:val="28"/>
          <w:szCs w:val="28"/>
          <w:rtl/>
        </w:rPr>
        <w:t xml:space="preserve">خود را در چیزی که آنرا آتش میبیند قرار دهد چرا که آن در حقیقت آب گوارا و پاک است». آب دجال همان وسوسه ها و مصالح شخصی است که تمدن مادی آن را برای پیروان و همراهان ،خویش تضمین میکند و آتش او نیز عبارت از سختیها و رنج ها و فداکاریهای بزرگی است که فرد مؤمنی که در مقابل جریان مادی گری شدید ایستاده از آن رنج میبرد و آن منافع و مصالح همان آتش یا ظلم واقعی و این سختیها همان آب گوارا یا عدالت حقیقی هستند؛ بنابراین طبیعی است که پیامبر (صلی الله علیه وآله وسلم) به عنوان بزرگترین دعوت کننده به ایمان الهی به مسلمانان سفارش میکند فریب آب دجال و شکوه ظاهری این تمدن و لغزشگاههای مادی گری را نخورده و خود را در چیزی که آن را آتش و سختی میبینند قرار دهند زیرا به این طریق به حق و عدالت دست می یابند؛ بنابراین رمز و کنایه در این سخن آشکار است زیرا مراد از آن آب و آتش حقیقی نیست در غیر این صورت لازم بود به یاوه گویان معجزاتی نسبت داده شود.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نکات ظریفی که از این سخن استنباط میشود این است که پیامبر(صلی الله علیه وآله وسلم) در روایت نفرموده است: همه مردم هنگامی که در آب قرار می گیرند آن را آتش می بینند یا آنگاه که در آتش قرار می گیرند آن را آب می یابند، بلکه می توان چنین دریافت که برخی از مردم به ویژه مؤمنان همان کسانی هستند که چنین درکی دارند. در غیر این صورت بیشتر مردم به هنگام قرار گرفتن در آب دجال یا همان شکوه ظاهری مادیات، فقط لذت و فراهم بودن منافع شخصی را درک می کنند، همانطور که به هنگام وقوع در سختیها و رنجها، فقط آزردگی و اندوه می بینند.</w:t>
      </w:r>
    </w:p>
    <w:p>
      <w:pPr>
        <w:pStyle w:val="BookText"/>
      </w:pPr>
      <w:r>
        <w:rPr>
          <w:rFonts w:ascii="IRNazanin" w:hAnsi="IRNazanin" w:eastAsia="IRNazanin" w:cs="IRNazanin"/>
          <w:lang w:bidi="fa-IR"/>
          <w:color w:val="111111"/>
          <w:sz w:val="28"/>
          <w:szCs w:val="28"/>
          <w:rtl/>
        </w:rPr>
        <w:t xml:space="preserve">چرا دجال یک چشم است؟</w:t>
      </w:r>
    </w:p>
    <w:p>
      <w:pPr>
        <w:pStyle w:val="BookText"/>
      </w:pPr>
      <w:r>
        <w:rPr>
          <w:rFonts w:ascii="IRNazanin" w:hAnsi="IRNazanin" w:eastAsia="IRNazanin" w:cs="IRNazanin"/>
          <w:lang w:bidi="fa-IR"/>
          <w:color w:val="111111"/>
          <w:sz w:val="28"/>
          <w:szCs w:val="28"/>
          <w:rtl/>
        </w:rPr>
        <w:t xml:space="preserve">دجال یک چشم است </w:t>
      </w:r>
      <w:r>
        <w:rPr>
          <w:rStyle w:val="FootnoteReference"/>
        </w:rPr>
        <w:footnoteReference w:id="488"/>
      </w:r>
      <w:r>
        <w:rPr>
          <w:rFonts w:ascii="IRNazanin" w:hAnsi="IRNazanin" w:eastAsia="IRNazanin" w:cs="IRNazanin"/>
          <w:lang w:bidi="fa-IR"/>
          <w:color w:val="111111"/>
          <w:sz w:val="28"/>
          <w:szCs w:val="28"/>
          <w:rtl/>
        </w:rPr>
        <w:t xml:space="preserve">. به طور قطع او این ویژگی را دارد از آن جهت که تمدن مادی گری به هستی فقط با یک چشم و بدون در نظر گرفتن روح و آفرینش بلند مرتبه و الگوها و نمونه های آرمانی و ایده آل و فقط به ماده آن می - نگرند؛ بنابراین کسی که یک چشم بوده و حقایق را درک نکند، چگونه می تواند خدای شایسته ای برای ولایت و سیادت بر بشریت باشد؟ در حالی که سرپرستی و ولایت ویژه کسی است که با دو چشم سالم به هستی می نگرد نگاهش متعادل و متوازن است « إِنَّا كُلَّ شَيْ‌ءٍ خَلَقْناهُ بِقَدَرٍ </w:t>
      </w:r>
      <w:r>
        <w:rPr>
          <w:rStyle w:val="FootnoteReference"/>
        </w:rPr>
        <w:footnoteReference w:id="489"/>
      </w:r>
      <w:r>
        <w:rPr>
          <w:rFonts w:ascii="IRNazanin" w:hAnsi="IRNazanin" w:eastAsia="IRNazanin" w:cs="IRNazanin"/>
          <w:lang w:bidi="fa-IR"/>
          <w:color w:val="111111"/>
          <w:sz w:val="28"/>
          <w:szCs w:val="28"/>
          <w:rtl/>
        </w:rPr>
        <w:t xml:space="preserve">: ماییم که هر چیزی را به اندازه آفریده ایم» و با ماده و روح تمام اجزای هستی تعامل کرده و حق و حقوق راستین تمام زوایای هستی را به تمامه عطا می کند «و إن ربكم ليس بأعور: پروردگار شما یک چشم نیست» بلکه پروردگار من بر صراط مستقیم است: « وَأَنْ هَذَا صراطی مُسْتَقِيماً فَاتَّبِعُوهُ وَ لا تَتَّبِعُوا السُّبُلَ فَتَفَرَّقَ بِكُمْ عَنْ سَبِيلِهِ ذلِكُمْ وَصَّاكُمْ بِهِ لَعَلَّكُمْ تَتَّقُونَ </w:t>
      </w:r>
      <w:r>
        <w:rPr>
          <w:rStyle w:val="FootnoteReference"/>
        </w:rPr>
        <w:footnoteReference w:id="490"/>
      </w:r>
      <w:r>
        <w:rPr>
          <w:rFonts w:ascii="IRNazanin" w:hAnsi="IRNazanin" w:eastAsia="IRNazanin" w:cs="IRNazanin"/>
          <w:lang w:bidi="fa-IR"/>
          <w:color w:val="111111"/>
          <w:sz w:val="28"/>
          <w:szCs w:val="28"/>
          <w:rtl/>
        </w:rPr>
        <w:t xml:space="preserve">و بدانید این است راه راست من پس از آن پیروی کنید و از راه های دیگر که شما را از راه وی پراکنده می سازد پیروی مکنید اینهاست که خدا شما را به آن سفارش کرده است باشد که به تقوا گرایید».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دجال کافر ،است زیرا بنده مادیات و منافع شخصی بوده خدا را نمیپرستد و از او اطاعت نمیکند و رو به سوی او نکرده، بلکه از شهوتهای نفسانی اطاعت میکند: «أَفَرَأَيْتَ مَنِ اتَّخَذَ إِلَهَهُ هَوَاهُ وَأَضَلَّهُ اللَّهُ عَلَى عِلْمٍ وَخَتَمَ عَلَى سَمْعِهِ وَقَلْبِهِ وَجَعَلَ عَلَى بَصَرِهِ غِشَاوَةً فَمَن يَهْدِيهِ مِن بَعْدِ اللَّهِ أَفَلَا تَذَكَّرُونَ وَقَالُوا مَا هِيَ إِلَّا حَيَاتُنَا الدُّنْيَا نَمُوتُ وَنَحْيَا وَمَا يُهْلِكُنا إِلَّا الدَّهْرُ </w:t>
      </w:r>
      <w:r>
        <w:rPr>
          <w:rStyle w:val="FootnoteReference"/>
        </w:rPr>
        <w:footnoteReference w:id="491"/>
      </w:r>
      <w:r>
        <w:rPr>
          <w:rFonts w:ascii="IRNazanin" w:hAnsi="IRNazanin" w:eastAsia="IRNazanin" w:cs="IRNazanin"/>
          <w:lang w:bidi="fa-IR"/>
          <w:color w:val="111111"/>
          <w:sz w:val="28"/>
          <w:szCs w:val="28"/>
          <w:rtl/>
        </w:rPr>
        <w:t xml:space="preserve">: پس آيا ديدی کسی را که هوس خویش را معبود خود قرار داده و خدا او را دانسته گمراه گردانیده و بر گوش او و دلش مهر زده و بر دیده اش پرده نهاده است آیا پس از خدا چه کسی او را هدایت خواهد کرد آیا پند نمیگیرید و گفتند غیر از زندگانی دنیای ما چیز دیگری نیست میمیریم و زنده میشویم و ما را جز طبیعت هلاک نمیکند». غرب نیز به این مطلب اذعان داشته و آخرت هیچ جایی در زندگی آنان ندارد، بلکه بر این باور است که انسان آفریده شده تا از شهوتها تا آنجا که ممکن است بهره و لذت ببرد هر چند که بهای آن از دست دادن تمامی ارزشها و آرمانهایی باشد که شایسته انسان است؛ بنابراین آنان با اسلام دشمن بوده و از حق و صواب بدور هستند زیرا اسلام به حساب اعمال آنان رسیدگی کرده و مانع کارها و اعمال اشتباه آنان شده و به مقابله با آنان فرامی خواند</w:t>
      </w:r>
    </w:p>
    <w:p>
      <w:pPr>
        <w:pStyle w:val="BookText"/>
      </w:pPr>
      <w:r>
        <w:rPr>
          <w:rFonts w:ascii="IRNazanin" w:hAnsi="IRNazanin" w:eastAsia="IRNazanin" w:cs="IRNazanin"/>
          <w:lang w:bidi="fa-IR"/>
          <w:color w:val="111111"/>
          <w:sz w:val="28"/>
          <w:szCs w:val="28"/>
          <w:rtl/>
        </w:rPr>
        <w:t xml:space="preserve">آگاهی مؤمنان از کفر منحرفان</w:t>
      </w:r>
    </w:p>
    <w:p>
      <w:pPr>
        <w:pStyle w:val="BookText"/>
      </w:pPr>
      <w:r>
        <w:rPr>
          <w:rFonts w:ascii="IRNazanin" w:hAnsi="IRNazanin" w:eastAsia="IRNazanin" w:cs="IRNazanin"/>
          <w:lang w:bidi="fa-IR"/>
          <w:color w:val="111111"/>
          <w:sz w:val="28"/>
          <w:szCs w:val="28"/>
          <w:rtl/>
        </w:rPr>
        <w:t xml:space="preserve">مَكْتُوبٌ بَيْنَ عَيْنَيْهِ كَافِرٍ يَقْرَؤُهُ كُلِّ مُؤْمِن كَاتِبِ وَغَيْرِ كَاتِبِ: بین دو چشمش کافر نوشته شده است هر مؤمن با سواد و بیسوادی آنرا میخواند </w:t>
      </w:r>
      <w:r>
        <w:rPr>
          <w:rStyle w:val="FootnoteReference"/>
        </w:rPr>
        <w:footnoteReference w:id="492"/>
      </w:r>
      <w:r>
        <w:rPr>
          <w:rFonts w:ascii="IRNazanin" w:hAnsi="IRNazanin" w:eastAsia="IRNazanin" w:cs="IRNazanin"/>
          <w:lang w:bidi="fa-IR"/>
          <w:color w:val="111111"/>
          <w:sz w:val="28"/>
          <w:szCs w:val="28"/>
          <w:rtl/>
        </w:rPr>
        <w:t xml:space="preserve">. این نوشته از جنس کتابت و نگاشتن نیست بلکه بیانگر آگاهی مؤمنان از کفر و نفاق منحرفان است و این امر منوط به خواننده و نویسنده بودن یا نبودن انسان نمیشود پر واضح است که این معرفت و آگاهی مختص مؤمنان است هر مؤمنی آن را میخواند چرا که آنان به معیار حقیقی و عادلانه برای ارزیابی مردم آگاه هستند؛ اما منحرفان هر چند که از فرهنگ بالایی برخوردار باشند هرگز این نوشته را نمیخوانند زیرا آنان در کفر و انحراف شبیه دیگر کافران هستند. پس طبیعی است که انسان برادر دینی خود را در عقیده کافر نداند.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شاهدیم هر که به خدا و آرمانهای والای انسانی ایمان دارد حتی اگر مسلمان هم نباشد از ستم آمریکا و رژیم صهیونیستی بیزار است و برتری جویی و فخر فروشی و هتک حرمت این ارزشها توسط آنان را زشت میداند ده ها تن از اندیشمندان و روشنفکران آمریکا سندی امضا کرده و برای همتایان اروپایی خود ارسال کردند و در آن اعتراض خود نسبت به اعلام جنگ آمریکا ضد آنچه که تروریسم منحرف و انحرافی نامیده و این ادعا که هرکس با آمریکا دشمنی ورزد محور شرارت است اعلام کردند و از آنان خواستند که به خاطر ترس از متهم شدن به شرارت از صدور چنین آراء و نظرات مخالف نهراسند.</w:t>
      </w:r>
    </w:p>
    <w:p>
      <w:pPr>
        <w:pStyle w:val="BookText"/>
      </w:pPr>
      <w:r>
        <w:rPr>
          <w:rFonts w:ascii="IRNazanin" w:hAnsi="IRNazanin" w:eastAsia="IRNazanin" w:cs="IRNazanin"/>
          <w:lang w:bidi="fa-IR"/>
          <w:color w:val="111111"/>
          <w:sz w:val="28"/>
          <w:szCs w:val="28"/>
          <w:rtl/>
        </w:rPr>
        <w:t xml:space="preserve">در عوض دانشمندانی نیز وجود دارند که مادیات آنان را کور کرده است مانند اندیشمند – بر اساس توصیف آنان- بریتانیایی کوپر که از حامیان سرسخت سیاست بلر به شمار می آید وی در مقاله ای که از طریق اینترنت پخش کرده دنیای معاصر را به دو گروه متمدن و عقب مانده تقسیم میکند و سپس به اجرای قانون فقط برای گروه نخست فرا- خوانده معتقد است گروه دوم فقط شایسته اجرای قانون جنگل و خشونت و به بندگی گرفتن، میباشند، زیرا آنان برای دنیای متمدن خطرناک هستند </w:t>
      </w:r>
      <w:r>
        <w:rPr>
          <w:rStyle w:val="FootnoteReference"/>
        </w:rPr>
        <w:footnoteReference w:id="493"/>
      </w:r>
      <w:r>
        <w:rPr>
          <w:rFonts w:ascii="IRNazanin" w:hAnsi="IRNazanin" w:eastAsia="IRNazanin" w:cs="IRNazanin"/>
          <w:lang w:bidi="fa-IR"/>
          <w:color w:val="111111"/>
          <w:sz w:val="28"/>
          <w:szCs w:val="28"/>
          <w:rtl/>
        </w:rPr>
        <w:t xml:space="preserve">جایگاه این سخن کجا و جایگاه مبنای اسلام وما أرسلناك إلا رحمةً لِلعالَمين و ما ترا جز رحمتی برای همه گروه های بشری نفرستادیم </w:t>
      </w:r>
      <w:r>
        <w:rPr>
          <w:rStyle w:val="FootnoteReference"/>
        </w:rPr>
        <w:footnoteReference w:id="494"/>
      </w:r>
      <w:r>
        <w:rPr>
          <w:rFonts w:ascii="IRNazanin" w:hAnsi="IRNazanin" w:eastAsia="IRNazanin" w:cs="IRNazanin"/>
          <w:lang w:bidi="fa-IR"/>
          <w:color w:val="111111"/>
          <w:sz w:val="28"/>
          <w:szCs w:val="28"/>
          <w:rtl/>
        </w:rPr>
        <w:t xml:space="preserve">بدون هیچ استثنائی کجا؟</w:t>
      </w:r>
    </w:p>
    <w:p>
      <w:pPr>
        <w:pStyle w:val="BookText"/>
      </w:pPr>
      <w:r>
        <w:rPr>
          <w:rFonts w:ascii="IRNazanin" w:hAnsi="IRNazanin" w:eastAsia="IRNazanin" w:cs="IRNazanin"/>
          <w:lang w:bidi="fa-IR"/>
          <w:color w:val="111111"/>
          <w:sz w:val="28"/>
          <w:szCs w:val="28"/>
          <w:rtl/>
        </w:rPr>
        <w:t xml:space="preserve">حذر داشتن حوزه از گرفتاری در فتنه غرب کافر</w:t>
      </w:r>
    </w:p>
    <w:p>
      <w:pPr>
        <w:pStyle w:val="BookText"/>
      </w:pPr>
      <w:r>
        <w:rPr>
          <w:rFonts w:ascii="IRNazanin" w:hAnsi="IRNazanin" w:eastAsia="IRNazanin" w:cs="IRNazanin"/>
          <w:lang w:bidi="fa-IR"/>
          <w:color w:val="111111"/>
          <w:sz w:val="28"/>
          <w:szCs w:val="28"/>
          <w:rtl/>
        </w:rPr>
        <w:t xml:space="preserve">به دلیل این ویژگیهای خطرناک دجال است که کمتر افرادی از گرفتار آمدن در دام آنها نجات می یابند، پیامبر(صلی الله علیه وآله وسلم) نیز امت خویش را از آن برحذر داشته و از فتنه او پناه جسته است تا مسلمانان در طول تاریخ از نفاق و انحراف و مادی گری برحذر باشند بلکه تمام پیامبران(صلی الله علیه وآله وسلم) امت خویش را از فتنه دجال برحذر داشته اند. چرا که پیشتر دریافتیم که مادی گرایی پیش از ظهور از پیچیده ترین و عمیقترین مادیات در طول تاریخ بشریت (از زمان آفرینش آدم تا روز قیامت است و برای تمام دعوتهای خالصانه همه پیامبران (علیه السلام) خطر حقیقی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نیز به نوبه خود از گرفتار شدن در دام تمدن دروغین و جعلی که غرب ادعای کرده در حالی که سم کشنده ای در درون خود پنهان کرده، هشدار می دهیم و از کسانی که شیفته غرب شده و از افکار و منش و رفتار و نگرش آنان نسبت به زندگی تقلید کرده اند، می خواهیم که از افتخار و فخرفروشی و بالیدن به این تقلید دست برداشته و به خود آیند. به ویژه از اساتید دانشگاهها و روشنفکران و جوانان می خواهم که فریب ظاهر را نخورده، بلکه با چشم بصیرت نگاه کنند، چرا آنان نخبگان جامعه بوده و توان ارشاد و هدایت جامعه را دارند. من نمی گویم که کاملاً با غرب قطع رابطه کنیم، زیرا آنان چیزهای مفیدی همچون علم و تکنولوژی دارند، اما این امر تبعیت فکری و اخلاقی و اجتماعی و قانونی از غرب را ایجاب نمی کند، زیرا ما شریعتی داریم که آفریننده بشر و دنیا آن را بر اساس مصلحت دنیا بشریت وضع کرده و قادر به تأمین خوشبختی بشریت در هر زمان و مکانی است. « وَ لَوْ أَنَّ أَهْلَ الْقُرى آمَنُوا وَ اتَّقَوْا لَفَتَحْنا عَلَيْهِمْ بَرَكاتٍ مِنَ السَّماءِ وَ الْأَرْضِ وَ لكِنْ كَذَّبُوا فَأَخَذْناهُمْ بِما كانُوا يَكْسِبُونَ </w:t>
      </w:r>
      <w:r>
        <w:rPr>
          <w:rStyle w:val="FootnoteReference"/>
        </w:rPr>
        <w:footnoteReference w:id="495"/>
      </w:r>
      <w:r>
        <w:rPr>
          <w:rFonts w:ascii="IRNazanin" w:hAnsi="IRNazanin" w:eastAsia="IRNazanin" w:cs="IRNazanin"/>
          <w:lang w:bidi="fa-IR"/>
          <w:color w:val="111111"/>
          <w:sz w:val="28"/>
          <w:szCs w:val="28"/>
          <w:rtl/>
        </w:rPr>
        <w:t xml:space="preserve">: و اگر مردم شهرها ایمان آورده و به تقوا گراییده بودند قطعا برکاتی از آسمان و زمین برایشان می گشودیم ولی تکذیب کردند پس به کیفر] دستاوردشان گریبان آنان را گرفتیم». در اینجا مثالی بیان می کنم که چند ماه قبل از رادیو (دکتر عبد اللطيف المر مشاور بهداشت عمومی در دولت کویت در برنامه 2004/7/20) به مناسبت اعلام مبارزه عمومی آمریکا ضد چاقی شنیدم، در این برنامه این آمارها اعلام شد (90 میلیون نفر یعنی یک سوم جمعیت مبتلا به چاقی هستند و 300 هزار نفر به دلیل ناراحتی قلبی ناشی از چاقی می میرند، چاقی علت سرطان روده بزرگ است که در زنان بیشتر از مردان شایع است، چاقی علت مرض قند و بیماریهای دیگر است). توصیه آنان این بود: بالا بردن کیفیت غذا (با روی آوردن به میوه ها و سبزیها و کاهش روغنها) و همچنین کمیت آن افزایش تحرک -. این همان چیزی است که قرآن از 1400 سال پیش در نیم سطر آنرا بیان کرده است: «كلوا واشربوا ولا تسرفوا </w:t>
      </w:r>
      <w:r>
        <w:rPr>
          <w:rStyle w:val="FootnoteReference"/>
        </w:rPr>
        <w:footnoteReference w:id="496"/>
      </w:r>
      <w:r>
        <w:rPr>
          <w:rFonts w:ascii="IRNazanin" w:hAnsi="IRNazanin" w:eastAsia="IRNazanin" w:cs="IRNazanin"/>
          <w:lang w:bidi="fa-IR"/>
          <w:color w:val="111111"/>
          <w:sz w:val="28"/>
          <w:szCs w:val="28"/>
          <w:rtl/>
        </w:rPr>
        <w:t xml:space="preserve">: بخورید و بیاشامید ولی زیاده روی مکنید»، همچنین قرآن حرکات ورزشی را واجب کرده که در طول روز (17) مرتبه و در فواصل زمانی منظم انجام می شود که همان نماز است، روزه را در یک ماه سال برای تنظیم فعالیت معده و اصلاح هر ناراحتی ایجاد شده در طول سال، واجب کرده است. سفارش های دیگری مانند (معده خانه بیماری است و رژیم غذایی اصل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اساس هر دوایی است) نیز دارد. همچنین این حدیث پیامبر(صلی الله علیه وآله وسلم) که فرمودند: «ما ملا آدمی وعاءا شرا من بطنه فإن كان ولابد فثلث لطعامه وثلث لشرابه وثلث لنفسه: هیچوقت آدمی ظرفی را بدتر از شکمش پر نکرده است. بر این اساس اگر بقدری گرسنه شد که ناچار از تناول غذا شد، پس به مقدار ثلث شکم خود را برای طعامش بگذارد و ثلث آنرا برای آبش و ثلث آنرا برای نفسش». به این ترتیب اگر ما از آموزههای اسلام پیروی کنیم ثروت و تجارب و آمارهای بسیاری برایمان فراهم میکند.</w:t>
      </w:r>
    </w:p>
    <w:p>
      <w:pPr>
        <w:pStyle w:val="BookText"/>
      </w:pPr>
      <w:r>
        <w:rPr>
          <w:rFonts w:ascii="IRNazanin" w:hAnsi="IRNazanin" w:eastAsia="IRNazanin" w:cs="IRNazanin"/>
          <w:lang w:bidi="fa-IR"/>
          <w:color w:val="111111"/>
          <w:sz w:val="28"/>
          <w:szCs w:val="28"/>
          <w:rtl/>
        </w:rPr>
        <w:t xml:space="preserve">دجال در مقابل امام برحق، حقیر و کوچک است</w:t>
      </w:r>
    </w:p>
    <w:p>
      <w:pPr>
        <w:pStyle w:val="BookText"/>
      </w:pPr>
      <w:r>
        <w:rPr>
          <w:rFonts w:ascii="IRNazanin" w:hAnsi="IRNazanin" w:eastAsia="IRNazanin" w:cs="IRNazanin"/>
          <w:lang w:bidi="fa-IR"/>
          <w:color w:val="111111"/>
          <w:sz w:val="28"/>
          <w:szCs w:val="28"/>
          <w:rtl/>
        </w:rPr>
        <w:t xml:space="preserve">أعور دجال نماد تمدن غربی است، علی رغم تمام اینها «از آن هم برای خداوند آسانتر است» </w:t>
      </w:r>
      <w:r>
        <w:rPr>
          <w:rStyle w:val="FootnoteReference"/>
        </w:rPr>
        <w:footnoteReference w:id="497"/>
      </w:r>
      <w:r>
        <w:rPr>
          <w:rFonts w:ascii="IRNazanin" w:hAnsi="IRNazanin" w:eastAsia="IRNazanin" w:cs="IRNazanin"/>
          <w:lang w:bidi="fa-IR"/>
          <w:color w:val="111111"/>
          <w:sz w:val="28"/>
          <w:szCs w:val="28"/>
          <w:rtl/>
        </w:rPr>
        <w:t xml:space="preserve">سلطه و تفوق دنیوی و وسعت قدرت او هر اندازه هم که باشد، در مقابل حقیقت و عدالت حقیر است. وجود او یک قضا و قدر یا یک اثر تکوینی اجتناب ناپذیر نیست، بلکه برای امتحان و آزمایش طرح و برنامه عمومی الهی به وجود آمده و به هنگام ظهور و فرارسیدن روز عدل موعود که اقتضای نابودی این طرح است، او نیز از بین خواهد رفت و اینجاست که درمی یابیم میان این روایت که «همراه او کوهی از نان و نهری از رود وجود دارد» و روایتی دیگر که «این برای خداوند آسانتر است»، تعارضی وجود ندارد. همچنین این خبر که او نزد پروردگار است با به دست آوردن قدرت و تحریک او با توجه به قانون امتحان و مهلت الهی منافاتی ندارد با توجه به این سخن خداوند متعال که فرمودند: « حَتَّى إِذا أَخَذَتِ الْأَرْضُ زُخْرُفَها وَ ازَّيَّنَتْ وَ ظَنَّ أَهْلُها أَنَّهُمْ قادِرُونَ عَلَيْها أَتاها أَمْرُنا لَيْلًا أَوْ نَهاراً فَجَعَلْناها حَصِيداً كَأَنْ لَمْ تَغْنَ بِالْأَمْسِ كَذلِكَ تَفْضُلُ الْآياتِ لِقَوْمٍ يَتَفَكَّرُونَ </w:t>
      </w:r>
      <w:r>
        <w:rPr>
          <w:rStyle w:val="FootnoteReference"/>
        </w:rPr>
        <w:footnoteReference w:id="498"/>
      </w:r>
      <w:r>
        <w:rPr>
          <w:rFonts w:ascii="IRNazanin" w:hAnsi="IRNazanin" w:eastAsia="IRNazanin" w:cs="IRNazanin"/>
          <w:lang w:bidi="fa-IR"/>
          <w:color w:val="111111"/>
          <w:sz w:val="28"/>
          <w:szCs w:val="28"/>
          <w:rtl/>
        </w:rPr>
        <w:t xml:space="preserve">: تا آنگاه که زمین پیرایه خود را برگرفت و آراسته گردید و اهل آن پنداشتند که آنان بر آن قدرت دارند شبی یا روزی فرمان ما آمد و آن را چنان درو کردیم که گویی دیروز وجود نداشته است این گونه نشانه ها را برای مردمی که اندیشه می کنند به روشنی بیان میکنیم». همچنین فرموده است: « وَ ما أَرْسَلْنا فِي قَرْيَةٍ مِنْ نَبِيٍّ إِلاَّ أَخَذْنا أَهْلَها بِالْبَأْساءِ وَ الضَّرَّاءِ لَعَلَّهُمْ يَضَّرَّعُونَ ثُمَّ بَدَّلْنا مَكانَ السَّيِّئَةِ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الْحَسَنَةَ حَتَّى عَفُواْ وَقَالُواْ قَدْ مَسَّ آبَاءَنَا الضَّرَّاء وَالسَّرَاء فَأَخَذْنَاهُم بَغْتَةً وَهُمْ لاَ يَشْعُرُون </w:t>
      </w:r>
      <w:r>
        <w:rPr>
          <w:rStyle w:val="FootnoteReference"/>
        </w:rPr>
        <w:footnoteReference w:id="499"/>
      </w:r>
      <w:r>
        <w:rPr>
          <w:rFonts w:ascii="IRNazanin" w:hAnsi="IRNazanin" w:eastAsia="IRNazanin" w:cs="IRNazanin"/>
          <w:lang w:bidi="fa-IR"/>
          <w:color w:val="111111"/>
          <w:sz w:val="28"/>
          <w:szCs w:val="28"/>
          <w:rtl/>
        </w:rPr>
        <w:t xml:space="preserve">و در هیچ شهری پیامبری نفرستادیم مگر آنکه مردمش را به سختی و رنج دچار کردیم تا مگر به زاری درآیند آنگاه به جای بدی نیکی قرار دادیم تا انبوه شدند و گفتند پدران ما را رنج و راحت میرسیده است پس در حالی که بی خبر بودند بناگاه آنان را گرفتیم</w:t>
      </w:r>
    </w:p>
    <w:p>
      <w:pPr>
        <w:pStyle w:val="BookText"/>
      </w:pPr>
      <w:r>
        <w:rPr>
          <w:rFonts w:ascii="Amiri" w:hAnsi="Amiri" w:eastAsia="Amiri" w:cs="Amiri"/>
          <w:lang w:bidi="ar-SA"/>
          <w:color w:val="111111"/>
          <w:sz w:val="28"/>
          <w:szCs w:val="28"/>
          <w:rtl/>
        </w:rPr>
        <w:t xml:space="preserve">و نیز فرموده است: «وَلَا يَحْسَبَنَّ الَّذِينَ كَفَرُوا أَنَّمَا نُمْلِي لَهُمْ خَيْرٌ لأَنفُسِهِمْ إِنَّمَا نُمْلِي لَهُمْ لِيَزْدَادُواْ إِنْمَا وَلَهُمُ عَذَابٌ مُّهين </w:t>
      </w:r>
      <w:r>
        <w:rPr>
          <w:rStyle w:val="FootnoteReference"/>
        </w:rPr>
        <w:footnoteReference w:id="500"/>
      </w:r>
      <w:r>
        <w:rPr>
          <w:rFonts w:ascii="IRNazanin" w:hAnsi="IRNazanin" w:eastAsia="IRNazanin" w:cs="IRNazanin"/>
          <w:lang w:bidi="fa-IR"/>
          <w:color w:val="111111"/>
          <w:sz w:val="28"/>
          <w:szCs w:val="28"/>
          <w:rtl/>
        </w:rPr>
        <w:t xml:space="preserve">: و البته نباید کسانی که کافر شده اند تصور کنند اینکه به ایشان مهلت میدهیم برای آنان نیکوست ما فقط ایشان مهلت میدهیم تا بر گناه [خود] بیفزایند و [آنگاه] عذابی خفت آور خواهند داشت».</w:t>
      </w:r>
    </w:p>
    <w:p>
      <w:pPr>
        <w:pStyle w:val="BookText"/>
      </w:pPr>
      <w:r>
        <w:rPr>
          <w:rFonts w:ascii="IRNazanin" w:hAnsi="IRNazanin" w:eastAsia="IRNazanin" w:cs="IRNazanin"/>
          <w:lang w:bidi="fa-IR"/>
          <w:color w:val="111111"/>
          <w:sz w:val="28"/>
          <w:szCs w:val="28"/>
          <w:rtl/>
        </w:rPr>
        <w:t xml:space="preserve">اهمیت نشانه ها</w:t>
      </w:r>
    </w:p>
    <w:p>
      <w:pPr>
        <w:pStyle w:val="BookText"/>
      </w:pPr>
      <w:r>
        <w:rPr>
          <w:rFonts w:ascii="IRNazanin" w:hAnsi="IRNazanin" w:eastAsia="IRNazanin" w:cs="IRNazanin"/>
          <w:lang w:bidi="fa-IR"/>
          <w:color w:val="111111"/>
          <w:sz w:val="28"/>
          <w:szCs w:val="28"/>
          <w:rtl/>
        </w:rPr>
        <w:t xml:space="preserve">اکنون به موضوع کم اهمیت بودن نشانه ها که بحث با آن شروع شد، بازمی گردیم. منظور من از بیان این موضوع این نیست که نشانه ها هیچ وظیفه و نقشی ندارند زیرا در این صورت امامان معصوم (علیه السلام) با این تعداد فراوان از احادیث در مورد آن درنگ نمیکردند اهمیت نشانه ها از برخی جهات است که عبارتند از:</w:t>
      </w:r>
    </w:p>
    <w:p>
      <w:pPr>
        <w:pStyle w:val="BookText"/>
      </w:pPr>
      <w:r>
        <w:rPr>
          <w:rFonts w:ascii="IRNazanin" w:hAnsi="IRNazanin" w:eastAsia="IRNazanin" w:cs="IRNazanin"/>
          <w:lang w:bidi="fa-IR"/>
          <w:color w:val="111111"/>
          <w:sz w:val="28"/>
          <w:szCs w:val="28"/>
          <w:rtl/>
        </w:rPr>
        <w:t xml:space="preserve">1- نشانه ها توقفگاه هایی برای تجدید امید و دمیدن روح در جان مظلومان و ستمدیدگان و تمام کسانی که سودای عدالت گستری و آزادی در سراسر زمین به سر دارند، محسوب میشوند.</w:t>
      </w:r>
    </w:p>
    <w:p>
      <w:pPr>
        <w:pStyle w:val="BookText"/>
      </w:pPr>
      <w:r>
        <w:rPr>
          <w:rFonts w:ascii="IRNazanin" w:hAnsi="IRNazanin" w:eastAsia="IRNazanin" w:cs="IRNazanin"/>
          <w:lang w:bidi="fa-IR"/>
          <w:color w:val="111111"/>
          <w:sz w:val="28"/>
          <w:szCs w:val="28"/>
          <w:rtl/>
        </w:rPr>
        <w:t xml:space="preserve">-2 نشانه ها بیانگر یک جنبه اعجاز امامان معصوم (علیه السلام) میباشند زیرا نشانه ها به هنگام صدور، از غیب خبر داده تحقق آنها ثابت میکند که مصدر و منشا آنها از خداوند متعال است </w:t>
      </w:r>
      <w:r>
        <w:rPr>
          <w:rStyle w:val="FootnoteReference"/>
        </w:rPr>
        <w:footnoteReference w:id="501"/>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نشانه ها معتقدان به امام (عجل الله تعالی فرجه الشریف) و یاوران ایشان را بر آن می دارد تا در راستای آمادگی برای ظهور چه در زمینه خودسازی و یا اصلاح جامعه بیشتر همت گماشته و اراده خود را در این جهت تقویت کنند. این معنای حقیقی انتظار امام (عجل الله تعالی فرجه الشریف) و چشم انتظاری برای ظهور مبارک ایشان است.</w:t>
      </w:r>
    </w:p>
    <w:p>
      <w:pPr>
        <w:pStyle w:val="BookText"/>
      </w:pPr>
      <w:r>
        <w:rPr>
          <w:rFonts w:ascii="IRNazanin" w:hAnsi="IRNazanin" w:eastAsia="IRNazanin" w:cs="IRNazanin"/>
          <w:lang w:bidi="fa-IR"/>
          <w:color w:val="111111"/>
          <w:sz w:val="28"/>
          <w:szCs w:val="28"/>
          <w:rtl/>
        </w:rPr>
        <w:t xml:space="preserve">4- برخی نشانه ها در ضمن شروط ظهور جای می گیرد، مانند فتنه دجال که مرحله مهمی از مراحل امتحان و پالایش و غربالگری است که روایات وعده داده اند، مانند سخن امام صادق(علیه السلام) که فرمودند: « إِنَّ هَذَا الْأَمْرَ لَا يَأْتِيكُمْ إِلَّا بَعْدَ إِيَاسٍ وَ لَا وَ اللَّهِ حَتَّى تُمَيَّزُوا وَ لَا وَ اللَّهِ حَتَّى تُمَحَّصُوا وَ لَا وَ اللَّهِ حَتَّى يَشْقَى مَنْ يَشْقَى وَ يَسْعَدَ مَنْ يَسْعَدُ </w:t>
      </w:r>
      <w:r>
        <w:rPr>
          <w:rStyle w:val="FootnoteReference"/>
        </w:rPr>
        <w:footnoteReference w:id="502"/>
      </w:r>
      <w:r>
        <w:rPr>
          <w:rFonts w:ascii="IRNazanin" w:hAnsi="IRNazanin" w:eastAsia="IRNazanin" w:cs="IRNazanin"/>
          <w:lang w:bidi="fa-IR"/>
          <w:color w:val="111111"/>
          <w:sz w:val="28"/>
          <w:szCs w:val="28"/>
          <w:rtl/>
        </w:rPr>
        <w:t xml:space="preserve">: این امر (یعنی ظهور امام دوازدهم) به شما نمی رسد، جز پس از ناامیدی و نه به خدا (به شما نمی رسد) تا خوب از بد جدا شوید و نه به خدا تا بررسی شوید و نه به خدا تا شقاوت به شقی رسد و سعادت به سعید».</w:t>
      </w:r>
    </w:p>
    <w:p>
      <w:pPr>
        <w:pStyle w:val="BookText"/>
      </w:pPr>
      <w:r>
        <w:rPr>
          <w:rFonts w:ascii="IRNazanin" w:hAnsi="IRNazanin" w:eastAsia="IRNazanin" w:cs="IRNazanin"/>
          <w:lang w:bidi="fa-IR"/>
          <w:color w:val="111111"/>
          <w:sz w:val="28"/>
          <w:szCs w:val="28"/>
          <w:rtl/>
        </w:rPr>
        <w:t xml:space="preserve">بسیاری از نشانه ها با ظلم در ارتباط است</w:t>
      </w:r>
    </w:p>
    <w:p>
      <w:pPr>
        <w:pStyle w:val="BookText"/>
      </w:pPr>
      <w:r>
        <w:rPr>
          <w:rFonts w:ascii="IRNazanin" w:hAnsi="IRNazanin" w:eastAsia="IRNazanin" w:cs="IRNazanin"/>
          <w:lang w:bidi="fa-IR"/>
          <w:color w:val="111111"/>
          <w:sz w:val="28"/>
          <w:szCs w:val="28"/>
          <w:rtl/>
        </w:rPr>
        <w:t xml:space="preserve">بسیاری از نشانه ها با ظلم و انحرافی که پیش از ظهور بر بشریت حاکم شده، ارتباط دارد؛ بنابراین فراوانی زلزله و سیل و بلایای طبیعی به خاطر رفتار بد و ناشایست مردم است: « ظَهَرَ الْفَسادُ فِي الْبَرِّ وَ الْبَحْرِ بِما كَسَبَتْ أَيْدِى النَّاسِ لِيُذِيقَهُمْ بَعْضَ الَّذِي عَمِلُوا لَعَلَّهُمْ يَرْجِعُونَ </w:t>
      </w:r>
      <w:r>
        <w:rPr>
          <w:rStyle w:val="FootnoteReference"/>
        </w:rPr>
        <w:footnoteReference w:id="503"/>
      </w:r>
      <w:r>
        <w:rPr>
          <w:rFonts w:ascii="IRNazanin" w:hAnsi="IRNazanin" w:eastAsia="IRNazanin" w:cs="IRNazanin"/>
          <w:lang w:bidi="fa-IR"/>
          <w:color w:val="111111"/>
          <w:sz w:val="28"/>
          <w:szCs w:val="28"/>
          <w:rtl/>
        </w:rPr>
        <w:t xml:space="preserve">: به سبب آنچه دستهای مردم فراهم آورده فساد در خشکی و دریا نمودار شده تا سزای بعضی از آنچه را که کرده اند به آنان بچشاند باشد که بازگردند». چرا که هستی در برابر سنتهای الهی سر فرود آورده و بر اساس توحید ثابت است و همانطور که در آیه پیشین اشاره شد از نظر خیر و شر با یکدیگر ارتباط دارند، «و لو أن أهل القرى... » گاهی نیز فقط به این ارتباط بسنده نمی کند. در این مجال برخی از حوادث و اتفاقات کنونی را نقل میکنم که این ارتباط و پیوند را اثبات میکند، در آوریل/2002 سیل برخی کشورهای اروپایی (آلمان، اتریش، چک اسلواکی) را در بر گرفت و چند روز ادامه یافت و هر روز بیم مصیبت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حادثه ای بدتر می رفت، تنها در شرق آلمان </w:t>
      </w:r>
      <w:r>
        <w:rPr>
          <w:rStyle w:val="FootnoteReference"/>
        </w:rPr>
        <w:footnoteReference w:id="504"/>
      </w:r>
      <w:r>
        <w:rPr>
          <w:rFonts w:ascii="IRNazanin" w:hAnsi="IRNazanin" w:eastAsia="IRNazanin" w:cs="IRNazanin"/>
          <w:lang w:bidi="fa-IR"/>
          <w:color w:val="111111"/>
          <w:sz w:val="28"/>
          <w:szCs w:val="28"/>
          <w:rtl/>
        </w:rPr>
        <w:t xml:space="preserve">15 کشته و 30 آواره به جا گذاشت. ارتفاع آب در رود شهر درسدن؛ پایتخت فرهنگی و تاریخی شرق آلمان به (5،9) متر می رسید در صورتی که بالاترین حد حد ارتفاع ارتفاع آن در حالت عادی 5 - 6 متر بود). اروپا از 150 سال پیش چنین سیلی به خود ندیده بود. در این حادثه آمریکا را به خاطر امضاء پیمان کیوتو که برای مبارزه با فرآیند گرمتر شدن زمین در اثر ورود آلاینده های صنعتی به جو زمین است و به منظور محافظت از محیط زیست منعقد شده بود، مورد انتقاد و نکوهش قرار دادند. حال آنکه این آلاینده - ها درجه حرارت را بالا برده و موجب ازدیاد ذوب یخ و بارشهای سنگین شده و این حادثه را به بار آورد. این حادثه گواهی بر به هم خوردن توازن طبیعی با سوء تصرف انسان است که قدرتمندترین تکنولوژی آنان به اعتراف خود آنها - در مقابل این حوادث طبیعی عاجز ماند؛ بنابراین میان علتها و معلولها ارتباط و توالی وجو دارد، مردم از اوامر و فرامین الهی سرپیچی کرده و از دین خارج شده و امر به معروف و نهی از منکر نمیکنند، یکی از نتایج ترک این فریضه غلبه و سیطره اشراری است که چیزی جز خودخواهی و منافع و مصالح خویش نمیشناسند و نظم حاکم در طبیعت را از بین برده و موجب بروز حادثه می شوند.</w:t>
      </w:r>
    </w:p>
    <w:p>
      <w:pPr>
        <w:pStyle w:val="BookText"/>
      </w:pPr>
      <w:r>
        <w:rPr>
          <w:rFonts w:ascii="IRNazanin" w:hAnsi="IRNazanin" w:eastAsia="IRNazanin" w:cs="IRNazanin"/>
          <w:lang w:bidi="fa-IR"/>
          <w:color w:val="111111"/>
          <w:sz w:val="28"/>
          <w:szCs w:val="28"/>
          <w:rtl/>
        </w:rPr>
        <w:t xml:space="preserve">برعکس اگر عدالت بر بشریت حاکم گردد، هر عنصری در این هستی وظیفه خود را به بهترین وجه انجام سراسر دنیا از ثمره و دستاورد نیکوی عدالت بهره مند خواهد شد.</w:t>
      </w:r>
    </w:p>
    <w:p>
      <w:pPr>
        <w:pStyle w:val="BookText"/>
      </w:pPr>
      <w:r>
        <w:rPr>
          <w:rFonts w:ascii="IRNazanin" w:hAnsi="IRNazanin" w:eastAsia="IRNazanin" w:cs="IRNazanin"/>
          <w:lang w:bidi="fa-IR"/>
          <w:color w:val="111111"/>
          <w:sz w:val="28"/>
          <w:szCs w:val="28"/>
          <w:rtl/>
        </w:rPr>
        <w:t xml:space="preserve">از دو جهت این فتنه فقط به عنوان نشانه ظهور به شمار می آید، نه از شروط آن:</w:t>
      </w:r>
    </w:p>
    <w:p>
      <w:pPr>
        <w:pStyle w:val="BookText"/>
      </w:pPr>
      <w:r>
        <w:rPr>
          <w:rFonts w:ascii="IRNazanin" w:hAnsi="IRNazanin" w:eastAsia="IRNazanin" w:cs="IRNazanin"/>
          <w:lang w:bidi="fa-IR"/>
          <w:color w:val="111111"/>
          <w:sz w:val="28"/>
          <w:szCs w:val="28"/>
          <w:rtl/>
        </w:rPr>
        <w:t xml:space="preserve">نخست: روایتها بدان فقط از این منظر یعنی کشف و نشانه ظهور توجه کردند.</w:t>
      </w:r>
    </w:p>
    <w:p>
      <w:pPr>
        <w:pStyle w:val="BookText"/>
      </w:pPr>
      <w:r>
        <w:rPr>
          <w:rFonts w:ascii="IRNazanin" w:hAnsi="IRNazanin" w:eastAsia="IRNazanin" w:cs="IRNazanin"/>
          <w:lang w:bidi="fa-IR"/>
          <w:color w:val="111111"/>
          <w:sz w:val="28"/>
          <w:szCs w:val="28"/>
          <w:rtl/>
        </w:rPr>
        <w:t xml:space="preserve">دوم: آن فتنه از علل ظهور نیست، بلکه از نتایج و معلول برخی علل ظهور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بعید نیست این فتنه ای که جامعه اسلامی و سرزمین ما را احاطه کرده همان مقصود امام مهدی (عجل الله تعالی فرجه الشریف) در نامه نخست خویش به شیخ مفید (رضی) </w:t>
      </w:r>
      <w:r>
        <w:rPr>
          <w:rStyle w:val="FootnoteReference"/>
        </w:rPr>
        <w:footnoteReference w:id="505"/>
      </w:r>
      <w:r>
        <w:rPr>
          <w:rFonts w:ascii="IRNazanin" w:hAnsi="IRNazanin" w:eastAsia="IRNazanin" w:cs="IRNazanin"/>
          <w:lang w:bidi="fa-IR"/>
          <w:color w:val="111111"/>
          <w:sz w:val="28"/>
          <w:szCs w:val="28"/>
          <w:rtl/>
        </w:rPr>
        <w:t xml:space="preserve">باشد که در خلال آن امام (عجل الله تعالی فرجه الشریف) به اجمال تکلیف شیعه خود را بیان کرده است. در آن نامه آمده است: « فَاتَّقُوا اللَّهَ جَلَّ جَلَالُهُ وَ ظَاهِرِ ونا عَلَى انتباشيكم مِنْ فِتْنَةٍ قَدِ أَ نَاقَةٍ عَلَيْكُمْ يُهْلَكُ فِيهَا مِنْ أَجْلِهِ وَ يُحْمى عَلَيْهِ مَنْ أَدْرَكَ أَمَلَهُ وَ هِيَ أَمَارَةً لأروف حركتنا وَ مبانيكم بِأَمْرِنَا وَ نُهِينَا وَ اللَّهُ مُتِمُّ نُورِهِ . . . وَ لَوْ كَرِهَ الْمُشْرِكُونَ اعْتَصِمُوا بِالتَّقِيَّةِ مِنْ شَبَّ نَارِ الْجَاهِلِيَّةِ : تقوا خدا پیشه سازید و به ما اعتماد کنید و چاره این فتنه و امتحان را که به شما رو آورده است از ما بخواهید امتحانی که هر کس مرگش رسیده باشد، در آن نابود می گردد و آن کس که به آرزوی خود رسیده باشد از ورطه آن به سلامت می رود. آن فتنه و امتحان علامت حرکت ما و امتیاز شما در برابر اطاعت و نافرمانی ما است، خداوند هم نور خود را کامل می گرداند... هر چند مشرکان نخواهند. با تقیه خود را از دشمنان نگاهدارید و از افروختن آتش جاهلیت پرهیز کنید » تا اینکه فرمودند: « فَيَعْمَلُ كُلَّ امْرِئٍ مِنْكُمْ مَا يَفِ مِنْ مَحَبَّتِنَا وَ ليتجنب مَا يدنيه مِنْ كراهيتنا وسخطنا فَإِنْ امْرَأً يبعته فَجْأَةً حِينَ لَا تَنْفَعُهُ تَوْبَةٍ وَ لَا يُنْجِيهِ مِنْ عقابنا نَدِمَ عَلَى حَوْبَةٍ وَ اللَّهِ يُلْهِمُكَ الرُّشْدُ وَ يَلْطُفُ لَكُمْ بِالتَّوْفِيقِ بِرَحْمَتِهِ : هر مردی از شما باید به آنچه که به وسیله دوستی ما به آن تقرب می جست عمل کند و از آنچه مقام او را پست می گرداند و خوش آیند ما نیست اجتناب نماید زیرا خداوند بطور ناگهانی انسان را برانگیخته می کند؛ آنهم در وقتی که توبه سودی بحال او ندارد و پشیمانی او را از کیفر ما نجات نمی دهد، خداوند تو را به رشد و کمال الهام بخشد و با لطف خود به رحمت واسعه اش توفیق دهد!»</w:t>
      </w:r>
    </w:p>
    <w:p>
      <w:pPr>
        <w:pStyle w:val="BookText"/>
      </w:pPr>
      <w:r>
        <w:rPr>
          <w:rFonts w:ascii="IRNazanin" w:hAnsi="IRNazanin" w:eastAsia="IRNazanin" w:cs="IRNazanin"/>
          <w:lang w:bidi="fa-IR"/>
          <w:color w:val="111111"/>
          <w:sz w:val="28"/>
          <w:szCs w:val="28"/>
          <w:rtl/>
        </w:rPr>
        <w:t xml:space="preserve">سفارش امام (عجل الله تعالی فرجه الشریف) به شیعیان خویش</w:t>
      </w:r>
    </w:p>
    <w:p>
      <w:pPr>
        <w:pStyle w:val="BookText"/>
      </w:pPr>
      <w:r>
        <w:rPr>
          <w:rFonts w:ascii="IRNazanin" w:hAnsi="IRNazanin" w:eastAsia="IRNazanin" w:cs="IRNazanin"/>
          <w:lang w:bidi="fa-IR"/>
          <w:color w:val="111111"/>
          <w:sz w:val="28"/>
          <w:szCs w:val="28"/>
          <w:rtl/>
        </w:rPr>
        <w:t xml:space="preserve">اگر بخواهیم از این نامه، سفارش و وظایفی که امام (عجل الله تعالی فرجه الشریف) برای شیعه خود تعیین کرده است را استخراج کنیم، موارد زیر به دست می آید: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1-همواره به یاد امام (عجل الله تعالی فرجه الشریف) بوده </w:t>
      </w:r>
      <w:r>
        <w:rPr>
          <w:rStyle w:val="FootnoteReference"/>
        </w:rPr>
        <w:footnoteReference w:id="506"/>
      </w:r>
      <w:r>
        <w:rPr>
          <w:rFonts w:ascii="IRNazanin" w:hAnsi="IRNazanin" w:eastAsia="IRNazanin" w:cs="IRNazanin"/>
          <w:lang w:bidi="fa-IR"/>
          <w:color w:val="111111"/>
          <w:sz w:val="28"/>
          <w:szCs w:val="28"/>
          <w:rtl/>
        </w:rPr>
        <w:t xml:space="preserve">و برای تأیید و یاری و حفظ ایشان دعا کرده برای درخواست حوائج و نیازها به ایشان توسل کنیم </w:t>
      </w:r>
      <w:r>
        <w:rPr>
          <w:rStyle w:val="FootnoteReference"/>
        </w:rPr>
        <w:footnoteReference w:id="507"/>
      </w:r>
      <w:r>
        <w:rPr>
          <w:rFonts w:ascii="IRNazanin" w:hAnsi="IRNazanin" w:eastAsia="IRNazanin" w:cs="IRNazanin"/>
          <w:lang w:bidi="fa-IR"/>
          <w:color w:val="111111"/>
          <w:sz w:val="28"/>
          <w:szCs w:val="28"/>
          <w:rtl/>
        </w:rPr>
        <w:t xml:space="preserve">و منتظر ظهور حضرتش باشیم.</w:t>
      </w:r>
    </w:p>
    <w:p>
      <w:pPr>
        <w:pStyle w:val="BookText"/>
      </w:pPr>
      <w:r>
        <w:rPr>
          <w:rFonts w:ascii="IRNazanin" w:hAnsi="IRNazanin" w:eastAsia="IRNazanin" w:cs="IRNazanin"/>
          <w:lang w:bidi="fa-IR"/>
          <w:color w:val="111111"/>
          <w:sz w:val="28"/>
          <w:szCs w:val="28"/>
          <w:rtl/>
        </w:rPr>
        <w:t xml:space="preserve">2-مسلمانان باید در پرتو سخنانی که از معصومین (علیهم السلام) به آنان رسیده؛ در پایبندی به دین و اخلاق نیکو و آداب متعالی و اعتقادات راستین، خود را به آن سطح و درجه ای مطلوب و مورد نظر امام (عجل الله تعالی فرجه الشریف) برسانند تا امام مسلمانان به آنها افتخار کرده و بگوید اینان شیعیان ما هستند که به شیوه ما تربیت شده اند. همانطور که امام صادق(علیه السلام) فرمودند: «معاشر الشيعه كونوا لنا زينا و لا تكونوا علينا شينا: شيعيان باعث زینت و عزت ما باشید نه باعث سرافکندگی ما». شکوائیه نخست </w:t>
      </w:r>
      <w:r>
        <w:rPr>
          <w:rStyle w:val="FootnoteReference"/>
        </w:rPr>
        <w:footnoteReference w:id="508"/>
      </w:r>
      <w:r>
        <w:rPr>
          <w:rFonts w:ascii="IRNazanin" w:hAnsi="IRNazanin" w:eastAsia="IRNazanin" w:cs="IRNazanin"/>
          <w:lang w:bidi="fa-IR"/>
          <w:color w:val="111111"/>
          <w:sz w:val="28"/>
          <w:szCs w:val="28"/>
          <w:rtl/>
        </w:rPr>
        <w:t xml:space="preserve">را به بیان ویژگیهای مسلمانان راستین که همان ویژگیهای یاران امام (عجل الله تعالی فرجه الشریف) است اختصاص داده ایم.</w:t>
      </w:r>
    </w:p>
    <w:p>
      <w:pPr>
        <w:pStyle w:val="BookText"/>
      </w:pPr>
      <w:r>
        <w:rPr>
          <w:rFonts w:ascii="IRNazanin" w:hAnsi="IRNazanin" w:eastAsia="IRNazanin" w:cs="IRNazanin"/>
          <w:lang w:bidi="fa-IR"/>
          <w:color w:val="111111"/>
          <w:sz w:val="28"/>
          <w:szCs w:val="28"/>
          <w:rtl/>
        </w:rPr>
        <w:t xml:space="preserve">3-پایبندی به حوزه شریفه که نمود بارز آن ظهور اندیشمندان و متفکران آگاه و مخلصی هستند که شما را از هدایت بازنمی دارند و به هلاکت نمیکشانند. آنان همان وارثان انبیاء و امینان پیامبران و راهنمایان به سوی عبادت خداوند متعال هستند. همان کسانی که ادامه و امتداد اهل بیت عصمت (علیهم السلام) بوده و امام سجاد(علیه السلام) آنان را اینگونه توصیف کرده است: « الْمُتَقَدِّمُ لَهُمْ مَارِقُ ، والمتأخر عَنْهُمْ زَاهِقُ وَ اللَّازِمُ لَهُمْ لَاحِقُ : هر که بر ایشان تقدم جوید از دین بیرون رفته و کسی که از ایشان عقب ماند به نابودی گراید شود و همراه آنان ملحق به حق است». پس همراه و ملازم و پیرو آنان باشید و از آنان روی برنگردانید و به آنان پشت نکنید که در این صورت نابود می شوید. در پی هوس های خود روانه نشوید و تا زمانی که راه اصلی آنان حفظ دین و هدایت و اصلاح مردم است به عیب جویی از آنان نپردازید.</w:t>
      </w:r>
    </w:p>
    <w:p>
      <w:pPr>
        <w:pStyle w:val="BookText"/>
      </w:pPr>
      <w:r>
        <w:rPr>
          <w:rFonts w:ascii="IRNazanin" w:hAnsi="IRNazanin" w:eastAsia="IRNazanin" w:cs="IRNazanin"/>
          <w:lang w:bidi="fa-IR"/>
          <w:color w:val="111111"/>
          <w:sz w:val="28"/>
          <w:szCs w:val="28"/>
          <w:rtl/>
        </w:rPr>
        <w:t xml:space="preserve">4-ترک پیروی از غرب و محافظت از شخصیت اصلی خود با تمام ویژگیها چه ظاهری و چه عقیدتی و چه فکری فرهنگی. به آنچه که از غرب سراغمان می آید با دیده بصیرت نگریسته و به زشتیها و مصیبتها و بیماریهای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روانی و اجتماعی و اخلاقی آن توجه کنیم. بیماریهایی که جامعه مسلمانان را به نابودی کشانده و بنیان آنان را از ریشه بر خواهد کند و چه بسا به زودی به راه درست برنگردند. راهی که با دعوتهایی از جانب روشنفکران و اندیشمندان مسلمان شروع شده و با تقاضای آن رو به فزونی گرفته است اما به دلیل طغیان مادی گری و گمراهی گمراهان و پیروی از شهوات، گوش شنوایی نمی یابند.</w:t>
      </w:r>
    </w:p>
    <w:p>
      <w:pPr>
        <w:pStyle w:val="BookText"/>
      </w:pPr>
      <w:r>
        <w:rPr>
          <w:rFonts w:ascii="IRNazanin" w:hAnsi="IRNazanin" w:eastAsia="IRNazanin" w:cs="IRNazanin"/>
          <w:lang w:bidi="fa-IR"/>
          <w:color w:val="111111"/>
          <w:sz w:val="28"/>
          <w:szCs w:val="28"/>
          <w:rtl/>
        </w:rPr>
        <w:t xml:space="preserve">5- تلاش برای حفظ وحدت جامعه </w:t>
      </w:r>
      <w:r>
        <w:rPr>
          <w:rStyle w:val="FootnoteReference"/>
        </w:rPr>
        <w:footnoteReference w:id="509"/>
      </w:r>
      <w:r>
        <w:rPr>
          <w:rFonts w:ascii="IRNazanin" w:hAnsi="IRNazanin" w:eastAsia="IRNazanin" w:cs="IRNazanin"/>
          <w:lang w:bidi="fa-IR"/>
          <w:color w:val="111111"/>
          <w:sz w:val="28"/>
          <w:szCs w:val="28"/>
          <w:rtl/>
        </w:rPr>
        <w:t xml:space="preserve">و مقابله با کسانی که ریسمان وحدت مسلمانان را پاره کرده و بذر اختلاف در میان آنان می پراکنند. خداوند متعال فرموده: « 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Style w:val="FootnoteReference"/>
        </w:rPr>
        <w:footnoteReference w:id="510"/>
      </w:r>
      <w:r>
        <w:rPr>
          <w:rFonts w:ascii="IRNazanin" w:hAnsi="IRNazanin" w:eastAsia="IRNazanin" w:cs="IRNazanin"/>
          <w:lang w:bidi="fa-IR"/>
          <w:color w:val="111111"/>
          <w:sz w:val="28"/>
          <w:szCs w:val="28"/>
          <w:rtl/>
        </w:rPr>
        <w:t xml:space="preserve">: و همگی همگی به ریسمان خدا [ = قرآن و اسلام و هرگونه وسیله وحدت، چنگ زنید و پراکنده نشوید! و نعمت (بزرگ) خدا را بر خود به یاد آرید که چگونه دشمن یکدیگر بودید و او میان دلهای شما، الفت ایجاد کرد و به برکت نعمت او، برادر شدید! و شما بر لب حفره ای از آتش بودید، خدا شما را از آن نجات داد؛ این چنین، خداوند آیات خود را برای شما آشکار می سازد؛ شاید پذیرای هدایت شوید».</w:t>
      </w:r>
    </w:p>
    <w:p>
      <w:pPr>
        <w:pStyle w:val="BookText"/>
      </w:pPr>
      <w:r>
        <w:rPr>
          <w:rFonts w:ascii="IRNazanin" w:hAnsi="IRNazanin" w:eastAsia="IRNazanin" w:cs="IRNazanin"/>
          <w:lang w:bidi="fa-IR"/>
          <w:color w:val="111111"/>
          <w:sz w:val="28"/>
          <w:szCs w:val="28"/>
          <w:rtl/>
        </w:rPr>
        <w:t xml:space="preserve">6-تعصب در دین و مقدسات الهی و انجام تکلیف امر به معروف و نهی از منکر. وقتی شنیدم در ماه رمضان گذشته در داخل دانشگاه ها مردم به طور علنی و آشکارا روزه می خورند بدون آنکه مؤمنان مانع آنها شوند، بسیار آزرده خاطر شدم، اگر تمام مؤمنین به این تکلیف خود عمل کنند جنبشی اجتماعی </w:t>
      </w:r>
      <w:r>
        <w:rPr>
          <w:rStyle w:val="FootnoteReference"/>
        </w:rPr>
        <w:footnoteReference w:id="511"/>
      </w:r>
      <w:r>
        <w:rPr>
          <w:rFonts w:ascii="IRNazanin" w:hAnsi="IRNazanin" w:eastAsia="IRNazanin" w:cs="IRNazanin"/>
          <w:lang w:bidi="fa-IR"/>
          <w:color w:val="111111"/>
          <w:sz w:val="28"/>
          <w:szCs w:val="28"/>
          <w:rtl/>
        </w:rPr>
        <w:t xml:space="preserve">به وجود می آورند که این تیره بختان نمی توانند در این ماه بزرگ مقدسات الهی را زیرپا گذارند.</w:t>
      </w:r>
    </w:p>
    <w:p>
      <w:pPr>
        <w:pStyle w:val="BookText"/>
      </w:pPr>
      <w:r>
        <w:rPr>
          <w:rFonts w:ascii="IRNazanin" w:hAnsi="IRNazanin" w:eastAsia="IRNazanin" w:cs="IRNazanin"/>
          <w:lang w:bidi="fa-IR"/>
          <w:color w:val="111111"/>
          <w:sz w:val="28"/>
          <w:szCs w:val="28"/>
          <w:rtl/>
        </w:rPr>
        <w:t xml:space="preserve">مسئولیت حوزه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مواردی که ذکر شد برخی از تکالیف جامعه بود. حوزه شریف نیز مسئولیتهایی دارد که برخی از آنها عبارتند از:</w:t>
      </w:r>
    </w:p>
    <w:p>
      <w:pPr>
        <w:pStyle w:val="BookText"/>
      </w:pPr>
      <w:r>
        <w:rPr>
          <w:rFonts w:ascii="IRNazanin" w:hAnsi="IRNazanin" w:eastAsia="IRNazanin" w:cs="IRNazanin"/>
          <w:lang w:bidi="fa-IR"/>
          <w:color w:val="111111"/>
          <w:sz w:val="28"/>
          <w:szCs w:val="28"/>
          <w:rtl/>
        </w:rPr>
        <w:t xml:space="preserve">الف - بيان عظمت عقاید و قوانین و آداب اسلام و ابراز نقاط قوت اسلام و برطرف کردن شبهات و دفاع از آن و از جمله مصادیق این حدیث باشند: «إن لهذا الدين في كل خلف رجال ينفون عنه شبهات المبطلين: این دین در هر نسلی مردانی دارد که شبهات اهل باطل را از آن نفی میکنند».</w:t>
      </w:r>
    </w:p>
    <w:p>
      <w:pPr>
        <w:pStyle w:val="BookText"/>
      </w:pPr>
      <w:r>
        <w:rPr>
          <w:rFonts w:ascii="IRNazanin" w:hAnsi="IRNazanin" w:eastAsia="IRNazanin" w:cs="IRNazanin"/>
          <w:lang w:bidi="fa-IR"/>
          <w:color w:val="111111"/>
          <w:sz w:val="28"/>
          <w:szCs w:val="28"/>
          <w:rtl/>
        </w:rPr>
        <w:t xml:space="preserve">ب - تلاش در جهت تربیت و تهذیب و آموزش امت و هدایت آنان به سوی عبادت خداوند با افزایش فرصتهای عبادت و کاهش فرصتهای گناه برای آنان و به کار گرفتن شیوه ها و ابزارهای مختلف در این راه.</w:t>
      </w:r>
    </w:p>
    <w:p>
      <w:pPr>
        <w:pStyle w:val="BookText"/>
      </w:pPr>
      <w:r>
        <w:rPr>
          <w:rFonts w:ascii="IRNazanin" w:hAnsi="IRNazanin" w:eastAsia="IRNazanin" w:cs="IRNazanin"/>
          <w:lang w:bidi="fa-IR"/>
          <w:color w:val="111111"/>
          <w:sz w:val="28"/>
          <w:szCs w:val="28"/>
          <w:rtl/>
        </w:rPr>
        <w:t xml:space="preserve">ج - عینیت بخشیدن به حقیت اسلام در زندگی خود تا به این وسیله الگوی شایسته ای باشند که مردم به اعمال آنان پیش از گفتارشان تاسی جویند.</w:t>
      </w:r>
    </w:p>
    <w:p>
      <w:pPr>
        <w:pStyle w:val="BookText"/>
      </w:pPr>
      <w:r>
        <w:rPr>
          <w:rFonts w:ascii="IRNazanin" w:hAnsi="IRNazanin" w:eastAsia="IRNazanin" w:cs="IRNazanin"/>
          <w:lang w:bidi="fa-IR"/>
          <w:color w:val="111111"/>
          <w:sz w:val="28"/>
          <w:szCs w:val="28"/>
          <w:rtl/>
        </w:rPr>
        <w:t xml:space="preserve">نکات بسیار دیگری نیز وجود دارد که در سخنرانی پیشین به برخی از آنها اشاره کردم و شاید اگر خدا بخواهد در آینده برای بیان موارد دیگر فرصتی دست دهد.</w:t>
      </w:r>
    </w:p>
    <w:p>
      <w:pPr>
        <w:pStyle w:val="BookText"/>
      </w:pPr>
      <w:r>
        <w:rPr>
          <w:rFonts w:ascii="IRNazanin" w:hAnsi="IRNazanin" w:eastAsia="IRNazanin" w:cs="IRNazanin"/>
          <w:lang w:bidi="fa-IR"/>
          <w:color w:val="111111"/>
          <w:sz w:val="28"/>
          <w:szCs w:val="28"/>
          <w:rtl/>
        </w:rPr>
        <w:t xml:space="preserve">از خداوند بلند مرتبه می خواهم ما را از طافتی لبریز سازد که ما را به نهایت خوشنودی او برساند و به برکت وجود سرور و مولایمان حضرت صاحب الزمان (که جانمان فدای او باد) از تمام اشتباهات ما جلوگیری کند، زیرا او ولی نعمت است. سپاس خداوندی را که پروردگار عالمیان است و سلام و درود خداوند بر محمد و خاندان پاکش باد.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5" w:name="pg8228_113556"/>
    <w:bookmarkEnd w:id="65"/>
    <w:p>
      <w:pPr>
        <w:pStyle w:val="BookText"/>
      </w:pPr>
      <w:r>
        <w:rPr>
          <w:rFonts w:ascii="Amiri" w:hAnsi="Amiri" w:eastAsia="Amiri" w:cs="Amiri"/>
          <w:lang w:bidi="ar-SA"/>
          <w:color w:val="111111"/>
          <w:sz w:val="28"/>
          <w:szCs w:val="28"/>
          <w:rtl/>
        </w:rPr>
        <w:t xml:space="preserve">بِسْمِ اللَّهِ الرَّحْمَنِ الرَّحِيمِ</w:t>
      </w:r>
    </w:p>
    <w:p>
      <w:pPr>
        <w:pStyle w:val="Heading4"/>
      </w:pPr>
      <w:bookmarkStart w:id="172" w:name="_Toc94"/>
      <w:r>
        <w:t>شکایت چهارم</w:t>
      </w:r>
      <w:bookmarkEnd w:id="172"/>
    </w:p>
    <w:p>
      <w:pPr>
        <w:pStyle w:val="Heading5"/>
      </w:pPr>
      <w:bookmarkStart w:id="173" w:name="_Toc95"/>
      <w:r>
        <w:t>عدم پرداخت وجوبات شرعی</w:t>
      </w:r>
      <w:bookmarkEnd w:id="173"/>
    </w:p>
    <w:p>
      <w:pPr>
        <w:pStyle w:val="BookText"/>
      </w:pPr>
      <w:r>
        <w:rPr>
          <w:rFonts w:ascii="IRNazanin" w:hAnsi="IRNazanin" w:eastAsia="IRNazanin" w:cs="IRNazanin"/>
          <w:lang w:bidi="fa-IR"/>
          <w:color w:val="111111"/>
          <w:sz w:val="28"/>
          <w:szCs w:val="28"/>
          <w:rtl/>
        </w:rPr>
        <w:t xml:space="preserve">حمد و سپاس فراوان خدای را آن گونه که او را سزد و سلام و درود بی پایان خداوند بر بهترین مخلوقاتش محمد و خاندان پاکش باد. براساس ترتیب این کتاب شکایت چهارم امام مهدی (عجل الله تعالی فرجه الشریف) </w:t>
      </w:r>
      <w:r>
        <w:rPr>
          <w:rStyle w:val="FootnoteReference"/>
        </w:rPr>
        <w:footnoteReference w:id="512"/>
      </w:r>
      <w:r>
        <w:rPr>
          <w:rFonts w:ascii="IRNazanin" w:hAnsi="IRNazanin" w:eastAsia="IRNazanin" w:cs="IRNazanin"/>
          <w:lang w:bidi="fa-IR"/>
          <w:color w:val="111111"/>
          <w:sz w:val="28"/>
          <w:szCs w:val="28"/>
          <w:rtl/>
        </w:rPr>
        <w:t xml:space="preserve">در نامه دوم ایشان به شیخ مفید رحمة الله در شوال سال چهارصد و دوازده </w:t>
      </w:r>
      <w:r>
        <w:rPr>
          <w:rStyle w:val="FootnoteReference"/>
        </w:rPr>
        <w:footnoteReference w:id="513"/>
      </w:r>
      <w:r>
        <w:rPr>
          <w:rFonts w:ascii="IRNazanin" w:hAnsi="IRNazanin" w:eastAsia="IRNazanin" w:cs="IRNazanin"/>
          <w:lang w:bidi="fa-IR"/>
          <w:color w:val="111111"/>
          <w:sz w:val="28"/>
          <w:szCs w:val="28"/>
          <w:rtl/>
        </w:rPr>
        <w:t xml:space="preserve">یعنی بیش از هزار سال پیش آمده است: «وَ نَحْنُ نَعْهَدُ إِلَيْكَ أَيُّهَا الْوَلِيُّ الْمُخْلِصُ الْمُجَاهِدُ فِينَا الظَّالِمِينَ أَيَّدَكَ اللَّهُ بِنَصْرِهِ الَّذِي أَيَّدَ بِهِ السَّلَفَ مِنْ أَوْلِيَائِنَا الصَّالِحِينَ أَنَّهُ مَنِ اتَّقَى رَبَّهُ مِنْ إِخْوَانِكَ فِي الدِّينِ وَ خَرَجَ عَلَيْهِ بِمَا هُوَ مُسْتَحِقُهُ كَانَ آمِناً مِنَ الْفِتْنَةِ الْمُظْلَّةِ وَ مِحَنِهَا الْمُظْلِمَةِ الْمُضِلَّةِ وَ مَنْ بَخِلَ مِنْهُمْ بِمَا أَعَارَهُ اللَّهُ مِنْ نِعْمَتِهِ عَلَى مَنْ أَمَرَهُ بِصِلَتِهِ فَإِنَّهُ يَكُونُ خَاسِراً بِذَلِكَ لِأُولَاهُ وَ آخِرَتِهِ وَ لَوْ أَنَّ أَشْيَاعَنَا وَفَقَهُمُ اللَّهُ لِطَاعَتِهِ عَلَى اجْتِمَاعِ مِنَ الْقُلُوبِ فِي الْوَفَاءِ بِالْعَهْدِ عَلَيْهِمْ لَمَا تَأَخَّرَ عَنْهُمُ الْيُمْنُ بِلِقَائِنَا وَ لَتَعَجَّلَتْ لَهُمُ السَّعَادَةُ بِمُشَاهَدَتِنَا عَلَى حَقِّ الْمَعْرِفَةِ وَصِدقِهَا مِنْهُمْ بِنَا فَمَا يَحْبِسُنَا عَنْهُمْ إِلَّا مَا يَتَّصِلُ بِنَا مِمَّا نَكْرَهُهُ وَلَا نُؤْثِرُهُ مِنْهُمْ وَاللَّهُ الْمُسْتَعَانُ وَ هُوَ حَسْبُنَا وَ نِعْمَ الْوَكِيلُ و ما با تو ای دوست مخلص که در راه ما با ظالمان مجاهده میکنی عهد میبندیم و امیدوارم خداوند همان گونه که گذشتگان از اولیای صالح ما را یاری کرد تو را با نصرت خود تأیید فرماید، زیرا هر که برای خداوند رعایت حال برادران دینی خود را بنماید و حقوق الهی را به مستحقانش پرداخت نماید، چنین فردی از فتنه و گرفتاری آینده و رنج و زحمت تاریک و مشرف آن در امان خواهد بود و هر کدامشان نسبت به نعمتهای الهی - که عاریت او است بخل ورزد؛ همانها که امر به صله آنها کرده یک چنین فردی در دنیا و آخرت قرین خسران و زیان خواهد بود و چنانچه شیعیان ما خدا به طاعت خود موفقشان بدارد قلباً در وفای به عهدشان اجتماع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شدند نه تنها سعادت لقای ما از ایشان به تأخیر نمی افتاد، که سعادت مشاهده ما با شتاب بدیشان می رسید و اینها همه در پرتو شناخت کامل ما و صداقت محض نسبت بما می باشد؛ بنابراین هیچ چیز ما را از ایشان محبوس نمی دارد جز اخباری که از ایشان به ما می رسد و ما را مکروه و ناراحت می سازد و از ایشان انتظار نداریم و تنها از خدا باید یاری خواست و او برای ما کافی و نیکو کارگزار و پشتیبانی است».</w:t>
      </w:r>
    </w:p>
    <w:p>
      <w:pPr>
        <w:pStyle w:val="BookText"/>
      </w:pPr>
      <w:r>
        <w:rPr>
          <w:rFonts w:ascii="IRNazanin" w:hAnsi="IRNazanin" w:eastAsia="IRNazanin" w:cs="IRNazanin"/>
          <w:lang w:bidi="fa-IR"/>
          <w:color w:val="111111"/>
          <w:sz w:val="28"/>
          <w:szCs w:val="28"/>
          <w:rtl/>
        </w:rPr>
        <w:t xml:space="preserve">دلایل محرومیت بشریت از دیدار حضرت حجت (عجل الله تعالی فرجه الشریف)</w:t>
      </w:r>
    </w:p>
    <w:p>
      <w:pPr>
        <w:pStyle w:val="BookText"/>
      </w:pPr>
      <w:r>
        <w:rPr>
          <w:rFonts w:ascii="IRNazanin" w:hAnsi="IRNazanin" w:eastAsia="IRNazanin" w:cs="IRNazanin"/>
          <w:lang w:bidi="fa-IR"/>
          <w:color w:val="111111"/>
          <w:sz w:val="28"/>
          <w:szCs w:val="28"/>
          <w:rtl/>
        </w:rPr>
        <w:t xml:space="preserve">امام (عجل الله تعالی فرجه الشریف) در این بخش از نامه شریف، دلایل محروم بودن بشریت و به ویژه شیعیان خویش از رویت رخسار مبارک و لطف دیدار شکوهمند خود بیان میکند. امام (عجل الله تعالی فرجه الشریف) با ابراز تاسف، شیعه خود را به صورت ویژه خطاب قرار می - دهد، زیرا آنان به دلیل دوستی و وفاداری و یاری و اعتقاد راسخ به امامان (عجل الله تعالی فرجه الشریف)، شایستگی نائل شدن به دیدار ایشان را دارند، اما برخی موانع آنها را از این نعمت بازمی دارد. ولی دیگران اصلا شایستگی تشرف دیدار ایشان را ندارند. از مهمترین عوامل این محرومیت، خودداری و ممانعت شیعیان از پرداخت وجوبات شرعی است که خداوند متعال در اموال آنان برای دادن به نیازمندان واجب کرده است.</w:t>
      </w:r>
    </w:p>
    <w:p>
      <w:pPr>
        <w:pStyle w:val="BookText"/>
      </w:pPr>
      <w:r>
        <w:rPr>
          <w:rFonts w:ascii="IRNazanin" w:hAnsi="IRNazanin" w:eastAsia="IRNazanin" w:cs="IRNazanin"/>
          <w:lang w:bidi="fa-IR"/>
          <w:color w:val="111111"/>
          <w:sz w:val="28"/>
          <w:szCs w:val="28"/>
          <w:rtl/>
        </w:rPr>
        <w:t xml:space="preserve">مسائل ناشی از پرداخت نکردن وجوبات شرعی</w:t>
      </w:r>
    </w:p>
    <w:p>
      <w:pPr>
        <w:pStyle w:val="BookText"/>
      </w:pPr>
      <w:r>
        <w:rPr>
          <w:rFonts w:ascii="IRNazanin" w:hAnsi="IRNazanin" w:eastAsia="IRNazanin" w:cs="IRNazanin"/>
          <w:lang w:bidi="fa-IR"/>
          <w:color w:val="111111"/>
          <w:sz w:val="28"/>
          <w:szCs w:val="28"/>
          <w:rtl/>
        </w:rPr>
        <w:t xml:space="preserve">از نگاه امام (علیه السلام) بر این مسئله دو نتیجه مرتب است:</w:t>
      </w:r>
    </w:p>
    <w:p>
      <w:pPr>
        <w:pStyle w:val="BookText"/>
      </w:pPr>
      <w:r>
        <w:rPr>
          <w:rFonts w:ascii="IRNazanin" w:hAnsi="IRNazanin" w:eastAsia="IRNazanin" w:cs="IRNazanin"/>
          <w:lang w:bidi="fa-IR"/>
          <w:color w:val="111111"/>
          <w:sz w:val="28"/>
          <w:szCs w:val="28"/>
          <w:rtl/>
        </w:rPr>
        <w:t xml:space="preserve">1- به تأخیر افتادن ظهور امام (علیه السلام) که به معنای تداوم رنج بشریت از ستم و ظلم و ناهنجاری و انحراف و گمراهی و افزایش تعداد دوزخیان است.</w:t>
      </w:r>
    </w:p>
    <w:p>
      <w:pPr>
        <w:pStyle w:val="BookText"/>
      </w:pPr>
      <w:r>
        <w:rPr>
          <w:rFonts w:ascii="IRNazanin" w:hAnsi="IRNazanin" w:eastAsia="IRNazanin" w:cs="IRNazanin"/>
          <w:lang w:bidi="fa-IR"/>
          <w:color w:val="111111"/>
          <w:sz w:val="28"/>
          <w:szCs w:val="28"/>
          <w:rtl/>
        </w:rPr>
        <w:t xml:space="preserve">2- مصون نمادن از فتنه های گمراه کننده. چرا که بیرق های گمراهی فراوانی پیش از ظهور امام زمان (عجل الله تعالی فرجه الشریف) سر برمی - آورد و اوراق این پرچمها در نظر مردم درهم آمیخته و مردم سرگران شده و نمی توانند پرچم حق را از باطل تشخیص دهند. یکی از اصحاب ائمه (علیهم السلام) در مورد این فتنه ابراز نگرانی کرده و از چگونگی نجات و تشخیص درست میان این ادعاهای مختلط سؤال کرد، امام (عجل الله تعالی فرجه الشریف) فرمود: « وَ اللَّهِ إِنَّ أَمْرَنَا لِأُبَيِّنَ مِنَ الشَّمْسِ : به خدا امر ما از آفتاب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تر است (یعنی علوم و معجزات و اخلاق و کمالات امام زمان علیه السلام برای راهنمایی مردم بحق از آفتاب روشن تر است» </w:t>
      </w:r>
      <w:r>
        <w:rPr>
          <w:rStyle w:val="FootnoteReference"/>
        </w:rPr>
        <w:footnoteReference w:id="514"/>
      </w:r>
      <w:r>
        <w:rPr>
          <w:rFonts w:ascii="IRNazanin" w:hAnsi="IRNazanin" w:eastAsia="IRNazanin" w:cs="IRNazanin"/>
          <w:lang w:bidi="fa-IR"/>
          <w:color w:val="111111"/>
          <w:sz w:val="28"/>
          <w:szCs w:val="28"/>
          <w:rtl/>
        </w:rPr>
        <w:t xml:space="preserve">از عناصر اصلی آشکار بودن این موضوع – براساس آنچه در این نامه شریف آمده - پرداخت وجوبات شرعی است.</w:t>
      </w:r>
    </w:p>
    <w:p>
      <w:pPr>
        <w:pStyle w:val="BookText"/>
      </w:pPr>
      <w:r>
        <w:rPr>
          <w:rFonts w:ascii="IRNazanin" w:hAnsi="IRNazanin" w:eastAsia="IRNazanin" w:cs="IRNazanin"/>
          <w:lang w:bidi="fa-IR"/>
          <w:color w:val="111111"/>
          <w:sz w:val="28"/>
          <w:szCs w:val="28"/>
          <w:rtl/>
        </w:rPr>
        <w:t xml:space="preserve">چگونه مردم در روزی که به آنان داده شده، نسبت به خداوند بخل می ورزند؟</w:t>
      </w:r>
    </w:p>
    <w:p>
      <w:pPr>
        <w:pStyle w:val="BookText"/>
      </w:pPr>
      <w:r>
        <w:rPr>
          <w:rFonts w:ascii="IRNazanin" w:hAnsi="IRNazanin" w:eastAsia="IRNazanin" w:cs="IRNazanin"/>
          <w:lang w:bidi="fa-IR"/>
          <w:color w:val="111111"/>
          <w:sz w:val="28"/>
          <w:szCs w:val="28"/>
          <w:rtl/>
        </w:rPr>
        <w:t xml:space="preserve">این نامه به طور ضمنی به این حقیقت اشاره می کند که تمام اموال مردم، روزی خداوند متعال به آنان است و اگر بخواهد از آنان می گیرد، پس چگونه مردم در اطاعت و اجرای فرامین و اوامر خداوند متعال در انفاق مقدار اندکی از روزی که خداوند به آنان داده </w:t>
      </w:r>
      <w:r>
        <w:rPr>
          <w:rStyle w:val="FootnoteReference"/>
        </w:rPr>
        <w:footnoteReference w:id="515"/>
      </w:r>
      <w:r>
        <w:rPr>
          <w:rFonts w:ascii="Amiri" w:hAnsi="Amiri" w:eastAsia="Amiri" w:cs="Amiri"/>
          <w:lang w:bidi="ar-SA"/>
          <w:color w:val="111111"/>
          <w:sz w:val="28"/>
          <w:szCs w:val="28"/>
          <w:rtl/>
        </w:rPr>
        <w:t xml:space="preserve">برای رفع نیازهای محتاجين بخل می ورزند؟ محتاجینی که خداوند با فقر و نداری آنان را مورد آزمایش قرار داده همانطور که اینان را با عطا و بخشش و ثروت آزموده است: « لِيَبْلُوَكُمْ أَيُّكُمْ أَحْسَنُ عَمَلًا </w:t>
      </w:r>
      <w:r>
        <w:rPr>
          <w:rStyle w:val="FootnoteReference"/>
        </w:rPr>
        <w:footnoteReference w:id="516"/>
      </w:r>
      <w:r>
        <w:rPr>
          <w:rFonts w:ascii="IRNazanin" w:hAnsi="IRNazanin" w:eastAsia="IRNazanin" w:cs="IRNazanin"/>
          <w:lang w:bidi="fa-IR"/>
          <w:color w:val="111111"/>
          <w:sz w:val="28"/>
          <w:szCs w:val="28"/>
          <w:rtl/>
        </w:rPr>
        <w:t xml:space="preserve">: تا شما را بیازماید که کدام یک نیکوکارترید».</w:t>
      </w:r>
    </w:p>
    <w:p>
      <w:pPr>
        <w:pStyle w:val="BookText"/>
      </w:pPr>
      <w:r>
        <w:rPr>
          <w:rFonts w:ascii="IRNazanin" w:hAnsi="IRNazanin" w:eastAsia="IRNazanin" w:cs="IRNazanin"/>
          <w:lang w:bidi="fa-IR"/>
          <w:color w:val="111111"/>
          <w:sz w:val="28"/>
          <w:szCs w:val="28"/>
          <w:rtl/>
        </w:rPr>
        <w:t xml:space="preserve">چرا محور سخن خود را بر خمس متمرکز می کنیم؟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وجوبات شرعی و قانونی مصادیق بسیاری مانند زکات، خمس، کفارهها، نذرها و رد مظالم را در ذیل خود جای می دهد، اما زمینه ها و موقعیت های انفاق مستحب بسیار گسترده است و ما در این مجال به دو دلیل فقط خمس را محور سخن قرار می دهیم:</w:t>
      </w:r>
    </w:p>
    <w:p>
      <w:pPr>
        <w:pStyle w:val="BookText"/>
      </w:pPr>
      <w:r>
        <w:rPr>
          <w:rFonts w:ascii="IRNazanin" w:hAnsi="IRNazanin" w:eastAsia="IRNazanin" w:cs="IRNazanin"/>
          <w:lang w:bidi="fa-IR"/>
          <w:color w:val="111111"/>
          <w:sz w:val="28"/>
          <w:szCs w:val="28"/>
          <w:rtl/>
        </w:rPr>
        <w:t xml:space="preserve">1-خمس یکی از مهمترین فریضه های مالی بوده و امروزه در حفظ تعادل اقتصادی جامعه عنصر مهمی به حساب آید. چرا که به سبب دگرگونی زندگی اقتصادی نقش زکات در مقایسه با صدر اسلام کم تر شده است از این رو که در آن زمان بیشتر درآمد مردم بر پایه کشاورزی و دامداری بود که از موارد وجوب زکات هستند، اما امروزه زندگی مردم بر پایه تجارت و صنعت و حرفه است که از موارد وجوب زكات خارج شده و مشمول خمس شده است؛ بنابراین وضع قانون خمس در کنار قانون زکات، خود بیانگر جاودانگی این نامه و شایستگی آن برای تنظیم زندگی بشر تا ابد است به گونه ای که شارع مقدس برای تمام تغییرات زندگی برنامه ریزی کرده است.</w:t>
      </w:r>
    </w:p>
    <w:p>
      <w:pPr>
        <w:pStyle w:val="BookText"/>
      </w:pPr>
      <w:r>
        <w:rPr>
          <w:rFonts w:ascii="IRNazanin" w:hAnsi="IRNazanin" w:eastAsia="IRNazanin" w:cs="IRNazanin"/>
          <w:lang w:bidi="fa-IR"/>
          <w:color w:val="111111"/>
          <w:sz w:val="28"/>
          <w:szCs w:val="28"/>
          <w:rtl/>
        </w:rPr>
        <w:t xml:space="preserve">2- استمرار هجمه ها به منظور ایجاد شک در وجوب خمس و منع کردن مردم از انجام این فریضه به شیوه های مختلف که به اذن خدا به آنها اشاره می شود.</w:t>
      </w:r>
    </w:p>
    <w:p>
      <w:pPr>
        <w:pStyle w:val="BookText"/>
      </w:pPr>
      <w:r>
        <w:rPr>
          <w:rFonts w:ascii="IRNazanin" w:hAnsi="IRNazanin" w:eastAsia="IRNazanin" w:cs="IRNazanin"/>
          <w:lang w:bidi="fa-IR"/>
          <w:color w:val="111111"/>
          <w:sz w:val="28"/>
          <w:szCs w:val="28"/>
          <w:rtl/>
        </w:rPr>
        <w:t xml:space="preserve">کسی که خمس نمی پردازد مستحق آتش است</w:t>
      </w:r>
    </w:p>
    <w:p>
      <w:pPr>
        <w:pStyle w:val="BookText"/>
      </w:pPr>
      <w:r>
        <w:rPr>
          <w:rFonts w:ascii="IRNazanin" w:hAnsi="IRNazanin" w:eastAsia="IRNazanin" w:cs="IRNazanin"/>
          <w:lang w:bidi="fa-IR"/>
          <w:color w:val="111111"/>
          <w:sz w:val="28"/>
          <w:szCs w:val="28"/>
          <w:rtl/>
        </w:rPr>
        <w:t xml:space="preserve">خمس مانند فریضه نماز و روزه و زکات و حج فریضهای واجب است و باید در مواردی مصرف شود که فقها (قدس) با استناد به قرآن کریم و سنت پیامبر عظیم(صلی الله علیه وآله وسلم) و خاندان پاک ایشان که با قرآن برابر بوده </w:t>
      </w:r>
      <w:r>
        <w:rPr>
          <w:rStyle w:val="FootnoteReference"/>
        </w:rPr>
        <w:footnoteReference w:id="517"/>
      </w:r>
      <w:r>
        <w:rPr>
          <w:rFonts w:ascii="IRNazanin" w:hAnsi="IRNazanin" w:eastAsia="IRNazanin" w:cs="IRNazanin"/>
          <w:lang w:bidi="fa-IR"/>
          <w:color w:val="111111"/>
          <w:sz w:val="28"/>
          <w:szCs w:val="28"/>
          <w:rtl/>
        </w:rPr>
        <w:t xml:space="preserve">ذکر کرده اند؛ بنابراین هرکس در این موارد کوتاهی کند، مرتکب گناه کبیره شده و مستحق آتش هستند: « يا أَيُّهَا الَّذِينَ آمَنُوا قُوا أَنْفُسَكُمْ وَ أَهْلِيكُمْ ناراً وَقُودُهَا النَّاسُ وَ الْحِجارَةُ عَلَيْها مَلائِكَةُ غِلاظُ شِدادُ لا يَعْصُونَ اللَّهَ ما أَمَرَهُمْ وَ يَفْعَلُونَ ما يُؤْمَرُونَ </w:t>
      </w:r>
      <w:r>
        <w:rPr>
          <w:rStyle w:val="FootnoteReference"/>
        </w:rPr>
        <w:footnoteReference w:id="518"/>
      </w:r>
      <w:r>
        <w:rPr>
          <w:rFonts w:ascii="IRNazanin" w:hAnsi="IRNazanin" w:eastAsia="IRNazanin" w:cs="IRNazanin"/>
          <w:lang w:bidi="fa-IR"/>
          <w:color w:val="111111"/>
          <w:sz w:val="28"/>
          <w:szCs w:val="28"/>
          <w:rtl/>
        </w:rPr>
        <w:t xml:space="preserve">: ای کسانی که ایمان آورده اید، خود و خانواده هایتان را از آتشی که هیزمش مردم و سنگها خواهند بود، نگه دارید. بر آن آتش فرشتگانی سختگیر و نیرومند گمارده شده اند، که از آنچه خدا به آنان فرمان داده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سرپیچی نمیکنند و آنچه را که بدان مأمور شدهاند انجام میدهند» «يَوْمَ تَرَوْنَهَا تَذْهَلُ كُلُّ مُرْضِعَة عَمَّا أَرْضَعَتْ وَتَضَعُ كُلُّ ذَاتِ حَمْلٍ حَمْلَهَا وَتَرَى النَّاسَ سُكَارَى وَمَا هُمْ بِسُكَارَى وَلَكِنَّ عَذَابَ اللَّهِ شَدِيدٌ </w:t>
      </w:r>
      <w:r>
        <w:rPr>
          <w:rStyle w:val="FootnoteReference"/>
        </w:rPr>
        <w:footnoteReference w:id="519"/>
      </w:r>
      <w:r>
        <w:rPr>
          <w:rFonts w:ascii="IRNazanin" w:hAnsi="IRNazanin" w:eastAsia="IRNazanin" w:cs="IRNazanin"/>
          <w:lang w:bidi="fa-IR"/>
          <w:color w:val="111111"/>
          <w:sz w:val="28"/>
          <w:szCs w:val="28"/>
          <w:rtl/>
        </w:rPr>
        <w:t xml:space="preserve">: روزی که آن را می بینید، آنچنان) وحشت سراپای همه را فرا میگیرد (که هر مادر ،شیردهی کودک شیرخوارش را فراموش میکند و هر بارداری جنین خود را بر زمین می نهد و مردم را مست میبینی، در حالی که مست نیستند ولی عذاب خدا شديد است برخی از روایات با صراحت عدم پرداخت وجوبات شرعی بدون وجود سختی را از گناهان کبیره برشمرده اند. امام رضا (علیه السلام) </w:t>
      </w:r>
      <w:r>
        <w:rPr>
          <w:rStyle w:val="FootnoteReference"/>
        </w:rPr>
        <w:footnoteReference w:id="520"/>
      </w:r>
      <w:r>
        <w:rPr>
          <w:rFonts w:ascii="IRNazanin" w:hAnsi="IRNazanin" w:eastAsia="IRNazanin" w:cs="IRNazanin"/>
          <w:lang w:bidi="fa-IR"/>
          <w:color w:val="111111"/>
          <w:sz w:val="28"/>
          <w:szCs w:val="28"/>
          <w:rtl/>
        </w:rPr>
        <w:t xml:space="preserve">و امام صادق (علیه السلام) </w:t>
      </w:r>
      <w:r>
        <w:rPr>
          <w:rStyle w:val="FootnoteReference"/>
        </w:rPr>
        <w:footnoteReference w:id="521"/>
      </w:r>
      <w:r>
        <w:rPr>
          <w:rFonts w:ascii="IRNazanin" w:hAnsi="IRNazanin" w:eastAsia="IRNazanin" w:cs="IRNazanin"/>
          <w:lang w:bidi="fa-IR"/>
          <w:color w:val="111111"/>
          <w:sz w:val="28"/>
          <w:szCs w:val="28"/>
          <w:rtl/>
        </w:rPr>
        <w:t xml:space="preserve">آن را هم ردیف زنا و شرب خمر و لواط و فرار از ارتش و خوردن مال یتیم و ربا ذکر کرده اند.</w:t>
      </w:r>
    </w:p>
    <w:p>
      <w:pPr>
        <w:pStyle w:val="BookText"/>
      </w:pPr>
      <w:r>
        <w:rPr>
          <w:rFonts w:ascii="IRNazanin" w:hAnsi="IRNazanin" w:eastAsia="IRNazanin" w:cs="IRNazanin"/>
          <w:lang w:bidi="fa-IR"/>
          <w:color w:val="111111"/>
          <w:sz w:val="28"/>
          <w:szCs w:val="28"/>
          <w:rtl/>
        </w:rPr>
        <w:t xml:space="preserve">دلیل واجب بودن خمس چیست؟</w:t>
      </w:r>
    </w:p>
    <w:p>
      <w:pPr>
        <w:pStyle w:val="BookText"/>
      </w:pPr>
      <w:r>
        <w:rPr>
          <w:rFonts w:ascii="Amiri" w:hAnsi="Amiri" w:eastAsia="Amiri" w:cs="Amiri"/>
          <w:lang w:bidi="ar-SA"/>
          <w:color w:val="111111"/>
          <w:sz w:val="28"/>
          <w:szCs w:val="28"/>
          <w:rtl/>
        </w:rPr>
        <w:t xml:space="preserve">قرآن با این بیان وجوب خمس را تصریح کرده است: «وَ اعْلَمُوا أَنَّمَا غَنِمْتُمْ مِنْ شَيْءٍ فَأَنّ لِلَّهِ خُمُسَهُ وَ لِلرَّسُول وَ لِذِي الْقُرْبَى وَالْيَتامى وَالْمَسَاكِينِ وَ ابْنِ السَّبِيلِ إِن كُنتُمْ آمَنتُمْ بالله </w:t>
      </w:r>
      <w:r>
        <w:rPr>
          <w:rStyle w:val="FootnoteReference"/>
        </w:rPr>
        <w:footnoteReference w:id="522"/>
      </w:r>
      <w:r>
        <w:rPr>
          <w:rFonts w:ascii="IRNazanin" w:hAnsi="IRNazanin" w:eastAsia="IRNazanin" w:cs="IRNazanin"/>
          <w:lang w:bidi="fa-IR"/>
          <w:color w:val="111111"/>
          <w:sz w:val="28"/>
          <w:szCs w:val="28"/>
          <w:rtl/>
        </w:rPr>
        <w:t xml:space="preserve">بدانید که هر گاه چیزی را از راه جهاد یا هرکار مشروعی) به غنیمت و فایده گرفتید خمس آن از آن خدا و پیامبر و خویشاوندان و یتیمان و مسکینان و در راه ماندگان است. اگر به خدا ایمان آورده اید راغب </w:t>
      </w:r>
      <w:r>
        <w:rPr>
          <w:rStyle w:val="FootnoteReference"/>
        </w:rPr>
        <w:footnoteReference w:id="523"/>
      </w:r>
      <w:r>
        <w:rPr>
          <w:rFonts w:ascii="IRNazanin" w:hAnsi="IRNazanin" w:eastAsia="IRNazanin" w:cs="IRNazanin"/>
          <w:lang w:bidi="fa-IR"/>
          <w:color w:val="111111"/>
          <w:sz w:val="28"/>
          <w:szCs w:val="28"/>
          <w:rtl/>
        </w:rPr>
        <w:t xml:space="preserve">گفته است: منظور از غنیمت تمام چیزهایی است که انسان به دست آورده و فقط به غنایم جنگ اختصاص ندارد و روایت موثقی از سماعة سخن وی را تأکید میکند: «سألت أبى الحسن عن الخمس فقال في كل ما أفاد الناس من قليل أو كثير </w:t>
      </w:r>
      <w:r>
        <w:rPr>
          <w:rStyle w:val="FootnoteReference"/>
        </w:rPr>
        <w:footnoteReference w:id="524"/>
      </w:r>
      <w:r>
        <w:rPr>
          <w:rFonts w:ascii="IRNazanin" w:hAnsi="IRNazanin" w:eastAsia="IRNazanin" w:cs="IRNazanin"/>
          <w:lang w:bidi="fa-IR"/>
          <w:color w:val="111111"/>
          <w:sz w:val="28"/>
          <w:szCs w:val="28"/>
          <w:rtl/>
        </w:rPr>
        <w:t xml:space="preserve">از امام رضا (علیه السلام) درباره خمس پرسیدم فرمودند: یعنی هر فایده و درآمد کم و زیادی که مردم دارند باید خمس آن را بپردازند روایات موثق دیگری نیز در این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وجود دارد. دانشمندان شیعه و سنی اتفاق نظر دارند که پیامبر(صلی الله علیه وآله وسلم) تا هنگام وفاتش به خمس عمل میکرده و آن را به خویشان نزدیک خود از بنی هاشم اختصاص می داده است. پس از رحلت حضرت، مردم خمس را از مستحقان خاندان پیامبر(صلی الله علیه وآله وسلم) منع کرده و با آنان همانند دیگران رفتار کردند «رجوع شود به: الکشاف در تفسیر این آیه مسند أحمد و کتابهای صحاح دیگر» </w:t>
      </w:r>
      <w:r>
        <w:rPr>
          <w:rStyle w:val="FootnoteReference"/>
        </w:rPr>
        <w:footnoteReference w:id="525"/>
      </w:r>
      <w:r>
        <w:rPr>
          <w:rFonts w:ascii="IRNazanin" w:hAnsi="IRNazanin" w:eastAsia="IRNazanin" w:cs="IRNazanin"/>
          <w:lang w:bidi="fa-IR"/>
          <w:color w:val="111111"/>
          <w:sz w:val="28"/>
          <w:szCs w:val="28"/>
          <w:rtl/>
        </w:rPr>
        <w:t xml:space="preserve">. ائمه (علیهم السلام) این مخالفت آشکار با قرآن و سنت را مورد نکوهش قرار داده اند. از ابوجعفر الأحول نقل شده است که گفت: «امام صادق(علیه السلام) از من پرسیدند: نظر قریش درباره خمس چیست؟ گفت پاسخ دادم آنها می پندارند که خمس برای آنهاست، آنگاه حضرت فرمودند: «ما أنصفونا والله ولو كان مباهلة ليباهلن بنا، ولئن كان مبارزة ليبارزن بنا ثم نكون وهم على سواء) </w:t>
      </w:r>
      <w:r>
        <w:rPr>
          <w:rStyle w:val="FootnoteReference"/>
        </w:rPr>
        <w:footnoteReference w:id="526"/>
      </w:r>
      <w:r>
        <w:rPr>
          <w:rFonts w:ascii="IRNazanin" w:hAnsi="IRNazanin" w:eastAsia="IRNazanin" w:cs="IRNazanin"/>
          <w:lang w:bidi="fa-IR"/>
          <w:color w:val="111111"/>
          <w:sz w:val="28"/>
          <w:szCs w:val="28"/>
          <w:rtl/>
        </w:rPr>
        <w:t xml:space="preserve">. با ما منصفانه رفتار نکردند، بخدا سوگند اگر جای مباهله بود با ما مباهله میکردند و جای مبارزه بود این کار را می کردند، سپس ما و آنها برابر می - شدیم؟</w:t>
      </w:r>
    </w:p>
    <w:p>
      <w:pPr>
        <w:pStyle w:val="BookText"/>
      </w:pPr>
      <w:r>
        <w:rPr>
          <w:rFonts w:ascii="IRNazanin" w:hAnsi="IRNazanin" w:eastAsia="IRNazanin" w:cs="IRNazanin"/>
          <w:lang w:bidi="fa-IR"/>
          <w:color w:val="111111"/>
          <w:sz w:val="28"/>
          <w:szCs w:val="28"/>
          <w:rtl/>
        </w:rPr>
        <w:t xml:space="preserve">آیا ائمه (علیه السلام) به سبب شرایط از حق خود می گذرند؟</w:t>
      </w:r>
    </w:p>
    <w:p>
      <w:pPr>
        <w:pStyle w:val="BookText"/>
      </w:pPr>
      <w:r>
        <w:rPr>
          <w:rFonts w:ascii="IRNazanin" w:hAnsi="IRNazanin" w:eastAsia="IRNazanin" w:cs="IRNazanin"/>
          <w:lang w:bidi="fa-IR"/>
          <w:color w:val="111111"/>
          <w:sz w:val="28"/>
          <w:szCs w:val="28"/>
          <w:rtl/>
        </w:rPr>
        <w:t xml:space="preserve">بله، ائمه (علیه السلام) گاه در برهه ای از زمان به سبب شرایط حاکم بر عصر خویش از حق خود می گذرند. همانطور که یونس بن يعقوب در روایتی گفته است: «كنت عند ابی عبدالله (علیه السلام) فدخل عليه رجل من القماطين، فقال: جعلت فداك تقع في أيدينا الأموال و الأرباح و تجارات، نعلم أن حقك فيها ثابت و إنا مقصرون، فقال ابوعبدالله(علیه السلام) ما أنصفناكم إن کلفناکم ذلک الیوم </w:t>
      </w:r>
      <w:r>
        <w:rPr>
          <w:rStyle w:val="FootnoteReference"/>
        </w:rPr>
        <w:footnoteReference w:id="527"/>
      </w:r>
      <w:r>
        <w:rPr>
          <w:rFonts w:ascii="IRNazanin" w:hAnsi="IRNazanin" w:eastAsia="IRNazanin" w:cs="IRNazanin"/>
          <w:lang w:bidi="fa-IR"/>
          <w:color w:val="111111"/>
          <w:sz w:val="28"/>
          <w:szCs w:val="28"/>
          <w:rtl/>
        </w:rPr>
        <w:t xml:space="preserve">نزد امام صادق(علیه السلام) بودم که مردی از قماطین (کسی که قنداق طفل می دوزد) بر حضرت وارد شد و عرض کرد: فدایت شوم! نزد ما اموال و سود کسب و کار و تجارت است. می دانیم که شما در آن حق ثابتی دارید و ما در این مورد کوتاهی می ورزیم. حضرت فرمود: اگر شما را امروز به پرداخت خمس تکلیف کنیم با شما به انصاف رفتار نکرده ایم». در این روایت شخصی که سوال کرده بود از حق ثابت امام(علیه السلام) در اموال خود آگاهی داشت ولی امام(علیه السلام) تأکید می کند که امروز از حق خود گذشته، ولی نه به طور مطلق و همیشگی، اما پس از سه نسل امام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جواد(علیه السلام) فرصت مناسبی می یابد تا برخی از قوانین خمس را روشن کند، به این منظور به برخی از اصحاب خود نوشته است: «آنچه که در این سال یعنی سال دویست و بیست به شکلی از اشکال واجب کردم و از ترس انتشار از تفسیر و شرح کامل آن خوداری میکنم بلکه به اذن خدا فقط برخی از آنرا برای شما شرح می دهم: دوستان ما که از خداوند خیر و صلاح امور ایشان یا برخی از آنان را مسالت دارم در حقوقی که بر آنها واجب است کوتاهی کردند من از این امر آگاهی یافتم و مایلم امسال با تبیین مسئله خمس اموال آنها را پاک و طاهر گردانم چراکه خداوند متعال فرموده است: خُذْ مِنْ أَمْوالِهِمْ صَدَقَةً تُطَهِّرُهُمْ وَ تركيهم بِها وَ صَلِّ عَلَيْهِمْ إِنَّ صَلاتَكَ سَكَنُ لَهُمْ وَ اللَّهُ سَمِيعُ عَلِيمُ أَ لَمْ يَعْلَمُوا أَنَّ اللَّهَ هُوَ يَقْبَلُ التَّوْبَةَ عَنْ عِبادِهِ وَ يَأْخُذُ الصَّدَقاتِ وَ أَنَّ اللَّهَ هُوَ التَّوَّابُ الرَّحِيمُ وَ قُلِ اعْمَلُوا فَسَيَرَى اللَّهُ عَمَلَكُمْ وَ رَسُولُهُ وَ الْمُؤْمِنُونَ وَ سَتُرَدُّونَ إِلى عالِمِ الْغَيْبِ وَ الشَّهادَةِ فَيُنَبِّئُكُمْ بِما كُنْتُمْ تَعْمَلُونَ </w:t>
      </w:r>
      <w:r>
        <w:rPr>
          <w:rStyle w:val="FootnoteReference"/>
        </w:rPr>
        <w:footnoteReference w:id="528"/>
      </w:r>
      <w:r>
        <w:rPr>
          <w:rFonts w:ascii="IRNazanin" w:hAnsi="IRNazanin" w:eastAsia="IRNazanin" w:cs="IRNazanin"/>
          <w:lang w:bidi="fa-IR"/>
          <w:color w:val="111111"/>
          <w:sz w:val="28"/>
          <w:szCs w:val="28"/>
          <w:rtl/>
        </w:rPr>
        <w:t xml:space="preserve">: ای پیامبر از اموال مردم زکات بگیر، که با گرفتن زکات از آنان پاکشان می سازی و آنان را رشدی نیکو می دهی و پس از دریافت زکات دعا کن که خدا خیر و برکت به آنان عطا کند، همانا دعای تو باعث آرامش آنهاست و خداوند شنونده دعاها و دانا به همه نیازهاست. آیا ندانسته اند که خداست که توبه بندگانش را می پذیرد و اوست که زکاتها را دریافت میکند؟ و آیا ندانسته اند که خداست که بسیار توبه پذیر و مهربان است؟ و به مردم بگو: عمل کنید و بدانید که خدا امروز حقیقت اعمال نیک و بد شما را می نگرد و پیامبرش نیز آنها را مشاهده می کند و آن گروه از مؤمنان هم که شاهد اعمال شمایند آنها را می نگرند و دیری نمی گذرد که در قیامت به سوی خدای دانای نهان و آشکار باز گردانده می -</w:t>
      </w:r>
    </w:p>
    <w:p>
      <w:pPr>
        <w:pStyle w:val="BookText"/>
      </w:pPr>
      <w:r>
        <w:rPr>
          <w:rFonts w:ascii="IRNazanin" w:hAnsi="IRNazanin" w:eastAsia="IRNazanin" w:cs="IRNazanin"/>
          <w:lang w:bidi="fa-IR"/>
          <w:color w:val="111111"/>
          <w:sz w:val="28"/>
          <w:szCs w:val="28"/>
          <w:rtl/>
        </w:rPr>
        <w:t xml:space="preserve">شوید و او شما را نیز به حقیقت آنچه میکردید آگاه میکند». تا اینکه حضرت(علیه السلام) فرمودند: «اما در غنیمتها و فوائد بر مردم لازم است که در هر سال خمس آن را پرداخت کنند، همانطور که خداوند متعال فرمودند: وَ اعْلَمُوا أَنَّما غَنِمْتُمْ مِنْ شَيْ‌ءٍ فَأَنَّ لِلَّهِ خُمُسَهُ ...</w:t>
      </w:r>
      <w:r>
        <w:rPr>
          <w:rStyle w:val="FootnoteReference"/>
        </w:rPr>
        <w:footnoteReference w:id="529"/>
      </w:r>
      <w:r>
        <w:rPr>
          <w:rFonts w:ascii="IRNazanin" w:hAnsi="IRNazanin" w:eastAsia="IRNazanin" w:cs="IRNazanin"/>
          <w:lang w:bidi="fa-IR"/>
          <w:color w:val="111111"/>
          <w:sz w:val="28"/>
          <w:szCs w:val="28"/>
          <w:rtl/>
        </w:rPr>
        <w:t xml:space="preserve">: بدانید که هر گاه چیزی را (از راه جهاد یا هر کار مشروعی) به غنیمت وفایده گرفتید خمس آن از آن خدا... » و در پایان نامه به شیعه خود امر می کند که وجوبات شرعی را به وکلای ایشان بپردازند. ائمه (علیهم السلام) تصرف در اموال را پیش از پرداخت وجوبات شرعی، حرام کرده اند. امام باقر(علیه السلام) فرمودند: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يَحِلُّ لِأَحَدٍ انَّ يُشْتَرَى مِنَ الْخُمُسِ شَيْئاً حَتَّى يَصِلَ الينا حَقُّنَا </w:t>
      </w:r>
      <w:r>
        <w:rPr>
          <w:rStyle w:val="FootnoteReference"/>
        </w:rPr>
        <w:footnoteReference w:id="530"/>
      </w:r>
      <w:r>
        <w:rPr>
          <w:rFonts w:ascii="IRNazanin" w:hAnsi="IRNazanin" w:eastAsia="IRNazanin" w:cs="IRNazanin"/>
          <w:lang w:bidi="fa-IR"/>
          <w:color w:val="111111"/>
          <w:sz w:val="28"/>
          <w:szCs w:val="28"/>
          <w:rtl/>
        </w:rPr>
        <w:t xml:space="preserve">: برای هیچ کس حلال نیست که چیزی از خمس (مالی که خمس آن داده نشده) بخرد تا این که حق ما را به ما برساند». یکی از تاجران فارس از دوستداران امام رضا(علیه السلام) به وی نامه نوشت و از ایشان درباره پرداخت خمس اجازه خواست و حضرت در بخشی از پاسخش فرمودند: «إن الخمس عوننا على ديننا و على عيالنا و على موالينا فلا تزووه عنا و لا تحرموا انفسكم دعانا ما قدرتم عليه. فأن اخراجه مفتاح رزقکم و تمحیص ذنوبكم و ما تمهدون لأنفسكم ليوم فاقتكم و المسلم من يفى لله بما عهد إليه </w:t>
      </w:r>
      <w:r>
        <w:rPr>
          <w:rStyle w:val="FootnoteReference"/>
        </w:rPr>
        <w:footnoteReference w:id="531"/>
      </w:r>
      <w:r>
        <w:rPr>
          <w:rFonts w:ascii="IRNazanin" w:hAnsi="IRNazanin" w:eastAsia="IRNazanin" w:cs="IRNazanin"/>
          <w:lang w:bidi="fa-IR"/>
          <w:color w:val="111111"/>
          <w:sz w:val="28"/>
          <w:szCs w:val="28"/>
          <w:rtl/>
        </w:rPr>
        <w:t xml:space="preserve">: همانا خمس پشتوانه و یاری دهنده ما جهت تقویت دین ما و اداره امور زندگی ما و کمک به دوستان ماست؛ بنابراین آن را از ما دریغ مورزید و در حد توان، خود را از دعای ما محروم نسازید. همانا پرداخت خمس کلید رزق شماست و شما را از گناهان پاک می گرداند. خمس ذخیره شما برای روز فقر و ناتوانی شما (در قیامت) است. مسلمان کسی است که به عهد و پیمان الهی وفادار بماند». گروهی از او درخواست کردند که به آنان اجازه بدهد تا از خمس استفاده کنند، فرمود: «ما أمحل هذا! تمحضونا المودة بالسنتكم وتزوون عنا حقاً جعله الله لنا وجعلنا له، وهو الخمس لا نجعل أحداً منكم في حل </w:t>
      </w:r>
      <w:r>
        <w:rPr>
          <w:rStyle w:val="FootnoteReference"/>
        </w:rPr>
        <w:footnoteReference w:id="532"/>
      </w:r>
      <w:r>
        <w:rPr>
          <w:rFonts w:ascii="IRNazanin" w:hAnsi="IRNazanin" w:eastAsia="IRNazanin" w:cs="IRNazanin"/>
          <w:lang w:bidi="fa-IR"/>
          <w:color w:val="111111"/>
          <w:sz w:val="28"/>
          <w:szCs w:val="28"/>
          <w:rtl/>
        </w:rPr>
        <w:t xml:space="preserve">: من این پیشنهاد را قبول نمیکنم. شما، در زبان ما را به محبت خود اختصاص می دهید و در عمل حقی را که خدا برای ما قرار داده وما را ویژه آن شناخته – یعنی خمس - از ما باز می گیرید، ما خمس را بر هیچ یک از شما حلال نمی کنیم». در مکاتبه امام زمان(علیه السلام) با نماینده ایشان محمد بن عثمان العمري رحمه الله آمده که حضرت فرمودند: «لعنة الله والملائكة والناس اجمعين على من استحل من مالنا درهماً </w:t>
      </w:r>
      <w:r>
        <w:rPr>
          <w:rStyle w:val="FootnoteReference"/>
        </w:rPr>
        <w:footnoteReference w:id="533"/>
      </w:r>
      <w:r>
        <w:rPr>
          <w:rFonts w:ascii="IRNazanin" w:hAnsi="IRNazanin" w:eastAsia="IRNazanin" w:cs="IRNazanin"/>
          <w:lang w:bidi="fa-IR"/>
          <w:color w:val="111111"/>
          <w:sz w:val="28"/>
          <w:szCs w:val="28"/>
          <w:rtl/>
        </w:rPr>
        <w:t xml:space="preserve">لعنت خدا و فرشتگان و مردم بر کسی که یک درهم مال ما را حلال بشمارد».</w:t>
      </w:r>
    </w:p>
    <w:p>
      <w:pPr>
        <w:pStyle w:val="BookText"/>
      </w:pPr>
      <w:r>
        <w:rPr>
          <w:rFonts w:ascii="IRNazanin" w:hAnsi="IRNazanin" w:eastAsia="IRNazanin" w:cs="IRNazanin"/>
          <w:lang w:bidi="fa-IR"/>
          <w:color w:val="111111"/>
          <w:sz w:val="28"/>
          <w:szCs w:val="28"/>
          <w:rtl/>
        </w:rPr>
        <w:t xml:space="preserve">تهدیدهای مربوط به تارک زکات شامل تارک خمس نیز می شود</w:t>
      </w:r>
    </w:p>
    <w:p>
      <w:pPr>
        <w:pStyle w:val="BookText"/>
      </w:pPr>
      <w:r>
        <w:rPr>
          <w:rFonts w:ascii="IRNazanin" w:hAnsi="IRNazanin" w:eastAsia="IRNazanin" w:cs="IRNazanin"/>
          <w:lang w:bidi="fa-IR"/>
          <w:color w:val="111111"/>
          <w:sz w:val="28"/>
          <w:szCs w:val="28"/>
          <w:rtl/>
        </w:rPr>
        <w:t xml:space="preserve">تمام تهدیدها که در مورد تارک زکات آمده از دو جهت بر تارک خمس نیز صدق میکند: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1-هر دو فریضهای مالی بوده و یک هدف مشترک دارند؛ اما خمس به دلیل اشتمال حق اهل بیت (علیهم السلام) و فرزندان آنان که زکات برای آنان حرام شده، مهم تر است. امام صادق(علیه السلام) در این باره می فرمایند: « ان الله لا اله الا هو لما حرم علينا الصدقة ابدل لنا الخمس فالصدقة علينا حرام و الخمس لنا فريضة </w:t>
      </w:r>
      <w:r>
        <w:rPr>
          <w:rStyle w:val="FootnoteReference"/>
        </w:rPr>
        <w:footnoteReference w:id="534"/>
      </w:r>
      <w:r>
        <w:rPr>
          <w:rFonts w:ascii="IRNazanin" w:hAnsi="IRNazanin" w:eastAsia="IRNazanin" w:cs="IRNazanin"/>
          <w:lang w:bidi="fa-IR"/>
          <w:color w:val="111111"/>
          <w:sz w:val="28"/>
          <w:szCs w:val="28"/>
          <w:rtl/>
        </w:rPr>
        <w:t xml:space="preserve">: تحقيقاً معبودی جز الله نیست هنگامی که صدقه و زکات را بر ما حرام کرد خمس را جایگزین آن کرد، پس صدقه بر ما حرام است و خمس بر ما واجب است». همانطور که گفتیم در صدر اسلام به دلیل شرایط و طبیعت زندگی اقتصادی آن روز، فقط به زکات توجه می - شد.</w:t>
      </w:r>
    </w:p>
    <w:p>
      <w:pPr>
        <w:pStyle w:val="BookText"/>
      </w:pPr>
      <w:r>
        <w:rPr>
          <w:rFonts w:ascii="IRNazanin" w:hAnsi="IRNazanin" w:eastAsia="IRNazanin" w:cs="IRNazanin"/>
          <w:lang w:bidi="fa-IR"/>
          <w:color w:val="111111"/>
          <w:sz w:val="28"/>
          <w:szCs w:val="28"/>
          <w:rtl/>
        </w:rPr>
        <w:t xml:space="preserve">2- منظور از زکات در بسیاری از موارد ذکر شده، معنای عام آن یعنی مطلق انفاق واجب در راه خداوند متعال است. یعنی وجوبات شرعی به طور کلی، نه مصطلح زکات </w:t>
      </w:r>
      <w:r>
        <w:rPr>
          <w:rStyle w:val="FootnoteReference"/>
        </w:rPr>
        <w:footnoteReference w:id="535"/>
      </w:r>
      <w:r>
        <w:rPr>
          <w:rFonts w:ascii="IRNazanin" w:hAnsi="IRNazanin" w:eastAsia="IRNazanin" w:cs="IRNazanin"/>
          <w:lang w:bidi="fa-IR"/>
          <w:color w:val="111111"/>
          <w:sz w:val="28"/>
          <w:szCs w:val="28"/>
          <w:rtl/>
        </w:rPr>
        <w:t xml:space="preserve">به طور ویژه و خاص. همانطور که گاهی از زکات واجب با عنوان صدقه </w:t>
      </w:r>
      <w:r>
        <w:rPr>
          <w:rStyle w:val="FootnoteReference"/>
        </w:rPr>
        <w:footnoteReference w:id="536"/>
      </w:r>
      <w:r>
        <w:rPr>
          <w:rFonts w:ascii="IRNazanin" w:hAnsi="IRNazanin" w:eastAsia="IRNazanin" w:cs="IRNazanin"/>
          <w:lang w:bidi="fa-IR"/>
          <w:color w:val="111111"/>
          <w:sz w:val="28"/>
          <w:szCs w:val="28"/>
          <w:rtl/>
        </w:rPr>
        <w:t xml:space="preserve">تعبیر شده همانند این آیه شریفه: «إنما الصدقات للفقرا والمساكين والعاملين و... </w:t>
      </w:r>
      <w:r>
        <w:rPr>
          <w:rStyle w:val="FootnoteReference"/>
        </w:rPr>
        <w:footnoteReference w:id="537"/>
      </w:r>
      <w:r>
        <w:rPr>
          <w:rFonts w:ascii="IRNazanin" w:hAnsi="IRNazanin" w:eastAsia="IRNazanin" w:cs="IRNazanin"/>
          <w:lang w:bidi="fa-IR"/>
          <w:color w:val="111111"/>
          <w:sz w:val="28"/>
          <w:szCs w:val="28"/>
          <w:rtl/>
        </w:rPr>
        <w:t xml:space="preserve">: زکات تنها از آن مستمندان و درماندگان و عاملان گمارده شده بر آن و. است. از جمله مواردی که در مورد عدم پرداخت زکات آمده و از باب تقریب در مورد عدم پرداخت خمس نیز صدق می کند، سخن امام محمد کند، سخن امام محمد باقر(علیه السلام) است که فرمودند: « مَا مِنْ عَبْدٍ مَنَعَ مِنْ زَكَاةِ مَالِهِ شَيْئاً إِلَّا جَعَلَ اللَّهُ ذَلِكَ يَوْمَ الْقِيَامَةِ ثُعْبَاناً مِنْ نَارٍ مُطَوَّقاً فِي عُنُقِهِ يَنْهَشُ مِنْ لَحْمِهِ حَتَّى يَفْرُغَ مِنَ بْنِ الْحِسَابِ وَ هُوَ قَوْلُ اللَّهِ عَزَّ وَجِلَ « سيطوفون ما بَخِلُوا بِهِ يَوْمَ الْقِيامَةِ </w:t>
      </w:r>
      <w:r>
        <w:rPr>
          <w:rStyle w:val="FootnoteReference"/>
        </w:rPr>
        <w:footnoteReference w:id="538"/>
      </w:r>
      <w:r>
        <w:rPr>
          <w:rFonts w:ascii="Amiri" w:hAnsi="Amiri" w:eastAsia="Amiri" w:cs="Amiri"/>
          <w:lang w:bidi="ar-SA"/>
          <w:color w:val="111111"/>
          <w:sz w:val="28"/>
          <w:szCs w:val="28"/>
          <w:rtl/>
        </w:rPr>
        <w:t xml:space="preserve">يَعْنِي مَا بَخِلُوا بِهِ مِنَ الزَّكَاةِ </w:t>
      </w:r>
      <w:r>
        <w:rPr>
          <w:rStyle w:val="FootnoteReference"/>
        </w:rPr>
        <w:footnoteReference w:id="539"/>
      </w:r>
      <w:r>
        <w:rPr>
          <w:rFonts w:ascii="IRNazanin" w:hAnsi="IRNazanin" w:eastAsia="IRNazanin" w:cs="IRNazanin"/>
          <w:lang w:bidi="fa-IR"/>
          <w:color w:val="111111"/>
          <w:sz w:val="28"/>
          <w:szCs w:val="28"/>
          <w:rtl/>
        </w:rPr>
        <w:t xml:space="preserve">: بنده ای که از پرداخت مقداری از زکات واجب خودداری کند خداوند روز قیامت آن مال را بصورت اژدهایی از آتش قرار می - دهد که در گردن آن شخص پیچیده و گوشت او را می درد، تا اینکه از حسابرسی آزاد گردد و آن فرموده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در قرآن است که فرمود: آنچه را بخل ورزیدند، روز قیامت طوق گردنشان خواهد شد. (یعنی آنچه از زکات ندادند . براساس روایتی از امام باقر(علیه السلام) پیامبر خدا(صلی الله علیه وآله وسلم) کسانی که زکات نمی پرداختند را از مسجد اخراج می کرد: «عَنْ أَبي جَعْفَرٍ عليه السلام قالَ: بَيْنَما رَسُولُ اللهِ صلى الله عليه و آله فِي الْمَسْجِدِ إِذْ قالَ: قُمْ يَا فُلانُ، قُمْ يا فلانُ، قُمْ يافلان، قُمْ يا فُلانُ حتى أَخْرَجَ خَمْسَةَ نَفَرٍ؛ فَقَالَ: أَخْرُجُوا مِنْ مَسْجِدِنَا لا تُصَلُّوا فِيهِ وَأَنْتُمْ لَا تُزَكُونَ </w:t>
      </w:r>
      <w:r>
        <w:rPr>
          <w:rStyle w:val="FootnoteReference"/>
        </w:rPr>
        <w:footnoteReference w:id="540"/>
      </w:r>
      <w:r>
        <w:rPr>
          <w:rFonts w:ascii="IRNazanin" w:hAnsi="IRNazanin" w:eastAsia="IRNazanin" w:cs="IRNazanin"/>
          <w:lang w:bidi="fa-IR"/>
          <w:color w:val="111111"/>
          <w:sz w:val="28"/>
          <w:szCs w:val="28"/>
          <w:rtl/>
        </w:rPr>
        <w:t xml:space="preserve">: امام باقر(علیه السلام) فرمود: رسول خدا صلى الله عليه و آله در مسجد بود که :گفت فلانی بلند ،شو فلانی بلند شو، فلانی بلند شو ... تا اینکه پنج نفر را بیرون کرد و فرمود: از مسجد ما خارج شوید و شما که زکات نمی پردازید در مسجد ما نماز نخوانید همچنین از امام صادق(علیه السلام) روایت شده که فرمودند: «من منع قيراطا من الزكاة فليمت ان شاء الزكاة فليمت ان شاء يهوديا أو نصرانیاً </w:t>
      </w:r>
      <w:r>
        <w:rPr>
          <w:rStyle w:val="FootnoteReference"/>
        </w:rPr>
        <w:footnoteReference w:id="541"/>
      </w:r>
      <w:r>
        <w:rPr>
          <w:rFonts w:ascii="IRNazanin" w:hAnsi="IRNazanin" w:eastAsia="IRNazanin" w:cs="IRNazanin"/>
          <w:lang w:bidi="fa-IR"/>
          <w:color w:val="111111"/>
          <w:sz w:val="28"/>
          <w:szCs w:val="28"/>
          <w:rtl/>
        </w:rPr>
        <w:t xml:space="preserve">: کسی که قیراطی از زکات را منع کند یا باید یهودی از دنیا برود یا نصرانی» در وصیت پیامبر(صلی الله علیه وآله وسلم) به امام علی (علیه السلام) آمده که فرمودند: «یا علی کفر بالله العظيم من هذه الامه عشرة وعد منهم مانع الزكاه، ثم قال: يا عَلى ثمانِيَة لا يقبل منهم الصلاة و عد منهم مانع الزكاة ثم قال: يَا عَلِى من منع قيراطا من زكاة ماله فليس بمؤمن و لا مسلم و لا كرامة يا على تارك الزكاه يسال الله الرجعه الى الدنيا و ذلك قوله الله عز وجل حتى اذا جاء احدهم الموت قال رب ارجعون </w:t>
      </w:r>
      <w:r>
        <w:rPr>
          <w:rStyle w:val="FootnoteReference"/>
        </w:rPr>
        <w:footnoteReference w:id="542"/>
      </w:r>
      <w:r>
        <w:rPr>
          <w:rFonts w:ascii="IRNazanin" w:hAnsi="IRNazanin" w:eastAsia="IRNazanin" w:cs="IRNazanin"/>
          <w:lang w:bidi="fa-IR"/>
          <w:color w:val="111111"/>
          <w:sz w:val="28"/>
          <w:szCs w:val="28"/>
          <w:rtl/>
        </w:rPr>
        <w:t xml:space="preserve">(مؤمنون (99) </w:t>
      </w:r>
      <w:r>
        <w:rPr>
          <w:rStyle w:val="FootnoteReference"/>
        </w:rPr>
        <w:footnoteReference w:id="543"/>
      </w:r>
      <w:r>
        <w:rPr>
          <w:rFonts w:ascii="IRNazanin" w:hAnsi="IRNazanin" w:eastAsia="IRNazanin" w:cs="IRNazanin"/>
          <w:lang w:bidi="fa-IR"/>
          <w:color w:val="111111"/>
          <w:sz w:val="28"/>
          <w:szCs w:val="28"/>
          <w:rtl/>
        </w:rPr>
        <w:t xml:space="preserve">ای علی ده طایفه از این امت به خداوند بزرگ کافر شده اند و یکی از این ده گروه را منع کننده زکات شمرد ای علی هشت طایفه اند که نمازشان پذیرفته نمیشود تارک زکات را این طائفه شمرد، سپس :فرمود ای علی هرکس قیراطی از زکات مالش را نپردازد نه مؤمن است و نه مسلمان و ارزشی در پیشگاه خدا ندارد ای علی کسی که زکات ندهد هنگام مرگ تقاضای بازگشت میکند و این آیه نیز همین را می فرماید: «تا زمانی که مرگ به سراغ یکی از آنان بیاید گوید پروردگارا مرا به دنیا بازگردان».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پرداخت خمس داری آثاری بنیادین است</w:t>
      </w:r>
    </w:p>
    <w:p>
      <w:pPr>
        <w:pStyle w:val="BookText"/>
      </w:pPr>
      <w:r>
        <w:rPr>
          <w:rFonts w:ascii="IRNazanin" w:hAnsi="IRNazanin" w:eastAsia="IRNazanin" w:cs="IRNazanin"/>
          <w:lang w:bidi="fa-IR"/>
          <w:color w:val="111111"/>
          <w:sz w:val="28"/>
          <w:szCs w:val="28"/>
          <w:rtl/>
        </w:rPr>
        <w:t xml:space="preserve">مشکل وقتی بزرگ تر می شود که بدانیم عدم پرداخت خمس آثار و نتایجی بنیادینی دارند. لقمه ای که خمس آن داده نشده حرام بوده و آثار بدی بر فرزندان </w:t>
      </w:r>
      <w:r>
        <w:rPr>
          <w:rStyle w:val="FootnoteReference"/>
        </w:rPr>
        <w:footnoteReference w:id="544"/>
      </w:r>
      <w:r>
        <w:rPr>
          <w:rFonts w:ascii="IRNazanin" w:hAnsi="IRNazanin" w:eastAsia="IRNazanin" w:cs="IRNazanin"/>
          <w:lang w:bidi="fa-IR"/>
          <w:color w:val="111111"/>
          <w:sz w:val="28"/>
          <w:szCs w:val="28"/>
          <w:rtl/>
        </w:rPr>
        <w:t xml:space="preserve">و نسلی که با آن مال تربیت می شوند به همراه دارد. لباسی که خمس آن پرداخت نشده، مباح نبوده و نماز خواندن با آن درست نیست و اگر آب مباح نباشد وضو با آن باطل است. به این ترتیب این گناهان و مشکلات بر کسی که خمس نمی پردازد، انباشته می شوند.</w:t>
      </w:r>
    </w:p>
    <w:p>
      <w:pPr>
        <w:pStyle w:val="BookText"/>
      </w:pPr>
      <w:r>
        <w:rPr>
          <w:rFonts w:ascii="IRNazanin" w:hAnsi="IRNazanin" w:eastAsia="IRNazanin" w:cs="IRNazanin"/>
          <w:lang w:bidi="fa-IR"/>
          <w:color w:val="111111"/>
          <w:sz w:val="28"/>
          <w:szCs w:val="28"/>
          <w:rtl/>
        </w:rPr>
        <w:t xml:space="preserve">چاره مشکل عدم پرداخت خمس توسط مردم</w:t>
      </w:r>
    </w:p>
    <w:p>
      <w:pPr>
        <w:pStyle w:val="BookText"/>
      </w:pPr>
      <w:r>
        <w:rPr>
          <w:rFonts w:ascii="IRNazanin" w:hAnsi="IRNazanin" w:eastAsia="IRNazanin" w:cs="IRNazanin"/>
          <w:lang w:bidi="fa-IR"/>
          <w:color w:val="111111"/>
          <w:sz w:val="28"/>
          <w:szCs w:val="28"/>
          <w:rtl/>
        </w:rPr>
        <w:t xml:space="preserve">از آنجا که آگاهی از یک چیز و پذیرش آن، اصل و اساس حرکت بسوی آن کار و انجام آن بوده و تا زمانیکه براین باور باشیم </w:t>
      </w:r>
      <w:r>
        <w:rPr>
          <w:rStyle w:val="FootnoteReference"/>
        </w:rPr>
        <w:footnoteReference w:id="545"/>
      </w:r>
      <w:r>
        <w:rPr>
          <w:rFonts w:ascii="IRNazanin" w:hAnsi="IRNazanin" w:eastAsia="IRNazanin" w:cs="IRNazanin"/>
          <w:lang w:bidi="fa-IR"/>
          <w:color w:val="111111"/>
          <w:sz w:val="28"/>
          <w:szCs w:val="28"/>
          <w:rtl/>
        </w:rPr>
        <w:t xml:space="preserve">که برای یافتن راه حل هر مشکلی اصولا باید به علل و اسباب و ریشه آن توجه شود، نه معلولها و آثار و نتایج ظاهری آن، در این صورت کاری غیر حکیمانه است </w:t>
      </w:r>
      <w:r>
        <w:rPr>
          <w:rStyle w:val="FootnoteReference"/>
        </w:rPr>
        <w:footnoteReference w:id="546"/>
      </w:r>
      <w:r>
        <w:rPr>
          <w:rFonts w:ascii="IRNazanin" w:hAnsi="IRNazanin" w:eastAsia="IRNazanin" w:cs="IRNazanin"/>
          <w:lang w:bidi="fa-IR"/>
          <w:color w:val="111111"/>
          <w:sz w:val="28"/>
          <w:szCs w:val="28"/>
          <w:rtl/>
        </w:rPr>
        <w:t xml:space="preserve">. پس راه حل مشکل عدم پرداخت خمس نیز در دو سطح قابل بررسی است:</w:t>
      </w:r>
    </w:p>
    <w:p>
      <w:pPr>
        <w:pStyle w:val="BookText"/>
      </w:pPr>
      <w:r>
        <w:rPr>
          <w:rFonts w:ascii="IRNazanin" w:hAnsi="IRNazanin" w:eastAsia="IRNazanin" w:cs="IRNazanin"/>
          <w:lang w:bidi="fa-IR"/>
          <w:color w:val="111111"/>
          <w:sz w:val="28"/>
          <w:szCs w:val="28"/>
          <w:rtl/>
        </w:rPr>
        <w:t xml:space="preserve">نخست: در سطح کلی، یعنی چگونگی تشویق مردم به اطاعت از خداوند به طور کلی، نه فقط در پرداخت خمس و تحریک و تشویق آنان برای پذیرش و اجابت ندای دعوت خداوند متعال: « يا أَيُّهَا الَّذِينَ آمَنُوا اسْتَجِيبُوا لِلَّهِ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لِلرَّسُولِ إِذا دَعاكُمْ لِما يُحْيِيكُمْ </w:t>
      </w:r>
      <w:r>
        <w:rPr>
          <w:rStyle w:val="FootnoteReference"/>
        </w:rPr>
        <w:footnoteReference w:id="547"/>
      </w:r>
      <w:r>
        <w:rPr>
          <w:rFonts w:ascii="IRNazanin" w:hAnsi="IRNazanin" w:eastAsia="IRNazanin" w:cs="IRNazanin"/>
          <w:lang w:bidi="fa-IR"/>
          <w:color w:val="111111"/>
          <w:sz w:val="28"/>
          <w:szCs w:val="28"/>
          <w:rtl/>
        </w:rPr>
        <w:t xml:space="preserve">: ای کسانی که ایمان آورده اید، خدا را اجابت کنید و نیز پیامبر را آن گاه که شما را به اسلام که موجب حیات شماست فرا می خواند». « يا قَوْمَنا أَجِيبُوا داعِيَ اللَّهِ وَ آمِنُوا بِهِ يَغْفِرْ لَكُمْ مِنْ ذُنُوبِكُمْ وَ يُجِرْكُمْ مِنْ عَذابٍ أَلِيمٍ وَ مَنْ لا يُجِبْ داعِيَ اللَّهِ فَلَيْسَ بِمُعْجِزٍ فِي الْأَرْضِ وَ لَيْسَ لَهُ مِنْ دُونِهِ أَوْلِياءُ أُولئِكَ فِي ضَلالٍ مبین </w:t>
      </w:r>
      <w:r>
        <w:rPr>
          <w:rStyle w:val="FootnoteReference"/>
        </w:rPr>
        <w:footnoteReference w:id="548"/>
      </w:r>
      <w:r>
        <w:rPr>
          <w:rFonts w:ascii="IRNazanin" w:hAnsi="IRNazanin" w:eastAsia="IRNazanin" w:cs="IRNazanin"/>
          <w:lang w:bidi="fa-IR"/>
          <w:color w:val="111111"/>
          <w:sz w:val="28"/>
          <w:szCs w:val="28"/>
          <w:rtl/>
        </w:rPr>
        <w:t xml:space="preserve">: ای هم تباران، این پیامبر را که به سوی خدا دعوت می کند اجابت کنید و به او ایمان بیاورید، که اگر ایمان بیاورید خدا گناهان گذشته شما را بر شما می بخشد و شما را از عذابی دردناک پناه می دهد و کسانی که دعوت کننده به سوی خدا را اجابت نکنند و به او ایمان نیاورند، هرگز در پهنه زمین از سلطه خدا خارج نمی شوند و جز خدا سرپرستانی ندارند که آنان را یاری دهند. اینان در گمراهی آشکاری فرو رفته اند». در این مورد در فصل (درسهای بر گرفته از قرآن برای اصلاح بشریت چیست) از کتاب شكوى القرآن و در سخنرانی النرجع إلى الله) خطبه روز عید قربان سال گذشته/ 1422 که در جزء اول كتاب من وحي المناسبات چاپ شده، به تفصیل سخن گفتیم. در آنجا گفتیم از جمله تفاوتهای میان قوانین الهی و قوانین قراردادی بشر این است که قوانین الهی ابتدا انسان را از درون تربیت کرده و ذات و سرشت او را می سازد و بهتر بگوییم تربیت میکند، در این صورت انسان بدون نظارت از بیرون به اجرای قوانین می پردازد و به هیچ ابزار فشاری برای اطاعت و فرمانبرداری نیازی نیست. در حالی که قوانین قراردادی نیاز دارند تا مجازات و تحریمها و نیز ابزارهایی برای نظارت بر آنها به کار گرفته شوند. با این حال شخص به هر وسیله ای سعی در زیر پا گذاشتن و تقلب در قوانین دارد. به عنوان نمونه در مورد خمس؛ شخص مؤمن به تنهایی به حساب خویش رسیده و وجوبات خود را را محاسبه کرده و با کمال میل آن را به حوزه شریف تقدیم میکند یا در موارد مربوط به آن مصرف می کند. در حالی که به هر وسیله ای از مالیاتی که قانون به او واجب کرده، فرار می کند. این همان تفاوت اساسی میان اسلام و تمدن مادی گری است.</w:t>
      </w:r>
    </w:p>
    <w:p>
      <w:pPr>
        <w:pStyle w:val="BookText"/>
      </w:pPr>
      <w:r>
        <w:rPr>
          <w:rFonts w:ascii="IRNazanin" w:hAnsi="IRNazanin" w:eastAsia="IRNazanin" w:cs="IRNazanin"/>
          <w:lang w:bidi="fa-IR"/>
          <w:color w:val="111111"/>
          <w:sz w:val="28"/>
          <w:szCs w:val="28"/>
          <w:rtl/>
        </w:rPr>
        <w:t xml:space="preserve">انگیزه هایی که مکلف را به سمت عمل سوق می دهد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به طور خلاصه برخی از انگیزه هایی را بیان میکنم که دین برای تشویق مکلف به قبول وپذیرش به همراه انجام و اجرای حقوق شرعی خود به کار می برد. این انگیزه ها را به سه محور: معنوی، عقلی، قلبی تقسیم کرده ام، بر این اساس که این محورها پیش زمینه و مقدمات متعدد انسان هستند:</w:t>
      </w:r>
    </w:p>
    <w:p>
      <w:pPr>
        <w:pStyle w:val="BookText"/>
      </w:pPr>
      <w:r>
        <w:rPr>
          <w:rFonts w:ascii="Amiri" w:hAnsi="Amiri" w:eastAsia="Amiri" w:cs="Amiri"/>
          <w:lang w:bidi="ar-SA"/>
          <w:color w:val="111111"/>
          <w:sz w:val="28"/>
          <w:szCs w:val="28"/>
          <w:rtl/>
        </w:rPr>
        <w:t xml:space="preserve">1- نعمتهای بیشماری که خداوند بر ما ارزانی داشت: « وَ إِنْ تَعُدُّوا نِعْمَتَ اللَّهِ لا تُحْصُوها </w:t>
      </w:r>
      <w:r>
        <w:rPr>
          <w:rStyle w:val="FootnoteReference"/>
        </w:rPr>
        <w:footnoteReference w:id="549"/>
      </w:r>
      <w:r>
        <w:rPr>
          <w:rFonts w:ascii="IRNazanin" w:hAnsi="IRNazanin" w:eastAsia="IRNazanin" w:cs="IRNazanin"/>
          <w:lang w:bidi="fa-IR"/>
          <w:color w:val="111111"/>
          <w:sz w:val="28"/>
          <w:szCs w:val="28"/>
          <w:rtl/>
        </w:rPr>
        <w:t xml:space="preserve">: اگر نعمتهای خدا را شماره کنید، نمی توانید آنها را به شماره درآورید» چه نعمتهای که در جسم و بدن ما و یا در زندگی ما و یا به طور کلی در طبیعتی پیرامون ما وجود دارد. شایسته است انسان خردمند هر کار زیبایی را به زیبایی و به نیکی پاسخ گوید: « هَلْ جَزاءُ الْإِحْسانِ إِلَّا الْإِحْسانُ </w:t>
      </w:r>
      <w:r>
        <w:rPr>
          <w:rStyle w:val="FootnoteReference"/>
        </w:rPr>
        <w:footnoteReference w:id="550"/>
      </w:r>
      <w:r>
        <w:rPr>
          <w:rFonts w:ascii="IRNazanin" w:hAnsi="IRNazanin" w:eastAsia="IRNazanin" w:cs="IRNazanin"/>
          <w:lang w:bidi="fa-IR"/>
          <w:color w:val="111111"/>
          <w:sz w:val="28"/>
          <w:szCs w:val="28"/>
          <w:rtl/>
        </w:rPr>
        <w:t xml:space="preserve">: مگر سزای نیکی جز نیکی است» « وَ أَحْسِنْ كَما أَحْسَنَ اللَّهُ إِلَيْكَ </w:t>
      </w:r>
      <w:r>
        <w:rPr>
          <w:rStyle w:val="FootnoteReference"/>
        </w:rPr>
        <w:footnoteReference w:id="551"/>
      </w:r>
      <w:r>
        <w:rPr>
          <w:rFonts w:ascii="IRNazanin" w:hAnsi="IRNazanin" w:eastAsia="IRNazanin" w:cs="IRNazanin"/>
          <w:lang w:bidi="fa-IR"/>
          <w:color w:val="111111"/>
          <w:sz w:val="28"/>
          <w:szCs w:val="28"/>
          <w:rtl/>
        </w:rPr>
        <w:t xml:space="preserve">: و نیکوکاری و انفاق کن همان گونه که خداوند به تو نیکی کرده». از آنجا که خداوند از بندگانش بی نیاز است؛ بنابراین پاسخ زیبا و نیکو به نعمتهای فراوان وی همان اطاعت و بندگی و استفاده از نعمتهای او در جهت کسب رضایت و خشنودی او است. به دور از انصاف و جوانمردی است که در مقابل نعمتهایی که بر ما منت نهاده و بر ما ارزانی داشته، ناسپاسی کرده و در ادای حق او بخل بورزیم. از امام محمد باقر(علیه السلام) نقل شده که فرمودند: « انَّ اللَّهَ يَبْعَثُ يَوْمَ الْقِيَامَةِ نَاساً مِنْ قُبُورِهِمْ مَشْدُودَةً أَيْدِيهِمْ إِلَى أَعْنَاقِهِمْ مَعَهُمْ مَلَائِكَةُ يُعَيِّرُونَهُمْ تَعْيِيراً شَدِيداً يَقُولُونَ هَؤُلَاءِ الَّذِينَ مَنَعُوا خَيْراً مِنْ خَيْرٍ كَثِيرٍ ، هَؤُلَاءِ الَّذِينَ أَعْطَاهُمُ اللَّهُ فَمَنَعُوا حَقَّ اللَّهِ فِي أَمْوَالِهِمْ </w:t>
      </w:r>
      <w:r>
        <w:rPr>
          <w:rStyle w:val="FootnoteReference"/>
        </w:rPr>
        <w:footnoteReference w:id="552"/>
      </w:r>
      <w:r>
        <w:rPr>
          <w:rFonts w:ascii="IRNazanin" w:hAnsi="IRNazanin" w:eastAsia="IRNazanin" w:cs="IRNazanin"/>
          <w:lang w:bidi="fa-IR"/>
          <w:color w:val="111111"/>
          <w:sz w:val="28"/>
          <w:szCs w:val="28"/>
          <w:rtl/>
        </w:rPr>
        <w:t xml:space="preserve">: خداوند در روز قیامت عده ای را از قبورشان در حالی محشور میکند که دستهایشان به گردنهای آنان محکم بسته شده فرشتگان آنها را پیوسته نکوهش می - کنند و می گویند: اینها کسانی هستند که از میان خیر فراوان خیری را نپرداختند، اینها کسانی هستند که خداوند به آنها روزی داد اما آنها از پرداخت حق خدا امتناع ورزیدند».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2-همه ما دوست داریم که نعمتهای خدا بر ما فزونی یابد حال آنکه نعمت در دست خداوند سبحانی است که نعمت دهنده حقیقی است و به ما وعده داده: «لئن شكرتم لأزيدكم </w:t>
      </w:r>
      <w:r>
        <w:rPr>
          <w:rStyle w:val="FootnoteReference"/>
        </w:rPr>
        <w:footnoteReference w:id="553"/>
      </w:r>
      <w:r>
        <w:rPr>
          <w:rFonts w:ascii="IRNazanin" w:hAnsi="IRNazanin" w:eastAsia="IRNazanin" w:cs="IRNazanin"/>
          <w:lang w:bidi="fa-IR"/>
          <w:color w:val="111111"/>
          <w:sz w:val="28"/>
          <w:szCs w:val="28"/>
          <w:rtl/>
        </w:rPr>
        <w:t xml:space="preserve">: اگر شکر نعمت را به جا بیاورید بر نعمت شما می افزاییم». در حدیثی آمده است: «بالشكر تدوم النعم: با شکرگزاری نعمتها ادامه می یابد». از جمله شکلهای شکر نعمت این است که حق خداوند در آن به جا آورده شود تا خداوند آن را بیشتر کند. امام صادق(علیه السلام) در حدیثی فرمود: «استنزلوا الرزق بالصدقه </w:t>
      </w:r>
      <w:r>
        <w:rPr>
          <w:rStyle w:val="FootnoteReference"/>
        </w:rPr>
        <w:footnoteReference w:id="554"/>
      </w:r>
      <w:r>
        <w:rPr>
          <w:rFonts w:ascii="Amiri" w:hAnsi="Amiri" w:eastAsia="Amiri" w:cs="Amiri"/>
          <w:lang w:bidi="ar-SA"/>
          <w:color w:val="111111"/>
          <w:sz w:val="28"/>
          <w:szCs w:val="28"/>
          <w:rtl/>
        </w:rPr>
        <w:t xml:space="preserve">: روزی را به وسیله صدقه به سوی خود فرود آرید». به طور کلی اطاعت خداوند موجب فراوانی برکات می شود:« وَ لَوْ أَنَّ أَهْلَ الْقُرى آمَنُوا وَ اتَّقَوْا لَفَتَحْنا عَلَيْهِمْ بَرَكاتٍ مِنَ السَّماءِ وَ الْأَرْضِ </w:t>
      </w:r>
      <w:r>
        <w:rPr>
          <w:rStyle w:val="FootnoteReference"/>
        </w:rPr>
        <w:footnoteReference w:id="555"/>
      </w:r>
      <w:r>
        <w:rPr>
          <w:rFonts w:ascii="IRNazanin" w:hAnsi="IRNazanin" w:eastAsia="IRNazanin" w:cs="IRNazanin"/>
          <w:lang w:bidi="fa-IR"/>
          <w:color w:val="111111"/>
          <w:sz w:val="28"/>
          <w:szCs w:val="28"/>
          <w:rtl/>
        </w:rPr>
        <w:t xml:space="preserve">و اگر مردم آن شهرها که به عذاب گرفتار شدند، ایمان آورده و تقوا پیشه کرده بودند به یقین از آسمان و زمین برکتهایی بر آنان می گشودیم».</w:t>
      </w:r>
    </w:p>
    <w:p>
      <w:pPr>
        <w:pStyle w:val="BookText"/>
      </w:pPr>
      <w:r>
        <w:rPr>
          <w:rFonts w:ascii="IRNazanin" w:hAnsi="IRNazanin" w:eastAsia="IRNazanin" w:cs="IRNazanin"/>
          <w:lang w:bidi="fa-IR"/>
          <w:color w:val="111111"/>
          <w:sz w:val="28"/>
          <w:szCs w:val="28"/>
          <w:rtl/>
        </w:rPr>
        <w:t xml:space="preserve">3- اگر انسان مورد اعتمادی به ما خبر دهد که در این سمت حیوان درنده ای وجود دارد، ما بیشک به سمت مخالف آن گریخته و از آن پرهیز می کنیم و اقداماتی جهت محافظت از خود در برابر خطر به کار می گیریم. اگر شخص معتمد دیگری نیز این خبر را تأیید کند، آمادگی ما در برابر آن بیشتر شده و محتاط تر عمل میکنیم. صد و بیست و چهار هزار پیامبر و نیز جانشیان آنها و دانشمندانی که همه آنان مورد اطمینان هستند خبر داده اند روز قیامتی در پیش است که در آن انسان مطیع به سبب اطاعت خویش، پاداش داده شده اطاعت خویش، پاداش داده شده و گناهکار هم به دلیل</w:t>
      </w:r>
    </w:p>
    <w:p>
      <w:pPr>
        <w:pStyle w:val="BookText"/>
      </w:pPr>
      <w:r>
        <w:rPr>
          <w:rFonts w:ascii="IRNazanin" w:hAnsi="IRNazanin" w:eastAsia="IRNazanin" w:cs="IRNazanin"/>
          <w:lang w:bidi="fa-IR"/>
          <w:color w:val="111111"/>
          <w:sz w:val="28"/>
          <w:szCs w:val="28"/>
          <w:rtl/>
        </w:rPr>
        <w:t xml:space="preserve">سرپیچی و نافرمانی اش با آتشی که هیزم آن آدمیان و سنگ است، مجازات می شود. آیا این سخن مؤكد – حتی اگر یک احتمال باشد - احتیاط و دوری از هر آنچه که ما را در ورطه این آتش شعله ور می افکند را ایجاب نمی کند؟ آتشی که خداوند صحنهها و منظره های هولناک آن را توصف کرده و به ما خبر داده که معصیت و سرپیچی از</w:t>
      </w:r>
    </w:p>
    <w:p>
      <w:pPr>
        <w:pStyle w:val="BookText"/>
      </w:pPr>
      <w:r>
        <w:rPr>
          <w:rFonts w:ascii="IRNazanin" w:hAnsi="IRNazanin" w:eastAsia="IRNazanin" w:cs="IRNazanin"/>
          <w:lang w:bidi="fa-IR"/>
          <w:color w:val="111111"/>
          <w:sz w:val="28"/>
          <w:szCs w:val="28"/>
          <w:rtl/>
        </w:rPr>
        <w:t xml:space="preserve">خداوند سبحان موجب گرفتار آمدن در آن می شود در مقابل اطاعت و فرمانبرداری از او بهشتی برای ما به ارمغان می آورد که به وسعت آسمانها و زمین است و در آن چیزهایی وجود دارد که نه چشمی آنها را دیده و نه گوشی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شنیده است و نه به خاطر کسی خطور کرده است: « فَلا تَعْلَمُ نَفْسُ ما أُخْفِيَ لَهُمْ مِنْ قُرَّةِ أَعْيُنٍ </w:t>
      </w:r>
      <w:r>
        <w:rPr>
          <w:rStyle w:val="FootnoteReference"/>
        </w:rPr>
        <w:footnoteReference w:id="556"/>
      </w:r>
      <w:r>
        <w:rPr>
          <w:rFonts w:ascii="IRNazanin" w:hAnsi="IRNazanin" w:eastAsia="IRNazanin" w:cs="IRNazanin"/>
          <w:lang w:bidi="fa-IR"/>
          <w:color w:val="111111"/>
          <w:sz w:val="28"/>
          <w:szCs w:val="28"/>
          <w:rtl/>
        </w:rPr>
        <w:t xml:space="preserve">: هیچ کس نمی داند چه چیزهایی که مایه سرور و چشم روشنی هر بیننده ای است، برای آنان نهان شده و ذخیره گشته است».</w:t>
      </w:r>
    </w:p>
    <w:p>
      <w:pPr>
        <w:pStyle w:val="BookText"/>
      </w:pPr>
      <w:r>
        <w:rPr>
          <w:rFonts w:ascii="IRNazanin" w:hAnsi="IRNazanin" w:eastAsia="IRNazanin" w:cs="IRNazanin"/>
          <w:lang w:bidi="fa-IR"/>
          <w:color w:val="111111"/>
          <w:sz w:val="28"/>
          <w:szCs w:val="28"/>
          <w:rtl/>
        </w:rPr>
        <w:t xml:space="preserve">4- باید از خود این سؤال را بپرسیم: اگر انسان از خداوند سبحان اطاعت کند و در مسیر دین پایدار بماند، چه زیانی می کند؟ این انسان چیزی از دست نمی دهد، بلکه برعکس او نیز بسان انسان بدور از خدا، زندگی کرده و از زندگی بهره مند میشود وحتی برتر از آن، دست آوردهای دنیوی و اخروی نیز دارد که ایمان به خداوند سبحان و حرکت در مسیر دین را برای وی مهیا می سازد. خداوند متعال فرمودند: « وَ تَرْجُونَ مِنَ اللَّهِ ما لا يَرْجُونَ </w:t>
      </w:r>
      <w:r>
        <w:rPr>
          <w:rStyle w:val="FootnoteReference"/>
        </w:rPr>
        <w:footnoteReference w:id="557"/>
      </w:r>
      <w:r>
        <w:rPr>
          <w:rFonts w:ascii="IRNazanin" w:hAnsi="IRNazanin" w:eastAsia="IRNazanin" w:cs="IRNazanin"/>
          <w:lang w:bidi="fa-IR"/>
          <w:color w:val="111111"/>
          <w:sz w:val="28"/>
          <w:szCs w:val="28"/>
          <w:rtl/>
        </w:rPr>
        <w:t xml:space="preserve">: چیزهایی از خدا امید دارید که آنها امید ندارند» و همچنین فرمودند: « قُلْ مَنْ حَرَّمَ زِينَةَ اللَّهِ الَّتِي أَخْرَجَ لِعِبادِهِ وَ الطَّيِّباتِ مِنَ الرِّزْقِ قُلْ هِيَ لِلَّذِينَ آمَنُوا فِي الْحَياةِ الدُّنْيا خالِصَةً يَوْمَ الْقِيامَةِ كَذلِكَ نُفَصِّلُ الْآياتِ لِقَوْمٍ يَعْلَمُونَ </w:t>
      </w:r>
      <w:r>
        <w:rPr>
          <w:rStyle w:val="FootnoteReference"/>
        </w:rPr>
        <w:footnoteReference w:id="558"/>
      </w:r>
      <w:r>
        <w:rPr>
          <w:rFonts w:ascii="IRNazanin" w:hAnsi="IRNazanin" w:eastAsia="IRNazanin" w:cs="IRNazanin"/>
          <w:lang w:bidi="fa-IR"/>
          <w:color w:val="111111"/>
          <w:sz w:val="28"/>
          <w:szCs w:val="28"/>
          <w:rtl/>
        </w:rPr>
        <w:t xml:space="preserve">: بگو: چه کسی زینت خدا را که برای بندگانش پدید آورده و روزیهای پاکیزه را حرام کرده است؟ بگو: آنها در روز قیامت از آن کسانی خواهد بود که در زندگی دنیا ایمان آورده باشند و به آنان اختصاص خواهد یافت و دیگران از آن بهره ای نخواهند برد. ما این گونه آیات خود را برای مردمی که می دانند به تفصیل بیان می کنیم». امام صادق(علیه السلام) نیز از این اسلوب پیروی کرده و به یکی از آنان فرمودند: «ای فلانی اگر آنچه که تو می گویی - که بهشت و جهنم و حسابی در کار نیست - درست باشد، پس ما و شما یکسان هستیم و چرا که همانند شما می خوریم و ازدواج میکنیم، اما اگر همانطور که ما می گوییم درست باشد، - که البته همینطور است - در این صورت شما هلاک میشوید و ما نجات می - یابیم»</w:t>
      </w:r>
      <w:r>
        <w:rPr>
          <w:rStyle w:val="FootnoteReference"/>
        </w:rPr>
        <w:footnoteReference w:id="559"/>
      </w:r>
      <w:r>
        <w:rPr>
          <w:rFonts w:ascii="IRNazanin" w:hAnsi="IRNazanin" w:eastAsia="IRNazanin" w:cs="IRNazanin"/>
          <w:lang w:bidi="fa-IR"/>
          <w:color w:val="111111"/>
          <w:sz w:val="28"/>
          <w:szCs w:val="28"/>
          <w:rtl/>
        </w:rPr>
        <w:t xml:space="preserve">. این شیوه ای است که هیچ انسان عاقلی نمی تواند منکر آن شود. بسیاری از کسانی خمس اموال خود را داده اند به تجربه دریافتند که ثروتشان بیشتر شد، حتی برخی از کسانی که به اطاعت خداوند پابند و متعهد نیستند به خاطر افزونی ثروت خویش خمس می پردازند. با این اوصاف زیان کجاست؟!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باید توجه داشته باشیم که خداوند متعال از کارهای ما آگاه است و هیچ چیز در آسمانها و زمین از او پنهان نمیماند او از رگ گردن به ما نزدیکتر است و برای هر یک از ما فرشتگانی قرار داده که اعمال ما را در نوشته ای نگه میدارند و هیچ عمل کوچک یا بزرگی را از قلم نمی اندازند و اعضای بدن ما را که با آنها زندگی خود را می- گذرانیم، شاهدان اعمال ما قرار داده است: «حَتَّى إِذا ما جَاؤُهَا شَهِدَ عَلَيْهِمْ سَمْعُهُمْ وَ أَبْصَارُهُمْ وَ جُلُودُهُمْ بِمَا كَانُوا يَعْمَلُونَ، وَقَالُوا لِجُلُودِهِمْ لِمَ شَهِدتُمْ عَلَيْنا قَالُوا أَنْطَقَنَا اللَّهُ الَّذِى أَنْطَقَ كُلَّ شَيْءٍ وَهُوَ خَلَقَكُمْ أَوَّلَ مَرَّةٍ وَ إِلَيْهِ تُرْجَعُونَ، وَ ما كُنتُمْ تَسْتَتِرُونَ أَنْ يَشْهَدَ عَلَيْكُمْ سَمْعُكُمْ وَ لا أَبْصارَكُمْ وَلا جُلُودُكُمْ وَلَكِنْ ظَنَنتُمْ أَنَّ اللَّهَ لا يَعْلَمُ كَثِيراً مِمَّا تَعْمَلُونَ،</w:t>
      </w:r>
    </w:p>
    <w:p>
      <w:pPr>
        <w:pStyle w:val="BookText"/>
      </w:pPr>
      <w:r>
        <w:rPr>
          <w:rFonts w:ascii="Amiri" w:hAnsi="Amiri" w:eastAsia="Amiri" w:cs="Amiri"/>
          <w:lang w:bidi="ar-SA"/>
          <w:color w:val="111111"/>
          <w:sz w:val="28"/>
          <w:szCs w:val="28"/>
          <w:rtl/>
        </w:rPr>
        <w:t xml:space="preserve">و ذلِكُمْ ظَنُّكُمُ الَّذى ظَنَنتُمْ بِرَبِّكُمْ أرْداكُمْ فَأَصْبَحْتُمْ مِنَ الْخَاسِرِينَ، فَإِنْ يَصْبِرُوا فَالنَّارُ مَثْوَى لَهُمْ وَ إِنْ يَسْتَعْتِبُوا فَمَا هُمْ مِنَ الْمُعْتَبِينَ </w:t>
      </w:r>
      <w:r>
        <w:rPr>
          <w:rStyle w:val="FootnoteReference"/>
        </w:rPr>
        <w:footnoteReference w:id="560"/>
      </w:r>
      <w:r>
        <w:rPr>
          <w:rFonts w:ascii="IRNazanin" w:hAnsi="IRNazanin" w:eastAsia="IRNazanin" w:cs="IRNazanin"/>
          <w:lang w:bidi="fa-IR"/>
          <w:color w:val="111111"/>
          <w:sz w:val="28"/>
          <w:szCs w:val="28"/>
          <w:rtl/>
        </w:rPr>
        <w:t xml:space="preserve">: تا چون به آتش رسند گوش و چشم و پوستشان به آنچه نجام میدادند بر ضدشان گواهی میدهند و آنان به پوست خود میگویند چرا بر ضدّ ما گواهی دادید؟ میگویند همان خدایی که همه چیز را ناطق ساخته ما را به سخن درآورده است و خداوند به کارهای شما داناست زیرا او نخستین بار شما را آفرید و سرانجام به سوی او بازگردانده میشوید و شما آن گاه که به گناه روی می آوردید از این که گوش و چشم و پوستتان ناظر شما بوده و بر ضد شما گواه باشند هراسی نداشتید و خود را از آنها پنهان نمیکردید شما اگر چه میپنداشتید اندامهایتان به کارهای شما آگاهی ندارند بلکه گمان داشتید که خدا بسیاری از کارهایتان را نمیداند .آری این است گمان بیجایی که درباره پروردگارتان بردید این گمان شما را به کفر و گناه کشانید و به هلاکت انداخت و در نتیجه از زیانکاران شدید پس اگر شکیبایی کنند و دم بر نیاورند جایگاهشان آتش است و اگر عذرخواهی کنند و رضایت طلبند از کسانی نیستند که عذرشان پذیرفته شود و مورد رضایت قرار گیرند». اگر به این حقایق توجه کنیم در عملکرد خویش دقیق شده و پیش از آنکه خود را درگیر گناه و مخالفت با دین کنیم که یکی از آنها نپرداختن وجوبات شرعی و خارج نکردن آن از اموال است هزاران بار حسابرسی انجام خواهیم داد.</w:t>
      </w:r>
    </w:p>
    <w:p>
      <w:pPr>
        <w:pStyle w:val="BookText"/>
      </w:pPr>
      <w:r>
        <w:rPr>
          <w:rFonts w:ascii="IRNazanin" w:hAnsi="IRNazanin" w:eastAsia="IRNazanin" w:cs="IRNazanin"/>
          <w:lang w:bidi="fa-IR"/>
          <w:color w:val="111111"/>
          <w:sz w:val="28"/>
          <w:szCs w:val="28"/>
          <w:rtl/>
        </w:rPr>
        <w:t xml:space="preserve">6 انسانی که از بخشش چیزی از وجود خویش یا مالش در راه اطاعت از خداوند متعال سرباز می زند، در مسیر سرپیچی از خداوند بیشتر از این مقدار را صرف خواهد کرد در حالی که بیمیل و ناراضی ،بوده در روز قیامت نیز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مایه حسرت او خواهد بود. « إِنَّ الَّذِينَ كَفَرُوا يُنْفِقُونَ أَمْوالَهُمْ لِيَصُدُّوا عَنْ سَبِيلِ اللَّهِ فَسَيُنْفِقُونَها ثُمَّ تَكُونُ عَلَيْهِمْ حَسْرَةً يُغْلَبُونَ وَ الَّذِينَ كَفَرُوا إِلى جَهَنَّمَ يُحْشَرُونَ </w:t>
      </w:r>
      <w:r>
        <w:rPr>
          <w:rStyle w:val="FootnoteReference"/>
        </w:rPr>
        <w:footnoteReference w:id="561"/>
      </w:r>
      <w:r>
        <w:rPr>
          <w:rFonts w:ascii="IRNazanin" w:hAnsi="IRNazanin" w:eastAsia="IRNazanin" w:cs="IRNazanin"/>
          <w:lang w:bidi="fa-IR"/>
          <w:color w:val="111111"/>
          <w:sz w:val="28"/>
          <w:szCs w:val="28"/>
          <w:rtl/>
        </w:rPr>
        <w:t xml:space="preserve">: كافران اموال خود را هزینه میکنند تا مردم را از راه خدا باز دارند. آری! به زودی کفرپیشگان مکه اموالشان را برای شعله ور ساختن جنگ هزینه می کنند، ولی به نتیجه دلخواه خود نمی رسند و اموال تلف شده آنان مایه حسرتشان می شود و سرانجام در فتح مکه مغلوب می گردند و کسانی از آنان که بر کفر اصرار ورزند به سوی دوزخ رانده خواهند شد». در این جا حدیثی از امام صادق(علیه السلام) برای شما نقل میکنم که حجت قاطع و محکمی برای تمام کسانی است که از پرداخت وجوبات شرعی خودداری می کنند. امام (عجل الله تعالی فرجه الشریف) در مورد این سخن خداوند عز و جل: «كذلك يريهم الله أعمالهم حسرات عليهم... اینگونه خداوند کردار زشت آنها را مایه حسرت آنان می گرداند» فرمودند: « هُوَ الرَّجُلُ يَدَعُ مَالَهُ لَا يُنْفِقُهُ فِي طَاعَةِ اللَّهِ عَزَّ وَجَلٍ بُخْلًا ثُمَّ يَمُوتُ فَيَدَعُهُ لِمَنْ يَعْمَلُ فِيهِ بِطَاعَةِ اللَّهِ أَوْ بِمَعْصِيَةِ اللَّهِ فَإِنْ عَمِلَ فِيهِ بِطَاعَةِ اللَّهِ فَرَآهُ فِي مِيزَانِ غَيْرِهِ فَرَآهُ حَسْرَةً وَقَدْ كَانَ الْمَالُ لَهُ وَانٍ كَانَ عَمِلَ بِهِ فِي مَعْصِيَةِ اللَّهِ قَوَّاهُ بِذَلِكَ الْمَالِ حَتَّى عَمِلَ بِهِ فِي مَعْصِيَةِ اللَّهِ عَزَّ وَجِلَ </w:t>
      </w:r>
      <w:r>
        <w:rPr>
          <w:rStyle w:val="FootnoteReference"/>
        </w:rPr>
        <w:footnoteReference w:id="562"/>
      </w:r>
      <w:r>
        <w:rPr>
          <w:rFonts w:ascii="IRNazanin" w:hAnsi="IRNazanin" w:eastAsia="IRNazanin" w:cs="IRNazanin"/>
          <w:lang w:bidi="fa-IR"/>
          <w:color w:val="111111"/>
          <w:sz w:val="28"/>
          <w:szCs w:val="28"/>
          <w:rtl/>
        </w:rPr>
        <w:t xml:space="preserve">: او مردی است که مال خود را نگه می دارد و از انفاق کردن در راه خدا بخل می ورزد و سپس می میرد و مال خویش را برای کسانی می گذارد که یا در راه خدا و اطاعت او صرف میکنند و یا در راه معصیت. اگر در راه طاعت خدا مصرف شود که آن را در میزان عمل خیر دیگری می بیند و با دید حسرت به آن می نگرد؛ چه اینکه مال او بوده و اگر در راه معصیت خدا صرف شود، معصیت کننده را به وسیله آن تقویت کرده تا با آن مال، معصیت خدا را بکند، که این نیز مایه حسرت او است».</w:t>
      </w:r>
    </w:p>
    <w:p>
      <w:pPr>
        <w:pStyle w:val="BookText"/>
      </w:pPr>
      <w:r>
        <w:rPr>
          <w:rFonts w:ascii="IRNazanin" w:hAnsi="IRNazanin" w:eastAsia="IRNazanin" w:cs="IRNazanin"/>
          <w:lang w:bidi="fa-IR"/>
          <w:color w:val="111111"/>
          <w:sz w:val="28"/>
          <w:szCs w:val="28"/>
          <w:rtl/>
        </w:rPr>
        <w:t xml:space="preserve">امیرالمؤمنین(علیه السلام) در توصیف چنین شخصی فرموده است: «ان اعظم الحسرات يوم القيامه حسرة رجل جمع بمعصية الله فمات فورثه رجل دخل به الجنه </w:t>
      </w:r>
      <w:r>
        <w:rPr>
          <w:rStyle w:val="FootnoteReference"/>
        </w:rPr>
        <w:footnoteReference w:id="563"/>
      </w:r>
      <w:r>
        <w:rPr>
          <w:rFonts w:ascii="IRNazanin" w:hAnsi="IRNazanin" w:eastAsia="IRNazanin" w:cs="IRNazanin"/>
          <w:lang w:bidi="fa-IR"/>
          <w:color w:val="111111"/>
          <w:sz w:val="28"/>
          <w:szCs w:val="28"/>
          <w:rtl/>
        </w:rPr>
        <w:t xml:space="preserve">: بزرگترین حسرتها در روز قیامت حسرت خوردن شخصی است که مالی را به گناه گرد آورد و از دنیا رفت و سپس آن را شخصی دیگر به ارث برد و با آن وارد بهشت شد» </w:t>
      </w:r>
      <w:r>
        <w:rPr>
          <w:rStyle w:val="FootnoteReference"/>
        </w:rPr>
        <w:footnoteReference w:id="564"/>
      </w:r>
      <w:r>
        <w:rPr>
          <w:rFonts w:ascii="IRNazanin" w:hAnsi="IRNazanin" w:eastAsia="IRNazanin" w:cs="IRNazanin"/>
          <w:lang w:bidi="fa-IR"/>
          <w:color w:val="111111"/>
          <w:sz w:val="28"/>
          <w:szCs w:val="28"/>
          <w:rtl/>
        </w:rPr>
        <w:t xml:space="preserve">. این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برای ما کافی است. « إِنَّ فِي ذلِكَ لَذِكْرى لِمَنْ كانَ لَهُ قَلْبُ أَوْ أَلْقَى السَّمْعَ وَ هُوَ شَهِيدُ </w:t>
      </w:r>
      <w:r>
        <w:rPr>
          <w:rStyle w:val="FootnoteReference"/>
        </w:rPr>
        <w:footnoteReference w:id="565"/>
      </w:r>
      <w:r>
        <w:rPr>
          <w:rFonts w:ascii="IRNazanin" w:hAnsi="IRNazanin" w:eastAsia="IRNazanin" w:cs="IRNazanin"/>
          <w:lang w:bidi="fa-IR"/>
          <w:color w:val="111111"/>
          <w:sz w:val="28"/>
          <w:szCs w:val="28"/>
          <w:rtl/>
        </w:rPr>
        <w:t xml:space="preserve">: همانا در این حقایقی که از روز رستاخیز و سرگذشت امتهای گذشته برشمردیم، برای کسی که دلی اندیشمند دارد یا کسی که به سخن حق گوش فرا می دهد و در این فضا حضور دارد، تذکر و عبرتی است»،« و تعيها أذن واعية </w:t>
      </w:r>
      <w:r>
        <w:rPr>
          <w:rStyle w:val="FootnoteReference"/>
        </w:rPr>
        <w:footnoteReference w:id="566"/>
      </w:r>
      <w:r>
        <w:rPr>
          <w:rFonts w:ascii="IRNazanin" w:hAnsi="IRNazanin" w:eastAsia="IRNazanin" w:cs="IRNazanin"/>
          <w:lang w:bidi="fa-IR"/>
          <w:color w:val="111111"/>
          <w:sz w:val="28"/>
          <w:szCs w:val="28"/>
          <w:rtl/>
        </w:rPr>
        <w:t xml:space="preserve">: و گوشهایی که شنوایند آن را در دلها جای دهند». از امام صادق(علیه السلام) روایت شده که ایشان فرمودند: «ما من رجل يمنع درهما في حقه الا انفق اثنين في غير حقه و ما من رجل يمنع حقا في ماله إلا طوقه الله به حية من نار يوم القيامة </w:t>
      </w:r>
      <w:r>
        <w:rPr>
          <w:rStyle w:val="FootnoteReference"/>
        </w:rPr>
        <w:footnoteReference w:id="567"/>
      </w:r>
      <w:r>
        <w:rPr>
          <w:rFonts w:ascii="IRNazanin" w:hAnsi="IRNazanin" w:eastAsia="IRNazanin" w:cs="IRNazanin"/>
          <w:lang w:bidi="fa-IR"/>
          <w:color w:val="111111"/>
          <w:sz w:val="28"/>
          <w:szCs w:val="28"/>
          <w:rtl/>
        </w:rPr>
        <w:t xml:space="preserve">: هر كس درهمی از خمس را به مستحق آن ندهد دو درهم در ناحق و غیر رضای خدا خرج خواهد کرد و هر کس حقی را که به مالش تعلق گرفته نپردازد، خداوند در روز قیامت آن مال را به صورت مار آتشین طوق گردنش می نماید». ونیز از آن حضرت نقل شده که فرمودند: «من منع حقا لله عزوجل انفق في باطل مثليه </w:t>
      </w:r>
      <w:r>
        <w:rPr>
          <w:rStyle w:val="FootnoteReference"/>
        </w:rPr>
        <w:footnoteReference w:id="568"/>
      </w:r>
      <w:r>
        <w:rPr>
          <w:rFonts w:ascii="IRNazanin" w:hAnsi="IRNazanin" w:eastAsia="IRNazanin" w:cs="IRNazanin"/>
          <w:lang w:bidi="fa-IR"/>
          <w:color w:val="111111"/>
          <w:sz w:val="28"/>
          <w:szCs w:val="28"/>
          <w:rtl/>
        </w:rPr>
        <w:t xml:space="preserve">: هر که حقوق خدا را نپردازد دو چندان آن مال را در باطن صرف می نماید».</w:t>
      </w:r>
    </w:p>
    <w:p>
      <w:pPr>
        <w:pStyle w:val="BookText"/>
      </w:pPr>
      <w:r>
        <w:rPr>
          <w:rFonts w:ascii="IRNazanin" w:hAnsi="IRNazanin" w:eastAsia="IRNazanin" w:cs="IRNazanin"/>
          <w:lang w:bidi="fa-IR"/>
          <w:color w:val="111111"/>
          <w:sz w:val="28"/>
          <w:szCs w:val="28"/>
          <w:rtl/>
        </w:rPr>
        <w:t xml:space="preserve">7- هرکس از خداوند سبحان اطاعت کرده و از سرپیچی و نافرمانی وی دوری کند، در لذت پیروزی بر سخت ترین دشمنان یعنی همان نفس اماره، زندگی میکند. هر اندازه شهوت و خواهش و انگیزه نفس در انجام کاری قوی باشد به همان اندازه ترک آن نیز لذت بخش تر خواهد بود و هر اندازه تمایل نفس به ترک عملی قوی باشد انجام دادن آن لذت بخش تر می شود. مثلاً زن بی حجابی در مقابل تو ظاهر میشود که زیبائی های خود را آشکار کرده است یا یک هم کلاس دانشگاهی، و یا همکاری در یک اداره که خواهان برقراری یک رابطه عاطفی نامشروع با تو است، اما تو بر نفس حریص و جاه طلب خود پیروز می شوی و در لذت این پیروزی </w:t>
      </w:r>
      <w:r>
        <w:rPr>
          <w:rStyle w:val="FootnoteReference"/>
        </w:rPr>
        <w:footnoteReference w:id="569"/>
      </w:r>
      <w:r>
        <w:rPr>
          <w:rFonts w:ascii="IRNazanin" w:hAnsi="IRNazanin" w:eastAsia="IRNazanin" w:cs="IRNazanin"/>
          <w:lang w:bidi="fa-IR"/>
          <w:color w:val="111111"/>
          <w:sz w:val="28"/>
          <w:szCs w:val="28"/>
          <w:rtl/>
        </w:rPr>
        <w:t xml:space="preserve">به شکل غیر قابل توصیفی زندگی میکنی. این همان چیزی است که این حدیث به آن اشاره میکند: « النَّظِرَةُ سَهْمُ مَسْمُومُ مِنْ سِهَامِ إِبْلِيسَ فَمَنْ تَرَكَهَا لِلَّهِ تَعَالَى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أبدله الله نوراً و إيماناً يجد حلاوته في قلبه: نگاه حرام تیری مسموم از تیرهای شیطان است، هر کس به خاطر خدا از آن صرف نظر کند، خداوند نور و ایمانی را جایگزین آن می کند که طعم و شیرینی آنرا را در قلبش می چشد». مال و ثروت از جمله قوی ترین تعلق نفس به شمار می آیند. خداوند متعال فرمودند: « زُيِّنَ لِلنَّاسِ حُبُّ الشَّهَواتِ مِنَ النِّساءِ وَ الْبَنِينَ وَ الْقَناطِيرِ الْمُقَنْطَرَةِ مِنَ الذَّهَبِ وَ الْفِضَّةِ </w:t>
      </w:r>
      <w:r>
        <w:rPr>
          <w:rStyle w:val="FootnoteReference"/>
        </w:rPr>
        <w:footnoteReference w:id="570"/>
      </w:r>
      <w:r>
        <w:rPr>
          <w:rFonts w:ascii="IRNazanin" w:hAnsi="IRNazanin" w:eastAsia="IRNazanin" w:cs="IRNazanin"/>
          <w:lang w:bidi="fa-IR"/>
          <w:color w:val="111111"/>
          <w:sz w:val="28"/>
          <w:szCs w:val="28"/>
          <w:rtl/>
        </w:rPr>
        <w:t xml:space="preserve">: دلدادگی به خواستنیها از قبیل: زنان، فرزندان پسر، همیان های انباشته از زر و سیم برای مردم آراسته شده است» و نیز فرموده: «المال و البنون زينة الحياة الدنيا </w:t>
      </w:r>
      <w:r>
        <w:rPr>
          <w:rStyle w:val="FootnoteReference"/>
        </w:rPr>
        <w:footnoteReference w:id="571"/>
      </w:r>
      <w:r>
        <w:rPr>
          <w:rFonts w:ascii="IRNazanin" w:hAnsi="IRNazanin" w:eastAsia="IRNazanin" w:cs="IRNazanin"/>
          <w:lang w:bidi="fa-IR"/>
          <w:color w:val="111111"/>
          <w:sz w:val="28"/>
          <w:szCs w:val="28"/>
          <w:rtl/>
        </w:rPr>
        <w:t xml:space="preserve">: مال و پسران زیور زندگی دنیا و زودگذرند». امام صادق(علیه السلام) فرمود: « مَا بَلَى اللَّهُ الْعِبَادَ بِشَيْ‌ءٍ أَشَدَّ عَلَيْهِمْ مِنْ إِخْرَاجِ الدَّرَاهِمِ </w:t>
      </w:r>
      <w:r>
        <w:rPr>
          <w:rStyle w:val="FootnoteReference"/>
        </w:rPr>
        <w:footnoteReference w:id="572"/>
      </w:r>
      <w:r>
        <w:rPr>
          <w:rFonts w:ascii="IRNazanin" w:hAnsi="IRNazanin" w:eastAsia="IRNazanin" w:cs="IRNazanin"/>
          <w:lang w:bidi="fa-IR"/>
          <w:color w:val="111111"/>
          <w:sz w:val="28"/>
          <w:szCs w:val="28"/>
          <w:rtl/>
        </w:rPr>
        <w:t xml:space="preserve">: خداوند، بندگان را به چیزی سخت تر از از انفاق درهم (پرداخت حقوق مالی شرعی)، امتحان نکرده است».</w:t>
      </w:r>
    </w:p>
    <w:p>
      <w:pPr>
        <w:pStyle w:val="BookText"/>
      </w:pPr>
      <w:r>
        <w:rPr>
          <w:rFonts w:ascii="IRNazanin" w:hAnsi="IRNazanin" w:eastAsia="IRNazanin" w:cs="IRNazanin"/>
          <w:lang w:bidi="fa-IR"/>
          <w:color w:val="111111"/>
          <w:sz w:val="28"/>
          <w:szCs w:val="28"/>
          <w:rtl/>
        </w:rPr>
        <w:t xml:space="preserve">بنابراین لذت پیروزی بر این دشمن بزرگ بوده و شایسته است که انسان در قبال این پیروزی به لطف خداوند متعال، مال و دارایی خویش را انفاق کند. امام صادق به نقل از پدران خویش(علیه السلام) فرمودند: «قال رسول الله صلى الله عليه و آله اذا اراد الله بعبد خيرا بعث اليه ملكا من خزآن الجنه فيمسح صدره و پسخى نفسه بالزكاه </w:t>
      </w:r>
      <w:r>
        <w:rPr>
          <w:rStyle w:val="FootnoteReference"/>
        </w:rPr>
        <w:footnoteReference w:id="573"/>
      </w:r>
      <w:r>
        <w:rPr>
          <w:rFonts w:ascii="IRNazanin" w:hAnsi="IRNazanin" w:eastAsia="IRNazanin" w:cs="IRNazanin"/>
          <w:lang w:bidi="fa-IR"/>
          <w:color w:val="111111"/>
          <w:sz w:val="28"/>
          <w:szCs w:val="28"/>
          <w:rtl/>
        </w:rPr>
        <w:t xml:space="preserve">: رسول خدا(صلی الله علیه وآله وسلم) فرمودند: هرگاه خداوند بخواهد خیری به بنده اش برساند، فرشته ای از خزانه داران بهشت را برای او می فرستد تا به سینه او دست بکشد و او را نسبت به پرداخت زکات بخشنده نماید».</w:t>
      </w:r>
    </w:p>
    <w:p>
      <w:pPr>
        <w:pStyle w:val="BookText"/>
      </w:pPr>
      <w:r>
        <w:rPr>
          <w:rFonts w:ascii="IRNazanin" w:hAnsi="IRNazanin" w:eastAsia="IRNazanin" w:cs="IRNazanin"/>
          <w:lang w:bidi="fa-IR"/>
          <w:color w:val="111111"/>
          <w:sz w:val="28"/>
          <w:szCs w:val="28"/>
          <w:rtl/>
        </w:rPr>
        <w:t xml:space="preserve">سطح دوم: این سطح ویژه بوده و مراد از آن بررسی و تحلیل دلایلی است که موجب میشود مردم از پرداخت حقوق شرعی امتناع ورزند و پس از آن تدبیر راه علاج آن.</w:t>
      </w:r>
    </w:p>
    <w:p>
      <w:pPr>
        <w:pStyle w:val="BookText"/>
      </w:pPr>
      <w:r>
        <w:rPr>
          <w:rFonts w:ascii="IRNazanin" w:hAnsi="IRNazanin" w:eastAsia="IRNazanin" w:cs="IRNazanin"/>
          <w:lang w:bidi="fa-IR"/>
          <w:color w:val="111111"/>
          <w:sz w:val="28"/>
          <w:szCs w:val="28"/>
          <w:rtl/>
        </w:rPr>
        <w:t xml:space="preserve">دلایل نپرداختن خمس توسط مردم</w:t>
      </w:r>
    </w:p>
    <w:p>
      <w:pPr>
        <w:pStyle w:val="BookText"/>
      </w:pPr>
      <w:r>
        <w:rPr>
          <w:rFonts w:ascii="IRNazanin" w:hAnsi="IRNazanin" w:eastAsia="IRNazanin" w:cs="IRNazanin"/>
          <w:lang w:bidi="fa-IR"/>
          <w:color w:val="111111"/>
          <w:sz w:val="28"/>
          <w:szCs w:val="28"/>
          <w:rtl/>
        </w:rPr>
        <w:t xml:space="preserve">از جمله این دلایل عبارتند از: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1-ناآگاهی از وجوب پرداخت خمس، زیرا برخی از مردم اصلا از وجوب پرداخت آن اطلاع ندارند و برخی دیگر نیز می پندارند که پرداخت خمس فقط بر ثروتمندان واجب است، این بی اطلاعی در میان مسلمانان نسل به نسل ریشه دواند و آنها از قبول این مسؤلیت خوداری کردند، علماء نیز از ترس سوء ظن به آنها از مطالبه خمس امتناع ورزیدند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2- فعالیتهای که دشمنان دین و مذهب به منظور بدگمان کردن مردم آغاز کردند، مزدوران و افراد نادان ساده لو که همه کانالهای ارتباطی از قبیل کتاب و روزنامه و مجله و نشریات و غیره را در جهت ترویج این فعالیها به کار گرفتند. در نتیجه گاه با این استدلال که این مسئله در قرآن ذکر نشده است و یا اینکه خمس مخصوص غنائم</w:t>
      </w:r>
    </w:p>
    <w:p>
      <w:pPr>
        <w:pStyle w:val="BookText"/>
      </w:pPr>
      <w:r>
        <w:rPr>
          <w:rFonts w:ascii="IRNazanin" w:hAnsi="IRNazanin" w:eastAsia="IRNazanin" w:cs="IRNazanin"/>
          <w:lang w:bidi="fa-IR"/>
          <w:color w:val="111111"/>
          <w:sz w:val="28"/>
          <w:szCs w:val="28"/>
          <w:rtl/>
        </w:rPr>
        <w:t xml:space="preserve">جنگی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الف) اکثر جنگها خاتمه یافته و منحصر ومحدود شده است و سایه آن برچیده شد، در نتیجه پیامدهای ناشی از آن یعنی به دست آوردن غنائم در صورت پیروزی مسلمانان نیز از بین رفت.</w:t>
      </w:r>
    </w:p>
    <w:p>
      <w:pPr>
        <w:pStyle w:val="BookText"/>
      </w:pPr>
      <w:r>
        <w:rPr>
          <w:rFonts w:ascii="IRNazanin" w:hAnsi="IRNazanin" w:eastAsia="IRNazanin" w:cs="IRNazanin"/>
          <w:lang w:bidi="fa-IR"/>
          <w:color w:val="111111"/>
          <w:sz w:val="28"/>
          <w:szCs w:val="28"/>
          <w:rtl/>
        </w:rPr>
        <w:t xml:space="preserve">ب) نتائج این جنگها در بیشتر وقتها به نفع مسلمانان نیست، بلکه برعکس نتائج آنها به ضرر آنها بوده و غنائم نصیب دشمنان اسلام می شود.</w:t>
      </w:r>
    </w:p>
    <w:p>
      <w:pPr>
        <w:pStyle w:val="BookText"/>
      </w:pPr>
      <w:r>
        <w:rPr>
          <w:rFonts w:ascii="IRNazanin" w:hAnsi="IRNazanin" w:eastAsia="IRNazanin" w:cs="IRNazanin"/>
          <w:lang w:bidi="fa-IR"/>
          <w:color w:val="111111"/>
          <w:sz w:val="28"/>
          <w:szCs w:val="28"/>
          <w:rtl/>
        </w:rPr>
        <w:t xml:space="preserve">است و یا اینکه خاص زمان رسول الله -که درود و سلام و خدا بر او خاندانش باد - بوده، عدم وجوب خمس را ترویج می کنند. در حالی که آنها پیش از دیگران به دروغ بودن این ادعاها واقفند، اما با این کار می خواهند یکی از پایه ها و ستونهای مهم دین و مذهب را نابود کنند.</w:t>
      </w:r>
    </w:p>
    <w:p>
      <w:pPr>
        <w:pStyle w:val="BookText"/>
      </w:pPr>
      <w:r>
        <w:rPr>
          <w:rFonts w:ascii="IRNazanin" w:hAnsi="IRNazanin" w:eastAsia="IRNazanin" w:cs="IRNazanin"/>
          <w:lang w:bidi="fa-IR"/>
          <w:color w:val="111111"/>
          <w:sz w:val="28"/>
          <w:szCs w:val="28"/>
          <w:rtl/>
        </w:rPr>
        <w:t xml:space="preserve">3- عملکرد بد و نادرست برخی از دلالان و وکلاء در نقل و انتقال وجوبات شرعی که موجب بی اعتمادی مردم در پرداخت وجوبات به آنها میشود و این امر یا به دلیل زندگی مرفه و تجملاتی آنها یا عدم ارتباط و پیوند آنها با مرجعیت مورد نظر یا عدم صداقت و درستی آنهاست.</w:t>
      </w:r>
    </w:p>
    <w:p>
      <w:pPr>
        <w:pStyle w:val="BookText"/>
      </w:pPr>
      <w:r>
        <w:rPr>
          <w:rFonts w:ascii="IRNazanin" w:hAnsi="IRNazanin" w:eastAsia="IRNazanin" w:cs="IRNazanin"/>
          <w:lang w:bidi="fa-IR"/>
          <w:color w:val="111111"/>
          <w:sz w:val="28"/>
          <w:szCs w:val="28"/>
          <w:rtl/>
        </w:rPr>
        <w:t xml:space="preserve">4- نفس اماره که مانع انفاق مال و انجام هر کار خیر می شود، زیرا بسیاری از مردم تکالیف الهی را که هزینه ای برای آنها ندارد، انجام می دهند، اما در انجام تکالیفی که نیازمند صرف مال است تردید می کنند.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غفلت در موارد مصرف این حق شرعی، اگر مردم بدانند که خمس صرف این امور می شود: برآوردن نیازهای مؤمنان، ازدواج جوانان آنها برای مصون نگه داشتن آنها از حرام و درمان بیماران آنها و رسیدگی به امور حوزه علمیه و حفظ کیان و موجودیت آنها ومدارس دینی که در طول تاریخ هزاران دانشمند و اندیشمند و نویسنده و خطیب تربیت کرد که در انتشار بیداری و بینش دینی و حفظ مذهب شریف واسلام بزرگ در طی هزار و چهارصد سال سهیم بودند به نحوی که گویا دین امروز نازل شد و اگر مردم از آن آگاه بودند با کمال میل همه حقوقی که بر گردن آنها بود ادا می کردند، البته اگر نسبت به دین و جامعه خویش تعصب و غیرت داشته و در تعهد خویش مخلص بودند.</w:t>
      </w:r>
    </w:p>
    <w:p>
      <w:pPr>
        <w:pStyle w:val="BookText"/>
      </w:pPr>
      <w:r>
        <w:rPr>
          <w:rFonts w:ascii="IRNazanin" w:hAnsi="IRNazanin" w:eastAsia="IRNazanin" w:cs="IRNazanin"/>
          <w:lang w:bidi="fa-IR"/>
          <w:color w:val="111111"/>
          <w:sz w:val="28"/>
          <w:szCs w:val="28"/>
          <w:rtl/>
        </w:rPr>
        <w:t xml:space="preserve">6- بی اعتماد به آنچه نزد خداست که موجب می شود به متاع زود گذر و ناپایدار خویش چنگ زند.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موارد ذکر شده برخی از دلایلی بود که به ذهن قاصر من خطور کرد.</w:t>
      </w:r>
    </w:p>
    <w:p>
      <w:pPr>
        <w:pStyle w:val="BookText"/>
      </w:pPr>
      <w:r>
        <w:rPr>
          <w:rFonts w:ascii="IRNazanin" w:hAnsi="IRNazanin" w:eastAsia="IRNazanin" w:cs="IRNazanin"/>
          <w:lang w:bidi="fa-IR"/>
          <w:color w:val="111111"/>
          <w:sz w:val="28"/>
          <w:szCs w:val="28"/>
          <w:rtl/>
        </w:rPr>
        <w:t xml:space="preserve">چاره مشکل عدم پرداخت خمس توسط مردم</w:t>
      </w:r>
    </w:p>
    <w:p>
      <w:pPr>
        <w:pStyle w:val="BookText"/>
      </w:pPr>
      <w:r>
        <w:rPr>
          <w:rFonts w:ascii="IRNazanin" w:hAnsi="IRNazanin" w:eastAsia="IRNazanin" w:cs="IRNazanin"/>
          <w:lang w:bidi="fa-IR"/>
          <w:color w:val="111111"/>
          <w:sz w:val="28"/>
          <w:szCs w:val="28"/>
          <w:rtl/>
        </w:rPr>
        <w:t xml:space="preserve">اگر دلایل عدم پرداخت خمس بر شما روشن شد می توان از خلال نکات ذیل به درمان این مسئله اندیشید:</w:t>
      </w:r>
    </w:p>
    <w:p>
      <w:pPr>
        <w:pStyle w:val="BookText"/>
      </w:pPr>
      <w:r>
        <w:rPr>
          <w:rFonts w:ascii="IRNazanin" w:hAnsi="IRNazanin" w:eastAsia="IRNazanin" w:cs="IRNazanin"/>
          <w:lang w:bidi="fa-IR"/>
          <w:color w:val="111111"/>
          <w:sz w:val="28"/>
          <w:szCs w:val="28"/>
          <w:rtl/>
        </w:rPr>
        <w:t xml:space="preserve">نخست: ارائه ادله کافی توسط حوزه های علمیه در بیان وجوب این فریضه بزرگ الهی وشمول آن برای هر کسب روزی که انسان به دست می آورد به گونه ای که برای ادای این فریضه در طول سال روزی را مشخص کرده </w:t>
      </w:r>
      <w:r>
        <w:rPr>
          <w:rStyle w:val="FootnoteReference"/>
        </w:rPr>
        <w:footnoteReference w:id="577"/>
      </w:r>
      <w:r>
        <w:rPr>
          <w:rFonts w:ascii="IRNazanin" w:hAnsi="IRNazanin" w:eastAsia="IRNazanin" w:cs="IRNazanin"/>
          <w:lang w:bidi="fa-IR"/>
          <w:color w:val="111111"/>
          <w:sz w:val="28"/>
          <w:szCs w:val="28"/>
          <w:rtl/>
        </w:rPr>
        <w:t xml:space="preserve">و در آن روز خویش را محاسبه کند و هزینههای شخصی خود از خانه، پوشاک، نویشدنی و وسایل شایسته شأن و جایگاه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وسیله نقلیه مناسب را استثنا کند و اگر افزون بر آن چیزی باقی ماند یک پنجم آنرا را به عنوان خمس پرداخت کند، البته در رساله های عملی فقها این مسئله به تفصیل ذکر شده است.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دوم: پاسخ به شبهات و تردیدهایی که گمراه کنندگان در اذهان افراد ساده لوح و ساده دل القا می کنند و آگاه کردن مردم به اهداف اساسی آنها و کسانی که با طرح این شبهات در پی فریب آنها برمی آیند.</w:t>
      </w:r>
    </w:p>
    <w:p>
      <w:pPr>
        <w:pStyle w:val="BookText"/>
      </w:pPr>
      <w:r>
        <w:rPr>
          <w:rFonts w:ascii="IRNazanin" w:hAnsi="IRNazanin" w:eastAsia="IRNazanin" w:cs="IRNazanin"/>
          <w:lang w:bidi="fa-IR"/>
          <w:color w:val="111111"/>
          <w:sz w:val="28"/>
          <w:szCs w:val="28"/>
          <w:rtl/>
        </w:rPr>
        <w:t xml:space="preserve">سوم: مسلمان باید بر نفس اماره خود پیروز شود، زیرا پیروی از هوای نفس و در پی خواهشهای نفس رفتن از جمله نافرمانی هاست و نفس اماره با تمایل به پیروی از شهوتها و روی گردانی از اطاعت، دشمن ترین دشمنان انسان است؛ بنابراین مؤمن شجاع کسی است که افسار نفس خویش را به دست گرفته تا آنرا به طرف چیزهای که مایه نجات وی است رهبری و راهنمایی کند و از انگیزه هایی که پیشتر ذکر کردیم - برای غلبه بر نفس خویش مدد گیرد</w:t>
      </w:r>
    </w:p>
    <w:p>
      <w:pPr>
        <w:pStyle w:val="BookText"/>
      </w:pPr>
      <w:r>
        <w:rPr>
          <w:rFonts w:ascii="IRNazanin" w:hAnsi="IRNazanin" w:eastAsia="IRNazanin" w:cs="IRNazanin"/>
          <w:lang w:bidi="fa-IR"/>
          <w:color w:val="111111"/>
          <w:sz w:val="28"/>
          <w:szCs w:val="28"/>
          <w:rtl/>
        </w:rPr>
        <w:t xml:space="preserve">چهارم: توجه به موارد مصرف خمس که کمی پیشتر ذکر کردیم و تحویل آن به افراد قابل اعتمادی که خمس را در موارد مخصوص خود خرج می کنند، همچنین آگاهی خود افراد مکلف از موارد مصرف خمس یا مشارکت مستقیم آنها در صرف خمس برای نیازمندان البته با اجازه حوزه علیمه، در این صورت وی نیز با مشارکت در این کار بزرگ شادمان خواهد شد، زیرا خداوند متعال به هر که مالش را در این راه خرج کند پاداش فرادانی وعده داده است و خداوند به هر کس که بخواهد چند برابر می دهد.</w:t>
      </w:r>
    </w:p>
    <w:p>
      <w:pPr>
        <w:pStyle w:val="BookText"/>
      </w:pPr>
      <w:r>
        <w:rPr>
          <w:rFonts w:ascii="IRNazanin" w:hAnsi="IRNazanin" w:eastAsia="IRNazanin" w:cs="IRNazanin"/>
          <w:lang w:bidi="fa-IR"/>
          <w:color w:val="111111"/>
          <w:sz w:val="28"/>
          <w:szCs w:val="28"/>
          <w:rtl/>
        </w:rPr>
        <w:t xml:space="preserve">پنجم: ملکف باید بداند که همه اموالی که در اختیار دارد از جانب خداوند متعال است و خداوند از جهانیان بی نیاز است و با فرض این وجوبات مالی فقط می خواهد مؤمنان را به بهترین شکل امتحان کرده تا نیکوکاران را پاداش و گناهکاران را مجازات کند و آنها را پاک و طاهر کرده از بند شهوات و هواهای نفس آزاد و رها سازد تا خالصانه</w:t>
      </w:r>
    </w:p>
    <w:p>
      <w:pPr>
        <w:pStyle w:val="BookText"/>
      </w:pPr>
      <w:r>
        <w:rPr>
          <w:rFonts w:ascii="IRNazanin" w:hAnsi="IRNazanin" w:eastAsia="IRNazanin" w:cs="IRNazanin"/>
          <w:lang w:bidi="fa-IR"/>
          <w:color w:val="111111"/>
          <w:sz w:val="28"/>
          <w:szCs w:val="28"/>
          <w:rtl/>
        </w:rPr>
        <w:t xml:space="preserve">خداوند متعال را اطاعت و فرمانبرداری کنند و چه نیکو گفت خداوند بلند مرتبه در این آیه: «خذمن أموالهم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تُطَهِّرُهُمْ وَ تُزَكِّيهِمْ بِها وَصَلَ عَلَيْهِمْ إِنَّ صَلاتَكَ سَكَنُ لَهُمْ وَ اللَّهُ سَمِيعُ عَلِيمُ </w:t>
      </w:r>
      <w:r>
        <w:rPr>
          <w:rStyle w:val="FootnoteReference"/>
        </w:rPr>
        <w:footnoteReference w:id="579"/>
      </w:r>
      <w:r>
        <w:rPr>
          <w:rFonts w:ascii="IRNazanin" w:hAnsi="IRNazanin" w:eastAsia="IRNazanin" w:cs="IRNazanin"/>
          <w:lang w:bidi="fa-IR"/>
          <w:color w:val="111111"/>
          <w:sz w:val="28"/>
          <w:szCs w:val="28"/>
          <w:rtl/>
        </w:rPr>
        <w:t xml:space="preserve">: ای پیامبر! از اموال مردم زکات بگیر که با گرفتن زکات از آنان پاکشان می سازی و آنان را رشدی نیکو می دهی و پس از دریافت زکات دعا کن که خدا خیر و برکت به آنان عطا کند. همانا دعای تو باعث آرامش آنهاست و خداوند بسیار آمرزنده و مهربان است». امام صادق(علیه السلام) فرمودند: «إنى لآخذ من أحدكم الدرهم، وإنى لمن أكثر أهل المدينة مالاً، ما أريد بذلك إلا أن تطهروا </w:t>
      </w:r>
      <w:r>
        <w:rPr>
          <w:rStyle w:val="FootnoteReference"/>
        </w:rPr>
        <w:footnoteReference w:id="580"/>
      </w:r>
      <w:r>
        <w:rPr>
          <w:rFonts w:ascii="IRNazanin" w:hAnsi="IRNazanin" w:eastAsia="IRNazanin" w:cs="IRNazanin"/>
          <w:lang w:bidi="fa-IR"/>
          <w:color w:val="111111"/>
          <w:sz w:val="28"/>
          <w:szCs w:val="28"/>
          <w:rtl/>
        </w:rPr>
        <w:t xml:space="preserve">: من از یک نفر از شما پول می گیرم، در صورتی که از همه اهل مدينه متمول ترم، فقط مقصودم این است که شما پاکیزه شوید». امام(علیه السلام) همچنین فرمودند: «إنما وضعت الزكاة اختبارا للأغنياء ومعونة للفقراء، ولو ان الناس أدوا زكاة أموالهم ما بقى مسلم فقيرا محتاجا، ولاستغنى بما فرض الله له </w:t>
      </w:r>
      <w:r>
        <w:rPr>
          <w:rStyle w:val="FootnoteReference"/>
        </w:rPr>
        <w:footnoteReference w:id="581"/>
      </w:r>
      <w:r>
        <w:rPr>
          <w:rFonts w:ascii="IRNazanin" w:hAnsi="IRNazanin" w:eastAsia="IRNazanin" w:cs="IRNazanin"/>
          <w:lang w:bidi="fa-IR"/>
          <w:color w:val="111111"/>
          <w:sz w:val="28"/>
          <w:szCs w:val="28"/>
          <w:rtl/>
        </w:rPr>
        <w:t xml:space="preserve">: زكات قرار داده شده تا آزمایش ثروتمندان و کمک به فقرا باشد، اگر مردم زکات اموال خود را بپردازند هیچ مسلمان فقیر و نیازمندی باقی نمی ماند و با آنچه که خدا واجب کرده بی نیاز می گردد».</w:t>
      </w:r>
    </w:p>
    <w:p>
      <w:pPr>
        <w:pStyle w:val="BookText"/>
      </w:pPr>
      <w:r>
        <w:rPr>
          <w:rFonts w:ascii="IRNazanin" w:hAnsi="IRNazanin" w:eastAsia="IRNazanin" w:cs="IRNazanin"/>
          <w:lang w:bidi="fa-IR"/>
          <w:color w:val="111111"/>
          <w:sz w:val="28"/>
          <w:szCs w:val="28"/>
          <w:rtl/>
        </w:rPr>
        <w:t xml:space="preserve">نکته قابل توجه اینکه علی رغم تحریم ها و فشارهایی که بیش از ده سال جامعه ما پشت سر می گذارد از عومل که توازن جامعه ما را حفظ کرد میلیاردها دينار حقوق شرعی است که صرف نیازمندان می شود.</w:t>
      </w:r>
    </w:p>
    <w:p>
      <w:pPr>
        <w:pStyle w:val="BookText"/>
      </w:pPr>
      <w:r>
        <w:rPr>
          <w:rFonts w:ascii="IRNazanin" w:hAnsi="IRNazanin" w:eastAsia="IRNazanin" w:cs="IRNazanin"/>
          <w:lang w:bidi="fa-IR"/>
          <w:color w:val="111111"/>
          <w:sz w:val="28"/>
          <w:szCs w:val="28"/>
          <w:rtl/>
        </w:rPr>
        <w:t xml:space="preserve">ششم: حوزه های علمیه و وکلاء و دلالان، در پوشاک و خوراک و سطح زندگی باید به زیور تقوا و پرهیزکاری و اعتماد و اطمینان و امانتداری و رفتار نیکو با مردم آراسته گردند، به ویژه در زمانی که مردم در فقر و تهیدستی زندگی میکنند و به امیرمؤمنان علی(علیه السلام) اقتدا کنند که لباس خود را وصله می زد تا جایی که از شخص پینه دوز آزرم</w:t>
      </w:r>
    </w:p>
    <w:p>
      <w:pPr>
        <w:pStyle w:val="BookText"/>
      </w:pPr>
      <w:r>
        <w:rPr>
          <w:rFonts w:ascii="IRNazanin" w:hAnsi="IRNazanin" w:eastAsia="IRNazanin" w:cs="IRNazanin"/>
          <w:lang w:bidi="fa-IR"/>
          <w:color w:val="111111"/>
          <w:sz w:val="28"/>
          <w:szCs w:val="28"/>
          <w:rtl/>
        </w:rPr>
        <w:t xml:space="preserve">داشت. وقتی که در این مورد از او سوال شد در حالی که وی رئیس دولت وسیع و پهناوری بود در پاسخ گفت: « لکی لا يتبيغ بالفقير فقره: تا فقر فقیران بر آنها سخت نیاید» یعنی فقر به او فشار آورده و کسی را نمی یابد که او را یاری کند، در نتیجه سرکشی کرده از اطاعت خداوند متعال خارج می شود.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هفتم: بنده باید به خداوند متعال گمان نیک داشته باشد چرا که خداوند وعده داده در قبال این عمل به او پاداش می - دهد و رسول خدا – درد و سلام خدا بر او و خاندانش باد - فرمودند: «من أيقن بالخلف سخت نفسه بالنفقة: كسى که یقین به عوض و جانشین داشته باشد در انفاق کردن سخاوتمند خواهد بود». امیرالمؤمنین(علیه السلام) نیز فرمودند: « مَنْ أَيْقَنَ بِالْخَلَفِ جَادَ بِالْعَطِيَّةِ </w:t>
      </w:r>
      <w:r>
        <w:rPr>
          <w:rStyle w:val="FootnoteReference"/>
        </w:rPr>
        <w:footnoteReference w:id="582"/>
      </w:r>
      <w:r>
        <w:rPr>
          <w:rFonts w:ascii="IRNazanin" w:hAnsi="IRNazanin" w:eastAsia="IRNazanin" w:cs="IRNazanin"/>
          <w:lang w:bidi="fa-IR"/>
          <w:color w:val="111111"/>
          <w:sz w:val="28"/>
          <w:szCs w:val="28"/>
          <w:rtl/>
        </w:rPr>
        <w:t xml:space="preserve">: آنکه پاداش الهی را باور دارد در بخشش سخاوتمند است» خداوند عزوجل نیز فرمودند: «ما أنفقتم من شيء فهو يخلفه و هو خير الرازقين </w:t>
      </w:r>
      <w:r>
        <w:rPr>
          <w:rStyle w:val="FootnoteReference"/>
        </w:rPr>
        <w:footnoteReference w:id="583"/>
      </w:r>
      <w:r>
        <w:rPr>
          <w:rStyle w:val="FootnoteReference"/>
        </w:rPr>
        <w:footnoteReference w:id="584"/>
      </w:r>
      <w:r>
        <w:rPr>
          <w:rFonts w:ascii="IRNazanin" w:hAnsi="IRNazanin" w:eastAsia="IRNazanin" w:cs="IRNazanin"/>
          <w:lang w:bidi="fa-IR"/>
          <w:color w:val="111111"/>
          <w:sz w:val="28"/>
          <w:szCs w:val="28"/>
          <w:rtl/>
        </w:rPr>
        <w:t xml:space="preserve">: هر چه را در راه خیر انفاق کنید - خواه کم باشد یا زیاد - خدا آنرا در دنیا یا آخرت عوض می دهد و او بهترین روزی دهندگان است». امام صادق(علیه السلام) فرمودند: «من يضمن لي أربعة بأربعة أبيات في الجنة: من أنفق ولم تخف فقراً، وأنصف الناس من نفسه و أفشى السلام في العالم ، وترك المراء وإن كان محقاً </w:t>
      </w:r>
      <w:r>
        <w:rPr>
          <w:rStyle w:val="FootnoteReference"/>
        </w:rPr>
        <w:footnoteReference w:id="585"/>
      </w:r>
      <w:r>
        <w:rPr>
          <w:rFonts w:ascii="IRNazanin" w:hAnsi="IRNazanin" w:eastAsia="IRNazanin" w:cs="IRNazanin"/>
          <w:lang w:bidi="fa-IR"/>
          <w:color w:val="111111"/>
          <w:sz w:val="28"/>
          <w:szCs w:val="28"/>
          <w:rtl/>
        </w:rPr>
        <w:t xml:space="preserve">: کسی که انجام چهار چیز را برایم ضمانت کند، من نیز چهار خانه در بهشت برای او ضمانت می کنم؛ کسی که انفاق کند و از فقر نترسد، کسی که درباره دیگران انصاف روا دارد، کسی که در برابر عالم آشکارا سلام و ادای احترام کند و کسی که جدل را گرچه حق با او باشد ترک گوید».</w:t>
      </w:r>
    </w:p>
    <w:p>
      <w:pPr>
        <w:pStyle w:val="BookText"/>
      </w:pPr>
      <w:r>
        <w:rPr>
          <w:rFonts w:ascii="IRNazanin" w:hAnsi="IRNazanin" w:eastAsia="IRNazanin" w:cs="IRNazanin"/>
          <w:lang w:bidi="fa-IR"/>
          <w:color w:val="111111"/>
          <w:sz w:val="28"/>
          <w:szCs w:val="28"/>
          <w:rtl/>
        </w:rPr>
        <w:t xml:space="preserve">آثار مثبت مترتب بر پرداخت وجوبات شرعی</w:t>
      </w:r>
    </w:p>
    <w:p>
      <w:pPr>
        <w:pStyle w:val="BookText"/>
      </w:pPr>
      <w:r>
        <w:rPr>
          <w:rFonts w:ascii="IRNazanin" w:hAnsi="IRNazanin" w:eastAsia="IRNazanin" w:cs="IRNazanin"/>
          <w:lang w:bidi="fa-IR"/>
          <w:color w:val="111111"/>
          <w:sz w:val="28"/>
          <w:szCs w:val="28"/>
          <w:rtl/>
        </w:rPr>
        <w:t xml:space="preserve">علاوه بر همه اینها، آثار مثبتی در دنیا و آخرت برای انفاق و پرداخت وجوبات شرعی مترتب است همان گونه که ترک آن نیز نتایج منفی رابه همراه دارد. همه پاداش هایی که برای صدقه ذکر شد به مراتب و به طریقه اولی شامل پرداخت کننده خمس و زکات نیز می شود، زیرا تقرب به خداوند با انجام فرایض بیش از آن است که با تقرب حاصل از نوافل و مستحبات قابل مقایسه باشد. در حدیثی آمده است: «ماعبد الله بشيء كالفرائض: خداوند به چیزی برتر از انجام واجبات، عبادت نشده است». همان گونه که پیشتر گفتیم صدقه در معنای عام شامل زکات و خمس و هر انفاقی در راه خدا نیز می شود و درباره آثار مثبت این عمل خداوند متعال در این آیه چنین فرمودند: « مَثَلُ الَّذِينَ يُنْفِقُونَ أَمْوالَهُمْ فِي سَبِيلِ اللَّهِ كَمَثَلِ حَبَّةٍ أَنْبَتَتْ سَبْعَ سَنابِلَ فِي كُلِّ سُنْبُلَةٍ مِنَّةً حَبَّةٍ وَ اللَّهُ يُضاعِفُ لِمَنْ يَشاءُ وَ اللَّهُ واسِعُ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علیم </w:t>
      </w:r>
      <w:r>
        <w:rPr>
          <w:rStyle w:val="FootnoteReference"/>
        </w:rPr>
        <w:footnoteReference w:id="586"/>
      </w:r>
      <w:r>
        <w:rPr>
          <w:rFonts w:ascii="IRNazanin" w:hAnsi="IRNazanin" w:eastAsia="IRNazanin" w:cs="IRNazanin"/>
          <w:lang w:bidi="fa-IR"/>
          <w:color w:val="111111"/>
          <w:sz w:val="28"/>
          <w:szCs w:val="28"/>
          <w:rtl/>
        </w:rPr>
        <w:t xml:space="preserve">: مثل کسانی که اموالشان را در راه خدا انفاق می کنند مثل دانه ای است که هفت خوشه برویاند، در هر خوشه - ای یکصد دانه باشد (پس انفاق هر چیزی هفتصد برابر پاداش دارد ) و خداوند برای هر که بخواهد (و حکمتش اقتضا کند) چند برابر می کند و خداوند (از نظر وجود و توان و رحمت ) دارای وسعت است و داناست ».</w:t>
      </w:r>
    </w:p>
    <w:p>
      <w:pPr>
        <w:pStyle w:val="BookText"/>
      </w:pPr>
      <w:r>
        <w:rPr>
          <w:rFonts w:ascii="Amiri" w:hAnsi="Amiri" w:eastAsia="Amiri" w:cs="Amiri"/>
          <w:lang w:bidi="ar-SA"/>
          <w:color w:val="111111"/>
          <w:sz w:val="28"/>
          <w:szCs w:val="28"/>
          <w:rtl/>
        </w:rPr>
        <w:t xml:space="preserve">رسول خدا – که درور و سلام خدا بر او باد - فرمودند: « دَاوُوا مَرْضَاكُمْ بِالصَّدَقَةِ وَ حَصِّنُوا أَمْوَالَكُمْ بِالزَّكَاةِ </w:t>
      </w:r>
      <w:r>
        <w:rPr>
          <w:rStyle w:val="FootnoteReference"/>
        </w:rPr>
        <w:footnoteReference w:id="587"/>
      </w:r>
      <w:r>
        <w:rPr>
          <w:rFonts w:ascii="IRNazanin" w:hAnsi="IRNazanin" w:eastAsia="IRNazanin" w:cs="IRNazanin"/>
          <w:lang w:bidi="fa-IR"/>
          <w:color w:val="111111"/>
          <w:sz w:val="28"/>
          <w:szCs w:val="28"/>
          <w:rtl/>
        </w:rPr>
        <w:t xml:space="preserve">: بیمارانتان را با صدقه مداوا نمایید و اموال خود را با زکات حفظ کنید». از امام صادق (علیه السلام) نقل شد: «ما تلف مال في بر ولا بحر إلا بمنع الزكاة </w:t>
      </w:r>
      <w:r>
        <w:rPr>
          <w:rStyle w:val="FootnoteReference"/>
        </w:rPr>
        <w:footnoteReference w:id="588"/>
      </w:r>
      <w:r>
        <w:rPr>
          <w:rFonts w:ascii="IRNazanin" w:hAnsi="IRNazanin" w:eastAsia="IRNazanin" w:cs="IRNazanin"/>
          <w:lang w:bidi="fa-IR"/>
          <w:color w:val="111111"/>
          <w:sz w:val="28"/>
          <w:szCs w:val="28"/>
          <w:rtl/>
        </w:rPr>
        <w:t xml:space="preserve">: هيچ مالی در خشکی و دریا از بین نرفته است، مگر به خاطر نپرداختن زکات». امام صادق(علیه السلام) همچنین فرمودند: «إنما الشحيح من منع حق الله وأنفق في غير حق الله </w:t>
      </w:r>
      <w:r>
        <w:rPr>
          <w:rStyle w:val="FootnoteReference"/>
        </w:rPr>
        <w:footnoteReference w:id="589"/>
      </w:r>
      <w:r>
        <w:rPr>
          <w:rFonts w:ascii="IRNazanin" w:hAnsi="IRNazanin" w:eastAsia="IRNazanin" w:cs="IRNazanin"/>
          <w:lang w:bidi="fa-IR"/>
          <w:color w:val="111111"/>
          <w:sz w:val="28"/>
          <w:szCs w:val="28"/>
          <w:rtl/>
        </w:rPr>
        <w:t xml:space="preserve">: تنگ چشم، کسی است که حق خدا را نپردازد و در راهی جز حق خداوند عز و جل خرج کند). آن حضرت با حدیثی دیگر کلام خویش را کامل کرده و فرمودند: «حرام على الجنة أن يدخلها شحيح </w:t>
      </w:r>
      <w:r>
        <w:rPr>
          <w:rStyle w:val="FootnoteReference"/>
        </w:rPr>
        <w:footnoteReference w:id="590"/>
      </w:r>
      <w:r>
        <w:rPr>
          <w:rFonts w:ascii="IRNazanin" w:hAnsi="IRNazanin" w:eastAsia="IRNazanin" w:cs="IRNazanin"/>
          <w:lang w:bidi="fa-IR"/>
          <w:color w:val="111111"/>
          <w:sz w:val="28"/>
          <w:szCs w:val="28"/>
          <w:rtl/>
        </w:rPr>
        <w:t xml:space="preserve">: بر بهشت حرام است که تنگ نظری بر آن داخل شود». از رسول خدا(صلی الله علیه وآله وسلم) نیز چنین نقل شده: « لَا يَجْتَمِعُ الشُّحُّ وَ الْإِيمَانُ فِي قَلْبِ عَبْدٍ أَبَداً </w:t>
      </w:r>
      <w:r>
        <w:rPr>
          <w:rStyle w:val="FootnoteReference"/>
        </w:rPr>
        <w:footnoteReference w:id="591"/>
      </w:r>
      <w:r>
        <w:rPr>
          <w:rFonts w:ascii="IRNazanin" w:hAnsi="IRNazanin" w:eastAsia="IRNazanin" w:cs="IRNazanin"/>
          <w:lang w:bidi="fa-IR"/>
          <w:color w:val="111111"/>
          <w:sz w:val="28"/>
          <w:szCs w:val="28"/>
          <w:rtl/>
        </w:rPr>
        <w:t xml:space="preserve">: بخل و ایمان هرگز با هم در قلب هیچ بنده ای جمع نمی شوند».</w:t>
      </w:r>
    </w:p>
    <w:p>
      <w:pPr>
        <w:pStyle w:val="BookText"/>
      </w:pPr>
      <w:r>
        <w:rPr>
          <w:rFonts w:ascii="IRNazanin" w:hAnsi="IRNazanin" w:eastAsia="IRNazanin" w:cs="IRNazanin"/>
          <w:lang w:bidi="fa-IR"/>
          <w:color w:val="111111"/>
          <w:sz w:val="28"/>
          <w:szCs w:val="28"/>
          <w:rtl/>
        </w:rPr>
        <w:t xml:space="preserve">شخصی به نزد امام صادق(علیه السلام) شکایت برد که در خواب رویاهای خوفناک می بیند. آن حضرت در پاسخ فرمودند: «إنك لا تؤدى الزكاة فقال بلى أؤديها قال إذن لاتضعها فيمحلها </w:t>
      </w:r>
      <w:r>
        <w:rPr>
          <w:rStyle w:val="FootnoteReference"/>
        </w:rPr>
        <w:footnoteReference w:id="592"/>
      </w:r>
      <w:r>
        <w:rPr>
          <w:rFonts w:ascii="IRNazanin" w:hAnsi="IRNazanin" w:eastAsia="IRNazanin" w:cs="IRNazanin"/>
          <w:lang w:bidi="fa-IR"/>
          <w:color w:val="111111"/>
          <w:sz w:val="28"/>
          <w:szCs w:val="28"/>
          <w:rtl/>
        </w:rPr>
        <w:t xml:space="preserve">: زکات نمی دهی، آن مرد گفت چرا پرداخت می - کنم، حضرت فرمودند: پس آنرا در جایگاه مخصوصش خرج نمیکنی». ایشان همچنین فرمودند: (استنزلوا الرزق بالصدقة </w:t>
      </w:r>
      <w:r>
        <w:rPr>
          <w:rStyle w:val="FootnoteReference"/>
        </w:rPr>
        <w:footnoteReference w:id="593"/>
      </w:r>
      <w:r>
        <w:rPr>
          <w:rFonts w:ascii="IRNazanin" w:hAnsi="IRNazanin" w:eastAsia="IRNazanin" w:cs="IRNazanin"/>
          <w:lang w:bidi="fa-IR"/>
          <w:color w:val="111111"/>
          <w:sz w:val="28"/>
          <w:szCs w:val="28"/>
          <w:rtl/>
        </w:rPr>
        <w:t xml:space="preserve">با صدقه دادن طلب روزی نمائید» و نیز فرمودند: «داووا مرضاكم بالصدقة، وما على أحدكم أن يتصدق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بقوت يومه، إن ملك الموت يدفع إليه الصك بقبض روح العبد، فيتصدق فيقال له: رد الصك </w:t>
      </w:r>
      <w:r>
        <w:rPr>
          <w:rStyle w:val="FootnoteReference"/>
        </w:rPr>
        <w:footnoteReference w:id="594"/>
      </w:r>
      <w:r>
        <w:rPr>
          <w:rFonts w:ascii="IRNazanin" w:hAnsi="IRNazanin" w:eastAsia="IRNazanin" w:cs="IRNazanin"/>
          <w:lang w:bidi="fa-IR"/>
          <w:color w:val="111111"/>
          <w:sz w:val="28"/>
          <w:szCs w:val="28"/>
          <w:rtl/>
        </w:rPr>
        <w:t xml:space="preserve">: بیمارانتان را با صدقه دادن درمان کنید و هرکس روزی خویش را صدقه داده ملک الموت سند قبض روح بنده را به او می دهد، پس وی صدقه می دهد و به او گفته میشود که سند قبض روح را به فرشته برگردان». آن حضرت همچنین فرمودند: «الصدقه باليد تقى ميتة السوء وتدفع سبعين نوعا من انواع البلاء </w:t>
      </w:r>
      <w:r>
        <w:rPr>
          <w:rStyle w:val="FootnoteReference"/>
        </w:rPr>
        <w:footnoteReference w:id="595"/>
      </w:r>
      <w:r>
        <w:rPr>
          <w:rFonts w:ascii="IRNazanin" w:hAnsi="IRNazanin" w:eastAsia="IRNazanin" w:cs="IRNazanin"/>
          <w:lang w:bidi="fa-IR"/>
          <w:color w:val="111111"/>
          <w:sz w:val="28"/>
          <w:szCs w:val="28"/>
          <w:rtl/>
        </w:rPr>
        <w:t xml:space="preserve">: صدقه از مرگ بد و هفتاد پیشامد بد پیشگیری میکند» و نیز از آن حضرت(صلی الله علیه وآله وسلم) نقل شده که فرمودند: «صدقة السر تطفئ غضب الرب </w:t>
      </w:r>
      <w:r>
        <w:rPr>
          <w:rStyle w:val="FootnoteReference"/>
        </w:rPr>
        <w:footnoteReference w:id="596"/>
      </w:r>
      <w:r>
        <w:rPr>
          <w:rFonts w:ascii="IRNazanin" w:hAnsi="IRNazanin" w:eastAsia="IRNazanin" w:cs="IRNazanin"/>
          <w:lang w:bidi="fa-IR"/>
          <w:color w:val="111111"/>
          <w:sz w:val="28"/>
          <w:szCs w:val="28"/>
          <w:rtl/>
        </w:rPr>
        <w:t xml:space="preserve">: صدقه پنهانی غضب پروردگار را خاموش می سازد». از امام محمد باقر(علیه السلام) روایت شد: «البر والصدقة ينفيان الفقر و يزيدان في العمر و يدفعان سبعين ميتة السوء </w:t>
      </w:r>
      <w:r>
        <w:rPr>
          <w:rStyle w:val="FootnoteReference"/>
        </w:rPr>
        <w:footnoteReference w:id="597"/>
      </w:r>
      <w:r>
        <w:rPr>
          <w:rFonts w:ascii="IRNazanin" w:hAnsi="IRNazanin" w:eastAsia="IRNazanin" w:cs="IRNazanin"/>
          <w:lang w:bidi="fa-IR"/>
          <w:color w:val="111111"/>
          <w:sz w:val="28"/>
          <w:szCs w:val="28"/>
          <w:rtl/>
        </w:rPr>
        <w:t xml:space="preserve">: کار خیر و صدقه، فقر را می برند، بر عمر می افزایند و هفتاد مرگ بد را از صاحب خود دور می کنند».</w:t>
      </w:r>
    </w:p>
    <w:p>
      <w:pPr>
        <w:pStyle w:val="BookText"/>
      </w:pPr>
      <w:r>
        <w:rPr>
          <w:rFonts w:ascii="IRNazanin" w:hAnsi="IRNazanin" w:eastAsia="IRNazanin" w:cs="IRNazanin"/>
          <w:lang w:bidi="fa-IR"/>
          <w:color w:val="111111"/>
          <w:sz w:val="28"/>
          <w:szCs w:val="28"/>
          <w:rtl/>
        </w:rPr>
        <w:t xml:space="preserve">فلسفه این احادیث را چگونه درمی یابیم؟</w:t>
      </w:r>
    </w:p>
    <w:p>
      <w:pPr>
        <w:pStyle w:val="BookText"/>
      </w:pPr>
      <w:r>
        <w:rPr>
          <w:rFonts w:ascii="IRNazanin" w:hAnsi="IRNazanin" w:eastAsia="IRNazanin" w:cs="IRNazanin"/>
          <w:lang w:bidi="fa-IR"/>
          <w:color w:val="111111"/>
          <w:sz w:val="28"/>
          <w:szCs w:val="28"/>
          <w:rtl/>
        </w:rPr>
        <w:t xml:space="preserve">شاید با تامل در این کلام امام صادق(علیه السلام) که فرمودند: «استنزلوا الرزق بالصدقة: با صدقه دادن طلب روزی نمائید» بتوان از جنبه اقتصادی و اجتماعی و روحی وروانی، فلسفه این احادیث را دریافت، زیرا انتشار فقر موجب ضعف قدرت خرید و توقف چرخه اقتصادی کشور می شود، اما پرداخت وجوباتی شرعی در میان مردم قدرت خرید ایجاد کرده، چرخ اقتصاد به حرکت درمی آید و منجر به رشد سرمایه می شود. وقتی امام(علیه السلام) می فرمایند: «حصنوا أموالكم بالزكاة: اموال خود را با زکات حفظ کنید» از اینروست که فقر موجب سرقت و ارتکاب جرم و جنایت و دزدیدن اموال مردم می شود؛ بنابراین اگر با پرداخت وجوبات شرعی فقر را از بین ببریم دربهای ارتکاب جرم و جنایت نیز بسته خواهد شد. وقتی امام(علیه السلام) می فرمایند: «داووا مرضاكم بالصدقة: بيمارانتان را با صدقه مداوا نمایید» به این دلیل است که بیماریها و عقده های روحی و روانی ونگرانی و نبود خوشبختی از مهم ترین دلایل برخی بیماریها و منشا</w:t>
      </w:r>
    </w:p>
    <w:p>
      <w:pPr>
        <w:pStyle w:val="BookText"/>
      </w:pPr>
      <w:r>
        <w:rPr>
          <w:rFonts w:ascii="IRNazanin" w:hAnsi="IRNazanin" w:eastAsia="IRNazanin" w:cs="IRNazanin"/>
          <w:lang w:bidi="fa-IR"/>
          <w:color w:val="111111"/>
          <w:sz w:val="28"/>
          <w:szCs w:val="28"/>
          <w:rtl/>
        </w:rPr>
        <w:t xml:space="preserve">رذائل اخلاقی چون طمع وحسد و خودخواهی و حب دنیا و حقد و حرص و تکبر است. اگر انسان نفس خویش را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 این بیماریها و رذائل پاک گرداند در کمال صحت و سلام زندگی خواهد کرد و به اطمینان و آرامش مهم ترین درمان این بیمارهاست، دست می یابد.</w:t>
      </w:r>
    </w:p>
    <w:p>
      <w:pPr>
        <w:pStyle w:val="BookText"/>
      </w:pPr>
      <w:r>
        <w:rPr>
          <w:rFonts w:ascii="IRNazanin" w:hAnsi="IRNazanin" w:eastAsia="IRNazanin" w:cs="IRNazanin"/>
          <w:lang w:bidi="fa-IR"/>
          <w:color w:val="111111"/>
          <w:sz w:val="28"/>
          <w:szCs w:val="28"/>
          <w:rtl/>
        </w:rPr>
        <w:t xml:space="preserve">وکلا با این وجوبات شرعی چه می کنند؟</w:t>
      </w:r>
    </w:p>
    <w:p>
      <w:pPr>
        <w:pStyle w:val="BookText"/>
      </w:pPr>
      <w:r>
        <w:rPr>
          <w:rFonts w:ascii="IRNazanin" w:hAnsi="IRNazanin" w:eastAsia="IRNazanin" w:cs="IRNazanin"/>
          <w:lang w:bidi="fa-IR"/>
          <w:color w:val="111111"/>
          <w:sz w:val="28"/>
          <w:szCs w:val="28"/>
          <w:rtl/>
        </w:rPr>
        <w:t xml:space="preserve">در این جا مایلم فرصت را غنیمت شمرده و درباره یک سوءبرداشت و تطبیق اشتباه یک اندیشه و فکرم توضیح بدهم و آن اینکه مراجع اخیر عادتا با این دو هدف، بخشی از وجوباتی شرعی دریافتی خویش را به وکلای مراجع شریف میدهند.</w:t>
      </w:r>
    </w:p>
    <w:p>
      <w:pPr>
        <w:pStyle w:val="BookText"/>
      </w:pPr>
      <w:r>
        <w:rPr>
          <w:rFonts w:ascii="IRNazanin" w:hAnsi="IRNazanin" w:eastAsia="IRNazanin" w:cs="IRNazanin"/>
          <w:lang w:bidi="fa-IR"/>
          <w:color w:val="111111"/>
          <w:sz w:val="28"/>
          <w:szCs w:val="28"/>
          <w:rtl/>
        </w:rPr>
        <w:t xml:space="preserve">1-رفع نیاز این وکیل، زیرا وی خویش را وقف تحصیل علم و انجام امور دین و جامعه کرده فرصت کسب روزی ندارد.</w:t>
      </w:r>
    </w:p>
    <w:p>
      <w:pPr>
        <w:pStyle w:val="BookText"/>
      </w:pPr>
      <w:r>
        <w:rPr>
          <w:rFonts w:ascii="IRNazanin" w:hAnsi="IRNazanin" w:eastAsia="IRNazanin" w:cs="IRNazanin"/>
          <w:lang w:bidi="fa-IR"/>
          <w:color w:val="111111"/>
          <w:sz w:val="28"/>
          <w:szCs w:val="28"/>
          <w:rtl/>
        </w:rPr>
        <w:t xml:space="preserve">2- برآوردن نیازهای مؤمنان در منطقه ای که وکیل در آن جاست، زیرا مراجع نمی توانند به امور همه فقرا در جامعه رسیدگی کنند، در نتیجه این وکلا به مثابه چشمان آنها مراقب و ناظر بر امور مردم بوده و همچون دستان بخشنده آنها هستند؛ بنابراین مالی که به این وکلا و حاملان داده می شود فقط به این منظور به آنها اعطا و سپرده شد تا با آنها نیازهای خاص خود و نیازهای عامه مردم را برآورده سازند، لذا به تصور برخی، این اموال ملک شخصی آنها نیست تا به اعتبار اینکه اختیار این اموال به دست آنهاست، بخشی از آن را مطالبه کنند، علی رغم اینکه موارد مصرف خمس در این آیه به روشنی مشخص شده است: « فَانٍ لِلَّهِ خُمُسَهُ وَ لِلرَّسُولِ ولذی القربی </w:t>
      </w:r>
      <w:r>
        <w:rPr>
          <w:rStyle w:val="FootnoteReference"/>
        </w:rPr>
        <w:footnoteReference w:id="598"/>
      </w:r>
      <w:r>
        <w:rPr>
          <w:rFonts w:ascii="IRNazanin" w:hAnsi="IRNazanin" w:eastAsia="IRNazanin" w:cs="IRNazanin"/>
          <w:lang w:bidi="fa-IR"/>
          <w:color w:val="111111"/>
          <w:sz w:val="28"/>
          <w:szCs w:val="28"/>
          <w:rtl/>
        </w:rPr>
        <w:t xml:space="preserve">هرگاه چیزی به غنیمت گرفتید یک پنجم آن از آن پیامبر و خویشاوندان است». با توجه به این آیه، خمس از آن امام(علیه السلام) یا نائب بر حق ایشان - و یتیمان و مسکینان و در راه ماندگان است - و به ویژه بنی هاشم که به حق سیادت معروف و مشهورند؛ بنابراین موارد مصرف خمس طبق این آیه شامل کارگزاران و وکلای مراجع نمی شود همان گونه که حق سید 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همه سیدها نمی شود </w:t>
      </w:r>
      <w:r>
        <w:rPr>
          <w:rStyle w:val="FootnoteReference"/>
        </w:rPr>
        <w:footnoteReference w:id="599"/>
      </w:r>
      <w:r>
        <w:rPr>
          <w:rFonts w:ascii="IRNazanin" w:hAnsi="IRNazanin" w:eastAsia="IRNazanin" w:cs="IRNazanin"/>
          <w:lang w:bidi="fa-IR"/>
          <w:color w:val="111111"/>
          <w:sz w:val="28"/>
          <w:szCs w:val="28"/>
          <w:rtl/>
        </w:rPr>
        <w:t xml:space="preserve">بلکه فقط سادات نیازمند مشمول خمس هستند تا به بهترین شکل آنرا برای خویش مصرف کنند و این امر به خاطر تکریم و پاسداشت آنها از گرفتن زکاتی است که در برخی از احادیث اینگونه تعبیر شده است: «آنها أوساخ الناس» </w:t>
      </w:r>
      <w:r>
        <w:rPr>
          <w:rStyle w:val="FootnoteReference"/>
        </w:rPr>
        <w:footnoteReference w:id="600"/>
      </w:r>
      <w:r>
        <w:rPr>
          <w:rFonts w:ascii="IRNazanin" w:hAnsi="IRNazanin" w:eastAsia="IRNazanin" w:cs="IRNazanin"/>
          <w:lang w:bidi="fa-IR"/>
          <w:color w:val="111111"/>
          <w:sz w:val="28"/>
          <w:szCs w:val="28"/>
          <w:rtl/>
        </w:rPr>
        <w:t xml:space="preserve">شرط نیازمند و محتاج بودن سادات منسوب به بنی هاشم نیز یا از متن آیه پیشین فهمیده می شود و یا از اقتضای جایگزینی آن به جای زکات.</w:t>
      </w:r>
    </w:p>
    <w:p>
      <w:pPr>
        <w:pStyle w:val="BookText"/>
      </w:pPr>
      <w:r>
        <w:rPr>
          <w:rFonts w:ascii="IRNazanin" w:hAnsi="IRNazanin" w:eastAsia="IRNazanin" w:cs="IRNazanin"/>
          <w:lang w:bidi="fa-IR"/>
          <w:color w:val="111111"/>
          <w:sz w:val="28"/>
          <w:szCs w:val="28"/>
          <w:rtl/>
        </w:rPr>
        <w:t xml:space="preserve">اما عنوان (العاملين عليها) درباره موارد مصرف زکات آمده است و مقصود از آنها محاسبه کنندگان و ماموران اخذ مالیات هستند که در شهرها می گردند و زمینها و احشام و چهارپایان را محاسبه میکنند تا مقدار زکات متعلق به آنها را استخراج کرده سپس زکات جمع آوری شده را به بیت المال برگردانند، اما ناقلان و وکلای وجوبات شرعی به چنین کاری اقدام نمیکنند تا با آنها نیز چنین معامله شود.</w:t>
      </w:r>
    </w:p>
    <w:p>
      <w:pPr>
        <w:pStyle w:val="BookText"/>
      </w:pPr>
      <w:r>
        <w:rPr>
          <w:rFonts w:ascii="IRNazanin" w:hAnsi="IRNazanin" w:eastAsia="IRNazanin" w:cs="IRNazanin"/>
          <w:lang w:bidi="fa-IR"/>
          <w:color w:val="111111"/>
          <w:sz w:val="28"/>
          <w:szCs w:val="28"/>
          <w:rtl/>
        </w:rPr>
        <w:t xml:space="preserve">سوء برداشت این بند موجب شد چنین گمان کنیم این سهم خاص وکیل است تا آن را بدلخواه خویش مصرف کند همچون مالک در آن تصرف کرده و براساس نیازها و مصلحت جامعه بسیار انفاق کند. این سوء برداشت همچنین منجربه غفلت از حقوق فقیران و رعایت نکردن حقوق آنها واهمال آن و رقابت برخی دنیاپرستان در جمع آموری این حقوق شد. تجربه ثابت کرد کسی که در صرف وجوبات شرعی بسط و توسعه داده و به دنبال خواسته های خود باشد نه مردم، در دنیا خوار و ذلیل گشته و در آخرت نیز حساب وی با پروردگارش است، اما کسی که از آن اموال چشم پوشی کرده و فقط از راه درست و یا به مقدار ضرورت از آن برداشت کند، خداوند سبحان نیز او را عزیز شمرده یاد او را بالا برده، ارج می نهد و نیز در جایگاه صدق نزد خداوند مالک مقتدر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اعتمادی به وکیل، مجوز عدم پرداخت وجوبات شرعی نیست</w:t>
      </w:r>
    </w:p>
    <w:p>
      <w:pPr>
        <w:pStyle w:val="BookText"/>
      </w:pPr>
      <w:r>
        <w:rPr>
          <w:rFonts w:ascii="IRNazanin" w:hAnsi="IRNazanin" w:eastAsia="IRNazanin" w:cs="IRNazanin"/>
          <w:lang w:bidi="fa-IR"/>
          <w:color w:val="111111"/>
          <w:sz w:val="28"/>
          <w:szCs w:val="28"/>
          <w:rtl/>
        </w:rPr>
        <w:t xml:space="preserve">بدلیل این گسترش و توسعه که گاه سریع است مردم به برخی از وکلای حوزه شریف بی اعتماد شدند، چه بسا برخی از گردنکشان و آشوبگران نیز آنرا دستمایه ای برای پرداخت نکردن وجوبات شرعی قرار دادند، در حالیکه عذر آنها در این مورد موجه و قابل قبول نیست، زیرا نمی توانند خطای دیگران را توجیهی برای خطاهای خویش سازند، چون مکلف می تواند وجوبات شرعی خویش را مستقیما به دست مرجع یا وکلایی که خلوص و تقوا و حرص و تمنای آنها در جهت منافع اجتماعی اثبات شده، برساند و یا با کسب اجازه از آنها خود مستقیما آن وجوبات را به دست نیازمندان برساند و این عمل وی محاسن زیادی به همراه دارد چرا که وی در پرداخت این</w:t>
      </w:r>
    </w:p>
    <w:p>
      <w:pPr>
        <w:pStyle w:val="BookText"/>
      </w:pPr>
      <w:r>
        <w:rPr>
          <w:rFonts w:ascii="IRNazanin" w:hAnsi="IRNazanin" w:eastAsia="IRNazanin" w:cs="IRNazanin"/>
          <w:lang w:bidi="fa-IR"/>
          <w:color w:val="111111"/>
          <w:sz w:val="28"/>
          <w:szCs w:val="28"/>
          <w:rtl/>
        </w:rPr>
        <w:t xml:space="preserve">وجوبات به اهلش مشتاق تر است از سوی دیگر برای تحویل مستقیم این اموال به دست فقرا پاداش و ثوابی نیز نقل شده است و همچنین آمده که بخشنده این وجوبات بعد از بخشش، دستان خویش را ببوسد چرا که به نقل روایات آن اموال پیش از قرار گرفتن در دست فقیر، در دست خداوند تبارک و تعالی قرار می گیرد آنگونه که در این آیه</w:t>
      </w:r>
    </w:p>
    <w:p>
      <w:pPr>
        <w:pStyle w:val="BookText"/>
      </w:pPr>
      <w:r>
        <w:rPr>
          <w:rFonts w:ascii="Amiri" w:hAnsi="Amiri" w:eastAsia="Amiri" w:cs="Amiri"/>
          <w:lang w:bidi="ar-SA"/>
          <w:color w:val="111111"/>
          <w:sz w:val="28"/>
          <w:szCs w:val="28"/>
          <w:rtl/>
        </w:rPr>
        <w:t xml:space="preserve">آمده است: « أَلَمَ يَعْلَمُوا أَنَّ اللَّهَ هُوَ يَقْبَلُ التَّوْبَةَ عَنْ عِبادِهِ وَ يَأْخُذُ الصَّدَقاتِ وَأَنْ اللَّهَ هُوَ التَّوَّابُ الرَّحِيمُ </w:t>
      </w:r>
      <w:r>
        <w:rPr>
          <w:rStyle w:val="FootnoteReference"/>
        </w:rPr>
        <w:footnoteReference w:id="601"/>
      </w:r>
      <w:r>
        <w:rPr>
          <w:rFonts w:ascii="IRNazanin" w:hAnsi="IRNazanin" w:eastAsia="IRNazanin" w:cs="IRNazanin"/>
          <w:lang w:bidi="fa-IR"/>
          <w:color w:val="111111"/>
          <w:sz w:val="28"/>
          <w:szCs w:val="28"/>
          <w:rtl/>
        </w:rPr>
        <w:t xml:space="preserve">: آیا ندانسته اند که خداست که توبه بندگانش را می پذیرد و اوست که زکاتها را دریافت میکند و آیا ندانسته اند که خداست که بسیار توبه پذیر و مهربان است؟» و در این زمینه روایت های زیادی وارد شده است. </w:t>
      </w:r>
      <w:r>
        <w:rPr>
          <w:rStyle w:val="FootnoteReference"/>
        </w:rPr>
        <w:footnoteReference w:id="602"/>
      </w:r>
      <w:r>
        <w:rPr>
          <w:rFonts w:ascii="IRNazanin" w:hAnsi="IRNazanin" w:eastAsia="IRNazanin" w:cs="IRNazanin"/>
          <w:lang w:bidi="fa-IR"/>
          <w:color w:val="111111"/>
          <w:sz w:val="28"/>
          <w:szCs w:val="28"/>
          <w:rtl/>
        </w:rPr>
        <w:t xml:space="preserve">در باب استحباب احسان و نیکوکاری در حق مؤمنان و برآوردن نیازهای آنها و شادمان کردن آنان و کمک و دستگیری از افراد غمگین </w:t>
      </w:r>
      <w:r>
        <w:rPr>
          <w:rStyle w:val="FootnoteReference"/>
        </w:rPr>
        <w:footnoteReference w:id="603"/>
      </w:r>
      <w:r>
        <w:rPr>
          <w:rFonts w:ascii="IRNazanin" w:hAnsi="IRNazanin" w:eastAsia="IRNazanin" w:cs="IRNazanin"/>
          <w:lang w:bidi="fa-IR"/>
          <w:color w:val="111111"/>
          <w:sz w:val="28"/>
          <w:szCs w:val="28"/>
          <w:rtl/>
        </w:rPr>
        <w:t xml:space="preserve">از محمد بن عجلان روایت شده که گفت: «كنت عند أبي عبد الله عليه السلام فدخل رجل فسلم، فسأله كيف من خلفت من إخوانك؟ قال: فأحسن الثناء وزكى وأطرأ، فقال له: كيف عيادة أغنيائهم على فقرائهم؟ فقال: قليلة. قال: فكيف مشاهدة أغنيائهم لفقرائهم؟ قال: قليلة. قال: فكيف صلة أغنيائهم لفقرائهم في ذات أيديهم؟ قال: إنك لتذكر أخلاقاً قلما هي فيمن عندنا. فقال الامام: فكيف يزعم هؤلاء أنهم شيعة؟ </w:t>
      </w:r>
      <w:r>
        <w:rPr>
          <w:rStyle w:val="FootnoteReference"/>
        </w:rPr>
        <w:footnoteReference w:id="604"/>
      </w:r>
      <w:r>
        <w:rPr>
          <w:rFonts w:ascii="IRNazanin" w:hAnsi="IRNazanin" w:eastAsia="IRNazanin" w:cs="IRNazanin"/>
          <w:lang w:bidi="fa-IR"/>
          <w:color w:val="111111"/>
          <w:sz w:val="28"/>
          <w:szCs w:val="28"/>
          <w:rtl/>
        </w:rPr>
        <w:t xml:space="preserve">: نزد امام صادق(علیه السلام) بودم، مردی وارد شد و سلام کرد.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 از او پرسید: برادرانت چگونه بودند و در چه حالی آنها را ترک کردی؟ او در پاسخ از برادران دینی اش به خوبی یاد کرد و در ستایش آنها مبالغه کرد. امام(علیه السلام) به او فرمود: ثروتمندان، آنها تا چه اندازه به عیادت تهیدستانشان می روند و جویای احوال آنها می شوند؟ آن مرد گفت: به ندرت. حضرت فرمود: ارتباط مالی ثروتمندان آنها با تهیدستانشان چگونه است؟ آیا به تهیدستان کمک می کنند؟ عرض کرد: شما از اخلاق و صفاتی یاد میکنید که به ندرت در بین ما وجود دارد. امام صادق(علیه السلام) فرمود: پس آنها، چگونه می پندارند که از شیعیان ما هستند؟) و از سعید بن حسن نقل شد که گفت: امام محمد باقر(علیه السلام) فرمودند: « أَ يَجِي‌ءُ أَحَدُكُمْ إِلَى أَخِيهِ فَيُدْخِلَ يَدَهُ فِي كِيسِهِ فَيَأْخُذَ حَاجَتَهُ فَلَا يَدْفَعُهُ فَقُلْتُ مَا أَعْرِفُ ذَلِكَ فِينَا فَقَالَ أَبُو جعفرع فَلَا شَيْ‌ءَ اذا </w:t>
      </w:r>
      <w:r>
        <w:rPr>
          <w:rStyle w:val="FootnoteReference"/>
        </w:rPr>
        <w:footnoteReference w:id="605"/>
      </w:r>
      <w:r>
        <w:rPr>
          <w:rFonts w:ascii="IRNazanin" w:hAnsi="IRNazanin" w:eastAsia="IRNazanin" w:cs="IRNazanin"/>
          <w:lang w:bidi="fa-IR"/>
          <w:color w:val="111111"/>
          <w:sz w:val="28"/>
          <w:szCs w:val="28"/>
          <w:rtl/>
        </w:rPr>
        <w:t xml:space="preserve">: آیا در آنجایی که شما هستید، وضعیت این گونه است که یکی از شماها بیاید دستش را توی جیب برادر دینی اش بکند و هر چه که لازم دارد از توی جیب او بردارد، او هم ناراحت نشود؟ به این حد رسیده اید که جیبتان برای همدیگر رایگان باشد؟ گفتم که در بین خودمان چنین وضعی نیست. امام (علیه السلام) فرمود: پس هنوز خبری نیست».</w:t>
      </w:r>
    </w:p>
    <w:p>
      <w:pPr>
        <w:pStyle w:val="BookText"/>
      </w:pPr>
      <w:r>
        <w:rPr>
          <w:rFonts w:ascii="IRNazanin" w:hAnsi="IRNazanin" w:eastAsia="IRNazanin" w:cs="IRNazanin"/>
          <w:lang w:bidi="fa-IR"/>
          <w:color w:val="111111"/>
          <w:sz w:val="28"/>
          <w:szCs w:val="28"/>
          <w:rtl/>
        </w:rPr>
        <w:t xml:space="preserve">نقش حوزه در بیداری جامعه</w:t>
      </w:r>
    </w:p>
    <w:p>
      <w:pPr>
        <w:pStyle w:val="BookText"/>
      </w:pPr>
      <w:r>
        <w:rPr>
          <w:rFonts w:ascii="IRNazanin" w:hAnsi="IRNazanin" w:eastAsia="IRNazanin" w:cs="IRNazanin"/>
          <w:lang w:bidi="fa-IR"/>
          <w:color w:val="111111"/>
          <w:sz w:val="28"/>
          <w:szCs w:val="28"/>
          <w:rtl/>
        </w:rPr>
        <w:t xml:space="preserve">حوزه های علمیه در دستیابی به اهداف بلندشان یعنی جلب رضای خداوند متعال و تقرب و نزدیکی به او و انجام اموری که مردم را به اطاعت خداوند نزدیک و از معصیت او دور می کنند، مسولیت خطیری بر عهده دارند، همچنین آنها باید با اخلاق وکردار خویش الگوی نیکویی برای مردم باشند هر چند که با زبان تبلیغ نکنند مطابق با این حدیث شریف که می فرماید: «كونوا لنا دعاة صامتين: دعوت کنندگان خاموش به مکتب ما باشید» و در حدیث دیگر آمده: «کونوا لنا زينا ولا تكونوا علينا شيناً: مايه زينت ما باشید نه مایه آبرو ریزی ما». چرا که آنان وارثان پیامبران و برترین کسانی هستند که به رسول خدا (صلی الله علیه وآله وسلم) و امیرالمؤمنین (علیه السلام) تاسی می کنند، کسی که از هر کوتاهی احتمالی در انجام مسولیتش به درگاه خداوند متعال تضرع کرده، آه و شیون میکشید و می گفت: «أأقنع من نفسي بأن يقال: هذا أمير المؤمنين، ولا أشاركهم في مكاره الدهر، أو أكون أسوة لهم في جشوبة العيش؟ فما خلقت ليشغلني أكل الطيبات،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كالبهيمة المربوطة همها علفها، أو المراسلة شغلها تقممها </w:t>
      </w:r>
      <w:r>
        <w:rPr>
          <w:rStyle w:val="FootnoteReference"/>
        </w:rPr>
        <w:footnoteReference w:id="606"/>
      </w:r>
      <w:r>
        <w:rPr>
          <w:rFonts w:ascii="IRNazanin" w:hAnsi="IRNazanin" w:eastAsia="IRNazanin" w:cs="IRNazanin"/>
          <w:lang w:bidi="fa-IR"/>
          <w:color w:val="111111"/>
          <w:sz w:val="28"/>
          <w:szCs w:val="28"/>
          <w:rtl/>
        </w:rPr>
        <w:t xml:space="preserve">: چگونه راضی می شوم که به من بگویند امیرمؤمنان است و با مؤمنان و مردم شریک دشواریهای آنان نباشم یا الگوی در تنگناهای زندگی آنان نباشم! آفریده نشده ام که غذای لذیذ و پاکیزه مرا سرگرم سازد، چونان حیوان پرواری که تمام همت او علف او، یا چون حیوان رها شده که شغلش چریدن و پر کردن شکم بوده باشد» و یارانش را به مراقبه اعمال و محاسبه رفتار امر میکرد و هر چند رئیس دولت پهناور و بزرگی بود به آنها می گفت: «إن خرجت منكم بغير القطيفة التي جئتكم بها من المدينة فأنا خائن: اگر من از میان شما بروم و با خود به غیر از قطیفه ای که از مدینه آوردم، چیز دیگری ببرم، خائن هستم» و اینگونه آن حضرت پاک و طاهر از دنیا رفت، اگر ما نیز بر آنیم تا به دیدار و هم نشینی با او نائل شویم به ناچار باید بدو اقتدا کنیم و عناوین و پستهای پرزرق وبرق و موقعیتهای اجتاعی فناپذیر ما را فریب ندهد. چرا که آنها همچون دنیا موقت و کوتاه هستند و برای امیرالمؤمنین(علیه السلام) این دنیا با لنگه کفش کهنه مساوی و یکسان بود و ما نیز تنها در صورتی شیعه و پیرو به حق و واقعی او هستیم که در رنجها و سختیهای مردم مشارکت کرده و در رفع نیاز آنها درک و فهم مشکلات آنها به ویژه در این اوضاع و شرایط بحرانی، نهایت تلاش خویش را مبذول داریم و همیشه به یاد داشته باشیم این موقعیت و شرایطی که در آن هستیم امانتی بر دوش ماست، پس آیا ما این امانت را به دست صاحبش یعنی امام مهدی (عجل الله تعالی فرجه الشریف) سپردیم؟ هیچ کس تصور نکند که این اموال غنیمت است و هرکس اموال بیشتری از این وجوبات به دست آورده پیروز شده، بلکه این اموال مسولیتی است که باید از عهده این مسولیت خارج شد: : «قفوهم إنهم مسؤلون </w:t>
      </w:r>
      <w:r>
        <w:rPr>
          <w:rStyle w:val="FootnoteReference"/>
        </w:rPr>
        <w:footnoteReference w:id="607"/>
      </w:r>
      <w:r>
        <w:rPr>
          <w:rFonts w:ascii="IRNazanin" w:hAnsi="IRNazanin" w:eastAsia="IRNazanin" w:cs="IRNazanin"/>
          <w:lang w:bidi="fa-IR"/>
          <w:color w:val="111111"/>
          <w:sz w:val="28"/>
          <w:szCs w:val="28"/>
          <w:rtl/>
        </w:rPr>
        <w:t xml:space="preserve">: و بر صراط نگاهشان دارید که آنان مورد بازخواست قرار می گیرند». در این صورت حلال این دنیا حساب و در حرام آن عقاب و در شبهات آن سرزنش وجود دارد. هر یک از این نتایج سه گانه را در روز قیامت، در آن وضعیت بحرانی متحمل خواهی شد و هر کوتاهی در ادای این امانت خیانت به خداست و خداوند به استناد این آیه خائنان را دوست ندارد: « هذا يَوْمُ يَنْفَعُ الصَّادِقِينَ صِدْقُهُمْ لَهُمْ جَنَّاتُ تَجْرِي مِنْ تَحْتِهَا الْأَنْهارُ خالِدِينَ فِيها أَبَداً رَضِيَ اللَّهُ عَنْهُمْ وَ رَضُوا عَنْهُ ذلِكَ الْفَوْزُ الْعَظِيمُ </w:t>
      </w:r>
      <w:r>
        <w:rPr>
          <w:rStyle w:val="FootnoteReference"/>
        </w:rPr>
        <w:footnoteReference w:id="608"/>
      </w:r>
      <w:r>
        <w:rPr>
          <w:rFonts w:ascii="IRNazanin" w:hAnsi="IRNazanin" w:eastAsia="IRNazanin" w:cs="IRNazanin"/>
          <w:lang w:bidi="fa-IR"/>
          <w:color w:val="111111"/>
          <w:sz w:val="28"/>
          <w:szCs w:val="28"/>
          <w:rtl/>
        </w:rPr>
        <w:t xml:space="preserve">: این روزی است که راستگویی راستگویان آنان را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 می بخشد برای آنان بهشتهای است که در زیر آنها نهرها جاری است و آنها در آن جاودانه خواهند بود و خدا از آنها راضی است و آنها هم از خدا راضی هستند، این رستگاری بزرگ است». چه ضرری برای ما داشت اگر در گفتار و اعمالمان صادق بودیم و از هر چیز ناشایست اجتناب می کردیم حتی امور مباح که شرعا حرام نیستند، اما نقص اخلاقی محسوب می شوند.</w:t>
      </w:r>
    </w:p>
    <w:p>
      <w:pPr>
        <w:pStyle w:val="BookText"/>
      </w:pPr>
      <w:r>
        <w:rPr>
          <w:rFonts w:ascii="IRNazanin" w:hAnsi="IRNazanin" w:eastAsia="IRNazanin" w:cs="IRNazanin"/>
          <w:lang w:bidi="fa-IR"/>
          <w:color w:val="111111"/>
          <w:sz w:val="28"/>
          <w:szCs w:val="28"/>
          <w:rtl/>
        </w:rPr>
        <w:t xml:space="preserve">از خداوند متعال مسالت داریم تا نعمات پاک خویش و راستی در گفتار و کردار را به ما ارزانی داشته و ما را در اطاعت و فرمانبرداریش مدد رسانده و از معصیت و گناه بدور بدارد، به راستی که او خیر خواه ماست.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6" w:name="pg8228_113588"/>
    <w:bookmarkEnd w:id="66"/>
    <w:p>
      <w:pPr>
        <w:pStyle w:val="BookText"/>
      </w:pPr>
      <w:r>
        <w:rPr>
          <w:rFonts w:ascii="Amiri" w:hAnsi="Amiri" w:eastAsia="Amiri" w:cs="Amiri"/>
          <w:lang w:bidi="ar-SA"/>
          <w:color w:val="111111"/>
          <w:sz w:val="28"/>
          <w:szCs w:val="28"/>
          <w:rtl/>
        </w:rPr>
        <w:t xml:space="preserve">بسم الله الرحمن الرحيم</w:t>
      </w:r>
    </w:p>
    <w:p>
      <w:pPr>
        <w:pStyle w:val="Heading4"/>
      </w:pPr>
      <w:bookmarkStart w:id="174" w:name="_Toc96"/>
      <w:r>
        <w:t>شکایت پنجم : عدم همدلی شیعیان امام زمان (عجل الله تعالی فرجه الشریف)</w:t>
      </w:r>
      <w:bookmarkEnd w:id="174"/>
    </w:p>
    <w:p>
      <w:pPr>
        <w:pStyle w:val="BookText"/>
      </w:pPr>
      <w:r>
        <w:rPr>
          <w:rFonts w:ascii="IRNazanin" w:hAnsi="IRNazanin" w:eastAsia="IRNazanin" w:cs="IRNazanin"/>
          <w:lang w:bidi="fa-IR"/>
          <w:color w:val="111111"/>
          <w:sz w:val="28"/>
          <w:szCs w:val="28"/>
          <w:rtl/>
        </w:rPr>
        <w:t xml:space="preserve">حمد و سپاس فراوان خدای را آن گونه که او را سزد و سلام و درود بی پایان خداوند بر سرور مخلوقات جهان محمد مصطفی و خاندان پاک و طاهرش..</w:t>
      </w:r>
    </w:p>
    <w:p>
      <w:pPr>
        <w:pStyle w:val="BookText"/>
      </w:pPr>
      <w:r>
        <w:rPr>
          <w:rFonts w:ascii="IRNazanin" w:hAnsi="IRNazanin" w:eastAsia="IRNazanin" w:cs="IRNazanin"/>
          <w:lang w:bidi="fa-IR"/>
          <w:color w:val="111111"/>
          <w:sz w:val="28"/>
          <w:szCs w:val="28"/>
          <w:rtl/>
        </w:rPr>
        <w:t xml:space="preserve">تا کنون به چهار مورد از شکایتهای امام مهدی (جانهای ما فدای ایشان باد) پرداختیم و اکنون به شکایتی دیگر اشاره میکنیم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نامه شریف آن حضرت به شیخ مفید (قدس سره) چنین آمده است: «ولو أن أشياعنا – وفقهم الله لطاعته –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تؤثره منهم، والله المستعان وهو حسبنا ونعم الوكيل، وصلاته على سيدنا البشير محمد وآله الطاهرين وسلم </w:t>
      </w:r>
      <w:r>
        <w:rPr>
          <w:rStyle w:val="FootnoteReference"/>
        </w:rPr>
        <w:footnoteReference w:id="610"/>
      </w:r>
      <w:r>
        <w:rPr>
          <w:rFonts w:ascii="IRNazanin" w:hAnsi="IRNazanin" w:eastAsia="IRNazanin" w:cs="IRNazanin"/>
          <w:lang w:bidi="fa-IR"/>
          <w:color w:val="111111"/>
          <w:sz w:val="28"/>
          <w:szCs w:val="28"/>
          <w:rtl/>
        </w:rPr>
        <w:t xml:space="preserve">: اگر شیعیان ما - که خداوند توفیق طاعتشان دهد - در راه ایفای پیمانی که بر دوش دارند، همدل میشدند، میمنت ملاقات ما از ایشان به تأخیر نمی افتاد و سعادت دیدار ما زودتر نصیب آنان می گشت، دیداری بر مبنای شناختی راستین و صداقتی از آنان نسبت به ما؛ علت مخفی شدن ما از آنان چیزی نیست جز آن چه از کردار آنان به ما می رسد و ما توقع انجام این کارها را از آنان نداریم،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یار و یاور است، او ما را کافی است و بهترین سرپرست است و سلام و درود او بر سرورمان محمد و خاندان پاک ایشان باد». آیا پیروان حق و حقیقت و منتظران ظهور امام منتظر (عجل الله تعالی فرجه الشریف) و کسانی که به رویت چهره مبارک ایشان امید بستند و آنانکه شب وروز بدرگاه خداوند متعال تضرع می کنند، می دانند که روز موعود نزدیک است تا لبخند را به مظلومان و محرومان بازگرداند و دولت حق و عدل برپا کند و کمر ظالمان و مستکبران و مجرمان را بشکند و آنها را از پای درآورد.</w:t>
      </w:r>
    </w:p>
    <w:p>
      <w:pPr>
        <w:pStyle w:val="BookText"/>
      </w:pPr>
      <w:r>
        <w:rPr>
          <w:rFonts w:ascii="IRNazanin" w:hAnsi="IRNazanin" w:eastAsia="IRNazanin" w:cs="IRNazanin"/>
          <w:lang w:bidi="fa-IR"/>
          <w:color w:val="111111"/>
          <w:sz w:val="28"/>
          <w:szCs w:val="28"/>
          <w:rtl/>
        </w:rPr>
        <w:t xml:space="preserve">آیا می دانند که آنها خود همه این برکات را به تاخیر می اندازند و دیدار آن حضرت که آنها به انتظارش هستند، خود آنها یکی از اسباب تاخیر آن هستند، زیرا آنها با تنفر و ناسازگاری و بغض و کینه و قطع رابطه و روابط متشنج در کنار یکدیگر زندگی میکنند و در طی سالهای اخیر که فرصت دستیابی به موقعیتهای سیاسی یعنی مناصبی با درجات مختلف و یا موقعیتهای دینی مثل امام جماعت مساجد و امام جمعه یا وکالت مرجعیت در یک شهری، یا موقعیتهای اجتماعی همچون رهبری یک قبیله یا شهرت و مقبولیت در نزد مردم فراهم شده، این مسئله کاملا واضح و روشن است.</w:t>
      </w:r>
    </w:p>
    <w:p>
      <w:pPr>
        <w:pStyle w:val="BookText"/>
      </w:pPr>
      <w:r>
        <w:rPr>
          <w:rFonts w:ascii="IRNazanin" w:hAnsi="IRNazanin" w:eastAsia="IRNazanin" w:cs="IRNazanin"/>
          <w:lang w:bidi="fa-IR"/>
          <w:color w:val="111111"/>
          <w:sz w:val="28"/>
          <w:szCs w:val="28"/>
          <w:rtl/>
        </w:rPr>
        <w:t xml:space="preserve">این رقابت ناسالم، همچنین رقابت میان آنان برای دستیابی به این پستها وموقعيتها، آتش حسد و کینه را شعله ور کرده موجب می شود این افراد از دیگران کینه به دل گرفته، او را در جامعه ساقط کرده، زمینه ساز بدنامی و نفرت و بیزاری مرد از او می شود.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حب و بغض در راه خدا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برخی تلاش کردند تا این بیماریها را با اسباب و دلایلی، همچون مصلحت دینی و مانند آن که از نگاه آنها قانع کننده است، توجیه کنند، اما آنها در حقیقت خود را فریب می دهند، زیرا در حدیث شریف آمده است: «أوثق عرى الإيمان الحب في الله والبغض في الله </w:t>
      </w:r>
      <w:r>
        <w:rPr>
          <w:rStyle w:val="FootnoteReference"/>
        </w:rPr>
        <w:footnoteReference w:id="612"/>
      </w:r>
      <w:r>
        <w:rPr>
          <w:rFonts w:ascii="IRNazanin" w:hAnsi="IRNazanin" w:eastAsia="IRNazanin" w:cs="IRNazanin"/>
          <w:lang w:bidi="fa-IR"/>
          <w:color w:val="111111"/>
          <w:sz w:val="28"/>
          <w:szCs w:val="28"/>
          <w:rtl/>
        </w:rPr>
        <w:t xml:space="preserve">: محکم ترین رشته ایمان حب وبغض در راه خداست» پس این افراد به کدامین رشته چنگ زدند تا به وسیله آن، این رشته استوار و محکمی که گسستی برای آن نیست را در هم شکنند.</w:t>
      </w:r>
    </w:p>
    <w:p>
      <w:pPr>
        <w:pStyle w:val="BookText"/>
      </w:pPr>
      <w:r>
        <w:rPr>
          <w:rFonts w:ascii="IRNazanin" w:hAnsi="IRNazanin" w:eastAsia="IRNazanin" w:cs="IRNazanin"/>
          <w:lang w:bidi="fa-IR"/>
          <w:color w:val="111111"/>
          <w:sz w:val="28"/>
          <w:szCs w:val="28"/>
          <w:rtl/>
        </w:rPr>
        <w:t xml:space="preserve">قطعا آنها مشمول این سخن خداوند متعال میشوند: «وجحدوا بها واستيقنتها أنفسهم: با آنکه در دل به آن یقین آورده بودند، ولی از روی ستم و برتری جویی، انکارش کردند» و یا این سخن خداوند که فرمودند: «بل الأنسان على نفسه بصيرة: اصلا انسان خودش از وضع خود آگاه است».</w:t>
      </w:r>
    </w:p>
    <w:p>
      <w:pPr>
        <w:pStyle w:val="BookText"/>
      </w:pPr>
      <w:r>
        <w:rPr>
          <w:rFonts w:ascii="IRNazanin" w:hAnsi="IRNazanin" w:eastAsia="IRNazanin" w:cs="IRNazanin"/>
          <w:lang w:bidi="fa-IR"/>
          <w:color w:val="111111"/>
          <w:sz w:val="28"/>
          <w:szCs w:val="28"/>
          <w:rtl/>
        </w:rPr>
        <w:t xml:space="preserve">یکی از دانشمندان برای روشن شدن این مفهوم، این مثال را ذکر کرد و گفت: اگر همه یک صد و بیست و چهار هزار پیامبر در یک زمان گرد هم آیند، آیا می بینی آنها بر سر یک چیز با یکدیگر دچار اختلاف شوند، یا اینکه آنها را طرفدار و پشتیبان یکدیگر، هماهنگ و همساز، متحد می بینی؟ چرا؟ چون آنها مخلص بوده فقط رضایت خداوند متعال را طلب کرده و بر این هدف مشترک متحد و همنوا می شوند. </w:t>
      </w:r>
      <w:r>
        <w:rPr>
          <w:rStyle w:val="FootnoteReference"/>
        </w:rPr>
        <w:footnoteReference w:id="613"/>
      </w:r>
      <w:r>
        <w:rPr>
          <w:rFonts w:ascii="IRNazanin" w:hAnsi="IRNazanin" w:eastAsia="IRNazanin" w:cs="IRNazanin"/>
          <w:lang w:bidi="fa-IR"/>
          <w:color w:val="111111"/>
          <w:sz w:val="28"/>
          <w:szCs w:val="28"/>
          <w:rtl/>
        </w:rPr>
        <w:t xml:space="preserve">از زمانی که آدم به زمین هبوط کرد، وقتی خداوند قربانی یکی از دو فرزندان وی را پذیرفت، اما از دیگری نپذیرفت، آن دو بایکدیگر وارد نزاع شدند، پس اولی که در پی گرایشات و تمایلات و خواهشهای نفسانی خویش بود با غلبه نفس بر عقلش، گفت: «لأقتلنک: قطعا ترا به قتل می رسانم» و دیگری که اهل تهذیب نفس بود و با غلبه بر شهوت خویش، خویشتن داری کرد و افسار شهوتش را بدستش گرفت و گفت: « لَيِّنُ بَسَطْتَ إِلَى يَدَكَ لِتَقْتُلَنِي ما أَنَا بِباسِطٍ يَدِيَ إِلَيْكَ لِأَقْتُلَكَ إِلَى أَخافُ اللَّهَ رَبَّ العالمین : اگر تو برای کشتن من، دست دراز کنی، من هرگز به قتل تو دست نمی گشایم، چون از پروردگار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جهانیان میترسم در این هنگام اولی به قعر جهنم سقوط کرد: «فَطَوَّعَتْ لَهُ نَفْسُهُ قَتْلَ أَخِيهِ فَقَتَلَهُ فَأَصْبَحَ مِنَ الْخَاسِرِينَ: نفس ،سرکش کم کم او را به کشتن برادرش ترغیب کرد (سرانجام او را کشت و از زیانکاران شد»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 دنیا</w:t>
      </w:r>
    </w:p>
    <w:p>
      <w:pPr>
        <w:pStyle w:val="BookText"/>
      </w:pPr>
      <w:r>
        <w:rPr>
          <w:rFonts w:ascii="IRNazanin" w:hAnsi="IRNazanin" w:eastAsia="IRNazanin" w:cs="IRNazanin"/>
          <w:lang w:bidi="fa-IR"/>
          <w:color w:val="111111"/>
          <w:sz w:val="28"/>
          <w:szCs w:val="28"/>
          <w:rtl/>
        </w:rPr>
        <w:t xml:space="preserve">بنابراین همه آن مسائل به حب دنیا بر می گردد که به اشکال مختلفی جلوه میکند و انسان هنوز از یکی از آن آفتها بلایا همچون ثروت و مال اندوزی و یا فریفتن ،زنان حب جاه و مقام و منصب نجات پیدا نکرده گرفتار مصیبت دیگری میشود به همین دلیل علمای علم اخلاق دنیا را به اژدهایی تشبیه میکنند که هرگاه سرش قطع شود چندین</w:t>
      </w:r>
    </w:p>
    <w:p>
      <w:pPr>
        <w:pStyle w:val="BookText"/>
      </w:pPr>
      <w:r>
        <w:rPr>
          <w:rFonts w:ascii="IRNazanin" w:hAnsi="IRNazanin" w:eastAsia="IRNazanin" w:cs="IRNazanin"/>
          <w:lang w:bidi="fa-IR"/>
          <w:color w:val="111111"/>
          <w:sz w:val="28"/>
          <w:szCs w:val="28"/>
          <w:rtl/>
        </w:rPr>
        <w:t xml:space="preserve">سر در بدن وی پدیدار میشوند</w:t>
      </w:r>
    </w:p>
    <w:p>
      <w:pPr>
        <w:pStyle w:val="BookText"/>
      </w:pPr>
      <w:r>
        <w:rPr>
          <w:rFonts w:ascii="IRNazanin" w:hAnsi="IRNazanin" w:eastAsia="IRNazanin" w:cs="IRNazanin"/>
          <w:lang w:bidi="fa-IR"/>
          <w:color w:val="111111"/>
          <w:sz w:val="28"/>
          <w:szCs w:val="28"/>
          <w:rtl/>
        </w:rPr>
        <w:t xml:space="preserve">گمان نمیکنم که فقط این نسل به این مصیبت و بلا گرفتار ،آمده بلکه به پندار من این مصیبت بخشی از نزاع طولانی میان خیر و شر در نفس انسان ،است نزاع کهنه و ریشه داری میان سپاهیان خیر و رحمت و سپاهیان شیطان در این دنیای بزرگی که انسان را در خود جای داده است.</w:t>
      </w:r>
    </w:p>
    <w:p>
      <w:pPr>
        <w:pStyle w:val="BookText"/>
      </w:pPr>
      <w:r>
        <w:rPr>
          <w:rFonts w:ascii="IRNazanin" w:hAnsi="IRNazanin" w:eastAsia="IRNazanin" w:cs="IRNazanin"/>
          <w:lang w:bidi="fa-IR"/>
          <w:color w:val="111111"/>
          <w:sz w:val="28"/>
          <w:szCs w:val="28"/>
          <w:rtl/>
        </w:rPr>
        <w:t xml:space="preserve">أتزعم أنك جرم صغير *** وفیک انطوى العالم الکبیر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اما تفاوت میان ما و نسلهای پیشین در این است که ما در سایه اسلام و تعالیم اهل بیت (علیه السلام) زندگی میکنیم که امر خرد و کلانی از چشم آنها پنهان نمانده مگر اینکه همه جنبه های حق و حقیقت در باب آنها را تبین کردند و مرجعیت دینی نقش آنها در هدایت و رهبری امت به راه درست را ادامه داده و هنوز هم همین نقش را ایفا میکنند در نتیجه ما پشتوانه عظیمی از احادیث شریف و تعالیم والای انسانی در اختیار داریم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7" w:name="pg8228_113592"/>
    <w:bookmarkEnd w:id="67"/>
    <w:p>
      <w:pPr>
        <w:pStyle w:val="Heading2"/>
      </w:pPr>
      <w:bookmarkStart w:id="175" w:name="_Toc97"/>
      <w:r>
        <w:t>تعالیم اهل بیت درباره روابط مؤمنان با یکدیگر</w:t>
      </w:r>
      <w:bookmarkEnd w:id="175"/>
    </w:p>
    <w:p>
      <w:pPr>
        <w:pStyle w:val="Heading3"/>
      </w:pPr>
      <w:bookmarkStart w:id="176" w:name="_Toc98"/>
      <w:r>
        <w:t>1- شاد کردن مؤمنان</w:t>
      </w:r>
      <w:bookmarkEnd w:id="176"/>
    </w:p>
    <w:p>
      <w:pPr>
        <w:pStyle w:val="BookText"/>
      </w:pPr>
      <w:r>
        <w:rPr>
          <w:rFonts w:ascii="IRNazanin" w:hAnsi="IRNazanin" w:eastAsia="IRNazanin" w:cs="IRNazanin"/>
          <w:lang w:bidi="fa-IR"/>
          <w:color w:val="111111"/>
          <w:sz w:val="28"/>
          <w:szCs w:val="28"/>
          <w:rtl/>
        </w:rPr>
        <w:t xml:space="preserve">از جمله روایتها درباب شادمان کردن مؤمنان این سخن پیامبر (صلی الله علیه وآله وسلم) است که فرمودند: من سر مؤمنا فقد سرني ومن سرنی فقد الله سر الله </w:t>
      </w:r>
      <w:r>
        <w:rPr>
          <w:rStyle w:val="FootnoteReference"/>
        </w:rPr>
        <w:footnoteReference w:id="616"/>
      </w:r>
      <w:r>
        <w:rPr>
          <w:rFonts w:ascii="IRNazanin" w:hAnsi="IRNazanin" w:eastAsia="IRNazanin" w:cs="IRNazanin"/>
          <w:lang w:bidi="fa-IR"/>
          <w:color w:val="111111"/>
          <w:sz w:val="28"/>
          <w:szCs w:val="28"/>
          <w:rtl/>
        </w:rPr>
        <w:t xml:space="preserve">هر کس مؤمنی را خوشحال کند مرا خوشحال کرده و هر که مرا خوشحال کند، خدا را خوشحال کرده است».</w:t>
      </w:r>
    </w:p>
    <w:p>
      <w:pPr>
        <w:pStyle w:val="BookText"/>
      </w:pPr>
      <w:r>
        <w:rPr>
          <w:rFonts w:ascii="IRNazanin" w:hAnsi="IRNazanin" w:eastAsia="IRNazanin" w:cs="IRNazanin"/>
          <w:lang w:bidi="fa-IR"/>
          <w:color w:val="111111"/>
          <w:sz w:val="28"/>
          <w:szCs w:val="28"/>
          <w:rtl/>
        </w:rPr>
        <w:t xml:space="preserve">از امام باقر(علیه السلام) در این مورد نقل شده که فرمودند: تبسم» الرجل في وجه اخيه حسنة، وصرفه القذى عنه حسنة، وما الله بشئ أحب الى الله من ادخال السرور على المؤمن </w:t>
      </w:r>
      <w:r>
        <w:rPr>
          <w:rStyle w:val="FootnoteReference"/>
        </w:rPr>
        <w:footnoteReference w:id="617"/>
      </w:r>
      <w:r>
        <w:rPr>
          <w:rFonts w:ascii="IRNazanin" w:hAnsi="IRNazanin" w:eastAsia="IRNazanin" w:cs="IRNazanin"/>
          <w:lang w:bidi="fa-IR"/>
          <w:color w:val="111111"/>
          <w:sz w:val="28"/>
          <w:szCs w:val="28"/>
          <w:rtl/>
        </w:rPr>
        <w:t xml:space="preserve">: لبخند زدن انسان به روی برادرش حسنه است و دور کردن خاشاک (آزار) از او حسنه است و محبوبترین عبادت نزد خداوند شاد کردن دل مؤمن است».</w:t>
      </w:r>
    </w:p>
    <w:p>
      <w:pPr>
        <w:pStyle w:val="BookText"/>
      </w:pPr>
      <w:r>
        <w:rPr>
          <w:rFonts w:ascii="IRNazanin" w:hAnsi="IRNazanin" w:eastAsia="IRNazanin" w:cs="IRNazanin"/>
          <w:lang w:bidi="fa-IR"/>
          <w:color w:val="111111"/>
          <w:sz w:val="28"/>
          <w:szCs w:val="28"/>
          <w:rtl/>
        </w:rPr>
        <w:t xml:space="preserve">نمیدانم اگر مؤمن به چهره برادر مؤمن خویش لبخند بزند در حالی که میداند با این عمل ساده، قلب پیامبر(صلی الله علیه وآله وسلم)، بلکه خداوند را شاد و مسرور کرده برای او چه ضرری ،دارد اما متاسفانه مؤمنان امروزه به این مسئله توجهی ندارند و مؤمن با چهره ای عبوس با دیگری روبرو میشود و مؤمن دیگر نیز با کراهت از او روی برمی گرداند در نتیجه آنها با این ،رفتار خویشتن را از برکات و خوبیها و حسنات محروم میک- میکنند.</w:t>
      </w:r>
    </w:p>
    <w:p>
      <w:pPr>
        <w:pStyle w:val="BookText"/>
      </w:pPr>
      <w:r>
        <w:rPr>
          <w:rFonts w:ascii="IRNazanin" w:hAnsi="IRNazanin" w:eastAsia="IRNazanin" w:cs="IRNazanin"/>
          <w:lang w:bidi="fa-IR"/>
          <w:color w:val="111111"/>
          <w:sz w:val="28"/>
          <w:szCs w:val="28"/>
          <w:rtl/>
        </w:rPr>
        <w:t xml:space="preserve">از امام صادق (علیه السلام) نقل شده که فرمودند: «من أدخل على مؤمن سرورا خلق الله عز وجل من ذلك السرور خلقا فيلقاه عند موته، فيقول له: أبشر يا ولى الله بكرامة من الله ورضوان ثم لايزال معه حتى يدخله قبره، فيقول له مثل ذلك، فإذا بعث يلقاه فيقول له مثل ذلك ثم لايزال معه عند كل هول يبشره ويقول له مثل ذلك فيقول له: من أنت رحمك الله ؟ فيقول: أنا السرور الذى أدخلته على فلان </w:t>
      </w:r>
      <w:r>
        <w:rPr>
          <w:rStyle w:val="FootnoteReference"/>
        </w:rPr>
        <w:footnoteReference w:id="618"/>
      </w:r>
      <w:r>
        <w:rPr>
          <w:rFonts w:ascii="IRNazanin" w:hAnsi="IRNazanin" w:eastAsia="IRNazanin" w:cs="IRNazanin"/>
          <w:lang w:bidi="fa-IR"/>
          <w:color w:val="111111"/>
          <w:sz w:val="28"/>
          <w:szCs w:val="28"/>
          <w:rtl/>
        </w:rPr>
        <w:t xml:space="preserve">: کسی که برای مؤمنی وسیله شادی و خوشحالی فراهم کند، خداوند عزّ و جل در پرتو آن وجودی می آفریند که هنگام مرگ به دیدار او آید و گوید: ای دوست خدا! تو را به رضوان 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8" w:name="pg8228_113593"/>
    <w:bookmarkEnd w:id="68"/>
    <w:p>
      <w:pPr>
        <w:pStyle w:val="BookText"/>
      </w:pPr>
      <w:r>
        <w:rPr>
          <w:rFonts w:ascii="IRNazanin" w:hAnsi="IRNazanin" w:eastAsia="IRNazanin" w:cs="IRNazanin"/>
          <w:lang w:bidi="fa-IR"/>
          <w:color w:val="111111"/>
          <w:sz w:val="28"/>
          <w:szCs w:val="28"/>
          <w:rtl/>
        </w:rPr>
        <w:t xml:space="preserve">کرامتهای الهی بشارت باد و مرتب همراه او هست تا وارد قبر شود؛ و همین سخن را بازگو می کند؛ و چون محشور گردد نیز او را ملاقات کرده و در هر مرحله ای از مواقف، همان سخن را تکرار کند. پس بنده خدا گوید: رحمت خدا بر تو باد، تو کیستی؟ جواب گوید: من همان سرور و شادی هستم که برای فلانی مهیا ساختی</w:t>
      </w:r>
    </w:p>
    <w:p>
      <w:pPr>
        <w:pStyle w:val="BookText"/>
      </w:pPr>
      <w:r>
        <w:rPr>
          <w:rFonts w:ascii="IRNazanin" w:hAnsi="IRNazanin" w:eastAsia="IRNazanin" w:cs="IRNazanin"/>
          <w:lang w:bidi="fa-IR"/>
          <w:color w:val="111111"/>
          <w:sz w:val="28"/>
          <w:szCs w:val="28"/>
          <w:rtl/>
        </w:rPr>
        <w:t xml:space="preserve">مؤمن آنگاه که تنها با آن دنیای مهیب روبرو می شود در حالی که جز اعمالش همراه و همدم ندارد، چقدر به این شادی و سرور نیازمند است.</w:t>
      </w:r>
    </w:p>
    <w:p>
      <w:pPr>
        <w:pStyle w:val="Heading3"/>
      </w:pPr>
      <w:bookmarkStart w:id="177" w:name="_Toc99"/>
      <w:r>
        <w:t>2- رفع نیازهای مؤمنین</w:t>
      </w:r>
      <w:bookmarkEnd w:id="177"/>
    </w:p>
    <w:p>
      <w:pPr>
        <w:pStyle w:val="BookText"/>
      </w:pPr>
      <w:r>
        <w:rPr>
          <w:rFonts w:ascii="IRNazanin" w:hAnsi="IRNazanin" w:eastAsia="IRNazanin" w:cs="IRNazanin"/>
          <w:lang w:bidi="fa-IR"/>
          <w:color w:val="111111"/>
          <w:sz w:val="28"/>
          <w:szCs w:val="28"/>
          <w:rtl/>
        </w:rPr>
        <w:t xml:space="preserve">در باب توجه به رفع نیازهای مؤمنین -چه برآورده شود یا نه - احادیثی وارد شده است و به زودی مواردی ذکر می - شود که مؤمن فقط به صرف اندیشه و اهتمام قلبی در رفع نیاز برادر مؤمن خویش پاداش دریافت میکند.</w:t>
      </w:r>
    </w:p>
    <w:p>
      <w:pPr>
        <w:pStyle w:val="BookText"/>
      </w:pPr>
      <w:r>
        <w:rPr>
          <w:rFonts w:ascii="IRNazanin" w:hAnsi="IRNazanin" w:eastAsia="IRNazanin" w:cs="IRNazanin"/>
          <w:lang w:bidi="fa-IR"/>
          <w:color w:val="111111"/>
          <w:sz w:val="28"/>
          <w:szCs w:val="28"/>
          <w:rtl/>
        </w:rPr>
        <w:t xml:space="preserve">از امام صادق(علیه السلام) چنین نقل شده است: «إن الله عز وجل خلق خلقا من خلقه انتجبهم لقضاء حوائج فقراء شيعتنا ليثيبهم على ذلك الجنة، فإن استطعت أن تكون منهم فكن </w:t>
      </w:r>
      <w:r>
        <w:rPr>
          <w:rStyle w:val="FootnoteReference"/>
        </w:rPr>
        <w:footnoteReference w:id="619"/>
      </w:r>
      <w:r>
        <w:rPr>
          <w:rFonts w:ascii="IRNazanin" w:hAnsi="IRNazanin" w:eastAsia="IRNazanin" w:cs="IRNazanin"/>
          <w:lang w:bidi="fa-IR"/>
          <w:color w:val="111111"/>
          <w:sz w:val="28"/>
          <w:szCs w:val="28"/>
          <w:rtl/>
        </w:rPr>
        <w:t xml:space="preserve">: همانا خداوند عزوجل گروهی از خلقش را آفریده و ایشان را برای بر طرف کردن نیازهای نیازمندان شیعه ما برگزیده است تا برای این کار بهشت را به آنها پاداش دهد. پس اگر می توانی از آنها باشی چنین باش».</w:t>
      </w:r>
    </w:p>
    <w:p>
      <w:pPr>
        <w:pStyle w:val="BookText"/>
      </w:pPr>
      <w:r>
        <w:rPr>
          <w:rFonts w:ascii="IRNazanin" w:hAnsi="IRNazanin" w:eastAsia="IRNazanin" w:cs="IRNazanin"/>
          <w:lang w:bidi="fa-IR"/>
          <w:color w:val="111111"/>
          <w:sz w:val="28"/>
          <w:szCs w:val="28"/>
          <w:rtl/>
        </w:rPr>
        <w:t xml:space="preserve">امام باقر(علیه السلام) نیز فرمودند: «إن المؤمن لترد عليه الحاجة لأخيه فلا تكون عنده، فيهتم بها قلبه، فيدخله الله بهمه الجنة </w:t>
      </w:r>
      <w:r>
        <w:rPr>
          <w:rStyle w:val="FootnoteReference"/>
        </w:rPr>
        <w:footnoteReference w:id="620"/>
      </w:r>
      <w:r>
        <w:rPr>
          <w:rFonts w:ascii="IRNazanin" w:hAnsi="IRNazanin" w:eastAsia="IRNazanin" w:cs="IRNazanin"/>
          <w:lang w:bidi="fa-IR"/>
          <w:color w:val="111111"/>
          <w:sz w:val="28"/>
          <w:szCs w:val="28"/>
          <w:rtl/>
        </w:rPr>
        <w:t xml:space="preserve">: گاهی مؤمن حاجتی از برادرش به او آورده میشود و نمی تواند روا کند ولی دل او به آن مشغول می شود و در اندیشه آن است، خدای تبارک و تعالی او را به سبب همین اندیشه و اهتمام به بهشت می برد»</w:t>
      </w:r>
    </w:p>
    <w:p>
      <w:pPr>
        <w:pStyle w:val="BookText"/>
      </w:pPr>
      <w:r>
        <w:rPr>
          <w:rFonts w:ascii="IRNazanin" w:hAnsi="IRNazanin" w:eastAsia="IRNazanin" w:cs="IRNazanin"/>
          <w:lang w:bidi="fa-IR"/>
          <w:color w:val="111111"/>
          <w:sz w:val="28"/>
          <w:szCs w:val="28"/>
          <w:rtl/>
        </w:rPr>
        <w:t xml:space="preserve">امروزه بسیاری از مؤمنینی که این تعالیم را می شنوند و در دولت و تشکیلات استانها پستها و مناصب مهمی دارند و قادر به رفع نیازهای برادران مؤمن خویش هستند، جایز نیست که آنها در ادای این تکلیف کوتاهی کنند.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9" w:name="pg8228_113594"/>
    <w:bookmarkEnd w:id="69"/>
    <w:p>
      <w:pPr>
        <w:pStyle w:val="BookText"/>
      </w:pPr>
      <w:r>
        <w:rPr>
          <w:rFonts w:ascii="IRNazanin" w:hAnsi="IRNazanin" w:eastAsia="IRNazanin" w:cs="IRNazanin"/>
          <w:lang w:bidi="fa-IR"/>
          <w:color w:val="111111"/>
          <w:sz w:val="28"/>
          <w:szCs w:val="28"/>
          <w:rtl/>
        </w:rPr>
        <w:t xml:space="preserve">مؤمنان باید رفعت و بلندای تربیت و تعالیم اهل بیت (علیهم السلام) را دریابند و بدانند که بهشت فقط پاداش کسی نیست که نیاز برادر مؤمن خویش را برآورده سازد، بلکه پاداشی کسی است که قلب او از هم غم برادر مؤمن خویش پر شده است، زیرا وی از غم و اندوه برادر مؤمن خویش متاثر گشته و با او همدردی می کند هر چند که از رفع نیاز وی عاجز و ناتوان است. امام صادق(علیه السلام) در این مورد فرمودند: « تَنَافَسُوا بِالْمَعْرُوفِ لِإِخْوَانِكُمْ وَ كُونُوا مِنْ أَهْلِهِ فَإِنَّ لِلْجَنَّةِ بَاباً يُقَالُ لَهُ الْمَعْرُوفُ لَا يَدْخُلُهُ إِلَّا مَنِ اصْطَنَعَ الْمَعْرُوفَ فِي الْحَيَاةِ الدُّنْيَا فَإِنَّ الْعَبْدَ لَيَمْشِي فِي حَاجَةِ أَخِيهِ الْمُؤْمِنِ فَيُوَكِّلُ اللَّهُ عَزَّ وَ جَلَّ بِهِ مَلَكَيْنِ وَاحِداً عَنْ يَمِينِهِ وَ آخَرَ عَنْ شِمَالِهِ يَسْتَغْفِرَانِ لَهُ رَبَّهُ وَ يَدْعُوَانِ لَهُ بِقَضَاءِ حَاجَتِهِ ثُمَّ قَالَ وَ اللَّهِ لَرَسُولُ اللَّهِ , أَسَرُّ بِقَضَاءِ حَاجَةِ الْمُؤْمِنِ إِذَا وَصَلَتْ إِلَيْهِ مِنْ صَاحِبِ الْحَاجَةِ </w:t>
      </w:r>
      <w:r>
        <w:rPr>
          <w:rStyle w:val="FootnoteReference"/>
        </w:rPr>
        <w:footnoteReference w:id="621"/>
      </w:r>
      <w:r>
        <w:rPr>
          <w:rFonts w:ascii="IRNazanin" w:hAnsi="IRNazanin" w:eastAsia="IRNazanin" w:cs="IRNazanin"/>
          <w:lang w:bidi="fa-IR"/>
          <w:color w:val="111111"/>
          <w:sz w:val="28"/>
          <w:szCs w:val="28"/>
          <w:rtl/>
        </w:rPr>
        <w:t xml:space="preserve">: در نیکی رساندن به برادران خود با یکدیگر مسابقه گذارید و اهل نیکی باشید، زیرا بهشت را دریست بنام معروف (نیکی و احسان) که جز کسیکه در زندگی دنیا نیکی کرده، داخل آن نشود، همانا بنده در راه برآوردن حاجت برادر مؤمن خود گام بردارد و خدای عزوجل دو فرشته بر او گمارد، یکی در طرف راست و دیگری از جانب چپ او که برایش از پروردگار آمرزش خواهند و برای روا شدن حاجت او دعا کنند. سپس فرمود: به خدا که چون مؤمن بحاجتش رسد پیغمبر صلی الله علیه و آله از خود او مسرورتر است»</w:t>
      </w:r>
    </w:p>
    <w:p>
      <w:pPr>
        <w:pStyle w:val="Heading3"/>
      </w:pPr>
      <w:bookmarkStart w:id="178" w:name="_Toc100"/>
      <w:r>
        <w:t>3- تسكين غم و اندوه مؤمن</w:t>
      </w:r>
      <w:bookmarkEnd w:id="178"/>
    </w:p>
    <w:p>
      <w:pPr>
        <w:pStyle w:val="BookText"/>
      </w:pPr>
      <w:r>
        <w:rPr>
          <w:rFonts w:ascii="IRNazanin" w:hAnsi="IRNazanin" w:eastAsia="IRNazanin" w:cs="IRNazanin"/>
          <w:lang w:bidi="fa-IR"/>
          <w:color w:val="111111"/>
          <w:sz w:val="28"/>
          <w:szCs w:val="28"/>
          <w:rtl/>
        </w:rPr>
        <w:t xml:space="preserve">درباره تسکین اندوه مؤمن نیز احادیثی نقل شده است، امروزه افراد اندوهگین چقدر فراوانند از جمله این احادیث سخن امام صادق(علیه السلام) است که فرمودند: «من نفس عن مؤمن كربة، نفس الله عنه سبعين كربة من كرب الآخرة، وخرج من قبره وهو ثلج الفؤاد، ومن أطعمه من جوع أطعمه الله من ثمار الجنة، ومن سقاه شربة، سقاه الله من الرحيق المختوم </w:t>
      </w:r>
      <w:r>
        <w:rPr>
          <w:rStyle w:val="FootnoteReference"/>
        </w:rPr>
        <w:footnoteReference w:id="622"/>
      </w:r>
      <w:r>
        <w:rPr>
          <w:rFonts w:ascii="IRNazanin" w:hAnsi="IRNazanin" w:eastAsia="IRNazanin" w:cs="IRNazanin"/>
          <w:lang w:bidi="fa-IR"/>
          <w:color w:val="111111"/>
          <w:sz w:val="28"/>
          <w:szCs w:val="28"/>
          <w:rtl/>
        </w:rPr>
        <w:t xml:space="preserve">: هر که غمی از مؤمنی بزداید، خداوند هفتاد اندوه از اندوههای آخرت را از او برطرف سازد و از گورش خنک دل بیرون آید و هرکه به مؤمن گرسنهای طعام دهد،خداوند از میوه های بهشتی به وی اطعام می دهد، وهرکه به مؤمن شربتی بنوشاند خداوند از شربت گوارا مهروموم شده و مختوم بهشتی به او می نوشاند».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0" w:name="pg8228_113595"/>
    <w:bookmarkEnd w:id="70"/>
    <w:p>
      <w:pPr>
        <w:pStyle w:val="BookText"/>
      </w:pPr>
      <w:r>
        <w:rPr>
          <w:rFonts w:ascii="IRNazanin" w:hAnsi="IRNazanin" w:eastAsia="IRNazanin" w:cs="IRNazanin"/>
          <w:lang w:bidi="fa-IR"/>
          <w:color w:val="111111"/>
          <w:sz w:val="28"/>
          <w:szCs w:val="28"/>
          <w:rtl/>
        </w:rPr>
        <w:t xml:space="preserve">وقتی بنده از پروردگارش میخواهد اندوه آخرت وی را ،بزداید به ناچار باید بدنبال اسباب و عواملی باشد که منجر به این امر میشوند حديث سابق به طور کامل یکی از اسباب را تبین میکند همان گونه که در دعای کمیل نیز اینگونه آمده است: «اللهم اغفر لي الذنوب التي تحبس الدعاء، پرودگارا ببخش بر من گناهانی را که مانع اجابت دعاهایم میشود بنابراین عواملی وجود دارند که مانع اجابت دعا میشوند و بناچار باید به دنبال آن عوامل گشت تا از آنها اجتباب شود.</w:t>
      </w:r>
    </w:p>
    <w:p>
      <w:pPr>
        <w:pStyle w:val="Heading3"/>
      </w:pPr>
      <w:bookmarkStart w:id="179" w:name="_Toc101"/>
      <w:r>
        <w:t>4- استحباب توجه به مؤمنین و خوشآمدگویی به آنها</w:t>
      </w:r>
      <w:bookmarkEnd w:id="179"/>
    </w:p>
    <w:p>
      <w:pPr>
        <w:pStyle w:val="BookText"/>
      </w:pPr>
      <w:r>
        <w:rPr>
          <w:rFonts w:ascii="IRNazanin" w:hAnsi="IRNazanin" w:eastAsia="IRNazanin" w:cs="IRNazanin"/>
          <w:lang w:bidi="fa-IR"/>
          <w:color w:val="111111"/>
          <w:sz w:val="28"/>
          <w:szCs w:val="28"/>
          <w:rtl/>
        </w:rPr>
        <w:t xml:space="preserve">امام صادق (علیه السلام) در باب روابط نیکو با دیگران :فرمودند: من قال لأخيه المؤمن مرحباً كتب الله تعالى له مرحباً إلى یوم القيامة </w:t>
      </w:r>
      <w:r>
        <w:rPr>
          <w:rStyle w:val="FootnoteReference"/>
        </w:rPr>
        <w:footnoteReference w:id="623"/>
      </w:r>
      <w:r>
        <w:rPr>
          <w:rFonts w:ascii="IRNazanin" w:hAnsi="IRNazanin" w:eastAsia="IRNazanin" w:cs="IRNazanin"/>
          <w:lang w:bidi="fa-IR"/>
          <w:color w:val="111111"/>
          <w:sz w:val="28"/>
          <w:szCs w:val="28"/>
          <w:rtl/>
        </w:rPr>
        <w:t xml:space="preserve">: هر کس به برادرش بگوید احسنت خداوند تا روز قیامت برای او حسنه و نیکی مینویسد» از رسول خدا(صلی الله علیه وآله وسلم) در این باره نقل شده که فرمودند: من أكرم أخاه المؤمن بكلمة يلاطفه بها وفرج عنه كربته لم يزل في ظل الله الممدود عليه من الرحمة ما كان فی ذلک </w:t>
      </w:r>
      <w:r>
        <w:rPr>
          <w:rStyle w:val="FootnoteReference"/>
        </w:rPr>
        <w:footnoteReference w:id="624"/>
      </w:r>
      <w:r>
        <w:rPr>
          <w:rFonts w:ascii="IRNazanin" w:hAnsi="IRNazanin" w:eastAsia="IRNazanin" w:cs="IRNazanin"/>
          <w:lang w:bidi="fa-IR"/>
          <w:color w:val="111111"/>
          <w:sz w:val="28"/>
          <w:szCs w:val="28"/>
          <w:rtl/>
        </w:rPr>
        <w:t xml:space="preserve">هر کس برادر مؤمنش را با گفتن کلامی ملاطفت آمیز و غمزدا مورد تکریم قرار دهد تا وقتی که او شادمان است گوینده آن سخن همواره در سایه رحمت گسترده الهی بسر میبرد.</w:t>
      </w:r>
    </w:p>
    <w:p>
      <w:pPr>
        <w:pStyle w:val="Heading3"/>
      </w:pPr>
      <w:bookmarkStart w:id="180" w:name="_Toc102"/>
      <w:r>
        <w:t>5- وجوب پوشاندن عیب های دیگران</w:t>
      </w:r>
      <w:bookmarkEnd w:id="180"/>
    </w:p>
    <w:p>
      <w:pPr>
        <w:pStyle w:val="BookText"/>
      </w:pPr>
      <w:r>
        <w:rPr>
          <w:rFonts w:ascii="IRNazanin" w:hAnsi="IRNazanin" w:eastAsia="IRNazanin" w:cs="IRNazanin"/>
          <w:lang w:bidi="fa-IR"/>
          <w:color w:val="111111"/>
          <w:sz w:val="28"/>
          <w:szCs w:val="28"/>
          <w:rtl/>
        </w:rPr>
        <w:t xml:space="preserve">در این باره از امام باقر(علیه السلام) اینگونه روایت شده يجب للمؤمن على المؤمن أن يستر عليه سبعين كبيرة </w:t>
      </w:r>
      <w:r>
        <w:rPr>
          <w:rStyle w:val="FootnoteReference"/>
        </w:rPr>
        <w:footnoteReference w:id="625"/>
      </w:r>
      <w:r>
        <w:rPr>
          <w:rFonts w:ascii="IRNazanin" w:hAnsi="IRNazanin" w:eastAsia="IRNazanin" w:cs="IRNazanin"/>
          <w:lang w:bidi="fa-IR"/>
          <w:color w:val="111111"/>
          <w:sz w:val="28"/>
          <w:szCs w:val="28"/>
          <w:rtl/>
        </w:rPr>
        <w:t xml:space="preserve">: بر مؤمن واجب است هفاد گناه کبیره برادر مؤمن خویش را بپوشاند.</w:t>
      </w:r>
    </w:p>
    <w:p>
      <w:pPr>
        <w:pStyle w:val="BookText"/>
      </w:pPr>
      <w:r>
        <w:rPr>
          <w:rFonts w:ascii="IRNazanin" w:hAnsi="IRNazanin" w:eastAsia="IRNazanin" w:cs="IRNazanin"/>
          <w:lang w:bidi="fa-IR"/>
          <w:color w:val="111111"/>
          <w:sz w:val="28"/>
          <w:szCs w:val="28"/>
          <w:rtl/>
        </w:rPr>
        <w:t xml:space="preserve">امروزه کارهای خلاف میان مؤمنان به حد گناهان کبیره ،نرسید زیرا هیچ یک از آنها مرتکب زنا نمیشود و شراب نمی نوشد بلکه خلاف میان آنها از اختلاف در دیدگاه تجاوز نمیکند پس آیا این اختلاف قطع رابطه و کینه و رسوا کردن و ساقط کردن محروم کردن از منبرها را ایجاب میکند؟!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1" w:name="pg8228_113596"/>
    <w:bookmarkEnd w:id="71"/>
    <w:p>
      <w:pPr>
        <w:pStyle w:val="Heading3"/>
      </w:pPr>
      <w:bookmarkStart w:id="181" w:name="_Toc103"/>
      <w:r>
        <w:t>6- همکاری و تعاون میان مؤمنان</w:t>
      </w:r>
      <w:bookmarkEnd w:id="181"/>
    </w:p>
    <w:p>
      <w:pPr>
        <w:pStyle w:val="BookText"/>
      </w:pPr>
      <w:r>
        <w:rPr>
          <w:rFonts w:ascii="IRNazanin" w:hAnsi="IRNazanin" w:eastAsia="IRNazanin" w:cs="IRNazanin"/>
          <w:lang w:bidi="fa-IR"/>
          <w:color w:val="111111"/>
          <w:sz w:val="28"/>
          <w:szCs w:val="28"/>
          <w:rtl/>
        </w:rPr>
        <w:t xml:space="preserve">از امام صادق(علیه السلام) چنین نقل شده است: «المسلم أخو المسلم لا يظلمه ولا يخذله ولا يحرمه </w:t>
      </w:r>
      <w:r>
        <w:rPr>
          <w:rStyle w:val="FootnoteReference"/>
        </w:rPr>
        <w:footnoteReference w:id="626"/>
      </w:r>
      <w:r>
        <w:rPr>
          <w:rFonts w:ascii="IRNazanin" w:hAnsi="IRNazanin" w:eastAsia="IRNazanin" w:cs="IRNazanin"/>
          <w:lang w:bidi="fa-IR"/>
          <w:color w:val="111111"/>
          <w:sz w:val="28"/>
          <w:szCs w:val="28"/>
          <w:rtl/>
        </w:rPr>
        <w:t xml:space="preserve">: مسلمان برادر مسلمان است به او ستم نمیکند او را تنها نمیگذارد و او را بی بهره نمیکند از کوتاهی در این ادای این حقوق بپرهیزید از امام باقر(علیه السلام) در این باره نقل شده که فرمودند: «من بخل بمعونة أخيه المسلم والقيام له في حاجته، إلا ابتلي بمعونة من يأثم عليه ولا يؤجر </w:t>
      </w:r>
      <w:r>
        <w:rPr>
          <w:rStyle w:val="FootnoteReference"/>
        </w:rPr>
        <w:footnoteReference w:id="627"/>
      </w:r>
      <w:r>
        <w:rPr>
          <w:rFonts w:ascii="IRNazanin" w:hAnsi="IRNazanin" w:eastAsia="IRNazanin" w:cs="IRNazanin"/>
          <w:lang w:bidi="fa-IR"/>
          <w:color w:val="111111"/>
          <w:sz w:val="28"/>
          <w:szCs w:val="28"/>
          <w:rtl/>
        </w:rPr>
        <w:t xml:space="preserve">: کسی که در کمک کردن به برادر مسلمانش بخل ورزد و از اقدام در انجام حاجتش کوتاهی شود به کسی کمک کند که علیه خود او اقدام کرده و در این راه هیچ اجر و پاداشی نخواهد برد».</w:t>
      </w:r>
    </w:p>
    <w:p>
      <w:pPr>
        <w:pStyle w:val="BookText"/>
      </w:pPr>
      <w:r>
        <w:rPr>
          <w:rFonts w:ascii="IRNazanin" w:hAnsi="IRNazanin" w:eastAsia="IRNazanin" w:cs="IRNazanin"/>
          <w:lang w:bidi="fa-IR"/>
          <w:color w:val="111111"/>
          <w:sz w:val="28"/>
          <w:szCs w:val="28"/>
          <w:rtl/>
        </w:rPr>
        <w:t xml:space="preserve">بنابراین کسی که از یاری دیگران خودداری کرده و از کمک به برادرش حتی در دادان مقداری مال بخل بورزد، در ارتکاب به معصیت خدا آن مال را از دست خواهد داد.</w:t>
      </w:r>
    </w:p>
    <w:p>
      <w:pPr>
        <w:pStyle w:val="Heading3"/>
      </w:pPr>
      <w:bookmarkStart w:id="182" w:name="_Toc104"/>
      <w:r>
        <w:t>7- كثرت دوستان</w:t>
      </w:r>
      <w:bookmarkEnd w:id="182"/>
    </w:p>
    <w:p>
      <w:pPr>
        <w:pStyle w:val="BookText"/>
      </w:pPr>
      <w:r>
        <w:rPr>
          <w:rFonts w:ascii="IRNazanin" w:hAnsi="IRNazanin" w:eastAsia="IRNazanin" w:cs="IRNazanin"/>
          <w:lang w:bidi="fa-IR"/>
          <w:color w:val="111111"/>
          <w:sz w:val="28"/>
          <w:szCs w:val="28"/>
          <w:rtl/>
        </w:rPr>
        <w:t xml:space="preserve">انتخاب دوست و برادر بسیار در راه خداوند از جمله امور مستحبی است که در احادیث سفارش شده است از جمله در این حدیث از امام رضا(علیه السلام) آمده است: «من إستفاد أخا في الله إستفاد بيتا في الجنة </w:t>
      </w:r>
      <w:r>
        <w:rPr>
          <w:rStyle w:val="FootnoteReference"/>
        </w:rPr>
        <w:footnoteReference w:id="628"/>
      </w:r>
      <w:r>
        <w:rPr>
          <w:rFonts w:ascii="IRNazanin" w:hAnsi="IRNazanin" w:eastAsia="IRNazanin" w:cs="IRNazanin"/>
          <w:lang w:bidi="fa-IR"/>
          <w:color w:val="111111"/>
          <w:sz w:val="28"/>
          <w:szCs w:val="28"/>
          <w:rtl/>
        </w:rPr>
        <w:t xml:space="preserve">: هر که در راه خدا دوستی اختیار کند در بهشتی خانه ای به دست آورده است».</w:t>
      </w:r>
    </w:p>
    <w:p>
      <w:pPr>
        <w:pStyle w:val="BookText"/>
      </w:pPr>
      <w:r>
        <w:rPr>
          <w:rFonts w:ascii="IRNazanin" w:hAnsi="IRNazanin" w:eastAsia="IRNazanin" w:cs="IRNazanin"/>
          <w:lang w:bidi="fa-IR"/>
          <w:color w:val="111111"/>
          <w:sz w:val="28"/>
          <w:szCs w:val="28"/>
          <w:rtl/>
        </w:rPr>
        <w:t xml:space="preserve">از امام صادق(علیه السلام) نیز چنین روایت شده است: استكثروا من الاخوان فإن لكل مؤمن دعوة مستجابة </w:t>
      </w:r>
      <w:r>
        <w:rPr>
          <w:rStyle w:val="FootnoteReference"/>
        </w:rPr>
        <w:footnoteReference w:id="629"/>
      </w:r>
      <w:r>
        <w:rPr>
          <w:rFonts w:ascii="IRNazanin" w:hAnsi="IRNazanin" w:eastAsia="IRNazanin" w:cs="IRNazanin"/>
          <w:lang w:bidi="fa-IR"/>
          <w:color w:val="111111"/>
          <w:sz w:val="28"/>
          <w:szCs w:val="28"/>
          <w:rtl/>
        </w:rPr>
        <w:t xml:space="preserve">: برادر فراوان گیرید زیرا هر مؤمنی را دعائی است مستجاب» آن حضرت همچنین فرمودند: استكثروا من الأخوان فإن لكل مؤمن شفاعة </w:t>
      </w:r>
      <w:r>
        <w:rPr>
          <w:rStyle w:val="FootnoteReference"/>
        </w:rPr>
        <w:footnoteReference w:id="630"/>
      </w:r>
      <w:r>
        <w:rPr>
          <w:rFonts w:ascii="IRNazanin" w:hAnsi="IRNazanin" w:eastAsia="IRNazanin" w:cs="IRNazanin"/>
          <w:lang w:bidi="fa-IR"/>
          <w:color w:val="111111"/>
          <w:sz w:val="28"/>
          <w:szCs w:val="28"/>
          <w:rtl/>
        </w:rPr>
        <w:t xml:space="preserve">برادر بسیار گیرید زیرا هر مؤمن را شفاعتی است و نیز فرمودند «أكثروا من مؤاخاة المؤمنين فإن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2" w:name="pg8228_113597"/>
    <w:bookmarkEnd w:id="72"/>
    <w:p>
      <w:pPr>
        <w:pStyle w:val="BookText"/>
      </w:pPr>
      <w:r>
        <w:rPr>
          <w:rFonts w:ascii="Amiri" w:hAnsi="Amiri" w:eastAsia="Amiri" w:cs="Amiri"/>
          <w:lang w:bidi="ar-SA"/>
          <w:color w:val="111111"/>
          <w:sz w:val="28"/>
          <w:szCs w:val="28"/>
          <w:rtl/>
        </w:rPr>
        <w:t xml:space="preserve">لهم عند الله يدا يكافئهم بها يوم القيامة </w:t>
      </w:r>
      <w:r>
        <w:rPr>
          <w:rStyle w:val="FootnoteReference"/>
        </w:rPr>
        <w:footnoteReference w:id="631"/>
      </w:r>
      <w:r>
        <w:rPr>
          <w:rFonts w:ascii="IRNazanin" w:hAnsi="IRNazanin" w:eastAsia="IRNazanin" w:cs="IRNazanin"/>
          <w:lang w:bidi="fa-IR"/>
          <w:color w:val="111111"/>
          <w:sz w:val="28"/>
          <w:szCs w:val="28"/>
          <w:rtl/>
        </w:rPr>
        <w:t xml:space="preserve">: بسیار با مؤمنان پیمان برادری بندید زیرا آنان در پیش خدا حقی دارند که روز قیامت برابر آن از وی پاداش گیرند</w:t>
      </w:r>
    </w:p>
    <w:p>
      <w:pPr>
        <w:pStyle w:val="Heading3"/>
      </w:pPr>
      <w:bookmarkStart w:id="183" w:name="_Toc105"/>
      <w:r>
        <w:t>8- آنچه میان مؤمنان انس و الفت ایجاد میکند</w:t>
      </w:r>
      <w:bookmarkEnd w:id="183"/>
    </w:p>
    <w:p>
      <w:pPr>
        <w:pStyle w:val="BookText"/>
      </w:pPr>
      <w:r>
        <w:rPr>
          <w:rFonts w:ascii="IRNazanin" w:hAnsi="IRNazanin" w:eastAsia="IRNazanin" w:cs="IRNazanin"/>
          <w:lang w:bidi="fa-IR"/>
          <w:color w:val="111111"/>
          <w:sz w:val="28"/>
          <w:szCs w:val="28"/>
          <w:rtl/>
        </w:rPr>
        <w:t xml:space="preserve">از رسول خدا (صلی الله علیه وآله وسلم) در این باب چنین نقل شده است: «ثَلاثَ يُصفينَ وُدَّ الْمَرْءِ لِأَخِيهِ الْمُسْلِمِ: يَلْقَاهُ بِالْبُشْرِ إِذَا لَقِيَهُ وَيُوَسِّعُ لَهُ فِي الْمَجْلِسِ إِذا جَلَسَ إِلَيْهِ وَ يَدْعُوهُ بِأحَبِّ الْأَسْمَاءِ إِلَيْهِ </w:t>
      </w:r>
      <w:r>
        <w:rPr>
          <w:rStyle w:val="FootnoteReference"/>
        </w:rPr>
        <w:footnoteReference w:id="632"/>
      </w:r>
      <w:r>
        <w:rPr>
          <w:rFonts w:ascii="IRNazanin" w:hAnsi="IRNazanin" w:eastAsia="IRNazanin" w:cs="IRNazanin"/>
          <w:lang w:bidi="fa-IR"/>
          <w:color w:val="111111"/>
          <w:sz w:val="28"/>
          <w:szCs w:val="28"/>
          <w:rtl/>
        </w:rPr>
        <w:t xml:space="preserve">: سه چیز دوستی مسلمانان را نسبت به هم صفا دهد: با دوست خود با خوشرویی برخورد کند، در مجالس برای او جا باز کند و او را با نامی که بیشتر آنرا دوست دارد صدا کند.</w:t>
      </w:r>
    </w:p>
    <w:p>
      <w:pPr>
        <w:pStyle w:val="BookText"/>
      </w:pPr>
      <w:r>
        <w:rPr>
          <w:rFonts w:ascii="IRNazanin" w:hAnsi="IRNazanin" w:eastAsia="IRNazanin" w:cs="IRNazanin"/>
          <w:lang w:bidi="fa-IR"/>
          <w:color w:val="111111"/>
          <w:sz w:val="28"/>
          <w:szCs w:val="28"/>
          <w:rtl/>
        </w:rPr>
        <w:t xml:space="preserve">اهل بیت (علیهم السلام) بر پخش و انتشار سلام تشویق میکردند و بخیل ترین مردم از نگاه آنها کسی بود که در سلام دادن بخل بورزد.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امام صادق(علیه السلام) در این باره فرمودند: «إن الله عز وجل قال: إن البخيل من بخل بالسلام خداوند متعال فرمودند: بخیل کسی است که در سلام کردن بخل بورزد»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امام رضا(علیه السلام) نیز فرمودند: «من شرب من سؤر أخيه المؤمن أى بقية الماء الذي شربه – يريد بذلك التواضع أدخله الله الجنة البتة و من تبسم في وجه أخيه المؤمن كتب الله له حسنة، ومن كتب الله له حسنة لم يعذبه </w:t>
      </w:r>
      <w:r>
        <w:rPr>
          <w:rStyle w:val="FootnoteReference"/>
        </w:rPr>
        <w:footnoteReference w:id="635"/>
      </w:r>
      <w:r>
        <w:rPr>
          <w:rFonts w:ascii="IRNazanin" w:hAnsi="IRNazanin" w:eastAsia="IRNazanin" w:cs="IRNazanin"/>
          <w:lang w:bidi="fa-IR"/>
          <w:color w:val="111111"/>
          <w:sz w:val="28"/>
          <w:szCs w:val="28"/>
          <w:rtl/>
        </w:rPr>
        <w:t xml:space="preserve">و هر که از نیم خورده برادر مؤمن بخورد و مقصودش فروتنی باشد، خداوند وی را به بهشت خواهد برد و هر که به روی برادر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3" w:name="pg8228_113598"/>
    <w:bookmarkEnd w:id="73"/>
    <w:p>
      <w:pPr>
        <w:pStyle w:val="BookText"/>
      </w:pPr>
      <w:r>
        <w:rPr>
          <w:rFonts w:ascii="IRNazanin" w:hAnsi="IRNazanin" w:eastAsia="IRNazanin" w:cs="IRNazanin"/>
          <w:lang w:bidi="fa-IR"/>
          <w:color w:val="111111"/>
          <w:sz w:val="28"/>
          <w:szCs w:val="28"/>
          <w:rtl/>
        </w:rPr>
        <w:t xml:space="preserve">مؤمن خويش لبخند زند خداوند برای وی پاداشی بنویسد و هر که خداوند برایش حسنه نوشت عذابش نخواهد کرد».</w:t>
      </w:r>
    </w:p>
    <w:p>
      <w:pPr>
        <w:pStyle w:val="BookText"/>
      </w:pPr>
      <w:r>
        <w:rPr>
          <w:rFonts w:ascii="Amiri" w:hAnsi="Amiri" w:eastAsia="Amiri" w:cs="Amiri"/>
          <w:lang w:bidi="ar-SA"/>
          <w:color w:val="111111"/>
          <w:sz w:val="28"/>
          <w:szCs w:val="28"/>
          <w:rtl/>
        </w:rPr>
        <w:t xml:space="preserve">درباره میزان حسن خلق و تعامل با مردم، امام صادق(علیه السلام) فرمودند: « مَا يَقْدَمُ الْمُؤْمِنُ عَلَى اللَّهِ عَزَّ وَ جَلَّ بِعَمَلٍ بَعْدَ الْفَرَائِضِ أَحَبَّ إِلَى اللَّهِ تَعَالَى مِنْ أَنْ يَسَعَ النَّاسَ بِخُلُقِهِ </w:t>
      </w:r>
      <w:r>
        <w:rPr>
          <w:rStyle w:val="FootnoteReference"/>
        </w:rPr>
        <w:footnoteReference w:id="636"/>
      </w:r>
      <w:r>
        <w:rPr>
          <w:rFonts w:ascii="IRNazanin" w:hAnsi="IRNazanin" w:eastAsia="IRNazanin" w:cs="IRNazanin"/>
          <w:lang w:bidi="fa-IR"/>
          <w:color w:val="111111"/>
          <w:sz w:val="28"/>
          <w:szCs w:val="28"/>
          <w:rtl/>
        </w:rPr>
        <w:t xml:space="preserve">: مؤمن، بعد از واجبات، عملی محبوبتر از خوش اخلاقی با مردم نزد خداوند متعال نمی آورد». همچنین از آن حضرت نقل شده که فرمودند: « الْمُؤْمِنُ مَأْلُوفُ ، وَ لَا خَيْرَ فِيمَنْ لَا يَأْلَفُ وَ لَا يُؤْلَفُ» </w:t>
      </w:r>
      <w:r>
        <w:rPr>
          <w:rStyle w:val="FootnoteReference"/>
        </w:rPr>
        <w:footnoteReference w:id="637"/>
      </w:r>
      <w:r>
        <w:rPr>
          <w:rFonts w:ascii="IRNazanin" w:hAnsi="IRNazanin" w:eastAsia="IRNazanin" w:cs="IRNazanin"/>
          <w:lang w:bidi="fa-IR"/>
          <w:color w:val="111111"/>
          <w:sz w:val="28"/>
          <w:szCs w:val="28"/>
          <w:rtl/>
        </w:rPr>
        <w:t xml:space="preserve">: مؤمن (با دیگران) مأنوس است و در کسی که انس نمی گیرد و نمی توان با او انس گرفت خیری نیست ».</w:t>
      </w:r>
    </w:p>
    <w:p>
      <w:pPr>
        <w:pStyle w:val="Heading3"/>
      </w:pPr>
      <w:bookmarkStart w:id="184" w:name="_Toc106"/>
      <w:r>
        <w:t>9- بخشیدن بدرفتاری دیگران</w:t>
      </w:r>
      <w:bookmarkEnd w:id="184"/>
    </w:p>
    <w:p>
      <w:pPr>
        <w:pStyle w:val="BookText"/>
      </w:pPr>
      <w:r>
        <w:rPr>
          <w:rFonts w:ascii="IRNazanin" w:hAnsi="IRNazanin" w:eastAsia="IRNazanin" w:cs="IRNazanin"/>
          <w:lang w:bidi="fa-IR"/>
          <w:color w:val="111111"/>
          <w:sz w:val="28"/>
          <w:szCs w:val="28"/>
          <w:rtl/>
        </w:rPr>
        <w:t xml:space="preserve">در باب مستحب بودن عفو و گذشت دیگران و چشم پوشی از خطاهای آنها و نادیده گرفتن لغزشهای آنان احادیث زیادی نقل شده است.</w:t>
      </w:r>
    </w:p>
    <w:p>
      <w:pPr>
        <w:pStyle w:val="BookText"/>
      </w:pPr>
      <w:r>
        <w:rPr>
          <w:rFonts w:ascii="IRNazanin" w:hAnsi="IRNazanin" w:eastAsia="IRNazanin" w:cs="IRNazanin"/>
          <w:lang w:bidi="fa-IR"/>
          <w:color w:val="111111"/>
          <w:sz w:val="28"/>
          <w:szCs w:val="28"/>
          <w:rtl/>
        </w:rPr>
        <w:t xml:space="preserve">از رسول خدا(صلی الله علیه وآله وسلم) در این باره چنین نقل شده است: «عليكم بالعفو فان العفو لايزيد العبد إلا عزاً فتعافوا يعزكم الله </w:t>
      </w:r>
      <w:r>
        <w:rPr>
          <w:rStyle w:val="FootnoteReference"/>
        </w:rPr>
        <w:footnoteReference w:id="638"/>
      </w:r>
      <w:r>
        <w:rPr>
          <w:rFonts w:ascii="IRNazanin" w:hAnsi="IRNazanin" w:eastAsia="IRNazanin" w:cs="IRNazanin"/>
          <w:lang w:bidi="fa-IR"/>
          <w:color w:val="111111"/>
          <w:sz w:val="28"/>
          <w:szCs w:val="28"/>
          <w:rtl/>
        </w:rPr>
        <w:t xml:space="preserve">شما باد به گذشت، گذشت جز بر عزت بنده نمی افزاید. پس از یکدیگر بگذرید، تا خداوند شما را عزیز گرداند».</w:t>
      </w:r>
    </w:p>
    <w:p>
      <w:pPr>
        <w:pStyle w:val="BookText"/>
      </w:pPr>
      <w:r>
        <w:rPr>
          <w:rFonts w:ascii="IRNazanin" w:hAnsi="IRNazanin" w:eastAsia="IRNazanin" w:cs="IRNazanin"/>
          <w:lang w:bidi="fa-IR"/>
          <w:color w:val="111111"/>
          <w:sz w:val="28"/>
          <w:szCs w:val="28"/>
          <w:rtl/>
        </w:rPr>
        <w:t xml:space="preserve">امام سجاد(علیه السلام) نیز در تفسیر این سخن خداوند در قرآن که « فَاصْفَحِ الصَّفْحَ الْجَمِيلَ (حجر: 58) پس گذشت کن گذشتی نیکو» چنین فرمودند: «الصفح الجميل، العفو من غير عتاب </w:t>
      </w:r>
      <w:r>
        <w:rPr>
          <w:rStyle w:val="FootnoteReference"/>
        </w:rPr>
        <w:footnoteReference w:id="639"/>
      </w:r>
      <w:r>
        <w:rPr>
          <w:rFonts w:ascii="IRNazanin" w:hAnsi="IRNazanin" w:eastAsia="IRNazanin" w:cs="IRNazanin"/>
          <w:lang w:bidi="fa-IR"/>
          <w:color w:val="111111"/>
          <w:sz w:val="28"/>
          <w:szCs w:val="28"/>
          <w:rtl/>
        </w:rPr>
        <w:t xml:space="preserve">: نیکو در گذشتن، آن باشد که کس را بدون عتاب ببخشایی». امیرالمؤمنین (علیه السلام) نیز در این باره فرمودند: « إِذَا قَدَرْتَ عَلَى عَدُوِّكَ فَاجْعَلِ الْعَفْوَ عَنْهُ شُكْراً لِلْقُدْرَةِ علیه </w:t>
      </w:r>
      <w:r>
        <w:rPr>
          <w:rStyle w:val="FootnoteReference"/>
        </w:rPr>
        <w:footnoteReference w:id="640"/>
      </w:r>
      <w:r>
        <w:rPr>
          <w:rFonts w:ascii="IRNazanin" w:hAnsi="IRNazanin" w:eastAsia="IRNazanin" w:cs="IRNazanin"/>
          <w:lang w:bidi="fa-IR"/>
          <w:color w:val="111111"/>
          <w:sz w:val="28"/>
          <w:szCs w:val="28"/>
          <w:rtl/>
        </w:rPr>
        <w:t xml:space="preserve">: اگر بر دوشمنت دست یافتی، بخشیدن او را شکرانه پیروزی قرار ده» و از رسول خدا نیز در این باره نقل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4" w:name="pg8228_113599"/>
    <w:bookmarkEnd w:id="74"/>
    <w:p>
      <w:pPr>
        <w:pStyle w:val="BookText"/>
      </w:pPr>
      <w:r>
        <w:rPr>
          <w:rFonts w:ascii="IRNazanin" w:hAnsi="IRNazanin" w:eastAsia="IRNazanin" w:cs="IRNazanin"/>
          <w:lang w:bidi="fa-IR"/>
          <w:color w:val="111111"/>
          <w:sz w:val="28"/>
          <w:szCs w:val="28"/>
          <w:rtl/>
        </w:rPr>
        <w:t xml:space="preserve">شده که فرمودند: «ألا أخبركم بخير خلائق الدنيا والآخرة: العفو عمن ظلمك، وأن تصل من قطعك، والإحسان إلى من أساء إليك، وإعطاء من حرمک </w:t>
      </w:r>
      <w:r>
        <w:rPr>
          <w:rStyle w:val="FootnoteReference"/>
        </w:rPr>
        <w:footnoteReference w:id="641"/>
      </w:r>
      <w:r>
        <w:rPr>
          <w:rFonts w:ascii="IRNazanin" w:hAnsi="IRNazanin" w:eastAsia="IRNazanin" w:cs="IRNazanin"/>
          <w:lang w:bidi="fa-IR"/>
          <w:color w:val="111111"/>
          <w:sz w:val="28"/>
          <w:szCs w:val="28"/>
          <w:rtl/>
        </w:rPr>
        <w:t xml:space="preserve">آیا آگاه کنم شما را به بهترین اخلاق دنیا و آخرت بخشیدن کسی است که به تو ستم کرده و پیوند با کسی که با تو قطع رابطه کرده و احسان به کسی که به تو بدی کرده و عطا کردن به کسی که تو را محروم کرده است».</w:t>
      </w:r>
    </w:p>
    <w:p>
      <w:pPr>
        <w:pStyle w:val="Heading3"/>
      </w:pPr>
      <w:bookmarkStart w:id="185" w:name="_Toc107"/>
      <w:r>
        <w:t>10- مهرورزی مؤمنین به یکدیگر</w:t>
      </w:r>
      <w:bookmarkEnd w:id="185"/>
    </w:p>
    <w:p>
      <w:pPr>
        <w:pStyle w:val="BookText"/>
      </w:pPr>
      <w:r>
        <w:rPr>
          <w:rFonts w:ascii="IRNazanin" w:hAnsi="IRNazanin" w:eastAsia="IRNazanin" w:cs="IRNazanin"/>
          <w:lang w:bidi="fa-IR"/>
          <w:color w:val="111111"/>
          <w:sz w:val="28"/>
          <w:szCs w:val="28"/>
          <w:rtl/>
        </w:rPr>
        <w:t xml:space="preserve">امام صادق(علیه السلام) درباره مهرورزی مؤمنین به یکدیگر به یارانش فرمودند: «اتقوا الله وكونوا إخوة بررة متحابين في الله متواصلين ،متراحمين، تزاوروا وتلاقوا وتذاكروا أمرنا وأحيوه </w:t>
      </w:r>
      <w:r>
        <w:rPr>
          <w:rStyle w:val="FootnoteReference"/>
        </w:rPr>
        <w:footnoteReference w:id="642"/>
      </w:r>
      <w:r>
        <w:rPr>
          <w:rFonts w:ascii="IRNazanin" w:hAnsi="IRNazanin" w:eastAsia="IRNazanin" w:cs="IRNazanin"/>
          <w:lang w:bidi="fa-IR"/>
          <w:color w:val="111111"/>
          <w:sz w:val="28"/>
          <w:szCs w:val="28"/>
          <w:rtl/>
        </w:rPr>
        <w:t xml:space="preserve">: تقوا داشته باشید و برادرانی نیکوکار بوده و برای خدا دوستدار هم باشید با هم ارتباط داشته و بر یکدیگر رحم آورید همدیگر را زیارت و ملاقات کرده و متذکر امر ما باشید و آن را زنده بدارید» امام باقر(علیه السلام) در این باره فرمودند: رحم الله امرءاً ألف بين وليين لنا، يا معشر المؤمنين تآلفوا وتعاطفوا </w:t>
      </w:r>
      <w:r>
        <w:rPr>
          <w:rStyle w:val="FootnoteReference"/>
        </w:rPr>
        <w:footnoteReference w:id="643"/>
      </w:r>
      <w:r>
        <w:rPr>
          <w:rFonts w:ascii="IRNazanin" w:hAnsi="IRNazanin" w:eastAsia="IRNazanin" w:cs="IRNazanin"/>
          <w:lang w:bidi="fa-IR"/>
          <w:color w:val="111111"/>
          <w:sz w:val="28"/>
          <w:szCs w:val="28"/>
          <w:rtl/>
        </w:rPr>
        <w:t xml:space="preserve">: خدا رحمت کند کسی را که میان دو نفر از دوستان ما الفت بیندازد ای گروه مؤمنان با گیرید و با یکدیگر مهربانی کنید.</w:t>
      </w:r>
    </w:p>
    <w:p>
      <w:pPr>
        <w:pStyle w:val="BookText"/>
      </w:pPr>
      <w:r>
        <w:rPr>
          <w:rFonts w:ascii="IRNazanin" w:hAnsi="IRNazanin" w:eastAsia="IRNazanin" w:cs="IRNazanin"/>
          <w:lang w:bidi="fa-IR"/>
          <w:color w:val="111111"/>
          <w:sz w:val="28"/>
          <w:szCs w:val="28"/>
          <w:rtl/>
        </w:rPr>
        <w:t xml:space="preserve">همچنین از آن حضرت درباره دست دادن مؤمنین چنین نقل شده که فرمودند: إن المؤمنين إذا التقيا فتصافحا، أدخل الله يده بين أيديهما و أقبل بوجهه على أشدهما حباً لصاحبه، فإذا أقبل الله عزوجل عليهما بوجهه تساقطت عنهما الذنوب كما يتساقط الورق من الشجر </w:t>
      </w:r>
      <w:r>
        <w:rPr>
          <w:rStyle w:val="FootnoteReference"/>
        </w:rPr>
        <w:footnoteReference w:id="644"/>
      </w:r>
      <w:r>
        <w:rPr>
          <w:rFonts w:ascii="IRNazanin" w:hAnsi="IRNazanin" w:eastAsia="IRNazanin" w:cs="IRNazanin"/>
          <w:lang w:bidi="fa-IR"/>
          <w:color w:val="111111"/>
          <w:sz w:val="28"/>
          <w:szCs w:val="28"/>
          <w:rtl/>
        </w:rPr>
        <w:t xml:space="preserve">: دو مؤمن هرگاه با یکدیگر دیدار کنند و با هم دست دهند، خداوند دست خویش را میان دستان آند و وارد کرده به آنکه دوست خویش را بیشتر دوست داشته عنایت ورزد؛ بنابراین بی تردید خداوند عزوجل به آن دو توجه کند و گناهان آن دو بریزد بسان ریزش برگ از درخت».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باقر(علیه السلام) درباب حرام بودن اهانت به مؤمن فرمودند: «لما أسرى بالنبى(صلی الله علیه وآله وسلم) قال: يا رب ما حال المؤمن عندك؟ قال: يا محمد، من أهان لي ولياً فقد بارزني بالمحاربة، وأنا أسرع شيء إلى نصرة أوليائي: رسول اکرم(صلی الله علیه وآله وسلم) در معراج از خدای سبحان پرسید: جایگاه مؤمن نزد تو چگونه است؟ خداوند فرمود: ای محمد! اگر کسی به مؤمن اهانت کند، مثل آن است که به جنگ با من برخاسته است و من از هر چیز دیگر سریعتر به یاری دوستان خویش می شتابم».</w:t>
      </w:r>
    </w:p>
    <w:p>
      <w:pPr>
        <w:pStyle w:val="BookText"/>
      </w:pPr>
      <w:r>
        <w:rPr>
          <w:rFonts w:ascii="IRNazanin" w:hAnsi="IRNazanin" w:eastAsia="IRNazanin" w:cs="IRNazanin"/>
          <w:lang w:bidi="fa-IR"/>
          <w:color w:val="111111"/>
          <w:sz w:val="28"/>
          <w:szCs w:val="28"/>
          <w:rtl/>
        </w:rPr>
        <w:t xml:space="preserve">ورود به دنیای گسترده و پهناور اهل بیت(علیه السلام) که با رعایت امانت و صداقت و اخلاص مبلغان رسالت پرودگار خویش هستند، انسان را به جهان قدسی می برد که در آنجا قلب جلا یافته و جانها پاک و طاهر می گردند.</w:t>
      </w:r>
    </w:p>
    <w:p>
      <w:pPr>
        <w:pStyle w:val="BookText"/>
      </w:pPr>
      <w:r>
        <w:rPr>
          <w:rFonts w:ascii="IRNazanin" w:hAnsi="IRNazanin" w:eastAsia="IRNazanin" w:cs="IRNazanin"/>
          <w:lang w:bidi="fa-IR"/>
          <w:color w:val="111111"/>
          <w:sz w:val="28"/>
          <w:szCs w:val="28"/>
          <w:rtl/>
        </w:rPr>
        <w:t xml:space="preserve">مناسک و آیین مذهبی وجود دارند که به اعتقاد من موجب وحدت و الفت میان مسلمانان می شوند، شارع مقدس فقط به تبلیغ این تعالیم و توصیه ها اکتفا نکرد، بلکه برای امت آیین و مناسک دینی وضع کرد که این انس و الفت و دوستی و پیوند میان آنها را تقویت و تحکیم می بخشد، همچون پنج مرتبه اجتماع روزانه جهت ادای نمازهای یومیه و اقامه هفتگی نمازهای جمعه که حضور در این نماز بر همه ساکنین شهر واجب است و یا همانند فریضه حج که میلیونها مسلمان از همه نقاط جهان هر ساله گردهم می آیند.</w:t>
      </w:r>
    </w:p>
    <w:p>
      <w:pPr>
        <w:pStyle w:val="BookText"/>
      </w:pPr>
      <w:r>
        <w:rPr>
          <w:rFonts w:ascii="IRNazanin" w:hAnsi="IRNazanin" w:eastAsia="IRNazanin" w:cs="IRNazanin"/>
          <w:lang w:bidi="fa-IR"/>
          <w:color w:val="111111"/>
          <w:sz w:val="28"/>
          <w:szCs w:val="28"/>
          <w:rtl/>
        </w:rPr>
        <w:t xml:space="preserve">عیدها و برنامه های ضمنی آن همچون استحباب اجتماع و دید و بازدید و در آغوش گرفتن یکدیگر و تبریک گفتن که باعث صفای قلبها و زدودن کینه و کدورت از دلها می شود نیز از جمله این آیینها به شمار می آیند.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آیا با وجود همه این تعالیم، باید شاهد وضعیت اسف بار و دردناک قطع رابطه و کینه توزی و بگو ومگو میان کسانی باشیم که خود را به مکتب اهل بیت منتسب کرده و ادعا خلوص دارند، شگفتا! این پدیده که دلها را جریحه دار کرده به همه محیط های کاری نیز سرایت کرده است در نتیجه کشمکش ها و نزاعهای سیاسی و محرومیت وتنزل در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فضای فعالیت دینی و گروه بندیهای سیاسی، امت را در گرداب و تنگناهای تاریکی گرفتار کرد که با ریختن خونهای پاک و آشفتگی فکری و پراکندگی داراییها و ظرفیتها، بهای سنگینی برای آن پرداخت.</w:t>
      </w:r>
    </w:p>
    <w:p>
      <w:pPr>
        <w:pStyle w:val="BookText"/>
      </w:pPr>
      <w:r>
        <w:rPr>
          <w:rFonts w:ascii="IRNazanin" w:hAnsi="IRNazanin" w:eastAsia="IRNazanin" w:cs="IRNazanin"/>
          <w:lang w:bidi="fa-IR"/>
          <w:color w:val="111111"/>
          <w:sz w:val="28"/>
          <w:szCs w:val="28"/>
          <w:rtl/>
        </w:rPr>
        <w:t xml:space="preserve">این حالت ناخوشایند موجب خسارتها و برخی گناهان کبیره می شود که عبارتند از:</w:t>
      </w:r>
    </w:p>
    <w:p>
      <w:pPr>
        <w:pStyle w:val="BookText"/>
      </w:pPr>
      <w:r>
        <w:rPr>
          <w:rFonts w:ascii="IRNazanin" w:hAnsi="IRNazanin" w:eastAsia="IRNazanin" w:cs="IRNazanin"/>
          <w:lang w:bidi="fa-IR"/>
          <w:color w:val="111111"/>
          <w:sz w:val="28"/>
          <w:szCs w:val="28"/>
          <w:rtl/>
        </w:rPr>
        <w:t xml:space="preserve">1-موجب تضعیف امت و تحلیل رفتن قوای آنها شده، آنان را به امور پوچ و واهی مشغول کرده و وقت با ارزشی لحظه بدان نیاز داریم را تلف میکند. خداوند متعال فرمودند: « وَ أَطِيعُوا اللَّهَ وَ رَسُولُهُ وَ لَا تَنازَعُوا فَتَفْشَلُوا وَ تَذْهَبَ رِيحُكُمْ وَ اصْبِرُوا إِنَّ اللَّهَ مَعَ الصَّابِرِينَ </w:t>
      </w:r>
      <w:r>
        <w:rPr>
          <w:rStyle w:val="FootnoteReference"/>
        </w:rPr>
        <w:footnoteReference w:id="646"/>
      </w:r>
      <w:r>
        <w:rPr>
          <w:rFonts w:ascii="IRNazanin" w:hAnsi="IRNazanin" w:eastAsia="IRNazanin" w:cs="IRNazanin"/>
          <w:lang w:bidi="fa-IR"/>
          <w:color w:val="111111"/>
          <w:sz w:val="28"/>
          <w:szCs w:val="28"/>
          <w:rtl/>
        </w:rPr>
        <w:t xml:space="preserve">و (فرمان) خدا و پیامبرش را اطاعت نمایید! و نزاع نکنید، تا سست نشوید و قدرت شما از میان نرود! و صبر و استقامت کنید که خداوند با استقامت کنندگان است».</w:t>
      </w:r>
    </w:p>
    <w:p>
      <w:pPr>
        <w:pStyle w:val="BookText"/>
      </w:pPr>
      <w:r>
        <w:rPr>
          <w:rFonts w:ascii="IRNazanin" w:hAnsi="IRNazanin" w:eastAsia="IRNazanin" w:cs="IRNazanin"/>
          <w:lang w:bidi="fa-IR"/>
          <w:color w:val="111111"/>
          <w:sz w:val="28"/>
          <w:szCs w:val="28"/>
          <w:rtl/>
        </w:rPr>
        <w:t xml:space="preserve">2- صاحب خویش را در گناهانی چون غیبت، افترا، تهمت به مؤمن، بدنام کردن و بی آبرویی وی می افکند.</w:t>
      </w:r>
    </w:p>
    <w:p>
      <w:pPr>
        <w:pStyle w:val="BookText"/>
      </w:pPr>
      <w:r>
        <w:rPr>
          <w:rFonts w:ascii="IRNazanin" w:hAnsi="IRNazanin" w:eastAsia="IRNazanin" w:cs="IRNazanin"/>
          <w:lang w:bidi="fa-IR"/>
          <w:color w:val="111111"/>
          <w:sz w:val="28"/>
          <w:szCs w:val="28"/>
          <w:rtl/>
        </w:rPr>
        <w:t xml:space="preserve">3- زندگی فرد را تلخ کرده، پاکی، خلوص و سعادت زندگی را از وی سلب می کند، همان گونه که در مناجات امام سجاد(علیه السلام) آمده است: «فإن الشكوك والظنون لواقح الفتن ومكدرة لصفو المنائح والمنن: زیرا این شک و تردیدها و گمانها فتنه انگیز و تیره کننده عطاها و بخششهای زلال و صافی است»؛ بنابراین مهم ترین نعمتی که خداوند متعال بر بندگانش ارزانی می دارد زدودن این تلخليها و تباهیها از قلب است: « وَ نَزَعْنا ما فِي صُدُورِهِمْ مِنْ غِلٍّ إِخْواناً عَلى متقابلین </w:t>
      </w:r>
      <w:r>
        <w:rPr>
          <w:rStyle w:val="FootnoteReference"/>
        </w:rPr>
        <w:footnoteReference w:id="647"/>
      </w:r>
      <w:r>
        <w:rPr>
          <w:rFonts w:ascii="IRNazanin" w:hAnsi="IRNazanin" w:eastAsia="IRNazanin" w:cs="IRNazanin"/>
          <w:lang w:bidi="fa-IR"/>
          <w:color w:val="111111"/>
          <w:sz w:val="28"/>
          <w:szCs w:val="28"/>
          <w:rtl/>
        </w:rPr>
        <w:t xml:space="preserve">و آنچه کینه و شائبه های نفسانی در سینه های آنان است برکنیم برادرانه بر تختهایی روبروی یکدیگر نشسته اند ».</w:t>
      </w:r>
    </w:p>
    <w:p>
      <w:pPr>
        <w:pStyle w:val="BookText"/>
      </w:pPr>
      <w:r>
        <w:rPr>
          <w:rFonts w:ascii="IRNazanin" w:hAnsi="IRNazanin" w:eastAsia="IRNazanin" w:cs="IRNazanin"/>
          <w:lang w:bidi="fa-IR"/>
          <w:color w:val="111111"/>
          <w:sz w:val="28"/>
          <w:szCs w:val="28"/>
          <w:rtl/>
        </w:rPr>
        <w:t xml:space="preserve">4-دشمنان بر این امت قدرت یافته و در پیکره آن روزنه ها وشکافهایی باز میشود که دشمن از جا نفوذ می کند، اینک شاهدیم که چگونه ما اکثریت افراد این سرزمین را تشکیل می دهیم و به گونه ای شدیم که از دشمنان نمی - ترسیم.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5-این امر مانع پیشروی حرکت طرحها و برنامه های اسلامی شده، روند آمادگی برای روز موعود را به تاخیر می - اندازد.</w:t>
      </w:r>
    </w:p>
    <w:p>
      <w:pPr>
        <w:pStyle w:val="BookText"/>
      </w:pPr>
      <w:r>
        <w:rPr>
          <w:rFonts w:ascii="IRNazanin" w:hAnsi="IRNazanin" w:eastAsia="IRNazanin" w:cs="IRNazanin"/>
          <w:lang w:bidi="fa-IR"/>
          <w:color w:val="111111"/>
          <w:sz w:val="28"/>
          <w:szCs w:val="28"/>
          <w:rtl/>
        </w:rPr>
        <w:t xml:space="preserve">آیا دیدید پیروی و دنباله روی از این هواها و خودخواهیها و عدم پایبندی به تعالیم اهل بیت (علیهم السلام) در مهرورزی و عشق و الفت و انس و بخشش و چشم پوشی و خلوص قلبها نسبت به یکدیگر، چگونه به این نتایج وخيم منجر می شود. خداوند ما و شما را از این عواقب حفظ کرده و ما را از هرچیزی که موجب نارضایتی و خشم امام مهدی (عجل الله تعالی فرجه الشریف) شده و ما را از برکت دیدار ایشان و از نعمت رویت چهره مبارک ایشان محروم میکند، مصون بدارد، هیچ حرکت و نیرو و قدرتی نیست مگر به وسیله خدای بلند مرتبه و بزرگ.</w:t>
      </w:r>
    </w:p>
    <w:p>
      <w:pPr>
        <w:pStyle w:val="BookText"/>
      </w:pPr>
      <w:r>
        <w:rPr>
          <w:rFonts w:ascii="IRNazanin" w:hAnsi="IRNazanin" w:eastAsia="IRNazanin" w:cs="IRNazanin"/>
          <w:lang w:bidi="fa-IR"/>
          <w:color w:val="111111"/>
          <w:sz w:val="28"/>
          <w:szCs w:val="28"/>
          <w:rtl/>
        </w:rPr>
        <w:t xml:space="preserve">حمد و سپاس فراوان خدای را آن گونه که او را سزد</w:t>
      </w:r>
    </w:p>
    <w:p>
      <w:pPr>
        <w:pStyle w:val="BookText"/>
      </w:pPr>
      <w:r>
        <w:rPr>
          <w:rFonts w:ascii="IRNazanin" w:hAnsi="IRNazanin" w:eastAsia="IRNazanin" w:cs="IRNazanin"/>
          <w:lang w:bidi="fa-IR"/>
          <w:color w:val="111111"/>
          <w:sz w:val="28"/>
          <w:szCs w:val="28"/>
          <w:rtl/>
        </w:rPr>
        <w:t xml:space="preserve">و سلام و درود خداوند بر پیامبر و خاندان پاک ایشان باد.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5" w:name="pg8228_113603"/>
    <w:bookmarkEnd w:id="75"/>
    <w:p>
      <w:pPr>
        <w:pStyle w:val="Heading2"/>
      </w:pPr>
      <w:bookmarkStart w:id="186" w:name="_Toc108"/>
      <w:r>
        <w:t>پیوست ها</w:t>
      </w:r>
      <w:bookmarkEnd w:id="186"/>
    </w:p>
    <w:p>
      <w:pPr>
        <w:pStyle w:val="Heading3"/>
      </w:pPr>
      <w:bookmarkStart w:id="187" w:name="_Toc109"/>
      <w:r>
        <w:t>اشاره</w:t>
      </w:r>
      <w:bookmarkEnd w:id="187"/>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8" w:name="_Toc110"/>
      <w:r>
        <w:t>پیوست اول : نامه امام صادق(علیه السلام) به پیروان خویش</w:t>
      </w:r>
      <w:bookmarkEnd w:id="188"/>
    </w:p>
    <w:p>
      <w:pPr>
        <w:pStyle w:val="BookText"/>
      </w:pPr>
      <w:r>
        <w:rPr>
          <w:rFonts w:ascii="IRNazanin" w:hAnsi="IRNazanin" w:eastAsia="IRNazanin" w:cs="IRNazanin"/>
          <w:lang w:bidi="fa-IR"/>
          <w:color w:val="111111"/>
          <w:sz w:val="28"/>
          <w:szCs w:val="28"/>
          <w:rtl/>
        </w:rPr>
        <w:t xml:space="preserve">حمد و سپاس فراوان خدای را آن گونه که او را سزد و سلام و درود بی پایان خداوند بر خاتم پیامبران حضرت محمد (صلی الله علیه وآله وسلم) و خاندان پاک وی باد.</w:t>
      </w:r>
    </w:p>
    <w:p>
      <w:pPr>
        <w:pStyle w:val="BookText"/>
      </w:pPr>
      <w:r>
        <w:rPr>
          <w:rFonts w:ascii="IRNazanin" w:hAnsi="IRNazanin" w:eastAsia="IRNazanin" w:cs="IRNazanin"/>
          <w:lang w:bidi="fa-IR"/>
          <w:color w:val="111111"/>
          <w:sz w:val="28"/>
          <w:szCs w:val="28"/>
          <w:rtl/>
        </w:rPr>
        <w:t xml:space="preserve">نکات مهم چندی درباره صفات یک مسلمان شیعه وجود دارد و علما برای شناخت این صفات به برخی منابع مفید ارجاع داده اند از جمله آنها نامه مهم – هرچند بسیاری از این منبع مهم بیخبرند - وطولانی است که امام صادق(علیه السلام) آنرا به پیروان خویش فرستاد و آنها را به فراگیری و تامل و تعمق و توجه و عمل بدان فرمان داد. آنها - پیشینیان و اجداد صالح - این نامه در نمازخانه منازل خویش قرار می داند، پس از فراغت از نماز در آن تامل و اندیشه می - کردند. در این جا مایلم برای تکمیل کلام خویش، متن این نامه را از کتاب روضة الكافي ص 325 – 336 نقل کنم از خداوند متعال مسئلت دارم تا ما را از عاملین به این وصایا و سفارشات قرار دارد: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أَمَّا بَعْدُ فَاسْأَلُوا رَبَّكُمُ الْعَافِيَةَ وَ عَلَيْكُمْ بِالدَّعَةِ وَ الْوَقَارِ وَ السَّكِينَةِ وَ عَلَيْكُمْ بِالْحَيَاءِ وَ التَّنَزُّهِ عَمَّا تَنَزَّهَ عَنْهُ الصَّالِحُونَ قَبْلَكُمْ وَ عَلَيْكُمْ بِمُجَامَلَةِ أَهْلِ الْبَاطِلِ تَحَمَّلُوا الضَّيْمَ مِنْهُمْ وَ إِيَّاكُمْ وَ مماطتهم دِينُوا فِيمَا بَيْنَكُمْ وَ بَيْنَهُمْ إِذَا أَنْتُمْ جَالَسْتُمُوهُمْ وَ خَالَطْتُمُوهُمْ وَ نَازَعْتُمُوهُمُ الْكَلَامَ فَإِنَّهُ لَا بُدَّ لَكُمْ مِنْ مُجَالَسَتِهِمْ وَ مُخَالَطَتِهِمْ وَ مُنَازَعَتِهِمُ الْكَلَامَ بِالتَّقِيَّةِ الَّتِي أَمَرَكُمُ اللَّهُ أَنْ تَأْخُذُوا بِهَا فِيمَا بَيْنَكُمْ وَ بَيْنَهُمْ فَإِذَا ابْتُلِيتُمْ بِذَلِكَ مِنْهُمْ فَإِنَّهُمْ سَيُؤْذُونَكُمْ وَ تَعْرِفُونَ فِي وُجُوهِهِمُ الْمُنْكَرَ وَ لَولَا أَنَّ اللَّهَ تَعَالَى يَدْفَعُهُمْ عَنْكُمْ لَسَطَوْا بِكُمْ وَ مَا فِي صُدُورِهِمْ مِنَ الْعَدَاوَةِ وَ الْبَغْضَاءِ أَكْثَرُ مِمَّا يُبْدُونَ لَكُمْ مَجَالِسُكُمْ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مَجَالِسُهُمْ وَاحِدَةً وَ َأرْوَاحُكُمْ وَ أَرْوَاحُهُمْ مُخْتَلِفَةٌ لَا تَأْتَلِفُ لَا تُحِبُّونَهُمْ أبَداً وَ لَا يُحِبُّو يُحِبُّونَكُمْ غَيْرَ أنَّ اللَّهَ تَعَالَى أَكْرَمَكُمْ بِالْحَقِّ وَ بَصَرَكُمُوهُ وَلَمْ يَجْعَلْهُمْ مِنْ أَهْلِهِ فَتُجَامِلُونَهُمْ وَ تَصْبِرُونَ عَلَيْهِمْ وَهُمْ لَا مُجَامَلَةَ لَهُمْ وَ لَا صَبْرَ لَهُمْ عَلَى شَيْءٍ وَ حِيَلُهُمْ وَسْوَاسُ بَعْضِهِمْ إِلَى بَعْضٍ فَإِنَّ أَعْدَاءَ اللَّهِ إِنِ اسْتَطَاعُوا صَدُّوكُمْ عَنِ الْحَقِّ فَيَعْصِمُكُمْ اللَّهُ مِنْ ذَلِكَ فَاتَّقُوا اللَّهَ وَ كفوا السنتكُمْ إِلَّا مِنْ خَيْرٍ</w:t>
      </w:r>
    </w:p>
    <w:p>
      <w:pPr>
        <w:pStyle w:val="BookText"/>
      </w:pPr>
      <w:r>
        <w:rPr>
          <w:rFonts w:ascii="Amiri" w:hAnsi="Amiri" w:eastAsia="Amiri" w:cs="Amiri"/>
          <w:lang w:bidi="ar-SA"/>
          <w:color w:val="111111"/>
          <w:sz w:val="28"/>
          <w:szCs w:val="28"/>
          <w:rtl/>
        </w:rPr>
        <w:t xml:space="preserve">وَإِيَّاكُمْ أَنْ تُزْلِقُوا الْسِنَتَكُمْ بِقَوْلِ النُّورِ وَ الْبُهْتَانِ وَالْإِثْمِ وَالْعُدْوَانِ فَإِنَّكُمْ إِنْ كَفَفْتُمْ أَلْسِنَتَكُمْ عَمَّا يَكْرَهُهُ اللَّهُ مِمَّا نَهَاكُمْ عَنْهُ كَانَ خَيْرًا لَكُمْ عِنْدَ رَبِّكُمْ مِنْ أَنْ تُزْلِقُوا الْسِنَتَكُمْ بِهِ فَإِنَّ زَلَقَ النِّسَانِ فِيمَا يَكْرَهُ اللَّهُ وَ مَا يَنْهَى عَنْهُ مَرْدَاةٌ لِلْعَبْدِ عِنْدَ اللَّهِ وَ مَقْت مِنَ اللَّهِ وَصَمٌ وَ عَمَى وَ بَكَمْ يُورتُهُ اللَّهُ إِيَّاهُ يَوْمَ الْقِيَامَةِ فَتَصِيرُوا كَمَا قَالَ اللَّهُ بُكُمْ عُمْ فَهُمْ لا يَرْجِعُونَ يَعْنِي لَا يَنْطِقُونَ وَلَا يُؤْذَنُ لَهُمْ فَيَعْتَذِرُونَ</w:t>
      </w:r>
    </w:p>
    <w:p>
      <w:pPr>
        <w:pStyle w:val="BookText"/>
      </w:pPr>
      <w:r>
        <w:rPr>
          <w:rFonts w:ascii="Amiri" w:hAnsi="Amiri" w:eastAsia="Amiri" w:cs="Amiri"/>
          <w:lang w:bidi="ar-SA"/>
          <w:color w:val="111111"/>
          <w:sz w:val="28"/>
          <w:szCs w:val="28"/>
          <w:rtl/>
        </w:rPr>
        <w:t xml:space="preserve">وَ إِيَّاكُمْ وَ مَا نَهَاكُمُ اللَّهُ عَنْهُ أَنْ تَرْكَبُوهُ وَ عَلَيْكُمْ بِالصَّمْتِ إِلَّا فِيمَا يَنْفَعُكُمُ اللَّهُ بِهِ مِنْ أَمْرِ آخِرَتِكُمْ وَ يَأْجُرُكُمْ عَلَيْهِ وَ أكْثِرُوا مِنَ التَّهْلِيلِ وَ التَّقْدِيسِ وَ التَّسْبِيحِ وَ التَّنَاءِ عَلَى اللَّهِ وَ التَّضَرُّعِ إِلَيْهِ وَ الرَّغْبَةِ فِيمَا عِنْدَهُ مِنَ الْخَيْرِ الَّذِي لَا يَقْدِرُ قَدْرَهُ وَلَا يَبْلُغُ كُنْهَهُ أَحَدٌ فَاسْعَلُوا الْسِنَتَكُمْ بِذَلِكَ عَمَّا نَهَى اللَّهُ عَنْهُ مِنْ أَقَاوِيلِ الْبَاطِلِ الَّتِي تُعْقِبُ أَهْلَهَا خُلُوداً فِي النَّارِ مَنْ مَاتَ عَلَيْهَا وَلَمْ يَتُبْ إِلَى اللَّهِ وَلَمْ يَنْزِعْ عَنْهَا وَ عَلَيْكُمْ بِالدُّعَاءِ فَإِنَّ الْمُسْلِمِينَ لَمْ يُدْرِكُوا نَجَاحَ الْحَوَائِجِ عِنْدَ رَبِّهِمْ بِأَفْضَلَ مِنَ الدُّعَاءِ وَ الرَّغْبَةِ إِلَيْهِ وَ التَّضَرُّعِ إِلَى اللَّهِ وَ الْمَسْأَلَةِ لَهُ فَارْغَبُوا فِيمَا رَغَبَكُمُ اللَّهُ فِيهِ وَ أجِيبُوا اللَّهَ إِلَى مَا دَعَاكُمْ إِلَيْهِ لِتُفْلِحُوا وَ تَنْجُوا مِنْ عَذَابِ اللَّهِ وَإِيَّاكُمْ أَنْ تَشْرَة أَنْفُسُكُمْ إِلَى شَيْءٍ مِمَّا حَرَّمَ اللَّهُ عَلَيْكُمْ فَإِنَّهُ مَنِ انْتَهَكَ مَا حَرَّمَ اللَّهُ عَلَيْهِ هَاهُنَا في الدُّنْيَا حَالَ اللَّهُ بَيْنَهُ وَ بَيْنَ الْجَنَّةِ وَ نَعِيمِهَا وَ لَذَّتِهَا وَ كَرَامَتِهَا الْقَائِمَةِ الدَّائِمَةِ لِأَهْلِ الْجَنَّةِ أَبَدَ الْآبِدِينَ وَاعْلَمُوا أَنَّهُ بِئْسَ الْحَظِّ الْخَطَرُ لِمَنْ خَاطَرَ اللَّهَ بِتَرْكِ طَاعَةِ اللَّهِ وَ رَكُوبِ مَعْصِيَتِهِ فَاخْتَارَ أَنْ يَنْتَهِكَ مَحَارِمَ اللَّهِ فِي لَذَّاتِ دُنْيَا مُنْقَطِعَةٍ زَائِلَةٍ عَنْ أَهْلِهَا عَلَى خُلُودِ نَعِيمٍ فِي الْجَنَّةِ وَ لَذَّاتِهَا وَكَرَامَةِ أَهْلِهَا وَيْلٌ لِأُولَئِكَ مَا أَخْيَبَ حَقَّهُمْ وَ أخْسَرَ كَرَتَهُمْ وَ أَسْوَا حَالَهُمْ عِنْدَ رَبِّهِمْ يَوْمَ الْقِيَامَةِ اسْتَجِيرُوا اللَّهَ أَنْ يُجِيرَكُمْ فِي مِثَالِهِمْ أَبَداً وَ أَنْ يَبْتَلِيَكُمْ بِمَا ابْتَلَاهُمْ بِهِ وَ لا قوة لَنَا وَلَكُمْ إِنَّا 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اللَّهَ أَيَّتُهَا الْعِصَابَةُ النَّاجِيَةُ إِنْ أَتَمَّ اللَّهُ لَكُمْ مَا أَعْطَاكُمْ بِهِ فَإِنَّهُ لَا يَتِمُّ الْأَمْرُ حَتَّى يَدْخُلَ عَلَيْكُمْ مِثْلُ الَّذِي دَخَلَ عَلَى الصَّالِحِينَ قَبْلَكُمْ وَ حَتَّى تُبْتَلُوا فِي أَنْفُسِكُمْ وَ أَمْوَالِكُمْ وَ حَتَّى تَسْمَعُوا مِنْ أَعْدَاءِ اللَّهِ أَذًى كَثِيراً فَتَصْبِرُوا وَ تَعْرُكُوا بِجُنُوبِكُمْ وَ حَتَّى يَسْتَذِلُوكُمْ وَ يُبْغِضُوكُمْ وَ حَتَّى يُحَمِّلُوا عَلَيْكُمُ الضَّيْمَ فَتَحَمَّلُوا مِنْهُمْ تَلْتَمِسُونَ بِذَلِكَ وَجْهَ اللَّهِ وَ الدَّارَ الْآخِرَةَ وَ حَتَّى تَكْظِمُوا الْغَيْظَ الشَّدِيدَ فِي الْأَذَى فِي اللَّهِ عَزَّ وَ جَلَّ يَجْتَرِمُونَهُ إِلَيْكُمْ وَ حَتَّى يُكَذِّبُوكُمْ بِالْحَقِّ وَ يُعَادُوكُمْ فِيهِ وَ يُبْغِضُوكُمْ عَلَيْهِ فَتَصْبِرُوا عَلَى ذَلِكَ مِنْهُمْ وَ مِصْدَاقُ ذَلِكَ كُلِّهِ فِي كِتَابِ اللَّهِ الَّذِي أَنْزَلَهُ جَبْرَئِيلُ عَ عَلَى نَبِيِّكُمْ ص سَمِعْتُمْ قَوْلَ اللَّهِ عَزَّ وَ جَلَّ لِنَبِيِّكُمْ ص فَاصْبِرْ كَما صَبَرَ أُولُوا الْعَزْمِ مِنَ الرُّسُلِ وَ لا تَسْتَعْجِلْ لَهُمْ ثُمَّ قَالَ وَ إِنْ يُكَذِّبُوكَ فَقَدْ كُذِّبَتْ رُسُلٌ مِنْ قَبْلِكَ فَصَبَرُوا عَلى ما كُذَّبُوا وَ أوذُوا فَقَدْ كُذَّبَ نَبِيُّ اللَّهِ وَ الرُّسُلُ مِنْ قَبْلِهِ وَ أُوذُوا مَعَ التَّكْذِيبِ بِالْحَقِّ فَإِنْ سَرَّكُمْ أَمْرُ اللَّهِ فِيهِمُ الَّذِي خَلَقَهُمْ لَهُ فِي الْأَصْلِ [ أَصْلِ الْخَلْقِ ] مِنَ الْكُفْرِ الَّذِي سَبَقَ فِي عِلْمِ اللَّهِ أَنْ يَخْلُقَهُمْ لَهُ فِي الْأَصْلِ وَ مِنَ الَّذِينَ سَمَّاهُمُ اللَّهُ فِي كِتَابِهِ فِي قَوْلِهِ وَ جَعَلْنَا مِنْهُمْ أَئِمَّةً يَدْعُونَ إِلَى النَّارِ فَتَدَبَّرُوا هَذَا وَاعْقِلُوهُ وَلَا تَجْهَلُوهُ فَإِنَّهُ مَنْ يَجْهَلْ هَذَا وَ أَسْبَاهَهُ مِمَّا افْتَرَضَ اللَّهُ عَلَيْهِ فِي كِتَابِهِ مِمَّا أَمَرَ اللَّهُ بِهِ وَ نَهَى عَنْهُ تَرَكَ دِينَ اللَّهِ وَ رَكِبَ مَعَاصِيَهُ فَاسْتَوْجَبَ سَخَطَ اللَّهِ فَأَكَبَّهُ اللَّهُ عَلَى وَجْهِهِ فِي النَّارِ وَ قَالَ أَيَّتُهَا الْعِصَابَةُ الْمَرْحُومَةُ الْمُفْلِحَةُ إِنَّ اللَّهَ أَتَمَّ لَكُمْ مَا آتَاكُمْ مِنَ الْخَيْرِ وَاعْلَمُوا أَنَّهُ لَيْسَ مِنْ عِلْمِ اللَّهِ وَ لَا مِنْ أَمْرِهِ أَنْ يَأْخُذَ أَحَدٌ مِنْ خَلْقِ اللَّهِ فِي دِينِهِ بِهَوَى وَ لَا رَأْيِ وَلَا مَقاييس قَدْ أَنْزَلَ اللَّهُ الْقُرْآنَ وَ جَعَلَ فِيهِ تِبْيَانَ كُلِّ شَيْءٍ وَ جَعَلَ لِلْقُرْآنِ وَ لِتَعَلُّمِ الْقُرْآنِ أَهْلَا لَا يَسَعُ أَهْلَ عِلْمِ الْقُرْآنِ الَّذِينَ آتَاهُمُ اللَّهُ عِلْمَهُ أَنْ يَأْخُذُوا فِيهِ بِهَوَى وَلَا رَأى وَ لَا مَقَايِيسَ أَغْنَاهُمُ اللَّهُ عَنْ ذَلِكَ بِمَا آتَاهُمْ مِنْ عِلْمِهِ وَ خَصَّهُمْ بِهِ وَ وَضَعَهُ عِنْدَهُمْ كَرَامَةٌ مِنَ اللَّهِ أَكْرَمَهُمْ بِهَا وَهُمْ أَهْلُ الذِّكْرِ الَّذِينَ أَمَرَ اللَّهُ هَذِهِ الْأُمَّةَ بِسُؤَالِهِمْ وَ هُمُ الَّذِينَ مَنْ سَأَلَهُمْ وَ قَدْ سَبَقَ فِي عِلْمِ اللَّهِ أَنْ يُصَدِّقَهُمْ وَيَتَّبِعَ أَثَرَهُمْ أَرْسَدُوهُ وَ أَعْطَوْهُ مِنْ عِلْمِ الْقُرْآنِ مَا يَهْتَدِي بِهِ إِلَى اللَّهِ بِإِذْنِهِ وَ إِلَى جَمِيعِ سُبُلِ الْحَقِّ وَ هُمُ الَّذِينَ لَا يَرْغَبُ عَنْهُمْ وَ عَنْ مَسْأَلَتِهِمْ وَ عَنْ عِلْمِهِمُ الَّذِي أَكْرَمَهُمُ اللَّهُ بِهِ وَ جَعَلَهُ عِنْدَهُمْ إِنَّا مَنْ سَبَقَ عَلَيْهِ فِي عِلْمِ اللَّهِ السَّقَاءُ فِي أصْلِ الْخَلْقِ تَحْتَ الْأَظلَّة فَأُولَئِكَ الَّذِينَ يَرْغَبُونَ عَنْ سُؤَالِ أَهْلِ الذِّكْرِ وَالَّذِينَ آتَاهُمُ اللَّهُ عِلْمَ الْقُرْآنِ وَ وَضَعَهُ عِنْدَهُمْ وَ أَمَرَ بِسُؤَالِهِمْ وَ ُأولَئِكَ الَّذِينَ يَأْخُذُونَ بِأَهْوَائِهِمْ وَ آرَائِهِمْ وَ مَقَايِيسِهِمْ حَتَّى دَخَلَهُمُ الشَّيْطَانُ لِأَنَّهُمْ جَعَلُوا أَهْلَ الْإِيمَانِ فِي عِلْمِ الْقُرْآنِ عِنْدَ اللَّهِ كَافِرِينَ وَ جَعَلُوا أَهْلَ الضَّلَالَةِ فِي عِلْمِ الْقُرْآنِ عِنْدَ اللَّهِ مُؤْمِنِينَ وَ حَتَّى جَعَلُوا مَا أَحَلَّ اللَّهُ فِي كَثِيرٍ مِنَ الْأَمْرِ حَرَاماً وَ جَعَلُوا مَا حَرَّمَ اللَّهُ فِي كَثِيرٍ مِنَ الْأَمْرِ حَلَالًا فَذَلِكَ أَصْلُ ثَمَرَةٍ أَهْوَائِهِمْ وَقَدْ عَهِدَ إِلَيْهِمْ رَسُولُ اللَّهِ ص قَبْلَ مَوْتِهِ فَقَالُوا نَحْنُ بَعْدَ مَا قَبَضَ اللَّهُ عَزَّ وَ جَلَّ رَسُولَهُ يَسَعُنَا أَنْ نَأْخُذَ بِمَا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 عَلَيْهِ رَأَى النَّاسِ بَعْدَ مَا قَبَضَ اللَّهُ عَزَّ وَ جَلَّ رَسُولَهُ ص وَ بَعْدَ عَهْدِهِ الَّذِي عَهِدَهُ إِلَيْنَا وَ أَمَرَنَا بِهِ مُخَالِفاً لِلَّهِ وَ لِرَسُولِهِ ص فَمَا أَحَدُ أَجْراً عَلَى اللَّهِ وَ لَا أَبْيَنَ ضَلَالَةً مِمَّنْ أَخَذَ بِذَلِكَ وَ زَعَمَ أَنَّ ذَلِكَ يَسَعُهُ وَ اللَّهِ إِنَّ لِلَّهِ عَلَى خَلْقِهِ أَنْ يطبعوه وَ يَتَّبِعُوا أَمْرَهُ فِي حَيَاةِ مُحَمَّدٍ ص وَ بَعْدَ مَوْتِهِ هَلْ يَسْتَطِيعُ أَ وَلِيِّكَ أَعْدَاءُ اللَّهِ أَنْ يَزْعُمُوا أَنَّ أَحَداً مِمَّنْ أَسْلَمَ مَعَ مُحَمَّدُ ص أَخَذَ بِقَوْلِهِ وَ رَأْيِهِ وَ مَقَايِيسِهِ فَإِنْ قَالَ نَعَمْ فَقَدْ كَذَبَ عَلَى اللَّهِ وَ ضَلَّ ضَلَالًا بَعِيداً وَ إِنْ قَالَ لَا لَمْ يَكُنْ لِأَحَدٍ أَنْ يَأْخُذَ بِرَأْيِهِ وَ هَوَاهُ وَ مَقَايِيسِهِ فَقَدْ أَقَرَّ بِالْحُجَّةِ عَلَى نَفْسِهِ وَ هُوَ مِمَّنْ يَزْعُمُ أَنَّ اللَّهَ يُطَاعُ وَ يُتَّبَعُ أَمْرُهُ بَعْدَ قَبْضِ رَسُولِ اللَّهِ ص وَ قَدْ قَالَ اللَّهُ وَ قَوْلُهُ الْحَقُّ وَ ما مُحَمَّدُ إِلَّا رَسُولُ قَدْ خَلَتْ مِنْ قَبْلِهِ الرُّسُلُ أَ فَإِنْ ماتَ أَوْ قُتِلَ انْقَلَبْتُمْ عَلى أَعْقابِكُمْ وَ مَنْ يَنْقَلِبْ عَلى عَقِبَيْهِ فَلَنْ يَضُرَّ اللَّهَ شَيْئاً وَ سيجزى اللَّهُ الشَّاكِرِينَ وَ ذَلِكَ لِتَعْلَمُوا أَنَّ اللَّهَ يُطَاعُ وَ يُتَّبَعُ أَمْرُهُ فِي حَيَاةِ مُحَمَّدٍ ص وَ بَعْدَ قَبْضِ اللَّهِ مُحَمَّداً ص وَ كَمَا لَمْ يَكُنْ لِأَحَدٍ مِنَ النَّاسِ مَعَ مُحَمَّدٍ ص أَنْ يَأْخُذَ بِهَوَاهُ وَ لَا رَأْيِهِ وَ لَا مَقَايِيسِهِ خِلَافاً لِأَمْرِ مُحَمَّدٍ ص فَكَذَلِكَ لَمْ يَكُنْ لِأَحَدٍ مِنَ النَّاسِ بَعْدَ مُحَمَّدٍ ص أَنْ يَأْخُذَ بِهَوَاهُ وَ لَا رَأْيِهِ وَ لَا مقاییسه</w:t>
      </w:r>
    </w:p>
    <w:p>
      <w:pPr>
        <w:pStyle w:val="BookText"/>
      </w:pPr>
      <w:r>
        <w:rPr>
          <w:rFonts w:ascii="Amiri" w:hAnsi="Amiri" w:eastAsia="Amiri" w:cs="Amiri"/>
          <w:lang w:bidi="ar-SA"/>
          <w:color w:val="111111"/>
          <w:sz w:val="28"/>
          <w:szCs w:val="28"/>
          <w:rtl/>
        </w:rPr>
        <w:t xml:space="preserve">وَ قَالَ دَعُوا رَفْعَ أَيْدِيكُمْ فِي الصَّلَاةِ إِلَّا مَرَّةً وَاحِدَةً حِينَ تُفْتَتَحُ الصَّلَاةُ فَإِنَّ النَّاسَ قَدْ شَهْرٍ وَ كَمْ بِذَلِكَ وَ اللَّهُ الْمُسْتَعَانُ وَ لَا حَوْلَ وَ لَا قُوَّةَ إِلَّا بِاللَّهِ وَ قَالَ أَكْثِرُوا مِنْ أَنْ تَدْعُوا اللَّهَ فَإِنَّ اللَّهَ يُحِبُّ مِنْ عِبَادِهِ الْمُؤْمِنِينَ أَنْ يَدْعُوهُ وَ قَدْ وَعَدَ اللَّهُ عِبَادَهُ الْمُؤْمِنِينَ بِالِاسْتِجَابَةِ وَ اللَّهُ مُصَيِّرُ دُعَاءَ الْمُؤْمِنِينَ يَوْمَ الْقِيَامَةِ لَهُمْ عَمَلًا يَزِيدُهُمْ بِهِ فِي الْجَنَّةِ فَأَكْثِرُوا ذِكْرَ اللَّهِ مَا اسْتَطَعْتُمْ فِي كُلِّ سَاعَةٍ مِنْ سَاعَاتِ اللَّيْلِ وَ النَّهَارِ فَإِنَّ اللَّهَ أَمَرَ بِكَثْرَةِ الذِّكْرِ لَهُ وَ اللَّهُ ذَاكِرُ لِمَنْ ذَكَرَهُ مِنَ الْمُؤْمِنِينَ وَ اعْلَمُوا أَنَّ اللَّهَ لَمْ يَذْكُرْهُ أَحَدُ مِنْ عِبَادِهِ الْمُؤْمِنِينَ إِلَّا ذَكَرَهُ بِخَيْرٍ فَأَعْطُوا اللَّهَ مِنْ أَنْفُسِكُمُ الِاجْتِهَادَ فِي طَاعَتِهِ فَإِنَّ اللَّهَ لَا يُدْرَكُ شَيْ‌ءُ مِنَ الْخَيْرِ عِنْدَهُ إِلَّا بِطَاعَتِهِ وَ اجْتِنَابِ مَحَارِمِهِ الَّتِي حَرَّمَ اللَّهُ فِي ظَاهِرِ الْقُرْآنِ وَ بَاطِنِهِ فَإِنَّ اللَّهَ تَبَارَكَ وَ تَعَالَى قَالَ فِي كِتَابِهِ قَوْلُهُ الْحَقُّ وَ ذَرُوا ظاهِرَ الْإِثْمِ وَ باطِنَهُ وَ اعْلَمُوا أَنَّ مَا أَمَرَ اللَّهُ بِهِ أَنْ تَجْتَنِبُوهُ فَقَدْ حَرَّمَهُ وَ اتَّبِعُوا آثَارَ رَسُولِ اللَّهِ ص وَ سُنَّتَهُ فَخُذُوا بِهَا وَ لَا تَتَّبِعُوا أَهْوَاءَكُمْ وَ آرَاءَكُمْ فَتَضِلُّوا فَإِنَّ أَضَلَّ النَّاسِ عِنْدَ اللَّهِ مَنِ اتَّبَعَ هَوَاهُ وَ رَأْيَهُ بِغَيْرِ هُدًى مِنَ اللَّهِ وَ أَحْسِنُوا إِلَى أَنْفُسِكُمْ مَا اسْتَطَعْتُمْ فَ إِنْ أَحْسَنْتُمْ أَحْسَنْتُمْ لِأَنْفُسِكُمْ وَ إِنْ أَسَأْتُمْ فَلَها وَ جَامِلُوا النَّاسَ وَ لَا تَحْمِلُوهُمْ عَلَى رِقَابِكُمْ تَجْمَعُوا مَعَ ذَلِكَ طَاعَةَ رَبِّكُمْ وَ إِيَّاكُمْ وَ سَبَّ أَعْدَاءِ اللَّهِ حَيْثُ يَسْمَعُونَكُمْ فَيَسُبُّوا اللَّهَ عَدْواً بِغَيْرِ عِلْمٍ وَ قَدْ يَنْبَغِي لَكُمْ أَنْ تَعْلَمُوا حَدَّ سَبِّهِمْ لِلَّهِ كَيْفَ هُوَ إِنَّهُ مَنْ سَبَّ أَوْلِيَاءَ اللَّهِ فَقَدِ انْتَهَكَ سَبَّ اللَّهِ وَ مَنْ أَظْلَمُ عِنْدَ اللَّهِ مِمَّنِ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اسْتَسَبَّ لِلَّهِ وَ لِأَوْلِيَاءِ اللَّهِ فَمَهْلًا مَهْلًا فَاتَّبِعُوا أَمْرَ اللَّهِ وَ لَا حَوْلَ وَ لَا قُوَّةَ إِلَّا بِاللَّهِ وَ قَالَ أَيَّتُهَا الْعِصَابَةُ الْحَافِظُ اللَّهُ لَهُمْ أَمْرَهُمْ عَلَيْكُمْ بِآثَارِ رَسُولِ اللَّهِ ص وَ سُنَّتِهِ وَ آثَارِ الْأَئِمَّةِ الْهُدَاةِ مِنْ أَهْلِ بَيْتِ رَسُولِ اللَّهِ ص مِنْ بَعْدِهِ وَ سُنَّتِهِمْ فَإِنَّهُ مَنْ أَخَذَ بِذَلِكَ فَقَدِ اهْتَدَى وَ مَنْ تَرَكَ ذَلِكَ وَ رَغِبَ عَنْهُ ضَلَّ لِأَنَّهُمْ هُمُ الَّذِينَ أَمَرَ اللَّهُ بِطَاعَتِهِمْ وَ وَلَايَتِهِمْ وَ قَدْ قَالَ أَبُونَا رَسُولُ اللَّهِ ص الْمُدَاوَمَةُ عَلَى الْعَمَلِ فِي اتِّبَاعِ الْآثَارِ وَ الشَّنِّ وَ إِنْ قَلَّ أَرْضَى لِلَّهِ وَ أَنْفَعُ عِنْدَهُ فِي الْعَاقِبَةِ مِنَ الِاجْتِهَادِ فِي الْبِدَعِ وَ اتِّبَاعِ الْأَهْوَاءِ أَلَا إِنَّ اتِّبَاعَ الْأَهْوَاءِ وَ اتِّبَاعَ الْبِدَعِ بِغَيْرِ هُدًى مِنَ اللَّهِ ضَلَالُ وَكَّلَ ضَلَالَةٍ بِدْعَةُ وَكَّلَ بِدْعَةٍ فِي النَّارِ وَ لَنْ يُنَالَ شَيْ‌ءُ مِنَ الْخَبَرُ عِنْدَ اللَّهِ إِلَّا بِطَاعَتِهِ وَ الصَّبْرِ وَ الرِّضَا لِأَنَّ الصَّبْرَ وَ الرِّضَا مِنْ طَاعَةِ اللَّهِ وَ اعْلَمُوا أَنَّهُ لَنْ يُؤْمِنَ عَبْدُ مِنْ عَبِيدِهِ حَتَّى يَرْضَى عَنِ اللَّهِ فِيمَا صَنَعَ اللَّهُ إِلَيْهِ وَ صَنَعَ بِهِ عَلَى مَا أَحَبَّ وَكْرِهِ وَ لَنْ يَصْنَعَ اللَّهُ بِمَنْ صَبَرَ وَ رَضِىَ عَنِ اللَّهِ إِلَّا مَا هُوَ أَهْلُهُ وَ هُوَ خَيْرُ لَهُ مِمَّا أَحَبَّ وَ كَرِهَ وَ عَلَيْكُمْ بِالْمُحَافَظَةِ عَلَى الصَّلَوَاتِ وَ الصَّلاةِ الْوُسْطى وَ قُومُوا لِلَّهِ قانِتِينَ كَمَا أَمَرَ اللَّهُ بِهِ الْمُؤْمِنِينَ فِي كِتَابِهِ مِنْ قَبْلِكُمْ وَ إِيَّاكُمْ وَ عَلَيْكُمْ بِحُبِّ الْمَسَاكِينِ الْمُسْلِمِينَ فَإِنَّهُ مَنْ حَقَّرَهُمْ وَ تَكَبَّرَ عَلَيْهِمْ فَقَدْ زَلَّ عَنْ دِينِ اللَّهِ وَ اللَّهُ لَهُ حَافِرٍ مَاقِتُ وَ قَدْ الْمُسْلِمِينَ فَإِنَّهُ مَنْ حَقَّرَهُمْ وَ تَكَبَّرَ عَلَيْهِمْ فَقَدْ زَلَّ عَنْ دِينِ اللَّهِ وَ اللَّهُ لَهُ حَافِرٍ مَاقِتُ وَ قَالَ أَبُونَا رَسُولُ اللَّهِ ص أَمَرَنِي رَبِّى بِحُبِّ الْمَسَاكِينِ الْمُسْلِمِينَ مِنْهُمْ وَ اعْلَمُوا أَنَّ مَنْ حَقَّرَ أَحَداً مِنَ الْمُسْلِمِينَ أَلْقَى اللَّهُ عَلَيْهِ الْمَقْتَ مِنْهُ وَ الْمَحْقَرَةَ حَتَّى يَمْقُتَهُ النَّاسُ وَ اللَّهُ لَهُ أَشَدُّ مَقْتاً فَاتَّقُوا اللَّهَ فِي إِخْوَانِكُمُ الْمُسْلِمِينَ الْمَسَاكِينِ فَإِنَّ لَهُمْ عَلَيْكُمْ حَقّاً أَنْ تُحِبُّوهُمْ فَإِنَّ اللَّهَ أَمَرَ رَسُولَهُ ص بِحُبِّهِمْ فَمَنْ لَمْ يُحِبَّ مَنْ أَمَرَ اللَّهُ بِحُبِّهِ فَقَدْ عَصَى اللَّهَ وَ رَسُولَهُ وَ مَنْ عَصَى اللَّهَ وَ رَسُولَهُ وَ مَاتَ عَلَى ذَلِكَ مَاتَ وَ هُوَ مِنَ الْغَاوِينَ</w:t>
      </w:r>
    </w:p>
    <w:p>
      <w:pPr>
        <w:pStyle w:val="BookText"/>
      </w:pPr>
      <w:r>
        <w:rPr>
          <w:rFonts w:ascii="Amiri" w:hAnsi="Amiri" w:eastAsia="Amiri" w:cs="Amiri"/>
          <w:lang w:bidi="ar-SA"/>
          <w:color w:val="111111"/>
          <w:sz w:val="28"/>
          <w:szCs w:val="28"/>
          <w:rtl/>
        </w:rPr>
        <w:t xml:space="preserve">وَ إِيَّاكُمْ وَ الْعَظَمَةَ وَ الْكِبْرَ فَإِنَّ الْكِبْرَ رِدَاءُ اللَّهِ عَزَّ وَ جَلَّ فَمَنْ نَازَعَ اللَّهَ رِدَاءَهُ خَصَمَهُ اللَّهُ وَ أَذَلَّهُ يَوْمَ الْقِيَامَةِ وَ إِيَّاكُمْ أَنْ يُبْغَى بَعْضُكُمْ عَلَى بَعْضٍ فَإِنَّهَا لَيْسَتْ مِنْ خِصَالِ الصَّالِحِينَ فَإِنَّهُ مَنْ بَغَى صَيَّرَ اللَّهُ بَغْيَهُ عَلَى نَفْسِهِ وَ صَارَتْ نُصْرَةُ اللَّهِ لِمَنْ بُغِىَ عَلَيْهِ وَ مَنْ نَصَرَهُ اللَّهُ غَلَبَ وَ أَصَابَ الظَّفَرَ مِنَ اللَّهِ وَ إِيَّاكُمْ أَنْ يَحْسُدَ بَعْضُكُمْ بَعْضاً فَإِنَّ الْكُفْرَ أَصْلُهُ الْحَسَدُ وَ إِيَّاكُمْ أَنْ تُعِينُوا عَلَى مُسْلِمٍ مَظْلُومٍ فَيَدْعُوَ اللَّهَ عَلَيْكُمْ وَ يُسْتَجَابَ لَهُ فِيكُمْ فَإِنَّ أَبَانَا رَسُولَ اللَّهِ كَانَ يَقُولُ إِنَّ دَعْوَةَ الْمُسْلِمِ الْمَظْلُومِ مُسْتَجَابَةُ وَ لْيُعِنْ بَعْضُكُمْ بَعْضاً فَإِنَّ أَبَانَا رَسُولَ اللَّهِ ص كَانَ يَقُولُ إِنَّ مَعُونَةَ الْمُسْلِمِ خَيْرُ وَ أَعْظَمُ أَجْراً مِنْ صِيَامِ شَهْرٍ وَ اعْتِكَافِهِ فِي الْمَسْجِدِ الْحَرَامِ وَ إِيَّاكُمْ وَ إِعْسَارَ أَحَدٍ مِنْ إِخْوَانِكُمُ الْمُسْلِمِينَ أَنْ تُعْسِرُوهُ بِالشَّيْ‌ءِ يَكُونُ لَكُمْ قِبَلَهُ وَ هُوَ مُعْسِرُ فَإِنَّ أَبَانَا رَسُولَ اللَّهِ ص كَانَ يَقُولُ لَيْسَ لِمُسْلِمٍ أَنْ يُعْسِرَ مُسْلِماً وَ مَنْ أَنْظَرَ مُعْسِراً أَظَلَّهُ اللَّهُ بِظِلِّهِ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لَا ظِلَّ إِلَّا ظِلُّهُ وَ إِيَّاكُمْ أَيَّتُهَا الْعِصَابَةُ الْمَرْحُومَةُ الْمُفَضَّلَةُ عَلَى مَنْ سِوَاهَا وَ حَبْسَ حُقُوقِ اللَّهِ قِبَلَكُمْ يَوْماً بَعْدَ يَوْمٍ وَ سَاعَةً بَعْدَ سَاعَةٍ فَإِنَّهُ مَنْ عَجَّلَ حُقُوقَ اللَّهِ قِبَلَهُ كَانَ اللَّهُ أَقْدَرَ عَلَى التَّعْجِيلِ لَهُ إِلَى مُضَاعَفَةِ الْخَيْرِ فِي الْعَاجِلِ وَ الْأَجَلِ وَ إِنَّهُ مَنْ أَخَّرَ حُقُوقَ اللَّهِ قِبَلَهُ كَانَ اللَّهُ أَقْدَرَ عَلَى تَأْخِيرِ رِزْقِهِ وَ مَنْ حَبَسَ اللَّهُ رِزْقَهُ لَمْ يَقْدِرْ أَنْ يَرْزُقَ نَفْسَهُ فأذوا إِلَى اللَّهِ حَقَّ مَا رَزَقَكُمْ يُطَيِّبِ اللَّهُ لَكُمْ بَقِيَّتَهُ وَ يُنْجِزْ لَكُمْ مَا وَعَدَكُمْ مِنْ مُضَاعَفَتِهِ لَكُمُ الْأَضْعَافَ الْكَثِيرَةَ الَّتِي لَا يَعْلَمُ عَدَدَهَا وَ لَا كُنْهَ فَضْلِهَا إِلَّا اللَّهُ رَبُّ الْعَالَمِينَ وَ قَالَ اتَّقُوا اللَّهَ أَيَّتُهَا الْعِصَابَةُ وَ إِنِ اسْتَطَعْتُمْ أَنْ لَا يَكُونَ مِنْكُمْ مَخْرَجَ الْإِمَامِ فَإِنْ مَخْرَجَ الْإِمَامِ هُوَ الَّذِي يَسْعَى بِأَهْلِ الصَّلَاحِ مِنْ أَتْبَاعِ الْإِمَامِ الْمُسَلِّمِينَ لِفَضْلِهِ الصَّابِرِينَ عَلَى أَدَاءِ حَقِّهِ الْعَارِفِينَ إحرمته وَ اعْلَمُوا أَنَّهُ مَنْ نَزَلَ بِذَلِكَ الْمَنْزِلِ عِنْدَ الْإِمَامِ فَهُوَ مَخْرَجَ الْإِمَامِ فَإِذَا فَعَلَ ذَلِكَ عِنْدَ الْإِمَامِ أَخْرَجَ الْإِمَامَ إِلَى أَنْ يَلْعَنَ أَهْلَ الصَّلَاحِ مِنْ أَتْبَاعِهِ الْمُسَلِّمِينَ لِفَضْلِهِ الصَّابِرِينَ عَلَى أَدَاءِ حَقِّهِ الْعَارِفِينَ بِحُرْمَتِهِ فَإِذَا لَعَنَهُمْ لِإِخْرَاجِ أَعْدَاءِ اللَّهِ الْإِمَامَ صَارَتْ لَعْنَتُهُ رَحْمَةً مِنَ اللَّهِ عَلَيْهِمْ وَ صَارَتِ اللَّعْنَةُ مِنَ اللَّهِ وَ مِنَ الْمَلَائِكَةِ وَ رُسُلِهِ عَلَى أُولَئِكَ وَ اعْلَمُوا أَيَّتُهَا الْعِصَابَةُ أَنَّ السُّنَّةَ مِنَ اللَّهِ قَدْ جَرَتْ فِي الصَّالِحِينَ قَبْلُ وَ قَالَ مَنْ سَرَّهُ أَنْ يَلْقَى اللَّهَ وَ هُوَ مُؤْمِنُ حَقّاً حَقّاً فَلْيَتَوَلَّ اللَّهَ وَ رَسُولُهُ وَ الَّذِينَ آمَنُوا وَ لْيَبْرَأْ إِلَى اللَّهِ مِنْ عَدُوِّهِمْ وَ يُسَلِّمُ لِمَا انْتَهَى إِلَيْهِ مِنْ فَضْلِهِمْ لِأَنَّ فَضْلَهُمْ لَا يَبْلُغُهُ مَلَكُ مُقَرَّبُ وَ لَا نبی مُرْسَلُ وَ لَا مَنْ دُونَ ذَلِكَ أَلَمَ تَسْمَعُوا مَا ذَكَرَ اللَّهُ مِنْ فَضْلِ أَتْبَاعِ الْأَئِمَّةِ الْهُدَاةِ وَ هُمُ الْمُؤْمِنُونَ قَالَ فَأُولئِكَ مَعَ الَّذِينَ أَنْعَمَ اللَّهُ عَلَيْهِمْ مِنَ النَّبِيِّينَ وَ الصِّدِّيقِينَ وَ الشُّهَدَاءِ وَ الصَّالِحِينَ وَ حَسُنَ أُولئِكَ رَفِيقاً فَهَذَا وَجْهُ مِنْ وُجُوهِ فَضْلِ أَتْبَاعِ الْأَئِمَّةِ فَكَيْفَ بِهِمْ وَ فَضْلِهِمْ وَ مَنْ سَرَّهُ أَنْ يُتِمَّ اللَّهُ لَهُ إِيمَانَهُ حَتَّى يَكُونَ مُؤْمِناً حَقّاً حَقّاً فَلْيَفِ لِلَّهِ بِشُرُوطِهِ الَّتِي اشْتَرَطَهَا عَلَى الْمُؤْمِنِينَ فَإِنَّهُ قَدِ اشْتَرَطَ مَعَ وَلَايَتِهِ وَ وَلَايَةِ رَسُولِهِ وَ وَلَايَةِ أَئِمَّةِ الْمُؤْمِنِينَ إِقَامَ الصَّلَاةِ وَ إِيتَاءِ الزَّكَاةِ وَ إِقْرَاضَ اللَّهِ قَرْضاً حَسَناً وَ اجْتِنَابَ الْفَوَاحِشِ مَا ظَهَرَ مِنْها وَ مَا بَطَنَ فَلَمْ يَبْقَ شَيْ‌ءُ مِمَّا فُسِّرَ مِمَّا حَرَّمَ اللَّهُ إِلَّا وَقَدْ دَخَلَ فِي جُمْلَةِ قَوْلِهِ فَمَنْ دَانَ اللَّهَ فِيمَا بَيْنَهُ وَ بَيْنَ اللَّهِ مُخْلِصاً لِلَّهِ وَ لَمْ يُرَخِّصْ لِنَفْسِهِ فِي تَرْكِ شَيْ‌ءٍ مِنْ هَذَا فَهُوَ عِنْدَ اللَّهِ فِي حِزْبِهِ الْغَالِبِينَ وَ هُوَ مِنَ الْمُؤْمِنِينَ حَقّاً وَ إِيَّاكُمْ وَ الْإِصْرَارَ عَلَى شَيْ‌ءٍ مِمَّا حَرَّمَ اللَّهُ فِي ظَهْرِ الْقُرْآنِ وَ بَطْنِهِ وَ قَدْ قَالَ اللَّهُ تَعَالَى وَ لَمْ يُصِرُّوا عَلى ما فَعَلُوا وَ هُمْ يَعْلَمُونَ إِلَى هَاهُنَا رِوَايَةُ الْقَاسِمِ بْنِ رَبِيعٍ يُعْنَى الْمُؤْمِنِينَ قَبْلَكُمْ إِذَا نَسُوا شَيْئاً مِمَّا اشْتَرَطَ اللَّهُ فِي كِتَابِهِ عَرَفُوا أَنَّهُمْ قَدْ عَصَوُا اللَّهَ فِي تَرْكِهِمْ ذَلِكَ الشَّيْ‌ءَ فَاسْتَغْفَرُوا وَ لَمْ يَعُودُوا إِلَى تَرْكِهِ فَذَلِكَ مَعْنَى قَوْلِ اللَّهِ وَ لَمْ يُصِرُّوا عَلى ما فَعَلُوا وَ هُمْ يَعْلَمُونَ وَ اعْلَمُوا أَنَّهُ إِنَّمَا أَمَرَ وَ نَهَى لِيُطَاعَ فِيمَا أَمَرَ بِهِ وَ لِيُنْتَهَى عَمَّا نَهَى عَنْهُ فَمَنِ اتَّبَعَ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فَقَدْ أَطَاعَهُ وَ قَدْ أَدْرَكَ كُلَّ شَيْ‌ءٍ مِنَ الْخَيْرِ عِنْدَهُ وَ مَنْ لَمْ يَنْتَهِ عَمَّا نَهَى اللَّهُ عَنْهُ فَقَدْ عَصَاهُ فَإِنْ مَاتَ عَلَى مَعْصِيَتِهِ أَكَبَّهُ اللَّهُ عَلَى وَجْهِهِ فِي النَّارِ .</w:t>
      </w:r>
    </w:p>
    <w:p>
      <w:pPr>
        <w:pStyle w:val="BookText"/>
      </w:pPr>
      <w:r>
        <w:rPr>
          <w:rFonts w:ascii="Amiri" w:hAnsi="Amiri" w:eastAsia="Amiri" w:cs="Amiri"/>
          <w:lang w:bidi="ar-SA"/>
          <w:color w:val="111111"/>
          <w:sz w:val="28"/>
          <w:szCs w:val="28"/>
          <w:rtl/>
        </w:rPr>
        <w:t xml:space="preserve">وَ اعْلَمُوا أَنَّهُ لَيْسَ بَيْنَ اللَّهِ وَ بَيْنَ أَحَدٍ مِنْ خَلْقِهِ ملک مُقَرَّبُ وَ لَا نَبِيُّ مُرْسَلُ وَ لَا مَنْ دُونَ ذَلِكَ مِنْ خَلْفِهِ كُلِّهِمْ إِلَّا طَاعَتُهُمْ لَهُ فَاجْتَهِدُوا فِي طَاعَةِ اللَّهِ إِنْ سَرَّكُمْ أَنْ تَكُونُوا مُؤْمِنِينَ حَقّاً حَقّاً وَ لَا قُوَّةَ إِلَّا بِاللَّهِ وَ قَالَ وَ عَلَيْكُمْ بِطَاعَةِ رَبِّكُمْ مَا اسْتَطَعْتُمْ فَإِنَّ اللَّهَ رَبُّكُمْ وَ اعْلَمُوا أَنَّ الْإِسْلَامَ هُوَ التَّسْلِيمُ وَ التَّسْلِيمَ هُوَ الْإِسْلَامُ فَمَنْ سَلَّمَ فَقَدْ أَسْلَمَ وَ مَنْ فَقَدْ أَسْلَمَ وَ مَنْ لَمْ يُسَلِّمْ فَلَا إِسْلَامَ لَهُ وَ مَنْ سَرَّهُ أَنْ يُبْلِغَ إِلَى نَفْسِهِ فِي الْإِحْسَانِ فَلْيُطِعِ اللَّهَ فَإِنَّهُ مَنْ أَطَاعَ اللَّهَ فَقَدْ أَبْلَغَ إِلَى نَفْسِهِ فِي الْإِحْسَانِ وَ إِيَّاكُمْ وَ مَعَاصِيَ اللَّهِ أَنْ تَرْكَبُوهَا فَإِنَّهُ مَنِ انْتَهَكَ مَعَاصِىَ اللَّهِ فَرَكِبَهَا فَقَدْ أَبْلَغَ فِي الْإِسَاءَةِ إِلَى نَفْسِهِ وَ لَيْسَ بَيْنَ الْإِحْسَانِ وَ الْإِسَاءَةِ مَنْزِلَةُ فَلِأَهْلِ الْإِحْسَانِ عِنْدَ رَبِّهِمُ الْجَنَّةُ وَ لِأَهْلِ الْإِسَاءَةِ عِنْدَ رَبِّهِمُ النَّارُ فَاعْمَلُوا بِطَاعَةِ اللَّهِ وَ اجْتَنِبُوا مَعَاصِيَهُ وَ اعْلَمُوا أَنَّهُ لَيْسَ يُغْنِى عَنْكُمْ مِنَ اللَّهِ أَحَدُ مِنْ خَلْقِهِ شَيْئاً لَا مَلَكُ مُقَرَّبُ وَ لَا نَبِيُّ مُرْسَلُ وَ لَا مَنْ دُونَ ذَلِكَ فَمَنْ سَرَّهُ أَنْ تَنْفَعَهُ شَفَاعَةُ الشَّافِعِينَ عِنْدَ اللَّهِ فَلْيَطْلُبْ إِلَى اللَّهِ أَنْ يَرْضَى عَنْهُ وَ اعْلَمُوا أَنَّ أَحَداً مِنْ خَلْقِ اللَّهِ لَمْ يُصِبْ رِضَا اللَّهِ إِلَّا بِطَاعَتِهِ وَ طَاعَةِ رَسُولِهِ وَ طَاعَةِ وُلَاةِ أَمْرِهِ مِنْ آلِ مُحَمَّدٍ ص وَ مَعْصِيَتُهُمْ مِنْ مَعْصِيَةِ اللَّهِ وَ لَمْ يُنْكِرْ لَهُمْ فَضْلًا عَظُمَ أَوْ صَغُرَ وَ اعْلَمُوا أَنَّ الْمُنْكِرِينَ هُمُ الْمُكَذِّبُونَ وَ أَنَّ الْمُكَذِّبِينَ هُمُ الْمُنَافِقُونَ وَ أَنَّ اللَّهَ عَزَّ وَ جَلَّ قَالَ لِلْمُنَافِقِينَ وَ قَوْلُهُ الْحَقُّ إِنَّ الْمُنافِقِينَ فِي الدَّرْكِ الْأَسْفَلِ مِنَ النَّارِ وَ لَنْ تَجِدَ لَهُمْ نَصِيراً وَ لَا يَفْرَقَنَّ أَحَدُ مِنْكُمْ الْزَمِ اللَّهُ قَلْبَهُ طَاعَتَهُ وَ خَشْيَتَهُ مِنْ أَحَدٍ مِنَ النَّاسِ مِمَّنْ أَخْرَجَهُ اللَّهُ مِنْ صِفَةِ الْحَقِّ وَ لَمْ يَجْعَلْهُ مِنْ أَهْلِهَا فَإِنَّ مَنْ لَمْ يَجْعَلِ اللَّهُ مِنْ أَهْلِ صِفَةِ الْحَقِّ فَأُولَئِكَ هُمْ شَيَاطِينُ الْإِنْسِ وَ الْجِنِّ وَ إِنَّ لِشَيَاطِينِ الْإِنْسِ حِيلَةً وَ مَكْراً وَ خَدَائِعَ وَ وَسْوَسَةً بَعْضِهِمْ إِلَى بَعْضٍ يُرِيدُونَ إِنِ اسْتَطَاعُوا أَنْ يَرُدُّوا أَهْلَ الْحَقِّ عَمَّا أَكْرَمَهُمُ اللَّهُ بِهِ مِنَ النَّظَرِ فِي دِينِ اللَّهِ الَّذِي لَمْ يَجْعَلِ اللَّهُ شَيَاطِينَ الْإِنْسِ مِنْ أَهْلِهِ إِرَادَةَ أَنْ يستوى أَعْدَاءُ اللَّهِ وَ أَهْلُ الْحَقِّ فِي الشَّكِّ وَ الْإِنْكَارِ وَ التَّكْذِيبِ فَيَكُونُونَ سَوَاءً كَمَا وَصَفَ اللَّهُ تَعَالَى فِي كِتَابِهِ مِنْ قَوْلِهِ وَ ذَوا لَوْ تَكْفُرُونَ كَما كَفَرُوا فَتَكُونُونَ سَواءً ثُمَّ نَهَى اللَّهُ أَهْلَ النَّصْرِ بِالْحَقِّ أَنْ يَتَّخِذُوا مِنْ أَعْدَاءِ اللَّهِ وَلِيّاً وَ لَا نَصِيراً فَلَا يهولكم وَ لَا يَرُدَّكُمْ عَنِ النَّصْرِ بِالْحَقِّ الَّذِي خَصَّكُمُ اللَّهُ بِهِ مِنْ حِيلَةِ شَيَاطِينِ الْإِنْسِ وَ مَكْرِهِمْ مِنْ أُمُورِكُمْ تَدْفَعُونَ أَنْتُمُ السَّيِّئَةَ بِالَّتِي هِيَ أَحْسَنُ فِيمَا بَيْنَكُمْ وَ بَيْنَهُمْ تَلْتَمِسُونَ بِذَلِكَ وَجْهَ رَبِّكُمْ بِطَاعَتِهِ وَ هُمْ لَا خَيْرَ عِنْدَهُمْ لَا يَحِلُّ لَكُمْ أَنْ تَظْهَرَ وَهْمُ عَلَى أُصُولِ دِينِ اللَّهِ فَإِنَّهُمْ إِنْ سَمِعُوا مِنْكُمْ فِيهِ شَيْئاً عَادَوْكُمْ عَلَيْهِ وَ رَفَعُوهُ عَلَيْكُمْ وَ جَهَدُوا عَلَى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هَلَاكِكُمْ وَاسْتَقْبَلُوكُمْ بِمَا تَكْرَهُونَ وَ لَمْ يَكُنْ لَكُمُ النَّصَفَةُ مِنْهُمْ فِي دُوَلِ الْفُجَّارِ فَاعْرِفُوا مَنْزِلَتَكُمْ فِيمَا بَيْنَكُمْ وَ بَيْنَ أَهْلِ الْبَاطِلِ فَإِنَّهُ لَا يَنْبَغِي لِأَهْلِ الْحَقِّ أَنْ يُنْزِلُوا أَنْفُسَهُمْ مَنْزِلَةَ أهْلِ الْبَاطِلِ لِأَنَّ اللَّهَ لَمْ يَجْعَلْ أَهْلَ الْحَقِّ عِنْدَهُ بِمَنْزِلَةِ أَهْلِ الْبَاطِلِ أَلَمْ يَعْرِفُوا وَجْهَ قَوْلِ اللَّهِ فِي كِتَابِهِ إِذْ يَقُولُ أَمْ نَجْعَلُ الَّذِينَ آمَنُوا وَ عَمِلُوا الصَّالِحَاتِ كَالْمُفْسِدِينَ فِي الْأَرْضِ أَمْ نَجْعَلُ الْمُتَّقِينَ كَالْفُجَارِ أَكْرِمُوا أَنْفُسَكُمْ عَنْ أَهْلِ الْبَاطِلِ وَ لَا تَجْعَلُوا اللَّهَ تَبَارَكَ وَتَعَالَى وَ لَهُ الْمَثَلُ الْأَعْلَى وَ إِمَامَكُمْ وَ دِينَكُمُ الَّذِي تَدِينُونَ بِهِ عُرْضَةً لِأَهْلِ الْبَاطِلِ فَتَغْضِبُوا اللَّهَ عَلَيْكُمْ فَتَهْلِكُوا فَمَهْلًا مَهْلًا يَا أَهْلَ الصَّلَاحِ لَا تَتْرَكُوا أَمْرَ اللَّهِ وَ أَمْرَ مَنْ أَمَرَكُمْ بِطَاعَتِهِ فَيُغَيْرَ اللَّهُ مَا بِكُمْ مِنْ نِعْمَةٍ أَحِبُّوا فِي اللَّهِ مَنْ وَصَفَ صِفَتَكُمْ وَأَبْغِضُوا فِي اللَّهِ مَنْ خَالَفَكُمْ وَ ابْدِّلُوا مَوَدَّتَكُمْ وَ نَصِيحَتَكُمْ [ لِمَنْ وَصَفَ صِفَتَكُمْ ] وَلَا تَبْتَذِلُوهَا لِمَنْ رَغِبَ عَنْ صِفَتِكُمْ وَ عَادَاكُمْ عَلَيْهَا وَ بَغَى لَكُمُ الْغَوَائِلَ.</w:t>
      </w:r>
    </w:p>
    <w:p>
      <w:pPr>
        <w:pStyle w:val="BookText"/>
      </w:pPr>
      <w:r>
        <w:rPr>
          <w:rFonts w:ascii="Amiri" w:hAnsi="Amiri" w:eastAsia="Amiri" w:cs="Amiri"/>
          <w:lang w:bidi="ar-SA"/>
          <w:color w:val="111111"/>
          <w:sz w:val="28"/>
          <w:szCs w:val="28"/>
          <w:rtl/>
        </w:rPr>
        <w:t xml:space="preserve">هَذا أدبُنَا أدَبُ اللَّهِ فَخُذُوا بِهِ وَ تَفَهَمُوهُ وَ اعْقِلُوهُ وَ لَا تَنْبِذُوهُ وَرَاءَ ظُهُورِكُمْ مَا وَافَقَ هُدَاكُمْ أَخَذْتُمْ بِهِ وَ مَا وَافَقَ هَوَاكُمْ طَرَحْتُمُوهُ وَلَمْ تَأْخُذُوا بِهِ وَ إِيَّاكُمْ وَ التَّجَبُّرَ عَلَى اللَّهِ وَاعْلَمُوا أَنَّ عَبْداً لَمْ يُبْتَلَ بِالتَّجَوُّرِ عَلَى اللَّهِ إِلَّا تَجَبَّرَ عَلَى دِينِ اللَّهِ فَاسْتَقِيمُوا لِلَّهِ وَلَا تَرْتَدُّوا عَلَى أَعْقَابِكُمْ فَتَنْقَلِبُوا خَاسِرِينَ أَجَارَنَا اللَّهُ وَ إِيَّاكُمْ مِنَ التَّجَبُّرِ عَلَى اللَّهِ وَلَا قُوَّةَ لَنَا وَلَكُمْ إِنَّا بِاللَّهِ وَ قَالَ ع إِنَّ الْعَبْدَ إِذَا كَانَ خَلَقَهُ اللَّهُ فِي الْأَصْلِ أَصْلِ الْخَلْقِ مُؤْمِناً لَمْ يَمُتْ حَتَّى يُكَرِّهُ اللَّهُ إِلَيْهِ الشَّرِّ وَ يُبَاعِدَهُ عَنْهُ وَ مَنْ كَرَّةَ اللَّهُ إِلَيْهِ الشَّرَ وَ بَاعَدَهُ عَنْهُ عَافَاهُ اللَّهُ مِنَ الْكَبْرِ أَنْ يَدْخُلَهُ وَ الْجَبْرِيَّةِ فَكَانَتْ عَرِيكَتُهُ وَ حَسُنَ خُلُقُهُ وَ طَلْقَ وَجْهُهُ وَ صَارَ عَلَيْهِ وَقَارُ الْإِسْلَامِ وَ سَكِينَتُهُ وَتَخَشْعُهُ وَ وَرِعَ عَنْ مَحَارِمِ اللَّهِ وَ اجْتَنَبَ مَسَاخِطَهُ وَ رَزَقَهُ اللَّهُ مَوَدَّةَ النَّاسِ وَ مُجَامَلَتَهُمْ وَ تَرْكَ مُقَاطَعَةِ النَّاسِ وَ الْخُصُومَاتِ وَ لَمْ يَكُنْ مِنْهَا وَ لَا مِنْ أَهْلِهَا فِي شَيْءٍ وَ إِنَّ الْعَبْدَ إِذَا كَانَ اللَّهُ خَلَقَهُ فِي الْأَصْلِ [ أصْلِ الْخَلْقِ ] كَافِراً لَمْ يَمُتْ حَتَّى يُحَبِّبَ إِلَيْهِ السَّرَّ وَ يُقَرِّبُهُ مِنْهُ فَإِذَا حَبَّبَ إِلَيْهِ الشَّرِّ وَ قَرَبَّهُ مِنْهُ ابْتُلِيَ بِالْكَيْرِ وَالْجَبْرِيَّةِ فَقَسَا قَلْبُهُ وَ سَاءَ خَلْقَهُ وَ غَلُظَ وَجْهُهُ وَ ظَهَرَ فُحْشُهُ وَ قَلَّ حَيَاؤُهُ وَ كَشَفَ اللَّهُ سِتْرَهُ وَ رَكِبَ الْمَحَارِمَ فَلَمْ يَنْزِعْ عَنْهَا وَ رَكِبَ مَعَاصِيَ اللهِ وَ أَبْغَضَ طَاعَتَهُ وَ أَهْلَهَا فَبُعْدٌ مَا بَيْنَ حَالِ الْمُؤْمِنِ وَ حَالِ الْكَافِرِ سَلُوا اللَّهَ الْعَافِيَةَ وَاطْلُبُوهَا إِلَيْهِ وَ لَا حَوْلَ وَلَا قُوَّةَ إِلَّا بِاللَّهِ صَبِّرُوا النَّفْسَ عَلَى الْبَلَاءِ فِي الدُّنْيَا فَإِنَّ تَتَابُعَ الْبَلَاءِ فِيهَا وَ السُّدَّةَ فِي طَاعَةِ اللَّهِ وَ وَلَايَتِهِ وَ وَلَايَةِ مَنْ أَمَرَ بِوَلَايَتِهِ خَيْرٌ عَاقِبَةٌ عِنْدَ اللَّهِ فِي الْآخِرَةِ مِنْ مُلْكِ الدُّنْيَا وَ إِنْ طَالَ تَتابعُ نَعِيمِهَا وَ زَهْرَتِهَا وَ غَضَارَةُ عَيْشِهَا فِي مَعْصِيَةِ اللَّهِ وَ وَلَايَةِ مَنْ نَهَى اللَّهُ عَنْ وَلَايَتِهِ وَ طَاعَتِهِ فَإِنَّ اللَّهَ أَمَرَ بِوَلَايَةِ الْأَئِمَّةِ الَّذِينَ سَمَّاهُمُ اللَّهُ فِي كِتَابِهِ فِي قَوْلِهِ وَ جَعَلْنَاهُمْ أَئِمَّةً يَهْدُونَ بِأَمْرِنا وَ هُمُ الَّذِينَ أَمَرَ اللَّهُ بِوَلَايَتِهِمْ وَ طَاعَتِهِمْ وَ الَّذِينَ نَهَى اللَّهُ عَنْ وَلَايَتِهِمْ وَ طَاعَتِهِمْ وَ هُمْ أَئِمَّةُ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الضَّلَالَةُ الَّذِينَ قَضَى اللَّهُ أَنْ يَكُونَ لَهُمْ دُوَلُ فِي الدُّنْيَا عَلَى أَوْلِيَاءِ اللَّهِ الْأَئِمَّةِ مِنْ آلِ مُحَمَّدٍ يَعْمَلُونَ فِي دُولَتِهِمْ بِمَعْصِيَةِ اللَّهِ وَ معصبة رَسُولِهِ ص لِيَحِقَّ عَلَيْهِمْ كَلِمَةُ الْعَذَابِ وَلِيتُمْ أَنْ تَكُونُوا مَعَ نَبِيِّ اللَّهِ مُحَمَّدٍ ص وَ الرُّسُلِ مِنْ قَبْلِهِ فَتَدَبَّرُوا مَا قَصَّ اللَّهُ عَلَيْكُمْ فِي كِتَابِهِ مِمَّا ابْتَلَى بِهِ أَنْبِيَاءَهُ وَ أَتْبَاعَهُمُ الْمُؤْمِنِينَ ثُمَّ سَلُوا اللَّهَ أَنْ يُعْطِيَكُمُ الصَّبْرَ عَلَى الْبَلَاءِ فِي الشِّرَاءِ وَ الضَّرَّاءِ وَ الشِّدَّةِ وَ الرَّخَاءِ مِثْلَ الَّذِي أَعْطَاهُمْ وَ إِيَّاكُمْ وَ مُمَاظَّةَ أَهْلِ الْبَاطِلِ وَ عَلَيْكُمْ بِهُدَى الصَّالِحِينَ وَ وَقَارِهِمْ وَ سَكِينَتِهِمْ وَ حِلْمِهِمْ وَ تَخَشُّعِهِمْ وَ وَرَعِهِمْ عَنْ مَحَارِمِ اللَّهِ وَ صِدْقِهِمْ وَ وَفَائِهِمْ وَ اجْتِهَادِهِمْ لِلَّهِ فِي الْعَمَلِ بِطَاعَتِهِ فَإِنَّكُمْ إِنْ لَمْ تَفْعَلُوا ذَلِكَ لَمْ تُنْزَلُوا عِنْدَ رَبِّكُمْ مَنْزِلَةَ الصَّالِحِينَ قَبْلَكُمْ .</w:t>
      </w:r>
    </w:p>
    <w:p>
      <w:pPr>
        <w:pStyle w:val="BookText"/>
      </w:pPr>
      <w:r>
        <w:rPr>
          <w:rFonts w:ascii="Amiri" w:hAnsi="Amiri" w:eastAsia="Amiri" w:cs="Amiri"/>
          <w:lang w:bidi="ar-SA"/>
          <w:color w:val="111111"/>
          <w:sz w:val="28"/>
          <w:szCs w:val="28"/>
          <w:rtl/>
        </w:rPr>
        <w:t xml:space="preserve">وَ اعْلَمُوا أَنَّ اللَّهَ إِذَا أَرَادَ بِعَبْدٍ خَيْراً شَرَحَ صَدْرَهُ لِلْإِسْلَامِ فَإِذَا أَعْطَاهُ ذَلِكَ أَنْطَقَ لِسَانَهُ بِالْحَقِّ وَ عَقَدَ قَلْبَهُ عَلَيْهِ فَعَمِلَ فَإِذَا جَمَعَ اللَّهُ لَهُ ذَلِكَ تَمَّ لَهُ إِسْلَامُهُ وَ كَانَ عِنْدَ اللَّهِ إِنْ مَاتَ عَلَى ذَلِكَ الْحَالِ مِنَ الْمُسْلِمِينَ حَقّاً وَ إِذَا لَمْ يُرِدِ اللَّهُ بِعَبْدٍ خَيْراً وَكَلَهُ إِلَى نَفْسِهِ وَ كَانَ صَدْرُهُ ضَيِّقاً حَرَجاً فَإِنْ جَرَى عَلَى لِسَانِهِ حَقُّ لَمْ يُعْقَدْ قَلْبُهُ عَلَيْهِ وَ إِذَا لَمْ يُعْقَدْ قَلْبُهُ عَلَيْهِ لَمْ يُعْطِهِ اللَّهُ الْعَمَلَ بِهِ فَإِذَا اجْتَمَعَ ذَلِكَ عَلَيْهِ حَتَّى يَمُوتَ وَ هُوَ عَلَى تِلْكَ الْحَالِ كَانَ عِنْدَ اللَّهِ مِنَ الْمُنَافِقِينَ وَ صَارَ مَا جَرَى عَلَى لِسَانِهِ مِنَ الْحَقِّ الَّذِي لَمْ يُعْطِهِ اللَّهُ أَنْ يُعْقَدَ قَلْبُهُ عَلَيْهِ وَ لَمْ يُعْطِهِ الْعَمَلَ بِهِ حُجَّةً عَلَيْهِ يَوْمَ الْقِيَامَةِ فَاتَّقُوا اللَّهَ وَ سَلُوهُ أَنْ يَشْرَحَ صُدُورَكُمْ لِلْإِسْلَامِ وَ أَنْ يَجْعَلَ أَلْسِنَتَكُمْ تَنْطِقُ بِالْحَقِّ حَتَّى يَتَوَفَّيكُمْ وَ أَنْتُمْ عَلَى ذَلِكَ وَ أَنْ يَجْعَلَ مُنْقَلَبَكُمْ مُنْقَلَبَ الصَّالِحِينَ قَبْلَكُمْ وَ لَا قُوَّةَ إِلَّا بِاللَّهِ وَ الْحَمْدُ لِلَّهِ رَبِّ الْعَالَمِينَ وَ مَنْ سَرَّهُ أَنْ يَعْلَمَ أَنَّ اللَّهَ يُحِبُّهُ فَلْيَعْمَلْ بِطَاعَةِ اللَّهِ وَ لْيَتَّبِعْنَا أَ لَمْ يَسْمَعْ قَوْلَ اللَّهِ عَزَّ وَ جَلَّ لِنَبِيِّهِ ص قُلْ إِنْ كُنْتُمْ تُحِبُّونَ اللَّهَ فَاتَّبِعُونِي يُحْبِبْكُمُ اللَّهُ وَ يَغْفِرْ لَكُمْ ذُنُوبَكُمْ وَ اللَّهِ لَا يُطِيعُ اللَّهَ عَبْدُ أَبَداً إِلَّا أَدْخَلَ اللَّهُ عَلَيْهِ فِي طَاعَتِهِ اتِّبَاعَنَا وَ لَا وَ اللَّهِ لَا يَتَّبِعُنَا عَبْدُ أَبَداً إِلَّا أَحَبَّهُ اللَّهُ وَ لَا وَ اللَّهِ لَا يَدَعُ أَحَدُ اتِّبَاعَنَا أَبَداً إِلَّا أَبْغَضَنَا وَ لَا وَ اللَّهِ لَا يُبْغِضُنَا أَحَدُ أَبَداً إِلَّا عَصَى اللَّهَ وَ مَنْ مَاتَ عَاصِياً لِلَّهِ أَخْزَاهُ اللَّهُ وَ أَكَبَّهُ عَلَى وَجْهِهِ فِي النَّارِ وَ الْحَمْدُ لِلَّهِ رَبِّ الْعَالَمِينَ .</w:t>
      </w:r>
    </w:p>
    <w:p>
      <w:pPr>
        <w:pStyle w:val="BookText"/>
      </w:pPr>
      <w:r>
        <w:rPr>
          <w:rFonts w:ascii="IRNazanin" w:hAnsi="IRNazanin" w:eastAsia="IRNazanin" w:cs="IRNazanin"/>
          <w:lang w:bidi="fa-IR"/>
          <w:color w:val="111111"/>
          <w:sz w:val="28"/>
          <w:szCs w:val="28"/>
          <w:rtl/>
        </w:rPr>
        <w:t xml:space="preserve">به نام خداوند بخشاینده مهربان</w:t>
      </w:r>
    </w:p>
    <w:p>
      <w:pPr>
        <w:pStyle w:val="BookText"/>
      </w:pPr>
      <w:r>
        <w:rPr>
          <w:rFonts w:ascii="IRNazanin" w:hAnsi="IRNazanin" w:eastAsia="IRNazanin" w:cs="IRNazanin"/>
          <w:lang w:bidi="fa-IR"/>
          <w:color w:val="111111"/>
          <w:sz w:val="28"/>
          <w:szCs w:val="28"/>
          <w:rtl/>
        </w:rPr>
        <w:t xml:space="preserve">از پروردگارتان عافیت بطلبید و در صدد یافتن آرامش، وقار و سکینه باشید. شرم و حیا را پیش رو گیرید و از آنچه نیکوکاران پیشین شما کناره گرفتند کناره بگیرید. با اهل باطل مدارا کنید و ستم آنان را بر خویش تاب آورید.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مبادا با آنها درافتید و ستیزه کنید و در مجالست و آمیزش و گفت و گو با آنها میان خود و خدا دیندار باشید و به هنگام همنشینی و آمیزش و گفت و گوی با آنان که گریزی از آن نیست تقیه در پیش گیرید که خداوند به شما دستور داده آن را در پیوند با آنها به کارش بندید. هرگاه به همنشینی آنها مجبور شدید بی مجبور شدید بی گمان شما را خواهند آزرد و در چهره آنها زشتی خواهید یافت و اگر خداوند شر آنها را از شما دفع نکند به شما یورش می آورند. دشمنی و بدبینی که در سینه خود نسبت به شما دارند بیش از آن است که آشکار می کنند. مجالس آنها و شما یکی است، ولی جان شما و آنها از یکدیگر جداست و با هم انس نمی گیرید. شما هرگز دوستشان نخواهید داشت و آنها نیز شما را دوست ندارند، ولی خداوند شما را با نمودن راه حق گرامی داشته و نسبت بدان آگاهیتان بخشیده است ولی آنان را شایسته حق قرار نداده است. با آنها مدارا کنید و نسبت بدیشان صبر در پیش گیرید و این در - حالی است که آنان با شما سر سازش و شکیبایی ندارند. نیرنگ آنها اندیشههای شیطانی است که از یکدیگر می - گیرند و به یکدیگر می دهند. همانا دشمنان خدا اگر بتوانند شما را از حق باز می دارند، ولی خدا شما را از آنان حفظ می کند، پس تقوای خدا را در پیش گیرید و زبانتان را جز به خیر مگشایید.</w:t>
      </w:r>
    </w:p>
    <w:p>
      <w:pPr>
        <w:pStyle w:val="BookText"/>
      </w:pPr>
      <w:r>
        <w:rPr>
          <w:rFonts w:ascii="IRNazanin" w:hAnsi="IRNazanin" w:eastAsia="IRNazanin" w:cs="IRNazanin"/>
          <w:lang w:bidi="fa-IR"/>
          <w:color w:val="111111"/>
          <w:sz w:val="28"/>
          <w:szCs w:val="28"/>
          <w:rtl/>
        </w:rPr>
        <w:t xml:space="preserve">بپرهیزید از اینکه زبان به گفتار دروغ و بهتان و گناه و دشمنی بیالایید، زیرا اگر زبان خود را از آنچه خدا نمی پسندد و شما را از آن باز داشته حفظ کنید، نزد پروردگارتان برایتان بهتر خواهد بود تا آنکه زبان آلوده کنید، زیرا آلودن زبان به آنچه خدا را ناخوش آید و از آن باز داشته نزد خدا برای بنده هلاکت بار خواهد بود و مورد دشمنی کری و کوری و گنگی در روز رستخیز است و چنانچه خدا درباره منافقان فرموده (کرند، لالند، کورند؛ بنابراین به راه نمی آیند) (بقره:18) و (و رخصت نمی یابند تا پوزش خواهند)(مرسلات:36)</w:t>
      </w:r>
    </w:p>
    <w:p>
      <w:pPr>
        <w:pStyle w:val="BookText"/>
      </w:pPr>
      <w:r>
        <w:rPr>
          <w:rFonts w:ascii="IRNazanin" w:hAnsi="IRNazanin" w:eastAsia="IRNazanin" w:cs="IRNazanin"/>
          <w:lang w:bidi="fa-IR"/>
          <w:color w:val="111111"/>
          <w:sz w:val="28"/>
          <w:szCs w:val="28"/>
          <w:rtl/>
        </w:rPr>
        <w:t xml:space="preserve">بپرهیزید از اینکه دست به کاری بیالایید که خداوند از آن بازداشته است. خموشی در پیش گیرید مگر در آنچه پیرامون آخرت خدای بزرگ سودتان رساند و پاداشتان دهد.</w:t>
      </w:r>
    </w:p>
    <w:p>
      <w:pPr>
        <w:pStyle w:val="BookText"/>
      </w:pPr>
      <w:r>
        <w:rPr>
          <w:rFonts w:ascii="IRNazanin" w:hAnsi="IRNazanin" w:eastAsia="IRNazanin" w:cs="IRNazanin"/>
          <w:lang w:bidi="fa-IR"/>
          <w:color w:val="111111"/>
          <w:sz w:val="28"/>
          <w:szCs w:val="28"/>
          <w:rtl/>
        </w:rPr>
        <w:t xml:space="preserve">تهلیل و تقدیس و تسبیح و ستایش خدا بسیار کنید و به درگاهش زاری کنید و به آنچه نزد اوست گرایش یابید از خیری که هیچ کس نمیتواند آن را ارزیابی کند و به کنهش رسد. زبان خود را از آنچه خدا باز داشته بر حذر بدارید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سخنان باطل مگویید که گوینده اش در ،آتش جاودان خواهد بود و ایشان همان کسانی هستند که بر اینگونه سخنان بمیرند و به سوی خدا توبه نکنند و از آن دست نشویند.</w:t>
      </w:r>
    </w:p>
    <w:p>
      <w:pPr>
        <w:pStyle w:val="BookText"/>
      </w:pPr>
      <w:r>
        <w:rPr>
          <w:rFonts w:ascii="IRNazanin" w:hAnsi="IRNazanin" w:eastAsia="IRNazanin" w:cs="IRNazanin"/>
          <w:lang w:bidi="fa-IR"/>
          <w:color w:val="111111"/>
          <w:sz w:val="28"/>
          <w:szCs w:val="28"/>
          <w:rtl/>
        </w:rPr>
        <w:t xml:space="preserve">بر شما باد ،دعا چه مسلمانان در رسیدن به نیازهایشان نزد پروردگار وسیله ای بهتر از دعا و گرایش به سوی خدا و زاری به درگاه او در اختیار ندارند به هر آنچه خدا تشویقتان کرده گرایش یابید و در آنچه خدایتان به سوی آن خوانده پاسخ اش گویید تا رستگاری یابید و از عذاب خدا نجات پیدا کنید. مبادا خود را شیفته آن چیزی کنید که</w:t>
      </w:r>
    </w:p>
    <w:p>
      <w:pPr>
        <w:pStyle w:val="BookText"/>
      </w:pPr>
      <w:r>
        <w:rPr>
          <w:rFonts w:ascii="IRNazanin" w:hAnsi="IRNazanin" w:eastAsia="IRNazanin" w:cs="IRNazanin"/>
          <w:lang w:bidi="fa-IR"/>
          <w:color w:val="111111"/>
          <w:sz w:val="28"/>
          <w:szCs w:val="28"/>
          <w:rtl/>
        </w:rPr>
        <w:t xml:space="preserve">خدا آن را بر شما حرام ساخته پس هر آن کس پرده حرمت الهی را در دنیا بدرد خداوند میان او و بهشت و نعمتها و لذتهای بهشتی و کرامت پیوسته و جاودان بهشتیان، مانع گردد.</w:t>
      </w:r>
    </w:p>
    <w:p>
      <w:pPr>
        <w:pStyle w:val="BookText"/>
      </w:pPr>
      <w:r>
        <w:rPr>
          <w:rFonts w:ascii="IRNazanin" w:hAnsi="IRNazanin" w:eastAsia="IRNazanin" w:cs="IRNazanin"/>
          <w:lang w:bidi="fa-IR"/>
          <w:color w:val="111111"/>
          <w:sz w:val="28"/>
          <w:szCs w:val="28"/>
          <w:rtl/>
        </w:rPr>
        <w:t xml:space="preserve">بدانید چه بد میاندیشد کسی که به نافرمانی خدا و ارتکاب گناه فکر میکند و در پی لذتهای دنیوی است که از صاحبانش گسسته میگردد و ترجیح میدهد پرده حرمت الهی را بدرد و آن را بر نعمتهای جاودان بهشتی و لذات و ارجمندی بهشتیان برتری میدهد وای به حال آنها که چه تیره روز و بخت برگشته و بدحالند در روز رستخیز. بخدا پناه برید از اینکه خداوند شما را برای ابد حفظ کند از آنکه نظیر آنها شد و از اینکه شما را همچو ایشان بیازماید و برای ما و شما جز در پرتو او نیرویی نیست.</w:t>
      </w:r>
    </w:p>
    <w:p>
      <w:pPr>
        <w:pStyle w:val="BookText"/>
      </w:pPr>
      <w:r>
        <w:rPr>
          <w:rFonts w:ascii="IRNazanin" w:hAnsi="IRNazanin" w:eastAsia="IRNazanin" w:cs="IRNazanin"/>
          <w:lang w:bidi="fa-IR"/>
          <w:color w:val="111111"/>
          <w:sz w:val="28"/>
          <w:szCs w:val="28"/>
          <w:rtl/>
        </w:rPr>
        <w:t xml:space="preserve">ای گروه ره یافته! تقوای خدا در پیش گیرید. اگر خدا نعمتی را که به شما داده کامل کند، آنرا به پایان نبرد مگر به شما همان رساند که به صالحان پیش از شما رسانده .است شما را در جان و مالتان بیازماید تا آنکه از دشمنان خدا آزار فراوان بشنوید و صبر در پیشگیرید و به خود هموار کنید تا جایی که خوارتان کنند و دشمنتان دارند و بر شما ستم ورزند و شما تحمّل کنید و در این راه خشنودی خدا و آخرت را ،جویید تا جایی که در آزار دشمنان خدا خشم فرو خورید و شما را درباره عقیده به حق دروغگو شمارند و دشمن دارند و با شما بر سر آن کینه توزند و باید بر همه اینها شکیب ورزید و مصداق این همه همان است که جبرئیل در کتاب خدا بر پیامبر شما نازل کرد آنجا که فرمود پس همان گونه که پیامبران نستوه صبر کردند صبر کن و برای آنان شتابزدگی به خرج مده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(احقاف:35) (و پیش از تو نیز پیامبرانی تکذیب شدند ولی بر آنچه تکذیب شدند و آزار دیدند صبر کردند) (انعام:34).</w:t>
      </w:r>
    </w:p>
    <w:p>
      <w:pPr>
        <w:pStyle w:val="BookText"/>
      </w:pPr>
      <w:r>
        <w:rPr>
          <w:rFonts w:ascii="IRNazanin" w:hAnsi="IRNazanin" w:eastAsia="IRNazanin" w:cs="IRNazanin"/>
          <w:lang w:bidi="fa-IR"/>
          <w:color w:val="111111"/>
          <w:sz w:val="28"/>
          <w:szCs w:val="28"/>
          <w:rtl/>
        </w:rPr>
        <w:t xml:space="preserve">آیینه دروغگو شمردند رسولان را پیش از تو و آنان بر آن تکذیب و آزار، صبر کردند. به راستی پیغمبر خدا و رسولان پیش از وی تکذیب شدند و آزار کشیدند و اگر شما را خوش آید فرمان خدا درباره آنها همان فرمانی است که در اصل آفرینش به آنها داد. آری اصل آفرینش در برابر کفری است که برای دیگران در علم خدا گذاشته</w:t>
      </w:r>
    </w:p>
    <w:p>
      <w:pPr>
        <w:pStyle w:val="BookText"/>
      </w:pPr>
      <w:r>
        <w:rPr>
          <w:rFonts w:ascii="IRNazanin" w:hAnsi="IRNazanin" w:eastAsia="IRNazanin" w:cs="IRNazanin"/>
          <w:lang w:bidi="fa-IR"/>
          <w:color w:val="111111"/>
          <w:sz w:val="28"/>
          <w:szCs w:val="28"/>
          <w:rtl/>
        </w:rPr>
        <w:t xml:space="preserve">است و آنها را برای آن آفریده و در برابر آنهای که در قرآن خود از آنها نام برده و فرموده:(و آنان را پیشوایانی که به سوی آتش می خوانند گرداندیم)(قصص: 41) پس در این تدبر کنید و آن را بپذیرید و ندانسته نگیرید، زیرا هر کس این مطالب و نظایر آن را که خداوند در کتابش فرض کرده – اعم از امر الهی و نهی او در ترک دین خدا و ارتکاب گناهان که مستوجب خشم الهی است – نادیده بگیرد، در آتش جهنم به روی افتد.</w:t>
      </w:r>
    </w:p>
    <w:p>
      <w:pPr>
        <w:pStyle w:val="BookText"/>
      </w:pPr>
      <w:r>
        <w:rPr>
          <w:rFonts w:ascii="IRNazanin" w:hAnsi="IRNazanin" w:eastAsia="IRNazanin" w:cs="IRNazanin"/>
          <w:lang w:bidi="fa-IR"/>
          <w:color w:val="111111"/>
          <w:sz w:val="28"/>
          <w:szCs w:val="28"/>
          <w:rtl/>
        </w:rPr>
        <w:t xml:space="preserve">و فرمود: ای گروه رحمت شده و رستگار ! همانا خداوند خیری را که به شما داده به کمال رسانده است و بدانید که در علم خدا و فرمانش چنین نیست که یکی از خلقش حکم دین را به هوس و سلیقه یا به نظر و قیاس دریافت کند. خدا قرآن را فرو فرستاده و همه امور را در آن بیان داشته و برای قرآن و آموختن آن گروهی مشخص ساخته</w:t>
      </w:r>
    </w:p>
    <w:p>
      <w:pPr>
        <w:pStyle w:val="BookText"/>
      </w:pPr>
      <w:r>
        <w:rPr>
          <w:rFonts w:ascii="IRNazanin" w:hAnsi="IRNazanin" w:eastAsia="IRNazanin" w:cs="IRNazanin"/>
          <w:lang w:bidi="fa-IR"/>
          <w:color w:val="111111"/>
          <w:sz w:val="28"/>
          <w:szCs w:val="28"/>
          <w:rtl/>
        </w:rPr>
        <w:t xml:space="preserve">برای آنان که خدا علم قرآن را به آنان سپرده روا نیست که به خواست و رأی و قیاس مفهوم، آن را تفسیر کنند زیرا خداوند آنها در پرتو عملی که بدیشان سپرده و ویژه آنها ساخته بی نیازشان کرده و به آنان ارجمندی بخشیده است و اینها نیز همان اهل ذکر می باشند که خدا به امت فرمان داده از آنها پرسش کنند، و هم ایشانند که هر که از آنها پرسد با ملاحظه اینکه در علم خدا گذشته است که باید آنها را تصدیق کند و از آنها پیروی کند، او را به درستی ره نمایند و از دانش قرآن به او بدهند آنقدر که به سوی خدا و همه راه های حق راه یابد و هم ایشانند که نباید از آنها و از پرسش از ایشان و علمی که خدا آنها را بدان گرامی داشته و نزد آنها سپرده رو گردانند، مگر</w:t>
      </w:r>
    </w:p>
    <w:p>
      <w:pPr>
        <w:pStyle w:val="BookText"/>
      </w:pPr>
      <w:r>
        <w:rPr>
          <w:rFonts w:ascii="IRNazanin" w:hAnsi="IRNazanin" w:eastAsia="IRNazanin" w:cs="IRNazanin"/>
          <w:lang w:bidi="fa-IR"/>
          <w:color w:val="111111"/>
          <w:sz w:val="28"/>
          <w:szCs w:val="28"/>
          <w:rtl/>
        </w:rPr>
        <w:t xml:space="preserve">کسی که در علم خدا نگون بخت رقم خورده باشد و ایشانند که از پرسش از اهل ذکر و از آنها که علم قرآن بدیشان بخشیده شده و نزد آنها نهاده شده و سئوال از ایشان واجب گشته روی گردانند. اینان کسانی هستند که به دلخواه و رأی و قیاس عمل کنند تا آنکه شیطان به درون آنها راه می یابد، چه آنان اهل ایمان در علم قرآن را نزد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کافر قلمداد کرده اند و گمراهان در علم قرآن را نزد خدا، مؤمن تلقی کرده اند و بسیاری از امور حلال را حرام و بسیاری از امور حرام را حلال گردانیده اند. این است اصل میوه هوا و هوس ایشان و حال آنکه رسول خدا پیش از مرگش به آنها سفارش کرده بود و آنها در برابر گفتند: پس از آنکه خداوند عزوجل رسول خدا را از ما ستاند بر ما رواست بدآنچه مردم خواهند عمل کنیم و اینک خداوند، پیامبر را از ما گرفته؛ پیامبری که به ما سفارش کرده و فرمانمان داده، اگر چه خواست مردم مخالف نظر خدا و رسول باشد.</w:t>
      </w:r>
    </w:p>
    <w:p>
      <w:pPr>
        <w:pStyle w:val="BookText"/>
      </w:pPr>
      <w:r>
        <w:rPr>
          <w:rFonts w:ascii="IRNazanin" w:hAnsi="IRNazanin" w:eastAsia="IRNazanin" w:cs="IRNazanin"/>
          <w:lang w:bidi="fa-IR"/>
          <w:color w:val="111111"/>
          <w:sz w:val="28"/>
          <w:szCs w:val="28"/>
          <w:rtl/>
        </w:rPr>
        <w:t xml:space="preserve">و هیچ کس بر خدا جسورتر و گمراهی او آشکارتر نیست از کسی که این روش را در پیش رو بگیرد و پیش خود چنین پندارد این کار برای او رواست. بخدا سوگند حق خداست بر مردم که او را در زمان زندگی محمد (صلی الله علیه وآله وسلم) و پس از مرگ او فرمانش برند و پیروی اش کنند. آیا کسی از این دشمنان خدا که با محمد (صلی الله علیه وآله وسلم) اسلام آورده می تواند گمان کند که پیامبر به قول و رأی و قیاس خود عمل می کرد؟ اگر بگوید آری بر خدا دروغ بسته و در گمراهی ژرف افتاده است و اگر بگوید نه هیچ کس نباید به رأی و دلخواه و قیاس خود عمل کند و چنین کسی علیه خود اعتراف کرده و او از کسانی است که گمان میکند خداوند پس از مرگ رسول خدا، اطاعت و پیروی نمی شود و حال آنکه خداوند می فرماید « محمد(صلی الله علیه وآله وسلم) جز فرستاده ای که پیش از او پیامبرانی گذشتند نیست. آیا اگر او بمیرد یا کشته شود از عقیده خود برمی گردید؟ و هر کس از عقیده خود بازگردد هیچ زیانی به خدا نمی رساند و به زودی خداوند، سپاس گزاران را</w:t>
      </w:r>
    </w:p>
    <w:p>
      <w:pPr>
        <w:pStyle w:val="BookText"/>
      </w:pPr>
      <w:r>
        <w:rPr>
          <w:rFonts w:ascii="IRNazanin" w:hAnsi="IRNazanin" w:eastAsia="IRNazanin" w:cs="IRNazanin"/>
          <w:lang w:bidi="fa-IR"/>
          <w:color w:val="111111"/>
          <w:sz w:val="28"/>
          <w:szCs w:val="28"/>
          <w:rtl/>
        </w:rPr>
        <w:t xml:space="preserve">پاداش می دهد» (آل عمران.144.) و این از آن روست که بدانید خداوند در زمان حیات و ممات محمد (صلی الله علیه وآله وسلم) پیروی می شود و همان گونه که هیچ کس از مردم در زمان حیات محمد(صلی الله علیه وآله وسلم) نمی توانسته به هوس و رأی و قیاس مخالف با محمد(صلی الله علیه وآله وسلم) عمل کند، در زمان مرگ او نیز حق ندارد به هوس و رأی و قیاس خود عمل کند.</w:t>
      </w:r>
    </w:p>
    <w:p>
      <w:pPr>
        <w:pStyle w:val="BookText"/>
      </w:pPr>
      <w:r>
        <w:rPr>
          <w:rFonts w:ascii="IRNazanin" w:hAnsi="IRNazanin" w:eastAsia="IRNazanin" w:cs="IRNazanin"/>
          <w:lang w:bidi="fa-IR"/>
          <w:color w:val="111111"/>
          <w:sz w:val="28"/>
          <w:szCs w:val="28"/>
          <w:rtl/>
        </w:rPr>
        <w:t xml:space="preserve">و می فرماید: دستهای خود را در نماز برای تکبیره الاحرام بیش از یک بار بلند نکنید، زیرا مردم شما را بدان شناخته اند و حول و قوه ای نیست جز به خدا.</w:t>
      </w:r>
    </w:p>
    <w:p>
      <w:pPr>
        <w:pStyle w:val="BookText"/>
      </w:pPr>
      <w:r>
        <w:rPr>
          <w:rFonts w:ascii="IRNazanin" w:hAnsi="IRNazanin" w:eastAsia="IRNazanin" w:cs="IRNazanin"/>
          <w:lang w:bidi="fa-IR"/>
          <w:color w:val="111111"/>
          <w:sz w:val="28"/>
          <w:szCs w:val="28"/>
          <w:rtl/>
        </w:rPr>
        <w:t xml:space="preserve">و فرمود: به درگاه خدا بسیار دعا کنید، زیرا خدا آن بنده مؤمن را دوست دارد که به درگاهش دعا کند و خدا به بندگان مؤمن خود وعده اجابت داده است و خدا دعای مؤمنان را به روز رستخیز بخشی از عملشان سازد و در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بدان بیفزاید. پس بسیار یاد خدا کنید تا آنجا که توانید، در هر ساعتی از ساعات شب یا روز، زیرا خدا فرمان داده است او را یاد کنند و خدا هم به یاد مؤمنی است که در یاد اوست و بدانید که خدا بندگان مؤمن خویش را یاد نکند، مگر کسی را که به خیر یاد او کند، پس خود را به کوشش در عبادتش وا دارید، زیرا هر چیزی از سوی خدا به کوشش در طاعتش فراهم آید و نیز اجتناب از آنچه در ظاهر و باطن قرآن حرام کرده. خداوند می فرماید: (و گناه آشکار و پنهان را رها کنید)( انعام:120) و بدانید که هر آنچه خدا دستور به اجتناب از آن داده حرامش کرده.</w:t>
      </w:r>
    </w:p>
    <w:p>
      <w:pPr>
        <w:pStyle w:val="BookText"/>
      </w:pPr>
      <w:r>
        <w:rPr>
          <w:rFonts w:ascii="IRNazanin" w:hAnsi="IRNazanin" w:eastAsia="IRNazanin" w:cs="IRNazanin"/>
          <w:lang w:bidi="fa-IR"/>
          <w:color w:val="111111"/>
          <w:sz w:val="28"/>
          <w:szCs w:val="28"/>
          <w:rtl/>
        </w:rPr>
        <w:t xml:space="preserve">و از آثار و فرمانهای پیامبر و روش او پیروی کنید و بدان عمل نمایید و از پسند و رأی خود پیروی نکنید تا گمراه شوید، زیرا گمراه ترین مردم در نزد خدا کسی است که پیرو پسند و رأی خود باشد آن هم بی هیچ هدایتی از سوی خدا و تا توانید به خویش نیکی کنید، زیرا اگر نیکی کنید به خود کرده اید و اگر بدی کنید در حق خویش روا داشته - اید. با مردم به مدارا برخیزید و آنها را بر خویش مسلط نسازید تا چنین خدا را هم فرمان برده باشید. بپرهیزید از اینکه به دشمنان خدا دشنام دهید آن هنگام که دشنام می شنوید که آنها نیز بدون آگاهی به خدا دشنام خواهند داد و شما را زیبنده است که بدانید حد دشنام به خدا کدام است. همانا هر که به اولیاء خدا دشنام دهد به خدا دشنام داده است و چه کسی پیش خدا ستم گرتر است از کسی که وسیله دشنام به خدا و اولیاء خدا را فراهم سازد، پس آرام آرام از اوامر الهی پیروی کنید و حول قوه ای نیست مگر به خدا.</w:t>
      </w:r>
    </w:p>
    <w:p>
      <w:pPr>
        <w:pStyle w:val="BookText"/>
      </w:pPr>
      <w:r>
        <w:rPr>
          <w:rFonts w:ascii="IRNazanin" w:hAnsi="IRNazanin" w:eastAsia="IRNazanin" w:cs="IRNazanin"/>
          <w:lang w:bidi="fa-IR"/>
          <w:color w:val="111111"/>
          <w:sz w:val="28"/>
          <w:szCs w:val="28"/>
          <w:rtl/>
        </w:rPr>
        <w:t xml:space="preserve">نیز می فرماید: ای گروهی که خداوند نگهبان امور آنهاست روی آورید به آثار پیامبر اکرم و روش آن حضرت و آثار امامان هدایت گر از خاندان پیامبر پس از ایشان، چه هر که بدان عمل کند مسلماً هدایت شده و هرکه آن را وانهد و از آن روی برتابد گمراه گردد. زیرا آنها همان کسانی هستند که خدا فرمان به اطاعت و دوستی آنان داده است. پدر ما پیامبر اکرم فرمود: پیگیری عمل در پیروی آثار و سنن است و اگر چه اندک باشد نزد او پسندیده تر و سودمندتر خواهد بود از سخت کوشی فراوان در بدعت گزاری و پیروی از پسند دل. همانا پیروی از هوی و بدعتها آن هم بدون هدایت الهی گمراهی است و هر گمراهی بدعت است و هر بدعت در آتش است و هرگز به چیزی نزد خدا نتوان رسید جز به فرمانبرداری از او و شکیبایی و خشنودی، که آن نیز فرمان خداست.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هیچ بنده ای از بندگان خدا ایمان ندارد مگر خشنود باشد بدآنچه خدا بدو بخشیده، حال آن را خوش دارد یا نه و هرگز خدا به کسی که شکیب و خشنودی در پیش گیرد آن نکند جز آنچه شایسته اوست و برای او نکوست، حال آن را خوش بدارد یا نه. بر شما باد مراقبت از نمازها به ویژه نماز ظهر، زیرا همه مؤمنان پیش از شما و شما را در قرآن بدان فرمان داده است. بر شما باد مهرورزی به مسلمانان، زیرا هرکه ایشان را خوار شمرد و بر آنها گردن فرازد به تحقیق از کیش خدا به در رفته و خدا خوار کننده و بدخواه او خواهد بود. پدر ما پیامبر اکرم(صلی الله علیه وآله وسلم) فرمود: پروردگارم به من دستور داده به مستمندان مسلمان مهر ورزم و بدانید هرکه مسلمانی را خوار شمارد خدا از جانب خویش بر وی بدخواهی و زبونی برفکند تا جایی که مردم نیز بدخواه او خواهند گشت و خدا برای او بدخواه تر خواهد بود.</w:t>
      </w:r>
    </w:p>
    <w:p>
      <w:pPr>
        <w:pStyle w:val="BookText"/>
      </w:pPr>
      <w:r>
        <w:rPr>
          <w:rFonts w:ascii="IRNazanin" w:hAnsi="IRNazanin" w:eastAsia="IRNazanin" w:cs="IRNazanin"/>
          <w:lang w:bidi="fa-IR"/>
          <w:color w:val="111111"/>
          <w:sz w:val="28"/>
          <w:szCs w:val="28"/>
          <w:rtl/>
        </w:rPr>
        <w:t xml:space="preserve">تقوای الهی در پیش گیرید نسبت به برادران مسکین مسلمانتان، پس آنان بر شما این حق را دارند که دوستشان بدارید، همانا خدا به پیامبرش دستور داده آنان را دوست بدارد و هرکه کسی را که خدا به دوستیش دستور داده دوست نداشته باشد پروردگار و پیامبر را عصیان کرده و هرکه خدا و رسولش را عصیان کند و بر این حال بمیرد در گمراهی مرده است.</w:t>
      </w:r>
    </w:p>
    <w:p>
      <w:pPr>
        <w:pStyle w:val="BookText"/>
      </w:pPr>
      <w:r>
        <w:rPr>
          <w:rFonts w:ascii="IRNazanin" w:hAnsi="IRNazanin" w:eastAsia="IRNazanin" w:cs="IRNazanin"/>
          <w:lang w:bidi="fa-IR"/>
          <w:color w:val="111111"/>
          <w:sz w:val="28"/>
          <w:szCs w:val="28"/>
          <w:rtl/>
        </w:rPr>
        <w:t xml:space="preserve">بر حذر باشید از بزرگ منشی و تکبر زیرا تكبر جامة خداوند سبحان است و هرکه در تصاحب این جامه با خدا به چالش برخیزد خدا پشت او شکند و در روز رستخیز خوار و زبونش سازد. مبادا به یکدیگر ستم و دست اندازی کنید، زیرا آن از سرشت نیکوکاران نیست. همانا هر که ستم و تعدی کند خدا ستمش را به خودش برگرداند و یاری خدا از آن ستم کش است و هرکه خدا را یاری کند پیروز گردد و به چیرگی الهی دست یابد. مبادا علیه مسلمان ستم کشیده ای اقدامی کنید تا به درگاه خدا نفرینتان کند و خدا او را درباره شما اجابت نماید.پدر ما پیامبر اکرم می فرمود: دعای مسلمان ستمدیده مستجاب می گردد. باید به یکدیگر کمک رسانید، زیرا پدر ما پیامبر اکرم می -</w:t>
      </w:r>
    </w:p>
    <w:p>
      <w:pPr>
        <w:pStyle w:val="BookText"/>
      </w:pPr>
      <w:r>
        <w:rPr>
          <w:rFonts w:ascii="IRNazanin" w:hAnsi="IRNazanin" w:eastAsia="IRNazanin" w:cs="IRNazanin"/>
          <w:lang w:bidi="fa-IR"/>
          <w:color w:val="111111"/>
          <w:sz w:val="28"/>
          <w:szCs w:val="28"/>
          <w:rtl/>
        </w:rPr>
        <w:t xml:space="preserve">فرمود: مزد یاری به مسلمانان از روزه یک ماهه همراه با اعتکاف در مسجدالحرام بیشتر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مبادا برادر مسلمان بدهکار خویش را در حالی به دشواری افکنید که در تنگدستی به سر برد. پدر ما پیامبر اکرم می:فرمود نباید مسلمانی مسلمان دیگر را به سختی افکند و هر که تنگدستی را مهلت دهد خداوند در روزی که سایه ای جز سایه او نخواهد بود او را در سایه خویش جای دهد.</w:t>
      </w:r>
    </w:p>
    <w:p>
      <w:pPr>
        <w:pStyle w:val="BookText"/>
      </w:pPr>
      <w:r>
        <w:rPr>
          <w:rFonts w:ascii="IRNazanin" w:hAnsi="IRNazanin" w:eastAsia="IRNazanin" w:cs="IRNazanin"/>
          <w:lang w:bidi="fa-IR"/>
          <w:color w:val="111111"/>
          <w:sz w:val="28"/>
          <w:szCs w:val="28"/>
          <w:rtl/>
        </w:rPr>
        <w:t xml:space="preserve">ای گروه رحمت شدگان که بر دیگران برتری دارید مبادا حقوق خدای را که بر عهده شماست روزی تا روز دیگر ساعتی تا ساعت دیگر پس اندازید زیرا هر که در پرداخت حقوق خدا که بر ذمه دارد شتاب کند خداوند در شتاب کردن و چند برابر نمودن خیر او در دنیا و آخرت تواناتر .است هر کس در پرداخت حقوق الهی که در نزد اوست تأخیر کند خدا به حبس روزی مقرر او تواناتر است و هر که خدا بدو روزی ندهد نخواهد توانست روزی خویش را .آورد حق آنچه را خدا روزی شما کرده بپردازید تا خداوند باقیمانده آن را برای شما پاک سازد و پیمان خود را در چند برابر نمودن آن بر آورد و آن را آنچنان زیاد سازد که هیچ کس جز خدای جهانیان شمار و کنه و برتری آن را نداند</w:t>
      </w:r>
    </w:p>
    <w:p>
      <w:pPr>
        <w:pStyle w:val="BookText"/>
      </w:pPr>
      <w:r>
        <w:rPr>
          <w:rFonts w:ascii="IRNazanin" w:hAnsi="IRNazanin" w:eastAsia="IRNazanin" w:cs="IRNazanin"/>
          <w:lang w:bidi="fa-IR"/>
          <w:color w:val="111111"/>
          <w:sz w:val="28"/>
          <w:szCs w:val="28"/>
          <w:rtl/>
        </w:rPr>
        <w:t xml:space="preserve">نیز میفرماید ای مردمان خدا را در نظر داشته باشید و اگر توانید امام را به تنگنا نیندازید و کار را بر او دشوار ،مکنید همانا هر که امام را به دشواری افکند همان کسی است که از پیروان صالح امام بدگویی میکند.</w:t>
      </w:r>
    </w:p>
    <w:p>
      <w:pPr>
        <w:pStyle w:val="BookText"/>
      </w:pPr>
      <w:r>
        <w:rPr>
          <w:rFonts w:ascii="IRNazanin" w:hAnsi="IRNazanin" w:eastAsia="IRNazanin" w:cs="IRNazanin"/>
          <w:lang w:bidi="fa-IR"/>
          <w:color w:val="111111"/>
          <w:sz w:val="28"/>
          <w:szCs w:val="28"/>
          <w:rtl/>
        </w:rPr>
        <w:t xml:space="preserve">آگاه باشیدای مردمان که دستور خدا درباره نیکان از پیش صادر شده است و فرمود هر که دوست دارد خدا را در حالی ملاقات کند که مؤمن حقیقی است باید خدا و رسول و مؤمنان را دوست بدارد و نزد خدا از دشمنانشان تبری جوید و هرچه از فضل آنان به وی رسد بپذیرد زیرا هیچ فرشته مقرب و پیامبری و نه موجودات پایین تر از ایشان به کنه فضل آنان نرسد.</w:t>
      </w:r>
    </w:p>
    <w:p>
      <w:pPr>
        <w:pStyle w:val="BookText"/>
      </w:pPr>
      <w:r>
        <w:rPr>
          <w:rFonts w:ascii="IRNazanin" w:hAnsi="IRNazanin" w:eastAsia="IRNazanin" w:cs="IRNazanin"/>
          <w:lang w:bidi="fa-IR"/>
          <w:color w:val="111111"/>
          <w:sz w:val="28"/>
          <w:szCs w:val="28"/>
          <w:rtl/>
        </w:rPr>
        <w:t xml:space="preserve">آیا نشنیده اید که خدا در برتری پیروان مؤمن امامان هدایت گر فرموده است و کسانی که از خدا و پیامبر اطاعت کنند، در شمار کسانی خواهند بود که خدا ایشان را گرامی داشته (یعنی) با پیامبران و راستان و شهیدان و شایستگان مقام ولایت الهیاند و نیکو رفیقانی خواهند بود» (نساء: 69)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بخشی از برتری پیروان امامان بود دیگر چه رسد به خود امامان و برتری شان هر که شاد میشود از اینکه خدا ایمانش را کامل ،گرداند تا مؤمنی گردد حقیقی باید تقوای خدا را با همان شرایطی که برای مؤمنان قرار داده در پیش گیرد. همانا خدا همراه با دوست داشتن او و پیامبر و پیشوایان ،مؤمنان برپا کردن نماز و پرداخت زکات و دادن قرض الحسنه و دوری از کارهای زشت خواه- آشکار یا پنهان را شرط کرده است و نکته ای از محرمات خدا نیست مگر آنکه تفسیر شده و در سخن الهی آمده است هر کس میان خود و خدا به درگاه الهی مخلصانه دینداری می کند و به خود اجازه ندهد دستوری از این دستورات را نادیده ،گیرد در حزب پیروز خداوندی قرار دارد و از شمار مؤمنان حقیقی است بپرهیزد از اینکه در انجام محرمات ظاهر و باطن الهی که در قرآن بیان شده با فشاری کنید چه خداوند میفرماید و اصرار بر کار زشت نکنند چون به زشتی معصیت آگاهند» (آل عمران (135)</w:t>
      </w:r>
    </w:p>
    <w:p>
      <w:pPr>
        <w:pStyle w:val="BookText"/>
      </w:pPr>
      <w:r>
        <w:rPr>
          <w:rFonts w:ascii="IRNazanin" w:hAnsi="IRNazanin" w:eastAsia="IRNazanin" w:cs="IRNazanin"/>
          <w:lang w:bidi="fa-IR"/>
          <w:color w:val="111111"/>
          <w:sz w:val="28"/>
          <w:szCs w:val="28"/>
          <w:rtl/>
        </w:rPr>
        <w:t xml:space="preserve">یعنی مؤمنان پیشین هنگامی که از روی فراموشی گناهی مرتکب میشدند در مییافتند که در فروگذاشتن دستور الهی خدا را عصیان کرده اند و از همین رو از او طلب آمرزش میکردند و دیگر بدان باز نمی گشتند و این است مقصود خداوند تبارک از آیه مذکور</w:t>
      </w:r>
    </w:p>
    <w:p>
      <w:pPr>
        <w:pStyle w:val="BookText"/>
      </w:pPr>
      <w:r>
        <w:rPr>
          <w:rFonts w:ascii="IRNazanin" w:hAnsi="IRNazanin" w:eastAsia="IRNazanin" w:cs="IRNazanin"/>
          <w:lang w:bidi="fa-IR"/>
          <w:color w:val="111111"/>
          <w:sz w:val="28"/>
          <w:szCs w:val="28"/>
          <w:rtl/>
        </w:rPr>
        <w:t xml:space="preserve">آگاه باشید که خدا از این روی فرمان داده و برحذر داشته تا در آنچه فرمان داده فرمانش برند و از آنچه باز داشته دست شویند. پس هر که از فرمان او پیروی کند مطیع او بوده است و همه خیر او را دریافت کند و هرکه خداوند او را از چیزی باز دارد و او از آن دست نشوید به تحقیق خدا را عصیان کرده است و هر که با عصیان الهی عمرش به سر رسد خداوند او را به رو در آتش افکند.</w:t>
      </w:r>
    </w:p>
    <w:p>
      <w:pPr>
        <w:pStyle w:val="BookText"/>
      </w:pPr>
      <w:r>
        <w:rPr>
          <w:rFonts w:ascii="IRNazanin" w:hAnsi="IRNazanin" w:eastAsia="IRNazanin" w:cs="IRNazanin"/>
          <w:lang w:bidi="fa-IR"/>
          <w:color w:val="111111"/>
          <w:sz w:val="28"/>
          <w:szCs w:val="28"/>
          <w:rtl/>
        </w:rPr>
        <w:t xml:space="preserve">و بدانید میان خدا واحدی از مخلوقاتش اعم از فرشته مقرب و پیامبر مرسل یا هر موجودی پایین تر از آنها پیوندی نیست مگر فرمانبرداری آنها از خدا پس در فرمانبرداری از خدا بکوشید اگر میخواهید مؤمنان حقیقی باشید و نیرویی نیست مگر به خدا و نیز میفرماید بر شما باد به فرمانبری از خدایتان تا جایی که توان دارید، چه</w:t>
      </w:r>
    </w:p>
    <w:p>
      <w:pPr>
        <w:pStyle w:val="BookText"/>
      </w:pPr>
      <w:r>
        <w:rPr>
          <w:rFonts w:ascii="IRNazanin" w:hAnsi="IRNazanin" w:eastAsia="IRNazanin" w:cs="IRNazanin"/>
          <w:lang w:bidi="fa-IR"/>
          <w:color w:val="111111"/>
          <w:sz w:val="28"/>
          <w:szCs w:val="28"/>
          <w:rtl/>
        </w:rPr>
        <w:t xml:space="preserve">الله خدای شماست بدانید که اسلام همان تسلیم است و تسلیم همان اسلام پس هر که تسلیم شد به تحقیق مسلمان است و هر که تسلیم نشد اسلامی .ندارد هر که خواهد به خویش نیکی رساند باید خدا را فرمان برد، چه هر که خدا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فرمان برد به خویش نیکی رسانده است. مبادا مرتكب معاصی خدا شوید، زیرا هرکه مرتکب معاصی خدا شود در نهایت بدی را متوجه خویش ساخته است و میان نیکی و بدی جایگاهی وجود ندارد، زیرا برای نیکوکاران نزد خدا بهشت و برای بدکاران نزد خدا آتش است، پس به اطاعت خدا برخیزید و از گناهان دوری کنید.</w:t>
      </w:r>
    </w:p>
    <w:p>
      <w:pPr>
        <w:pStyle w:val="BookText"/>
      </w:pPr>
      <w:r>
        <w:rPr>
          <w:rFonts w:ascii="IRNazanin" w:hAnsi="IRNazanin" w:eastAsia="IRNazanin" w:cs="IRNazanin"/>
          <w:lang w:bidi="fa-IR"/>
          <w:color w:val="111111"/>
          <w:sz w:val="28"/>
          <w:szCs w:val="28"/>
          <w:rtl/>
        </w:rPr>
        <w:t xml:space="preserve">و بدانید هیچ یک از خلایق الهی اعم از فرشته مقرب و نه پیامبر مرسل و نه هیچ موجود دیگری شما را از خدا بی - نیاز نمیکند. هرکه می خواهد نزد خدا شفاعت شافعان بدو سود بخشد باید از خدا بخواهد که از او خشنود گردد و کسبه خشنودی خدا نرسد مگر به فرمانبری از او و پیامبرش و والیان امر از خاندان محمد(صلی الله علیه وآله وسلم) و سرکشی از آنها سرکشی از خداست اگر چه فضل آنها را چه کم چه زیاد منکر نشود. بدانید که منکران همان مکذبانند و مکذبان همان منافقان و خداوند سبحان به حق درباره منافقان فرموده است: (آری منافقان در فرو ترین درجات دوزخند و هرگز برای آنان یاوری نخواهی یافت)(نساء:145).</w:t>
      </w:r>
    </w:p>
    <w:p>
      <w:pPr>
        <w:pStyle w:val="BookText"/>
      </w:pPr>
      <w:r>
        <w:rPr>
          <w:rFonts w:ascii="IRNazanin" w:hAnsi="IRNazanin" w:eastAsia="IRNazanin" w:cs="IRNazanin"/>
          <w:lang w:bidi="fa-IR"/>
          <w:color w:val="111111"/>
          <w:sz w:val="28"/>
          <w:szCs w:val="28"/>
          <w:rtl/>
        </w:rPr>
        <w:t xml:space="preserve">نباید هیچکدام از شما که دل به فرمان خدا دارد و از او ترسان است از هیچ فردی که خدایش از صفت حق و درستی بیرونش کرده و او را اهل نساخته بترسد، زیرا هر کس را که خدا اهل حق قرار نداده، هم ایشان شیاطین انس و جن باشند و بدرستی که شیاطین انس از مکر و فریب برخورداند که به هم وسوسه کنند و می خواهند در صورت توان اهل حق را از لطفی که خدا درباره آنها کرده و ایشان را متوجه به دین خود کرده برگردانند؛ دینی که خداوند شیاطین انس را از اهل آن قرار نداده است تا به این ترتیب دشمنان خدا و اهل حق، در شک و انکار و تکذیب شریک یکدیگر نشوند و با یکدیگر برابر نگردند چنانکه خداوند در قرآن کریم می فرماید: (همان گونه که خودشان کافر شده اند، آرزو دارند کافر شوید تا با هم برابر باشید) (نساء/89). سپس خداوند آنها را که اهل یاری حق بودند باز داشته از اینکه از دشمنان خدا برای خود دوست و یاوری بگیرند.</w:t>
      </w:r>
    </w:p>
    <w:p>
      <w:pPr>
        <w:pStyle w:val="BookText"/>
      </w:pPr>
      <w:r>
        <w:rPr>
          <w:rFonts w:ascii="IRNazanin" w:hAnsi="IRNazanin" w:eastAsia="IRNazanin" w:cs="IRNazanin"/>
          <w:lang w:bidi="fa-IR"/>
          <w:color w:val="111111"/>
          <w:sz w:val="28"/>
          <w:szCs w:val="28"/>
          <w:rtl/>
        </w:rPr>
        <w:t xml:space="preserve">نباید نیرنگ شیاطین انس و حیله شان در کار شما، به هراستان افکند و از یاری حق که پروردگار شما را بدان مخصوصتان کرده بازتان دارد و شما بدی را با آنچه بهتر از آن است میان خود و آنها برانید و با این کار خشنودی خدایتان را با طاعت از او بطلبید و حال آنکه خیری در میان این شیاطین نیست.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روا نیست اصول دین خدا را برای آنها آشکار سازید، زیرا اگر آنها درباره آن نکته ای از شما دریابند دشمنتان گردند و بر علیه شما به کار گیرند و در راه نابودیتان بکوشند و به هر آنچه بد می دارید با شما روبرو شوند و در دولت فاجران هیچ انصاف و حقی به شما ندهند. شما جایگاه خویش را در میان خود و اهل باطل بشناسید، زیرا برای اهل حق شایسته نیست که خود را به منزله اهل باطل درآورند، چه خدا نزد خود به اهل حق چون اهل باطل ننگرد. آیا آنها چگونگی این سخن خدا در قرآن نیافته اند: (یا کسانی که گرویده و کارهای شایسته کرده اند، چون مفسدان در زمین می گردانیم، یا پرهیزگاران را چون پلیدان قرار می دهیم )«ص/28».</w:t>
      </w:r>
    </w:p>
    <w:p>
      <w:pPr>
        <w:pStyle w:val="BookText"/>
      </w:pPr>
      <w:r>
        <w:rPr>
          <w:rFonts w:ascii="IRNazanin" w:hAnsi="IRNazanin" w:eastAsia="IRNazanin" w:cs="IRNazanin"/>
          <w:lang w:bidi="fa-IR"/>
          <w:color w:val="111111"/>
          <w:sz w:val="28"/>
          <w:szCs w:val="28"/>
          <w:rtl/>
        </w:rPr>
        <w:t xml:space="preserve">شأن خود را والاتر از اهل باطل بدانید و خدا و امام و دینتان را در معرض اهل باطل قرار ندهید که با این کار خدا را بر خویش خشمگین میسازید و نابود میشوید. پس ای اهل صلاح! امر الهی و امر کسانی را که به طاعت او دستور می دهند واننهید، که خداوند نعمت شما را دگرگون سازد.</w:t>
      </w:r>
    </w:p>
    <w:p>
      <w:pPr>
        <w:pStyle w:val="BookText"/>
      </w:pPr>
      <w:r>
        <w:rPr>
          <w:rFonts w:ascii="IRNazanin" w:hAnsi="IRNazanin" w:eastAsia="IRNazanin" w:cs="IRNazanin"/>
          <w:lang w:bidi="fa-IR"/>
          <w:color w:val="111111"/>
          <w:sz w:val="28"/>
          <w:szCs w:val="28"/>
          <w:rtl/>
        </w:rPr>
        <w:t xml:space="preserve">برای خدا هرکه ویژگی شما را دارد دوست بدارید و در راه او مخالفان خود را دشمن شمارید و برای هم ردیفان خود دوستی و خیر خواهی خویش را ارمغان کنید و آن را از دیگران که با دشمنی می ورزند و به شما تجاوز می کنند دریغ بدارید. این رسم ماست که خدا آن را به ما آموخته، پس آن را بستانید و درکش کنید و خرد خویش را در آن به کار زنید و آن را نادیده نگیرید. آنچه با هدایت شما همسویی دارد بگیرید و آنچه با هوی و هوستان موافق است وا نهید.</w:t>
      </w:r>
    </w:p>
    <w:p>
      <w:pPr>
        <w:pStyle w:val="BookText"/>
      </w:pPr>
      <w:r>
        <w:rPr>
          <w:rFonts w:ascii="IRNazanin" w:hAnsi="IRNazanin" w:eastAsia="IRNazanin" w:cs="IRNazanin"/>
          <w:lang w:bidi="fa-IR"/>
          <w:color w:val="111111"/>
          <w:sz w:val="28"/>
          <w:szCs w:val="28"/>
          <w:rtl/>
        </w:rPr>
        <w:t xml:space="preserve">نباید هیچ بنده ای بخدا بزرگی فروشد و بدانید اگر بندهای به خدا بزرگی کند به دین خدا بزرگی فروخته است. پس در راه خدا مستقیم بروید و به عقب باز نگردید تا زیان کار باشید. خدا ما و شما را از بزرگی فروختن بدو پناه بخشد و توان نیرویی نیست مگر به خدا.</w:t>
      </w:r>
    </w:p>
    <w:p>
      <w:pPr>
        <w:pStyle w:val="BookText"/>
      </w:pPr>
      <w:r>
        <w:rPr>
          <w:rFonts w:ascii="IRNazanin" w:hAnsi="IRNazanin" w:eastAsia="IRNazanin" w:cs="IRNazanin"/>
          <w:lang w:bidi="fa-IR"/>
          <w:color w:val="111111"/>
          <w:sz w:val="28"/>
          <w:szCs w:val="28"/>
          <w:rtl/>
        </w:rPr>
        <w:t xml:space="preserve">نیز می فرماید: همانا اگر بنده ای در اصل آفرینش مؤمن خلق شده باشد نمیرد تا آنکه خدا شر را در نظرش بد نماید و او را از آن دور سازد و هرکه خدا بدی را برای او ناخوش ساخت و وی را از آن دور کرد از تکبر عافیتش بخشیده و راه نرمش در پیش گیرد و خوش رفتار گردد و چهره گشاده و وقار و آرامش و پاکدامنی در او پدیدار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از آنچه موجب خشم الهی است کناره گیرد و خداوند دوستی با مردم و مدارا با آنها و حسن معاشرت و ترک خصومت با مردم را به وی روزی سازد و دیگر به هیچ وجه پیرامون آن نگردد و هر گاه خدا بنده ای را در اصل آفرینش کافر خلق کرد، او نمیرد تا خدا شر را برای او محبوب گرداند و او را بدان نزدیک سازد و چون شر را دوست بدارد گرفتار تکبر و خود محوری گردد و دلش سخت شود و بداخلاق گردد و هرزگی او نمودار شود و شرمش اندک باشد و خدا سر او را هویدا سازد و مرتکب محرمات شود و از آنها دست نشوید و معاصی پیش گیرد و به طاعت الهی و اهل آن بغض ورزد و چه دور است وضع میان مؤمن و کافر!.</w:t>
      </w:r>
    </w:p>
    <w:p>
      <w:pPr>
        <w:pStyle w:val="BookText"/>
      </w:pPr>
      <w:r>
        <w:rPr>
          <w:rFonts w:ascii="IRNazanin" w:hAnsi="IRNazanin" w:eastAsia="IRNazanin" w:cs="IRNazanin"/>
          <w:lang w:bidi="fa-IR"/>
          <w:color w:val="111111"/>
          <w:sz w:val="28"/>
          <w:szCs w:val="28"/>
          <w:rtl/>
        </w:rPr>
        <w:t xml:space="preserve">از خدا عافیت طلبید و آن را از درگاه او بجویید و قوت و نیرویی نیست مگر به خدا و خود را برای تحمل بلا در دنیا شکیبا سازید، زیرا بلای پیوسته و سختی کشیدن در دنیا در راه طاعت خدا و دوستی او و کسانی که خدا دستور آنان را داده است، انجام بهتری دارد در دیگر سرای از ملک دنیا، اگرچه نعمتها و خرمی و شکوفایی آن، در نافرمانی از خدا و دوستی کسانی که خدا دوستی آنان را ممنوع کرده پیوسته و پیاپی باشد، چه خداوند به دوستی امامانی دستور داده که در قرآنش از ایشان نام برده: (و آنان را پیشوایانی قرار دادیم که به فرمان ما هدایت می - کردند.)(انبیاء/73).و آنان همان کسانی هستند که خدا به ولایت و فرمانبری از ایشان دستور داده است. آنها که خدا از ولایت و طاعتشان نهی فرموده همان پیشوایان گمراهی هستند که خدا در دنیا مقدر فرموده بر امامان از خاندان محمد(صلی الله علیه وآله وسلم) و اولیاء الله حکومت یابند و در حکومت شان خدا و رسول را معصیت کنند تا فرمان عذاب بر آنها محقق شود و تا عذاب بر آنها محقق شود شما با محمد(صلی الله علیه وآله وسلم) و پیامبران پیش از او باشید. پس تدبر کنید در آنچه خدا در قرآن خود حکایت کرده است از گرفتاری پیامبرانش و پیروان مؤمن آنها و سپس از خدا بخواهید که به شما در خوشی و ناخوشی و شدت و راحتی، همان صبری را بخشد که بدیشان بخشیده است.</w:t>
      </w:r>
    </w:p>
    <w:p>
      <w:pPr>
        <w:pStyle w:val="BookText"/>
      </w:pPr>
      <w:r>
        <w:rPr>
          <w:rFonts w:ascii="IRNazanin" w:hAnsi="IRNazanin" w:eastAsia="IRNazanin" w:cs="IRNazanin"/>
          <w:lang w:bidi="fa-IR"/>
          <w:color w:val="111111"/>
          <w:sz w:val="28"/>
          <w:szCs w:val="28"/>
          <w:rtl/>
        </w:rPr>
        <w:t xml:space="preserve">مبادا با اهل باطل در افتید و ستیزه جویید و بر شما باد هدایت صالحان و وقار و آرامش و حلم و خشوع و ورع آنها از محرمات خدا و وفا داری و کوشش آنان در جلب رضایت خدا با عمل به طاعت او، زیرا اگر چنین نکنید به مقام نیکان پیش از خود دست نیازید.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اگر خدا برای بندهای خیر بخواهد سینه اش را برای پذیرش اسلام بگشاید و چون این نعمت را بدو بخشید زبانش به حق گویا گردد و بدان دل دهد و عمل کند هر گاه خدا این همه را برای او گرد آورد اسلامش به کمال رسد و اگر بر این حال بمیرد،مرده است چونان مسلمان حقیقی و اگر خدا به بنده اش خیری نخواهد او را به خود واگذارد و دلتنگ و پریشان باشد و اگر هم حق را بر زبان او راند دل بدان نبندد و از آنجا که دل بدان نبسته است خدا توفيق عمل بدو ندهد و چون این وضع برای او پدید آید تا جایی که بمیرد نزد خدا منافق خواهد بود و همان اعتراف زبان او به حق با آنکه خدایش توفیق دل دادن بدان و عمل کردن به آن به وی نداده، بر او حجت گردد.</w:t>
      </w:r>
    </w:p>
    <w:p>
      <w:pPr>
        <w:pStyle w:val="BookText"/>
      </w:pPr>
      <w:r>
        <w:rPr>
          <w:rFonts w:ascii="IRNazanin" w:hAnsi="IRNazanin" w:eastAsia="IRNazanin" w:cs="IRNazanin"/>
          <w:lang w:bidi="fa-IR"/>
          <w:color w:val="111111"/>
          <w:sz w:val="28"/>
          <w:szCs w:val="28"/>
          <w:rtl/>
        </w:rPr>
        <w:t xml:space="preserve">تقوای خدا در پیش گیرید و از او بخواهید سینه شما را برای پذیرش اسلام بگشاید و زبانتان را حق گو گرداند، تا وقتی که شما را می میراند در حالی که شما بر حق قرار دارید و بازگشت شما را چون بازگشت نیکان قبل از خود قرار دهد و نیرو و قوتی نیست مگر به خدا. هر که دوست دارد که بداند خدا او را دوست دارد باید کمر به طاعت الهی بندد و از ما پیروی نماید، آیا نشنیده اید که خداوند به پیامبرش فرمود: (بگو اگر خدا را دوست دارید از من پیروی کنید تا خدا دوستتان بدارد و گناهان شما را بر شما ببخشاید و خداوند آمرزنده مهربان است)(آل عمران: 31). به خدا سوگند بنده ای از خدا فرمان نبرده است مگر آنکه خداوند در فرمانبرداری خود پیروی از ما را نیز داخل کرده است و به خدا سوگند بنده ای از ما پیروی نکرده است مگر آنکه خداوند او را دوست دارد و به خدا سوگند هیچ کس پیروی از ما را کنار ننهاده مگر آنکه ما را دشمن داشته است و به خدا سوگند هیچ کس ما را دشمن نداشته است مگر آنکه خدا را عصیان کرده و هر کس با عصیان الهی جان خود را از کف دهد، خداوند او را خوار</w:t>
      </w:r>
    </w:p>
    <w:p>
      <w:pPr>
        <w:pStyle w:val="BookText"/>
      </w:pPr>
      <w:r>
        <w:rPr>
          <w:rFonts w:ascii="IRNazanin" w:hAnsi="IRNazanin" w:eastAsia="IRNazanin" w:cs="IRNazanin"/>
          <w:lang w:bidi="fa-IR"/>
          <w:color w:val="111111"/>
          <w:sz w:val="28"/>
          <w:szCs w:val="28"/>
          <w:rtl/>
        </w:rPr>
        <w:t xml:space="preserve">گرداند و به رو در آتشش افکند و ستایش از آن خداوند جهانیان است.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6" w:name="pg8228_113624"/>
    <w:bookmarkEnd w:id="76"/>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89" w:name="_Toc111"/>
      <w:r>
        <w:t>پیوست دوم : وصیت رسول اکرم (صلی الله علیه وآله وسلم) به ابوذر رضی الله عنه</w:t>
      </w:r>
      <w:bookmarkEnd w:id="189"/>
    </w:p>
    <w:p>
      <w:pPr>
        <w:pStyle w:val="BookText"/>
      </w:pPr>
      <w:r>
        <w:rPr>
          <w:rFonts w:ascii="IRNazanin" w:hAnsi="IRNazanin" w:eastAsia="IRNazanin" w:cs="IRNazanin"/>
          <w:lang w:bidi="fa-IR"/>
          <w:color w:val="111111"/>
          <w:sz w:val="28"/>
          <w:szCs w:val="28"/>
          <w:rtl/>
        </w:rPr>
        <w:t xml:space="preserve">حمد و سپاس فراوان خدای را آن گونه که او را سزد و سلام و درود بی پایان خداوند بر پیامبر رحمت محمد(صلی الله علیه وآله وسلم) و بر خاندان پاکش باد.</w:t>
      </w:r>
    </w:p>
    <w:p>
      <w:pPr>
        <w:pStyle w:val="BookText"/>
      </w:pPr>
      <w:r>
        <w:rPr>
          <w:rFonts w:ascii="IRNazanin" w:hAnsi="IRNazanin" w:eastAsia="IRNazanin" w:cs="IRNazanin"/>
          <w:lang w:bidi="fa-IR"/>
          <w:color w:val="111111"/>
          <w:sz w:val="28"/>
          <w:szCs w:val="28"/>
          <w:rtl/>
        </w:rPr>
        <w:t xml:space="preserve">خداوند متعال در قرآن کریم فرمودند: « وَ تَعَاوَنُوا عَلَى الْبِرِّ وَ التَّقْوَى وَ لَا تَعَاوَنُوا عَلَى الْإِثْمِ وَ الْعُدْوَانِ وَ اتَّقُوا اللَّهَ إِنَّ اللَّهَ شَدِيدُ الْعِقابِ : و یکدیگر را در کار نیک و پرهیزگاری یاری کنید و در گناه و دشمنی بایکدیگر همکاری نکنید و از خدا پروا نمایید، همانا خداوند به سختی عقوبت میکند». این آیه گواه این است که خداوند متعال در قرآن کریم بر تقوا و پرهیزکاری تأکید بسیاری دارد، این واژه تقریبا حدود 250 بار در قرآن تکرار شده است و از آنجا که اقتضای حکمت خداوند متعال این است که بنده اش را به اموری که خیر وصلاحش در آن است فرمان دهد امورفاسد و تباه بازدارد، پس او را به تقوی دستور داد و تا این اندازه بر آن تأکید ورزید و این فرمان و تأکید فراوان</w:t>
      </w:r>
    </w:p>
    <w:p>
      <w:pPr>
        <w:pStyle w:val="BookText"/>
      </w:pPr>
      <w:r>
        <w:rPr>
          <w:rFonts w:ascii="IRNazanin" w:hAnsi="IRNazanin" w:eastAsia="IRNazanin" w:cs="IRNazanin"/>
          <w:lang w:bidi="fa-IR"/>
          <w:color w:val="111111"/>
          <w:sz w:val="28"/>
          <w:szCs w:val="28"/>
          <w:rtl/>
        </w:rPr>
        <w:t xml:space="preserve">آن اسرار و رموزی بسیاری در خود نهفته دارد که موجب می شود بنده در هرکجا که باشد در بهشت رضوان الهی به سر برد. شما نیز برای دستیابی به بهشت تقوای الهی به این وصیت و سفارش رسول اعظم (صلی الله علیه وآله وسلم) به ابوذر غفاری گوش جان بسپارید و بکوشید تا این سفارش پیامبر را در زندگی خویش پیاده کرده و به کار ببندید، توفیق الهی همراتان باد.</w:t>
      </w:r>
    </w:p>
    <w:p>
      <w:pPr>
        <w:pStyle w:val="BookText"/>
      </w:pPr>
      <w:r>
        <w:rPr>
          <w:rFonts w:ascii="Amiri" w:hAnsi="Amiri" w:eastAsia="Amiri" w:cs="Amiri"/>
          <w:lang w:bidi="ar-SA"/>
          <w:color w:val="111111"/>
          <w:sz w:val="28"/>
          <w:szCs w:val="28"/>
          <w:rtl/>
        </w:rPr>
        <w:t xml:space="preserve">« عَنْ أَبِي الْأَسْوَدِ الدولي عَنْ أَبِي الْأَسْوَدِ قَالَ قَدِمْتُ الربدة ، فَدَخَلْتُ عَلَى أَبِي ذَرٍّ جُنْدَبِ بْنِ جُنَادَةَ رَضِيَ اللَّهُ عَنْهُ ، فَحَدَّثَنِي أَبُو ذَرٍّ قَالَ ، دَخَلْتُ ذَاتَ يَوْمٍ فِي صَدْرِ نَهَارِهِ عَلَى رَسُولِ اللَّهِ ص فِي مَسْجِدِهِ ، فَلَمْ أَرَ فِي الْمَسْجِدِ أَحَداً مِنَ النَّاسِ إِلَّا رَسُولُ اللَّهِ وَ عَلَى إِلَى جَانِبِهِ جَالِسُ ، فاغتنمت خَلْوَةً الْمَسْجِدِ فَقُلْتُ يَا رَسُولَ اللَّهِ ، بِأَبِي أَنْتَ وَ أُمِّي أوصينى بِوَصِيَّةٍ يَنْفَعُنِي اللَّهُ بِهَا ، فَقَالَ نَعَمْ وَ أَكْرَمُ بک . یا أَبَا ذَرٍّ ! إِنَّكَ مِنَّا أَهْلَ الْبَيْتِ وَ إِلَى موصيك بِوَصِيَّةٍ فَاحْفَظْهَا ، فَإِنَّهَا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جَامَعْتَ لِطُرُقِ الْخَيْرِ وَ سُبُلَهُ ، فَإِنَّكَ إِنْ حَفِظْتُهَا كَانَ لَكَ بِهَا كِفْلَانِ . يَا أَبَا ذَرّاً اعْبُدِ اللَّهَ كَأَنَّكَ تَرَاهُ ، فَإِنْ كُنْتَ لَا تَرَاهُ فَإِنَّهُ يَرَاكَ وَ اعْلَمْ أَنَّ أَوَّلَ عِبَادَةِ اللَّهِ الْمَعْرِفَةِ بِهِ ، فَهُوَ الْأَوَّلُ قَبْلَ كُلِّ شَيْ‌ءٍ فَلَا شَيْ‌ءُ قَبْلَهُ وَ الْفَرْدُ فَلَا ثَانِي لَهُ وَ الْبَاقِي لَا إِلَى غَايَةٍ ، فاطِرُ السَّماواتِ وَ الْأَرْضِ وَ مَا فِيهِمَا وَ مَا بَيْنَهُمَا مِنْ شَيْ‌ءٍ وَ هُوَ اللَّهُ اللَّطِيفُ الْخَبِيرُ وَ هُوَ عَلَى كُلِّ شَيْ‌ءٍ قَدِيرُ ، ثُمَّ الْإِيمَانِ بِي وَ الْإِقْرَارُ بِأَنَّ اللَّهَ تَعَالَى أَرْسَلَنِي إِلَى كَافَّةِ النَّاسِ ، بَشِيراً وَ نَذِيراً وَ دَاعِياً إِلَى اللَّهِ بِإِذْنِهِ وَ سِرَاجاً مُنِيراً ، ثُمَّ حُبُّ أَهْلِ بَيْتِيَ الَّذِينَ أَذْهَبَ اللَّهُ عَنْهُمُ الرِّجْسَ وَ طَهَّرَهُمْ تَطْهِيراً وَ اعْلَمْ يَا أَبَا ذَرٍّ ! أَنَّ اللَّهَ عَزَّ وَ جَلَّ جَعَلَ أَهْلِ بَيْتِي فِي أُمَّتِى كَسَفِينَةِ نُوحٍ مَنْ رَكِبَهَا نَجَا وَ مَنْ رَغِبَ عَنْهَا غَرِقَ وَ مِثْلُ بَابُ حِطَّةٍ فِي بَنِي إِسْرَائِيلَ مَنْ دَخَلَهُ كانَ آمِناً . يَا أَبَا ذَرٍّ ! احْفَظْ مَا أُوصِيكَ بِهِ تَكُنْ سَعِيداً فِي الدُّنْيَا وَ الْآخِرَةِ . يَا أَبَا ذَرّاً نِعْمَتَانِ مَغْبُونُ فِيهِمَا كَثِيرُ مِنَ النَّاسِ الصِّحَّةُ وَ الْفَرَاغُ ، يَا أَبَا ذَرّاً اغْتَنِمْ خَمْساً قَبْلَ خَمْسٍ ، شَبَابَكَ قَبْلَ هَرَمِكَ وَ صِحَّتِكَ قَبْلَ سُقْمِكَ وَ غِنَاكَ قَبْلَ فَقْرِكَ وَ فَرَاغَكَ قَبْلَ شُغْلِكَ وَ حَيَاتَكَ قَبْلَ مَوْتِكَ . يَا أَبَا ذَرٍّ ! إِيَّاكَ وَ التَّسْوِيفَ بِأَمَلِكَ فَإِنَّكَ بِيَوْمِكَ وَ لَسْتَ بِمَا بَعْدَهُ ، فَإِنْ يَكُنْ غَدٍ لَكَ فَكُنْ فِي الْغَدِ كَمَا كُنْتَ فِي الْيَوْمِ وَ إِنْ لَمْ يَكُنْ غَدٍ لَكَ لَمْ تَنْدَمْ عَلَى مَا فَرَّطْتَ فِي الْيَوْمِ . يَا أَبَا ذَرٍّ ! كَمْ مِنْ مُسْتَقْبِلٍ يَوْماً لَا يستكمله وَ مُنْتَظِرُ غَداً لَا يَبْلُغُهُ . يَا أَبَا ذَرّاً لَوْ نَظَرْتَ إِلَى الْأَجَلِ وَ مَصِيرَهُ ، لَأَبْغَضْتَ الْأَمَلَ وَ غُرُورَهُ .</w:t>
      </w:r>
    </w:p>
    <w:p>
      <w:pPr>
        <w:pStyle w:val="BookText"/>
      </w:pPr>
      <w:r>
        <w:rPr>
          <w:rFonts w:ascii="Amiri" w:hAnsi="Amiri" w:eastAsia="Amiri" w:cs="Amiri"/>
          <w:lang w:bidi="ar-SA"/>
          <w:color w:val="111111"/>
          <w:sz w:val="28"/>
          <w:szCs w:val="28"/>
          <w:rtl/>
        </w:rPr>
        <w:t xml:space="preserve">یا اباذر ! كُنَّ كانك فِي الدُّنْيَا غَرِيبُ أَوْ كعابر سَبِيلٍ وَ عُدَّ نَفْسَكَ مِنْ أَصْحابِ الْقُبُورِ ، يَا أَبَا ذَرٍّ ! إِذَا أَصْبَحْتَ فَلَا تُحَدِّثْ نَفْسَكَ بِالْمَسَاءِ وَ إِذَا أَمْسَيْتَ فَلَا تُحَدِّثْ نَفْسَكَ بِالصَّبَاحِ وَ خُذْ مِنْ صِحَّتِكَ قَبْلَ سُقْمِكَ وَ حَيَاتَكَ قَبْلَ مَوْتِكَ ، فَإِنَّكَ لا تَدْرِى مَا اسْمُكَ غَداً ، یا أَبَا ذَرّاً إِيَّاكَ أَنْ تدركك الصَّرْعَةَ عِنْدَ الْعَثْرَةِ ، فَلَا تُقَالُ الْعَثْرَةِ وَ لَا تُمَكِّنُ مِنِ الرَّجْعَةُ وَ لَا يَحْمَدُكَ مَنْ خَلَّفْتَ بِمَا تَرَكْتُ وَ لَا يعذرك مَنْ تَقْدَمْ عَلَيْهِ بِمَا اشتغلت بِهِ ، یا أَبَا ذَرٍّ ! كُنَّ عَلَى عُمُرِكَ أَشَحُّ مِنْكَ عَلَى دُرٍّ همک وَ دینارک .</w:t>
      </w:r>
    </w:p>
    <w:p>
      <w:pPr>
        <w:pStyle w:val="BookText"/>
      </w:pPr>
      <w:r>
        <w:rPr>
          <w:rFonts w:ascii="Amiri" w:hAnsi="Amiri" w:eastAsia="Amiri" w:cs="Amiri"/>
          <w:lang w:bidi="ar-SA"/>
          <w:color w:val="111111"/>
          <w:sz w:val="28"/>
          <w:szCs w:val="28"/>
          <w:rtl/>
        </w:rPr>
        <w:t xml:space="preserve">يا اباذر ! هَلْ يَنْتَظِرُ أَحَدُ إِلَّا غِنًى مُطْغِياً ، أَوْ فَقْراً مُنْسِياً أَوْ مَرَضاً مُفْسِداً أَوْ هَرَماً مُفِيداً أَوْ مَوْتاً مُجْهِزاً ، أَوِ الدَّجَّالِ فَإِنَّهُ شَرُّ غَائِبُ يُنْتَظَرُ ، أَوِ السَّاعَةِ فَ السَّاعَةُ أَدْهى وَ أَمَرُّ ، يَا أَبَا ذَرٍّ ! إِنَّ شَرَّ النَّاسِ مَنْزِلَةً عِنْدَ اللَّهِ يَوْمَ الْقِيَامَةِ عَالِمُ لَا يُنْتَفَعُ بِعِلْمِهِ وَ مَنْ طَلَبَ عِلْماً لِيُصْرَفَ بِهِ وُجُوهَ النَّاسِ إِلَيْهِ ، لَمْ يَجِدْ رِيحَ الْجَنَّةِ . يَا أَبَا ذَرّاً مَنِ ابْتَغَى الْعِلْمِ ليخدع بِهِ النَّاسُ ، لَمْ يَجِدْ رِيحَ الْجَنَّةِ . يَا أَبَا ذَرٍّ ! إِذَا سُئِلْتَ عَنْ عِلْمُ لَا تَعَلُّمُهُ ، فَقُلْ لَا أَعْلَمُهُ تَنْجُ مِنْ تَبِعَتُهُ وَ لَا تُفَتُّ بِمَا لَا عِلْمَ لَكَ بِهِ ، تَنْجُ مِنْ عَذَابِ اللَّهِ يَوْمَ الْقِيَامَةِ ، يَا أَبَا ذَرّاً يَطَّلِعُ قَوْمُ مِنْ أَهْلِ الْجَنَّةِ عَلَى قَوْمٍ مِنْ أَهْلِ النَّارِ ، فَيَقُولُونَ مَا أَدْخَلَكُمُ النَّارَ وَ قَدْ دَخَلْنَا الْجَنَّةَ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لِفَضْلِ تَأْدِيبِكُمْ وَ تَعْلِيمُكُمْ ، فَيَقُولُونَ إِنَّا كُنَّا نَأْمُرُ بِالْخَيْرِ وَ لَا تَفْعَلَهُ . يَا أَبَا ذَرٍّ ! إِنَّ حُقُوقِ اللَّهِ جَلَّ ثَنَاؤُهُ أَعْظَمُ مِنْ أَنْ يَقُومُ</w:t>
      </w:r>
    </w:p>
    <w:p>
      <w:pPr>
        <w:pStyle w:val="BookText"/>
      </w:pPr>
      <w:r>
        <w:rPr>
          <w:rFonts w:ascii="Amiri" w:hAnsi="Amiri" w:eastAsia="Amiri" w:cs="Amiri"/>
          <w:lang w:bidi="ar-SA"/>
          <w:color w:val="111111"/>
          <w:sz w:val="28"/>
          <w:szCs w:val="28"/>
          <w:rtl/>
        </w:rPr>
        <w:t xml:space="preserve">بِهَا الْعِبَادُ وَ إِنَّ نِعَمَ اللَّهِ أَكْثَرُ مِنْ أَنْ يُحْصِيهَا الْعِبَادِ وَ لَكِنْ أَمْسَوْا وَ أَصْبَحُوا تَائِبِينَ ، يَا أَبَا ذَرٍّ ! إِنَّكُمْ فِي مَمَرُّ اللَّيْلِ وَ النَّهَارِ ، فی آجَالٍ منقوصة وَ أَعْمَالُ مَحْفُوظَةُ وَ الْمَوْتَ يَأْتِي بَغْتَةً وَ مَنْ يَزْرَعُ خَيْراً يُوشِكُ أَنْ يُحْصَدَ خَيْراً وَ مَنِ يَزْرَعُ شراًيوشك أَنْ يُحْصَدَ نَدَامَةُ وَ لِكُلِّ زَارَعَ مِثْلَ مَا زَرْعٍ ، يَا أَبَا ذَرّاً لَا يَسْبِقُ بَطِى‌ءُ بحظر وَ لَا يُدْرَكُ حَرِيصُ مَا لَمْ يَقْدِرُ لَهُ وَ مَنْ أَعْطَى خَيْراً فَإِنَّ اللَّهُ أَعْطَاهُ وَ مَنْ وَفِيُّ شَرّاً فَإِنَّ اللَّهِ وَقَاهُ ، يَا أَبَا ذَرٍّ ! الْمُتَّقُونَ سَادَةُ وَ الْفُقَهَاءُ قَادَةُ وَ مُجَالَسَتِهِمْ زِيَادَةٍ ، إِنَّ الْمُؤْمِنَ لَيَرَى ذَنْبَهُ كَأَنَّهُ تَحْتَ صَخْرَةٍ يَخَافُ أَنْ تَقَعَ عَلَيْهِ وَ إِنَّ الْكَافِرَ لَيَرَى ذَنْبَهُ كَأَنَّهُ ذُبَابُ " مَرَّ عَلَى أَنْفِهِ ، یا أَبَا ذَرٍّ ! إِنَّ اللَّهَ تَبَارَكَ وَ تَعَالَى إِذَا أَرَادَ بِعَبْدٍ خَيْراً ، جُعِلَ ذُنُوبُهُ بَيْنَ عَيْنَيْهِ مُمَثَّلَةً وَ الْإِثْمَ عَلَيْهِ ثَقِيلًا وَبِيلًا وَ إِذَا أَرَادَ بِعَبْدٍ شَرّاً أَنْسَاهُ ذُنُوبِهِ ، یا أَبَا ذَرٍّ ! لَا تَنْظُرْ إِلَى صِغَرِ الْخَطِيئَةِ وَ لَكِنِ انْظُرْ إِلَى مَنْ عَصَيْتَ ، يَا أَبَا ذَرٍّ ! إِنَّ نَفْسَ الْمُؤْمِنِ أَشَدُّ ارتكاضا مِنَ الْخَطِيئَةُ مِنَ الْعُصْفُورِ ، حِينَ يُقْذَفُ الْعُصْفُورِ ، حِينَ يُقْذَفُ بِهِ فِي شَرَكِهِ ، یا أَبَا ذَرّاً مَنْ وَافَقَ قَوْلَهُ فِعْلُهُ فَذَاكَ الَّذِي أَصَابَ حَظَّهُ وَ مَنْ خَالَفَ قَوْلَهُ فِعْلُهُ فَإِنَّمَا يُوَبِّخَ نَفْسِهِ ، يَا أَبَا ذَرٍّ ! إِنَّ الرَّجُلَ لَيُحْرَمُ رِزْقِهِ بِالذَّنْبِ يُصِيبُهُ ، يا اباذر ! دَعْ مَا لَسْتَ مِنْهُ فِي شَيْ‌ءٍ وَ لَا تَنْطِقْ فِيمَا لَا يَعْنِيكَ وَ اخْزُنْ لِسَانَكَ كَمَا تَخْزُنُ ورقک ، یا أَبَا ذَرٍّ ! إِنَّ اللَّهَ جَلَّ ثَنَاؤُهُ لَيُدْخِلُ قَوْماً الْجَنَّةَ فَيُعْطِيهِمْ حَتَّى يَمَلُّوا وَ فَوْقَهُمْ قَوْمُ فِي الدَّرَجَاتِ الْعُلَى ، فَإِذَا نَظَرُوا إِلَيْهِمْ عَرَفُوهُمْ ، فَيَقُولُونَ رَبَّنَا إِخْوَانُنَا كُنَّا مَعَهُمْ فِي الدُّنْيَا ، فِيمَ فَضَّلْتَهُمْ عَلَيْنَا ، فَيُقَالُ هَيْهَاتَ هَيْهَاتَ ، إِنَّهُمْ كَانُوا يَجُوعُونَ حِينَ تَشْبَعُونَ وَ يظمنون حِينَ تَرْوَوْنَ وَ يَقُومُونَ حِينَ تَنَامُونَ وَ يَشْخَصُونَ حِينَ تُحْفَظُونَ ، یا أَبَا ذَرّاً جَعَلَ اللَّهِ جَلَّ ثَنَاؤُهُ قُرَّةُ عَيْنِي فِي الصَّلَاةِ وَ حُبِّبَ إِلَى الصَّلَاةِ ، كَمَا حَبَّبَ إِلَى الْجَائِعِ الطَّعَامَ وَ إِلَى الظمان الْمَاءَ وَ إِنَّ الْجَائِعَ إِذَا أَكَلَ شَبِعَ وَ إِنْ الظمان إِذَا شَرِبَ رَوَى وَ أَنَا لَا أَشْبَعُ مِنَ الصَّلَاةِ ، يا أَبَا ذَرٍّ ! أَيُّمَا رَجُلٍ تَطَوَّعَ فِي يَوْمٍ وَ لَيْلَةٍ ، اثْنَتَيْ عَشْرَةَ رَكْعَةً سبوى الْمَكْتُوبَةِ ، كَانَ لَهُ حَقّاً وَاجِباً بَيْتُ فِي الْجَنَّةِ ،</w:t>
      </w:r>
    </w:p>
    <w:p>
      <w:pPr>
        <w:pStyle w:val="BookText"/>
      </w:pPr>
      <w:r>
        <w:rPr>
          <w:rFonts w:ascii="Amiri" w:hAnsi="Amiri" w:eastAsia="Amiri" w:cs="Amiri"/>
          <w:lang w:bidi="ar-SA"/>
          <w:color w:val="111111"/>
          <w:sz w:val="28"/>
          <w:szCs w:val="28"/>
          <w:rtl/>
        </w:rPr>
        <w:t xml:space="preserve">يا اباذر ! مَا دُمْتَ فِي الصَّلَاةَ فَإِنَّكَ تَقْرَعُ بَابَ الملک الْجَبَّارِ وَ مَنْ يُكْثِرْ قَرْعَ بَابِ الْمَلِكِ يُفْتَحْ لَهُ : يَا أَبَا ذَرٍّ ! مَا مِنْ مُؤْمِنٍ يَقُومُ مُصَلِّياً ، إِلَّا تَنَاثَرَ عَلَيْهِ الْبِرُّ مَا بَيْنَهُ وَ بَيْنَ الْعَرْشِ وَ وُكِّلَ بِهِ ملک بنادي يَا ابْنَ آدَمَ ، لَوْ تَعْلَمُ مَا لَكَ فِي الصَّلَاةِ وَ مَنْ تناجى مَا انْفَتَلْتَ ، یا أَبَا ذَرّاً طُوبَى لِأَصْحَابِ الْأَلْوِيَةِ يَوْمَ الْقِيَامَةِ يَحْمِلُونَهَا فَيَسْبِقُونَ النَّاسَ إِلَى الْجَنَّةِ ، أَلَا وَ هُمْ السَّابِقُونَ إِلَى الْمَسَاجِدِ بِالْأَسْحَارِ وَ غَيْرِ الْأَسْحَارِ ، يَا أَبَا ذَرّاً الصَّلَاةُ عِمَادُ الدِّينِ وَ اللِّسَانِ أَكْبَرُ وَ الصَّدَقَةُ تَمْحُو الْخَطِيئَةَ وَ اللِّسَانِ أَكْبَرُ وَ الصَّوْمُ جُنَّةُ مِنَ النَّارِ وَ اللِّسَانِ أَكْبَرُ وَ الْجِهَادِ نباهة وَ اللِّسَانِ أَكْبَرُ ، يَا أَبَا ذَرّاً الدَّرَجَةِ فِي الْجَنَّةَ كَمَا بَيْنَ السَّمَاءِ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إِنَّ الْعَبْدَ لَيُرْفَعُ بَصَرِهِ فيلمع لَهُ ثَوْرُ يَكَادُ ، يَخْطَفُ بَصَرِهِ ، فَيَفْزَعُ لِذَلِكَ فَيَقُولُ مَا هَذَا ، فَيُقَالُ هَذَا نُورُ أَخِيكَ ، فَيَقُولُ أَخِى فُلَانٍ كُنَّا نَعْمَلُ جَمِيعاً فِي الدُّنْيَا وَ قَدْ فَضَّلَ عَلَى هَكَذَا ، فَيُقَالُ لَهُ إِنَّهُ كَانَ أَفْضَلَ مِنْكَ عَمَلًا ، ثُمَّ يُجْعَلُ فِي قَلْبِهِ الرِّضَا حَتَّى يُرْضَى ، یا أَبَا ذَرّاً الدُّنْيَا سِجْنُ الْمُؤْمِنِ وَ جَنَّةُ الْكَافِرِ وَ مَا أَصْبَحَ فِيهَا مُؤْمِنُ إِلَّا حَزِيناً فَكَيْفَ لَا يَحْزَنُ الْمُؤْمِنُ وَ قَدْ أَوْعَدَهُ اللَّهِ جَلَّ ثَنَاؤُهُ ، أَنَّهُ وَارِدُ جَهَنَّمَ وَ لَمْ يَعِدُهُ أَنَّهُ صادر عَنْهَا وَ ليلقين أمراضاً وَ مُصِيبَاتِ وَ أُمُوراً تغيظه وَ لَيَظْلِمَنَّ فَلَا يَنْتَصِرُ ، يُبْتَغَى ثَوَاباً مِنَ اللَّهِ تَعَالَى ، فَمَا يَزَالُ فِيهَا حَزِيناً حَتَّى يُفَارِقَهَا ، فَإِذَا فَارَقَهَا أَفْضَى إِلَى الرَّاحَةِ وَ الْكَرَامَةِ ، يَا أَبَا ذَرٍّ ! مَا عَبَدَ اللَّهَ عَزَّ وَ جَلَّ عَلَى مِثْلِ طُولِ الْحَزَنَ ، يَا أَبَا ذَرّاً مَنْ أُوتِيَ مِنَ الْعِلْمِ مَا لَا يَبْكِيهِ ، تَحْقِيقٍ أَنْ يَكُونَ قَدْ أُوتِيَ عِلْمَ مَا لا يَنْفَعُهُ ، لِأَنَّ اللَّهَ نَعَتَ الْعُلَمَاءِ فَقَالَ جَلَّ وَ عَزَّ ، إِنَّ الَّذِينَ أُوتُوا الْعِلْمَ مِنْ قَبْلِهِ إِذا يُتْلى عَلَيْهِمْ يَخِرُّونَ لِلْأَذْقانِ سُجَّداً وَ يَقُولُونَ سُبْحانَ رَبِّنا إِنْ كَانَ وَعْدُ رَبِّنَا لَمَفْعُولًا وَ يَخِرُّونَ لِلْأَذْقانِ يَبْكُونَ وَ يَزِيدُهُمْ خُشُوعاً ، يَا أَبَا ذَرّاً مَنِ اسْتَطَاعَ أَنْ يَبْكِيَ فَلْيَبْكِ وَ مَنْ لَمْ يَسْتَطِعْ فَلْيُشْعِرْ قَلْبَهُ الْحُزْنَ وَ لْيَتَبَاكَ ، إِنَّ الْقَلْبَ الْقَاسِيَ بَعِيدُ مِنَ اللَّهِ تَعَالَى وَ لكِنْ لا تَشْعُرُونَ ، یا أَبَا ذَرٍّ ! يَقُولُ اللَّهُ تَبَارَكَ وَ تَعَالَى لَا أَجْمَعُ عَلَى عَبْدٍ خَوْفَيْنِ وَ لَا أَجْمَعُ لَهُ أَمْنَيْنِ فَإِذَا أَمِنَنِي فِي الدُّنْيَا أَخَفْتُهُ يَوْمَ الْقِيَامَةِ وَ إِذَا خَافَنِي فِي الدُّنْيَا آمَنْتُهُ يَوْمَ الْقِيَامَةِ . يَا أَبَا ذَرٍّ ! إِنَّ الْعَبْدَ لَيَعْرِضُ عَلَيْهِ ذُنُوبَهُ يَوْمَ الْقِيَامَةِ فَيَقُولُ أَمَّا إِنِّى كُنْتُ مُشْفِقاً فَيَغْفِرُ لَهُ ، يَا أَبَا ذَرّاً إِنَّ الرَّجُلَ لَيَعْمَلُ الْحَسَنَةَ فَيَتَّكِلُ عَلَيْهَا وَ يَعْمَلُ الْمُحَقَّرَاتِ حَتَّى يَأْتِيَ اللَّهَ وَ هُوَ عَلَيْهِ غَضْبَانُ وَ إِنَّ الرَّجُلَ لَيَعْمَلُ السَّيِّئَةَ فَيَفْرَقُ مِنْهَا ، فَيَأْتِي اللَّهَ عَزَّ وَ جَلَّ آمِناً يَوْمَ الْقِيَامَةِ . يَا أَبَا ذَرٍّ ! إِنَّ الْعَبْدَ لَيُذْنِبُ الذَّنْبَ فَيَدْخُلُ بِهِ الْجَنَّةَ ، فَقُلْتُ وَ كَيْفَ ذَلِكَ بِأَبِي أَنْتَ وَ أُمِّى يَا رَسُولَ اللَّهِ ، قَالَ يَكُونُ ذَلِكَ الذَّنْبُ نُصْبَ عَيْنَيْهِ نَائِباً مِنْهُ ، فَارّاً إِلَى اللَّهِ عَزَّ وَ جَلَّ حَتَّى يَدْخُلَ الْجَنَّةَ . يَا أَبَا ذَرّاً الْكَيِّسُ مَنْ دَانَ نَفْسَهُ وَ عَمِلَ لِمَا بَعْدَ الْمَوْتِ وَ الْعَاجِزُ مَنِ اتَّبَعَ نَفْسَهُ وَ هَوَاهَا وَ تَمَنَّى عَلَى اللَّهِ عَزَّ وَ جَلَّ الْأَمَانِيَّ ، يَا أَبَا ذَرٍّ ! إِنَّ أَوَّلَ شَيْ‌ءٍ يُرْفَعْ مِنْ هَذِهِ الْأَمَةُ الْأَمَانَةِ وَ الْخُشُوعِ ، حَتَّى لَا تَكَادُ تَرَى خَاشِعاً ، يَا أَبَا ذَرٍّ ! وَ الَّذِي نَفْسُ مُحَمَّدٍ بِيَدِهِ ، لَوْ أَنَّ الدُّنْيَا كَانَتْ تَعْدِلُ عِنْدَ اللَّهِ جَنَاحَ بَعُوضَةٍ أَوْ ذُبَابُ ، مَا سَقَى الْكَافِرَ مِنْهَا شَرْبَةً مِنْ مَاءٍ ، يَا أَبَا ذَرّاً الدُّنْيَا مَلْعُونَةٍ ، مَلْعُونُ مَا فِيهَا إِلَّا مَنِ ابْتُغِيَ بِهِ وَجْهَ اللَّهِ وَ مَا مِنْ شَيْ‌ءٍ أَبْغَضَ إِلَى اللَّهِ تَعَالَى مِنَ الدُّنْيَا ، خَلَقَهَا ثُمَّ عَرْضِهَا ، فَلَمْ يَنْظُرْ إِلَيْهَا وَ لَا يَنْظُرُ إِلَيْهَا حَتَّى تَقُومَ السَّاعَةُ وَ مَا مِنْ شَيْ‌ءٍ أَحَبَّ إِلَى اللَّهِ تَعَالَى مِنَ الْإِيمَانِ بِهِ وَ تَرْكِ مَا أَمَرَ بِتَرْكِهِ ، يَا أَبَا ذَرٍّ ! إِنَّ اللَّهَ تَبَارَكَ وَ تَعَالَى أَوْحَى إِلَى أَخِى عِيسَى ع ، يَا عِيسَى لَا تُحِبَّ الدُّنْيَا فَإِنِّي لَسْتُ أُحِبُّهَا وَ أَحِبَّ الْآخِرَةَ فَإِنَّمَا هِيَ دَارُ الْمَعَادِ ، يَا أَبَا ذَرٍّ ! إِنَّ جِبْرِيلَ أَتَانِي بخزائن الدُّنْيَا عَلَى بَغْلَةُ شَهْبَاءُ ، فَقَالَ لِي يَا مُحَمَّدُ هَذِهِ خَزَائِنِ الدُّنْيَا وَ لَا يَنْقُصُكَ مِنْ حَظِّكَ عِنْدَ رَبِّكَ ، فَقُلْتُ یا حبیبی جَبْرَئِيلَ لَا حَاجَةَ لِي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 إِذَا شَبِعْتُ شکرت رَبِّى وَ إِذَا جُعْتُ سَأَلْتُهُ ، يَا أَبَا ذَرٍّ ! إِذَا أَرَادَ اللَّهُ عَزَّ وَ جَلَّ بِعَبْدٍ خَيْراً فَقَّهَهُ فِي الدِّينِ وَ زَهَّدَهُ فِي الدُّنْيَا وَ بَصَّرَهُ بِعُيُوبِ نَفْسِهِ . یا أَبَا ذَرّاً مَا زَهِدَ عَبْدُ فِي الدُّنْيَا إِلَّا أَنْبَتَ اللَّهُ الْحِكْمَةَ فِي قَلْبِهِ وَ أَنْطَقَ بِهَا لِسَانَهُ وَ يُبْصِرُهُ عُيُوبَ الدُّنْيَا وَ دَاءَهَا وَ دَوَاءَهَا وَ أَخْرَجَهُ مِنْهَا سَالِماً إِلَى دَارِ السَّلَامِ ، يَا أَبَا ذَرٍّ ! إِذَا رَأَيْتَ أَخَاكَ قَدْ زَهِدَ فِي الدُّنْيَا فَاسْتَمِعْ مِنْهُ ، فَإِنَّهُ يُلْقَى الْحِكْمَةَ فَقُلْتُ يَا رَسُولَ اللَّهِ مَنْ أَزْهَدُ النَّاسِ ، قَالَ مَنْ لَمْ يَنْسَ الْمَقَابِرَ وَ البلی وَ ترک فَضْلِ زَيْنُ الدُّنْيَا وَ آثَرَ مَا يَبْقَى عَلَى مَا يَفْنَى وَ لَمْ يَعُدَّ غَداً مِنْ أَيَّامِهِ وَ عَدَّ نَفْسَهُ فِي الْمَوْتَى ، يَا أَبَا ذَرٍّ ! إِنَّ اللَّهَ تَبَارَكَ وَ تَعَالَى لَمْ يُوحَ إِلَى أَنْ أَجْمَعَ الْمَالِ وَ لَكِنْ أَوْحَى إِلَى أَنْ فَسَبِّحْ بِحَمْدِ رَبِّكَ وَ كُنْ مِنَ السَّاجِدِينَ وَ اعْبُدْ رَبَّكَ حَتَّى يَأْتِيَكَ الْيَقِينُ ، يَا أَبَا ذَرٍّ ! إِنِّى أَلْبَسُ الْغَلِيظَ وَ أَجْلِسُ عَلَى الْأَرْضِ وَ الْعَقْ أَصَابِعِي وَ أَرْكَبُ الْحِمَارَ بِغَيْرِ سَرْجٍ وَ أَرْدَفُ خلفى ، فَمَنْ رَغِبَ عَنْ سُنَّتِي فَلَيْسَ منی . یا أَبَا ذَرّاً حُبُّ الْمَالِ وَ الشَّرَفِ أَذْهَبُ لِدِينِ الرَّجُلِ ، مِنْ ذَنْبَيْنِ ضَارِيَيْنِ فِي زرب الْغَنَمِ ، فَأَغَارَا فِيهَا حَتَّى أَصْبَحَا فَمَا ذَا أَبْقَيَا مِنْهَا ، قَالَ قُلْتُ يَا رَسُولَ اللَّهِ ، الخائفون الخائضون الْمُتَوَاضِعُونَ الذَّاكِرُونَ اللَّهَ كَثِيراً ، أَ هُمْ يَسْبِقُونَ النَّاسَ إِلَى الْجَنَّةِ ، فَقَالَ لَا وَ لَكِنْ فُقَرَاءِ الْمُسْلِمِينَ فَإِنَّهُمْ يَتَخَطَّوْنَ رِقَابَ النَّاسِ ، فَيَقُولُ لَهُمْ خَزَنَةُ الْجَنَّةَ كَمَا أَنْتُمْ حَتَّى تُحَاسَبُوا ، فَيَقُولُونَ بِمَ نحاسب فَوَ اللَّهِ مَا مَلَّكَنَا فتجود وَ تَعْدِلُ وَ لَا أُفِيضَ عَلَيْنَا فتقبض وَ بَسَطَ وَ لَكِنَّا عَبْدِنا رَبَّنَا حَتَّى دَعَانَا فأجبنا ، يَا أَبَا ذَرٍّ ! إِنَّ الدُّنْيَا مَشْغَلَةُ لِلْقُلُوبِ وَ الْأَبْدَانِ وَ إِنَّ اللَّهَ تبارک وَ تَعَالَى سائلنا عَمَّا تعمنا حَلَالَهُ ، فَكَيْفَ بِمَا تعمنا فِي حَرَامَهُ ، يَا أَبَا ذَرّاً إِلَى قَدْ دَعَوْتُ اللَّهَ جَلَّ ثَنَاؤُهُ ، أَنْ يَجْعَلَ رِزْقَ مَنْ يُحِبُّنِي الْكَفَافَ وَ أَنْ يُعْطَى مَنْ يُبْغِضُنِي كَثْرَةَ الْمَالِ وَ الْوَلَدِ ، يَا أَبَا ذَرّاً طُوبَى لِلزَّاهِدِينَ فِي الدُّنْيَا الرَّاغِبِينَ فِي الْآخِرَةِ ، الَّذِينَ اتَّخَذُوا أَرْضَ اللَّهِ بِسَاطاً وَ تُرَابَهَا فِرَاشاً وَ مَاءَهَا طِيباً وَ اتَّخِذُوا كِتَابِ اللَّهِ شِعَاراً وَ دُعَاءَهُ دَيَّاراً يقرضون الدُّنْيَا قَرْضاً ، يَا أَبَا ذَرٍّ ! حَرْثُ الْآخِرَةُ الْعَمَلُ الصَّالِحُ وَ حَرْثُ الدُّنْيَا الْمالُ وَ الْبَنُونَ . يَا أَبَا ذَرٍّ ! إِنَّ رَبِّي أَخْبَرَنِي ، فَقَالَ وَ عِزَّتِي وَ جَلَالِي مَا أَدْرَكَ الْعَابِدُونَ دَرْكَ الْبُكَاءِ وَ إِلَى لَأَبْنِي لَهُمْ فِي الرَّفِيقِ الْأَعْلَى قَصْراً ، لَا يُشَارِكُهُمْ فِيهِ أَحَدُ ، قَالَ قُلْتُ يَا رَسُولَ اللَّهِ أَيُّ الْمُؤْمِنِينَ أَكْيَسُ ، قَالَ أَكْثَرُهُمْ لِلْمَوْتِ ذِكْراً وَ أَحْسَنُهُمْ لَهُ اسْتِعْدَاداً ، يَا أَبَا ذَرٍّ ! إِذَا دَخَلَ الثَّوْرِ الْقَلْبِ انفسح الْقَلْبِ وَ استوسع ، قُلْتُ فَمَا عَلَامَةُ ذَلِكَ بِأَبِي أَنْتَ وَ أُمِّى يَا رَسُولَ اللَّهِ ، قَالَ الْإِنَابَةَ إِلَى دَارِ الْخُلُودِ وَ التجافى عَنْ دَارِ الْغُرُورِ وَ الِاسْتِعْدَادُ لِلْمَوْتِ قَبْلَ نُزُولِهِ . يَا أَبَا ذَرّاً اتَّقِ اللَّهَ وَ لَا تَرَى النَّاسَ أَنَّكَ تَخْشَى اللَّهَ فَيُكْرِمُوكَ وَ قَلْبُكَ فَاجِرُ . یا أَبَا ذَرٍّ ! لیکن لَكَ فِي كُلِّ شَيْ‌ءٍ نِيَّةُ حَتَّى فِي الثُّومِ وَ الْأَكْلِ . يَا أَبَا ذَرّاً لِيُعْظِمَ جَلَالُ اللَّهِ فِي صَدْرَكَ ، فَلَا تَذْكُرُهُ كَمَا يَذْكُرُهُ الْجَاهِلِ عِنْدَ الْكَلْبِ اللَّهُمَّ أَخَّرَهُ وَ عِنْدَ الْخِنْزِيرِ اللَّهُمَّ أَخَّرَهُ ، يا اباذر ! إِنَّ لِلَّهِ مَلَائِكَةً قِيَاماً مِنْ خِيفَتِهِ ، مَا رَفَعُوا رُءُوسَهُمْ حَتَّى يُنْفَخَ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الصُّورِ النَّفْخَةُ الْآخِرَةِ ، فَيَقُولُونَ جَمِيعاً سُبْحَانَكَ وَ بِحَمْدِكَ ، مَا عَبَدْنَاكَ كَمَا يَنْبَغِي لَكَ أَنْ تُعْبَدَ ، يا اباذر ! وَ لَوْ كَانَ لِرَجُلٍ عَمَلُ سَبْعِينَ نَبِيّاً ، لَاسْتَقَلَّ عَمَلَهُ مِنْ شِدَّةِ مَا يَرَى يَوْمَئِذٍ وَ لَوْ أَنَّ دَلْواً صَبَّتِ مِنْ غِسْلِينٍ فِي مَطْلَعِ الشَّمْسِ ، لغلت مِنْهُ جماجم مِنْ مَغْرِبِهَا وَ لَوْ زَفِرَتْ جَهَنَّمُ زَفْرَةً ، لَمْ يَبْقَ مَلَكُ مُقَرَّبُ وَ لَا نَبِيُّ مُرْسَلُ إِلَّا خَرَّ جَائِياً عَلَى رُكْبَتَيْهِ يَقُولُ رَبِّ نفسی نَفْسِى حَتَّى يَنْسَى إِبْرَاهِيمَ إِسْحَاقُ ع ، يَقُولُ يا رَبِّ أَنَا خَلِيلَكَ إِبْرَاهِيمَ فَلَا تنسنی ، یا أَبَا ذَرٍّ ! لَوْ أَنَّ امْرَأَةً مِنْ نِسَاءِ أَهْلِ الْجَنَّةِ ، اطَّلَعْتَ مِنْ سَمَاءِ الدُّنْيَا فِي لَيْلَةٍ ظَلْمَاءَ ، لأضاءت لَهَا الْأَرْضِ أَفْضَلَ مِمَّا يضيئها الْقَمَرِ لَيْلَةَ الْبَدْرِ وَ لَوُجِدَ رِيحُ نشرها جَمِيعُ أَهْلِ الْأَرْضِ وَ لَوْ أَنَّ ثَوْباً مِنْ ثِيَابِ أَهْلِ الْجَنَّةِ نَشَرَ الْيَوْمَ فِي الدُّنْيَا ، لصعق مَنْ يَنْظُرُ إِلَيْهِ وَ مَا حَمَلْتَهُ أَبْصارَهُمْ ، يا اباذر ! اخْفِضْ صَوْتَكَ عِنْدَ الْجَنَائِزِ وَ عِنْدَ الْقِتَالِ وَ عِنْدَ الْقُرْآنِ . يَا أَبَا ذَرٍّ ! إِذَا تَبِعَةُ جَنَازَةً ، فَلْيَكُنْ عَقْلِكَ فِيهَا مَشْغُولًا بِالتَّفَكُّرِ وَ الْخُشُوعَ وَ اعْلَمْ أَنَّكَ لَاحِقُ بِهِ . يَا أَبَا ذَرّاً اعْلَمْ أَنَّ كُلَّ شَيْ‌ءٍ إِذَا فَسَدَ فالملح دَوَاؤُهُ ، فَإِذَا فَسَدَ الْمِلْحِ فَلَيْسَ لَهُ دَوَاءُ وَ اعْلَمْ أَنَّ فِيكُمْ خلقين ، الضَّحِكُ مِنْ غَيْرِ عَجَبٍ وَ الْكَسَلَ مِنْ غَيْرِ سَهْوُ ، يا اباذر ! رَكْعَتَانِ مُقْتَصَدَتَانِ فِي تَفَكُّرٍ ، خَيْرُ مِنْ قِيَامِ لَيْلَةٍ وَ الْقَلْبُ سَاهٍ يَا أَبَا ذَرّاً الْحَقِّ تُقِيلَ مَرَّ وَ الْبَاطِلَ خَفِيفُ حُلْوٍ وَ رَبَّ شَهْوَةِ سَاعَةٍ تُورِثُ حُزْناً طَوِيلًا ، يَا أَبَا ذَرٍّ ! لا يَفْقَهُ الرَّجُلُ كُلَّ الْفِقْهِ ، حَتَّى يَرَى النَّاسُ فِي جَنْبِ اللَّهَ تَبَارَكَ وَ تَعَالَى أَمْثَالِ الأباعر ، ثُمَّ يَرْجِعُ إِلَى نَفْسِهِ فَيَكُونُ هُوَ أَحْقَرَ حَافِرٍ لَهَا ، يَا أَبَا ذَرٍّ ! لَا تُصِيبُ حَقِيقَةَ الْإِيمَانِ ، حَتَّى تَرَى النَّاسُ كُلُّهُمْ حَمْقَاءُ فِي دِينِهِمْ عُقَلَاءُ فِي دُنْيَاهُمْ ، يَا أَبَا ذَرّاً حَاسِبْ نَفْسَكَ قَبْلَ أَنْ تُحَاسَبَ ، فَهُوَ أَهْوَنُ لِحِسَابِكَ غَداً وَ زِنْ نَفْسَكَ قَبْلَ أَنْ تُوزَنَ وَ تَجَهَّزْ لِلْعَرْضِ الْأَكْبَرِ يَوْمَ تُعْرَضُ لَا تَخْفَى عَلَى اللَّهِ خَافِيَةُ ، يَا أَبَا ذَرّاً اسْتَحَى مِنَ اللَّهِ ، فَإِنِّي وَ الَّذِي نَفْسِي بِيَدِهِ ، لَأَظَلُّ حِينَ أَذْهَبُ إِلَى الْغَائِطِ مُتَقَنِّعاً بِثَوْبِي ، أَسْتَحِي مِنَ الْمَلَكَيْنِ اللَّذَيْنِ معیی.</w:t>
      </w:r>
    </w:p>
    <w:p>
      <w:pPr>
        <w:pStyle w:val="BookText"/>
      </w:pPr>
      <w:r>
        <w:rPr>
          <w:rFonts w:ascii="Amiri" w:hAnsi="Amiri" w:eastAsia="Amiri" w:cs="Amiri"/>
          <w:lang w:bidi="ar-SA"/>
          <w:color w:val="111111"/>
          <w:sz w:val="28"/>
          <w:szCs w:val="28"/>
          <w:rtl/>
        </w:rPr>
        <w:t xml:space="preserve">يا اباذر ! أَ تُحِبُّ أَنْ تَدْخُلَ الْجَنَّةَ قُلْتُ نَعَمْ فِدَاكَ أَبِي ، قَالَ فَاقْصِرْ مِنَ الْأَمَلِ وَ اجْعَلِ الْمَوْتَ نُصْبَ عَيْنَيْكَ وَ استح مِنَ اللَّهِ حَقَّ الْحَيَاءِ ، قَالَ قُلْتُ يَا رَسُولَ اللَّهِ كُلُّنَا نستحي مِنَ اللَّهِ ، قَالَ لَيْسَ ذَلِكَ الْحَيَاءُ وَ لَكِنَّ الْحَيَاءَ مِنَ اللَّهِ أَنْ لَا تَنْسَى الْمَقَابِرَ وَ الْبِلَى وَ الْجَوْفَ وَ مَا وَعَى وَ الرَّأْسَ وَ مَنْ حَوَى وَ مَنْ أَرَادَ كَرَامَةَ الْآخِرَةِ فَلْيَدْعُ زِينَةَ الدُّنْيَا ، فَإِذَا كُنْتَ كَذَلِكَ أَصَبْتَ وَلَايَةُ اللَّهُ ، يا اباذر ! يَكْفِي مِنَ الدُّعَاءِ مَعَ الْبِرِّ مَا يَكْفِى الطَّعَامَ مِنَ الْمِلْحُ . يَا أَبَا ذَرّاً مَثَلُ الَّذِي يَدْعُو عَمَلٍ كَمَثَلِ الَّذِي يُرْمَى بِغَيْرِ وَتْرٍ . يَا أَبَا ذَرٍّ ! إِنَّ اللَّهَ يُصْلِحُ بِصَلَاحِ الْعَبْدِ وُلْدَهُ وَ وَلَدُ وُلْدِهِ وَ يَحْفَظُهُ فِي دُوَيْرَتِهِ وَ الدُّورَ حَوْلَهُ مَا دَامَ فِيهِمْ ، يَا أَبَا ذَرٍّ ! إِنَّ رَبَّكَ عَزَّ وَ جَلَّ يُبَاهِي الْمَلَائِكَةَ بِثَلَاثَةِ نَفَرٍ ، رَجُلُ فِي أَرْضٍ قَفْرٍ فَيُؤَذِّنُ ثُمَّ يُقِيمُ ثُمَّ يُصَلِّي ، فَيَقُولُ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لِلْمَلَائِكَةِ، انْظُرُوا إِلَى عَبْدِي يُصَلِّى وَ لَا يَرَاهُ غَيْرِي، فَيَنْزِلُ سَبْعُونَ أَلْفَ مَلَكِ يُصَلُّونَ وَرَاءَهُ و يَسْتَغْفِرُونَ لَهُ إِلَى الْغَدِ مِنْ ذَلِكَ الْيَوْمِ ورَجُلٍ قَامَ مِنَ اللَّيْلِ فَصَلَّى وَحْدَهُ فَسَجَدَ وَ نَامَ وَ هُوَ سَاجِدٌ، فَيَقُولُ اللَّهُ تَعَالَى انْظُرُوا إِلَى عَبْدِي، رُوحُهُ عِنْدِي وَ جَسَدُهُ سَاجِدٌ ورَجُل فِي زَحْفِ فَرَّ أَصْحَابُهُ وَثَبَتَ هُوَ وَيُقَاتِلُ حَتَّى يُقْتَلَ يَا ابا ذرا مَا مِنْ رَجُل يَجْعَلُ جَبْهَتَهُ فِي بُقْعَةٍ مِنْ بِقَاعِ الْأَرْضِ إِلَّا شَهِدَتْ لَهُ بِهَا يَوْمَ الْقِيَامَةِ وَ مَا مِنْ مَنْزِلِ يَنْزِلُهُ قَوْمٌ، إِلَّا وَأَصْبَحَ ذَلِكَ الْمَنْزِلُ يُصَلِّى عَلَيْهِمْ أَوْ يَلْعَنُهُمْ. يَا ابا ذرا مَا مِنْ صَبَاحٍ وَلَا رَوَاحٍ إِلَّا وَبِقَاعُ الْأَرْضِ تُنَادِى بَعْضُهَا بَعْضاً، يَا جَارُ هَلْ مَرَّ بِكِ ذَاكِرٌ لِلَّهِ تَعَالَى، أَوْ عَبْدٌ وَضَعَ جَبْهَتُهُ عَلَيْكَ سَاجِداً لِلَّهِ، فَمِنْ قَائِلَةِ لَا وَ مِنْ قَائِلَةِ نَعَمْ، فَإِذَا قَالَتْ نَعَمْ اهْتَزَّتْ وَ انْشَرَحَتْ وَ تَرَى أَنَّ لَهَا الْفَضْلَ عَلَى جَارَتِهَا. يَا اباذر! إِنَّ اللَّهَ جَلَّ تَنَاؤُهُ لَمَّا خَلَقَ الْأَرْضَ وخَلَقَ مَا فِيهَا مِنَ الشَّجَرِ، لَمْ يَكُنْ فِي الْأَرْضِ شَجَرَةٌ يَأْتِيهَا بَنُو آدَمَ، إِلَّا أَصَابُوا مِنْهَا مَنْفَعَةٌ، فَلَمْ تَزَلِ الْأَرْضِ وَ الشَّجَرُ كَذَلِكَ حَتَّى تَتَكَلَّمَ فَجَرَةُ بَنِي آدَمَ، بِالْكَلِمَةِ الْعَظِيمَةِ، قَوْلِهِمْ اتَّخَذَ اللَّهُ وَلَداً فَلَمَّا قَالُوهَا اقْشَعَرَتِ الْأَرْضُ وَ ذَهَبَتْ مَنْفَعَةُ الْأَشْجَارِ: يَا ابا ذر! إِنَّ الْأَرْضَ لَتَبْكِي عَلَى الْمُؤْمِنِ إِذَا مَاتَ أَرْبَعِينَ صَبَاحاً. يَا ابا ذر! إِذَا كَانَ الْعَبْدُ فِي أَرْضِ فِي يَعْنِي قَفْرٍ، فَتَوَضَّأَ أَوْ تَيَمَّمَ ثُمَّ أَذَّنَ وَ أَقَامَ وَ صَلَّى أَمَرَ اللَّهُ عَزَّ وَجَلَّ الْمَلَائِكَةَ فَصَقُوا خَلْفَهُ صَفّاً، لا يُرَى طَرَفَاهُ يَرْكَعُونَ بِرَكُوعِهِ وَ يَسْجُدُونَ بِسُجُودِهِ وَ يُؤْمِنُونَ عَلَى دُعَائِهِ. يَا ابا ذرا مَنْ أَقَامَ وَلَمْ يُؤَذِّنْ لَمْ يُصَلِّ مَعَهُ إِلَّا مَلَكَاهُ اللَّذَانِ مَعَهُ، يَا ابا ذرا مَا مِنْ شَابٌ يَدَعْ لِلَّهِ الدُّنْيَا وَ لَهْوَهَا و أَهْرَمَ شَبَابَهُ فِي طَاعَةِ اللَّهِ، إِلَّا أَعْطَاهُ اللَّهُ أَجْرَ اثْنَيْن وَسَبْعِينَ صِدِّيقاً، يَا أبا ذر الذَّاكِرِ فِي الْغَافِلِينَ كَالْمُقَاتِل فِي الْفَارِّينَ</w:t>
      </w:r>
    </w:p>
    <w:p>
      <w:pPr>
        <w:pStyle w:val="BookText"/>
      </w:pPr>
      <w:r>
        <w:rPr>
          <w:rFonts w:ascii="Amiri" w:hAnsi="Amiri" w:eastAsia="Amiri" w:cs="Amiri"/>
          <w:lang w:bidi="ar-SA"/>
          <w:color w:val="111111"/>
          <w:sz w:val="28"/>
          <w:szCs w:val="28"/>
          <w:rtl/>
        </w:rPr>
        <w:t xml:space="preserve">يا ابا ذرا الْجَلِيسُ الصَّالِحُ خَيْرٌ مِنَ الْوَحْدَةِ و الْوَحْدَةُ خَيْرٌ مِنْ جَلِيسِ السَّوْءِ وَ إِمْلَاءُ الْخَيْرِ خَيْرٌ مِنَ السُّكُوتِ والسُّكُوتُ خَيْرٌ مِنْ إِمْلَاءِ الشَّرِّ يَا ابا ذرا لَا تُصَاحِبْ إِنَّا مُؤْمِناً و لَا يَأْكُلْ طَعَامَكَ إِلَّا تَقِيٌّ وَلَا تَأْكُلْ طَعَامَ الْفَاسِقِينَ</w:t>
      </w:r>
    </w:p>
    <w:p>
      <w:pPr>
        <w:pStyle w:val="BookText"/>
      </w:pPr>
      <w:r>
        <w:rPr>
          <w:rFonts w:ascii="Amiri" w:hAnsi="Amiri" w:eastAsia="Amiri" w:cs="Amiri"/>
          <w:lang w:bidi="ar-SA"/>
          <w:color w:val="111111"/>
          <w:sz w:val="28"/>
          <w:szCs w:val="28"/>
          <w:rtl/>
        </w:rPr>
        <w:t xml:space="preserve">يَا اباذر! أَطْعِمْ طَعَامَكَ مَنْ تُحِبُّهُ فِي اللَّهِ و كُلْ طَعَامَ مَنْ يُحِبُّكَ فِي اللَّهِ عَزَّ وَ جَلَّ، يَا ابا ذر! إِنَّ اللَّهَ عَزَّ وَ جَلَّ عِنْدَ لِسَانِ كُلِّ قَائِلِ، فَلْيَتَّقِ اللَّهَ امْرُؤٌ وَلْيَعْلَمُ مَا يَقُولُ يَا اباذر اترک فُضُولَ الْكَلَامِ و حَسْبُكَ مِنَ الْكَلَامِ مَا تَبْلُغُ بِهِ حَاجَتَكَ، يا ابا ذرا كَفَى بِالْمَرْءِ كَذِباً أَنْ يُحَدِّتَ بِكُلِّ مَا يَسْمَعُ يَا ابا ذرا مَا مِنْ شَيْءٍ أَحَقَّ بِطُولِ السِّجْنِ مِنَ اللَّسَانِ، يَا اباذر! إِنَّ</w:t>
      </w:r>
    </w:p>
    <w:p>
      <w:pPr>
        <w:pStyle w:val="BookText"/>
      </w:pPr>
      <w:r>
        <w:rPr>
          <w:rFonts w:ascii="Amiri" w:hAnsi="Amiri" w:eastAsia="Amiri" w:cs="Amiri"/>
          <w:lang w:bidi="ar-SA"/>
          <w:color w:val="111111"/>
          <w:sz w:val="28"/>
          <w:szCs w:val="28"/>
          <w:rtl/>
        </w:rPr>
        <w:t xml:space="preserve">مِنْ إِجْلَالِ اللَّهِ تَعَالَى إِكْرَامَ ذِى الشَّيْبَةِ الْمُسْلِمِ و إِكْرَامَ حَمَلَةِ الْقُرْآنِ الْعَامِلِينَ وَ إِكْرَامَ السُّلْطَانِ الْمُقْسِطِ. يَا اباذر! مَا عَمِلَ مَنْ لَمْ يَحْفَظُ لِسَانَهُ. يَا اباذر! لَا تَكُنْ عَيَّاباً وَلَا مَدَّاحاً وَلَا طَعَاناً وَ لَا مُمَارِياً، يا ابا ذرا لَا يَزَالُ الْعَبْدُ يَزْدَادُ مِنَ اللَّهِ بُعْداً مَا سَاءَ خُلُقُهُ. يَا ابا ذر الْكَلِمَةُ الطَّيِّبَةُ صَدَقَةٌ وكُلُّ خُطْوَة تَخطُوهَا إلَى الصَّلَاة صَدَقَةٌ، يا ابا ذر! مَنْ أَجَابَ دَاعِيَ اللَّهِ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عِمَارَةَ مَسَاجِدِ اللَّهِ ، كَانَ ثَوَابُهُ مِنَ اللَّهِ الْجَنَّةَ ، فَقُلْتُ بِأَبِي أَنْتَ وَ أُمِّى يَا رَسُولَ اللَّهِ كَيْفَ تُعْمَرُ مَسَاجِدِ اللَّهُ ، قالَ لا فِيهَا الْأَصْوَاتُ وَ لَا يُخَاضُ فِيهَا بِالْبَاطِلِ وَ لَا يَشْتَرِ يُشْتَرَى فِيهَا وَ لَا يُبَاعُ وَ اتْرُكِ اللَّغْوَ مَا دُمْتَ فِيهَا فَإِنْ لَمْ تَفْعَلْ فَلَا تَلُومَنَّ يَوْمَ الْقِيَامَةِ إِلَّا نَفْسَكَ ، يا اباذر ! إِنَّ اللَّهَ تَعَالَى يُعْطِيكَ مَا دُمْتَ جَالِساً فِي الْمَسْجِدِ ، بِكُلِّ نَفَسٍ تَنَفَّسْتَ دَرَجَةً فِي الْجَنَّةِ وَ تُصَلَّى عَلَيْكَ الْمَلَائِكَةُ وَ تُكْتَبُ لَكَ بِكُلِّ نَفَسٍ تَنَفَّسْتَ فِيهِ عَشْرُ حَسَنَاتٍ وَ تُمْحَى عَنْكَ عَشْرُ سَيِّئَاتٍ ، يا اباذر ! أَ تَعْلَمُ فِي أَيِّ شَيْ‌ءٍ أُنْزِلَتْ هَذِهِ الْآيَةُ ، اصْبِرُوا وَ صابِرُوا وَ رابِطُوا وَ اتَّقُوا اللَّهَ لَعَلَّكُمْ تُفْلِحُونَ قُلْتُ لَا أَدْرِى فِدَاكَ أَبِي وَ أُمِّي ، قَالَ فِي انْتِظَارِ الصَّلَاةِ خَلْفَ الصَّلَاةِ . يَا أَبَا ذَرٍّ ! إِسْبَاغُ الْوُضُوءِ فِي الْمَكَارِهِ مِنَ الْكَفَّارَاتِ وَ كَثْرَةُ الِاخْتِلَافِ إِلَى الْمَسَاجِدُ فَذَلِكُمُ الرِّبَاطُ ، يا اباذر ! يَقُولُ اللَّهُ تبارک وَ تَعَالَى ، إِنْ أَحَبُّ الْعِبَادِ إِلَى الْمُتَحَابُّونَ مِنْ أَجْلَى الْمُتَعَلِّقَةِ قُلُوبُهُمْ بِالْمَسَاجِدِ وَ الْمُسْتَغْفِرُونَ بِالْأَسْحَارِ ، أُولئِكَ إِذَا أَرَدْتَ بِأَهْلِ الْأَرْضِ عُقُوبَةً ، ذَكَرْتُهُمْ فَصَرَفْتَ الْعُقُوبَةِ عَنْهُمْ . يَا أَبَا ذَرّاً كُلُّ جُلُوسٍ فِي الْمَسْجِدِ لَغْوُ إِلَّا ثَلَاثَةً ، قِرَاءَةُ مُصَلٍّ أَوْ ذِكْرُ اللَّهِ أَوْ سَائِلُ عَنْ عِلْمٍ ، يا اباذر ! كُنَّ بِالْعَمَلِ بِالتَّقْوَى أَشَدُّ اهْتِمَاماً مِنْكَ بِالْعَمَلِ ، فَإِنَّهُ لَا يَقِلُّ عَمَلُ بِالتَّقْوَى وَ كَيْفَ يَقِلُّ عَمَلُ يُتَقَبَّلُ ، يَقُولُ اللَّهُ عَزَّ وَ جَلَّ إِنَّما يَتَقَبَّلُ اللَّهُ مِنَ الْمُتَّقِينَ ، يا اباذر ! لَا يَكُونُ الرَّجُلُ مِنَ الْمُتَّقِينَ ، حَتَّى يُحَاسِبَ نَفْسِهِ ، أَشَدَّ مِنْ مُحَاسَبَةِ الشَّرِيكِ شَرِيكَهُ ، فَيَعْلَمَ مِنْ أَيْنَ مَطْعَمُهُ وَ مِنْ أَيْنَ مَشْرَبَةِ وَ مِنْ أَيْنَ مَلْبَسُهُ ، أَ مِنْ حَلَّ ذَلِكَ أَمْ مِنْ حَرَامٍ ، يَا أَبَا ذَرّاً مَنْ لَمْ يُبَالِ مِنْ أَيْنَ اكْتَسَبَ الْمَالِ ، لَمْ يُبَالِ اللَّهِ عَزَّ وَ جَلَّ مِنْ أَيْنَ أَدْخَلَهُ النَّارَ . يا اباذر ! مَنْ سَرَّهُ أَنْ يَكُونَ أَكْرَمَ النَّاسِ فَلْيَتَّقِ اللَّهَ عَزَّ وَ جَلَّ ، يَا أَبَا ذَرٍّ ! إِنَّ أَحَبُّكُمْ إِلَى اللَّهِ جَلَّ ثَنَاؤُهُ أَكْثَرُكُمْ ذِكْراً لَهُ وَ أَكْرَمُكُمْ عِنْدَ اللَّهِ عَزَّ وَ جَلَّ أَتْقَاكُمْ لَهُ وَ أَنْجَاكُمْ مِنْ عَذَابِ اللَّهِ أَشَدُّكُمْ لَهُ خَوْفاً ، يَا أَبَا ذَرٍّ ! إِنَّ الْمُتَّقِينَ الَّذِينَ يَتَّقُونَ اللَّهِ عَزَّ وَ جَلَّ مِنِ الشَّيْ‌ءِ ، الَّذِي لَا يُتَّقَى مِنْهُ خَوْفاً مِنَ الدُّخُولِ فِي الشُّبْهَةِ . يا اباذر ! مَنْ أَطَاعَ اللَّهَ عَزَّ وَ جَلَّ فَقَدْ ذَكَرَ اللَّهَ وَ إِنْ قَلَّتْ صَلَاتُهُ وَ صِيَامُهُ وَ تِلَاوَتُهُ لِلْقُرْآنِ ، يَا أَبَا ذَرٍّ ! أَصْلُ الدِّينِ الْوَرَعُ وَ رَأْسُهُ الطَّاعَةُ . يا اباذر ! كُنْ وَرِعاً تَكُنْ أَعْبَدَ النَّاسِ وَ خَيْرُ دِينِكُمُ الْوَرَعُ . يا اباذر ! فَضْلُ الْعِلْمِ خَيْرُ مِنْ فَضْلِ الْعِبَادَةِ وَ اعْلَمْ أَنَّكُمْ لَوْ صَلَّيْتُمْ حَتَّى تَكُونُوا كالحنايا وَ صُمْتُمْ حَتَّى تَكُونُوا كالأوتار مَا يَنْفَعُكُمْ ذَلِكَ إِلَّا بِوَرَعٍ . يا اباذر ! إِنَّ أَهْلُ الْوَرَعِ وَ الزُّهْدَ فِي الدُّنْيَا لَهُمْ أَوْلِيَاءَ اللَّهُ حَقّاً ، يا اباذر ! مَنْ لَمْ يَأْتِ يَوْمَ الْقِيَامَةِ بِثَلَاثِ فَقَدْ خُسْرٍ ، قُلْتُ وَ مَا الثَّلَاثُ فِدَاكَ أَبِي وَ أُمِّي ، قَالَ وَرَعُ يَحْجُزُهُ عَمَّا حَرَّمَ اللَّهُ عَزَّ وَ جَلَّ عَلَيْهِ وَ حِلْمُ يَرُدُّ بِهِ جَهْلَ السَّفِيهِ وَ خَلَقَ يدارى بِهِ النَّاسُ ، يَا أَبَا ذَرٍّ ! إِنْ سَرَّكَ أَنْ تَكُونَ أَقْوَى النَّاسِ فَتَوَكَّلْ عَلَى اللَّهِ وَ إِنْ سَرَّكَ أَنْ تَكُونَ أَكْرَمَ النَّاسِ فَائِقُ اللَّهِ وَ إِنْ سَرَّكَ أَنْ تَكُونَ أَغْنَى النَّاسِ ، فَكُنْ بِمَا فِي يَدِ اللَّهِ عَزَّ وَ جَلَّ أَوْثَقَ مِنْكَ بِمَا فِي يَدَيْكَ ، يا اباذر ! لَوْ أَنَّ النَّاسَ كُلَّهُمْ أَخَذُوا بِهَذِهِ الْآيَةِ لَكَفَتْهُمْ وَ مَنْ يَتَّقِ اللَّهَ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لَهُ مَخْرَجاً وَ يَرْزُقْهُ مِنْ حَيْثُ لَا يَحْتَسِبُ وَ مَنْ يَتَوَكَّلْ عَلَى اللَّهِ فَهُوَ حَسْبُهُ إِنَّ اللَّهَ بالِغُ أَمْرِهِ ، يا اباذر ! يَقُولُ اللَّهُ جَلَّ ثَنَاؤُهُ وَ عِزَّتِي وَ جَلَالِي لَا يُؤْثِرُ عَبْدِي هَوَايَ عَلَى هَوَاهُ إِلَّا جَعَلْتُ غِنَاهُ فِي نَفْسِهِ وَ هُمُومُهُ فِي آخِرَتِهِ وَ ضَمَّنْتُ السَّمَاوَاتِ وَ الْأَرْضَ رِزْقَهُ وَ كَفَفْتُ عَلَيْهِ ضَيْعَتَهُ وَ كُنْتُ لَهُ مِنْ وَرَاءِ تِجَارَةِ كُلِّ تَاجِرٍ ، يا اباذر ! لَوْ أَنَّ ابْنَ آدَمَ فَرَّ مِنْ رِزْقِهِ كَمَا يَفِرُّ مِنَ الْمَوْتِ ، لَأَدْرَكَهُ رِزْقُهُ كَمَا يُدْرِكُهُ الْمَوْتُ . يا اباذر ! أَلَا أُعَلِّمُكَ كَلِمَاتٍ يَنْفَعُكَ اللَّهُ عَزَّ وَ جَلَّ بِهِنَّ ، قُلْتُ بَلَى يَا رَسُولَ اللَّهِ ، قَالَ احْفَظِ اللَّهَ يَحْفَظْكَ احْفَظِ اللَّهَ تَجِدْهُ أَمَامَكَ ، تَعَرَّفْ إِلَى اللَّهِ فِي الرَّخَاءِ يَعْرِفْكَ فِي الشِّدَّةِ وَ إِذَا سَأَلْتَ فَاسْأَلِ اللَّهِ عَزَّ وَ جَلَّ وَ إِذَا اسْتَعَنْتَ فَاسْتَعِنْ بِاللَّهِ ، فَقَدْ جَرَى الْقَلَمُ بِمَا هُوَ كَائِنُ إِلَى يَوْمَ الْقِيَامَةِ ، فَلَوْ أَنَّ الْخَلْقَ كُلَّهُمْ جَهَدُوا أَنْ يَنْفَعُوكَ بِشَيْ‌ءٍ لَمْ يُكْتَبَ لَكَ ، مَا قَدَرُوا عَلَيْهِ وَ لَوْ جَهَدُوا أَنْ يَضُرُّوكَ بِشَيْ‌ءٍ لَمْ يَكْتُبْهُ اللَّهُ علیک ، ما قَدَرُوا عَلَيْهِ ، فَإِنِ اسْتَطَعْتَ أَنْ تَعْمَلَ لِلَّهِ عَزَّ وَ جَلَّ بِالرِّضَا فِي الْيَقِينِ فَافْعَلْ وَ إِنْ لَمْ تَسْتَطِعْ فَإِنَّ فِي الصَّبْرِ عَلَى مَا تَكْرَهُ خَيْراً كَثِيراً وَ إِنِ النَّصْرُ مَعَ الصَّبْرِ وَ الْفَرَجُ مَعَ الْكَرْبِ وَ إِنَّ مَعَ الْعُسْرِ يُسْراً ، يا اباذر ! اسْتَغْنِ بِغِنَى اللَّهِ يغيك اللَّهُ ، فَقُلْتُ وَ مَا هُوَ يَا رَسُولَ اللَّهِ قَالَ غَدَاءَهُ يَوْمٍ وَ عشاءة لَيْلٍ ، فَمَنْ قَنِعَ بِمَا رَزَقَهُ اللَّهُ فَهُوَ أَغْنَى النَّاسِ ، يَا أَبَا ذَرّاً إِنَّ اللَّهَ عَزَّ وَ جَلَّ يَقُولُ ، إِنِّى لَسْتُ كَلَامِ الْحَكِيمِ أَتَقَبَّلُ وَ لَكِنْ هَمَّهُ وَ هَوَاهُ ، فَإِنْ كَانَ هَمَّهُ وَ هَوَاهُ فِيمَا أَحَبَّ وَ أَرْضَى ، جَعَلْتُ صَمْتُهُ حَمْداً لِى وَ ذَكَراً وَ وَقَاراً وَ إِنْ لَمْ يَتَكَلَّمْ ، يَا أَبَا ذَرٍّ ! إِنَّ اللَّهَ تبارک وَ تَعَالَى لَا يَنْظُرُ إِلَى صُوَرِكُمْ وَ لَا إِلَى أَمْوَالِكُمْ وَ لَكِنْ يَنْظُرُ إِلَى قُلُوبِكُمْ وَ أَعْمَالِكُمْ . يَا أَبَا ذَرٍّ ! التَّقْوَى هَا هُنَا التَّقْوَى هَا هُنَا وَ أَشَارَ إِلَى صَدْرِهِ ، يا اباذر ! أَرْبَعُ لَا يصيبهن إِلَّا مُؤْمِنُ ، الصَّمْتُ وَ هُوَ أَوَّلُ الْعِبَادَةُ وَ التَّوَاضُعُ لِلَّهِ سُبْحَانَهُ وَ ذِكْرُ اللَّهِ تَعَالَى عَلَى كُلِّ حَالٍ وَ قِلَّةٍ الشَّيْ‌ءَ يَعْنِي قِلَّةُ الْمَالِ . يَا أَبَا ذَرٍّ ! هُمَّ بِالْحَسَنَةِ وَ إِنْ لَمْ تَعْمَلْهَا لِكَيْلَا تُكْتَبَ مِنَ الْغَافِلِينَ . يا اباذر ! مَنْ مَلَكَ مَا بَيْنَ فَخِذَيْهِ وَ بَيْنَ لَحْيَيْهِ دَخَلَ الْجَنَّةَ ، قِلَّةُ : يَا رَسُولَ اللَّهِ إِنَّا لتؤخذ بِمَا يَنْطِقْ بِهِ أَلْسِنَتُنَا ، قَالَ : يَا أَبَا ذَرّاً وَ هَلْ يَكُبُّ النَّاسَ عَلَى مَنَاخِرِهِمْ فِي النَّارِ إِلَّا حَصَائِدُ أَلْسِنَتِهِمْ ، إِنَّكَ لَا تَزَالُ سَالِماً مَا سَكَتَّ ، فَإِذَا تَكَلَّمْتَ كُتِبَ لَكَ أَوْ عليک ، یا أَبَا ذَرٍّ ! إِنَّ الرَّجُلَ يَتَكَلَّمُ بِالْكَلِمَةِ فِي الْمَجْلِسِ لِيُضْحِكَهُمْ بِهَا ، فَيُهْوَى فِي جَهَنَّمَ مَا بَيْنَ السَّمَاءِ وَ الْأَرْضِ . يا اباذر ! وَيْلُ لِلَّذِي يُحَدِّثُ فَيَكْذِبُ لِيُضْحِكَ بِهِ الْقَوْمَ ، وَيْلُ لَهُ وَيْلُ لَهُ وَيْلُ لَهُ . يا اباذرا مَنْ صَمَتَ نَجَا فَعَلَيْكَ بِالصِّدْقِ وَ لَا تَخْرُجَنَّ مِنْ فِيكَ كَذِبَةُ أَبَداً ، قِلَّةُ : يَا رَسُولَ اللَّهُ فَمَا تَوْبَةُ الرَّجُلِ الَّذِي يَكْذِبُ مُتَعَمِّداً ، فَقَالَ : الِاسْتِغْفَارُ وَ صَلَوَاتُ الْخَمْسِ تَغْسِلُ ذَلِكَ ، يا اباذر ! إِيَّاكَ وَ الْغِيبَةَ فَإِنَّ الْغِيبَةَ أَشَدُّ مِنَ الزِّنَا ، قُلْتُ يَا رَسُولَ اللَّهِ وَ لِمَ ذَاكَ بِأَبِي أَنْتَ وَ أُمِّي ، قَالَ لِأَنَّ الرَّجُلَ يزنى فَيَتُوبُ إِلَى اللَّهِ فَيَتُوبُ اللَّهُ عَلَيْهِ وَ الْغِيبَةُ لَا تُغْفَرُ حَتَّى يَغْفِرَهَا صَاحِبُهَا ، يَا أَبَا ذَرّاً سِبَابُ الْمُسْلِمِ فُسُوقُ وَ قِتَالُهُ كُفْرُ وَ أَكْلُ لَحْمِهِ مِنْ مَعَاصِي اللَّهِ 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مَالِهِ كَحُرْمَةِ دَمِهِ ، قُلْتُ يَا رَسُولَ اللَّهِ وَ مَا الْغِيبَةُ ؟ قَالَ : ذِكْرُكَ أَخَاكَ بِمَا يَكْرَهُ ، قِلَّةُ : يَا رَسُولَ اللَّهِ فَإِنْ كَانَ فِيهِ ذَاكَ الَّذِي يُذْكَرُ بِهِ . قَالَ : اعْلَمْ أَنَّكَ إِذَا ذَكَرْتَهُ بِمَا هُوَ فِيهِ فَقَدِ اغْتَبْتَهُ وَ إِذَا ذَكَرْتَهُ بِمَا لَيْسَ فِيهِ فَقَدْ بَهَتَهُ ، يا اباذر ! مَنْ ذَبَّ عَنْ أَخِيهِ الْمُسْلِمِ الْغَيْبَةِ ، كَانَ حَقّاً عَلَى اللَّهِ عَزَّ وَ جَلَّ أَنْ يُعْتِقَهُ مِنَ النَّارِ . يَا أَبَا ذَرّاً مَنِ اغْتِيبَ عِنْدَهُ أَخُوهُ الْمُسْلِمُ وَ هُوَ يَسْتَطِيعُ نُصْرَةِ فَنَصَرَهُ ، نَصَرَهُ اللَّهُ عَزَّ وَ جَلَّ فِي الدُّنْيَا وَ الْآخِرَةُ ، فَإِنْ خَذَلَهُ وَ هُوَ يَسْتَطِيعُ نُصْرَةِ خَذَلَهُ اللَّهُ فِي الدُّنْيَا وَ الْآخِرَةِ ، يَا أَبَا ذَرّاً لَا يَدْخُلُ الْجَنَّةَ قَتَّاتُ ، قُلْتُ وَ مَا الْقَتَّاتُ قَالَ التَّمَامُ . يا اباذر ! صَاحِبُ التَّمِيمَةِ لَا يَسْتَرِيحُ مِنْ عَذَابِ اللَّهِ عَزَّ وَ جَلَّ فِي الْآخِرَةِ . يا اباذر ! مَنْ كَانَ ذَا وَجْهَيْنِ وَ لِسَانَيْنِ فِي الدُّنْيَا ، فَهُوَ ذُو لِسَانَيْنِ فِي النَّارِ ، يَا أَبَا ذَرّاً الْمَجَالِسُ بِالْأَمَانَةِ وَ إِنْشَاءِ سَيْرُ أَخِيكَ خِيَانَةُ ، فَاجْتَنِبْ ذَلِكَ وَ اجْتَنِبْ مَجْلِسَ الْعَشِيرَةِ ، يا اباذر ! تُعْرَضُ أَعْمَالَ أَهْلُ الدُّنْيَا عَلَى اللَّهِ الْجُمُعَةُ إِلَى الْجُمُعَةِ فِي يَوْمَيْنِ الْإِثْنَيْنِ وَ الْخَمِيسِ ، فَيُغْفَرُ لِكُلِّ عَبْدٍ مُؤْمِنٍ إِلَّا عَبْداً كَانَ بَيْنَهُ وَ بَيْنَ أَخِيهِ شَحْنَاءُ فَقَالَ اتْرُكُوا عَمِلَ هَذَيْنِ حَتَّى يَصْطَلِحَا . يَا أَبَا ذَرّاً إِيَّاكَ وَ هِجْرَانَ أَخِيكَ فَإِنَّ الْعَمَلَ لَا يُتَقَبَّلُ مِنَ الْهِجْرَانُ . يَا أَبَا ذَرٍّ ! آنهاک عَنِ الْهِجْرَانِ وَ إِنْ كُنْتَ لَا بُدَّ فَاعِلًا فَلَا تهجرة فَوْقَ ثَلَاثَةِ أَيَّامٍ كَمَلًا ، فَمَنْ مَاتَ فِيهَا مُهَاجِراً لِأَخِيهِ كَانَتِ النَّارُ أَوْلَى بِهِ ، يا أَبَا ذَرّاً مَنْ أَحَبَّ أَنْ يَتَمَثَّلَ لَهُ الرِّجَالُ قِيَاماً ، فَلْيَتَبَوَّأْ مَقْعَدَهُ مِنَ النَّارِ ، يَا أَبَا ذَرّاً مَنْ مَاتَ وَ فِي قَلْبِهِ مِثْقَالُ ذَرَّةٍ مِنْ كِبْرٍ ، لَمْ يَجِدْ رَائِحَةَ الْجَنَّةِ إِلَّا أَنْ يَتُوبَ قَبْلَ ذَلِكَ ، فَقَالَ يَا رَسُولَ اللَّهِ إِلَى لَيُعْجِبُنِي الْجَمَّالِ ، حَتَّى وَدِدْتُ أَنَّ عِلَاقَةَ سوطى وَ قِبَالَ تعلى حَسَنُ ، فَهَلْ يُرْهَبُ عَلَى ذَلِكَ ، قَالَ كَيْفَ تَجِدُ قَلْبَكَ قَالَ أَجِدُهُ عَارِفاً لِلْحَقِّ مُطْمَئِنّاً إِلَيْهِ ، قَالَ لَيْسَ ذَلِكَ بِالْكِبْرِ وَ لَكِنَّ الْكِبْرَ أَنْ تَتْرُكَ الْحَقَّ وَ تَتَجَاوَزَهُ إِلَى غَيْرِهِ وَ تَنْظُرَ إِلَى النَّاسِ وَ لَا تَرَى أَنَّ أَحَداً عِرْضُهُ كَعِرْضِكَ وَ لَا دَمُهُ کدمک يَا أَبَا ذَرٍّ ! أَكْثَرُ مَنْ يَدْخُلُ النَّارَ الْمُسْتَكْبِرُونَ ، فَقَالَ رَجُلُ وَ هَلْ يَنْجُو مِنَ الْكِبْرِ أَحَدُ يَا رَسُولَ اللَّهِ ، قَالَ نَعَمْ مَنْ لَبِسَ الصُّوفَ وَ رَكِبَ الْحِمَارَ وَ حَلَبَ الْعَنْزَ وَ جَالَسَ الْمَسَاكِينَ . يَا أَبَا ذَرّاً مَنْ حَمَلَ بِضَاعَتَهُ فَقَدْ بَرِئَ مِنَ الْكِبْرِ ، يَعْنِي مَا يُشْتَرَى مِنِ الشَّوْقِ . يَا أَبَا ذَرّاً مَنْ جَرَّ ثَوْبَهُ خُيَلَاءَ ، لَمْ يَنْظُرِ اللَّهُ عَزَّ وَجَلٍ إِلَيْهِ يَوْمَ الْقِيَامَةِ . يَا أَبَا ذَرٍّ ! إزرة الْمُؤْمِنِ إِلَى أَنْصَافِ سَاقَيْهِ وَ لا جُنَاحَ عَلَيْهِ فِيمَا بَيْنَهُ وَ بَيْنَ كَعْبَيْهِ ، يا اباذر ! مَنْ رَفَعَ ذَيْلَهُ وَ خَصَفَ نَعْلَهُ وَ عَفَّرَ وَجْهَهُ فَقَدْ بَرِئَ مِنَ الْكِبْرِ . يا اباذر ! مَنْ كَانَ لَهُ قَمِيصَانِ فَلْيَلْبَسْ أَحَدَهُمَا وَ لْيَلْبَسِ الْآخَرَ أَخَاهُ . يَا أَبَا ذَرّاً سَيَكُونُ نَاسُ مِنْ أُمَّتِى يُولَدُونَ فِي النَّعِيمُ وَ يُغَذُّونَ بِهِ ، هِمَّتُهُمْ أَلْوَانُ الطَّعَامِ وَ الشَّرَابِ وَ يمدحون بِالْقَوْلِ ، أَ وَلِيِّكَ شِرَارُ أُمَّتِى . يَا أَبَا ذَرّاً مَنْ تَرَكَ لُبْسَ الْجَمَالِ وَ هُوَ يَقْدِرُ عَلَيْهِ تَوَاضُعاً لِلَّهِ عَزَّ وَ جَلَّ ، فَقَدْ كَسَاهُ حُلَّةَ الْكَرَامَةِ ، يَا أَبَا ذَرّاً طُوبَى لِمَنْ تَوَاضَعَ لِلَّهِ تَعَالَى فِي غَيْرُ مَنْقَصَةٍ وَ أَذَلَّ نَفْسَهُ فِي غَيْرِ مَسْكَنَةٍ وَ أَنْفَقَ مَالًا جَمَعَهُ فِي غَيْرِ مَعْصِيَةٍ وَ رَحِمَ أَهْلَ الذُّلِّ وَ الْمَسْكَنَةِ وَ خَالَطَ أَهْلَ الْفِقْهِ 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طُوبَى لِمَنْ صَلَحَتْ سَرِيرَتُهُ و حَسُنَتْ عَلَانِيَتُهُ وَ عَزَلَ عَنِ النَّاسِ شَرَّهُ، طُوبَى لِمَنْ عَمِلَ بِعِلْمِهِ وَ أَنْفَقَ الْفَضْلَ مِنْ مَالِهِ و أَمْسَكَ الْفَضْلَ مِنْ قَوْلِهِ، يَا ابا ذرا الْبَسِ الْخَشِنَ مِنَ الرِّبَاسِ والصَّفِيقَ مِنَ الرِّيَابِ لِئَلَّا يَجِدَ الْفَخْرُ فِيكَ مَسْلَكَاً. يَا ابا ذرا يَكُونُ فِي آخِرِ الزَّمَانِ قَوْمٍ يَلْبَسُونَ الصُّوفَ فِي صَيْفِهِمْ وَ شِتَائِهِمْ، يَرَوْنَ أَنَّ لَهُمُ الْفَضْلَ بِذَلِكَ عَلَى غَيْرِهِمْ، أُولَئِكَ تلعنهم مَلَائِكَةُ السَّمَاوَاتِ وَالْأَرْضِ يَا ابا ذر! ألَا أُخْبِرُكَ بِأَهْلِ الْجَنَّةِ قُلْتُ بَلَى يَا رَسُولَ اللَّهِ، قَالَ كُلُّ أَشْعَتَ أَغْبَرَ ذِي طِمْرَيْنِ لَا يُوْبُهُ بِهِ ، لَوْ أَقْسَمَ عَلَى اللَّهِ لَابَرَهُ. قَالَ أَبُو ذَرِّ : دَخَلْتُ يَوْماً عَلَى رَسُولِ اللَّهِ - صلى الله عليه و آله - وَ هُوَ فِي الْمَسْجِدِ جَالِسٌ وَحْدَهُ فَاغْتَنَمْتُ خَلْوَتَهُ. فَقَالَ: يَا أَبَا ذَرِّ إِنَّ لِلْمَسْجِدِ تَحِيَّةً، قُلْتُ: وَمَا تَحِيَّتُهُ يَا رَسُولَ اللَّهِ؟ قَالَ: رَكْعَتَانِ تَرْكَعُهُمَا. ثُمَّ الْتَفَتْ إِلَيْهِ. فَقُلْتُ: يَا رَسُولَ اللَّهِ أَمَرْتَنِي بالصَّلَاةِ فَمَا الصَّلَاةُ؟ قَالَ - صلى الله عليه و آله -- الصَّلَاةُ خَيْرُ مَوْضُوعِ فَمَنْ شَاءَ أَقَلَّ وَ مَنْ شَاءَ أَكْثَرَ قُلْتُ: يَا رَسُولَ اللَّهِ أَيُّ الْأَعْمَالِ أَحَبُّ إِلَى اللَّهِ عَزَّ وَ جَلَّ ؟ قَالَ - صلى الله عليه و آله - الْإِيمَانُ بِاللَّهِ ثُمَّ الْجِهَادُ فِي سَبِيلِهِ قُلْتُ: يَا رَسُولَ اللَّهِ أَيُّ الْمُؤْمِنِينَ أَكْمَلُ إِيمَاناً؟ قَالَ - صلى الله عليه و آله - أَحْسَنُهُمْ خُلُقاً. قُلْتُ: وَأيُّ الْمُؤْمِنِينَ أَفْضَلُ ؟ قَالَ - صلى الله عليه و آله مَنْ سَلِمَ الْمُسْلِمُونَ مِنْ لِسَانِهِ وَ يَدِهِ قُلْتُ: وَ أَيُّ الْهِجْرَة ة أَفْضَلُ؟ قَالَ - صلى الله عليه و آله - مَنْ هَجَرَ السُّوءَ قُلْتُ: وَ أَيُّ اللَّيْلِ أَفْضَلُ ؟ قَالَ - صلى الله عليه و آله - جَوْفُ اللَّيْلِ الْغَابِرِ. قُلْتُ: فَأَيُّ الصَّلَاةِ أَفْضَلُ ؟ قَالَ - صلى الله عليه و آله - طُولُ الْقُنوتِ قُلْتُ: فَأَيُّ الصَّوْمِ أَفْضَلُ ؟ قَالَ - صلى الله عليه و آله - فَرْضٌ مُجْرَى وَ عِنْدَ اللَّهِ أَضْعَافُ ذَلِكَ قُلْتُ فَأَيُّ الصَّدَقَة أَفْضَلُ ؟ قَالَ - صلى الله عليه و آله جهد مِنْ مُقِلٌ إِلَى فَقِير فِي سِرِّ قُلْتُ: وَ أَيُّ الزَّكَاة أَفْضَلُ ؟ قَالَ - صلى الله عليه و آله : أَعْلَاهَا ثَمَناً وَ أَنْفَسُهَا عِنْدَ أَهْلِهَا. قُلْتُ وَ أَيُّ الْجِهَادِ أَفْضَلُ؟ قَالَ - صلى الله عليه و آله - مَا عُقِرَ فِيهِ جَوَادُهُ وَ أَهَرِيق دَمُهُ قُلْتُ: وَأَيُّ آيَةٍ أَنْزَلَهَا اللَّهُ عَلَيْكَ أعْظَمُ ؟ قَالَ - صلى الله عليه و آله - آيَةُ الْكُرْسِي قَالَ ابو ذر: قُلْتُ: يَا رَسُولَ اللَّهِ فَمَا كَانَتْ صُحُفُ إِبْرَاهِيمَ ؟ قَالَ: كَانَتْ أمْثَالًا كُلُّهَا أَيُّهَا الْمَلِكُ الْمُسَلَّطُ الْمُبْتَلَى إِنِّى لَمْ أَبْعَتُكَ لِتَجْتَمِعَ الدُّنْيَا بَعْضَهَا عَلَى بَعْضٍ وَ لَكِنِّي بَعَثْتُكَ لِتَرُدَّ عَنِّى دَعْوَةَ الْمَظْلُومِ فَإِنِّي لَا أَرُدُّهَا وَ إِنْ كَانَتْ مِنْ كَافِرٍ أَوْ فَاجِرٍ فُجُورَهُ عَلَى نَفْسِهِ وَ كَانَ فِيهَا أَمْثَالٌ وَ عَلَى الْعَاقِلِ مَا لَمْ يَكُنْ مَغْلُوباً عَلَى عَقْلِهِ أَنْ يَكُونَ لَهُ ثَلَاثُ سَاعَاتِ سَاعَةٌ يُنَاجِي فِيهَا رَبَّهُ وَ سَاعَةٌ يُفَكِّرُ فِيهَا فِي صُنْعِ اللَّهِ تَعَالَى وَ سَاعَةٌ يُحَاسِبُ فِيهَا نَفْسَهُ فِيمَا قَدَّمَ وَأَخَرَ وَ سَاعَةٌ يَخْلُو فِيهَا بِحَاجَتِهِ مِنَ الْحَلَالِ مِنَ المَطْعَمِ وَالْمَشْرَبِ وَ عَلَى الْعَاقِلِ أَنْ لَا يَكُونَ ظَاعِنَا إِلَّا فِي ثَلَاتٍ تَزَوُّدٍ لِمَعَادٍ أَوْ مَرَمَّةٍ لِمَعَاشِ أَوْ لَذَّةٍ فِي غَيْرِ مُحَرَّمٍ وَ عَلَى الْعَاقِلِ أَنْ يَكُونَ بَصِيرًا بِزَمَانِهِ مُقْبِلًا عَلَى شَأْنِهِ حَافِظاً لِلِسَانِهِ وَ مَنْ حَسَبَ كَلَامَهُ مِنْ عَمَلِهِ قَلَّ كَلَامُهُ إِلَّا فِيمَا يَعْنِيهِ قُلْتُ: يَا رَسُولَ اللَّهِ فَمَا كَانَتْ صُحُفُ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 قَالَ - صَلَّى اللَّهُ عَلَيْهِ وَ آلِهِ كَانَتْ عِبَراً كُلَّهَا عَجَبُ لِمَنْ أَيْقَنَ بِالنَّارِ ثُمَّ ضَحِكَ عَجَبُ لِمَنْ أَيْقَنَ بِالْمَوْتِ كَيْفَ يَفْرَحُ عَجَبُ لِمَنْ أَبْصَرَ الدُّنْيَا وَ تَقَلُّبَهَا بِأَهْلِهَا حَالًا بَعْدَ حَالٍ ثُمَّ هُوَ يَطْمَئِنُّ إِلَيْهَا عَجَبُ لِمَنْ أَيْقَنَ بِالْحِسَابِ غَداً ثُمَّ لَمْ يُعْمَلْ قِلَّةٍ : يَا رَسُولَ اللَّهِ فَهَلْ فِي الدُّنْيَا شَيْ‌ءُ مِمَّا كَانَ فِي صُحُفِ إِبْرَاهِيمَ وَ مُوسَى ع مِمَّا أَنْزَلَهُ اللَّهُ عَلَيْكَ ؟ قَالَ - صَلَّى اللَّهُ عَلَيْهِ وَ آلِهِ - : اقْرَأْ يَا أَبَا ذَرٍّ « قَدْ أَفْلَحَ مَنْ تزکی * وَ ذَكَرَ اسْمَ رَبِّهِ فصلی بَلْ تُؤْثِرُونَ الْحَياةَ الدُّنْيا وَ الْآخِرَةُ خَيْرُ وَ أَبْقى * إِنَّ هذا ( يَعْنِي ذَكَرَ هَذِهِ الْأَرْبَعِ الْآيَاتِ ) لَفِى الصُّحُفِ الْأُولى * صُحُفُ إِبْراهِيمَ وَ مُوسَى . » قِلَّةُ : يَا رَسُولَ اللَّهِ أوصينى . قَالَ - صَلَّى اللَّهُ عَلَيْهِ وَ آلِهِ - أُوصِيكَ بِتَقْوَى اللَّهِ فَإِنَّهُ رَأْسُ أَمْرُكَ كُلَّهُ . فَقُلْتُ : يَا رَسُولَ اللَّهِ زدنى . قَالَ - صَلَّى اللَّهُ علیه وَ آلِهِ - عَلَيْكَ بِتِلَاوَةِ الْقُرْآنِ وَ ذِكْرِ اللَّهِ عَزَّ وَ جَلَّ فَإِنَّهُ ذِكْرُ لَكَ فِي السَّمَاءِ وَ نُورُ فِي الْأَرْضِ . قِلَّةُ : يَا رَسُولَ اللَّهِ زِدْنِي . قَالَ - صَلَّى اللَّهُ عَلَيْهِ وَ آلِهِ - عَلَيْكَ بِالْجِهَادِ فَإِنَّهُ رَهْبَانِيَّةُ أُمَّتِى قِلَّةٍ : يَا رَسُولَ اللَّهِ زِدْنِي . قَالَ - صَلَّى اللَّهُ عَلَيْهِ وَ آلِهِ - عَلَيْكَ بِالصَّمْتِ إِلَّا مِنْ خَيْرٍ فَإِنَّهُ مَطْرَدَةُ لِلشَّيْطَانِ عَنْكَ وَ عَوْنُ لَكَ عَلَى أُمُورِ دِينِكَ قِلَّةٍ : يَا رَسُولَ اللَّهِ زدنی . قَالَ - - صَلَّى اللَّهُ عَلَيْهِ وَ آلِهِ - إِيَّاكَ وَ كَثْرَةَ الضِّحْكِ فَإِنَّهُ يُمِيتُ الْقَلْبَ وَ يَذْهَبُ بِنُورِ الْوَجْهِ قِلَّةٍ : يَا رَسُولَ اللَّهِ زدنی . قَالَ - صَلَّى اللَّهُ عَلَيْهِ وَ آلِهِ - انْظُرْ إِلَى مَنْ هُوَ تَحْتِكَ وَ لَا تَنْظُرْ إِلَى مَنْ هُوَ فَوْقَكَ فَإِنَّهُ أَجْدَرُ أَنْ لَا تَزْدَرِي نِعْمَةَ اللَّهِ عَلَيْكَ قِلَّةٍ : يَا رَسُولَ اللَّهِ زدنى . قَالَ - صَلَّى اللَّهُ عَلَيْهِ وَ آلِهِ - صَلِّ قَرَابَتِكَ وَ إِنْ قَطَعُوكَ وَ أَحَبَّ الْمَسَاكِينِ وَ أَكْثَرَ مُجَالَسَتِهِمْ قِلَّةٍ : يَا رَسُولَ اللَّهِ زدنى . قَالَ - صَلَّى اللَّهُ عَلَيْهِ وَ آلِهِ نَقْلِ الْحَقِّ وَ إِنْ كَانَ مُرّاً قُلْتُ : يَا رَسُولَ اللَّهِ زدنی . قَالَ - صَلَّى اللَّهُ علیه وَ آلِهِ - لَا تَخَفْ فِي اللَّهِ لَوْمَةَ لَائِمٍ . قِلَّةُ : يَا رَسُولَ اللَّهِ زدنى . قَالَ - صَلَّى اللَّهُ عَلَيْهِ وَ آلِهِ - يَا أَبَا ذَرٍّ لبردى عَنِ النَّاسِ مَا تَعْرِفُ مِنْ نَفْسِكَ وَ لَا تَجُرْ تَجِدُ عَلَيْهِمْ فِيمَا تَأْتِي فَكَفَى بِالرَّجُلِ عَيْباً أَنْ يَعْرِفُ مِنَ النَّاسِ مَا يَجْهَلُ مِنْ نَفْسِهِ وَ يَجُرُّ يَجِدْ عَلَيْهِمْ فِيمَا يَأْتِى قَالَ أَبُو ذَرٍّ : ثُمَّ ضُرِبَ عَلَى صَدْرِي وَ قَالٍ : يَا أَبَا ذَرٍّ لَا عَقْلَ كَالتَّدْبِيرِ وَ لَا وَرَعَ كَالْكَفِّ عَنِ الْمَحَارِمِ وَ لَا حَسَبَ كَحُسْنِ الْخُلُقِ .</w:t>
      </w:r>
    </w:p>
    <w:p>
      <w:pPr>
        <w:pStyle w:val="BookText"/>
      </w:pPr>
      <w:r>
        <w:rPr>
          <w:rFonts w:ascii="IRNazanin" w:hAnsi="IRNazanin" w:eastAsia="IRNazanin" w:cs="IRNazanin"/>
          <w:lang w:bidi="fa-IR"/>
          <w:color w:val="111111"/>
          <w:sz w:val="28"/>
          <w:szCs w:val="28"/>
          <w:rtl/>
        </w:rPr>
        <w:t xml:space="preserve">از ابواسود دوئلی نقل شد که گفت به زبده رسیدم و بر ابوذر جندب بن جناده وارد شدم و ابوذر برای من اینگونه روایت کرد و گفت: روزی در مسجد، خدمت رسول گرامی رسیدم. در مسجد، جز پیامبر اسلام و علی - عليهما و الهما السلام - کسی دیگر نبود. خلوت مسجد را مغتنم شمردم و پیش رسول الله رفته، گفتم:«ای رسول خدا! پدر و مادرم فدایت ... مرا وصیت و سفارشی کن، تا خداوند مرا به خاطر آن سود دهد.» فرمود: چه خوب، ای ابوذر ! تو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مایی. تو از خانواده مایی و تو را سفارش میکنم که آن را خوب فراگیری، وصیت و توصیه ای که در بردارنده تمام راهها و روشهای خیر و خوبی است. اگر آن را بیاموزی و پاسدارش باشی به منزله دو بالی خواهد بود که تو را در پرواز مدد کند. ای ابوذر! خدا را آنگونه عبادت کن که گویا او را می بینی. اگر تو او را نمی بینی، او تو را می - بیند. بدان که سرآغاز عبادت و خداپرستی، «معرفت» و «شناخت» است. او قبل از هر چیز، «اول» است و چیزی پیش از او نبوده است. او یکتایی است که دومی ندارد. پایندهای است که نهایت ندارد. آسمانها و زمین و آنچه آنهاست، پدید آمده از قدرت اوست. او «آگاه» و «توانا» است. پس از توحید، مرحله دوم «بندگی خدا»، ایمان آوردن به من است و اعتراف و اقرار به این که خداوند مرا به سوی تمامی بشریت به عنوان «بشیر» و «نذیر» فرستاده است، تا این که خلایق را به فرمان خدا به سوی حق (که خداوند است دعوت کنم. پس از توحید و اعتراف به رسالت من، دوستی کردن با «اهل بیت من» است، این خانه و خانوادهای که به خواست خدا و اراده او نجس و پلیدی از آن رفته و به «طهارت» رسیده است و بدان ای ابوذر! که خداوند خاندان مرا در میان امتم مانند کشتی نوح قرار داده هر کس سوار شد نجات یافت و هر کس دوری کرد نابود شد و مانند باب حطه است در بنی اسرائیل هر</w:t>
      </w:r>
    </w:p>
    <w:p>
      <w:pPr>
        <w:pStyle w:val="BookText"/>
      </w:pPr>
      <w:r>
        <w:rPr>
          <w:rFonts w:ascii="IRNazanin" w:hAnsi="IRNazanin" w:eastAsia="IRNazanin" w:cs="IRNazanin"/>
          <w:lang w:bidi="fa-IR"/>
          <w:color w:val="111111"/>
          <w:sz w:val="28"/>
          <w:szCs w:val="28"/>
          <w:rtl/>
        </w:rPr>
        <w:t xml:space="preserve">کس وارد شد در امان بود. ای ابوذر! وصیت مرا یاد بگیر که خوشبخت دنیا و آخرت باشی. ای ابوذر! دو نعمت است که در آن دو بسیاری از مردم مغبونند تندرستی و آسودگی. ای ابوذر! پنج چیز را پیش از پنج تا غنیمت بشمار: جوانیت را پیش از پیری؛ تندرستیت را پیش از بیماری؛ دارائیت را پیش از ناداری؛ آسودگیت را پیش از سرگرمی؛ زندگیت را پیش از مردن. ای ابوذر! از این که کاری را به آینده موکول کنیو کار امروز را به فردا بیفکنی «تسويف» بپرهیز.تو امروز، در مقابل امروزت هستی از آینده چه خبر داری؟ اگر فردایی داشتی برای فردایت چنان باش که برای امروزت بودی و اگر به فردا نرسیدی، بر کوتاهی و قصور امروز، اندوه نخواهی داشت. ای ابوذر! چه بسا کسانی که به استقبال روزی می شتابند و در انتظار فردایی هستند ولی هرگز به آن نمی رسند. اگر به اجل و سرنوشت آن بیندیشی، آرزوهای دور و دراز و مغرور شدن به آنها را دشمن خواهی دانست. ای ابوذر! در دنیا چنان باش که گویی غریبی هستی، یا یک رهگذر و خود را از اهل گور به حساب آور. ای ابوذر! بامداد که شد وعده ی شام را به خود مده. هر گاه شام کردی سخن فردا را مگو. ای ابوذر! قبل از بیمار شدن از سلامتی ات بهره برداری کن و قبل از مرگ از حیات خود، زیرا، نمی دانی نام و نشان تو در فردا چیست. ای ابوذر! بپرهیز از این که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در حال لغزش و خطا تو را دریابد که دیگر نه امکان بازگشتی هست و نه ،پوزش پذیرفته میشود و نه تو را برای آنچه به جا نهاده ای میستایند و نه اشتغالات عذری به حساب میآید ای ابوذر بر عمرت از درهم و دینارت حریص تر باش ای ابوذر هر یک از شما منتظر چیست؟ ثروتی که طغیان آور است؟ فقری که نسیان آور است؟ مرضی که به فساد میکشد؟ پیری و کهولتی که زمین گیر میکند؟ یا مرگی که شتابان به سراغ می آید؟ یا دجالی که بدترین غایب مورد انتظار است؟ یا فرا رسیدن قیامت را؟ و ساعت قیامت وحشت بارتر و تلخ تر است. همانا بدترین مردم در قیامت عالمی است که از علمش بهره نگیرد و هر که علم را برای جلب خاطر و نظر مردم طلب کند به سوی بهشت راه نیابد ای ابوذر هر که علم را برای فریب مردم تحصیل کند بوی بهشت را استشمام نکند. ای ابوذر! چون چیزی از تو بپرسند که ،ندانی بگو: «نمیدانم تا از عواقب آن آسوده باشی و به آنچه ندانی فتوی مده تا از عذاب قیامت برهی ای ابوذر جمعی از بهشتیان بر دوزخیان در آیند و از آنها بپرسند چرا شما جهنمی شدید که ما از تعلیم و تربیت شما به بهشت در آمدیم؟ جواب دهند ما به خوبیها امر میکردیم و خود خوبی نمی کردیم. ای ابوذر حقوق خداوند متعال بیش از آن است که بندگان بتوانند حق همه آنها را اداء کنند و نعمتهای او بیش از آن است که بندگان شماره توانند کرد؛ ولی صبح و شام در حال توبه باشید. ای ابوذر! حقوق پروردگار، بیش از آن است که بندگانش بتوانند ادا .کنند نعمتهای خدا افزون تر از آن است که بندگان قدرت شمارش آن را داشته باشند. ای ابوذر! تو، در گذشت شب و روز، در حالی به سر میبری که اجلها کم میشود. کارها دقیقاً محفوظ است. مرگ هم ناگهان میرسد هر زارع و ،کشتکاری آنچه را کاشته درو میکند گندم از گندم بروید جو ز جو) هرکس به هر چیزی برسد، خداوند عطا کرده و هر که از گزند و شری محفوظ مانده خداوند نگهبانش بوده است. ای ابوذر! پرهیزکاران سرورانند و فقها رهبران .هستند همنشینی با اهل تقوا و فقه سبب فزونی دانش و دین است. مؤمن، گناهش را همچون صخره ای سنگین میبیند که میترسد بر سرش بیفتد و کافر گناه خود را همچون مگسی میبیند که بر بینی اش میگذرد ای ابوذر هرگاه خداوند اراده نیکی به بنده ای ،بکند گناهانش را همیشه پیش چشمش قرار میدهد و هرگاه خوبی کسی را ،نخواهد گناهانش را از یادش میبرد ای ابوذر به خُردی گناه نگاه نکن و لکن به عظمت خدایی را که عصیانش کرده ای توجه کن ای ابوذر مؤمن بر گناهی که کرده از گنجشکی که گرفتار قفس شده و برای آزادی تلاش میکند مضطرب تر و پر هیجان تر است ای ابوذر هر که عملش با گفته اش یکی باشد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و بهره خویش را برگیرد و هر که عملش خلاف سخنش باشد به خود ستم روا داشته است. ای ابوذر! انسان به واسطه گناهی که میکند از روزی محروم می گردد. ای ابوذر! کاری را که به تو هیچ ارتباطی ندارد رها کن و جز به آنچه تو را سود بخشد سخن مگو و زبانت را نگه دار چنان که زر و سیمت را حفاظت میکنی. ای ابوذر! خداوند متعال گروهی را به بهشت میبرد و چندان که ملال یابند به ایشان عطا میکند و قومی دیگر در درجات بالاتر فوق آنها منزل می گیرند، دسته اول وقتی ایشان را می بینند می شناسند و می گویند: خداوندا اینها دوستان ما بودند که در دنیا با هم بودیم چرا آنها را در مقامی برتر نشاندی؟ جواب آید: آنها در وقتی که شما سیر بودید گرسنه و روزه دار بودند و در شب که چشمان شما در خواب خوش بود آنها (به عبادت) بیدار بودند. ای ابوذر! خداوند روشنی چشم مرا در نماز قرار داده و نماز را چنان محبوب من ساخته که غذای لذیذ را برای گرسنه و آب گوارا را در کام تشنه؛ اما گرسنه از غذا سیر شود ولی من از نماز هرگز سیر نمی شوم. ای ابوذر! هر که در شبانه روز غیر از نمازهای واجب 12 رکعت نماز مستحب گزارد خانه ای در بهشت حق واجب اوست. ای ابوذر! تو مادام که مشغول نماز میباشی درب پادشاه جبار و پیروزی را میکوبی و هر کس باب سلطانی را بکوبد سرانجام به رویش باز گردد. ای ابوذر! هیچ مؤمنی به نماز نایستد مگر آن که خوبیها و اجرها بین او تا عرش پراکنده شود و فرشته ای بر او گماشته شود که بگوید: ای پسر آدم! اگر بدانی که چه اجری برای تو هست از طرف آن که با او در نماز مناجات می کنی، هرگز از نماز روز نگردانی. ای ابوذر! خوشا به حال پرچمداران در قیامت که آن را برداشته بر مردم به سوی بهشت پیشی می گیرند، آنها کسانی اند که در سحر و غير سحر به مساجد می شتابند. ای ابوذر! نماز ستون دین و زبان بزرگتر است و صدقه خطا را میشوید و زبان بزرگتر است و روزه سپر از آتش است و زبان بزرگتر است و جهاد بزرگی و شرف است و زبان بزرگتر است. ای ابوذر! هر درجه بالاتر بهشت نسبت به درجه پایین تر به اندازه بلندی آسمان برتری دارد و گاه بندهای سر به آسمان بر می دارد نوری بر او می زند که چشمش را خیره میکند در این وقت به فغان آید که این نور چیست؟ پاسخ شنود که این نور برادر مؤمن تو است، پس گله آغاز کند که خداوندا</w:t>
      </w:r>
    </w:p>
    <w:p>
      <w:pPr>
        <w:pStyle w:val="BookText"/>
      </w:pPr>
      <w:r>
        <w:rPr>
          <w:rFonts w:ascii="IRNazanin" w:hAnsi="IRNazanin" w:eastAsia="IRNazanin" w:cs="IRNazanin"/>
          <w:lang w:bidi="fa-IR"/>
          <w:color w:val="111111"/>
          <w:sz w:val="28"/>
          <w:szCs w:val="28"/>
          <w:rtl/>
        </w:rPr>
        <w:t xml:space="preserve">در دنیا با هم عمل میکردیم و چرا مقام او این چنین بر من فزونی دارد. جوابش دهند که عمل او از تو برتر و بهتر بود، بعد به دل وی رضایت داده شود که به مقام خود خشنود باشد. ای ابوذر! دنیا زندان مؤمن و بهشت کافر است هیچ مؤمنی در دنیا صبح نکند مگر آن که حزین باشد و چرا حزین نباشد که خداوند به وی بیم داده است که حتما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دوزخ در خواهد آمد ولی وعده بیرون شدن از دوزخ حتمی نیست و در دنیا دچار گرفتاریها و مصیبتها و رنجهای جانگاه میشود و ستم میبیند و کمک نمی شود و دل به ثواب خدا بسته و همواره محزون است تا از دنیا جدا شود و آنگاه است که به راحت و مقام ارجمند نایل آید. ای ابوذر! خداوند به هیچ عبادتی که بالاتر از حزن طولانی باشد بندگی نشده است. یا ابوذر! هر که را علمی داده شده که او را به گریه نیاورد حقیقتاً به او دانشی بی سود داده شده، که خداوند علما را چنین مدح میکند: «آنان که پیش از آن دانش داده شده اند چون (قرآن كلمات حق) بر آنها خوانده شود به سجده می افتند و بینی به خاک می سایند و می گویند: خدای ما منزه است که وعده او انجام پذیر است و به سجده افتند و بگریند و بر خشوعشان افزوده گردد». یا ابوذر! هر که می تواند گریه کند بگرید و هر که نمی تواند گریه کند در دل همواره محزون باشد و حالت گریه بر خود گیرد، که آدم سنگدل از خدای متعال دور است؛ ولی نمیفهمند. ای ابوذر! خداوند می فرماید: برای یک بنده، دو بیم و خوف را جمع نمیکنم و نیز وی را دو امن و راحت نمی بخشم. اگر در دنیا از خوف من در امان و فارغ باشد در قیامت گرفتار بیمش سازم و اگر در دنیا از من بترسد از خوف در قیامت در امانش بدارم. ای ابوذر! اگر کسی به قدر هفتاد پیغمبر عمل (صالح) دارد باید آنها را به چیزی نشمرد و همواره در اضطراب باشد که نکند در قیامت نجات نیابد. ای ابوذر! بنده گناهکاری را در قیامت می آوردند و گناهانش را در برابر دیده اش می نهند، می گوید من در دنیا همواره بر این گناه خود ترسان بودم و در نتیجه همین سخن، بخشوده می گردد. ای ابوذر! مردی که به کارهای خوب خودش تکیه و خاطر جمعی دارد و به نظر خود گناهان صغیره و کوچکی انجام می دهد و (آنها را تا دم مرگ رها نمیکند) در روز قیامت خداوند بر او خشمگین خواهد بود و مرد دیگری که گناه مرتکب می شود ولی بعدا آنها را ترک نماید در قیامت در امان خواهد بود. ای ابوذر! گاه بندهای گناه میکند و بهشت می رود. پرسیدم: چگونه یا رسول الله؟فرمود: گناهش همواره در برابر چشمش می باشد و از آن توبه میکند و به سوی حق باز می گردد تا به بهشت می رود. ای ابوذر! زیرک کسی است که نفس را بست گرداند و برای پس از مرگ کوشش کند و عاجز کسی است که از هوای نفس پیروی کند و از خدا آرزوها طلبد. ای ابوذر! اول چیزی که از میان امت من برداشته می شود امانت و خشوع است تا جایی که یک اهل خشوع پیدا نمیکنی. ای ابوذر! قسم به آن کس که جانم به دست اوست، اگر دنیا به قدر بال مگسی نزد خدا قیمت داشت به کافری، شربت آب گوارایی نمی داد. ای ابوذر! دنیا و آنچه در آن است ملعون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مگر آنچه را که به وسیله آن رضای خدا به دست آید و برای خدا باشد و نزد خدا هیچ چیز دشمن تر از دنیا نمی باشد، چون آن را آفرید و از آن روی گردانید و به آن نظر و توجهی نفرمود و تا قیامت نیز نخواهد کرد و هیچ چیز نزد خدا از ایمان و ترک چیزهایی را که ترک آن را خواسته است محبوب تر نمی باشد. ای ابوذر! خداوند متعال به برادرم عیسی وحی کرد: یا عیسی! دنیا را دوست مدار که من آن را دوست ندارم و دل به آخرت ببند که خانه بازگشت تو است (و ابدی می باشد). ای ابوذر! جبرئیل همه گنجینههای دنیا را بر پشت استری برای من آورد و به گفت: که این خزینههای دنیا است و قبول آن از ثواب و مقام تو در نزد خداوند نخواهد کاست. گفتم: حبیب من جبرئیل! من به اینها نیازی ندارم که چون سیر باشم خدا را شکر می گویم و چون گرسنه شوم از او غذا می طلبم. ای ابوذر! چون خداوند خواهد به بندهای نیکی کند و خیر و سعادت را نصیب او گرداند به وی بصیرت در دین و زهد در دنیا و آگاهی به عیوب خویش عطا کند. ای ابوذر! هیچ بنده ای در دنیا زاهد نباشد مگر آن که خداوند درخت حکمت را در دلش بنشاند و زبانش را به حکمت گویا کند و او را به عیوب و بیماریهای دنیا و آرمانهای آن آگاه سازد و او را به سلامت از دنیا بیرون برد و به بهشت برساند. یا ابوذر! چون برادر مسلمان را دیدی که نسبت به دنیا بی رغبت و زاهد است حرف او را گوش ده که به تو حکمت می آموزد. گفتم: یا رسول الله! زاهدترین مردم کیست؟ فرمود: آن کس که قبر و پوسیدگی تن در خاک را فراموش نکند و زینتهای دنیا و اضافه بر ضرورت را رها کند و جهان باقی ابدی را بر دنیای فانی برگزیند و فردا را از عمر خود به حساب نیاورد و هر آن، چنان پندارد که خواهد مرد و به سر منزل مردگان خواهد رفت. ای ابوذر! خداوند متعال به من وحی نفرموده که مال گرد آورم و لكن وحی فرموده: خداوند خود را تسبیح گوی و از ساجدین باش، چندان خدا را عبادت کن تا به مقام یقین نایل آیی. ای ابوذر! من جامه خشن می پوشم و بر خاک می نشینم و انگشتهایم را پس از غذا میلیسم و بر الاغ هنه سوار می شوم و مردم را بر ترک خود می نشانم (که اینها همه علامت تواضع است) هر کس از روش من رو گرداند از من نیست. ای ابوذر! عشق به مال و مقام از دو گرگ خون خواری که به آغل گوسفندان زنند و تا صبح از آنها بدرند برای دین انسان خطرناک تر است، بنگر که پس از این واقعه ای از گله گوسفند چه خواهد ماند. پرسیدم: يا رسول الله! مردم خاضع و فروتن که زودتر از دیگران به بهشت می روند کسانی هستند که بیشتر به یاد خدا می باشند؟ فرمود: نه! بلکه فقرای مسلمین، که پای بر دوش مردم می گذارند (و به سوی بهشت می روند). خازنان 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نگهبانان بهشت به آنها میگویند بمانید تا حساب پس دهید جواب میدهند چه حسابی پس دهیم که به خدا، نه قدرت و منصبی داشتیم که عدل و یا ستم روا داریم و نه مال فراوانی که بخل یا اسراف بکار بریم و لکن خدا را عبادت میکردیم و دعوت او را اجابت کردیم ای ابوذر دنیا دلها و بدنها را به خود مشغول میدارد و خداوند از نعمتهای حلال ما را بازپرسی میکند تا چه رسد به حرام ای ابوذر از خداوند خواسته ام که رزق دوستان مرا به قدر کفاف قرار دهد و به دشمنانم مال و فرزند بسیار ببخشد ای ابوذر خوشا به حال زاهدان در دنیا و راغبان به آخرت آنان که زمین را نشیمن و خاک را بستر و آب را نوشابه خود ساختند و کتاب خدا را شعار و دعا را دثار (لباس رویین خود قرار دادند و دنیا را از خود قیچی کردند و خود را از دنیا جدا ساختند ای ابوذر کشت برای ،آخرت عمل صالح است و کشت ،دنیا مال و فرزند ای ابوذر خداوند به من خبر داد،: قسم به عز عزت جلالم که عابدان اجر و مقام گریه را در نیافته اند که من در اعلای بهشت بر ایشان کاخی خواهم ساخت که هیچ کس را در آن شریک ایشان قرار نمیدهم پرسیدم یا رسول الله زیرک ترین فرد مؤمنان کیست؟ فرمود: آن کس که بیشتر بیاد مرگ باشد و خود را بهتر برای آن آماده سازد ای ابوذر چون نور الهی بدل راه یابد دل را وسعت بخشد. گفتم علامت آن نور چیست؟ فرمود: توجه به جهان ابدی و کناره گیری از دنیای فریبا و آمادگی برای مرگ قبل از رسیدن آن ای ابوذر از خدا بترس؛ ولی برای این که مردم تو را گرامی دارند تظاهر به خدا پرستی مکن در حالی که دلت فاسد باشد. ای ابوذر بکوش که در هر کار نیت صالح داشته باشی حتی در خورد و خواب خودای ابا ذرا خدا را در دل خود بزرگ بدان نه آنچنان که ،نادانی خدا را در نظر میگیرد چون گرفتار سگی شود به یاد او میافتد و</w:t>
      </w:r>
    </w:p>
    <w:p>
      <w:pPr>
        <w:pStyle w:val="BookText"/>
      </w:pPr>
      <w:r>
        <w:rPr>
          <w:rFonts w:ascii="IRNazanin" w:hAnsi="IRNazanin" w:eastAsia="IRNazanin" w:cs="IRNazanin"/>
          <w:lang w:bidi="fa-IR"/>
          <w:color w:val="111111"/>
          <w:sz w:val="28"/>
          <w:szCs w:val="28"/>
          <w:rtl/>
        </w:rPr>
        <w:t xml:space="preserve">میگوید خدایا این را از من بران و در پیش خوک میگوید پروردگارا او را رام گردان ای ابوذر! خدا را فرشتگانی است که از خوف او همیشه در حال قیامند و تا نفخ صور سر بر نمیدارند و همی گویند: پاک و منزهی و ما آن طور که شایسته مقام تو است تو را نمی پرستیم ای ابوذر اگر کسی عمل هفتاد پیغمبر را داشته باشد از هول قیامت، عمل خود را ناچیز میبیند که اگر سطلی از آب جوشان دوزخ در شرق عالم ریخته شود، مغز مغربیان به جوش آید و اگر دوزخ نفس بر آرد هیچ ملک و رسولی نماند مگر آن که به زانو درآید و بگوید: خداوندا! به من رحم کن و قیامت چنان است که ابراهیم اسحاق را از یاد میبرد و میگوید خداوندا من خليل توأم فراموشم مكن. ای ابوذر اگر زنی از بهشت در شبی تیره سر از آسمان دنیا بر آرد جهان را بهتر از ماه شب چهارده روشن کند و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بوی خوشش به مشام همه مردم زمین برسد و اگر جامه ای از بهشت به دنیا آید همه از دیدارش دل از دست بدهند و چشمان از دیدارش خیره گردد. ای ابوذر! در تشییع جنازه و به هنگام قرائت قرآن و در وقت جنگ و میدان جهاد، خاموش بمان. ای ابوذر! چون به دنبال جنازه ای می روی عقلت مشغول تفکر و خشوع باشد که تو هم به او ملحق خواهی شد. ای ابوذر! نمک نگهدار هر چیزی از فساد است؛ ولی اگر نمک فاسد شود چاره و دوایی ندارد و بدان که دو خوی در شما هست: خنده بی تعجب و بی جا و تنبلی بدون فراموشی. ای ابوذر! دو رکعت نماز مختصر و با تفکر بهتر است از یک شب نماز بدون حضور قلب. ای ابوذر! حق، تلخ و سنگین است و باطل سبک و شیرین و چه بسا یک ساعت لذت و شهوت موجب اندوهی دراز شود. ای ابوذر! انسان (در دین خود) کاملا بینا و بصیر نگردد مگر آن که مردم را در راه خدا و انجام وظیفه چون چهارپایان بداند و در عین حال چون بخود می نگرد، بگوید من از همه کوچکترم. ای ابوذر! به حقیقت ایمان نرسی مگر آن که همه مردم را در دینشان، احمق و در دنیاشان، عاقل بدانی.</w:t>
      </w:r>
    </w:p>
    <w:p>
      <w:pPr>
        <w:pStyle w:val="BookText"/>
      </w:pPr>
      <w:r>
        <w:rPr>
          <w:rFonts w:ascii="IRNazanin" w:hAnsi="IRNazanin" w:eastAsia="IRNazanin" w:cs="IRNazanin"/>
          <w:lang w:bidi="fa-IR"/>
          <w:color w:val="111111"/>
          <w:sz w:val="28"/>
          <w:szCs w:val="28"/>
          <w:rtl/>
        </w:rPr>
        <w:t xml:space="preserve">ای ابوذر! پیش از آن که به حسابت برسند خود را محاسبه کن، که این محاسبه برای حساب فردایت بهتر است پیش از آن که تو را به میزان سنجش نهند خود را بسنج و خود را برای روز حساب بزرگ آماده کن؛ روزی که هیچ امر پنهانی بر خدا مستور نماند. ای ابوذر! از خدا شرم داشته باش، که به خدا من هر گاه به مستراح می روم جامه بر سر میکشم و از دو فرشته ای که با من هستند خجالت میکشم. ای ابوذر! می خواهی به بهشت بروی؟ گفتم: آری یا رسول الله پدرم فدایت. فرمود: آرزوهایت را کم کن و مرگ را جلو و در برابر دیده بدار و آن طور که باید از خدا داشته باش. گفتم: ای رسول خدا همگی ما از خدا می ترسیم. فرمود: آن شرم را نمی گویم و لكن حیاء از خدا این است که مرگ را فراموش نکنی و شکم را (از حرام) نگهداری و فکر خود را (از بد اندیشی) حفظ کنی و هر مقام عالی آخرت را می خواهد باید زیور دنیا را رها کند، که اگر چنین باشی به ولایت خدا نایل گشتهای. ای ابوذر! دعا برای کار نیک همان قدر کافی است که نمک برای طعام کافی است. ای ابوذر! مثل آن کس که بدون عمل، دعا میکند مثل کسی است که بدون کمان، تیر بیندازد. ای ابوذر! خداوند به واسطه خوب بودن بندهای کار فرزند و نوه او را به اصلاح می آورد و مقام او را در اطرافیان و همسایگان تا زمانی که با آنهاست رعایت می نماید. ای ابوذر!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از سه کس به ملائکه می بالد: کسی که در بیابان بی آب و علفی اذان بگوید و بر خیزد و نماز بگزارد، خداوند به ملائکه می فرماید: به این بنده من بنگرید که نماز می خواند و هیچ کس جز من او را نمی بیند و هفتاد هزار فرشته نازل می شوند و پشت سر او نماز می خوانند و تا فردای آن روز برایش استغفار میکنند و مردی که شب بر می خیزد و به تنهایی نماز می خواند و در سجده خوابش می برد، خداوند متعال می فرماید: به بنده ام بنگرید که روحش است و بدنش در سجده و مردی که در میدان جهاد است همه همراهانش فرار کرده اند و او می جنگد تا شهید گردد. ای ابوذر! هیچ بنده ای برای سجده من پیشانی بر یکی از نقطههای زمین نمی نهد مگر آن که آن زمین روز قیامت به سجده او شهادت می دهد و هیچ زمینی نیست که مردمی شب در آن فرود آیند مگر آن که صبحگاه آن زمین بر آنها درود یا لعنت فرستد. ای ابوذر! هیچ صبح و شامی نشود مگر آن که نقاط زمین به یکدیگر گویند: ای همسایه من آیا کسی به یاد و ذکر خدا از روی تو گذشته باشد؟ یا سجده کننده ای برای خدا پیشانی بر تو نهاده؟ که قسمتهایی از آن جواب دهند:«آری» و قسمتهایی گویند: «نه» و آن قسمت که جواب می دهد: «آری» به جنبش و شادی می آید که بر همسایه اش برتری یافته. ای ابوذر! خداوند متعال چون زمین و درختان را در آن آفرید هیچ درختی نبوده جز آن که بنی آدم از آن سودی می برده و زمین و درختان همه بر همین منوال بوده اند تا آن که مردم به این کلام کفر آمیز و زشت تکلم کردند: (خداوند فرزند اختیار کرده)، زمین از این سخن به لرزه آمد و منفعت بعضی از درختان از بین رفت. ای ابوذر! زمین بر مرگ مؤمن تا چهل روز می گرید. ای ابوذر! چون بنده ای که در زمین خشک و بی آب و علفی باشد وضو یا تیمم بسازد و اذان گوید و به نماز ایستد، خداوند فرشتگان را فرماید: پشت سر او صفی چنان طولانی از نماز ببندند که دو طرفش ناپیدا باشد و با رکوع او به رکوع روند و با سجده او، سجده و بر دعای او، آمین گویند. ای ابوذر! هر که اقامه گوید بدون اذان، جز همان دو ملک موکل او با او نماز نخوانند. ای ابوذر! هیچ جوانی نیست که ترک دنیا گوید و جوانی خود را در اطاعت خدا به سر آرد مگر آن که خداوند اجر هفتاد و دو پیغمبر به او عطا کند. ای ابوذر! آن کس که میان جمعی غافل، ذکر خدا گوید چون کسی است که در میان سربازان فراری به جهاد ادامه دهد. ای ابوذر! همنشین خوب، بهتر از تنهایی و تنهایی، بهتر از همنشین بد است و سخن خوب گفتن، بهتر از سکوت است و سکوت از سخن شر، بهتر. ای ابوذر! جز با مؤمن منشین و جز آدم متقی غذای تو را نخورد و غذای فاسقان را مخور. ای ابوذر! غذای خود را به کسی ده که برای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دوستش داری و غذای کسی را بخور که تو را برای خداوند متعال دوست .داردای ابوذر خداوند نزد سخنگویی، حاضر است و انسان باید از خدا بترسد و او را در نظر گیرد و بداند که چه می گوید. ای ابوذر! زیادی سخن را رها کن و آن اندازه سخن که حاجت تو را انجام دهد و زندگی تو را اداره کند برای تو کافی است. ای ابوذر برای انسان همین اندازه دروغ کافی است که هر چه میشنود به زبان آرد ای ابوذر! هیچ چیز برای زندانی ،نگهداشتن بهتر از زبان نیست ای ابوذر یکی از بزرگداشتهای ،خدا احترام به پیرمرد مسلمان است و احترام به کسانی که به ،قرآن عالم و بدان عاملند و احترام به سلطان عادل ای ابوذر کسی که زبانش را نگه ندارد، عملی انجام نداده ای ابوذر عیب جوی خلق و مدیحه گو و طعنه زن و ظاهر ساز مباش ای ابوذر! بنده مادام که اخلاقش بد است مرتباً از خدا دور می.گردد ای ابوذر کلمه طیبه صدقه است و هر قدمی که به طرف نماز بر میداری صدقه است ای ابوذر هر که ندای دعوت کننده خدا (مؤذن) را جواب گوید و به نماز (شتابد و مساجد را نیکو آباد کند پاداش عمل او بهشت است گفتم پدر و مادرم فدایت یا رسول الله چگونه مساجد را آباد کند؟ فرمود: صدا بلند نکند و در باطل فرو نرود و در آن خرید و فروش ننماید و تا در مسجد است لغو را ترک گوید و اگر نکند در قیامت جز خود را ملامت .منماید ای ابوذر تا در مسجد نشسته ای خداوند به هر نفسی درجه ای در بهشت به تو عنایت میکند و ملائکه با تو به نماز می ایستند و به هر نفسی ده حسنه برایت مینویسد و ده گناه از نامه ات محو میسازد ای ابوذر میدانی که این آیه در چه باره آمده؟ شکیبایی پیشه کنید و از خدا بترسید، خدا را در نظر داشته باشید تا رستگار شوید.» گفتم نه یا رسول الله پدر و مادرم فدایت فرمود: پس از نمازی به انتظار نماز دیگر نشستن ای ابوذر وضو کامل و خوب گرفتن در هوای سرد از کفارات است و بسیار به مساجد رفتن، جهاد</w:t>
      </w:r>
    </w:p>
    <w:p>
      <w:pPr>
        <w:pStyle w:val="BookText"/>
      </w:pPr>
      <w:r>
        <w:rPr>
          <w:rFonts w:ascii="IRNazanin" w:hAnsi="IRNazanin" w:eastAsia="IRNazanin" w:cs="IRNazanin"/>
          <w:lang w:bidi="fa-IR"/>
          <w:color w:val="111111"/>
          <w:sz w:val="28"/>
          <w:szCs w:val="28"/>
          <w:rtl/>
        </w:rPr>
        <w:t xml:space="preserve">میباشد. ای ابوذر خداوند متعال میفرماید محبوب ترین بندگان نزد من کسی است که به خاطر من با مردم دوستی نماید و دلش به مساجد بسته باشد و نیمه های شب به استغفار ،برخیزد اینانند که چون خواهم به مردم زمین عقوبتی فرستم به یاد آنها عقوبت را از ایشان بر میگردانم ای ابوذر هر نشستنی در مسجد بیهوده است؛ مگر برای سه :چیز نماز ،خواندن ذکر ،خدا فراگیری دانش ای ابوذر به عمل با تقوی بیشتر همت داشته باش تا به عمل (تنها) که عمل با تقوی کاسته نشود و چگونه عمل مقبول کاسته گردد؟ و حال آن که خداوند متعال می فرماید:« فقط خداوند عمل متقیان را میپذیرد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ابوذر! انسان متقی نخواهد بود مگر آن که از خویشتن حساب کشد دقیق تر از حساب کشیدن شریکی از شریک خود، تا بداند که لباس و غذا و نوشابه اش از چه ممری است از حرام یا حلال. ای ابوذر! هر که خواهد گرامی ترین مردم باشد تقوی پیشه کند. ای ابوذر! هر که در کسب ثروت بیباک باشد و از هر جا (حلال یا حرام) که رسد آبا نکند خداوند نیز باک نخواهد داشت که از کدام در به دوزخش اندازد. ای ابوذر! محبوب ترین شما نزد خدا کسی است که بیشتر به یاد خدا باشد و گرامی ترین شما نزد خداوند متقی ترین شماست و نجات یابنده ترین شما از عذاب خدا خائف ترین شما است از خدا. ای ابوذر! متقیان کسانی هستند که از چیزهایی که از آنها پرهیز لازم نیست کنند که به شبهه ها گرفتار نشوند. ای ابوذر! هر که خدا را اطاعت کند ذکر او را گفته؛ اگر چه نماز و روزه و قرائت قرآن او کم باشد. ای ابوذر! ملاک و اصل دین، ورع و پارسایی است و سر دین، اطاعت است. ای ابوذر! پارسا باش که عابدترین مردم خواهی بود و بهترین چیز در دین، ورع است. ای ابوذر! فضیلت علم از عبادت بیشتر است و بدان که اگر چندان نماز گزارید که خمیده شوید و آن قدر روزه بگیرید که چون نی، لاغر شوید این اعمال سودی نبخشد؛ مگر آن که با ورع و پارسایی همراه باشد. ای ابوذر! مردم پارسا و زاهد در دنیا، حقیقتاً از اولیاء الله هستند. ای ابوذر! هر که در قیامت بدون سه چیز بیاید زیانکار است. پرسیدم آنها چیست؟ فرمود: ورع و پارسایی که او را از گناهان حفظ کند و حلمی که در برابر نادان کاری سفیهان او را نگه دارد و اخلاقی که به وسیله آن با مردم مدارا نماید. ای ابوذر! اگر خواهی که قویترین مردم باشی بر خدای متعال تکیه و توکل کن و اگر خواهی که گرامی ترین مردم باشی از خدا بترس و اگر دوست داری که غنی ترین مردم باشی به آنچه نزد خدا است امیدوارتر باش از آنچه در اختیار و در دست تو است. ای ابوذر! اگر همه مردم به این آیه عمل کنند خداوند همه آنها را کفایت کند: «هر که تقوی پیشه کند خداوند گشایشی بر او پدید آرد و از جای بی گمان به او روزی رساند و هر که به خدا توکل کند خداوند برای او کافی است که خدا هدف و خواسته خود را به انجام می رساند»[7] ای ابوذر! خدای متعال گوید: به عزت و جلالم هیچ بنده ای خواسته مرا بر خواهش خود مقدم نمی دارد مگر آن که بی نیازیش را در وجودش قرار می دهم و همتش را متوجه آخرت می گردانم و آسمانها و زمین روزیش را به عهده گیرند تنگی روزی او را بر طرف گردانم و من برای او برتر از تجارت هر تاجری باشم.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ابوذر! اگر فرزند آدم از روزی گریزد چنان که از مرگ می گریزد روزی همانند مرگ بی تردید به او خواهد رسید. ای ابوذر! می خواهی کلماتی به تو بیاموزم که خداوند به آنها تو را سود دهد؟ گفتم: آری یا رسول الله! فرمود: خدا را حفظ کن تا او نیز تو را حفظ کند(یعنی از حدود الهی محافظت نما و آنها را مراعات کن و از حد و مرز الهی خارج نشو) مراقب خدا باش تا همواره او را در جلوی خود بیابی. در راحتی در فکر خدا باش تا در سختی او به یاد تو باشد و چون حاجتی داری از خدا بخواه و چون یاری می جویی از خدا بجوی، که قلم آنچه را که تا قیامت شدنی است نوشته است و اگر همه مردم بکوشند تا نفعی به تو رسانند که خدا مقدر نکرده نخواهند توانست و اگر بکوشند که ضرری به تو وارد آورند که خداوند مقدر نکرده نخواهند توانست و اگر می توانی که با رضا و یقین برای خدای عز و جل عمل کنی البته بکن و اگر نتوانی بدان که در شکیبایی بر ناگواریها سود نهفته است و پیروزی صبر است و گشایش با سختی هاست و به دنبال هر سختی، راحتی است. ای ابوذر! به غنای خدا بی نیازی بجوی تا خدا تو را بی نیاز کند. گفتم: آن چیست یا رسول الله؟فرمود: خوراک صبح و شام است. اگر کسی به روزی الهی قانع باشد، بی نیازترین مردمان است. ای ابوذر! خدای متعال فرماید: من از حکیم حرف قبول نمی کنم؛ ولی به همت و هدف او می نگرم اگر میل و هم او در چیزی است که من راضی و خشنود باشم، سکوت او را ثواب حمد می دهم.</w:t>
      </w:r>
    </w:p>
    <w:p>
      <w:pPr>
        <w:pStyle w:val="BookText"/>
      </w:pPr>
      <w:r>
        <w:rPr>
          <w:rFonts w:ascii="IRNazanin" w:hAnsi="IRNazanin" w:eastAsia="IRNazanin" w:cs="IRNazanin"/>
          <w:lang w:bidi="fa-IR"/>
          <w:color w:val="111111"/>
          <w:sz w:val="28"/>
          <w:szCs w:val="28"/>
          <w:rtl/>
        </w:rPr>
        <w:t xml:space="preserve">ای ابوذر! خداوند متعال به چهره ها و اموال شما نگاه نمیکند بلکه به دلها و اعمال شما می نگرد. ای ابوذر! تقوی در این جا است (حضرت اشاره به سینه فرمود). ای ابوذر! چهار چیز است که غیر از مؤمن به آن نمی رسد: سکوت که اول عبادت است، فروتنی برای خدای سبحان و در هر جا به یاد خدای متعال بودن و کمی ثروت. ای ابوذر! همواره در فکر انجام حسنه باش؛ اگر چه به انجام آن نرسی تا از غافلان نوشته نشوی. ای ابوذر! هر که اختیار دامن (شهوت جنسی) و دهانش را داشته باشد به بهشت خواهد رفت. گفتم یا رسول الله ما به گفته هایمان مؤاخذه خواهیم شد؟ فرمود: ای ابوذر! مگر چیزی جز کشتههای زبان مردم را به صورت به جهنم می اندازد؟ که تا خاموش هستی در سلامتی و چون زبان به حرف بگشایی چیزی به نفع یا ضرر تو نوشته می شود.</w:t>
      </w:r>
    </w:p>
    <w:p>
      <w:pPr>
        <w:pStyle w:val="BookText"/>
      </w:pPr>
      <w:r>
        <w:rPr>
          <w:rFonts w:ascii="IRNazanin" w:hAnsi="IRNazanin" w:eastAsia="IRNazanin" w:cs="IRNazanin"/>
          <w:lang w:bidi="fa-IR"/>
          <w:color w:val="111111"/>
          <w:sz w:val="28"/>
          <w:szCs w:val="28"/>
          <w:rtl/>
        </w:rPr>
        <w:t xml:space="preserve">ای ابوذر! گاه کسی در مجلسی کلمه ای می گوید که مجلسیان را بخنداند و به واسطه همان به قدر زمین تا آسمان به سوی جهنم سقوط میکند. ای ابوذر! وای بر کسی که سخنهای دروغ می گوید تا مردم را بخنداند. وای بر او! وای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وای بر او ای ابوذر هر که سکوت کند نجات یابد بر تو باد به راستگویی و هرگز کلمه ای دروغ از دهانت بیرون نشود. گفتم یا رسول الله آن کس که عمدا دروغی گفته تو بهاش چیست؟ فرمود :استغفار و نماز پنجگانه گناه آن را میشوید ای ابوذر از غیبت بپرهیز که غیبت از زنا بدتر است گفتم چرا یا رسول الله (صلی الله علیه وآله وسلم) پدر و مادرم فدایت؟ :فرمود زیرا کسی که زنا میکند و توبه مینماید خداوند او را میبخشد؛ ولی غیبت بخشوده نشود تا کسی که غیبت او شده راضی گردد. ای ابوذر دشنام به ،مؤمن فسق است و زد و خورد و جنگ با او کفر است و خوردن گوشتش از گناهان است و احترام مال او مثل احترام خون اوست :گفتم یا رسول الله (صلی الله علیه وآله وسلم) غیبت چیست؟ فرمود: پشت سر برادر مسلمانت چیزی بگویی که بدش .بیاید :گفتم اگر چه آن چیز در او باشد؟ فرمود اگر آنچه را که در او است بگویی غیبت است و اگر آنچه در او نیست بگویی تهمت زده ای ای ابوذر هر که از غیبت برادر مسلمانی جلو گیرد و از او دفاع کند بر خداوند عز و جل حق است که از آتش نگهش دارد ای ابوذر هر که پیش او غیبت مسلمانی شود و بتواند او را یاری کند خدای عز و جل او را در دنیا و آخرت مدد نماید و اگر بتواند و او را یاری نکند و از او دفاع ننماید خداوند در دنیا و آخرت او را خوار و بی یاور گزارد. ای ابوذر سخن چین به بهشت نمی رود. ای ابوذر! سخن چین در آخرت از عذاب الهی در امان نخواهد بود ای ابوذر! هر که در دنیا دو زبان و دو رو (منافق) باشد در جهنم نیز دو زبانه باشد ای ابوذر آنچه در مجالس میگذرد امانت است و علنی کردن سر مسلمان خیانت میباشد ای ابوذر در هر هفته روزهای دوشنبه و پنجشنبه اعمال مردم دنیا به خدا عرضه می گردد و برای هر مؤمنی استغفار میشود مگر برای بنده ای که بین او و برادر مسلمانش کینه باشد و دستور میرسد که عمل این دو تن را رها کنید تا با هم صلح کنند ای ابوذر بپرهیز که از برادر مسلمان کناره و قطع رابطه کنی که اعمال تو قبول نخواهد شد. ای ابوذر تو را از کناره گیری از برادر مؤمن بر حذر میدارم و اگر با وی قهر کردی بیش از سه روز طول نکشد که</w:t>
      </w:r>
    </w:p>
    <w:p>
      <w:pPr>
        <w:pStyle w:val="BookText"/>
      </w:pPr>
      <w:r>
        <w:rPr>
          <w:rFonts w:ascii="IRNazanin" w:hAnsi="IRNazanin" w:eastAsia="IRNazanin" w:cs="IRNazanin"/>
          <w:lang w:bidi="fa-IR"/>
          <w:color w:val="111111"/>
          <w:sz w:val="28"/>
          <w:szCs w:val="28"/>
          <w:rtl/>
        </w:rPr>
        <w:t xml:space="preserve">اگر کسی در این حال بمیرد به آتش سزاوارتر است ای ابوذر هر که دوست دارد مردم در برابرش بایستند جایگاه خود را در جهنم قرار داده ای ابوذر هر که بمیرد با ذره ای تکبر بوی بهشت را نشنود مگر آن که قبل از مرگ توبه کند.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پرسید یا رسول الله من زیبایی و آراستگی را خیلی دوست دارم چنان که می خواهم لباس و کمربند و کفشم قشنگ باشد آیا اشکال دارد؟ فرمود: در دل چگونه ای؟ گفت: دلم به حق عارف است و آرامش دارد. فرمود: این کبر نیست؛ ولی کبر آن است که حق را رها کنی و روی به غیر حق آوری و چون مردم را ببینی گمان بری که مال و آبروی هیچ کس به اندازه مال و آبروی تو ارزنده نیست. ای ابوذر! بیشتر کسانی که به دوزخ می روند متکبرانند. مردی پرسید: یا رسول الله! ممکن است کسی کاملا از کبر پاک شود؟ فرمود: آری هر که جامه خشن بی ارزشی بپوشد و بر الاغ نشیند و گوسفند بدوشد و با فقرا مجالست کند. ای ابوذر! هر که وسایل خانه را خود به دوش کشد از کبر راحت شود. ای ابوذر! هر که از کبر و نخوت، جامه اش به زمین کشیده شود خداوند متعال در قیامت به او نظر نکند. ای ابوذر! شلوار مؤمن باید تا نصف ساق باشد و تا غوزک پا نیز اشکال ندارد. ای ابوذر! هر که دامنش را بالا برد و کفش خود را وصله زند و صورت به خاک نهد از کبر برهد. ای ابوذر! آن که دو جامه دارد، یکی را خود بپوشد و دیگری را به رفیقش دهد. ای ابوذر! مردمی در امت من بیایند و در ناز و نعمت زاییده و بزرگ شوند و همشان، خور و خواب باشد و چرب زبانی کنند، آنها بدترین امت من هستند. ای ابوذر! هر که به پوشیدن لباس زیبا، قدرت داشته باشد و برای فروتنی در پیشگاه حق آن را نپوشد در صورتی که برای آبرو و حیثیت او مضر نباشد و خود را بی آن که مسکنت داشته باشد خوار بدارد و مالش را در غیر معصیت خرج و انفاق نماید و به بیچارگان و مسکینان کمک کند و با اهل علم و حکمت مجالست نماید، خوش به حال آن که باطنش صالح و ظاهرش نیکو باشد و مردم از شر او در امان بمانند، خوش به حال آنکه به علم خود عمل کند و اضافه مال و در آمدش را انفاق نماید و اضافه بر ضرورت سخن نگوید. ای ابوذر! آیا لباس خشن و جامه کهنه برای آن نیست که خودخواهی و فخر فروشی به تو راه نیابد؟ ای ابوذر! در آخر الزمان مردمی می آیند که در زمستان و تابستان لباس پشمی میپوشند و این را وسیله برتری خود بر دیگران می دانند، که ملائکه زمین و آسمانها آنها را لعنت خواهند کرد. ای ابوذر! می خواهی از بهشتیان به تو خبر دهم؟ گفتم آری یا رسول الله! فرمود: ژولیده غبار آلودی که دو جامه کهنه دارد که مورد توجه و شناسایی مردم نباشد، که اگر این کس خدای را قسم دهد خداوند جوابش دهد. ابوذر گوید: روزی بر رسول اکرم وارد شدم که تنها در مسجد نشسته بود، من از تنهایی حضرت استفاده کردم. فرمود:</w:t>
      </w:r>
    </w:p>
    <w:p>
      <w:pPr>
        <w:pStyle w:val="BookText"/>
      </w:pPr>
      <w:r>
        <w:rPr>
          <w:rFonts w:ascii="IRNazanin" w:hAnsi="IRNazanin" w:eastAsia="IRNazanin" w:cs="IRNazanin"/>
          <w:lang w:bidi="fa-IR"/>
          <w:color w:val="111111"/>
          <w:sz w:val="28"/>
          <w:szCs w:val="28"/>
          <w:rtl/>
        </w:rPr>
        <w:t xml:space="preserve">ابوذر! برای مسجد تحیت است. گفتم چگونه است؟ فرمود: دو رکعت نماز. بعد رو به من کرد. من عرض کردم: یا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مرا به نماز میخوانی، نماز چیست؟ فرمود: نماز بهترین چیز است هر که خواهد بسیار و هر که خواهد کم بخواند. گفتم یا رسول الله چه عملی نزد خداوند عز و جل از همه محبوبتر است؟ فرمود ایمان به خدا و جهاد در راه .او :گفتم ایمان کدام شخص کاملتر است؟ فرمود هر که اخلاقش بهتر است گفتم کدام مؤمن برتر است؟ فرمود: آن که مسلمین از دست و زبانش در امان باشند :گفتم کدام هجرت بهتر است؟ فرمود از بدی هجرت کردن گفتم چه وقت از شبها افضل است؟ فرمود نیمه ی آخر شب :گفتم کدام نماز بهتر است؟ فرمود: نماز با قنوت طولانی. گفتم: کدام روزه بهتر است؟ فرمود: روزه واجب و در نزد خدا چند برابر پاداش است گفتم کدام صدقه بهتر است؟ فرمود: از آدم کم مال در پنهانی گفتم کدام زکات بهتر است؟ فرمود آن چیزی که در نزد اهل خبره اش گرانترین و عالی ترین و بهترین باشد. گفتم کدام جهاد بهتر است؟ فرمود جهادی که خون مؤمن ریخته شود و اسبش پی گردد. گفتم: کدام یک از آیه های قرآن بزرگتر است؟ فرمود: آیة الکرسی :گفتم صحف ابراهیم چیست؟ فرمود: همه اش مثل از این قبیل ای شاه مقتدر گرفتار من تو را نفرستادمت که مال دنیا را بر هم انباشته کنی بلکه فرستادمت تا دعای مظلوم را از من بگردانی که من دعای مظلوم را رد نمیکنم؛ اگر چه از کافر یا فاجر باشد.» و در آن امثالی بود: عاقلی که عقلش مقلوب نشده باشد وقت را سه قسمت میکند قسمتی برای مناجات با خدا و ساعتی برای تفکر در آفریده های الهی و قسمتی و ساعتی که حساب خویشتن را نسبت به اعمالی که انجام داده برسد و قسمتی که نیازهای حلال خویش از خور و خواب بپردازد و عاقل باید جز در یکی از سه حال :نباشد یا اندوختن توشه ،آخرت یا کسب ،روزی یا لذت غیر حرام و عاقل باید به وضع زمانه بصیر باشد و به کار خود پردازد و زبان</w:t>
      </w:r>
    </w:p>
    <w:p>
      <w:pPr>
        <w:pStyle w:val="BookText"/>
      </w:pPr>
      <w:r>
        <w:rPr>
          <w:rFonts w:ascii="IRNazanin" w:hAnsi="IRNazanin" w:eastAsia="IRNazanin" w:cs="IRNazanin"/>
          <w:lang w:bidi="fa-IR"/>
          <w:color w:val="111111"/>
          <w:sz w:val="28"/>
          <w:szCs w:val="28"/>
          <w:rtl/>
        </w:rPr>
        <w:t xml:space="preserve">خویش نگهدارد و هر که سخنان خود را از اعمال خود بداند جز در موارد لازم کم حرف میزند.» گفتم: یا رسول الله صحف موسی در چه باره بود؟ فرمود: همه اش عبرت بود: «عجب از کسی که به جهنم یقین دارد چگونه میخندد عجب از کسی که به مرگ یقین دارد چگونه خوشحال می.شود شگفتا از آن که به دنیا و دگرگونیها تحولاتش خبر دارد و به آن دل میبندد و مطمئن می.شود شگفتا از کسی که به حساب فردا ایمان دارد و عمل، نمیکند» پرسیدم یا رسول !الله آیا در دنیا چیزی از آنچه در صحف ابراهیم و موسی بود باقی مانده بر آنچه به شما فرستاده شده؟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بخوان « و رستگار است کسی که خود را تزکیه کند و نام خدا را بیاد آرد و نماز گزارد، بلکه زندگی دنیا را برگزیند که آخرت بهتر و باقی است، همانا این (چهار آیه) در صحف ابراهیم و موسی بود.» گفتم: یا رسول الله! مرا وصیتی کن. فرمود: تو را به تقوی سفارش میکنم که در رأس همه کارهای تو است. گفتم: یا رسول الله! بیشتر بفرمایید. فرمود: بر تو باد به تلاوت قرآن و ذکر خداوند عز و جل که تلاوت قرآن برای تو در آسمان ذکر و در زمین نور خواهد بود. گفتم: یا رسول الله! بیشتر بفرمایید. فرمود: بر تو باد به جهاد که جهاد، رهبانیت امت من است. گفتم: یا رسول الله! بیشتر. فرمود: بر تو باد که جز از خوبی سکوت کنی، که این کار شیطان را از تو براند و در کارهای دینت یاریت نماید. گفتم: یا رسول الله! بیشتر. فرمود: از خنده بسیار بپرهیز که دل را می میراند و روشنی چهره (آبرو) را می برد. گفتم: یا رسول الله! بیشتر. فرمود: به پایین تر از خود نگاه کن و به بالاتر از خود نظر مکن، که این کار وسیله بهتری است برای آن که نعمتهای خدا را بر خود کم ندانی. گفتم: یا رسول الله! بیشتر. فرمود: با خویشان صله کن گر چه از تو ببرند و مسکینان را دوست بدار و با ایشان مجالست کن. گفتم: یا رسول الله! بیشتر. فرمود: حق بگو گر چه تلخ باشد. گفتم: یا رسول الله! بیشتر. فرمود: در راه خدا از ملامت مردم مترس. گفتم: بیشتر. فرمود: عیوب خودت، تو را از عیب جویی مردم باز دارد و آنچه میکنی بر آنها عیب مگیر و همین عیب برای آدمی کافی است که در مردم عیبهایی را ببیند که در خود نمی بیند. بعد دست به سینه ام نهاد و فرمود: عقلی چون تدبیر و پارسایی چون خودداری از گناه و حسبی چون خوش خویی، وجود ندارد.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77" w:name="pg8228_113651"/>
    <w:bookmarkEnd w:id="7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90" w:name="_Toc112"/>
      <w:r>
        <w:t>پیوست سوم : غرب و امام مهدی (عجل الله تعالی فرجه الشریف)</w:t>
      </w:r>
      <w:bookmarkEnd w:id="190"/>
    </w:p>
    <w:p>
      <w:pPr>
        <w:pStyle w:val="BookText"/>
      </w:pPr>
      <w:r>
        <w:rPr>
          <w:rFonts w:ascii="IRNazanin" w:hAnsi="IRNazanin" w:eastAsia="IRNazanin" w:cs="IRNazanin"/>
          <w:lang w:bidi="fa-IR"/>
          <w:color w:val="111111"/>
          <w:sz w:val="28"/>
          <w:szCs w:val="28"/>
          <w:rtl/>
        </w:rPr>
        <w:t xml:space="preserve">*پیوست سوم : غرب و امام مهدی (عجل الله تعالی فرجه الشریف)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امروزه جهان در بحران اختناق آور و نفس گیری بسر می برد که در ترس، وحشت و نگرانی از آینده حاکم بر آن تجلی یافته است، ودر نتیجه بدنبال سعادت و خوشبختی بوده؛ اما علی رغم برخورداری بیشتر افراد در کشورهای غربی از رفاه مادی بالا هرگز به این خوشبختی دست نمی یابند، بلکه برعکس بالاترین میزان جرم و جنایت و خودکشی و بیماریهای فردی و اجتماعی مهلک و کشنده در آنجا وجود دارد؛ البته همه این امور نتیجه طبیعی دوری و فاصله گرفتن از سلوک و مسیر الهی و رویگردانی از پایبندی به شریعت خداوند متعال است که همان سنت الهی ساری و جاری در میان مخلوقات است، خداوند متعال در قرآن کریم در این باره می فرمایند: « وَ مَنْ أَعْرَضَ عَنْ ذِكْرى فَإِنَّ لَهُ مَعِيشَةً ضَنْكاً </w:t>
      </w:r>
      <w:r>
        <w:rPr>
          <w:rStyle w:val="FootnoteReference"/>
        </w:rPr>
        <w:footnoteReference w:id="649"/>
      </w:r>
      <w:r>
        <w:rPr>
          <w:rFonts w:ascii="IRNazanin" w:hAnsi="IRNazanin" w:eastAsia="IRNazanin" w:cs="IRNazanin"/>
          <w:lang w:bidi="fa-IR"/>
          <w:color w:val="111111"/>
          <w:sz w:val="28"/>
          <w:szCs w:val="28"/>
          <w:rtl/>
        </w:rPr>
        <w:t xml:space="preserve">: و هر کس از یاد من دل بگرداند در حقیقت زندگی تنگ و سختی خواهد داشت » مراد از "معيشة ضنكا" در این آیه زندگی سخت و نفس گیر است. همچنین در جای دیگری می فرمایند: « وَ مَنْ يَعْشُ عَنْ ذِكْرِ الرَّحْمنِ نُقَيِّضْ لَهُ شيطناً فَهُوَ لَهُ قَرِينُ </w:t>
      </w:r>
      <w:r>
        <w:rPr>
          <w:rStyle w:val="FootnoteReference"/>
        </w:rPr>
        <w:footnoteReference w:id="650"/>
      </w:r>
      <w:r>
        <w:rPr>
          <w:rFonts w:ascii="IRNazanin" w:hAnsi="IRNazanin" w:eastAsia="IRNazanin" w:cs="IRNazanin"/>
          <w:lang w:bidi="fa-IR"/>
          <w:color w:val="111111"/>
          <w:sz w:val="28"/>
          <w:szCs w:val="28"/>
          <w:rtl/>
        </w:rPr>
        <w:t xml:space="preserve">: هر کس از یاد خدا رویگردان شود شیطان را به سراغ او میفرستیم و همواره قرین او باشد» منظور این آیه، زندگی همراه با بدبختی و بینوایی است که این شیطان آن را بر همنشین خویش تحمیل خواهد کرد.</w:t>
      </w:r>
    </w:p>
    <w:p>
      <w:pPr>
        <w:pStyle w:val="BookText"/>
      </w:pPr>
      <w:r>
        <w:rPr>
          <w:rFonts w:ascii="IRNazanin" w:hAnsi="IRNazanin" w:eastAsia="IRNazanin" w:cs="IRNazanin"/>
          <w:lang w:bidi="fa-IR"/>
          <w:color w:val="111111"/>
          <w:sz w:val="28"/>
          <w:szCs w:val="28"/>
          <w:rtl/>
        </w:rPr>
        <w:t xml:space="preserve">این حالت بدبختی و بینوایی، بشریت را بر آن داشت تا امروزه بیش از گذشته منتظر ظهور منجی بزرگی باشد تا برپایی دولت حق و حقیقت را برعهده گیرد، زیرا همه ادیان آسمانی چنین روزی را بشارت می دهند با این تفاوت که پیروان همه این ادیان براین باورند که این منجی از میان آنان ظهور خواهد کرد. امروزه شاهدیم که جهان مسیحیت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ظهور این منجی را بشارت می دهد، حتی این روزها در اروپا کارتهای شرط بندی با این مضمون فروخته می شود.</w:t>
      </w:r>
    </w:p>
    <w:p>
      <w:pPr>
        <w:pStyle w:val="BookText"/>
      </w:pPr>
      <w:r>
        <w:rPr>
          <w:rFonts w:ascii="IRNazanin" w:hAnsi="IRNazanin" w:eastAsia="IRNazanin" w:cs="IRNazanin"/>
          <w:lang w:bidi="fa-IR"/>
          <w:color w:val="111111"/>
          <w:sz w:val="28"/>
          <w:szCs w:val="28"/>
          <w:rtl/>
        </w:rPr>
        <w:t xml:space="preserve">اما این اعتقاد آنها ناشی از فخرفروشی، غرور، تکبر و خودبزرگ بینی آنها بر دیگران است، در غیر این صورت در کتابهای آنها به صراحت آمده که این منجی از نسل پیامبر آخر الزمان و از فرزندان اسماعیل ذبیح الله است نه از نسل اسرائیل یعقوب بن اسحاق بن ابراهیم (علیه السلام)؛ بنابراین همه ناوگانها و تجهیزات و تدارکات آنها فقط برای مقابله و رویارویی با این مردی است که از این سرزمین مبارک ظهور میکند تا جهان را فتح کند، حال آنکه آنها نمی دانند که چه بسا وی الان در میان آنها زندگی میکند و بر همه اعمال و رفتار و عملکرد و توانائیها و تجهیزات آنها آگاه است و پیروان وی به ساده ترین شیوه، راه تعلیق همه این امکانات و توانمیدیها را می شناسند. یکی از برادارن پایان نامه ای در حمایت از این تفکر واندیشه ارائه کرده است. برخی روایات حاکی از این است که به هنگام ظهور منجی، خورشید از مغرب طلوع میکند و بنابر روایاتی دیگر، امام (عجل الله تعالی فرجه الشریف) بسان خورشیدی است که از پشت ابرها آشکار می شود بنابراین مانعی ندارد اگر طلوع خورشید به معنی ظهور امام (عجل الله تعالی فرجه الشریف) و طلوع نور آن حضرت از غرب باشد یعنی اینکه ایشان از آنجا ظهور می کند. شباهت امام منتظر به تعدادی از پیامبران از جمله موسی کلیم الله (علیه السلام) تاییدی بر این تفکر و اندیشه است. از جمله وجوه تشابه امام (عجل الله تعالی فرجه الشریف) به موسی(علیه السلام) این است که فرعونی که در عصر موسی(علیه السلام) در زمین برتری جویی کرده و تکبر ورزید و از ترس تولد نوزادی که به نقل اخبار و روایات پادشاهی او به دست این نوزاد منتظر پایان می یافت، همه پسران قوم بنی اسرائیل را سر می برید و زنان آنها را (برای کنیزی) زنده نگه می داشت، غافل از اینکه خود سرپرستی و مراقبت و خدمت به این نوزاد را عهده دار می شود تا با خواست و مشیت الهی آنچه که وی از آن می ترسید محقق شود و به وقوع بپیوندد، چه بسا نیروهای استکباری غرب نیز همچون فرعونی هستند که مراقبت و محافظت از امام (عجل الله تعالی فرجه الشریف) و پیروانش را عهده دار شدند و از نعمت و برکت وجود</w:t>
      </w:r>
    </w:p>
    <w:p>
      <w:pPr>
        <w:pStyle w:val="BookText"/>
      </w:pPr>
      <w:r>
        <w:rPr>
          <w:rFonts w:ascii="IRNazanin" w:hAnsi="IRNazanin" w:eastAsia="IRNazanin" w:cs="IRNazanin"/>
          <w:lang w:bidi="fa-IR"/>
          <w:color w:val="111111"/>
          <w:sz w:val="28"/>
          <w:szCs w:val="28"/>
          <w:rtl/>
        </w:rPr>
        <w:t xml:space="preserve">ایشان بهره مند می گردند. اکنون دو شاهد مبنی بر سقوط این نیروهای استکباری که در صدد تبیین و ارائه عظمت و شکوه خویش هستند ذکر می کنم تا روشن شود چگونه این نیروها به اذن خداوند متعال و با ساده ترین شیوه از هم فروپاشید: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اول: فروپاشی اتحاد شوروی و تجزیه تدریجی آن بدون مواجهه با هیچ تهاجم خارجی است، البته پس از اینکه این کشور -براساس توصیفات - دولت نیرومند و مقتدری بود که در برابر همه پیمانهای شمال آتلانتیک ایستادگی می کرد، اما این دولت مقتدر به دلیل فاصله گرفتن از شریعت الهی بلکه مبارزه با آن و در نتیجه ضعف حقیقی و به خاطر اسباب فنا و نابودی مستور ومخفی در این سرزمین از هم فروپاشید و به همراه آن همه اندیشه - هایی که به مردم بشارت می داد و آنها را به سعادتی دروغین می فریفت نیز از بین رفت.</w:t>
      </w:r>
    </w:p>
    <w:p>
      <w:pPr>
        <w:pStyle w:val="BookText"/>
      </w:pPr>
      <w:r>
        <w:rPr>
          <w:rFonts w:ascii="IRNazanin" w:hAnsi="IRNazanin" w:eastAsia="IRNazanin" w:cs="IRNazanin"/>
          <w:lang w:bidi="fa-IR"/>
          <w:color w:val="111111"/>
          <w:sz w:val="28"/>
          <w:szCs w:val="28"/>
          <w:rtl/>
        </w:rPr>
        <w:t xml:space="preserve">شاهد دوم: مشکل صفرین </w:t>
      </w:r>
      <w:r>
        <w:rPr>
          <w:rStyle w:val="FootnoteReference"/>
        </w:rPr>
        <w:footnoteReference w:id="651"/>
      </w:r>
      <w:r>
        <w:rPr>
          <w:rFonts w:ascii="IRNazanin" w:hAnsi="IRNazanin" w:eastAsia="IRNazanin" w:cs="IRNazanin"/>
          <w:lang w:bidi="fa-IR"/>
          <w:color w:val="111111"/>
          <w:sz w:val="28"/>
          <w:szCs w:val="28"/>
          <w:rtl/>
        </w:rPr>
        <w:t xml:space="preserve">است که کشورهای با فناوری مدرن و پیشرفته را چنان وحشت زده کرد که برای جنگ با ستارگان آماده شدند، اما اندک غفلتی نزدیک بود به نابودی همه طرحها و پروژه ها منجر شود، آنگاه که برای سال وقوع این حادثه تاریخی قرار دادند و برنامه های خویش را با ذکر دو رقم اول این سال منظم کردند و سال 1998 را به عبارت 98 تعبیر کرده که این رقم فقط بر خطر هولناکی در پایان سال 1999 مطابقت داشت به گونه ای که انقلاب(99) تا صفرین به معنای بازگشت به سال 1900 بود نه انتقال به سال 2000، در نتیجه حسابهای بانکی و ساعات وزمان سفرها و غیره بهم ریخت و خطرناک تر از آن نظام تسلیحاتی استراتیژیکی قاره پیما بود، که دولتها دچار انزوا شده و از ترس وقوع فاجعه و مصیبت در ساعت صفر شب 2000/1/1 همه نیروهها و تجهیزات خویش را مهیا کردند و برای فرار از آن میلیاردها دلار هزینه کردند؛ اما مشیت خداوند متعال این بود که مصیبت و بلایی که به سبب اندک غفلتی نزدیک بود آنجا را نابود سازد از آن دیار دفع کند، که البته معجزه ای الهی بود و شاید این پند و اندرز الهی موجب چشم پوشی و اجتناب آنها از شکوه و جبروت ساختگی و تغلبیشان گردد، اما آنها بسان همه مستکبران و ظالمان از این تجربه و تجارب دیگر سودی نبردند.</w:t>
      </w:r>
    </w:p>
    <w:p>
      <w:pPr>
        <w:pStyle w:val="BookText"/>
      </w:pPr>
      <w:r>
        <w:rPr>
          <w:rFonts w:ascii="IRNazanin" w:hAnsi="IRNazanin" w:eastAsia="IRNazanin" w:cs="IRNazanin"/>
          <w:lang w:bidi="fa-IR"/>
          <w:color w:val="111111"/>
          <w:sz w:val="28"/>
          <w:szCs w:val="28"/>
          <w:rtl/>
        </w:rPr>
        <w:t xml:space="preserve">اکنون ملل غربی خود زبان به شکایت بازکرده و در اعتراض علیه سیاستهای این حاکمان دست به تظاهرات زدند حال آنکه آنها از امکاناتی که حکومت هایشان برای آنها فراهم آورده، متمتع و بهرمند گشته و در مادیات و لهو و لعب و متعه که موجب قساوت قلب و مانع دستیابی به حقیقت می شود، غرق شده اند. با این وجود آنها چگونه می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تواند به حقیقت حال و وضعیت خویش در زمان کنونی و آینده به ویژه پس از مرگ و در جهان آخرت توجه کنند آنگاه که برای حسابرسی برانگیخته می شوند و اعمال آنها پیش رویشان قرار می گیرد.</w:t>
      </w:r>
    </w:p>
    <w:p>
      <w:pPr>
        <w:pStyle w:val="BookText"/>
      </w:pPr>
      <w:r>
        <w:rPr>
          <w:rFonts w:ascii="IRNazanin" w:hAnsi="IRNazanin" w:eastAsia="IRNazanin" w:cs="IRNazanin"/>
          <w:lang w:bidi="fa-IR"/>
          <w:color w:val="111111"/>
          <w:sz w:val="28"/>
          <w:szCs w:val="28"/>
          <w:rtl/>
        </w:rPr>
        <w:t xml:space="preserve">امروزه اندیشمندان و فرهیختگان آنها به این نتیجه رسیدند که تنها راه حل این تباهی و نابودی و درمان بیماریهای کشنده چون ایدز، بازگشت به ارزش های معنوی و پایبندی به آنها و تربیت مردم براساس موازین اخلاقی است. همه این امور نشانهها و مقدمات ظهور میمون و مبارک منجی برای برپایی دولت عدل و داد است و وظیفه ما نیز فقط تمسک جستن به دین بر حق و اجرای اصول الهی آن است که ضامن تامین خوشبختی انسان در دنیا و آخرت است تا دیگران متقاعد و قانع شوند که تنها راه نجات بشریت فقط اسلام است و اگر برخی از منتسبان به این دین مرتکب خطا و اشتباه شدند گناه خودشان است نه گناه شریعت الهی.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8" w:name="pg8228_113655"/>
    <w:bookmarkEnd w:id="78"/>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191" w:name="_Toc113"/>
      <w:r>
        <w:t>پیوست چهارم : روز موعود نزدیک است</w:t>
      </w:r>
      <w:bookmarkEnd w:id="191"/>
    </w:p>
    <w:p>
      <w:pPr>
        <w:pStyle w:val="BookText"/>
      </w:pPr>
      <w:r>
        <w:rPr>
          <w:rFonts w:ascii="IRNazanin" w:hAnsi="IRNazanin" w:eastAsia="IRNazanin" w:cs="IRNazanin"/>
          <w:lang w:bidi="fa-IR"/>
          <w:color w:val="111111"/>
          <w:sz w:val="28"/>
          <w:szCs w:val="28"/>
          <w:rtl/>
        </w:rPr>
        <w:t xml:space="preserve">*پیوست چهارم : روز موعود نزدیک است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روز موعود ظهور منجی به شکل قابل ملاحظه ای نزدیک شده و نشانههای آن تحقق یافته است. مهم تر از آن شروط ظهور فراهم آمده است، زیرا در این نشانه ها گاه سنت بداء </w:t>
      </w:r>
      <w:r>
        <w:rPr>
          <w:rStyle w:val="FootnoteReference"/>
        </w:rPr>
        <w:footnoteReference w:id="653"/>
      </w:r>
      <w:r>
        <w:rPr>
          <w:rFonts w:ascii="IRNazanin" w:hAnsi="IRNazanin" w:eastAsia="IRNazanin" w:cs="IRNazanin"/>
          <w:lang w:bidi="fa-IR"/>
          <w:color w:val="111111"/>
          <w:sz w:val="28"/>
          <w:szCs w:val="28"/>
          <w:rtl/>
        </w:rPr>
        <w:t xml:space="preserve">رخ می دهد همانطور که این نشانه ها با واژه گانی مختصر و رمزی بیان شده که بر افراد زیادی قابل تطبیق است؛ بنابراین مسئله مهم مراعات این شروط است چرا که این شروط جزئی از اجزای علت تامه است و بناچار باید آن را کامل کرد. در این مجال به دنبال بیان مفصل این موضوع نیستم بلکه به طور کلی آنرا به کتاب شکوی الامام (عجل الله تعالی فرجه الشریف) و شروط ظهور الامام (عجل الله تعالی فرجه الشریف) موکول می کنم.</w:t>
      </w:r>
    </w:p>
    <w:p>
      <w:pPr>
        <w:pStyle w:val="BookText"/>
      </w:pPr>
      <w:r>
        <w:rPr>
          <w:rFonts w:ascii="IRNazanin" w:hAnsi="IRNazanin" w:eastAsia="IRNazanin" w:cs="IRNazanin"/>
          <w:lang w:bidi="fa-IR"/>
          <w:color w:val="111111"/>
          <w:sz w:val="28"/>
          <w:szCs w:val="28"/>
          <w:rtl/>
        </w:rPr>
        <w:t xml:space="preserve">در این جا به طور مختصر برخی از شروط ظهور را ذکر میکنم:</w:t>
      </w:r>
    </w:p>
    <w:p>
      <w:pPr>
        <w:pStyle w:val="BookText"/>
      </w:pPr>
      <w:r>
        <w:rPr>
          <w:rFonts w:ascii="IRNazanin" w:hAnsi="IRNazanin" w:eastAsia="IRNazanin" w:cs="IRNazanin"/>
          <w:lang w:bidi="fa-IR"/>
          <w:color w:val="111111"/>
          <w:sz w:val="28"/>
          <w:szCs w:val="28"/>
          <w:rtl/>
        </w:rPr>
        <w:t xml:space="preserve">نخست: پرشدن زمین از ظلم، ستم، استبداد و دشمنی که بعد از انزوای ایالت متحده آمریکا به عنوان تنها قدرت بزرگ جهان کاملا آشکار شد و بعد از حادثه یازدهم سپتامبر سال 2001 بیش از پیش پدیدار شد به گونه ای که آمریکا و در پس و در پس آن رژیم صهیونیست دست به ظلم وستمی زدند که بی سابقه بوده و هیچ کس و هیچ چیز از مسجد، بیمارستان، آمبولانس، زندانها و زنان و افراد پیر و سالخورده از بمبهای آنها در امان نماندند، بلکه کودکان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آغوش خانواده هایشان به قتل رسیده و خانه ها ویران و درختان ریشه کن شدند و افراد بی گناه در محصاره قرار گرفتند و مواد مسبب بیمارهای خطرناک در همه جا منتشر شد. به اعتقاد من شواهد زیادی دیگری از این دست در اذهان شما وجود دارد؛ اما آنها برای دریدن و کشتن مخالفان خویش و کسانی که در برابر خواسته های آنها سر تعظیم فرود نیاورده و از آنها اطاعت نمیکند، همچنان دندان نشان می دهند.</w:t>
      </w:r>
    </w:p>
    <w:p>
      <w:pPr>
        <w:pStyle w:val="BookText"/>
      </w:pPr>
      <w:r>
        <w:rPr>
          <w:rFonts w:ascii="IRNazanin" w:hAnsi="IRNazanin" w:eastAsia="IRNazanin" w:cs="IRNazanin"/>
          <w:lang w:bidi="fa-IR"/>
          <w:color w:val="111111"/>
          <w:sz w:val="28"/>
          <w:szCs w:val="28"/>
          <w:rtl/>
        </w:rPr>
        <w:t xml:space="preserve">دوم: انتشار اسلام و مذاهب حق و حقیقت به همه مناطق و نقاط زمین و آخرین دژی که اسلام به آنجا نفوذ کرد همان ایالت متحده آمریکاست. مدتی پیش طی یک نظر سنجی از مردم آنجا سوال شد که از اسلام چه می دانند؟ اکثر مردم پاسخ دادند که از اسلام هیچ چیز نمی دانند.</w:t>
      </w:r>
    </w:p>
    <w:p>
      <w:pPr>
        <w:pStyle w:val="BookText"/>
      </w:pPr>
      <w:r>
        <w:rPr>
          <w:rFonts w:ascii="IRNazanin" w:hAnsi="IRNazanin" w:eastAsia="IRNazanin" w:cs="IRNazanin"/>
          <w:lang w:bidi="fa-IR"/>
          <w:color w:val="111111"/>
          <w:sz w:val="28"/>
          <w:szCs w:val="28"/>
          <w:rtl/>
        </w:rPr>
        <w:t xml:space="preserve">اما امروزه به شکل بی سابقه ای در آنجا علاقه و تمایل به اسلام ایجاد شده است و کتابهای که به شکل مثبت یا منفی از اسلام سخن می گویند – یعنی کتابهایی درباب اسلام که آمریکاییها آنها را گردآورده و تهیه کردند – به آنجا راه یافت و براساس اعلان یکی از موسسات متخصص این موضوع، بعد از حادثه 2001/9/11 تعداد مسلمانان در آمریکا چهار برابر شد تا جایی که آمریکائیها که پیش از این چهره اسلام را زشت و بد جلوه می دادند و آنرا دین وحشی گیری و عقب ماندگی معرفی می کردند رئیس جمهور آنجا خود مجبور شد تا محاسن و فضائل اسلام و ارتباط آن با خداوند را برشمرد.</w:t>
      </w:r>
    </w:p>
    <w:p>
      <w:pPr>
        <w:pStyle w:val="BookText"/>
      </w:pPr>
      <w:r>
        <w:rPr>
          <w:rFonts w:ascii="IRNazanin" w:hAnsi="IRNazanin" w:eastAsia="IRNazanin" w:cs="IRNazanin"/>
          <w:lang w:bidi="fa-IR"/>
          <w:color w:val="111111"/>
          <w:sz w:val="28"/>
          <w:szCs w:val="28"/>
          <w:rtl/>
        </w:rPr>
        <w:t xml:space="preserve">این انتشار گسترده اسلام متاسفانه در سایه تلاشهای مسلمانان نیست، بلکه فقط عظمت اصول و احکام والای اسلام است که موجب انتشار آن می شود، وعلى رغم نیاز اسلام به یاران و پیروان، اگر روزی مسلمانان ناتوان شوند، اسلام خود به راه افتاده در همه جا منتشر می شود. باوجود اینکه تعداد مسلمانان در آمریکا هشت میلیون نفر است اما متاسفانه آنها دغدغه ها و هم و غم اسلام را درک نکرده و در منیت و خودبینی زیسته و در انتقال و رساندن صدای اسلام، فقط به برخی مراسم ساده و غیره اکتفا و سکوت پیشه کردند؛ اما یهود فقط با شش میلیون نفر جمعیت آمریکا و با وجود اینکه تعداد آنها از مسلمانان کمتر است، بر سیاست و اقتصاد و اطلاعات و همه شئون زندگی مردم آمریکا سیطره یافته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تعداد قابل توجهی از مسلمانان به درجه ایثار کامل در راه اسلام رسیدند، که البته این امر پیش از این متداول نبود و بهترین دلیل آن عملیات شهادت طلبانه فلسطینی هایی است که طعم ترس را به صهیونیست چشاندند. آنها با این عمل خویش یاد و خاطره بزرگ ترین قهرمانها وشهادت طلبان تاریخ یعنی یاران امام حسین(علیه السلام) را زنده می - کنند آنگاه که هر یک از آنها خویشتن را در وسط هفتاد هزار نفر افکنده و با شجاعت و قهرمانی خویش شگفتیها آفرید تا اینکه به شهادت رسید، این مرحله از ایثار و جانفشانی داوطلبانه و با افتخار به استقبال مرگ رفتن چیزی است که امام (عجل الله تعالی فرجه الشریف) از یاران خویش انتظار دارد تا به کمک آنها جهان را فتح کند.</w:t>
      </w:r>
    </w:p>
    <w:p>
      <w:pPr>
        <w:pStyle w:val="BookText"/>
      </w:pPr>
      <w:r>
        <w:rPr>
          <w:rFonts w:ascii="IRNazanin" w:hAnsi="IRNazanin" w:eastAsia="IRNazanin" w:cs="IRNazanin"/>
          <w:lang w:bidi="fa-IR"/>
          <w:color w:val="111111"/>
          <w:sz w:val="28"/>
          <w:szCs w:val="28"/>
          <w:rtl/>
        </w:rPr>
        <w:t xml:space="preserve">چهارم: انتشار آگاهی و بینش دینی در جامعه و بازگشت مردم به سوی خالق و دین خویش و توجه آنها به اجرای احکام شریعت در همه شئون زندگی همان گونه در گذشته، بلکه زمانی رواج داشت که دینداران بسیار اندک بوده و از اظهار آن اجتناب می کردند چرا که دینداران به واپس گرایی و عقب ماندگی وصف می شدند.</w:t>
      </w:r>
    </w:p>
    <w:p>
      <w:pPr>
        <w:pStyle w:val="BookText"/>
      </w:pPr>
      <w:r>
        <w:rPr>
          <w:rFonts w:ascii="IRNazanin" w:hAnsi="IRNazanin" w:eastAsia="IRNazanin" w:cs="IRNazanin"/>
          <w:lang w:bidi="fa-IR"/>
          <w:color w:val="111111"/>
          <w:sz w:val="28"/>
          <w:szCs w:val="28"/>
          <w:rtl/>
        </w:rPr>
        <w:t xml:space="preserve">پنجم: مواجهه و رویایی جامعه با انواع امتحانات و مصیبتهایی که بسیاری از این جوامع از تحمل آنها عاجز مانده، به ویژه جامعه عراق بعد از محاصره ظالمانه و خصمانه مستمر غربیها؛ اما این کشور با تمسک به دین خویش و دوستی و ولایت ائمه (علیهم السلام) از همه این امتحانات سربلند بیرون آمد. به جانم سوگند عراق شایستگی خویش به منظور در آغوش گرفتن امام موعود (عجل الله تعالی فرجه الشریف) و آمادگی کامل برای تحمل همه سختیها در کنار آن حضرت را اثبات خواهد کرد. این همان راز رنجهایی است که جامعه ما پشت سر می گذارد، زیرا آن، همان جامعه ای است که امام (عجل الله تعالی فرجه الشریف) را در آغوش خواهد گرفت، نه چیزهایی که درباره آن شایعه شده مبنی بر اینکه عراق به سبب اعمال بد و اصل و نژاد بد خویش مستحق عذاب است، دشمنان این اندیشه و تفکر را در میان ما پروراندند تا اعتماد به نفس را از ما بگیرند، در غیر این صورت کسانی که با ملتها مختلف در آمیختند به تجربه دریافتند که عراقیها خوش قلب ترین و</w:t>
      </w:r>
    </w:p>
    <w:p>
      <w:pPr>
        <w:pStyle w:val="BookText"/>
      </w:pPr>
      <w:r>
        <w:rPr>
          <w:rFonts w:ascii="IRNazanin" w:hAnsi="IRNazanin" w:eastAsia="IRNazanin" w:cs="IRNazanin"/>
          <w:lang w:bidi="fa-IR"/>
          <w:color w:val="111111"/>
          <w:sz w:val="28"/>
          <w:szCs w:val="28"/>
          <w:rtl/>
        </w:rPr>
        <w:t xml:space="preserve">خوش اخلاق ترین مردم هستند و بیش از دیگران به مبلغان دین لبیک گفته و دعوت آنها را پذیرفته و بدان تمسک می جویند.</w:t>
      </w:r>
    </w:p>
    <w:p>
      <w:pPr>
        <w:pStyle w:val="BookText"/>
      </w:pPr>
      <w:r>
        <w:rPr>
          <w:rFonts w:ascii="IRNazanin" w:hAnsi="IRNazanin" w:eastAsia="IRNazanin" w:cs="IRNazanin"/>
          <w:lang w:bidi="fa-IR"/>
          <w:color w:val="111111"/>
          <w:sz w:val="28"/>
          <w:szCs w:val="28"/>
          <w:rtl/>
        </w:rPr>
        <w:t xml:space="preserve">آنچه گذشت شروط پنجگانه ای بود که به اختصار برشمردیم.</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شاکی: قرآن، مسجد و امام. کتاب اول این مجموعه نیز ترجمه و با عنوان شکایت قرآن منتشر شد.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96.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حسين مؤنس، سلسله عالم المعرفة (كتاب المساجد) ص 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شناخت منابع حدیث رجوع شود به: کتاب المراجعات سيد شرف الدین موسوی.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کتاب شکایت قرآن از شیخ محمد یعقوبی.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مشکینی، مصطلحات الفقه، ص 489.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ح 3، ص 65.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3، ص304، ماده سجد.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مجيد الصائغ، المساجد بيوت الله، ص 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حسن، جواهر الکلام، ج 14، ص 69.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پیشین.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إصفهاني، غريب مفردات القرآن، ص 394.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صدر، فقه الأخلاق، ج 1، 252.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الوسائل، ج 5، باب (2) از ابواب نماز جماعت، ح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الوسائل، ج 5، باب (2) از ابواب نماز جماعت، ح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الوسائل، ج 5، باب (2) از ابواب نماز جماعت، ح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بندها از کتاب الميزان في تفسير القرآن سید محمد حسین طباطبائی، ج 4، ص 130 گاهی عین عبارت و گاهی مضمون آن نقل شده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صدر، فقه الاخلاق، ج 2، کتاب حج، ص 81.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صدر، فقه الاخلاق، ج 2، کتاب حج، ص 81.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56.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صدر، فقه الاخلاق، ج 2، کتاب حج، ص 81.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200.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طباطبائی، الميزان في تفسير القرآن، ج 4، ص 130، چاپ ایران.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صدر، فقه الخلاق، ج 1، ص 243.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153.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صدر، ماوراء الفقه، جلد دوم، قسمت دوم،ص 128.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إبن هشام، ج 2، ص 100.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مربد: مکان خشک کردن خرما.(م)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محسن امین عاملی سيرة المصطفى هجرت به مدینه، ص91.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ابن هشام، ج 2، ص 150.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الوسائل، ج 5، ابواب صله جماعت، فصل 1، حدیث 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جریر طبری، تاریخ الامم و الملوک، جلد دوم، رویدادهای سال هشتم، ص ص 109.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سال هشتم، ص 191.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سال یازدهم، ص 191.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محسن امینی عاملی، سيرة المصطفى (صلى الله عليه و آله)، ص 260.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نسائی در کتاب سنن خویش این حدیث را آورده – این حدیث را ابن کثیر در تاریخ خود نقل کرده است - نسائی آن را به نقل از محمد بن التی از یحیی بن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محسن امینی ،عاملی، سيرة المصطفى (صلى الله عليه و آله) ص 259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كتاب لاتشكون ذكر شده بود اما با توجه به مفهوم حدیث پیامبر و تفحص در کتب حدیث از جمله مسند أبى سعید حدیث شماره 13390 ؛ مستدرک الحاکم ، کتاب معرفة الصحابة، ذكر إسلام أمير المؤمنين على حديث شماره (4654 ) : الهیثمی، مجمع الزوائد ، أبواب مناقب على بن أبي طالب، باب منه جامع فيمن يحبه ومن يبغضه، جلد 9 صفحه 129 ؛ إبن كثير ، البداية والنهاية ، جلد 5 صفحه 227 فعل صحیح ذکر شد. (م)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همان منبع، ص 251.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جاسوس حباب بن منذر بن جموح بود.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محسن عاملی، سيرة المصطفى (صلى الله عليه و آله)، ص137.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شیران سرخ (م).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111.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طباطبائی، المیزان فی تفسیر القرآن، بحث روایی پیرامون آيه 111 سوره توبه.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قسمتهایی از خطبه 27.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که روش امویان در دشنام به امیرالمؤمنین به عنوان مثال درشام – نه در کوفه و دیگر شهرها - موفقیت آمیز بود.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ج 11، ص 102.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الإرشاد، ص 363.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نجاشي، الرجال، ص 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الكشى رجال الکشی ص.164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كاشاني، المحجة البيضاء في تهذيب الأحياء، ج 1، ص 23، چاپ تهران.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تحلقوا به هنگام نشستن گرداگرد اساتید خود حلقه هایی را تشکیل میدادند.(م)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خطط : ج 4، ص 49.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کتاب الوسائل، ج 3، باب (3) از ابواب احکام مساجد، ح 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2 از ابواب مواقیت، ح 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مطالب ذکر شده، نتایج نظر سنجی مذکور را تأیید می کند.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صدر، فقه الأخلاق، ج 1، مکان نماز، بند8 ، ص 187.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الوسائل، ج 3، باب 2 از ابواب مواقيت، ج 10.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الطفل بين الوراثة و التربية از شیخ محمد تقی فلسفی.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کتاب هایی که مطالعه آنها در این زمینه برای مؤمنین سودمند است، مكارم الأخلاق، فقه الأخلاق، جامع السعادات، تحف العقول، ارشاد القلوب، مجموعه ورام، الخصال و محجة البيضاء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جمعه در سراسر عراق در 21جمادی الثانی سال 1418ه- و در مسجد کوفه در تاریخ 19 ذی حجه سال 1418ه- بنا نهاده شد.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نظرسنجی.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آن کتابهایی در باب عقاید یعنی توحید و نبوت و امامت و عدل و معاد میباشد و مراد از فروع همان رساله های عملی هستند.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44.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صفات در حدیثی از امام حسن عسکری (علیه السلام) آمده است و شیخ عاملی در کتاب الوسائل، ج 18، باب 10 از ابواب ویژگی های قاضی، ح 2 آن را روایت کرده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نتایج نظر سنجی این موضوع را تأیید می کند.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باقر مجلسی، بحار الأنوار، ح 67، باب 8، روایت 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نتایج نظرسنجی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باقر مجلسی، بحار الأنوار، ح 74، باب 20، روایت 116.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جواد مغنيه.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مغنیه، تفسير الكاشف، ج1، ص237.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نتایج نظر سنجی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32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الوسائل: ج 3، باب 2 از ابواب مواقیت، ح 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الشيعه، ج 5، باب 2 أبواب نماز جماعت،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وسائل الشيعه، ح 5، باب 2، أبواب نماز جماعت، ح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3، ح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9،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الوسائل، ج 3، باب 68 از ابواب احکام مساجد، ح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الوسائل، ج 3، باب 8 از ابواب أحكام مساجد، ح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3، ح 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تکالیف آداب و احکام مساجد ،نیست زیرا این بحث در فصل ششم خواهد ،آمد بلکه مقصود تکالیف ما در قبال مسجد برای حفظ روابط متقابل بوده و این امر شرطی برای حصول فواید پیشین به شمار می آید.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که فضیلت ساخت مادی انکار نمیشود و در سنت شریف نیز بدین امر تشویق شده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سلطان محمد ،گنابادی بيان السعادة في مقامات العبادة ، ج 2، ص 248.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توبة: 17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 70، باب 54، روایت 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 77، ص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مستدرک الوسائل، ج 3، ص 149.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نواب الأعمال، باب مناهى النبی «صلى الله علیه و آله» به نقل از بحار الأنوار مجلسی، ح 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نوری، مستدرک الوسائل، ج 3، ص 385.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این اساس که در آن زمان یا در زمان حال، عرف بر بنای مساجد دارای سقف تأکید داشت نه اینکه سقف مسجد در اصل دین مهم باشد.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9 از ابواب احکام مساجد، حدیث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تشبیه در حدیثی از امام جعفر صادق (علیه السلام) نیز وارد شده است که ایشان شیوه ساخت مسجد رسول خدا (صلی الله علیه وآله وسلم) را در آن توصیف کرده است که این مسجد دارای سقف ساده ای فقط جهت حفاظت از گرما بود که مانع از ریزش باران نمی شد. سقف آن مرکب از چوب تنه های درختان خرما بود که بر آن چوبها و برگ - هایی بدون گل اندود کردن ریخته شده بود. هنگامیکه از پیامبر (صلی الله علیه وآله وسلم) خواستند برای جلوگیری از ریزش باران، سقف آن را گل اندود کنند، فرمودند: خیر، این سایه بانی چون سایه بان موسی (علیه السلام) است.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9 از ابواب احکام مساجد، حدیث 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25 از ابواب احکام مساجد، حديث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عدم زیان در مورد کسی مطرح است که میخواهد در این مساجد نماز گزارد اما کسی که قصد ساخت مسجد را دارد باید عدم اسراف و زیاده روی و عدم تمرکز بر ظاهر صرف را مود توجه قرار دهد بلکه باید هدف وی فقط تدارک مکانی برای پرستش خداوند سبحان باشد از این جاست که گمراهی برخی از سازندگان مسجد که به دنبال فخرفروشی و مباهات هستند پناه بر خدا مشخص میشود.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15 از ابواب احکام مساجد حديث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9، حدیث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107 - 110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مؤنس، سلسله عالم المعرفة، كتاب المسجد.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باید دلیل این امر را بیان می کردند که همان کراهت بالا بردن دیوارهای مسجد است.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بیشتر مساجد مهم در اسلام چون مسجد الحرام، مسجد نبوی، مسجد کوفه، مسجد سهله و غیره.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بدون تردید سخن در مورد ابعاد معماری مسجد است و نه بیشتر.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حسين مؤنس، سلسله عالم المعرفة، كتاب المساجد.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که در ساخت تعداد کمی از مساجد فقط بر جنبه معماری آن تمرکز شده است که آنها نیز مشمول این سخن می شوند.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درجه و رتبه و منصب دانشمندان مسیحی 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دانشمندی چون گالیله نظریه کروی بودن زمین را اعلان کرد، کلیسا او را اعدام کرد. کلیسا موجب عقب ماندگی علم بوده و اروپا به دلیل حاکمیت و سطره کلیسا بر زندگی، دوره ای را در نادانی و ظلمت به سر برد، اما غربی ها پس از انقلاب صنعتی و رهایی از بند کلیسا، موضع تندی در برابر دین اتخاذ کردند تا جائیکه آن را «افیون تودهها» خواندند. البته این موضوع جدای از توفیق و کامیابی آنان بوده زیرا این نقص به توحید یا دین باز نمی گردد بلکه مربوط به نفس اماره در کشیش ها و راهبان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شخص آیت الله العظمی، سید محمد صدر «قدس سره» است که این حادثه را از پدرشان نقل کردند.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واقعه در یکی از دیدارهای آیت الله العظمی سید محمد صدر «قدس سره» با گروهی از طلاب علوم دینی ذکر شده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 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که این آیه درباره نماز جمعه نازل شده است اما تشویق به حضور در مساجد را نیز در بر دارد.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النوري مستدرك الوسائل، ج 3، ص 385.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الشیعه، ح 3 باب 4 از احکام مسجد،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 2، ص 635.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الشيعه، ج 3، باب 4 از ابواب احکام مسجد، ح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الشيعه، ح 3، باب 23 از احکام مساجد،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غیر این صورت همت امام (علیه السلام) بسیار بالاتر از این و غیر قابل توصیف است و موقعیت در اینجا از باب این عبارت است: (با مردم به میزان عقلشان صحبت کن).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 الأنوار، ج 21، باب 31، ص 267.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الشيعه، ج 4، باب 4 از ابواب قرائت قرآن، ح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امام علی بن أبي طالب (علیه السلام)، باب الوصايا.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الشيعه، ج 3، ابواب احکام مساجد، باب 2، ح 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ویژه هنگام ذکر برخی فواید مسجد، بر گرفته از نظر سنجی مذکور.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در اینجا پیرامون نظام کنونی یا فرضی حوزه است که باید مطابق آن باشد اما به دلیل شرایط و اوضاع جبری و با اختیاری متوقف شده است، همچنین مقصود این کلام، فقط حوزه علمیه نجف اشرف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مرحله نخست مقدمات و مرحله دوم، سطوح نامیده میشود.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که این امر، این روزها به دلیل شرایط موقتی و گذرا، عملا کاهش پیدا کرده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مطالب فقط مقدمه ای برای پذیرش برخی جایگزین ها در نظام حوزه علمیه است که در فصل 5 ذکر خواهیم کرد.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بخش (مسجد پرچم است) در فصل سوم.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گواه این مطلب، گشودن دفاتر نمایندگی مرجعیت دینی در نجف اشرف، در مساجد و حسینیه ها در سراسر عراق بوده و این اقدام در کارآمدی نقش وکیل و مسجد هردو تأثیر دارد.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یعقوبی، وصايا و نصایحی به خطیبان و طلاب حوزه علمیه شریف، ص11، 1420 نجف اشرف.</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مساجد ،خالی مساجدی است که از طریق ارتباط با امام جماعت به عنوان نماینده حوزه علمیه نقش حقیقی و انتسابی خود را ایفا نمیکند و به تبع آن وظایف حوزه را نیز انجام نمیدهند ،بنابراین این مساجد خالی است یعنی آباد نیستند.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أبوداود در کتاب سنن خود ،ج2، ص 285 و ابن ماجه در شماره 223 و روضة الواعظین، ص12 این را آورده اند.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 موضوع را با مرجعیت مقایسه کردیم، فرض بر این است که دفاتر ،مراجع همان خانه شخص مرجع بوده و به این دلیل که در بیشتر موارد، این دفاتر، پس از فوت مرجع به عنوان ارت به خانواده وی تعلق می گیرد مگر اندکی از فرزندان مراجع که خداوند قلبهای آنان را به ایمان آزموده است و پس و پس از مرگ پدران خویش به مصلحت عموم میاندیشند.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اندیشه بحث که همان فعال کردن نقش مسجد و بیان پیشوایی آن در زندگی مسلمانان است تا به یاری خداوند بدین وسیله از شکایت آن در قیامت رهایی یابیم.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وسائل الشيعه، ج 3، باب 26 از ابواب احکام مساجد، ح 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فقهاء نجاست را بردو قسم گویند: مسریه (متعدیه) و غیر متعدیه (غیر مسریه). آنکه با رطوبت به چیز دیگر سرایت کرده و آن چیز را هم متنجس می کند مسریه گویند و بر خلاف این تسری را غیر مسری می گویند.(م)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ابواب احکام مساجد، باب 4، ح 1-2، ص 483.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ابواب نماز جماعت، ب1، 2 از ج5ص370 و مابعد آن.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باب 8 از ابواب أحكام مساجد، ح 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ابواب نماز جماعت، باب 2، ح 6، ج5، ص376.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در جلد اول از سلسله پدیده های اجتماعی منحرف و مرتبط با موضوع نشستن در قهوه خانه ها به برخی پرسش ها پاسخ دادند.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وصايا و نصائح لخطباء و طلبه از جناب شیخ محمد یعقوبی این فایده توضیح داده شده است. به این کتاب مراجعه شود.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این حدیث به شکل ناقص «لا صلاة لجار المسجد » نقل شده بود که به دلیل عدم انتقال صحیح معنای حدیث، متن کامل آن ذکر شد همانگونه که در صفحات بعدی همین فصل نیز این حدیث تکرار شد. (م)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به پرسش نخست در این گفت و گو، حدیثی در این مورد ذکر شده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الوسائل، ابواب نماز جماعت.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محکم در این عبارت آیات محکمات در برابر آیات متشابهات است.(م)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40- 41.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فصل سوم اینگونه نقل شده که به مفهوم مورد نظر متن نزدیک تر است، اما دراین صفحه اینگونه آمده است: «لكى لا يتبيع بالفقير فقره» که ظاهرا اشتباه چایی است.(م)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این بخش از روایت « لاتسعون الناس» نقل شده که با توجه به نقل همین حدیث در صفحات گذشته صحیح نمی باشد، لذا شکل درست روایت در متن ترجمه ذکر شد.(م)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برخی از مباحث مربوط به برپایی مراسم فاتحه و سوگواری در گفت گویی که در سلسه ظواهر اجتماعيه منحرفه جلد دوم چاپ شده، پرداخته شد.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204.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بدین جهت، بیشتر نویسندگان عادت به نوشتن چهل حدیث یا شرح آنها دارند.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3، ص 149.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324، حدیث 11.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جلد 3، ص486 حدیث ،4 ابواب احکام مساجد.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52، ص323، روایت 32، باب 27.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 77، ص99، روایت 1، باب 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جزء 6، ص 307، روایت 6، باب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جزء 2، ص 635.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ح 3، ص 478.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«فقاضت» نقل شده که با توجه به متن حدیث «ففاضت» صحیح می باشد.(م)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343، حديث 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حدیث 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ص 477 ابواب احکام مساجد.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409 باب هشتم ح 10.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426 باب دهم، ح3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174، باب سوم، ح232.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«لا أظهرن» نقل شده است.(م)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3، ص479، ح 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ابواب احکام مساجد، باب 4، ح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ابواب احکام مساجد، باب، ح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 ابواب احکام ،مساجد باب 4 ح3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 ابواب احکام مساجد، باب 70،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39، ح 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23، ح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ابواب احکام مساجد، باب 30، ح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489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3، ص 255، روايت 27، باب 13.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باب چهارم، ص 197.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 ابواب احکام مساجد، باب 14، ح 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ابواب احکام مساجد، باب 29، ح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ابواب احکام مساجد، باب 27، ح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14،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19، ح 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صدوق، باب چهاردهم.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ابواب احکام نماز، باب 39، ح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41، ح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«بأطراف» ذکر شده که با توجه به مفهوم حدیث ظاهرا درست نقل نشده است(م)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5، ابواب نماز جماعت، باب 2، ح 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12.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3، ح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2،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5، ابواب نماز جماعت، باب 2، ح 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کتاب فضل القرآن باب قراءة القرآن فى المصحف، ج 3/ الخصال: صدوق، 142/1 ابواب الثلاثة.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حاضر.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484/3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شناخت منابع حدیث رجوع شود به: کتاب المراجعات سيد شرف الدین موسوی. داده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«و نزلنا عليك الكتاب تبياناً لكل شيء: (نحل: 89) ما قرآن را که بیان کننده ی هر چیزی است بر تو نازل کردیم».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«ما فرطنا في الكتاب من شيء: (انعام: 38) ما در آن کتاب چیزی را فروگذار نکردیم».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کلینی، کتاب الحجة.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کتاب الحجه، باب 77، ح 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 ع ) قَالَ خَرَجَ الْحُسَيْنُ بْنُ عَلِيٍّ ع عَلَى أَصْحَابِهِ فَقَالَ أَيُّهَا النَّاسُ إِنَّ اللَّهَ عَزَّ وَ جَلَّ ذَكَرَهُ مَا خَلَقَ الْعِبَادَ إِلَّا لِيَعْرِفُوهُ فَإِذَا عَرَفُوهُ عَبَدُوهُ فَإِذَا عَبَدُوهُ اسْتَغْنَوْا بِعِبَادَتِهِ عَنْ عِبَادَةُ مَا سِوَاهُ فَقَالَ لَهُ رَجُلُ يَا ابْنَ رَسُولِ اللَّهِ بِأَبِي أَنْتَ وَ أُمِّى فَمَا مَعْرِفَةُ اللَّهِ قَالَ مَعْرِفَةِ أَهْلِ كُلِّ زَمَانٍ إِمَامُهُمْ الَّذِي يَجِبُ عَلَيْهِمْ طَاعَتُهُ : از امام صادق عليه السلام نقل شده که فرموده است:حضرت امام حسین علیه السلام در میان اصحاب خود فرمود: اصحاب من ! خداوند مردم را آفرید تا او را بشناسند وقتی شناختند او را می پرستند وقتی او را پرستیدند از پرستش دیگران دست میکشند. مردی عرض کرد یا ابن رسول الله پدر و مادرم فدایت معنی معرفت خدا چیست؟ فرمود همان معرفت و شناخت اهل هر زمانی است امام زمان خود را که اطاعت وی بر آنها واجب است».(علل الشرائع).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طباطبایی: 231/14.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391/11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ارشاد القلوب ج 2 ص 257 به نقل از امام صادق(علیه السلام) آمده است: شیعتنا جزء منا خلقوا من فضل طينتنا يسوؤهم ما يسوؤنا و يسرهم ما يسرنا: شيعيان ما جزئی از ما هستند که از اضافه طینت ما خلق شده.اند آنچه ما را ناراحت کند آنان را ناراحت میکند و آنچه ما را مسرور کند ، آنان را مسرور مینماید». به مقتضای این ارتباط بدان که گناهانی که مرتکب می شوی علاوه بر بوهای ناخوشایندی که از آن گناهان بر میخیزد اهل بیت (علیهم السلام) را آزار داده و موجب ناراحت آنها میشود. از امیر مؤمنان(علیه السلام) روایت است تعطروا بالاستغفار لا تفضحنكم روايح الذنوب با طلب آمرزش معطر و خوشبو شوید تا بوی بد گناهان شما را رسوا نکند».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392/11.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مفاتیح الجنان شیخ قمی و پایان جزء دوم کتاب احتجاج طبرسی. در این کتاب از امام (علیه السلام) روایت است که فرموند: هر گاه خواستید به وسیله ما به خداوند و به به خداوند و به ما رو کنید همانند این آیه بگویید: سلام على آل ياسين: ( صافات: 130) سپس زیارت معروفی که روزانه خواندنش مستحب است را شروع کرد و بعد از آن دعا کرد. از خلال این دعاها و زیارت ها بسیار می توان امام (علیه السلام) را شناخت علاوه بر مفاهیمی که ایشان را در کنار پدران پاکش قرار می دهد همانند زیارت جامعه کبیره و دیگر ادعیه.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322/2.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داستانی درباره ی دو عالم بزرگ مرتضی و رضی( خدا از ایشان راضی باد) وجود دارد. وقتی هدیه ای بدستشان رسید تصمیم گرفتند هدیه به کسی داده شود که تمامی واجبات را انجام داده و تمامی محرمات را ترک کرده باشد پس از آن هر دو به سوی هدیه دست دراز کردند و سپس گفتند هدیه به کسی داده می شود که مستحبات را ادا کرده و مکروهات را ترک کرده باشد و باز هم هر دو دست دراز کردند. سپس یکی از آنان گفت هدیه برای کسی است که دست از اعمال مباح کشیده باشد یکی از آنان دستش را دراز کرد که باعث تعجب دیگری شد. اولی به دومی گفت من از زمان بلوغ مباحی را انجام ندادم مگر به نیت نزدیکی و تقرب به خداوند متعال. گذشتگان صالح که امام(علیه السلام) از دوری ما از ایشان شکایت میکند اینچنین بودند. این داستان را از یکی از مجتهدان شنیدم.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322/2.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الصغرى: 579 از کتاب الغيبة شیخ طوسی: 170.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در دعای ندبه آمده است: « بِنَفْسِى أَنْتَ مِنْ معيب لَمْ يَخْلُ مِنَّا بِنَفْسِى أَنْتَ مِنْ نازح مَا نُزِحَ عَنَّا : جانم فدایت، تو پنهان شده ای هستی که از میان ما بیرون نیستی، جانم فدایت،تو دوری هستی که از ما دور نیست».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امر، طرحی را تایید می کند که سید صدر( قدس) در نماز جمعه مطرح کرده مبنی بر این که فرد وقتی به درجه ای برسد که عاری از گناهان باشد به دیدن امام(علیه السلام) نائل می شود، به اعتقاد من دلیل این امر این است که انسانی که قلبش از گناهان پاک شده و قلبش سالم گشته «بر اساس روایتی از امام صادق(علیه السلام) قلب سلیم پروردگارش را ملاقات میکند و کسی جز خدا در این قلب نیست» آن چه به علت اعمال ناشایست از او پنهان بوده را خواهد دید. خداوند فرمودند: «کلا بل ران على قلوبهم ما كانوا يكسبون كلا انهم عن ربهم يومئذ لمحجوبون: نه، این حرفها بهانه است، علت اصلی تکذیبشان این است که در اثر اعمال زشتشان دلهایشان زنگار بسته، نه، چنین کسانی با نیکان سرنوشت مشترکی ندارند اینان آن روز از قرب پروردگارشان دورند» وقتی حجابی نباشد که او را از دیدن نعمت - های پنهان خداوند منع کند چرا نباید شایسته ی دیدن امام (علیه السلام) باشد در حالی که امام (علیه السلام) از آشکارترین مصادیق نعمت های الهی است «كلا لو تعلمون علم اليقين لترون الجحيم ثم لترونها عين اليقين ثم لتسئلن يومئذ عن النعيم: چنان نیست که شما خیال میکنید اگر شما علم الیقین (به آخرت) داشتید «به سراغ این موهومات و تفاخرها نمی رفتید. شما قطعا جهنم را خواهید دید اسپس با ورود در آن) آن را به عین الیقین مشاهده خواهید کرد. سپس در آن روز همه شما از نعمتهایی که داشته اید سؤال خواهید شد». از سوی دیگر خداوند برای صاحب قلب سلیم اجابت دعا را تضمین کرده می فرمایند «ادعونی استجب لكم: بخوانید مرا تا اجابت کنم شما را» و «أمن يجيب المضطر إذا دعاه و يكشف السوء: کیست که درمانده را زمانی که او را بخواند اجابت کند و گرفتاری را برطرف سازد» وقتی از خداوند متعال بخواهد که امام(علیه السلام) را به او بنمایاند خداوند امام(علیه السلام) را به او خواهد نمایاند.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خواهی میزان سعادت و خوشبختی خود را زمانی که امام(علیه السلام) پروندهی تو را سفید ببیند و پرونده ات پر از اعمال صالح و طاعاتی همچون نماز شب و تفکر و خواندن قرآن یا خواندن زیارت عاشورا و دعای جامعه کبیره و...باشد درک کنید سعی کند میزان سعادتی را تصور کنید که زمانی به تو دست می دهد که استادی که او را دوست دارید و او نیز شما را دوست دارد پاسخ های صحیح شما را ببیند و نمره ی عالی بدهد. بدان این سعادت هر چقدر بزرگ باشد به درجه سعادتی نمی رسد که از طریق شناخت امام(علیه السلام) و نزدیکی به ایشان تو را به شناخت خداوند می رساند.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امام(علیه السلام) به این شخص بزرگی که به دیدار ایشان مشرف شده می فرمایند گناه نکن و از او درخواست توبه میکند پس در مورد ما چگونه است و در مورد ما چه می گوید؟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مطالب به اختصار از کتاب الكمالات الروحية عن طريق اللقاء بصاحب الزمان(علیه السلام) نوشته ی سید حسن ابطحی نقل شد.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علم کلام شبهه را به چهار قسمت زیر تقسیم می کنند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الحجة از اصول کافی اثر کلینی که خواندن و توضیح آن برای امت توصیه می شود( این سخن شیخ یعقوبی است) اگر چه همچون کتاب الشافي في شرح اصول الکافی نوسته ی مرحوم شیخ عبدالمحسن مظفر که در دوره معاصر نوشته و چاپ شده، به صورت مختصر باشد. از جمله ی این استدلالها، مناظره ی هشام بن حکم با فردی شامی است که برای مناظره با امام صادق(علیه السلام) دربارهی مساله امامت نزد ایشان آمده بود، امام(علیه السلام) از هشام خواست در حضور ایشان با او مناظره کند هشام از آن مرد شامی پرسید: آیا پروردگارت خیر و سعادت بندگانش را بهتر و بیشتر می خواهد؛ یا بندگان خیر خود را نسبت به خود؟ مرد شامی پاسخ داد: بلکه پروردگار؛ خیر بندگانش را بیشتر می خواهد. هشام گفت: خداوند برای خیر و سعادت انسانها چه کرده است؟ پاسخ داد: خداوند حجت خود را برای آنها استوار کرده ؛ تا پراکنده نگردند؛ و او بین بندگانش را در پرتو حجتش الفت و دوستی بخشد تا نابسمامانیهای خود را در پرتو دوستی سامان دهند؛ و همچنین خداوند بندگانش را به قانون الهی آگاه می کند. هشام پرسید: آن حجت کیست؟ گفت: او رسول خدا است.بعد از رسول خدا (ص ) کیست ؟ بعد از پیامبر (ص )؛ حجت خدا؛ قرآن و سنت است. - آیا قرآن و سنت؛ برای رفع اختلاف امروز ما سودمند است؟ آری. - پس چرا بین من و تو اختلاف است و تو برای همین جهت از شام به اینجا (مکه ) آمده ای ؟! دانشمند شامی در برابر این سؤال خاموش ماند؛ امام صادق (ع ) به او فرمود: چرا سخن نمی گوئی؟ مرد شامی گفت: اگر در پاسخ سؤال هشام بگویم: قرآن و سنت؛ اختلاف بین ما را رفع می کند؛ سخن بیهوده ای گفته ام زیرا عبارت قرآن و سنت ؛ دارای معانی گوناگون است. و اگر بگویم: اختلاف ما در فهم قرآن و سنت؛ به عقیده ما لطمه نمی زند و هر کدام از ما ادعای حق می کنیم. در این صورت؛ قرآن و سنت به ما سودی (در رفع اختلاف ) نبخشد؛ ولی همین استدلال (مذکور) به نفع عقيده من است، نه بنفع عقیده هشام. باب 1، حدیث 4. امام باقر (علیه السلام) این نیاز به امام را به شکل دیگری در خطاب به همزه بیان کرده و فرمودند: (یا ابا حمزة، يخرج احدكم فراسخ فيطلب لنفسه دليلا و أنت بطرق السماء أجهل منك بطرق الأرض. فاطلب لنفسک دلیلا: (باب 7، حدیث 10 ای ابا حمزه، کسی از شما که قصد سفری چند فرسخی را دارد، دنبال دلیل و راهنمایی می گردد (تا به خطر گمراهی دچار نشود)؛ و تو، به راههای آسمان ناآگاهتر از راه های زمین هستی، حال برای خود دلیل و راهنمایی به دست آور (تا در پیمودن راه به سوی خدا و آسمان، گمراه نگردی). این دو ثمره ی وجود امام(علیه السلام) هستند: هدایت و جلوگیری از پراکندگی و اختلاف.</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این روایتها، سخن امام صادق(علیه السلام) است که فرمودند: إن الارض لا تخلو الا و فيها إمام، كيما زاد المؤمنون شيئاً ردهم، و إن نقصوا شيئاً أتمه لهم: به راستی زمین از امام (علیه السلام) تهی نمی ماند، تا اگر مؤمنان چیزی افزودند، آنها را به حق برگرداند و اگر چیزی کاستند برای آنها تکمیل کند و رفع نقصان نماید». ابوحمزه می گوید: «قلت لابی عبدالله عليه السلام: أتبقى الارض بغير إمام؟ قال: لو بقيت الارض بغير إمام لساخت: (باب5، ح 10): از صادق(علیه السلام) امام سؤال کردم: آیا زمین بدون امام باقی خواهد بود؟ فرمود: اگر زمین بدون امام باشد فرو خواهد رفت». امیرالمؤمنین(علیه السلام) در یکی از خطبه هایشان فرمودند: «اللهم و إنك لاتخلى ارضك من حجة لك على خلقک اما ظاهرا مشهورا ليس بالمطاع او خائفا مغمورا کی لا تبطل حجتك و لا يضل اولیائک بعد اذ هديتهم بل أين هم؟ اولئک الاقلون عددا والاعظمون عند الله قدرا: بارالها هیچ گاه زمین از حجت تو بر مخلوقات خالی نباشد خواه آن حجت در بین مردم ظاهر و معروف باشد که اطاعتش نکنند و خواه غائب و هراسان، برای آن که ادله توحید و دلایل و بینات تو باطل نشود واولیای تو پس از آنکه هدایتشان فرمودی گمراه نشوند. لكن آن حجت ها کجا هستند؟ سوگند به خدا که تعدادشان بسیار کم ولی قدر و ارج آنها در نزد خدا بسیار بزگ است» (باب 77، ح 13). زمین از حجت تو ناگریز است تا آنانرا بدینت هدایت کند وعلم ترا به آنها آموزش دهد. حجت آشکار یا حجت پنهان که اگر شخص او از مردم غائب باشد خلق چشم براهش باشند، در روزگار صلح و ثبوت علمش از مردم غائب نباشد در این هنگام قلب های مؤمنین ثابت وعامل به علمش گردند.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شكوى العالم ص 63 به بعد به برخی از این متون و منابع آن اشاره شده است.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شكوى العالم ص 63 به بعد به برخی از این متون و منابع آن اشاره شده است.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المراجعات و تلخيص الشافی شیخ طوسی و...</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این که امام(علیه السلام) از زوایای پنهان روح آگاه است و اسرار قدرت و ضعف آن را می داند پس او می تواند اعصاب و تفکر خود را محافظت کند به ویژه اگر بدانیم بیشترین موارد مرگ زود هنگام، نتیجه ی نگرانی و نوع تفکر و بیماری های روحی است. علاوه بر این در نظر گرفتن برنامه ی غذایی متعادل موجب می - شود مدت زمان طولانی بر او تأثیر گذار نباشد، این از نقطه نظر علمی است اما با مراجعه به روایات می بینیم که در آنها به صراحت آمده است که گناهان و انجام ندادن برخی طاعات عمر را کوتاه می کند، حال آنکه امام(علیه السلام) در این موارد معصوم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فرماید: « مَثَلُ الَّذِينَ اتَّخَذُوا مِنْ دُونِ اللَّهِ أَوْلِياءَ كَمَثَلِ الْعَنْكَبُوتِ اتَّخَذَتْ بَيْتاً وَ إِنَّ أَوْهَنَ الْبُيُوتِ لَبَيْتُ الْعَنْكَبُوتِ لَوْ كانُوا يَعْلَمُونَ (عنكبوت: 41): مثل آنان که سوای خدا را دوستان خود می گیرند، مثل عنکبوت است که خانه ای بساخت و کاش می دانستند، هر آینه سست ترین خانه ها خانه عنکبوت است». خداوند متعال در زمان هجرت با تارهای سست عنکبوت در غار پیامبرش را از طاغوت های قریش که او را محاصره کرده بودند حفظ کرد. درباره ی سستی این تکبر مادی در کنفرانس غرب و امام مهدی (عجل الله تعالی فرجه الشریف) دو مثال به نقل از جناب شیخ ذکر کردم که در بخش های بعد خواهد آمد.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و اندیشمندان برای این حدیث چندین تفسیر آورده اند که به اختصار ذکر میکنیم: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284/1.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سخنان آن حضرت به برخی از کسانی که به حضور ایشان شرف یاب شدند این است: «ما به آنچه دوستان ما بدان دچار می شوند آگاهیم، شهیدان ما و همچنین مردگان ما زنده هستند» وقتی یکی از آنها که حضرت را نمی شناخت به ایشان عرض کرد: «برای تعجیل در فرج بقیه الله دعا کن، ظلم و ستم حاکم در جهان قلب مولای ما صاحب الزمان را پر خون میکند» امام(عجل الله تعالی فرجه الشریف) بسیار گریستند.(الكلمات الروحيه: 86)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كتاب الحجة، باب 77- ج 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همانگونه که در دعای ندبه آمده که در روزهای جمعه و اعیاد خوانده می شود.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باب 80، ح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الغيبة الكبرى: 288 از اکمال الدین صدوق و منتخب الاثر ص 492.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سخنرانی (عناصر شخصية المسلم في روايات أهل البیت) که شکایت دوم است.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آیه « هل جزاء الاحسان إلا الإحسان: آیا پاداش نیکی جز نیکی است» اشاره دارد.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جامعه را از این حقیقت آگاه کرد که این مرزهای موجود میان دولتها، هیچ اساسی ندارد. به گفته مورخان پیامبر(صلی الله علیه وآله وسلم) در زمان زندگی شریف خود توانست میان حکومت های جزیرة العرب (مکه، يثرب، طائف) و مشابه آنها و پس از آن دولتهای یمن و بحرین و سرانجام دولت کویت و خلیج اتحاد برقرار از رسول اکرم (صلی الله علیه وآله وسلم) مسلمانان بر همین منوال بودند. دولت اسلامی در زمان حاکمان نخست و روزگار امام امیرالمؤمنین(علیه السلام) حکومتی واحد بود. بیش از پنجاه دولت از دولتهایی که امروزه به گفته برخی ها - در نقشه وجود دارند، زیر نفوذ امیرالمؤمنین(علیه السلام) بوده است. این مرزهای جغرافیایی امروزی، مرزهایی ساختگی است که آن را جهل داخلی و استعمار خارجی ایجاد کرده اند. چه معنی دارد که در مقابل مسلمان مرز قرار داده شود در حالی که او در سرزمین خودش - وطن بزرگ اسلامی - است؟ آیا این بر خلاف فرموده خداوند متعال نیست: «إن هذه أمتكم أمة واحدة: اين است آیین شما، آیینی واحد». برداشتن این مرزها چیز عجیبی نیست. در چین کمونیستی – پیش از این - حکومت های متعددی حاکمیت داشت، ولی توانست - با قوانین قراردادی - سرزمین هایش را تحت لوای دولت واحدی با هزار میلیون نفر جمعیت، متحد کند. (السبيل إلى انهاض المسلمين نوشته سید محمد حسینی شیرازی).</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رواقی (به انگلیسی: Stoicism) مذهبی فلسفی است که به وسیله زنون گیتسیونی (Zeno of Citium) تاسیس شد. نام این فلسفه در زبانهای اروپایی و نیز عنوان رواقی برای آن به این مناسبت است که حوزه ایشان در یکی از رواقهای آتن منعقد می شد. مذهب رواقی در قرن دوم میلادی در روم نفوذ یافت و حکمایی مانند سنکا (Seneca)، اپیکتوس (Epictetus) و مارکوس اورلیوس (Marcus Aurelius) به آن گرویدند. پیروان این فلسفه رواقیون یا رواقیان خوانده می شوند. زنون فلسفه را به طبیعیات، منطق و اخلاق منقسم می دانست. منطق وی مبتنی بر ارغنون (Organon) ارسطو (Aristotle) بود، اما می گفت که هرمعرفتی بالمآل به ادراکات حواس باز می گردد. نظریه رواقیون در طبیعیات اساساً مادی بود. در نظر آنها هرچه حقیقت دارد مادی است. توده و ماده، یا جسم و جان، حقیقت واحد و با یکدیگر مزج کلی دارند. وجود یکی در تمامی وجود دیگری ساری است. رواقیان در اخلاق، فضیلت را مقصود بالذات می دانستند و معتقد بودند که زندگی باید با طبیعت و قوانین آن سازگار باشد و می گفتند آزادی واقعی وقتی حاصل می شود که انسان شهوات و افکار ناحق را به یکسو نهد و در وارستگی و آزادگی اهتمام ورزد. رواقیان به سبب پیروی از این اصول نزد عامه مردم به لاقیدی معروف بودند. فلسفه اخلاقی رواقی تأثیر گذارترین جریان اخلاقی - فلسفی در طول تاریخ است که پانصد سال به درازا انجامید و از دوره فروپاشی امپراتوری اسکندر مقدونی 300 سال قبل از میلاد مسیح، تا 200 سال بعد از میلاد مسیح ادامه داشت. (م)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المصلح الغيبي و الحكومة العالمية الموحدة: نوشته سید حسن أبطحي: ص 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18.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جهانی شدن عبارت از رویکرد روبه رشدی است که با آن دنیا به حوزه ای اجتماعی، سیاسی، اقتصادی و فرهنگی تبدیل می شود که در درون آن مرزها میان دولتها از بین می رود (و جهانی شدن صحیح همانی است که اسلام آورده و قرآن به آن فراخوانده و پیامبر(صلی الله علیه وآله وسلم) و اهل بیت(علیه السلام) آن را تبلیغ کرده اند. تنها این جهانی شدن است که می تواند نیازهای انسان معاصر را پاسخ گوید و در دنیا و آخرت او را سعادتمند کند. اسلام رسالتی جهانی است که روزگاری فقط برای عربها نبوده است. خداوند فرمود: «و ما ارسلناک الا رحمة للعالمين: و ما تو را جز رحمتی برای جهانیان نفرستاده ایم» و «و ما أرسلناك إلا كافة للناس: ما تو را جز برای مجموع مردم جهان نفرستادیم» و« ان هذه امتكم امه واحده: این است آیین شما، آیینی واحد» و این قرآن قانونی برای اهل زمین است «إن هو إلا ذكر للعالمين: این سخن بجز پندی برای عالمیان نیست»؛ اما جهانی شدن غربی پس از فروپاشی کمونیست و انفجار سوسیالیست در داخل پدید آمد. لیبرالیسم جدید با نام جهانی شدن به وجود آمد تا با دولتها بجنگد و به آزادی انتقال سرمایه و لغو عوارض گمرکی فراخواند که این امر البته به خاطر به دست آوردن سود بیشتر حتی به ضرر دیگران است. در سایه جهانی شدن غربی فقط 20% از ساکنان امکان کار و به دست آوردن مخارج خویش و زندگی مرفه و خوب را دارند اما از نظر آنان %80 ساکنان بیش از حد نیازمند هستند به این ترتیب 358 میلیاردر در دنیا ثروتی برابر با 2/5 میلیارد نفر از ساکنان زمین یعنی بیش از نیمی ساکنان دنیا را مالک .هستند %20 از دولتهای دنیا بر %84% از تجارت جهانی و ساکنان آنها بر %85 از مجموع ذخایر دنیا را در تملک خویش دارند. برگرفته از فقه العولمة آقای شیرازی (قدس)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نحن و الغرب.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تاریخ 2004/5/19 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این سخن خداوند متعال نیک بیاندیشیم: «الْمُؤْمِنُونَ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مردان مؤمن و زنان مؤمن دوستان یکدیگرند به نیکی فرمان میدهند و از، ناشایست باز میدارند و نماز می گزارند و زکات میدهند و از خدا و پیامبرش فرمانبرداری میکنند خدا اینان را رحمت خواهد کرد خدا پیروزمند و حکیم است» در می یابیم که خداوند متعال این فریضه را بر دیگر فرایض مهم مقدم داشته و این فریضه در ترازوی ،اعمال سنگینی خود را دارد این امر جز اذعان خداوند متعال به اهمیت این وظیفه نیست در غیر این صورت حقیقتا میگویم که انسان باید با درک اهمیت این ،فریضه بداند با ترک این ،وظیفه گویی منافق گشته .است. پس چنین انسانی در صورت اطاعت نکردن از مهمترین فرایض ،خداوند چگونه میتواند با توجه حقیقی به خداوند نماز گذارد یا تزکیه نفس کند یا از خداوند اطاعت کند. از طرف دیگر صیغه جمعی که قرآن آورده نشان میدهد این فریضه نیاز به عمل دسته جمعی و منظم دارد در غیر این صورت در بسیاری از مواقع نهی از منکر به شکل فردی محال .است در پایان آیه خداوند متعال ما را متوجه این امر خطیر میکند که اگر شما نزول رحمت و برکات من را میخواهید باید این فرایض را انجام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ایران تا سال 1941 بود که سعی کرد شیوه آتاتورک در ترکیه در لائیک کردن دولت را در پیش گیرد. او پدر شاه ایران محمد رضا) است که انقلاب اسلامی در سال 1979 او را سرنگون کرد.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الكلمات الروحية، حسن ابطحی: 246.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رجوع شود به سخنرانی (الاسلام دين السلام و السعادة) که از مجموعه سخنرانیهای (خطاب المرحله) است.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داستان کسانی است که به دیدار امام (عجل الله تعالی فرجه الشریف) مشرف شده اند. همانطور که در کتاب البحار مجلسی و النجم الثاقب ميرزا حسن النوري و الكمالات الروحية حسن ابطحی آمده است و آنچه شیخ قمی در مفاتیح الجنان نقل کرده و شهید صدر در دانشنامه الامام المهدی تعدادی از آنها و برخی وصایا را آورده که این وصایا از منابع متفرقه گرفته شده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عنكبوت:65.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طور شگفت انگیزی نمونه ای مانند این را بیان می کند که فقط در اوقات سختی و گرفتاری، مانند قطع امید از همگان در میان امواج خداوند را می - شناسد. انسان باید در تمام حالاتش خداوند را یاد کرده و به او پنا ببرد و از او توفیق و استواری در ایمان و ازدیاد اعمال نیک را بخواهد. در این آیه منظور از شرک، عبادت بت و مانند آن نیست زیرا بر خلاف خواندن خالصانه خداوند توسط آنان است، منظور شرک پنهان یعنی روی گردانی از خدا و پناه بردن به اسبابی غیر از اوست.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اسامی امام مهدی (عجل الله تعالی فرجه الشریف) مضطر است و در دعای ندبه آمده: «أين المضطر الذي يجاب إذا دعا: کجاست مضطری که هرگاه خوانده شود اجابت می - کند» هر چقدر انسان به این ویژگی نزدیک شود به امام (عجل الله تعالی فرجه الشریف) نزدیکتر می شود. زیرا او به ویژگیهای امام (عجل الله تعالی فرجه الشریف) تشبه خواهد جست، ویژگی مضطر از مراتب بالایی است که وقتی انسان با اختیار خود و در آسایش و با توجه حقیقی به درگاه خداوند دعا میکند، به آن می رسد و از غیر خدا دل میبرد مانند مضطری که در دل دریاست و شنا نمی داند. خداوند فرموده است: «أمن يجيب المضطر إذا دعاه ويكشف السوء: يا کيست آن که درمانده را چون بخواندش پاسخ می دهد و آسیب از او دور می کند».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جعفر صادق (علیه السلام) نقل شده که فرمودند: «العلم مقرون إلى العمل فمن علم عمل و من عمل علم و العلم يهتف بالعمل فإن أجابه و إلا ارتحل عنه: علم همراه با عمل است پس هر کس بداند عمل میکند و هر کس عمل کند علم می یابد و علم به سمت عمل فرا می خواند. تا به سخن علم، عمل شود و اگر چنین نشود، آن علم از او جدا می شود» الکافی،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در منابع دیگر مثل: بحار الانوار ج 363؛ الفص-ول المختارة ج 1، ص 68؛ إحياء العلوم ج 1، ص 63، چاپ دارالكتب العربية مصر اینگونه روایت شده است: «من عمل بما علم ورته الله علم ما لم يعلم. هر کس عمل کند به دانسته های خود، خداوند علم به آنچه را که نمی داند به او عنایت خواهد». (م)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شعار اسلام، سلام و صلح و آشتی است؛ بنابرین هنگامی که مسلمان با شخص دیگری روبرو می شود می گوید (سلام علیکم) و پاسخ داده می شود (علیکم السلام). از اینرو خداوند در قرآن کریم می فرماید: «ادخلوا في السلم كافة: همگان به صلح و اطاعت در آیید». جنگ و مبارزه و ابزارهای خشونت، بر خلاف اصول اولیه اسلامی، فقط وسایل اضطراری نادر هستند، شرایط آن درست مانند خوردن مرده و موارد مشابه آن در حالت اضطرار است. اصل در اسلام سلام و صلح و آشتی است بنابرین جنگ به اندازه لازم در اسلام مقدر شده و با وجود این خداوند می فرماید: «ومن اعتدى عليكم فائدوا عليه بمثل ما اعتدی علیکم: هر کس به شما تجاوز کرد همانند آن به او تجاوز و تعدی کنید». در جای دیگری می فرماید: «و أن تعفوا أقرب للتقوی: اگر ببخشید به تقوا نزدیک تر است» شاعر از زبان امامان (علیه السلام) می گوید: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جعفر صادق(علیه السلام) فرمودند: «ما من رهط أربعين رجلا اجتمعوا فدعوا الله عز وجل في أمر إلا استجاب الله لهم، فإن لم يكونوا أربعين فأربعة يدعون وجل عشر مرات إلا استجاب الله لهم، فإن لم يكونوا أربعة فواحد يدعو الله أربعين مرة فيستجيب الله العزيز الجبار له: هیچ چهل نفر مردی برای دعا نزد هم اجتماع نکنند و خدای عزوجل را در کاری نخوانند (و دعا نکنند) جز اینکه خداوند دعای آنها را مستجاب کند، پس اگر چهل نفر نبودند و چهار نفر بودند (نزد هم جمع شوند و ده بار خدای عز و جل را بخوانند خداوند دعایشان را اجابت کند و اگر چهار نفر هم نباشند و یک نفر باشد که چهل مرتبه خدا را بخواند پس خدای عزیز جبار برای او اجابت کند الکافی</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بخواهید به دیدار امام (عجل الله تعالی فرجه الشریف) و تقرب به خداوند متعال نائل شوید از طریق تمرکز بر این صفات موجود در قرآن کریم به اخلاق خداوندی آراسته شوید. در قرآن آیاتی با این مضمون آمده است: «ان الله قد تجلى لعباده بكتابه خداوند از طریق کتابش برای مردم جلوه میکند رسول اکرم (صلی الله علیه وآله وسلم) متخلق به اخلاق قرآنی بود.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رضا (علیه السلام) نقل شده که فرمودند: «شیعتنا المسلمون لأمرنا الآخذون بقولنا المخالفون لاعدائنا، فمن لم يكن كذلك فليس منا پیروان ما بفرمان ما گردن نهاده دستورات ما را گرفته و بکار میبندند و با دشمنانمان مخالف هستند و کسی که بر این روش نباشد از ما نیست». صفات الشيعة.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امیرالمؤمنین (علیه السلام) روایت شده: «إِنَّ النَّبِيَّ صَلَّى اللهُ عَلَيْهِ وَآلِهِ سَأَلَ رَبَّهُ فِي لَيْلَةِ الْمِعْرَاجِ فَقالَ: يا رَبِّ أَيُّ الأَعْمَالِ أَفْضَلُ؟ فَقَالَ اللَّهُ عَزَّ وَجَلَّ: لَيْسَ شَيْءٌ عِنْدِي أفْضَلَ مِنَ التَّوَكُلِ عَلَيَّ وَالرِّضا بما قَسَمْتُ يا مُحَمَّدُ وَجَبَتْ مَحَبَّتِى لِلْمُتَحَايِّينَ ... أُولئِكَ الَّذِينَ نَظَرُوا إِلَى الْمَخْلُوقِينَ بِنَظَرِى إِلَيْهِمْ وَلَمْ يَرْفَعُوا الْحَوَائِجَ إِلَى الْخَلْقِ. بُطُونُهُمْ خَفِيفَةٌ مِنْ أَكْلِ الْحَرَامِ نَعِيمُهُمْ فِي الدُّنْيا ذِكْرِى وَمَحَبَّنِي وَرِضَائِي عَنْهُمْ. يا أحْمَدُ إِنْ أحْبَبْتَ أنْ تَكُونَ أَوْرَعَ النَّاسِ فَارْهَدْ فِي الدُّنْيَا وَارْغَبْ فِي الْآخِرَةِ فَقَالَ: يَا إلهى ! كَيْفَ أَزْهَدُ فِي الدُّنْيا؟ فقالَ: خُذْ مِنَ الدُّنْيا حَفْنَا مِنَ الطَّعَامِ وَالسَّرابِ وَاللبَاسِ وَلا تَدَّخِر لِعَد وَدُمْ عَلى ذِكْرِى... فَقَالَ: يَارَبِّ دُلَّنِي عَلَى عَمَل أَتَقَرَّبُ بِهِ إِلَيْكَ قَالَ: اجْعَلْ لَيْلَكَ نَهاراً وَنَهارَكَ لَيْلاً قَالَ: يَارَبِّ كَيْفَ ذلِكَ؟ قَالَ: اجْعَلْ نَوْمَكَ صَلاةٌ وَطَعَامَكَ الْجُوعَ پیامبر اکرم صلی الله علیه وآله وسلم) در شب معراج از پروردگارش پرسید: پروردگارا! برترین و شریفترین کارها کدام است؟ خداوند عزوجل در پاسخ فرمود: هیچ عملی نزد من بالاتر از توکل بر من و راضی بودن به آنچه که من قسمت کرده ام نیست ای محمد محبّت من شامل کسانی است که به خاطر من محبّت میکنند.... اینان کسانی هستند که به مردم به همان گونه که من نگاه میکنم، مینگرند و دست نیاز به سوی خلق دراز نمیکنند. شکم آنها از مال حرام خالی است. خوشی و کامرانی آنها در دنیا ذکر و محبت و رضایت من از ایشان است ای احمد اگر دوست داری که پارساترین مردمان ،باشی نسبت به دنیا زهد پیشه کن و نسبت به آخرت رغبت داشته باش پیامبر(صلی الله عليه وآله وسلم :گفت خداوندا چگونه نسبت به دنیا زهد بورزم؟ خداوند فرمود از خوراک و آشامیدنی و پوشاک دنیا به اندازه خیلی کم دو) کف دست) استفاده کن و برای فردا چیزی ذخیره مکن و همواره به یاد من باش پیامبر (صلی الله علیه وآله وسلم عرض کرد خداوندا مرا راهنمایی کن که با چه کاری به تو تقرب جویم؟ خداوند فرمود: شب خود را روز و روز خود را شب قرار بده عرض کرد چگونه چنین کنم؟ فرمود: خوابت را نماز و غذایت را گرسنگی قرار بده».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بیوست این کتاب رجوع شود.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ویژه در شرایط کنونی ما که آشوب و فتنه بسان شبی تار شده و تنها کسی میتواند از آن تاریکی گذر کرده آنرا بپیماید که با خود نوری دارد تا بدان در میان مردم راه خود را بیابد. خداوند فرمودند: «اوَ مَن كَانَ مَيْتًا فَأَحْيَيْنَاهُ وَجَعَلْنَا لَهُ نُورًا يَمْشِي بِهِ فِى النَّاسِ كَمَن مَّثْلُهُ فِي الظُّلُمَاتِ لَيْسَ بِخَارِجٍ مِّنْهَا كَذَلِكَ زُيِّنَ لِلْكَافِرِينَ مَا كَانُوا يَعْمَلُونَ: آيا آن کس که مرده بود و ما زنده اش ساختیم و نوری فراراهش داشتیم تا بدان در میان مردم راه خود را بیابد ، همانند کسی است که به تاریکی گرفتار است و راه بیرون شدن را نمی،داند اعمال ،کافران در نظرشان اینچنین آراسته گردیده است نیز فرمودند: «أَفَمَن يَمْشِي مُكِيًّا عَلَى وَجْهِهِ أَهْدَى أُمَّن يَمْشِي سَوِيًّا عَلَى صِرَاطٍ مُّسْتَقِيمٍ آیا آن کس که نگونسار بر روی افتاده راه میرود، هدایت یافته تر است یا آن که بر پای ایستاده و بر راه راست میرود؟» پیامبر اکرم (صلی الله علیه وآله وسلم) با این سخن ما را به سوی درمانی سودمند و نوری که خاموش نمی شود راهنمایی کرده است: «فَإِذَا الْتَبَسَتْ عَلَيْكُمُ الفِتَنُ كَقِطَعِ اللَّيْلِ الْمُظْلِم فَعَلَيْكُمْ بالْقُرآنِ فَأَنَّهُ سَافِعٌ مُسَفَعٌ وَ مَاحِلٌ مُصَدَّق و من جعله أمامَهُ قادَهُ إلى الجنة و من جعله خلفَه ساقَهُ إلى النَّار.... هر گاه آشوبها چون شب تار شما را فرا گرفت به قرآن تمسک ،جویید زیرا شفیعی است که شفاعتش پذیرفته است گزارش بدیها را میدهد و گفته او تصدیق میشود و هرکس آن را روبروی خود قرار دهد او را به سوی بهشت رهنمون میشود و هرکس آن را پشت سر خود قرار دهد او را به سمت جهنم سوق میدهد... » (الکافی). برخی از کسانی که احساس کردند در خواندن قرآن کوتاهی میکنند برای ملزم کردن خود به آن با خداوند عهد کردند که مثلا در هر روز یا هر هفته یک جزء قرآن بخوانند در غیر این صورت مجبور به پرداخت کفاره میشود هنگامی که با شرایط و مشغله های جدیدی مواجه میشوید شما نیز میتوانید این شیوه یا شیوه های دیگر در پیش گیرید تا حالت ثبات و عادت به برنامه جدید دست یابید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جعفر صادق (علیه السلام) فرمود: «ما يَمْنَع الرجل مِنكُم أَن يَبَّر والديه حَيَّن أو ميتين، يُصَلِّى عنها ويتصدَّقُ عَنهما و يحج عنهما فيكون الذي صنع لَهُما و له مِثلُ ذَلِكَ فيزدُهُ الله عزوجل ببره وصلاته خيراً كثيراً چه چیز مانع شخص میشود که وقتی پدر و مادرش زنده یا مرده اند به آنها نیکی ،کند، به این صورت که به نیت آنها نماز بخواند صدقه بدهد حجّ به جا آورد و روزه بگیرد زیرا اگر چنین کند ثواب آنها به پدر و مادرش میرسد و به خود شخص هم همان قدر ثواب داده میشود و خداوند متعال به واسطه کارهای نیک و ،نماز خیر زیادی به او عطا میکند از ابراهیم بن شعیب نقل شده که گفت به امام جعفر صادق(علیه السلام) عرض کردم: «إِنَّ أَبِي قَدْ كَبِرَ جِداً وَ ضَعُفَ فَنَحْنُ نَحْمِلُهُ إِذَا أَرَادَ الْحَاجَةَ فَقَالَ إِنِ اسْتَطَعْتَ أَنْ تَلِيَ ذَلِكَ مِنْهُ فَافْعَلْ وَ لَقْمْهُ بِيَدِكَ فَإِنَّهُ جُنَّةٌ لَكَ غَداً: پدرم بی اندازه پیر و ناتوان شده و برای قضای حاجت او را به دوش میبریم در پاسخ فرمود اگر توانی این کار را بکن و به دست خود لقمه به دهانش ،گذار زیرا این خدمت تو به وی برای تو فردا سپر از دوزخ است».(الکافی)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پیشینیان صالح روزانه خواندن زیارت عاشورا يا زيارت الجامعه را ترک نمیکردند اما ما امروزه از شیوه پیشینیان صالح بسیار دور شده ایم. این امر به طور واضح در نامه امام (علیه السلام) به شیخ مفید آمده است: «إنا نحيطُ عِلْماً بأنبائِكُمْ ولا يَعْزُبُ عَنَا شَيْءٌ مِن أخباركُمْ ومعرفتنا بالذل الذى أصابكم مذ جنح كثير منكم إلى ما كان السلف الصالح عنه شاسعاً ما از اخبار و اوضاع شما کاملا آگاهیم و چیزی از آن بر ما پوشیده نمیماند. ما از لغزشهائی که از برخی شیعیان سر میزند از وقتی که بسیاری از آنان میل به بعضی از کارهای ناشایسته ای کرده اند که نیکان گذشته از آنان احتراز میکردند اطلاع داریم در مفاتیح الجنان نیز داستانی در این مورد از آقای رشتی نقل شده که ایشان به دیدار امام(علیه السلام) نائل شد و آن حضرت سه بار بر سه امر تأکید کردند که عبارتند از: نماز نافله، زیارت جامعه کبیره و زیارت عاشورا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داستانی نقل شده از یکی از طلاب که نزد شیخ الانصاری آمد و گفت که نماز شب نمی خوانم زیرا مستحب و طلب علم واجب است. بنابرین به جای نماز شب، درس هایم را می خوانم. شیخ با زیرکی پرسید آیا قلیان (یا چیزی غیر از آن) می نوشی؟ آن شخص گفت بله شیخ گفت به جای اینکه یک یا دوبار بنوشی (که به زمانی بیش از زمان نماز شب نیاز دارد) نماز شب بخوان. منظور این است که شیطان با عذر و بهانه های بی اساس ما را فریب ندهد. باید توجه داشت که هر شخص روزانه چقدر وقت خود را صرف اموری می کند که اهمیت آنها با نماز شب برابری نمی کند. باید با خداوند عهد ببندیم که آن را ترک نکنیم زیرا مسئولیت ما خطیرتر و مهم تر از حد تصور ماست و به توشه نیاز داریم. خداوند فرمودند: «قم اليل الا قليلا... انا سنلقى عليك قولا ثقيلا، ان ناشئه اليل هي اشد وطا و اقوم قيلا ان لك في النهار سبحا طويلا و اذكر اسم ربک و تبتل اليه تبتيلا: به پا خیز شب را مگر اندکی، در حقیقت ما به زودی بر تو گفتاری گرانبار القا میکنیم قطعا برخاستن شب رنجش بیشتر و گفتار در آن هنگام راستین تر است، تو را در روز آمد و شدی دراز است و نام پروردگار خود را یاد کن و تنها به او بپرداز». اگر به خواندن آن در زمان خود توفیق نیافتی، در روز قضای آن را به جا بیاور زیرا آن نیز فضیلتی بسیار دارد.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جزء در جزء اول کتاب الاحتجاج نقل شده است. شرف الدین نویسنده المراجعات روایت میکند : پیشینیان صالح از فرزندان خود می خواستند که آن را حفظ کنند همانطور که می خواستند قرآن را حفظ کنند.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سوم نهج البلاغه.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پیش از اینکه از حالت نماز خارج شود.(م)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امام جعفر صادق (علیه السلام) نقل شده که فرمودند: « تسبیح فَاطِمَةَ الزَّهْرَاءِ عَلَيْهَا السَّلَامُ مِنَ الذَّكَرِ الْكَبِيرُ الَّذِي قَالَ اللَّهُ عَزَّ وَ جَلَّ : اذْكُرُوا اللَّهَ ذِكْراً كَثِيراً : تسبیح فاطمه زهرا (علیه السلام) ذکر و یاد بسیاری است که خداوند متعال در قرآن بدان اشاره کرده فرمودند: خدا را بسیار یاد کنید» آن حضرت همچنین فرمودند: «من سبح تسبيح فاطمة الزهراء (سلام الله علیها) قبل أن يثنى رجليه من صلاة الفريضة غفر الله له و ليبدأ بالتكبير: هر کس بعد از نماز واجب تسبیح فاطمه زهرا(سلام الله علیها) را به جا آورد، قبل از اینکه پای راست را از بالای پای چپ بردارد، جمیع گناهانش آمرزیده می شود و باید تکبیر را شروع کند». از امام محمد باقر(علیه السلام) نیز نقل شده که فرمودند: عبد الله بشيء من التمجيد أفضل من تسبيح فاطمة و لو كان شيء أفضل منه لنحله رسول الله فاطمة: خداوند متعال با هیچ ستایشی، بالاتر از تسبیحات فاطمه زهرا سلام الله عليها عبادت نشده است و اگر چیزی برتر از آن وجود داشت رسول خدا صلى الله علیه و آله آن را به فاطمه سلام الله علیها اعطاء می کرد» الکافی ج 2 و 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الوسائل - یعنی رساله عملی حر عاملی - در باب تأكد استحباب زيارة الحسين بن على (علیه السلام) و وجوبها كفاية " آمده است: از هارون بن خارجة نقل است که گفت از امام صادق(علیه السلام) شنیدم که فرمودند: وكل الله بقبر الحسين (علیه السلام) أربعة آلاف ملک شعت غبر يبكونه إلى يوم القيامة فمن زاره عارفا بحقه شیعوه حتى يبلغوه مأمنه وإن مرض عادوه غدوة و عشية و إن مات شهدوا جنازته و استغفروا له إلى يوم القيامة: خداوند چهار هزار فرشته را که ژولیده مو و غبار آلودند بر قبر امام حسین (علیه السلام) گمارده است که تا روز قیامت بر او گریه کنند و کسی که آن حضرت را زیارت کند در حالی که از مقام و منزلت او شناخت داشته باشد، فرشتگان او را تا محل سکونتش بدرقه میکنند و اگر بیمار شود هر صبح و شام به عیادتش میروند و اگر بمیرد بر سر جنازه اش حاضر میشوند و تا روز قیامت برای او طلب مغفرت میکنند و از ابوالحسن اول (علیه السلام) نقل شده که از امام صادق (علیه السلام) شنیدم که می گفت «من أتى الحسين (علیه السلام) عارفا بحقه غفر الله له ما تقدم من ذنبه و ما تأخر: هر کس به زیارت قبر ابا عبدالله (علیه السلام) برود در حالی که از مقام و منزلت او شناخت داشته باشد، خداوند همه گناهان او را می آمرزد و از امام رضا (علیه السلام) نقل شده که فرمودند: «من زار قبر الحسين (علیه السلام) بسط الفرات كان كمن زار الله فوق عرشه هر کس قبر ابی عبدالله (علیه السلام) را در کنار فرات زیارت کند، گوئی خدا را بر فراز عرش زیارت کرده است». از امام باقر (علیه السلام) نقل شده که فرمودند: مروا شیعتنا بزيارة قبر الحسين (علیه السلام) فان اتيانه يزيد في الرزق و يمد في العمر و يدفع مدافع السوء و اتيانه مفترض على كل مؤمن يقرله بالإمامة من الله : شیعیانمان را به زیارت مرقد حسین(علیه السلام) امر کنید همانا آمدن به زیارت ،و، روزی را افزون، عمر را طولانی و روزنه بدیها را می بندد و آمدن به زیارت او بر هر مؤمنی که به امامت الهی او اقرار دارد واجب است.» از امام صادق (علیه السلام) نقل شده که فرمودند: «مَوْضِعُ قَبْرِ الْحُسَيْنِ عليه السلام مُنْذُ يَوْمَ دُفِنَ رَوْضَةٌ مِنْ رِيَاضِ الْجَنَّةِ: جایگاه مزار امام حسین علیه السّلام از آن روز که به خاک سپرده شده باغی از باغهای بهشت است و نیز فرمودند: «مَنْ زارَ قَبْرَ الْحسين بن على عليه السلام جُعِلَ ذُنوبُهُ جسرا عَلى باب دارهِ ثُمَّ عَبَبرها كَما يُخَلِّفُ أَحَدُكُمْ الْجسْرَ وَرَاءَهُ إِذا عَبَرَه: هركه مرقد مطهر امام حسین علیه السلام را زیارت کند از گناهانش پلی میسازند که جلوی در خانه اش قرار میگیرد و از آن عبور میکند همان گونه که یکی از شما وقتی از پلی میگذرد آن را پشت سر میگذارد و امام صادق (علیه السلام) فرمودند: «لو أن أحدكم حجّ دهره ثمّ لم يزر الحسين بن على (علیه السلام) لكان تاركاً حقاً من حقوق رسول الله (صلی الله علیه وآله وسلم) لأن حق الحسين فريضة من الله تعالى واجبة علی کل مسلم اگر یکی از شما تمام عمرش را احرام حج ببندد اما امام حسین (علیه السلام) را زیارت نکند حقی از حقوق رسول خدا (صلی الله علیه وآله وسلم) را ترک کرده است زیرا حق امام حسین (علیه السلام) فریضه الهی و بر هر مسلمانی واجب و لازم است و از امام صادق (علیه السلام) درباره کسی که زیارت امام حسین (علیه السلام) را ترک کند با آنکه توانایی زیارت را داشته باشد سؤال شد، فرمودند: «انه قد عق رسول الله صلى الله عليه و آله و عقنا و استخف بأمر هو له همانا چنین شخصی نافرمانی رسول خدا و و ما اهل بیت را کرده است و دستوری را کوچک شمرده که توانایی انجامش را داشته است».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داستان آقای رشتی در بخش پایانی مفاتیح الجنان.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شناخت شکوه این بانو و شأن و منزلت والای وی رجوع شود به کتاب نرجس نوشته مرتضی شیرازی.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الكمالات الروحية 100 به طور مختصر آن را نقل میکنم زیرا برای طلاب حوزه علمیه و هر که در جامعه عهده دار مسئولیتی است، سودمند است. در روستایی مرد عالم صالحی بود که برای اهالی آن نماز جماعت به پا میداشت و به سؤالات دینی آنان پاسخ میداد و وجوبات شرعی آنان را دریافت میکرد. زمانی که از دنیا رفت اهالی روستا با اصرار از فرزندش به نام حسن خواستند که مسئولیت پدرش را برعهده بگیرد و جانشین پدرش شود؛ اما وی شایستگی آن را نداشت با این وجود با تشویقات و اصرارها پذیرفت و مسئولیت پدر را به عهده گرفت پس از گذشت سالهای طولانی به آینه نگریست و دید که پیری در چهره اش آشکار شده است. در این هنگام متوجه کوتاهی و گستاخی خود نسبت به خداوند و جنایت بزرگ خود شد و تنها راه حل را در این دید که بر منبر رفته و برای تحقیر خود و اعتراف به اشتباه خویش حقیقت امر را به مردم بگوید این کار را انجام داد مردم به او توهین کرده و کتک زدند او در حالی که برای طلب هدایت خویش به امام (علیه السلام) متوسل شده بود شهر را ترک کرد در صحرا امام (علیه السلام) او را به یادگیری علوم دینی در حوزه علمیه نزد استاد معینی راهنمایی کرد. این شخص یعنی شیخ حسن برخی امور غیبی که در زمان خود راست و درست و قابل قبول بود برای استادش بازگو کرد. استادش درباره این امور از او پرسید و پاسخ داد که امام (علیه السلام) وی را از این اخبار آگاه کرده است. استاد از او خواست که امام (علیه السلام) را به او نشان دهد پس از چند روز در کلاس درس حاضر نشد از شاگرد به سوی استاد خود بازگشت تا او را از پاسخ امام (علیه السلام) - که در اینجا ذکر شد آگاه کند و به او فرمان دهد که از ادامه دادن به درس خودداری کند.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متوفای سال 1380ه/1960م.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طویریج که نام دیگر آن هندیه است نام منطقه ای در 10 کیلومتری کربلاست که در زمان قیام حسینی محل قبیله بنی اسد بوده و عزاداران حسینی در کربلا به رسم دیر رسیدن این دسته در عصر عاشورا به کربلا مراسم عزاداری خود را از این منطقه آغاز میکنند و تمام 10 کیلومتر را با پای برهنه و هروله کنان لبیک می گویند در این مراسم که از سال 1885 تاکنون در کربلا برگزار میشود مردم کربلا در روز عاشورا پس از قرائت مقتل حسینی(علیه السلام) هروله کنان به سمت حرم امام حسین (علیه السلام) حرکت میکنند در این نوع ،عزاداری عزاداران با پای برهنه از شهر طویریج حرکت میکنند و در حالی که هروله می کنند و با دست بر سر و صورت خود می زنند، خودشان را به حرم سالار شهيدان، أبا عبدالله الحسین (علیه السلام) می رسانند و پس از زیارتی کوتاه مدت که چند دقیقه ای بیشتر طول نمیکشد، محل را ترک می کنند. این مراسم قبل از نماز ظهر و عصر از منطقه طویریج آغاز شده، به گونه ای که عزاداران نماز را در میانه راه و در نزدیکی خیمه گاه اقامه کرده و پس از خاموش کردن خیمه های آتش گرفته خود را دوان دوان و هروله کنان به قبله عشاق حرم حسین بن علی علیه السلام می رسانند.(م)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مفاتیح الجنان و صحیفه سجادیه.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شایسته است بر عباراتی که مناسب رنجی است که در آن زندگی میکنیم، تمرکز و تامل کنیم. مانند این سخن « أَيْنَ الْمُعَدِّ لِقَطْعِ دابِرُ الظلمه ؟ أَيْنَ الْمُنْتَظَرُ لِإِقَامَةِ الْأَمَةِ وَ الْعِوَجِ ؟ أَيْنَ الْمُرْتَجَى لَإِزَالَةُ الْجَوْرَ وَ الْعُدْوَانَ ؟: کجا است آن کسی که برای برکندن ریشهی ظالمان و ستمگران مهیا و آماده گردیده، کجاست آن کسی که انتظار می رود ضعف ها و کجی ها (در زندگی بشر) را استوار و مستقیم سازد؟ کجاست آن کسی که امیدها به او بسته شده که اساس ظلم، بیدادگری و دشمنی را از جهان زائل سازد». وهمچنین: « أَيْنَ الْمُؤَمِّلِ لِإِحْيَاءِ الْكِتَابِ وَ حُدُودِهِ أَيْنَ محيى مَعَالِمَ الدِّينِ وَ أَهْلَهُ أَيْنَ قَاصِمِ شَوْكَةً الْمُعْتَدِينَ أَيْنَ هَادِمِ أَبْنِيَةً الشِّرْكِ وَ النِّفَاقِ ... این الاولياء ومذل الاغداء، اين جامع الكلم على التقوى اين باب الله الذي منه یوتی: کجاست آن آرزو شده برای زنده کردن قرآن و حدود آن، کجاست احیاگر نشانه های دین و اهل دین، کجاست درهم شکننده شوکت متجاوزان، کجاست ویران کننده بناهای شرک و دورویی.. و کجاست عزت بخش دوستان و خوار کننده دشمنان، کجاست آن عامل وحدت مردم بر اساس پرهیزکاری، کجاست آن راه وصول به خدا» و «هل الیک یا ابن احمد سبيل فتلقى هل يتصل يومنا، منك فنحظى متی نرد مناهلک الرويه فنروى متى ننتقع من عذب مائك فقد طال الصدى متى نغادیک ونراوحك فنقر عينا، متى ترانا ونراك وقد نشرت لواء النصر ترى اترانا کی نحف بک وانت توم الملا، وقد ملأت الارض عدلا، واذقت اعداءك هوانا وعقابا: آیا ای احمد بسویت راهی هست تا دیدارت کنم آیا روز جدایی ما به وعده تو پیوست می شود تا بهره مند گردیم؟ کی می شود که به سرچشمه های پرآبت در آییم و سیراب شویم؟ کی می شود که سیراب گردیم از آب وصل توکه تشنگی ما به داراز کشید؟ کی می شودکه صبح وشام را با تو بسر بریم ودیده روشن کنیم؟ کی می شود که تو ما را ببینی و ما تو را ببینیم و پرچم نصرتت را برافراشته باشی و مردم آن را مشاهده کنند؟ آیا می شود که ببینیم آن روزی که گرداگردت را گرفته و تو رهبر مردم باشی و زمین را پر از عدل و داد کنی و بچشانی به دشمنانت خواری و کیفر را» و همچنین این سخن: «فاغت یا غیاث المستغيثين، عبیدک المبتلی و اره سیده یا شديد القوى وازل عنه به الاسي والجوي وبرد غليله يا من على العرش و استوى ومن اليه الرجعي والمنتهى. اللهم ونحن عبيدك الشايقون الى وليك المذکر بک وبنبیک: پس فریاد رسی کن ای فریادرس درماندگان از بنده خرد گرفتارت و بنمایان به او آقایش را ای سخت نیرو و زایل کن به دیدار آن حضرت از او اندوه و سوز دلش را و فرو نشان سوز عطشش را ای که بر عرش استواری و ای که بسوی او است بازگشت و سر منزل هر چیز. خدایا و ماییم بندگان تو که شیفته دیدار نماینده ات هستیم آنکه مردم را به یاد تو و پیامبرت اندازد».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87.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انبياء:88.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143، 144.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مفاتیح الجنان، ص 523، چاپ دار المعارف.</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مناسبت میلاد امیر مؤمنان(علیه السلام) در مسجد الراس در کنار روضه مطهر حیدری برای صدها طالب علم و اساتید و بزرگان در روز 13 رجب 1423 سخنرانی کردم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(آمنه و مؤمل: ح 2) خلاصه ی این داستان چنین است: عابدی آرزوی دیدار امام زمان(عجل الله تعالی فرجه الشریف) را داشت و مدتی را به ریاضت و سختی گذراند اما به چیزی نرسید و ناامیدی به قلبش رخنه کرد. در شبی از شبها هنگامی که در حال عبادت بود ندایی شنید که می گفت: رسیدن به مولی یعنی رخت بربستن به دیار یار. بنابرین از نو عزم خود را جزم کرد و بر نماز و عبادت خویش افزود، تا این که کار به آن جا رسید که چهل روز در مسجد بماند و ندایی دیگر آمد که که می گفت:( سرورت را در بازار آهنگران می یابی او در مقابل درب خانهی پیر مردی می نشیند و قفل می سازد) مرد به سرعت به آن جا رفت و امام(عجل الله تعالی فرجه الشریف) را دید که نوری از او ساطع است، عابد به خود لرزید اما امام(عجل الله تعالی فرجه الشریف) از او خواست تا به آن چه رخ می دهد بنگرد. پیرزنی گوژپشت آمد که قفلی خراب در دستش بود و به فروشنده گفت لطفا این قفل را به سه دینار از من بخر. فروشنده گفت: این قفل هشت دینار است و اگر آن را تعمیر کنم ده دینار می شود، پیرزن گمان کرد فروشنده او را به سخره گرفته اما فروشنده به او هفت دینار داد و گفت: چون من می فروشم و می خرم آن را به هفت دینار برداشتم تا یک دینار سود کنم. پیرزن با شادمانی رفت. امام(عجل الله تعالی فرجه الشریف) به عابد رو کرد و گفت: «همانند این پیرمرد باشید تا خودمان به نزد شما بیاییم، نیازی به عبادت چهل روزه نیست و در پیشگویی هیچ فایده ای نیست اعمال خود را نیکو گردانید».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10-14.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16.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سبب به ذوالشهادتين ملقب شد که روزی پیامبر اسلام برای خرید اسبی با مردی عرب معامله ای انجام داد، بعدها آن مرد مدعی شد که از پیغمبر طلبکار است. پیامبر حرف مرد عرب را رد کرده و گفت: «من آنرا از تو خریدم». مرد گفت: «گواهی بیاور»، خزیمه بن ثابت چون به ماجرا وارد شد و گفتگوی ایشان با مرد عرب را شنید، گفت: «من گواهی می دهم»، پیغمبر به او گفت: «چگونه؟ تو که با ما نبودی که گواهی دهی». خزیمه گفت: «ای رسول خدا، من ترا در مورد اخبار غیبی و آسمانی که می گویی تصدیق میکنم و می دانم که شما جز حق نمی گویید. چگونه ممکن است در این موضوع گواهی ندهم». پیامبر آن گواهی را به جای شهادت دو مرد پذیرفتند و بنابرین او ملقب به ذوالشهادتین شد.(م)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بينه: 7-8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الافكار 209-210 ، الدر المنثور 8: 588- 589 ؛ تذكرة الخواص، 18، طبری در تفسیر خود این روایت را آورده است، همچنین آلوسی و شوکانی در فتح الغدير و مناوی در کنوز الحقائق و حاکم حسکانی در شواهد التنزيل.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بنور فاطمة اهتديت: 49، الصواعق المحرقة باب(11) فصل اول، آیه یازدهم.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الأفكار: 211، الصواعق المحرقة ابن حجر: 161.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از خود بپرسیم چه تعداد از ما نخبگان مؤمن این نامه را خوانده و به آن پایبند بوده و بدان عمل میکنیم؟ به اعتقاد من پاسخ این است که تعداد اندکی از ما به آن عمل کرده ایم! پس چگونه جامعه را به طریقت امام صادق(علیه السلام) هدایت کنیم در حالی که خود به نامه ی او عمل نکرده ایم (شیعه ی ما کسی است که همچون ما عمل کند) رجوع شود به: پیوست(1) همین کتاب.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حقیقی در معامله با خود و در تعامل با دیگران خداوند را در نظر میگیرد، همواره با خداوند متعال زندگی میکند: «إِنَّ الَّذِينَ اتَّقُواْ إِذَا مَسَّهُمْ طَائِفٌ مِّنَ الشَّيْطَان تَذَكَّرُواْ فَإذَا هُم مُّبْصِرُونَ (اعراف: 201 کسانی که پرهیزگاری میکنند چون از شیطان وسوسه ای به آنها برسد خدا را یاد میکنند، زیرا مردمی بصیرتند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در کتابهای کلام و عقاید موجود است.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مثال این آیه دلیلی بر توحید است لَوْ كَانَ فِيهِمَا آلِهَةٌ إِلَّا اللَّهُ لَفَسَدَنَا فَسُبْحَانَ اللَّهِ رَبِّ الْعَرْشِ عَمَّا يَصِفُونَ (انبیاء : 22) اگر در زمین و آسمان خدایانی می بود هر دو تباه میشدند پس الله پروردگار عرش از هر چه به وصفش میگویند منزه است».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شده است که همسر یکی از علما از او پرسید چه می نویسی؟ گفت میخواهم کتابی درباره ی اثبات واجب الوجود .بنويسم. همسرش به او گفت: آیا درباره ی خداوند که آفریننده ی آسمانها و زمین است شکی وجود دارد؟ پس عالم از تالیف کتاب خودداری کرد.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اهل بیت(علیه السلام) روایت شده است که من عرف نفسه فقد عرف ربه هر کس خود را بشناسد خدایش را شناخته است» و «معرفة النفس أنفع المعارف: خودشناسی سودمندترین شناخت هاست» «من جهل نفسه كان بغير نفسه أجهل آن کس که خود را نشناسد درباره ی غیر خود نادان تر است» «أكثر الناس معرفة لنفسه أخوفهم لربه: آن کس که بیشتر از همه خود را میشناسد بیشتر از همه از پروردگارش می هراسد أعظم الجهل جهل الانسان أمر نفسه: بالاترين جهل، جهل انسان نسبت به کار خویش است».</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 ع ) إِنَّمَا يَعْبُدُ اللَّهَ مَنْ يَعْرِفُ اللَّهَ فَأَمَّا مَنْ لَا يَعْرِفُ اللَّهَ فَإِنَّمَا يَعْبُدُهُ هَكَذَا ضَلَالًا قُلْتُ جُعِلْتُ فِدَاكَ فَمَا مَعْرِفَةُ اللَّهِ قَالَ : تَصْدِيقُ اللَّهِ عَزَّ وَ جَلَّ وَ تَصْدِيقُ رَسُولِهِ ص وَ مُوَالَاةُ عَلَى ( ع ) وَ الِائْتِمَامُ بِهِ وَ بِأَئِمَّةِ الْهُدَى ع وَ الْبَرَاءَةُ إِلَى اللَّهِ عَزَّ وَ جَلَّ مِنْ عَدُوِّهِمْ هَكَذَا يُعْرَفُ اللَّهُ عَزَّ وَ جَلَّ : از امام باقر نقل شده: همانا خدا را کسی پرسند که او را بشناسد و اما کسی که خدا را نشناسد او را اینگونه (مانند عامه از مردم) گمراهانه می پرسد، عرض کردم قربانت گردم معرفت خدا چیست؟ فرمود: باور داشتن خدای عزوجل و باور داشتن پیغمبرش (صلی الله علیه وآله وسلم) و دوست داشتن علی علیه السلام و پیروی از او و از ائمه هدی علیهم السلام و بیزاری جستن بخدای عزوجل از دشمن ایشان، این چنین شناخته می شود خدای عزوجل.(کافی). مردی به نزد رسول خدا آمد و گفت سر علم چیست؟ حضرت در پاسخ فرمودند: « معرفه اللَّهِ حَقَّ مَعْرِفَتِهِ . قَالَ : وَ مَا مَعْرِفَةُ اللَّهِ حَقَّ مَعْرِفَتِهِ ؟ قَالَ : أَنَّ تَعْرِفُهُ بِلَا مِثْلُ وَ لَا بُدُّ ، وَاحِداً أَحَداً ، ظَاهِراً بَاطِناً ، أَوَّلًا آخِراً ، لَا كُفْؤُ لَهُ ، فَذلِكَ مَعْرِفَةِ اللَّهِ مَعْرِفَتِهِ : شناخت خداست آنچنان که شایسته ی اوست. مرد گفت: شناخت خدا آنگونه که شایسته ی اوست کدام است؟ فرمودند: اینکه او را بشناسی بدون مثل و شبیه و شریک؛ و اینکه او واحد و احد و ظاهر و باطن و اول و آخر بوده همتا و همسان ندارد ؛ پس این است حق معرفت او».(بحارالأنوار) از امام جعفر صادق نقل شد که فرمودند: « خَرَجَ الْحُسَيْنِ بْنِ عَلِيٍّ ( ع ) عَلَى أَصْحَابِهِ فَقَالَ أَيُّهَا النَّاسُ إِنَّ اللَّهَ عَزَّ وَ جَلَّ ذَكَرَهُ مَا خَلَقَ الْعِبَادَ إِلَّا لِيَعْرِفُوهُ فَإِذَا عَرَفُوهُ عَبَدُوهُ فَإِذَا عَبَدُوهُ اسْتَغْنَوْا بِعِبَادَتِهِ عَنْ عِبَادَةُ مَا سِوَاهُ فَقَالَ لَهُ رَجُلُ يَا ابْنَ رَسُولِ اللَّهِ بِأَبِي أَنْتَ وَ أُمِّى فَمَا مَعْرِفَةُ اللَّهِ قَالَ مَعْرِفَةِ أَهْلِ كُلِّ زَمَانٍ إِمَامُهُمْ الَّذِي يَجِبُ عَلَيْهِمْ طَاعَتُهُ : حضرت امام حسين عليه السلام در میان اصحاب خود فرمود: اصحاب من ! خداوند مردم را آفرید تا او را بشناسند وقتی شناختند او را می پرستند وقتی او را پرستیدند از پرستش دیگران دست میکشند. مردی عرض کرد یا ابن رسول الله پدر و مادرم فدایت معنی معرفت خدا چیست؟ فرمود همان معرفت و شناخت اهل هر زمانی است امام زمان خود را که اطاعت وی بر آنها واجب است». (بحارالانوار).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چنین چیزی را بر اهل بیت زیاد بېنداریم، در حالی که کسانی با مرتبه و جایگاه پایین تر از ایشان از بخشش تکوینی بهره مند هستند، مانند عزرائیل (علیه السلام) تاجاییکه روایت شده دنیا به مثابه درهمی در دست وی است و به دلخواه آنرا می گرداند و او در روز پنج بار به تعداد نمازهای یومیه به چهره هر انسانی می نگرد، عیسی میسیح نیز اینگونه است به نحوی که خداوند متعال زنده کردن مردگان و آفریدن پرنده و دیگر امور را به ایشان عطا کرد.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حجت(عجل الله تعالی فرجه الشریف) به مردی که در راه حج گم شده بود سه بار خواندن این زیارت را توصیه کرد. در این زیارت نشانه های آشکاری از ولایت تکوینی وجود دارد چنان که در یک بخش آن آمده است: « بكم فتح الله و بكم يختم و بكم ينزل الغيث و بكم يمسك السماء أن تقع على الأرض إلا بإذنه و بكم ينفس هم و يكشف الضر: خداوند به وسیله شما آغاز و ختم خلقت کرد و به وسیله شما باران می فرستد و به وسیله شما کرات آسمان را از سقوط حفظ می کند و به وسیله شما پریشانیها را بر طرف میکند و مشکلات را حل میکند».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92.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111.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خودزنی در وفات امامان معصوم و برپایی جشن در روز میلاد ایشان به تنهایی کافی نیست و ما مخالف این گونه اعمال هستیم. مثلا فردی برای مجالس عزاداری امام حسین(علیه السلام) هزاران دینار صرف پخت غذا میکند در حالی که خمس نمی پردازد.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عصيان خداوند میکنی در حالی که اظهار محبت به او میکنی، این در عمل، محال و شگفت است. اگر محبت تو صادقانه بود او را اطاعت میکردی چرا که عاشق مطیع معشوق است.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486/11.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127/11 چنان که روشن است( دین = اصول + فروع یا دین = عقيده + عمل) بنابرین عقیده به تنهایی و بدون عمل وعمل بدون عقیده کافی نیست بلکه باید هر دو در کنار هم گرد آیند، که در این صورت می گوییم این فرد متدین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الشيعه: ح 68.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الشيعه: ح 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سخن امام(علیه السلام) نیک تأمل و تدبر کنید به جانم سوگند هر بند از کلام ایشان نیاز به کار فراوان دارد و تنها خواندن آن کافی نیست.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در برخی ادیان وجود دارد که به قوم خود با وجود اعمال ناشایست شان سند مغفرت می دهند.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الشيعه :ح 22.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الشيعه: 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شده است که «روح ایمان همراه جسم است تا زمانی که گناه کبیره ای انجام نداده است اما آن گاه که گناه کبیره ای مرتکب شود روح ایمان از جسم جدا می شود».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که در میان برخی قبایل اتفاق می افتد و با یکدیگر می جنگند و جان عزیزی به دلایل ناچیز و بی ارزش از دست می رود.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آنچنان که برخی امروزه به شیوه های مختلف مانند قرار دادن آهن ربا در یکی از کفه های ترازو یا کندن درون سنگ وزنه یا بازی با یکی از اهرم ها و... کم فروشی می کنند. اینان نمی دانند که این کارها گناهان کبیره ای است که خداوند متعال در کتاب عزیز خود بدترین مجازات را برای آن وعده داده است، خاطر چند دینار خود را در این مهلکه می اندازید، اگر از خداوند متعال پروا میکردید چند برابر آن را به شما روزی می داد « وَ مَنْ يَتَّقِ اللَّهَ يَجْعَلْ لَهُ مَخْرَجاً وَ يَرْزُقْهُ مِنْ حَيْثُ لَا يَحْتَسِبُ وَ مَنْ يَتَوَكَّلْ عَلَى اللَّهِ فَهُوَ حَسْبُهُ إِنَّ اللَّهَ بالِغُ أَمْرِهِ قَدْ جَعَلَ اللَّهُ لِكُلِّ شَيْ‌ءٍ قَدْراً (طلاق: 2،3) و هر که از خدا بترسد برای او راهی برای بیرون شدن قرار خواهد داد و از جایی که گمانش را ندارد روزی اش میدهد و هر که بر خدا توکل کند، خدا او را کافی است خدا کار خود را به اجرا می رساند و هر چیز را اندازه ای قرار داده است».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255/11. چنان که متاسفانه برخی جوانان آن را انجام می دهند و با این کار خود را به تباهی و هلاکت می افکنند و نمی دانند که با این کار از ایمان خارج شده و به اعراب پیوسته اند: «قالت الأغراب أمنا قل لم تؤمنوا ولكن قولوا أسلمنا ولما يدخل الإيمان في قلوبكم وإن تطيعوا الله ورسوله لا يلتكم من أعمالكم شيئا إن الله غفور رحيم حجرات: 14: اعراب بادیه نشین گفتند: ایمان آوردیم بگو: ایمان نیاورده اید، بگویید که تسلیم شده ایم و هنوز ایمان در دلهایتان داخل نشده است و اگر خدا و پیامبرش را اطاعت کنید از ثواب اعمال شما کاسته نمی شود، زیرا خدا آمرزنده و مهربان است».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طایفه های ما نیز مرتکب این گناه میشوند و به سادگی به زنان شوهر دار تهمت میزنند و آنان را به منظور از بین بردن ننگ به قتل میرسانند و نمیدانند که مجازات تهمت به تنهایی در شرع هشتاد ضربه شلاق است و از گناهان کبیره است و تنها پس از حضور چهار شاهد این امر صحيح است. پس از خداوند پروا کنید و او را خشمگین نکنید.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اعرابی به کسانی میگویند که بادیه نشین هستند و از دین و آداب و رسوم آن بیخبر و بی اعتنایند و هجرت ترک کردن بادیه نشینی و آمدن به مرکز اسلام و مشرف شدن خدمت پیغمبر اکرم (صلی الله علیه وآله وسلم) یا وصی او برای متدین شدن به دین خدا و یاد گرفتن احکام و مسائل دینی است و تعرب بعد از هجرت آن است که پیش از یاد گرفتن آنچه باید بفهمد به حالت نخستین از جهالت و نادانی و بی اعتنائی به دیانت برگردد. (م)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همچنان که امروزه این امر اتفاق میافتد و به محض این که برای جوان فرصت سفر مهیا میشود کشور مسلمان خود را ترک گفته و به سرزمینی کافرنشین می رود که در آن جا دین او ضایع میشود در حالیکه او نمیداند این کار وی از مصادیق اعرابی شدن بعد از هجرت است یعنی بسان عرب بادیه نشین میشود، اعراب کسانی نیستند که در صحرا سکونت دارند بلکه کسانی هستند که درباره ی دین خدا اتفاق نظر ندارند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سوگند فقهی به اليمين الغموس تعبیر شده است که مراد از آن: سوگند دروغی است که صاحب خود را در گناه فرو برد سپس در دوزخ یا سوگند دروغی که صاحبش دیده و دانسته تکذیب کند و سوگند خورد تا مال غیر را تلف کند. (م)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237/11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245/11 یعنی گناهانم ناچیز است و چیزی به حساب نمی آید یا این که خود را با کسی که گناهان بزرگتری مرتکب ،شده مقایسه میکند و میگوید . چقدر که گناه انجام دادم اما همانند فلانی نیستم شیطان با این بهانه این انسان بیچاره را فریفته است و به خاطر آن به سخت ترین شکل مجازات خواهد شد به خاطر کوچک شمردن گناهی که در حق خداوند مالک الملک و متعال و جبار انجام داده است!!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245/11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چرا گناهان با شتاب به سوی پیروان ائمه می رود در حالی که گمان می رود آنان نسبت به دیگران به خداوند متعال نزدیک ترند.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مقصود عدم ترک همه مستحبات است نه برخی از آن. گاهی برخی مستحبات ترک می شود و حتی درک کامل آن ها غیر ممکن است.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193/11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192/11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روشن شدن این مطلب تصور کنید فردی عالم و مشهور به نیکی و تقوی از مقابل شما می گذرد آیا دیدن او خداوند متعال را به یاد شما نمی آورد و قلب شما برای او نمی تپد هر چند که این فرد هیچ حرفی نزده باشد؟ بنابرین چنین فردی، بدون استفاده از زبان، مردم را به سوی خداوند متعال فرا می خواند. ما این مسأله را تجربه کرده ایم وقتی گروهی مشغول گفتن سخنان بیهوده هستند با آمدن شخصی مؤمن به نزد آنان سکوت میکنند و یا همچون زن بی حجابی که با دیدن شخصی با لباس روحانیت، سعی میکند خود را بپوشاند.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.(196-192/11)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27. به شیوه های مختلف می توان رابطه ی میان تقوی و پذیرفته شدن عمل را درک کرد: وقتی نمازت تو را از اعمال زشت و ناپسند باز داشت بدان که نمازت پذیرفته شده است و در غیر این صورت پذیرفته نشده است. از صفات فرد پرهیزکار این است که مرتکب اعمال زشت و ناپسند نمی شود. علاوه بر این نص صریح روایات تاکید می کند که نماز بدون خشوع پذیرفته شده نیست و بنده تنها زمانی اهل خشوع است که با تقوی باشد و تنها زمانی با تقوی است که خاشع باشد و وابستگی به غیر خدا را از قلبش خارج کرده باشد.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تأمل بسیار در این معانی والا سعی کردم از طریق ربط آن با صفات خدای متعال آن را بفهمم. هر قدر انسان به خدای متعال نزدیک شود اخلاق و صفات او را به خود می گیرد همان طور که در مضمون این روایت آمده است «تخلقوا بأخلاق الله: اخلاق خداوند را به خود بگیرید» خداوند متعال عزیز است و عزت را به هر که بخواهد می بخشد: «من كان يريد العزة فلله العزة جميعا (فاطر: 10) هر که خواهان عزت است بداند که عزت، همگی از آن خداست» و «و لله العزة و لرسوله و للمؤمنين (منافقون: 8) در حالی که عزت مخصوص خدا و رسول او و مؤمنان است». خداوند متعال قوی است و قدرت را به هر کس بخواهد می بخشد. به این طریق می توان معانی دیگر را فهمید( و همچنین می توان این امر را به اهل بیت(علیه السلام) ارتباط داد چرا که آنان نام های نیکوی خداوند هستند).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نهج البلاغه، 303.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امام(علیه السلام) سخن لقمان را برای توضیح موازنه میان ترس و امید نقل کرده است. این معادلهای دقیق است چرا که شایسته نیست ترس از خدا تا بدانجا رسد که دیگر پس از آن امیدی به رحمت خداوند نباشد که این حالت ناامیدی نامیده می شود که ناامیدی از گناهان کبیره است. چنان که برخی می گویند گناهانم زیاد است و خداوند آن را نمی بخشد.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28.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.221/11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عبارت و عبارتهای شبیه آن نیک بیاندیشید و دائماً آن را مقابل دیدگانتان قرار دهید و راه و رسم زندگی خود سازید، پس از این ضمانت الهی، شایسته نیست انسان ملاحظات را در نظر بگیرد بلکه باید آن چه رضای خداوند متعال در آن است، انجام دهد و در راه خدا از سرزنش هیچ سرزنش گری نترسد.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157/11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177/11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جاثیه:23 وقتی معانی بندگی همچون( اطاعت و تسلیم یا ذلت) محقق شود انسان بنده ی هوای خود می شود و این امر از طریق گناهی که انسان مرتکب می - شود قابل درک است، زیرا انسان بدان وسیله از هوای نفس خویش اطاعت کرده و ذلیل و سرسپرده آن می شود و این همان بندگی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225/11.122/11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بدون شک عمر پایان خواهد پذیرفت حال آنکه اصلاح عیوب خود را به پایان نبرده ای؛ بنابرین مجالی برای پرداختن به عیوب دیگران نیست.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269/11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296/11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366/11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خدواند متعال ما را برای زندگی ای که تکاملی در آن نیست، نیافریده است، بلکه ما را آفریده است تا به تکامل برسیم و پیشرفت کنیم. کسی که به پیشرفت و تکامل معتقد نیست هدفی که خداوند او را برای آن آفریده محقق نکرده است. این هدف، همان شناخت خداوند است که حرکتی پیوسته و بی پایان را اقتضا می کند. مرگ برای چنین فردی بهتر از زندگی حیوانی است چنان که قرآن آن را توصیف کرده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376/11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کسانی که خداوند توفیق اطاعت خویش را به آنان عطا فرموده است، دفتر کوچکی تهیه کرده و آن را در جیب خود نگه داشته و گناهانی که در روز مرتکب شده، در آن می نویسند و قبل از خوابیدن، دفتر را می گشایند تا اعمال خود را محاسبه کنند.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235/11. این توصیه متوجه ما به ویژه ما حوزویان نیز است.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196/11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420/11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187/11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188/11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بدانیم در روایات، همه ی دنیا، ناپسند و نکوهیده نیست، بلکه فقط دنیایی که انسان آن را هدف و مقصود خود قرار دهد، نکوهیده است، اما اگر دنیا وسیله و راهی برای آخرت باشد ناپسند نیست، زیرا بهترین دارایی انسان است که در آن با خداوند متعال معامله می کند.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309/11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309/11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طالبان دنیا طعم راحتی را نمی چشند و هرگاه چیزی را به دست می آورند چیز دیگری می خواهند همان طور که در مضمون این روایت آمده است: «منهومان لا يشبعان طالب العلم و طالب الدنيا: دو گرسنه ای که هرگز سیر نمی شوند طالب علم و طالب دنیا».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316/11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شاعر می گوید: «كدودة القز ما تبنيه يهلكها و غيرها بالذي تبنيه ينتفع: همانند کرم ابریشم که آن چه می سازد نابود میکند حال آنکه دیگران از آن چه می سازد سود می برند».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318/11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328/11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329/11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333/11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فرقان:70.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358/11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365/11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تنها غذای حلال وارد شکم خود میکند و شرمگاه خود را حفظ میکند مگر از آن چه خداوند حلال فرموده است.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الشيعه: ح 12.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الکافی: کتاب فضل العلم، باب 1 ح 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2، ح 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9 ح6.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 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528/11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مؤمنون:96.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272.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345/11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22.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الشيعه: 1124.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431/11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395/11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این مسئله به صورتی صحیح درک شود. انجام این کار به شیوه رایج در میان برخی جوانان ما درست نیست. آنان در امر به معروف و نهی از منکر قبل از هر چیزی، خشونت و تندی کرده و چهره در هم میکشند و اخم میکنند، حال آنکه این شیوه درست نیست، بلکه امربه معروف را باید با حکمت و پند نیکو آغاز کرده و با اخلاق نیکو با آنان برخورد کرد تا تحت تأثیر ما و سخن ما قرار گیرند و به تدریج با شیوه های مختلف اصلاح در مواجهه با آنها در اجرای این امر بکوشیم.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413/11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559/11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560/11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567/11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577/11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585/11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598/11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524/11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546/11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567/11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الشيعه: ح 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ح 38.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الروضه: ح 259.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جناب شیخ بر آغاز این قسمت چنین یاداشتی نوشته که ما نمیتوانیم خدواند متعال را چنان که شایسته است سپاس گزاری کنیم. اگر بگوییم سپاس خدای را به اندازه ی آسمانها و ،زمین کم است و اگر بگوییم سپاس خدای را به تعداد قطره های ،آب باز هم کم ،است در حق خداوند متعال هر چه بگوییم کم است؛ بنابرین می گوییم سپاس خدای را چنان که شایسته ی اوست.</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ی 395 به بعد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بر یکی از نشانه های ظهور روایات زیادی نقل شده و بر آن اجماع داشته باشند، همین امر موجب اطمینان بدان می شود.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میان دو نهر در سرزمین عراق.</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به تمام کسانی که به «نشانه ها» بیشتر از «شروط» توجه می کنند.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28-30.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یک چشم حقه باز(م).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532-537.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حرکات و ویژگیهای اخلاقی و رفتار و پوشش و کوتاهی موهایشان.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ای است به بعضی روایتها که در آنها آمده است: «در میان مخلوقات آدمیان تا روز قیامت مخلوقی - بر طبق روایتی دیگر امری - بزرگ تر از دجال وجود ندارد». صحيح مسلم ،156.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ویژگیهایی است که از وی در بعضی از روایات آمده است.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زبان حال ایالات متحده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سنن ابن ماجه و اكمال الدين صدوق، 512.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دنباله روی در روابط با رژیم غاصب صهیونیست.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سنن ابن ماجه، 516.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اندیشه غرب بر تمام جوامع ما غلبه کرده و همه حرکات و قوانین آن، رنگ غربی به خود گرفته است.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او از قرآن اندیشه و هوشیاری و منظور از مکه وحدت و عقیده مسلمانان است.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الفكر الإسلامي المعاصر و العولمة 169.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در هر نسلی فرزندی یافت میشود که از دین محافظت کرده و مانع ورود دجال به مکه و مدینه میشود.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حدیثی اشاره ای دارد که مسلم در کتاب الصحیح خود روایت کرده و در آن دجال میگوید تمام سرزمینها را در چهل شب تصرف میکنم به جز مکه و مدینه که هر دو بر من حرام است هرگاه اراده کردم به یکی از آنها وارد شوم پادشاهی با شمشیر از نیام برکشیده در دستش مرا از ورود بدان باز میدارد» 484.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شخصی گمشده خود را در حوزه بیابد، ارتباط وی با آنجا محکم شده و آن را ترک نخواهد کرد.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آنگونه که در روایتی که مسلم از عبدالله نقل کرده آمده است: «با رسول خدا (صلی الله علیه وآله وسلم) بودیم و از کنار جوانانی می گذشتیم که ابن الصیاد در میان آنان بود. تمام جوانان گریختند اما ابن الصياد نشست. گویی این اتفاق برای پیامبر (صلی الله علیه وآله وسلم) خوشایند نبود. پیامبر (صلی الله علیه وآله وسلم) به او گفت: خیر نبینی، آیا شهادت می دهی که من پیامبر خدا هستم؟ پاسخ داد: نه، بلکه شهادت می دهم که من پیامبر خدا هستم. عمر بن الخطاب گفت: ای پیامبر خدا به من اجازه بده او را بکشم. پیامبر(صلی الله علیه وآله وسلم) فرمود: اگر او دجال باشد نمی توانی بر او تسلط یابی و اگر نباشد می توانی».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حدیثی از زبان دجال در صحیح مسلم اشاره دارد که :گفت نزدیک است که به من اجازه خروج داده شود و من خارج شوم». رجوع شود به: 514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در صحیح (1968) این حدیث را با این تفصیل نقل کرده و بخاری در صحیح خود (75/9) ابتدای این حدیث را آورده است.</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حدیثی اشاره دارد که بخاری (75/9) از انس نقل کرده و گفته است: پیامبر(صلی الله علیه وآله وسلم) فرمود: «ما بعث نبي إلا أنذراً مته الأعور و الكذاب ألا أنه أعور و إن ربكم ليس بأعور: هیچ پیامبری برانگیخته نشد مگر اینکه امت خویش از اعور (یک چشم) و کذاب (دروغگو) بیم دادن، آگاه باشید که او اعور است اما پروردگار شما اعور نیست» مسلم نیز به چنین حدیثی اشاره کرده است، رجوع شود به: (195/8).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قمر:49.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أنعام: 153.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جانيه 23-24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بخاری (76/9) و صحیح مسلم (1958) همچنین همان منبع: 512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اخبار روز 2004/4/10.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أنبياء: 107.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أعراف:96.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 21.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روایتی اشاره دارد که در صحیح (بخاری 174/9، مسلم 200/8) از مغيرة بن شعبة نقل شده است: «هیچ کس آنچه را که من در مورد دجال از پیامبر (صلی الله علیه وآله وسلم) پرسیدم را نپرسیده است. وی به من گفت: او چه آسیبی به تو می رساند؟ گفتم: اینکه می گویند که با او کوهی از نان و نهری از آب است. پیامبر در پاسخ فرمودند: این برای خداوند آسان تر است» 490.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 94-95.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تریب آنها مصادیق این سخن خداوند متعال به شمار می آیند «الَّذِينَ يُؤْمِنُونَ بِالْغَيْبِ وَيُقِيمُونَ الصَّلاةَ وَمِمَّا رَزَقْنَاهُمْ يُنفِقُونَ: (پرهیزکاران) آنها هستند که به غیب آنچه از حس پوشیده و پنهان است ایمان می آورند و نماز را بر پا میدارند و از تمام نعمتها و مواهبی که به آنها روزی داده ایم انفاق مینمایند».(بقره: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منبع:260. شاید بتوان این مورد را نیز افزود که این نشانه ها از سوی علاقمندان به ظهور امام (علیه السلام) جای بحث و بررسی و مناقشه داشته و منجر به طرح دیدگاه های زیادی می شود که همگی به نحوی در تمرکز بر امام (علیه السلام) و تداوم یاد ایشان سهیم هستند.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41.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روز 2002/8/17.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323.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 اندیشیده اید که به هنگام زیارت های خود برای امام (عجل الله تعالی فرجه الشریف) دو رکعت نماز بخوانید یا برای حفظ ایشان صدقه بدهید؟ پس این ما هستیم که با علم به اینکه با مراقبت و دعای امام زندگی می کنیم، ایشان را از افکار و اندیشه هایمان دور ساخته ایم.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به تجربه آموختم که هرگاه کاری بر من دشوار شد با این سخن (يا أبا صالح المهدى أدركنى) به درگاه امام زاری و ندبه می کنم و ایشان به اذن خداوند متعال در غلبه بر آن مرا یاری میکند.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13 رجب 1423 در سالروز میلاد امیرالمؤمنين (علیه السلام).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کنار گذاشتن نقاط اختلاف که هیچ دین و مذهبی به دور از آن نیست و با تمرکز بر نقاط مشترک. زیرا دشمنان ما با وجود اختلافات بسیار در میان خود برای مبارزه با اسلام کنار هم گرد آمده اند، پس چرا ما نیز برای مبارزه با آنان دور هم جمع نشویم؟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چقدر زیباست که برای رفع گناه تلاش ها به هم بیوندد و نیروها با هم متحد شوند، چقدر فریاد حق قوی و فریاد ناحق ضعیف و مطرود خواهد بود! می توانید این حالت را زمانی که امر به معروف و نهی از منکر میکنید که کسی که با تو هم صداست در کنارت هست و برعکس هنگامی که صدایت در میان تعداد زیادی از مردم تنهاست، لمس کنی.</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شکایت نخست آن حضرت که به مناسبت ولادت امیرالمؤمنین (علیه السلام) و پیرامون صفات مؤمن و شیعه که گذشت.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الاحتجاج طبرسی ج 324/2 آمده است و از تاریخ امضای دوم پیداست که این نامه تقریبا هشت ماه پیش از وفات شیخ که در روز جمعه سوم ماه مبارک رمضان سال 413 ،بوده به دست او رسیده است. عمر شریف او 75 یا 77 سال بوده و قبر او امروزه در رواق حرم کاظمین است. در طرائف المقالات ج 2 از شیخ يحيى ابن بطريق الحلی آمده است: امام زمان (علیه السلام) سه نامه به شیخ مفید (رحمه الله) نوشت که در هر سال یک نامه نوشته بود».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با این اسباب گمراهی مواجه می شوند که برای درک مساله امام (عجل الله تعالی فرجه الشریف) خود را کاملا آماده نکردند چرا که امام (عجل الله تعالی فرجه الشریف) خود فرمودند: « إِنَّ أَمْرَنَا ، صَعْبُ مُسْتَصْعَبُ ، لَا يَحْتَمِلُهُ إِلَّا مَلَكُ مُقَرَّبُ أَوْ نَبِيُّ مُرْسَلُ أَوْ عَبْدُ امْتَحَنَ اللَّهُ قَلْبَهُ لِلْإِيمَانِ: معرفت و شناسایی ما، کاری است بسیار صعب و مستصعب که پذیرای آن نیست جز فرشته ای مقرب و پیامبری فرستاده شده و مؤمنی که خداوند دلش را به ایمان آزموده باشد»؛ اما مساله امام (عجل الله تعالی فرجه الشریف) برای مؤمن مخلص آشکارتر از خورشید خواهد بود و نمونه های آن در جامعه امروزی ما زیاد است. چه بسیار افرادی که از جایگاه علمی بالا و برجسته ای برخوردارند اما روشن ترین مسائل بر آنها پوشیده مانده و با سخنان بیهوده مواجه می شوند، در مقابل چه بسیار افراد ساده و با قلب پاکی که حقیقت را شناخته و به سادگی بدان هدایت می شوند؛ بنابرین در این امر معیار تقوی است همانطور که در نهج البلاغه آمده است: «واعلموا، أنه من يتق الله، يجعل له مخرجا من الفتن و نورا من الظلم: آگاه باشید! آن کس که تقوا کند واز خدا بترسد، خداوند راهی برای رهایی از فتنه ها به رویش می گشاید و نوری دردل تاریکی به او عطا می نماید» (نهج البلاغه، خطبه 183).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متعال فرمودند: « قُلْ لِعِبادِيَ الَّذِينَ أَمِنُوا يُقِيمُوا الصَّلاةَ وَ يُنْفِقُوا مِمَّا رَزَقْناهُمْ سِرًّا وَ عَلانِيَةً مِنْ قَبْلِ أَنْ يَأْتِيَ يَوْمُ لا يَبِعِ فِيهِ وَ لا خِلالُ .( ابراهيم: 31 ): به بندگان مؤمنم بگو: نماز را بر پا دارند و از آنچه روزی آنان کرده ایم، پنهان و آشکار انفاق کنند، پیش از آنکه روزی فرا رسد که در آن نه داد و ستدی است و نه پیوند دوستی و رفاقت». همچنین فرمودند: «یا ایها الذین امنوا انفقوا مما رزقناكم من قبل أن يأتي يوم لابيع فيه ولا خله ولاشفاعة و الكافرون هم الظالمون (بقره: 25): ای کسانی که ایمان آورده اید از آنچه به شما روزی کرده ایم انفاق کنید، پیش از آنکه روزی بیاید که در آن نه خریدوفروش است و نه دوستی و نه شفاعتی ؛ و کافرانند که ستمکارند. وَ الَّذِينَ يُؤْمِنُونَ بِالْغَيْبِ وَ يُقِيمُونَ الصَّلاةَ وَ مِمَّا رَزَقْناهُمْ يُنْفِقُونَ (بقره:3): آنان که به غیب ایمان دارند و نماز را بر پا می دارند و از آنچه به آنان روزی داده ایم ، انفاق می کنند».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شكوى القرآن.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2</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ح 11 كتاب الجهاد بابهای جهاد النفس و مرتبط با آن، باب 46 ح 33.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36.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أنفال: 41.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ماده (غنم) جایی که میگوید الغنم به ضم غین و سکون نون :یعنی دچار آن شد و به آن دست یافت. سپس برای هر نوع پیروزی چه پیروزی بر دشمن و چه پیروزی دیگر به کار رفته است از اینجا روشن میشود که منظور از غنیمت در لغت تمام چیزهایی است که انسان به دست می آورد و به هر طریقی به آن نائل می.آید چه به همراه سختی باشد و چه بدون ،سختی در جنگ باشد یا در صلح بدون هیچ قید و شرطی.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خمس، ابواب ما يجب فيه الخمس، باب 8، ح 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 الاجتهاد: شرف الدين/ 50.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الخمس: ابواب قسمة الخمس، باب 1 ح 15/14.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الخمس، باب های انفال و آنچه مختص امام (علیه السلام) است، باب 4/ ح 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103-105.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الخمس، ابواب ما يجب فيه الخمس، باب 8، ح 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ابواب مايجب فيه الخمس، باب 1ح4.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الخمس، ابواب الانفال و مايختص بالامام، باب 3، ح 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الخمس، ابواب الانفال و مايختص بالامام، باب 3، ح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ح 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ابواب المستحقين للزكاة، باب 29 - 7.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از صدقه نیز با عنوان زکات تعبیر می شود همانگونه که خداوند متعال در این آیه از انگشتری که امیرالمؤمنین به عنوان صدقه دادند اینگونه تعبیر می کند: « إِنَّما وَلِيُّكُمُ اللَّهُ وَ رَسُولُهُ وَ الَّذِينَ آمَنُوا الَّذِينَ يُقِيمُونَ الصَّلاةَ وَ يُؤْتُونَ الزَّكاةَ وَ هُمْ راكِعُونَ (المائده :55) جز این نیست که ولی شما خداست و رسول او و آنان که ایمان آورده اند، همان ایمان آورندگانی که اقامه نماز و ادای زکات میکنند در حالی که در رکوع نمازند».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متعال فرمودند: « خُذْ مِنْ أَمْوالِهِمْ صَدَقَةً تُطَهِّرُهُمْ وَ تركيهم بِها وَ صَلِّ عَلَيْهِمْ إِنَّ صَلاتَكَ سَكَنُ لَهُمْ وَ اللَّهُ سَمِيعُ عَلِيمُ : ای پیامبر از اموال مردم زکات بگیر، که با گرفتن زکات از آنان پاکشان می سازی و آنان را رشدی نیکو می دهی و پس از دریافت زکات دعا کن که خدا خیر و برکت به آنان عطا کند، همانا دعای تو باعث آرامش آنهاست و خداوند شنونده دعاها و دانا به همه نیازهاست».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60.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عمران:180.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ابواب ما تجب فيه الزكاة،باب 3، ح 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ح 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ابواب ما تجب فيه الزكاة، باب 4، ح 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امر از این سخن خداوند متعال نیز استنباط میشود «أنفِقُوا مِن مَّا رَزَقْنَاكُم مِّن قَبْل أن يَأْتِيَ أحَدَكُمُ الْمَوْتُ فَيَقُولَ رَبِّ لَوْلَا أَخَّرتنِي إِلَى أَجَل قَرِيبٍ فَأَصَّدَّقَ وَأكُن مِّنَ الصَّالِحِينَ (منافقون:(10) و از آنچه روزی شما گردانیده ایم انفاق کنید پیش از آنکه یکی از شما را مرگ فرا رسد و بگوید پروردگارا چرا تا مدتی بیشتر [اجل] مرا به تاخیر نینداختی تا صدقه دهم و از نیکوکاران باشم اگر در این آیه نیک بنگرید اهمیت فراوان صدقه را در می یابید؛ بنابرین اولین چیزی که بعد از مرگ به ذهن انسان خطور میکند صدقه است.</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ابواب ما تجب فيه الزكاة، باب 4، ح 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شده که یکی از علما به همسر خود دستور داد که تا زمان بارداری، در بیرون از خانه چیزی نخورد. زمانی که پسری به دنیا آورد به او امر کرد که تا زمانی که به بچه شیر می دهد در بیرون خانه چیزی نخورد. تا اینکه این مادر ناگهان دچار بیماری سختی شد که موجب خشک شدن شیرش گشت. کودک از شدت گرسنگی شروع کرد به گریه کردن، تا جاییکه همسایه آنان از روی دلسوزی برای شیر دادن به کودک آمد. زمانی که عالم از این ماجرا آگاه شد کودک را گرفت و او را مج مجبور کرد تا استفراغ کرده و شیری که در شکم دارد را خالی کند. هنگامی که کودک بزرگ شد و در محضر درس پدرش حاضر شد گاهی غفلت و بی توجهی می کرد. عالم به او گفت این غفلت به سبب باقی مانده شیری است که از آن همسایه در شکم او باقی مانده است. پیشینیان اینچنین در مورد آنچه وارد شکم فرزندانشان می شد، دقیق بودند.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شكوى القرآن فصل: ما هي الدروس المستفادة من طريقة القرآن في اصلاح البشرية.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بیشتر گرایشات علم اخلاق بر جنبه معلولات متمرکز است و به علت یا سبب رذائل اخلاقی نمی پردازد. به عنوان نمونه هنگامی که از یکی از رذائل اخلاقی سخن می گوید آن را از تمام جهات آن یعنی معنای آن و نکوهش آن در روایات و راه درمان آن می پردازد؛ اما به منشأ این فساد اخلاقی در درون آدمی و تمایلاتی که منجر به ظهور آن می شود و همچنین چگونگی از بین بردن این علل و اسباب و دور کردن بیماری از اصل و اساسش، نمی پردازد. ( به عنوان نمونه گاه می بینیم علت غیبت، حسادت یا خودخواهی یا خود برتربینی است. همچنین درمی یابیم که پشت تمام گناهان ناآگاهی وجود دارد) بنابرین همانطور که در کتاب شکوی القرآن اشاره شد، شایسته است که فقط به درمان نشانه های ظاهری بیماری اکتفا نشود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انفال:24.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احقاف:31-32.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الرحمن:60.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قصص:77.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ابواب ما تجب فيه الزكاة، باب 6 ح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ابواب الصدقة، باب 3 ح 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اعراف:96.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سجده:17.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نساء:104.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اعراف:32.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در قرآن فرمودند: « إِنْ تَكُونُوا تَأْلَمُونَ فَإِنَّهُمْ يَأْلَمُونَ كَما تَأْلَمُونَ وَ تَرْجُونَ مِنَ اللَّهِ ما لا يَرْجُونَ وَ كانَ اللَّهُ عَلِيماً حَكِيماً :(نساء:104) اگر شما به رنج و زحمت می افتید آنها نیز ( از دست شما ) رنج می کشند با این فرق که شما به لطف خدا امیدوارید و آنها امیدی ندارند و خدا دانا و حکیم است».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20-24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انفال:36.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ابواب ما تجب فيه، باب 5 ح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باب الحكم، شماره 429.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امام(علیه السلام) در نهج البلاغه محمد دشتی این گونه نقل شده است: «ان اعظم الحسرات يوم القيامه حسرة رجل كسب مالا في غير طاعة الله فورثه رجل فانفقه في طاعه الله سبحانه فدخل به الجنه» (رجوع شود به نهج البلاغه ترجمه محمد دشتی حکمت شماره 429). (م)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ق:37.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حاقة: 12.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6 ح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فرمودند: «و اما من خاف مقام ربه ونهى النفس عن الهوى فإن الجنة هي المأوى: و اما آن کس که از مقام و مرتبه پروردگارش ترسیده و نفس خود را از هوا و هوس باز داشته است، به یقین بهشت جایگاه اوست» براساس نظریه تجسم اعمال، این بنده ای که نفس خود را از هوس باز داشت در بهشت زندگی خواهد کرد پس چه لذتی بهتر از این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46.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ابواب ما تجب فيه، باب 2 ح 14.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ح 16.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افزون بر آن، زبان رساله های عملی نیز واضح و آشکار نیست، تاجایی که فهم مسائل وجوبی و غیر وجوبی در آنها بر افراد مکلف دشوار است.</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 به انحصار وجوب پرداخت خمس به غنائم جنگی، در عمل با جاودانگی و پایندگی اسلام و استمرار دولت اسلامی در زمان تشکیل آن در تحمل مسؤلیت سنگینی که در قبال امت اسلامی بر دوش آن است منطبق نیست، آن هم از چند جنبه که مهم ترین آن عبارتند از:</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تَسْتَبْدِلُونَ الَّذِي هُوَ أَدْنَى بِالَّذِي هُوَ خَيْرُ (بقره: 61) آیا می خواهید آنچه را که برتر است به آنچه که فروتر است بدل کنید» و « قُلْ أَ ذلِكَ خَيْرُ أَمْ جَنَّةُ الْخُلْدِ الَّتِي وُعِدَ الْمُتَّقُونَ كانَتْ لَهُمْ جَزاءً وَ مَصِيراً (فرقان:15) بگو آیا این عقوبت بهتر است یا بهشت جاویدان که به پرهیزگاران وعده داده شده است که پاداش و سرانجام آنان است» و « و للآخرة خير لك من الأولى (ضحى:4) و مسلما آخرت برای تو از دنیا بهتر است».</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هر شخصی مکلف است برای خود سال خمسی قرار دهد.(م)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 است این مسئله برای افراد مکلف با بسط و تفصیل بیان شود تا فهم و شناخت تکالیف شرعی برای آنها سهل و آسان گردد.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توبة : 103.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خمس، ابواب ما يجب فيه الخمس، باب 1، ح 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أبواب ما تجب فيه، باب 1، ح 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باب حکمت ها، شماره 138.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أبواب ما تجب فيه، باب 2، ح 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ح8.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أبواب ما تجب فيه، باب 1، ح 14.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3، ح 9 از ابواب ما تجب فيه الزكاة.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تجب فيه، باب 5، ح 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ح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ح 15.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أبواب المستحقين للزكاة، باب 4، ح 6،1.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أبواب الصدقة، باب 3، ح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ح 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باب 5، ح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ابواب الصدقة: باب 13، ح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ابواب الصدقة: باب 13، ح 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41.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آنگونه که در میام مردم رایج است، همچنین برخی از آنها ادعا می کنند پرداخت خمس بر سید واجب نیست، بلکه او فقط ذکات دریافت کرده و نباید خمس بپردازد، این سخن نیز بیهوده است چرا که این آیه شریفه هیچ کس را در وجوب پرداخت خمس استثنا نکرده است.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عبارت بخشی از این حدیث شریف است: « ما أَفاءَ اللَّهُ عَلى رَسُولِهِ مِنْ أَهْلِ الْقُرى فَلِلَّهِ وَ لِلرَّسُولِ وَ لِذِي القربي وَ الْيَتامى وَ الْمَسِّ خَاصَّةً وَ لَمْ يَجْعَلْ لَنَا سَهْماً فِي الصَّدَقَةِ أَكْرَمَ اللَّهُ نَبِيَّهُ وَ أَكْرَمَنَا أَنْ يُطْعِمَنَا أَوْسَاخَ مَا فِي أَيْدِى النَّاسِ : هر چه را خدا از اموال مردم دهکده ها به پیغمبرش برگشت داده از آن خدا و پیغمبر و خویشان او و یتیمان و بی چیزان است و این سهم مخصوص ماست و برای ما از صدقه (زکات واجب) سهمی قرار نداد، خدا پیغمبرش را و ما را گرامی داشت از این که چرک و فضول مال مردم را بما بخوراند (زیرا مالی که به عنوان زکوه پرداخت می شود، چرک و فضول است که از اصل مال گرفته می شود و آن مال مزکی و مصفا می گردد».(م)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ابواب الصدقة، باب 29.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سخنرانی 13 رجب 1423 با عنوان« صفات مسلمان از منظر اهل بیت (علیه السلام)».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الصدقة : باب 27، ح 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ح 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341-40 باب 98- درباب زهد و تقوا و پرهیزکاری امام (علیه السلام).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:24.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مائده:119.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ورود به مضمون این شکایت جدید، بهتر است به این مطلب اشاره شود که صدور این شکایتها از جانب امام (عجل الله تعالی فرجه الشریف) به این معنا نیست که شیعه او بدترین مردم هستند و ایشان از دیگران شکایتی ندارند، بلکه دلیل این امر توجه و عنایت خاص آن حضرت به شیعیانشان است، زیرا ایشان خواهان تربیت کامل شیعیان است که آنها را شایسته رویت آن حضرت قرار دهد، در حالیکه دیگران به این نعمت بزرگ توجهی ندارند، بلکه حتی به وجود مقدس آن حضرت(علیه السلام) توجهی ندارند، به همین دلیل امام (عجل الله تعالی فرجه الشریف) آنها را مورد خطاب خویش قرار نداد. پس امام (عجل الله تعالی فرجه الشریف) به مثابه ی پدری است که فرزندش را سرزنش می می کند، واحيانا او را کتک می زند، در حالیکه با فرزندان دیگر افراد چنین رفتار نمیکند برای اینکه پدر می خواهد تا فرزندش بهترین فرزندان بوده و در جامعه از بالاترین منزلت و جایگاه برخوردار باشد.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325/2.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بیت (علیهم السلام) عادتا پیروان خویش را برای وصول به بالاترین جایگاه و پستهای رهبری کشور تشویق می کردند و از میان پیروان آنها برخی همچون علی بن يقطين با هدایت و راهنمایی امام کاظم(علیه السلام) به این هدف جامه عمل پوشاندند، البته بعد از اینکه شرط گذاشتند که آنها هرگز نیازمندی را از درگاه خویش نرانند؛ بنابرین مؤمنان به این جایگاه ها از دیگران شایسته تر هستند و اگر آنها این مناصب وموقعیتها را رها کنند خیلی خالی باقی نمانده، بلکه از فاسقان و مناقان می شود. امروز بر مسلمانان فرض است تا در دوری از خودخواهی و تکبر و خودبرتربینی و احساسات ناشی از آن که احساساتی پاک نبوده و شایسته مؤمن راسخ نیست، آن افراد مخلص را الگوی خود قرار داده از آنها تقلید کنند.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433/6.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دلیل این امر همچنین به استواری وصلابت روحی بر می گردد که موجب شد پیامبران در طول مسیر رسالت خویش ثابت قدم و استوار باشند، لذا آنها دربرابر تحریک ها و موانع و مشکلات سست نشدند. بدون شک آن محرکها، خانهای مرفه یا مشتی اموال یا منصب و پست سیاسی نبود، بلکه همه دنیا و کوهی از طلا به آنها عرضه شد، اما آنها با عزت نفس از همه آنها سرباز زده و همه تلاش خود را صرف رسالت و هدف مشترکشان کردند، گویا که پیامبران در دوستی و مهربانی و دلسوزی به یکدیگر در طول تاریخ، علی رغم اختلاف زمانی میان آنها، بسان یک خانواده بودند.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وقتی داستان دو فرزند حضرت آدم (علیه السلام) را برای ما نقل می کند، فقط قصد موعظه ندارد بلکه هدف قرآن تعمق در راههای نفس آدمی و کاوش در ژرفای آن و کشف زوایای پنهان این نفس است که منطق بر آن غالب نشده و تابع قوانین عقل نیز نمیباشد این داستان آینه ای است که از خلال آن عمق نفس خویش را میبینیم تا آن منطقه ناخودآگاه را که پنهانی عمل میکند بدون اینکه خویش را حتی برای صاحبش کشف و آشکار کند دریابیم منطقه ناخود آگاهی که او را با اشیائی که هرگز به خاطر او خطور نمیکرد غافلگیر می.کند فرزند آدم انتظار اصلاح نفس خویش را داشت اما امتحان و آزمایش رسوایش ساخت و حقیقت را آشکار کرد، لذا او نتوانست از هجوم و حمله به برادرش خوداری کند لذا بدون هیچ توجیهی جز حسد و حقد وکینه او را به قتل رساند.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میکنی جسم کوچکی هستی و دنیای بزرگ در تو پنهان است.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6، 569.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569/6-570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571.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همان:576.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576.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منبع:578–577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587.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589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591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593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597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597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276/17.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ح 17/12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 53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جلد 2ص 655 باب بیستم.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این حدیث اینگونه نقل شده است (إن النجل من نجل بالسلام به نظر میرسد این حدیث بدرستی نقل نشده؛ لذا با مراجعه به منابع معتبر حدیث مانند: بحار الانوار، ج 73 ص 4 ؛ ميزان الحکمه با ترجمه فارسی ، ج 1 ، ص 446 1611؛ وسائل الشيعه، ج 12، ص متن حدیث براساس روایات موجود در کتب مذکور نقل شد.(م)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483/8.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386/2 باب حسن خلق.</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381/68.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390/2، باب عفو.</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2667 ؛ امالی شیخ صدوق، 14/276.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2668، نهج البلاغه: الحكمة: 11.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390/2، باب عفو.</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منبع پیشین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ج72/ 187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429، باب مصافحه.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تعالیم والا و ارزشمند جهت تنظیم روابط میان انسانهاست که مسلمانان و پیروان اهل بیت بدان افتخار میکنند و بر آنهاست که به آنها جامه عمل پوشانده به تمدنهای دیگر نیز منتقل کنند تا آنها چهره درخشان تمدن اسلام را ببینند. کتاب دیل کارنیجی با عنوان " كيف نكسب الاصدقا: آئین دوست یابی" که آنرا پس از قرآن رایج ترین کتاب در جهان می شمرند، تنها برخی از این تعالیم را گرد آورده، تاجایی آنها را بر آن داشت به منظور تنظیم روابط انسانی آموزشگاهی با عنوان کارنیجی تاسیس کنند، پس چرا بیشتر مسلمانان همچون دراز گوشی(الاغی) هستند که فقط کتاب با خود حمل کرده اما از آن بهره ای نمی برد، یا مانند شتری در بیابان هستند که از تشنگی در شرف مرگ است در حالی که بر پشت خود آب حمل میکند.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انفال:46.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47.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سخنرانی به نمایندگی از طرف آیت الله شیخ محمد یعقوبی در جشنی ایراد شد که به مناسبت سالروز میلاد امام مهدی(علیه السلام) در نیمه شعبان سال 1424ه توسط دانشکده تربیت معلم دخترانه دانشگاه کوفه برگزار شد.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36.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صفرین به سال 1900میلادی و عدم انتقال به سال 2000 اشاره دارد، زیرا غرب تمایلی به ورود به سال 2000 نداشت؛ لذا در گفتار و سخنان آنان سال صفرین به سال 1900 میلادی اشاره دارد(م).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متن برگرفته از کتاب نحن و الغرب است. این شروط از امور مهمی است که یک خطیب باید مردم را به آنها آگاه و باخبر کرده و آنها را برای کمک به امام (علیه السلام) مهیا و آماده سازد.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عقیده «بداء» به مفهوم ظهور غیر منتظره مشیت الهی از ابداعات و دستاوردهای فرقه منقرض شده کیسانیه است کسانی که به امامت محمد حنفیه معتقد بودند و از طرفداران مختار ثقفی به شمار می آمدند و پیش از آن سابقه نداشته و توسط آنها وارد عقائد شیعه شده است. شیعیان برای توجیه «علم غیب امام» به اصل «بداء» متوسل شده اند از آن جایی که ائمه شیعه از علم غیب بهره ای نداشتند، طبیعی است که از جانشین بعدی خود نیز آگاهی نداشته باشند، گاهی فرزندان بزرگ خود را به عنوان جانشین خود معرفی می کردند؛ اما پس از مدتی و با فوت پسر بزرگ امام، متوجه می شدند که جانشین واقعی او فرزند کوچک تر او بوده و این قضیه در باره اسماعیل فرزند بزرگ امام صادق و سید محمد فرزند بزرگ تر امام هادی علیهما السلام اتفاق افتاده است. متکلمان شیعه بعداً تفسیر دیگری از این مفهوم کرده و آن را به معنی ابداء دانستند یعنی آشکار ساختن خداوند بر مردم که اراده واقعی او چیزی جز آن است که آنان انتظار داشتند.(م)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520F4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امام عجل الله تعالی فرجه الشریف و مسجد شکایت میکنند</dc:title>
  <dc:description/>
  <dc:subject/>
  <cp:keywords/>
  <cp:category/>
  <cp:lastModifiedBy/>
  <dcterms:created xsi:type="dcterms:W3CDTF">2026-08-27T18:51:44+03:30</dcterms:created>
  <dcterms:modified xsi:type="dcterms:W3CDTF">2026-08-27T18:51:44+03:30</dcterms:modified>
</cp:coreProperties>
</file>

<file path=docProps/custom.xml><?xml version="1.0" encoding="utf-8"?>
<Properties xmlns="http://schemas.openxmlformats.org/officeDocument/2006/custom-properties" xmlns:vt="http://schemas.openxmlformats.org/officeDocument/2006/docPropsVTypes"/>
</file>